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AA67A">
      <w:pPr>
        <w:spacing w:line="15827" w:lineRule="exact"/>
      </w:pPr>
      <w:bookmarkStart w:id="11" w:name="_GoBack"/>
      <w:r>
        <w:rPr>
          <w:position w:val="-316"/>
        </w:rPr>
        <w:drawing>
          <wp:inline distT="0" distB="0" distL="0" distR="0">
            <wp:extent cx="7772400" cy="10050145"/>
            <wp:effectExtent l="0" t="0" r="0" b="8255"/>
            <wp:docPr id="2" name="IM 2" descr="C:/Users/pc/Desktop/c54de86928c1b48ef7fc3d55db1b623.jpgc54de86928c1b48ef7fc3d55db1b623"/>
            <wp:cNvGraphicFramePr/>
            <a:graphic xmlns:a="http://schemas.openxmlformats.org/drawingml/2006/main">
              <a:graphicData uri="http://schemas.openxmlformats.org/drawingml/2006/picture">
                <pic:pic xmlns:pic="http://schemas.openxmlformats.org/drawingml/2006/picture">
                  <pic:nvPicPr>
                    <pic:cNvPr id="2" name="IM 2" descr="C:/Users/pc/Desktop/c54de86928c1b48ef7fc3d55db1b623.jpgc54de86928c1b48ef7fc3d55db1b623"/>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11"/>
    </w:p>
    <w:p w14:paraId="6B48C78D">
      <w:pPr>
        <w:spacing w:line="15827" w:lineRule="exact"/>
        <w:sectPr>
          <w:headerReference r:id="rId5" w:type="default"/>
          <w:footerReference r:id="rId6" w:type="default"/>
          <w:pgSz w:w="12240" w:h="15840"/>
          <w:pgMar w:top="1" w:right="0" w:bottom="1" w:left="0" w:header="0" w:footer="0" w:gutter="0"/>
          <w:cols w:space="720" w:num="1"/>
        </w:sectPr>
      </w:pPr>
    </w:p>
    <w:p w14:paraId="2EF52EF0">
      <w:pPr>
        <w:spacing w:line="258" w:lineRule="auto"/>
        <w:rPr>
          <w:rFonts w:ascii="Arial"/>
          <w:sz w:val="21"/>
        </w:rPr>
      </w:pPr>
    </w:p>
    <w:p w14:paraId="6178132D">
      <w:pPr>
        <w:spacing w:line="258" w:lineRule="auto"/>
        <w:rPr>
          <w:rFonts w:ascii="Arial"/>
          <w:sz w:val="21"/>
        </w:rPr>
      </w:pPr>
    </w:p>
    <w:p w14:paraId="186062E4">
      <w:pPr>
        <w:spacing w:line="258" w:lineRule="auto"/>
        <w:rPr>
          <w:rFonts w:ascii="Arial"/>
          <w:sz w:val="21"/>
        </w:rPr>
      </w:pPr>
    </w:p>
    <w:p w14:paraId="7B1BBD1A">
      <w:pPr>
        <w:spacing w:line="259" w:lineRule="auto"/>
        <w:rPr>
          <w:rFonts w:ascii="Arial"/>
          <w:sz w:val="21"/>
        </w:rPr>
      </w:pPr>
    </w:p>
    <w:p w14:paraId="31E6D50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E7D9425">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51A2E3C1">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0DF03E32">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686E8DBA">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4614FBCB">
      <w:pPr>
        <w:spacing w:line="283" w:lineRule="auto"/>
        <w:rPr>
          <w:rFonts w:ascii="Arial"/>
          <w:sz w:val="21"/>
        </w:rPr>
      </w:pPr>
    </w:p>
    <w:p w14:paraId="6E0FC6DF">
      <w:pPr>
        <w:spacing w:line="283" w:lineRule="auto"/>
        <w:rPr>
          <w:rFonts w:ascii="Arial"/>
          <w:sz w:val="21"/>
        </w:rPr>
      </w:pPr>
    </w:p>
    <w:p w14:paraId="2E517A29">
      <w:pPr>
        <w:spacing w:line="283" w:lineRule="auto"/>
        <w:jc w:val="center"/>
        <w:rPr>
          <w:rFonts w:hint="eastAsia" w:ascii="Arial"/>
          <w:sz w:val="48"/>
          <w:szCs w:val="48"/>
        </w:rPr>
      </w:pPr>
      <w:r>
        <w:rPr>
          <w:rFonts w:hint="eastAsia" w:ascii="Arial"/>
          <w:sz w:val="48"/>
          <w:szCs w:val="48"/>
        </w:rPr>
        <w:t>THE GREAT MYSTERY OF THE COVENANT OF GRACE</w:t>
      </w:r>
    </w:p>
    <w:p w14:paraId="560D0FC0">
      <w:pPr>
        <w:spacing w:line="283" w:lineRule="auto"/>
        <w:jc w:val="center"/>
        <w:rPr>
          <w:rFonts w:hint="eastAsia" w:ascii="Arial"/>
          <w:sz w:val="48"/>
          <w:szCs w:val="48"/>
        </w:rPr>
      </w:pPr>
    </w:p>
    <w:p w14:paraId="23BB9030">
      <w:pPr>
        <w:spacing w:line="283" w:lineRule="auto"/>
        <w:jc w:val="center"/>
        <w:rPr>
          <w:rFonts w:hint="eastAsia" w:ascii="Arial"/>
          <w:sz w:val="48"/>
          <w:szCs w:val="48"/>
        </w:rPr>
      </w:pPr>
      <w:r>
        <w:rPr>
          <w:rFonts w:hint="eastAsia" w:ascii="Arial"/>
          <w:sz w:val="48"/>
          <w:szCs w:val="48"/>
        </w:rPr>
        <w:t>恩典之约的伟大奥秘</w:t>
      </w:r>
    </w:p>
    <w:p w14:paraId="48E1B3DC">
      <w:pPr>
        <w:spacing w:line="283" w:lineRule="auto"/>
        <w:rPr>
          <w:rFonts w:hint="eastAsia" w:ascii="Arial"/>
          <w:sz w:val="30"/>
          <w:szCs w:val="30"/>
        </w:rPr>
      </w:pPr>
    </w:p>
    <w:p w14:paraId="7BD8FEE7">
      <w:pPr>
        <w:spacing w:line="283" w:lineRule="auto"/>
        <w:rPr>
          <w:rFonts w:hint="eastAsia" w:ascii="Arial"/>
          <w:sz w:val="30"/>
          <w:szCs w:val="30"/>
        </w:rPr>
      </w:pPr>
      <w:r>
        <w:rPr>
          <w:rFonts w:hint="eastAsia" w:ascii="Arial"/>
          <w:sz w:val="30"/>
          <w:szCs w:val="30"/>
        </w:rPr>
        <w:t>The Difference Between the Old and New Covenant Stated and Explained: With An Exposition of the Covenant of Grace in the Principal Aspects of it.</w:t>
      </w:r>
    </w:p>
    <w:p w14:paraId="69A245D8">
      <w:pPr>
        <w:spacing w:line="283" w:lineRule="auto"/>
        <w:rPr>
          <w:rFonts w:hint="eastAsia" w:ascii="Arial"/>
          <w:sz w:val="30"/>
          <w:szCs w:val="30"/>
        </w:rPr>
      </w:pPr>
    </w:p>
    <w:p w14:paraId="2C423D0B">
      <w:pPr>
        <w:spacing w:line="283" w:lineRule="auto"/>
        <w:rPr>
          <w:rFonts w:hint="eastAsia" w:ascii="Arial"/>
          <w:sz w:val="30"/>
          <w:szCs w:val="30"/>
        </w:rPr>
      </w:pPr>
      <w:r>
        <w:rPr>
          <w:rFonts w:hint="eastAsia" w:ascii="Arial"/>
          <w:sz w:val="30"/>
          <w:szCs w:val="30"/>
        </w:rPr>
        <w:t>新旧约之间的差异陈述与解释：恩典之约主要方面的阐述。</w:t>
      </w:r>
    </w:p>
    <w:p w14:paraId="1973407C">
      <w:pPr>
        <w:spacing w:line="283" w:lineRule="auto"/>
        <w:rPr>
          <w:rFonts w:hint="eastAsia" w:ascii="Arial"/>
          <w:sz w:val="30"/>
          <w:szCs w:val="30"/>
        </w:rPr>
      </w:pPr>
    </w:p>
    <w:p w14:paraId="285364D3">
      <w:pPr>
        <w:spacing w:line="283" w:lineRule="auto"/>
        <w:rPr>
          <w:rFonts w:hint="eastAsia" w:ascii="Arial"/>
          <w:sz w:val="30"/>
          <w:szCs w:val="30"/>
        </w:rPr>
      </w:pPr>
      <w:r>
        <w:rPr>
          <w:rFonts w:hint="eastAsia" w:ascii="Arial"/>
          <w:sz w:val="30"/>
          <w:szCs w:val="30"/>
        </w:rPr>
        <w:t>By SAMUEL PETTO, Minister of the Gospel.</w:t>
      </w:r>
    </w:p>
    <w:p w14:paraId="469158AF">
      <w:pPr>
        <w:spacing w:line="283" w:lineRule="auto"/>
        <w:rPr>
          <w:rFonts w:hint="eastAsia" w:ascii="Arial"/>
          <w:sz w:val="30"/>
          <w:szCs w:val="30"/>
        </w:rPr>
      </w:pPr>
    </w:p>
    <w:p w14:paraId="689519DC">
      <w:pPr>
        <w:spacing w:line="283" w:lineRule="auto"/>
        <w:rPr>
          <w:rFonts w:hint="eastAsia" w:ascii="Arial"/>
          <w:sz w:val="30"/>
          <w:szCs w:val="30"/>
        </w:rPr>
      </w:pPr>
      <w:r>
        <w:rPr>
          <w:rFonts w:hint="eastAsia" w:ascii="Arial"/>
          <w:sz w:val="30"/>
          <w:szCs w:val="30"/>
        </w:rPr>
        <w:t>撰写：福音传道人塞缪尔·佩托。</w:t>
      </w:r>
    </w:p>
    <w:p w14:paraId="2698AFB1">
      <w:pPr>
        <w:spacing w:line="283" w:lineRule="auto"/>
        <w:rPr>
          <w:rFonts w:hint="eastAsia" w:ascii="Arial"/>
          <w:sz w:val="30"/>
          <w:szCs w:val="30"/>
        </w:rPr>
      </w:pPr>
    </w:p>
    <w:p w14:paraId="5165402B">
      <w:pPr>
        <w:spacing w:line="283" w:lineRule="auto"/>
        <w:rPr>
          <w:rFonts w:hint="eastAsia" w:ascii="Arial"/>
          <w:sz w:val="30"/>
          <w:szCs w:val="30"/>
        </w:rPr>
      </w:pPr>
      <w:r>
        <w:rPr>
          <w:rFonts w:hint="eastAsia" w:ascii="Arial"/>
          <w:sz w:val="30"/>
          <w:szCs w:val="30"/>
        </w:rPr>
        <w:t>"Incline your ear, and come unto me: hear, and your soul shall live; and I will make an everlasting covenant with you, even the sure mercies of David." — Isaiah 55:3</w:t>
      </w:r>
    </w:p>
    <w:p w14:paraId="4E1E055E">
      <w:pPr>
        <w:spacing w:line="283" w:lineRule="auto"/>
        <w:rPr>
          <w:rFonts w:hint="eastAsia" w:ascii="Arial"/>
          <w:sz w:val="30"/>
          <w:szCs w:val="30"/>
        </w:rPr>
      </w:pPr>
    </w:p>
    <w:p w14:paraId="19A1EEB0">
      <w:pPr>
        <w:spacing w:line="283" w:lineRule="auto"/>
        <w:rPr>
          <w:rFonts w:hint="eastAsia" w:ascii="Arial"/>
          <w:sz w:val="30"/>
          <w:szCs w:val="30"/>
        </w:rPr>
      </w:pPr>
      <w:r>
        <w:rPr>
          <w:rFonts w:hint="eastAsia" w:ascii="Arial"/>
          <w:sz w:val="30"/>
          <w:szCs w:val="30"/>
        </w:rPr>
        <w:t>"你们当侧耳而听，就必得活；我必与你们立永约，就是应许大卫那可靠的恩典。"——以赛亚书55:3</w:t>
      </w:r>
    </w:p>
    <w:p w14:paraId="56C89D1E">
      <w:pPr>
        <w:spacing w:line="283" w:lineRule="auto"/>
        <w:rPr>
          <w:rFonts w:hint="eastAsia" w:ascii="Arial"/>
          <w:sz w:val="30"/>
          <w:szCs w:val="30"/>
        </w:rPr>
      </w:pPr>
    </w:p>
    <w:p w14:paraId="6CEBDC9C">
      <w:pPr>
        <w:spacing w:line="283" w:lineRule="auto"/>
        <w:rPr>
          <w:rFonts w:hint="eastAsia" w:ascii="Arial"/>
          <w:sz w:val="30"/>
          <w:szCs w:val="30"/>
        </w:rPr>
      </w:pPr>
      <w:r>
        <w:rPr>
          <w:rFonts w:hint="eastAsia" w:ascii="Arial"/>
          <w:sz w:val="30"/>
          <w:szCs w:val="30"/>
        </w:rPr>
        <w:t>LONDON, Printed for Elizabeth Calvert, at the Sign of the Black Spread-Eagle, at the West End of St. Paul's, 1674.</w:t>
      </w:r>
    </w:p>
    <w:p w14:paraId="342A59E1">
      <w:pPr>
        <w:spacing w:line="283" w:lineRule="auto"/>
        <w:rPr>
          <w:rFonts w:hint="eastAsia" w:ascii="Arial"/>
          <w:sz w:val="30"/>
          <w:szCs w:val="30"/>
        </w:rPr>
      </w:pPr>
    </w:p>
    <w:p w14:paraId="3EC92A30">
      <w:pPr>
        <w:spacing w:line="283" w:lineRule="auto"/>
        <w:rPr>
          <w:rFonts w:hint="eastAsia" w:ascii="Arial"/>
          <w:sz w:val="30"/>
          <w:szCs w:val="30"/>
        </w:rPr>
      </w:pPr>
      <w:r>
        <w:rPr>
          <w:rFonts w:hint="eastAsia" w:ascii="Arial"/>
          <w:sz w:val="30"/>
          <w:szCs w:val="30"/>
        </w:rPr>
        <w:t>伦敦，由伊丽莎白·卡尔弗特印刷，黑展翅鹰标志，圣保罗大教堂西端，1674年。</w:t>
      </w:r>
    </w:p>
    <w:p w14:paraId="45F553BC">
      <w:pPr>
        <w:spacing w:line="283" w:lineRule="auto"/>
        <w:rPr>
          <w:rFonts w:hint="eastAsia" w:ascii="Arial"/>
          <w:sz w:val="30"/>
          <w:szCs w:val="30"/>
        </w:rPr>
      </w:pPr>
    </w:p>
    <w:p w14:paraId="3D185E7F">
      <w:pPr>
        <w:spacing w:line="283" w:lineRule="auto"/>
        <w:rPr>
          <w:rFonts w:hint="eastAsia" w:ascii="Arial"/>
          <w:sz w:val="30"/>
          <w:szCs w:val="30"/>
        </w:rPr>
      </w:pPr>
      <w:r>
        <w:rPr>
          <w:rFonts w:hint="eastAsia" w:ascii="Arial"/>
          <w:sz w:val="30"/>
          <w:szCs w:val="30"/>
        </w:rPr>
        <w:t>## Table of Contents</w:t>
      </w:r>
    </w:p>
    <w:p w14:paraId="14DC3D99">
      <w:pPr>
        <w:spacing w:line="283" w:lineRule="auto"/>
        <w:rPr>
          <w:rFonts w:hint="eastAsia" w:ascii="Arial"/>
          <w:sz w:val="30"/>
          <w:szCs w:val="30"/>
        </w:rPr>
      </w:pPr>
    </w:p>
    <w:p w14:paraId="1EF08579">
      <w:pPr>
        <w:spacing w:line="283" w:lineRule="auto"/>
        <w:rPr>
          <w:rFonts w:hint="eastAsia" w:ascii="Arial"/>
          <w:sz w:val="30"/>
          <w:szCs w:val="30"/>
        </w:rPr>
      </w:pPr>
      <w:r>
        <w:rPr>
          <w:rFonts w:hint="eastAsia" w:ascii="Arial"/>
          <w:sz w:val="30"/>
          <w:szCs w:val="30"/>
        </w:rPr>
        <w:t>## 目录</w:t>
      </w:r>
    </w:p>
    <w:p w14:paraId="13F94628">
      <w:pPr>
        <w:spacing w:line="283" w:lineRule="auto"/>
        <w:rPr>
          <w:rFonts w:hint="eastAsia" w:ascii="Arial"/>
          <w:sz w:val="30"/>
          <w:szCs w:val="30"/>
        </w:rPr>
      </w:pPr>
    </w:p>
    <w:p w14:paraId="470A0428">
      <w:pPr>
        <w:spacing w:line="283" w:lineRule="auto"/>
        <w:rPr>
          <w:rFonts w:hint="eastAsia" w:ascii="Arial"/>
          <w:sz w:val="30"/>
          <w:szCs w:val="30"/>
        </w:rPr>
      </w:pPr>
      <w:r>
        <w:rPr>
          <w:rFonts w:hint="eastAsia" w:ascii="Arial"/>
          <w:sz w:val="30"/>
          <w:szCs w:val="30"/>
        </w:rPr>
        <w:t>TO THE READER</w:t>
      </w:r>
    </w:p>
    <w:p w14:paraId="2742C3B9">
      <w:pPr>
        <w:spacing w:line="283" w:lineRule="auto"/>
        <w:rPr>
          <w:rFonts w:hint="eastAsia" w:ascii="Arial"/>
          <w:sz w:val="30"/>
          <w:szCs w:val="30"/>
        </w:rPr>
      </w:pPr>
    </w:p>
    <w:p w14:paraId="7775A501">
      <w:pPr>
        <w:spacing w:line="283" w:lineRule="auto"/>
        <w:rPr>
          <w:rFonts w:hint="eastAsia" w:ascii="Arial"/>
          <w:sz w:val="30"/>
          <w:szCs w:val="30"/>
        </w:rPr>
      </w:pPr>
      <w:r>
        <w:rPr>
          <w:rFonts w:hint="eastAsia" w:ascii="Arial"/>
          <w:sz w:val="30"/>
          <w:szCs w:val="30"/>
        </w:rPr>
        <w:t>致读者</w:t>
      </w:r>
    </w:p>
    <w:p w14:paraId="1139AA2A">
      <w:pPr>
        <w:spacing w:line="283" w:lineRule="auto"/>
        <w:rPr>
          <w:rFonts w:hint="eastAsia" w:ascii="Arial"/>
          <w:sz w:val="30"/>
          <w:szCs w:val="30"/>
        </w:rPr>
      </w:pPr>
    </w:p>
    <w:p w14:paraId="369560E8">
      <w:pPr>
        <w:spacing w:line="283" w:lineRule="auto"/>
        <w:rPr>
          <w:rFonts w:hint="eastAsia" w:ascii="Arial"/>
          <w:sz w:val="30"/>
          <w:szCs w:val="30"/>
        </w:rPr>
      </w:pPr>
      <w:r>
        <w:rPr>
          <w:rFonts w:hint="eastAsia" w:ascii="Arial"/>
          <w:sz w:val="30"/>
          <w:szCs w:val="30"/>
        </w:rPr>
        <w:t>Christian Reader by John Owen</w:t>
      </w:r>
    </w:p>
    <w:p w14:paraId="00C161F2">
      <w:pPr>
        <w:spacing w:line="283" w:lineRule="auto"/>
        <w:rPr>
          <w:rFonts w:hint="eastAsia" w:ascii="Arial"/>
          <w:sz w:val="30"/>
          <w:szCs w:val="30"/>
        </w:rPr>
      </w:pPr>
    </w:p>
    <w:p w14:paraId="0A603DB9">
      <w:pPr>
        <w:spacing w:line="283" w:lineRule="auto"/>
        <w:rPr>
          <w:rFonts w:hint="eastAsia" w:ascii="Arial"/>
          <w:sz w:val="30"/>
          <w:szCs w:val="30"/>
        </w:rPr>
      </w:pPr>
      <w:r>
        <w:rPr>
          <w:rFonts w:hint="eastAsia" w:ascii="Arial"/>
          <w:sz w:val="30"/>
          <w:szCs w:val="30"/>
        </w:rPr>
        <w:t>约翰·欧文致基督徒读者</w:t>
      </w:r>
    </w:p>
    <w:p w14:paraId="26E601F8">
      <w:pPr>
        <w:spacing w:line="283" w:lineRule="auto"/>
        <w:rPr>
          <w:rFonts w:hint="eastAsia" w:ascii="Arial"/>
          <w:sz w:val="30"/>
          <w:szCs w:val="30"/>
        </w:rPr>
      </w:pPr>
    </w:p>
    <w:p w14:paraId="1EBDD7EC">
      <w:pPr>
        <w:spacing w:line="283" w:lineRule="auto"/>
        <w:rPr>
          <w:rFonts w:hint="eastAsia" w:ascii="Arial"/>
          <w:sz w:val="30"/>
          <w:szCs w:val="30"/>
        </w:rPr>
      </w:pPr>
      <w:r>
        <w:rPr>
          <w:rFonts w:hint="eastAsia" w:ascii="Arial"/>
          <w:sz w:val="30"/>
          <w:szCs w:val="30"/>
        </w:rPr>
        <w:t>Chap. 1. Of a Covenant in general and the distribution of the Covenant into that of works and of grace.</w:t>
      </w:r>
    </w:p>
    <w:p w14:paraId="7D90802E">
      <w:pPr>
        <w:spacing w:line="283" w:lineRule="auto"/>
        <w:rPr>
          <w:rFonts w:hint="eastAsia" w:ascii="Arial"/>
          <w:sz w:val="30"/>
          <w:szCs w:val="30"/>
        </w:rPr>
      </w:pPr>
    </w:p>
    <w:p w14:paraId="00EF0383">
      <w:pPr>
        <w:spacing w:line="283" w:lineRule="auto"/>
        <w:rPr>
          <w:rFonts w:hint="eastAsia" w:ascii="Arial"/>
          <w:sz w:val="30"/>
          <w:szCs w:val="30"/>
        </w:rPr>
      </w:pPr>
      <w:r>
        <w:rPr>
          <w:rFonts w:hint="eastAsia" w:ascii="Arial"/>
          <w:sz w:val="30"/>
          <w:szCs w:val="30"/>
        </w:rPr>
        <w:t>第1章 论约的一般性质及其分为行为之约与恩典之约</w:t>
      </w:r>
    </w:p>
    <w:p w14:paraId="01C28E17">
      <w:pPr>
        <w:spacing w:line="283" w:lineRule="auto"/>
        <w:rPr>
          <w:rFonts w:hint="eastAsia" w:ascii="Arial"/>
          <w:sz w:val="30"/>
          <w:szCs w:val="30"/>
        </w:rPr>
      </w:pPr>
    </w:p>
    <w:p w14:paraId="53D5948F">
      <w:pPr>
        <w:spacing w:line="283" w:lineRule="auto"/>
        <w:rPr>
          <w:rFonts w:hint="eastAsia" w:ascii="Arial"/>
          <w:sz w:val="30"/>
          <w:szCs w:val="30"/>
        </w:rPr>
      </w:pPr>
      <w:r>
        <w:rPr>
          <w:rFonts w:hint="eastAsia" w:ascii="Arial"/>
          <w:sz w:val="30"/>
          <w:szCs w:val="30"/>
        </w:rPr>
        <w:t>Chap. 2. Of the Oneness of the Covenant with Jesus Christ and us.</w:t>
      </w:r>
    </w:p>
    <w:p w14:paraId="5BA07FEC">
      <w:pPr>
        <w:spacing w:line="283" w:lineRule="auto"/>
        <w:rPr>
          <w:rFonts w:hint="eastAsia" w:ascii="Arial"/>
          <w:sz w:val="30"/>
          <w:szCs w:val="30"/>
        </w:rPr>
      </w:pPr>
    </w:p>
    <w:p w14:paraId="7E18B0C5">
      <w:pPr>
        <w:spacing w:line="283" w:lineRule="auto"/>
        <w:rPr>
          <w:rFonts w:hint="eastAsia" w:ascii="Arial"/>
          <w:sz w:val="30"/>
          <w:szCs w:val="30"/>
        </w:rPr>
      </w:pPr>
      <w:r>
        <w:rPr>
          <w:rFonts w:hint="eastAsia" w:ascii="Arial"/>
          <w:sz w:val="30"/>
          <w:szCs w:val="30"/>
        </w:rPr>
        <w:t>第2章 论耶稣基督与我们同在约中的合一性</w:t>
      </w:r>
    </w:p>
    <w:p w14:paraId="2BFA5056">
      <w:pPr>
        <w:spacing w:line="283" w:lineRule="auto"/>
        <w:rPr>
          <w:rFonts w:hint="eastAsia" w:ascii="Arial"/>
          <w:sz w:val="30"/>
          <w:szCs w:val="30"/>
        </w:rPr>
      </w:pPr>
    </w:p>
    <w:p w14:paraId="787A28A1">
      <w:pPr>
        <w:spacing w:line="283" w:lineRule="auto"/>
        <w:rPr>
          <w:rFonts w:hint="eastAsia" w:ascii="Arial"/>
          <w:sz w:val="30"/>
          <w:szCs w:val="30"/>
        </w:rPr>
      </w:pPr>
      <w:r>
        <w:rPr>
          <w:rFonts w:hint="eastAsia" w:ascii="Arial"/>
          <w:sz w:val="30"/>
          <w:szCs w:val="30"/>
        </w:rPr>
        <w:t>Chap. 3. Of Christ as the Sum of the Covenant.</w:t>
      </w:r>
    </w:p>
    <w:p w14:paraId="5881CDCB">
      <w:pPr>
        <w:spacing w:line="283" w:lineRule="auto"/>
        <w:rPr>
          <w:rFonts w:hint="eastAsia" w:ascii="Arial"/>
          <w:sz w:val="30"/>
          <w:szCs w:val="30"/>
        </w:rPr>
      </w:pPr>
    </w:p>
    <w:p w14:paraId="206ABE79">
      <w:pPr>
        <w:spacing w:line="283" w:lineRule="auto"/>
        <w:rPr>
          <w:rFonts w:hint="eastAsia" w:ascii="Arial"/>
          <w:sz w:val="30"/>
          <w:szCs w:val="30"/>
        </w:rPr>
      </w:pPr>
      <w:r>
        <w:rPr>
          <w:rFonts w:hint="eastAsia" w:ascii="Arial"/>
          <w:sz w:val="30"/>
          <w:szCs w:val="30"/>
        </w:rPr>
        <w:t>第3章 论基督作为约的总纲</w:t>
      </w:r>
    </w:p>
    <w:p w14:paraId="15BA6005">
      <w:pPr>
        <w:spacing w:line="283" w:lineRule="auto"/>
        <w:rPr>
          <w:rFonts w:hint="eastAsia" w:ascii="Arial"/>
          <w:sz w:val="30"/>
          <w:szCs w:val="30"/>
        </w:rPr>
      </w:pPr>
    </w:p>
    <w:p w14:paraId="638BAFF8">
      <w:pPr>
        <w:spacing w:line="283" w:lineRule="auto"/>
        <w:rPr>
          <w:rFonts w:hint="eastAsia" w:ascii="Arial"/>
          <w:sz w:val="30"/>
          <w:szCs w:val="30"/>
        </w:rPr>
      </w:pPr>
      <w:r>
        <w:rPr>
          <w:rFonts w:hint="eastAsia" w:ascii="Arial"/>
          <w:sz w:val="30"/>
          <w:szCs w:val="30"/>
        </w:rPr>
        <w:t>Chap. 4. Of the date of Covenant mercies.</w:t>
      </w:r>
    </w:p>
    <w:p w14:paraId="2EF3E163">
      <w:pPr>
        <w:spacing w:line="283" w:lineRule="auto"/>
        <w:rPr>
          <w:rFonts w:hint="eastAsia" w:ascii="Arial"/>
          <w:sz w:val="30"/>
          <w:szCs w:val="30"/>
        </w:rPr>
      </w:pPr>
    </w:p>
    <w:p w14:paraId="1C93C65F">
      <w:pPr>
        <w:spacing w:line="283" w:lineRule="auto"/>
        <w:rPr>
          <w:rFonts w:hint="eastAsia" w:ascii="Arial"/>
          <w:sz w:val="30"/>
          <w:szCs w:val="30"/>
        </w:rPr>
      </w:pPr>
      <w:r>
        <w:rPr>
          <w:rFonts w:hint="eastAsia" w:ascii="Arial"/>
          <w:sz w:val="30"/>
          <w:szCs w:val="30"/>
        </w:rPr>
        <w:t>第4章 论约中恩典的日期</w:t>
      </w:r>
    </w:p>
    <w:p w14:paraId="2A3EB723">
      <w:pPr>
        <w:spacing w:line="283" w:lineRule="auto"/>
        <w:rPr>
          <w:rFonts w:hint="eastAsia" w:ascii="Arial"/>
          <w:sz w:val="30"/>
          <w:szCs w:val="30"/>
        </w:rPr>
      </w:pPr>
    </w:p>
    <w:p w14:paraId="1F35D40F">
      <w:pPr>
        <w:spacing w:line="283" w:lineRule="auto"/>
        <w:rPr>
          <w:rFonts w:hint="eastAsia" w:ascii="Arial"/>
          <w:sz w:val="30"/>
          <w:szCs w:val="30"/>
        </w:rPr>
      </w:pPr>
      <w:r>
        <w:rPr>
          <w:rFonts w:hint="eastAsia" w:ascii="Arial"/>
          <w:sz w:val="30"/>
          <w:szCs w:val="30"/>
        </w:rPr>
        <w:t>Chap. 5. General Inferences from the whole.</w:t>
      </w:r>
    </w:p>
    <w:p w14:paraId="375BFA27">
      <w:pPr>
        <w:spacing w:line="283" w:lineRule="auto"/>
        <w:rPr>
          <w:rFonts w:hint="eastAsia" w:ascii="Arial"/>
          <w:sz w:val="30"/>
          <w:szCs w:val="30"/>
        </w:rPr>
      </w:pPr>
    </w:p>
    <w:p w14:paraId="11151C85">
      <w:pPr>
        <w:spacing w:line="283" w:lineRule="auto"/>
        <w:rPr>
          <w:rFonts w:hint="eastAsia" w:ascii="Arial"/>
          <w:sz w:val="30"/>
          <w:szCs w:val="30"/>
        </w:rPr>
      </w:pPr>
      <w:r>
        <w:rPr>
          <w:rFonts w:hint="eastAsia" w:ascii="Arial"/>
          <w:sz w:val="30"/>
          <w:szCs w:val="30"/>
        </w:rPr>
        <w:t>第5章 从整体推断的一般性结论</w:t>
      </w:r>
    </w:p>
    <w:p w14:paraId="574FE3C3">
      <w:pPr>
        <w:spacing w:line="283" w:lineRule="auto"/>
        <w:rPr>
          <w:rFonts w:hint="eastAsia" w:ascii="Arial"/>
          <w:sz w:val="30"/>
          <w:szCs w:val="30"/>
        </w:rPr>
      </w:pPr>
    </w:p>
    <w:p w14:paraId="471CB2AA">
      <w:pPr>
        <w:spacing w:line="283" w:lineRule="auto"/>
        <w:rPr>
          <w:rFonts w:hint="eastAsia" w:ascii="Arial"/>
          <w:sz w:val="30"/>
          <w:szCs w:val="30"/>
        </w:rPr>
      </w:pPr>
      <w:r>
        <w:rPr>
          <w:rFonts w:hint="eastAsia" w:ascii="Arial"/>
          <w:sz w:val="30"/>
          <w:szCs w:val="30"/>
        </w:rPr>
        <w:t>Chap. 6. Of the Old and New Covenant, what they are, and how distinct.</w:t>
      </w:r>
    </w:p>
    <w:p w14:paraId="61288B5E">
      <w:pPr>
        <w:spacing w:line="283" w:lineRule="auto"/>
        <w:rPr>
          <w:rFonts w:hint="eastAsia" w:ascii="Arial"/>
          <w:sz w:val="30"/>
          <w:szCs w:val="30"/>
        </w:rPr>
      </w:pPr>
    </w:p>
    <w:p w14:paraId="2B021057">
      <w:pPr>
        <w:spacing w:line="283" w:lineRule="auto"/>
        <w:rPr>
          <w:rFonts w:hint="eastAsia" w:ascii="Arial"/>
          <w:sz w:val="30"/>
          <w:szCs w:val="30"/>
        </w:rPr>
      </w:pPr>
      <w:r>
        <w:rPr>
          <w:rFonts w:hint="eastAsia" w:ascii="Arial"/>
          <w:sz w:val="30"/>
          <w:szCs w:val="30"/>
        </w:rPr>
        <w:t>第6章 论旧约和新约，它们是什么，及其区别</w:t>
      </w:r>
    </w:p>
    <w:p w14:paraId="41D63442">
      <w:pPr>
        <w:spacing w:line="283" w:lineRule="auto"/>
        <w:rPr>
          <w:rFonts w:hint="eastAsia" w:ascii="Arial"/>
          <w:sz w:val="30"/>
          <w:szCs w:val="30"/>
        </w:rPr>
      </w:pPr>
    </w:p>
    <w:p w14:paraId="5139EAF1">
      <w:pPr>
        <w:spacing w:line="283" w:lineRule="auto"/>
        <w:rPr>
          <w:rFonts w:hint="eastAsia" w:ascii="Arial"/>
          <w:sz w:val="30"/>
          <w:szCs w:val="30"/>
        </w:rPr>
      </w:pPr>
      <w:r>
        <w:rPr>
          <w:rFonts w:hint="eastAsia" w:ascii="Arial"/>
          <w:sz w:val="30"/>
          <w:szCs w:val="30"/>
        </w:rPr>
        <w:t>Chap. 7. Of the Nature of the Mount Sinai Covenant.</w:t>
      </w:r>
    </w:p>
    <w:p w14:paraId="5AE679F7">
      <w:pPr>
        <w:spacing w:line="283" w:lineRule="auto"/>
        <w:rPr>
          <w:rFonts w:hint="eastAsia" w:ascii="Arial"/>
          <w:sz w:val="30"/>
          <w:szCs w:val="30"/>
        </w:rPr>
      </w:pPr>
    </w:p>
    <w:p w14:paraId="38324C34">
      <w:pPr>
        <w:spacing w:line="283" w:lineRule="auto"/>
        <w:rPr>
          <w:rFonts w:hint="eastAsia" w:ascii="Arial"/>
          <w:sz w:val="30"/>
          <w:szCs w:val="30"/>
        </w:rPr>
      </w:pPr>
      <w:r>
        <w:rPr>
          <w:rFonts w:hint="eastAsia" w:ascii="Arial"/>
          <w:sz w:val="30"/>
          <w:szCs w:val="30"/>
        </w:rPr>
        <w:t>第7章 论西奈山之约的本质</w:t>
      </w:r>
    </w:p>
    <w:p w14:paraId="4F20CCF5">
      <w:pPr>
        <w:spacing w:line="283" w:lineRule="auto"/>
        <w:rPr>
          <w:rFonts w:hint="eastAsia" w:ascii="Arial"/>
          <w:sz w:val="30"/>
          <w:szCs w:val="30"/>
        </w:rPr>
      </w:pPr>
    </w:p>
    <w:p w14:paraId="17DA4F82">
      <w:pPr>
        <w:spacing w:line="283" w:lineRule="auto"/>
        <w:rPr>
          <w:rFonts w:hint="eastAsia" w:ascii="Arial"/>
          <w:sz w:val="30"/>
          <w:szCs w:val="30"/>
        </w:rPr>
      </w:pPr>
      <w:r>
        <w:rPr>
          <w:rFonts w:hint="eastAsia" w:ascii="Arial"/>
          <w:sz w:val="30"/>
          <w:szCs w:val="30"/>
        </w:rPr>
        <w:t>Chap. 8. Of the Sinai Covenant, whether ceased or continuing?</w:t>
      </w:r>
    </w:p>
    <w:p w14:paraId="750C8387">
      <w:pPr>
        <w:spacing w:line="283" w:lineRule="auto"/>
        <w:rPr>
          <w:rFonts w:hint="eastAsia" w:ascii="Arial"/>
          <w:sz w:val="30"/>
          <w:szCs w:val="30"/>
        </w:rPr>
      </w:pPr>
    </w:p>
    <w:p w14:paraId="068A9ACF">
      <w:pPr>
        <w:spacing w:line="283" w:lineRule="auto"/>
        <w:rPr>
          <w:rFonts w:hint="eastAsia" w:ascii="Arial"/>
          <w:sz w:val="30"/>
          <w:szCs w:val="30"/>
        </w:rPr>
      </w:pPr>
      <w:r>
        <w:rPr>
          <w:rFonts w:hint="eastAsia" w:ascii="Arial"/>
          <w:sz w:val="30"/>
          <w:szCs w:val="30"/>
        </w:rPr>
        <w:t>第8章 论西奈之约，是已终止还是继续存在？</w:t>
      </w:r>
    </w:p>
    <w:p w14:paraId="1DEB6CBF">
      <w:pPr>
        <w:spacing w:line="283" w:lineRule="auto"/>
        <w:rPr>
          <w:rFonts w:hint="eastAsia" w:ascii="Arial"/>
          <w:sz w:val="30"/>
          <w:szCs w:val="30"/>
        </w:rPr>
      </w:pPr>
    </w:p>
    <w:p w14:paraId="7C4FE115">
      <w:pPr>
        <w:spacing w:line="283" w:lineRule="auto"/>
        <w:rPr>
          <w:rFonts w:hint="eastAsia" w:ascii="Arial"/>
          <w:sz w:val="30"/>
          <w:szCs w:val="30"/>
        </w:rPr>
      </w:pPr>
      <w:r>
        <w:rPr>
          <w:rFonts w:hint="eastAsia" w:ascii="Arial"/>
          <w:sz w:val="30"/>
          <w:szCs w:val="30"/>
        </w:rPr>
        <w:t>Chap. 9. Of the good that was in the Sinai Covenant.</w:t>
      </w:r>
    </w:p>
    <w:p w14:paraId="4188D704">
      <w:pPr>
        <w:spacing w:line="283" w:lineRule="auto"/>
        <w:rPr>
          <w:rFonts w:hint="eastAsia" w:ascii="Arial"/>
          <w:sz w:val="30"/>
          <w:szCs w:val="30"/>
        </w:rPr>
      </w:pPr>
    </w:p>
    <w:p w14:paraId="4E25E973">
      <w:pPr>
        <w:spacing w:line="283" w:lineRule="auto"/>
        <w:rPr>
          <w:rFonts w:hint="eastAsia" w:ascii="Arial"/>
          <w:sz w:val="30"/>
          <w:szCs w:val="30"/>
        </w:rPr>
      </w:pPr>
      <w:r>
        <w:rPr>
          <w:rFonts w:hint="eastAsia" w:ascii="Arial"/>
          <w:sz w:val="30"/>
          <w:szCs w:val="30"/>
        </w:rPr>
        <w:t>第9章 论西奈之约中的美善</w:t>
      </w:r>
    </w:p>
    <w:p w14:paraId="32830DFD">
      <w:pPr>
        <w:spacing w:line="283" w:lineRule="auto"/>
        <w:rPr>
          <w:rFonts w:hint="eastAsia" w:ascii="Arial"/>
          <w:sz w:val="30"/>
          <w:szCs w:val="30"/>
        </w:rPr>
      </w:pPr>
    </w:p>
    <w:p w14:paraId="38145AEA">
      <w:pPr>
        <w:spacing w:line="283" w:lineRule="auto"/>
        <w:rPr>
          <w:rFonts w:hint="eastAsia" w:ascii="Arial"/>
          <w:sz w:val="30"/>
          <w:szCs w:val="30"/>
        </w:rPr>
      </w:pPr>
      <w:r>
        <w:rPr>
          <w:rFonts w:hint="eastAsia" w:ascii="Arial"/>
          <w:sz w:val="30"/>
          <w:szCs w:val="30"/>
        </w:rPr>
        <w:t>Chap. 10. Of the Differences between the Old and New Covenant, and the excellency of the later above the former.</w:t>
      </w:r>
    </w:p>
    <w:p w14:paraId="78389FFC">
      <w:pPr>
        <w:spacing w:line="283" w:lineRule="auto"/>
        <w:rPr>
          <w:rFonts w:hint="eastAsia" w:ascii="Arial"/>
          <w:sz w:val="30"/>
          <w:szCs w:val="30"/>
        </w:rPr>
      </w:pPr>
    </w:p>
    <w:p w14:paraId="34DC18F2">
      <w:pPr>
        <w:spacing w:line="283" w:lineRule="auto"/>
        <w:rPr>
          <w:rFonts w:hint="eastAsia" w:ascii="Arial"/>
          <w:sz w:val="30"/>
          <w:szCs w:val="30"/>
        </w:rPr>
      </w:pPr>
      <w:r>
        <w:rPr>
          <w:rFonts w:hint="eastAsia" w:ascii="Arial"/>
          <w:sz w:val="30"/>
          <w:szCs w:val="30"/>
        </w:rPr>
        <w:t>第10章 论旧约与新约之间的差异，以及后者超越前者的卓越性</w:t>
      </w:r>
    </w:p>
    <w:p w14:paraId="44BE1F10">
      <w:pPr>
        <w:spacing w:line="283" w:lineRule="auto"/>
        <w:rPr>
          <w:rFonts w:hint="eastAsia" w:ascii="Arial"/>
          <w:sz w:val="30"/>
          <w:szCs w:val="30"/>
        </w:rPr>
      </w:pPr>
    </w:p>
    <w:p w14:paraId="2713FC54">
      <w:pPr>
        <w:spacing w:line="283" w:lineRule="auto"/>
        <w:rPr>
          <w:rFonts w:hint="eastAsia" w:ascii="Arial"/>
          <w:sz w:val="30"/>
          <w:szCs w:val="30"/>
        </w:rPr>
      </w:pPr>
      <w:r>
        <w:rPr>
          <w:rFonts w:hint="eastAsia" w:ascii="Arial"/>
          <w:sz w:val="30"/>
          <w:szCs w:val="30"/>
        </w:rPr>
        <w:t>Chap. 11. Of the time of first coming into Covenant.</w:t>
      </w:r>
    </w:p>
    <w:p w14:paraId="2930E1C1">
      <w:pPr>
        <w:spacing w:line="283" w:lineRule="auto"/>
        <w:rPr>
          <w:rFonts w:hint="eastAsia" w:ascii="Arial"/>
          <w:sz w:val="30"/>
          <w:szCs w:val="30"/>
        </w:rPr>
      </w:pPr>
    </w:p>
    <w:p w14:paraId="10391737">
      <w:pPr>
        <w:spacing w:line="283" w:lineRule="auto"/>
        <w:rPr>
          <w:rFonts w:hint="eastAsia" w:ascii="Arial"/>
          <w:sz w:val="30"/>
          <w:szCs w:val="30"/>
        </w:rPr>
      </w:pPr>
      <w:r>
        <w:rPr>
          <w:rFonts w:hint="eastAsia" w:ascii="Arial"/>
          <w:sz w:val="30"/>
          <w:szCs w:val="30"/>
        </w:rPr>
        <w:t>第11章 论首次进入约的时间</w:t>
      </w:r>
    </w:p>
    <w:p w14:paraId="07AA777F">
      <w:pPr>
        <w:spacing w:line="283" w:lineRule="auto"/>
        <w:rPr>
          <w:rFonts w:hint="eastAsia" w:ascii="Arial"/>
          <w:sz w:val="30"/>
          <w:szCs w:val="30"/>
        </w:rPr>
      </w:pPr>
    </w:p>
    <w:p w14:paraId="70383029">
      <w:pPr>
        <w:spacing w:line="283" w:lineRule="auto"/>
        <w:rPr>
          <w:rFonts w:hint="eastAsia" w:ascii="Arial"/>
          <w:sz w:val="30"/>
          <w:szCs w:val="30"/>
        </w:rPr>
      </w:pPr>
      <w:r>
        <w:rPr>
          <w:rFonts w:hint="eastAsia" w:ascii="Arial"/>
          <w:sz w:val="30"/>
          <w:szCs w:val="30"/>
        </w:rPr>
        <w:t>Chap. 12. Of the evidences of interest in the New Covenant.</w:t>
      </w:r>
    </w:p>
    <w:p w14:paraId="25862EF6">
      <w:pPr>
        <w:spacing w:line="283" w:lineRule="auto"/>
        <w:rPr>
          <w:rFonts w:hint="eastAsia" w:ascii="Arial"/>
          <w:sz w:val="30"/>
          <w:szCs w:val="30"/>
        </w:rPr>
      </w:pPr>
    </w:p>
    <w:p w14:paraId="1E1257E5">
      <w:pPr>
        <w:spacing w:line="283" w:lineRule="auto"/>
        <w:rPr>
          <w:rFonts w:hint="eastAsia" w:ascii="Arial"/>
          <w:sz w:val="30"/>
          <w:szCs w:val="30"/>
        </w:rPr>
      </w:pPr>
      <w:r>
        <w:rPr>
          <w:rFonts w:hint="eastAsia" w:ascii="Arial"/>
          <w:sz w:val="30"/>
          <w:szCs w:val="30"/>
        </w:rPr>
        <w:t>第12章 论在新约中有分的证据</w:t>
      </w:r>
    </w:p>
    <w:p w14:paraId="1C13FC57">
      <w:pPr>
        <w:spacing w:line="283" w:lineRule="auto"/>
        <w:rPr>
          <w:rFonts w:hint="eastAsia" w:ascii="Arial"/>
          <w:sz w:val="30"/>
          <w:szCs w:val="30"/>
        </w:rPr>
      </w:pPr>
    </w:p>
    <w:p w14:paraId="218DED15">
      <w:pPr>
        <w:spacing w:line="283" w:lineRule="auto"/>
        <w:rPr>
          <w:rFonts w:hint="eastAsia" w:ascii="Arial"/>
          <w:sz w:val="30"/>
          <w:szCs w:val="30"/>
        </w:rPr>
      </w:pPr>
      <w:r>
        <w:rPr>
          <w:rFonts w:hint="eastAsia" w:ascii="Arial"/>
          <w:sz w:val="30"/>
          <w:szCs w:val="30"/>
        </w:rPr>
        <w:t>Chap. 13. Of the Use of Absolute Promises.</w:t>
      </w:r>
    </w:p>
    <w:p w14:paraId="41342008">
      <w:pPr>
        <w:spacing w:line="283" w:lineRule="auto"/>
        <w:rPr>
          <w:rFonts w:hint="eastAsia" w:ascii="Arial"/>
          <w:sz w:val="30"/>
          <w:szCs w:val="30"/>
        </w:rPr>
      </w:pPr>
    </w:p>
    <w:p w14:paraId="55B82605">
      <w:pPr>
        <w:spacing w:line="283" w:lineRule="auto"/>
        <w:rPr>
          <w:rFonts w:hint="eastAsia" w:ascii="Arial"/>
          <w:sz w:val="30"/>
          <w:szCs w:val="30"/>
        </w:rPr>
      </w:pPr>
      <w:r>
        <w:rPr>
          <w:rFonts w:hint="eastAsia" w:ascii="Arial"/>
          <w:sz w:val="30"/>
          <w:szCs w:val="30"/>
        </w:rPr>
        <w:t>第13章 论绝对应许的用途</w:t>
      </w:r>
    </w:p>
    <w:p w14:paraId="3BA50127">
      <w:pPr>
        <w:spacing w:line="283" w:lineRule="auto"/>
        <w:rPr>
          <w:rFonts w:hint="eastAsia" w:ascii="Arial"/>
          <w:sz w:val="30"/>
          <w:szCs w:val="30"/>
        </w:rPr>
      </w:pPr>
    </w:p>
    <w:p w14:paraId="5ADC99CE">
      <w:pPr>
        <w:spacing w:line="283" w:lineRule="auto"/>
        <w:rPr>
          <w:rFonts w:hint="eastAsia" w:ascii="Arial"/>
          <w:sz w:val="30"/>
          <w:szCs w:val="30"/>
        </w:rPr>
      </w:pPr>
      <w:r>
        <w:rPr>
          <w:rFonts w:hint="eastAsia" w:ascii="Arial"/>
          <w:sz w:val="30"/>
          <w:szCs w:val="30"/>
        </w:rPr>
        <w:t>Chap. 14. Of those that are called Conditional Promises.</w:t>
      </w:r>
    </w:p>
    <w:p w14:paraId="3B789765">
      <w:pPr>
        <w:spacing w:line="283" w:lineRule="auto"/>
        <w:rPr>
          <w:rFonts w:hint="eastAsia" w:ascii="Arial"/>
          <w:sz w:val="30"/>
          <w:szCs w:val="30"/>
        </w:rPr>
      </w:pPr>
    </w:p>
    <w:p w14:paraId="137E2413">
      <w:pPr>
        <w:spacing w:line="283" w:lineRule="auto"/>
        <w:rPr>
          <w:rFonts w:hint="eastAsia" w:ascii="Arial"/>
          <w:sz w:val="30"/>
          <w:szCs w:val="30"/>
        </w:rPr>
      </w:pPr>
      <w:r>
        <w:rPr>
          <w:rFonts w:hint="eastAsia" w:ascii="Arial"/>
          <w:sz w:val="30"/>
          <w:szCs w:val="30"/>
        </w:rPr>
        <w:t>第14章 论那些被称为有条件应许的内容</w:t>
      </w:r>
    </w:p>
    <w:p w14:paraId="6C0CA0B2">
      <w:pPr>
        <w:spacing w:line="283" w:lineRule="auto"/>
        <w:rPr>
          <w:rFonts w:hint="eastAsia" w:ascii="Arial"/>
          <w:sz w:val="30"/>
          <w:szCs w:val="30"/>
        </w:rPr>
      </w:pPr>
    </w:p>
    <w:p w14:paraId="1068D5BF">
      <w:pPr>
        <w:spacing w:line="283" w:lineRule="auto"/>
        <w:rPr>
          <w:rFonts w:hint="eastAsia" w:ascii="Arial"/>
          <w:sz w:val="30"/>
          <w:szCs w:val="30"/>
        </w:rPr>
      </w:pPr>
      <w:r>
        <w:rPr>
          <w:rFonts w:hint="eastAsia" w:ascii="Arial"/>
          <w:sz w:val="30"/>
          <w:szCs w:val="30"/>
        </w:rPr>
        <w:t>## TO THE READER</w:t>
      </w:r>
    </w:p>
    <w:p w14:paraId="4762EFDF">
      <w:pPr>
        <w:spacing w:line="283" w:lineRule="auto"/>
        <w:rPr>
          <w:rFonts w:hint="eastAsia" w:ascii="Arial"/>
          <w:sz w:val="30"/>
          <w:szCs w:val="30"/>
        </w:rPr>
      </w:pPr>
    </w:p>
    <w:p w14:paraId="7C5178CC">
      <w:pPr>
        <w:spacing w:line="283" w:lineRule="auto"/>
        <w:rPr>
          <w:rFonts w:hint="eastAsia" w:ascii="Arial"/>
          <w:sz w:val="30"/>
          <w:szCs w:val="30"/>
        </w:rPr>
      </w:pPr>
      <w:r>
        <w:rPr>
          <w:rFonts w:hint="eastAsia" w:ascii="Arial"/>
          <w:sz w:val="30"/>
          <w:szCs w:val="30"/>
        </w:rPr>
        <w:t>## 致读者</w:t>
      </w:r>
    </w:p>
    <w:p w14:paraId="1132FECC">
      <w:pPr>
        <w:spacing w:line="283" w:lineRule="auto"/>
        <w:rPr>
          <w:rFonts w:hint="eastAsia" w:ascii="Arial"/>
          <w:sz w:val="30"/>
          <w:szCs w:val="30"/>
        </w:rPr>
      </w:pPr>
    </w:p>
    <w:p w14:paraId="02970133">
      <w:pPr>
        <w:spacing w:line="283" w:lineRule="auto"/>
        <w:rPr>
          <w:rFonts w:hint="eastAsia" w:ascii="Arial"/>
          <w:sz w:val="30"/>
          <w:szCs w:val="30"/>
        </w:rPr>
      </w:pPr>
      <w:r>
        <w:rPr>
          <w:rFonts w:hint="eastAsia" w:ascii="Arial"/>
          <w:sz w:val="30"/>
          <w:szCs w:val="30"/>
        </w:rPr>
        <w:t>It is a matter of highest concern for the souls of men to have a special acquaintance with the Covenant of Grace—the great charter by which all spiritual and eternal blessings are held, and the way and means through which they are conveyed or derived to them.</w:t>
      </w:r>
    </w:p>
    <w:p w14:paraId="0EF76309">
      <w:pPr>
        <w:spacing w:line="283" w:lineRule="auto"/>
        <w:rPr>
          <w:rFonts w:hint="eastAsia" w:ascii="Arial"/>
          <w:sz w:val="30"/>
          <w:szCs w:val="30"/>
        </w:rPr>
      </w:pPr>
    </w:p>
    <w:p w14:paraId="01A014C4">
      <w:pPr>
        <w:spacing w:line="283" w:lineRule="auto"/>
        <w:rPr>
          <w:rFonts w:hint="eastAsia" w:ascii="Arial"/>
          <w:sz w:val="30"/>
          <w:szCs w:val="30"/>
        </w:rPr>
      </w:pPr>
      <w:r>
        <w:rPr>
          <w:rFonts w:hint="eastAsia" w:ascii="Arial"/>
          <w:sz w:val="30"/>
          <w:szCs w:val="30"/>
        </w:rPr>
        <w:t>对人灵魂而言，最为重要的事情就是与恩典之约有特别的认识——这是一切属灵和永恒祝福所依据的伟大宪章，也是这些祝福传递或赐予他们的途径和方式。</w:t>
      </w:r>
    </w:p>
    <w:p w14:paraId="4B3587F0">
      <w:pPr>
        <w:spacing w:line="283" w:lineRule="auto"/>
        <w:rPr>
          <w:rFonts w:hint="eastAsia" w:ascii="Arial"/>
          <w:sz w:val="30"/>
          <w:szCs w:val="30"/>
        </w:rPr>
      </w:pPr>
    </w:p>
    <w:p w14:paraId="0B46D537">
      <w:pPr>
        <w:spacing w:line="283" w:lineRule="auto"/>
        <w:rPr>
          <w:rFonts w:hint="eastAsia" w:ascii="Arial"/>
          <w:sz w:val="30"/>
          <w:szCs w:val="30"/>
        </w:rPr>
      </w:pPr>
      <w:r>
        <w:rPr>
          <w:rFonts w:hint="eastAsia" w:ascii="Arial"/>
          <w:sz w:val="30"/>
          <w:szCs w:val="30"/>
        </w:rPr>
        <w:t>There are many useful treatises already in existence on this subject; yet there remain some weighty points concerning it, particularly regarding its relation to Jesus Christ, and especially with reference to the Old Mount Sinai Covenant and the New, which require further clarification.</w:t>
      </w:r>
    </w:p>
    <w:p w14:paraId="0999C29F">
      <w:pPr>
        <w:spacing w:line="283" w:lineRule="auto"/>
        <w:rPr>
          <w:rFonts w:hint="eastAsia" w:ascii="Arial"/>
          <w:sz w:val="30"/>
          <w:szCs w:val="30"/>
        </w:rPr>
      </w:pPr>
    </w:p>
    <w:p w14:paraId="67DA2026">
      <w:pPr>
        <w:spacing w:line="283" w:lineRule="auto"/>
        <w:rPr>
          <w:rFonts w:hint="eastAsia" w:ascii="Arial"/>
          <w:sz w:val="30"/>
          <w:szCs w:val="30"/>
        </w:rPr>
      </w:pPr>
      <w:r>
        <w:rPr>
          <w:rFonts w:hint="eastAsia" w:ascii="Arial"/>
          <w:sz w:val="30"/>
          <w:szCs w:val="30"/>
        </w:rPr>
        <w:t>关于这个主题已有许多有用的论著；然而仍有一些重要的要点需要进一步澄清，特别是关于恩典之约与耶稣基督的关系，以及尤其是关于旧的西奈山之约与新约的参照。</w:t>
      </w:r>
    </w:p>
    <w:p w14:paraId="677D5843">
      <w:pPr>
        <w:spacing w:line="283" w:lineRule="auto"/>
        <w:rPr>
          <w:rFonts w:hint="eastAsia" w:ascii="Arial"/>
          <w:sz w:val="30"/>
          <w:szCs w:val="30"/>
        </w:rPr>
      </w:pPr>
    </w:p>
    <w:p w14:paraId="02284F78">
      <w:pPr>
        <w:spacing w:line="283" w:lineRule="auto"/>
        <w:rPr>
          <w:rFonts w:hint="eastAsia" w:ascii="Arial"/>
          <w:sz w:val="30"/>
          <w:szCs w:val="30"/>
        </w:rPr>
      </w:pPr>
      <w:r>
        <w:rPr>
          <w:rFonts w:hint="eastAsia" w:ascii="Arial"/>
          <w:sz w:val="30"/>
          <w:szCs w:val="30"/>
        </w:rPr>
        <w:t>This is necessary for the unfolding of many Scriptures, the strengthening of faith, and the promotion of the comfort of Christians. If my present undertaking may contribute anything in this regard, or give light into these glorious mysteries so that God may be honored thereby, I shall have achieved my aim.</w:t>
      </w:r>
    </w:p>
    <w:p w14:paraId="28FDDE8C">
      <w:pPr>
        <w:spacing w:line="283" w:lineRule="auto"/>
        <w:rPr>
          <w:rFonts w:hint="eastAsia" w:ascii="Arial"/>
          <w:sz w:val="30"/>
          <w:szCs w:val="30"/>
        </w:rPr>
      </w:pPr>
    </w:p>
    <w:p w14:paraId="554AC228">
      <w:pPr>
        <w:spacing w:line="283" w:lineRule="auto"/>
        <w:rPr>
          <w:rFonts w:hint="eastAsia" w:ascii="Arial"/>
          <w:sz w:val="30"/>
          <w:szCs w:val="30"/>
        </w:rPr>
      </w:pPr>
      <w:r>
        <w:rPr>
          <w:rFonts w:hint="eastAsia" w:ascii="Arial"/>
          <w:sz w:val="30"/>
          <w:szCs w:val="30"/>
        </w:rPr>
        <w:t>这对于解释许多经文、坚固信心以及促进基督徒的安慰是必要的。如果我现在的工作能在这方面有所贡献，或者能够照亮这些荣耀的奥秘，使神因此得荣耀，我就达到了我的目标。</w:t>
      </w:r>
    </w:p>
    <w:p w14:paraId="65A9C2DA">
      <w:pPr>
        <w:spacing w:line="283" w:lineRule="auto"/>
        <w:rPr>
          <w:rFonts w:hint="eastAsia" w:ascii="Arial"/>
          <w:sz w:val="30"/>
          <w:szCs w:val="30"/>
        </w:rPr>
      </w:pPr>
    </w:p>
    <w:p w14:paraId="793F80E9">
      <w:pPr>
        <w:spacing w:line="283" w:lineRule="auto"/>
        <w:rPr>
          <w:rFonts w:hint="eastAsia" w:ascii="Arial"/>
          <w:sz w:val="30"/>
          <w:szCs w:val="30"/>
        </w:rPr>
      </w:pPr>
      <w:r>
        <w:rPr>
          <w:rFonts w:hint="eastAsia" w:ascii="Arial"/>
          <w:sz w:val="30"/>
          <w:szCs w:val="30"/>
        </w:rPr>
        <w:t>In order to further explain some matters discussed in this treatise, I shall add the following.</w:t>
      </w:r>
    </w:p>
    <w:p w14:paraId="3FACDE37">
      <w:pPr>
        <w:spacing w:line="283" w:lineRule="auto"/>
        <w:rPr>
          <w:rFonts w:hint="eastAsia" w:ascii="Arial"/>
          <w:sz w:val="30"/>
          <w:szCs w:val="30"/>
        </w:rPr>
      </w:pPr>
    </w:p>
    <w:p w14:paraId="4B6F2E33">
      <w:pPr>
        <w:spacing w:line="283" w:lineRule="auto"/>
        <w:rPr>
          <w:rFonts w:hint="eastAsia" w:ascii="Arial"/>
          <w:sz w:val="30"/>
          <w:szCs w:val="30"/>
        </w:rPr>
      </w:pPr>
      <w:r>
        <w:rPr>
          <w:rFonts w:hint="eastAsia" w:ascii="Arial"/>
          <w:sz w:val="30"/>
          <w:szCs w:val="30"/>
        </w:rPr>
        <w:t>为了进一步解释本论文中讨论的一些事项，我将补充如下内容。</w:t>
      </w:r>
    </w:p>
    <w:p w14:paraId="5DF6ADE7">
      <w:pPr>
        <w:spacing w:line="283" w:lineRule="auto"/>
        <w:rPr>
          <w:rFonts w:hint="eastAsia" w:ascii="Arial"/>
          <w:sz w:val="30"/>
          <w:szCs w:val="30"/>
        </w:rPr>
      </w:pPr>
    </w:p>
    <w:p w14:paraId="46762A78">
      <w:pPr>
        <w:spacing w:line="283" w:lineRule="auto"/>
        <w:rPr>
          <w:rFonts w:hint="eastAsia" w:ascii="Arial"/>
          <w:sz w:val="30"/>
          <w:szCs w:val="30"/>
        </w:rPr>
      </w:pPr>
      <w:r>
        <w:rPr>
          <w:rFonts w:hint="eastAsia" w:ascii="Arial"/>
          <w:sz w:val="30"/>
          <w:szCs w:val="30"/>
        </w:rPr>
        <w:t>As the Covenant of Works was made with the first Adam and all his seed in him, promising preservation in life upon condition of man's perfect obedience to the will of God (Gen. 2:17),</w:t>
      </w:r>
    </w:p>
    <w:p w14:paraId="5BE51B4C">
      <w:pPr>
        <w:spacing w:line="283" w:lineRule="auto"/>
        <w:rPr>
          <w:rFonts w:hint="eastAsia" w:ascii="Arial"/>
          <w:sz w:val="30"/>
          <w:szCs w:val="30"/>
        </w:rPr>
      </w:pPr>
    </w:p>
    <w:p w14:paraId="7915C233">
      <w:pPr>
        <w:spacing w:line="283" w:lineRule="auto"/>
        <w:rPr>
          <w:rFonts w:hint="eastAsia" w:ascii="Arial"/>
          <w:sz w:val="30"/>
          <w:szCs w:val="30"/>
        </w:rPr>
      </w:pPr>
      <w:r>
        <w:rPr>
          <w:rFonts w:hint="eastAsia" w:ascii="Arial"/>
          <w:sz w:val="30"/>
          <w:szCs w:val="30"/>
        </w:rPr>
        <w:t>正如行为之约是与第一个亚当及在他里面的所有后裔立的，承诺在人完全顺服神旨意的条件下保全生命（创2:17），</w:t>
      </w:r>
    </w:p>
    <w:p w14:paraId="5D5BB9BF">
      <w:pPr>
        <w:spacing w:line="283" w:lineRule="auto"/>
        <w:rPr>
          <w:rFonts w:hint="eastAsia" w:ascii="Arial"/>
          <w:sz w:val="30"/>
          <w:szCs w:val="30"/>
        </w:rPr>
      </w:pPr>
    </w:p>
    <w:p w14:paraId="1301851F">
      <w:pPr>
        <w:spacing w:line="283" w:lineRule="auto"/>
        <w:rPr>
          <w:rFonts w:hint="eastAsia" w:ascii="Arial"/>
          <w:sz w:val="30"/>
          <w:szCs w:val="30"/>
        </w:rPr>
      </w:pPr>
      <w:r>
        <w:rPr>
          <w:rFonts w:hint="eastAsia" w:ascii="Arial"/>
          <w:sz w:val="30"/>
          <w:szCs w:val="30"/>
        </w:rPr>
        <w:t>So the Covenant of Grace was made with Jesus Christ—not merely as God, but as one appointed to be incarnate and serve as Mediator—as a second Adam, and with a Gospel seed in him, promising all spiritual blessings, even eternal life and salvation, upon the condition or consideration of his undergoing the curse and rendering perfect obedience to the Law on their behalf (Isa. 53:10-11; Rom. 5:6 to the end).</w:t>
      </w:r>
    </w:p>
    <w:p w14:paraId="573D6495">
      <w:pPr>
        <w:spacing w:line="283" w:lineRule="auto"/>
        <w:rPr>
          <w:rFonts w:hint="eastAsia" w:ascii="Arial"/>
          <w:sz w:val="30"/>
          <w:szCs w:val="30"/>
        </w:rPr>
      </w:pPr>
    </w:p>
    <w:p w14:paraId="4890C881">
      <w:pPr>
        <w:spacing w:line="283" w:lineRule="auto"/>
        <w:rPr>
          <w:rFonts w:hint="eastAsia" w:ascii="Arial"/>
          <w:sz w:val="30"/>
          <w:szCs w:val="30"/>
        </w:rPr>
      </w:pPr>
      <w:r>
        <w:rPr>
          <w:rFonts w:hint="eastAsia" w:ascii="Arial"/>
          <w:sz w:val="30"/>
          <w:szCs w:val="30"/>
        </w:rPr>
        <w:t>因此，恩典之约是与耶稣基督立的——不仅是作为神，而是作为被指定要成为肉身并作为中保服事的那位——作为第二个亚当，并与在祂里面的福音后裔立约，应许所有属灵的祝福，甚至永生和救恩，条件或考量是祂为他们承担咒诅并完全顺服律法（赛53:10-11；罗5:6至末节）。</w:t>
      </w:r>
    </w:p>
    <w:p w14:paraId="55C582B8">
      <w:pPr>
        <w:spacing w:line="283" w:lineRule="auto"/>
        <w:rPr>
          <w:rFonts w:hint="eastAsia" w:ascii="Arial"/>
          <w:sz w:val="30"/>
          <w:szCs w:val="30"/>
        </w:rPr>
      </w:pPr>
    </w:p>
    <w:p w14:paraId="70E5AB77">
      <w:pPr>
        <w:spacing w:line="283" w:lineRule="auto"/>
        <w:rPr>
          <w:rFonts w:hint="eastAsia" w:ascii="Arial"/>
          <w:sz w:val="30"/>
          <w:szCs w:val="30"/>
        </w:rPr>
      </w:pPr>
      <w:r>
        <w:rPr>
          <w:rFonts w:hint="eastAsia" w:ascii="Arial"/>
          <w:sz w:val="30"/>
          <w:szCs w:val="30"/>
        </w:rPr>
        <w:t>In this broad sense, it includes that agreement between the Father and the Son for our redemption, which was full of grace and flowed from the free favor of God toward poor sinners (2 Tim. 1:9; Titus 1:2), as well as the covenant with us—namely, the New Covenant—for the application of what was promised therein. Some speak as if this alone were the Covenant of Grace.</w:t>
      </w:r>
    </w:p>
    <w:p w14:paraId="3F210FFB">
      <w:pPr>
        <w:spacing w:line="283" w:lineRule="auto"/>
        <w:rPr>
          <w:rFonts w:hint="eastAsia" w:ascii="Arial"/>
          <w:sz w:val="30"/>
          <w:szCs w:val="30"/>
        </w:rPr>
      </w:pPr>
    </w:p>
    <w:p w14:paraId="14F2A198">
      <w:pPr>
        <w:spacing w:line="283" w:lineRule="auto"/>
        <w:rPr>
          <w:rFonts w:hint="eastAsia" w:ascii="Arial"/>
          <w:sz w:val="30"/>
          <w:szCs w:val="30"/>
        </w:rPr>
      </w:pPr>
      <w:r>
        <w:rPr>
          <w:rFonts w:hint="eastAsia" w:ascii="Arial"/>
          <w:sz w:val="30"/>
          <w:szCs w:val="30"/>
        </w:rPr>
        <w:t>从这个广义上讲，它包括父与子之间为我们救赎所立的协议，这协议充满恩典，并从神对可怜罪人的自由恩惠中流出（提后1:9；多1:2），以及与我们所立的约——即新约——为了应用其中所应许的。有些人说，似乎只有这个才是恩典之约。</w:t>
      </w:r>
    </w:p>
    <w:p w14:paraId="18470D22">
      <w:pPr>
        <w:spacing w:line="283" w:lineRule="auto"/>
        <w:rPr>
          <w:rFonts w:hint="eastAsia" w:ascii="Arial"/>
          <w:sz w:val="30"/>
          <w:szCs w:val="30"/>
        </w:rPr>
      </w:pPr>
    </w:p>
    <w:p w14:paraId="635E9B04">
      <w:pPr>
        <w:spacing w:line="283" w:lineRule="auto"/>
        <w:rPr>
          <w:rFonts w:hint="eastAsia" w:ascii="Arial"/>
          <w:sz w:val="30"/>
          <w:szCs w:val="30"/>
        </w:rPr>
      </w:pPr>
      <w:r>
        <w:rPr>
          <w:rFonts w:hint="eastAsia" w:ascii="Arial"/>
          <w:sz w:val="30"/>
          <w:szCs w:val="30"/>
        </w:rPr>
        <w:t>Thus, its constitution was from eternity (Titus 1:2), though its revelation was given in time to Adam, Abraham, David, and others (Gen. 3:15; Gen. 12, etc.).</w:t>
      </w:r>
    </w:p>
    <w:p w14:paraId="1232333D">
      <w:pPr>
        <w:spacing w:line="283" w:lineRule="auto"/>
        <w:rPr>
          <w:rFonts w:hint="eastAsia" w:ascii="Arial"/>
          <w:sz w:val="30"/>
          <w:szCs w:val="30"/>
        </w:rPr>
      </w:pPr>
    </w:p>
    <w:p w14:paraId="6CCCE1D0">
      <w:pPr>
        <w:spacing w:line="283" w:lineRule="auto"/>
        <w:rPr>
          <w:rFonts w:hint="eastAsia" w:ascii="Arial"/>
          <w:sz w:val="30"/>
          <w:szCs w:val="30"/>
        </w:rPr>
      </w:pPr>
      <w:r>
        <w:rPr>
          <w:rFonts w:hint="eastAsia" w:ascii="Arial"/>
          <w:sz w:val="30"/>
          <w:szCs w:val="30"/>
        </w:rPr>
        <w:t>因此，其构成是从永恒开始的（多1:2），虽然其启示是在时间中赐给亚当、亚伯拉罕、大卫和其他人的（创3:15；创12等）。</w:t>
      </w:r>
    </w:p>
    <w:p w14:paraId="0D9EC675">
      <w:pPr>
        <w:spacing w:line="283" w:lineRule="auto"/>
        <w:rPr>
          <w:rFonts w:hint="eastAsia" w:ascii="Arial"/>
          <w:sz w:val="30"/>
          <w:szCs w:val="30"/>
        </w:rPr>
      </w:pPr>
    </w:p>
    <w:p w14:paraId="3F703706">
      <w:pPr>
        <w:spacing w:line="283" w:lineRule="auto"/>
        <w:rPr>
          <w:rFonts w:hint="eastAsia" w:ascii="Arial"/>
          <w:sz w:val="30"/>
          <w:szCs w:val="30"/>
        </w:rPr>
      </w:pPr>
      <w:r>
        <w:rPr>
          <w:rFonts w:hint="eastAsia" w:ascii="Arial"/>
          <w:sz w:val="30"/>
          <w:szCs w:val="30"/>
        </w:rPr>
        <w:t>Now, since the condition of the Covenant of Grace requires that the righteousness of the Law be fulfilled or that all its demands regarding duty and penalty be satisfied by Jesus Christ, it was necessary that some means be established for his coming under our very obligation.</w:t>
      </w:r>
    </w:p>
    <w:p w14:paraId="4330D5EF">
      <w:pPr>
        <w:spacing w:line="283" w:lineRule="auto"/>
        <w:rPr>
          <w:rFonts w:hint="eastAsia" w:ascii="Arial"/>
          <w:sz w:val="30"/>
          <w:szCs w:val="30"/>
        </w:rPr>
      </w:pPr>
    </w:p>
    <w:p w14:paraId="4C3DE4F8">
      <w:pPr>
        <w:spacing w:line="283" w:lineRule="auto"/>
        <w:rPr>
          <w:rFonts w:hint="eastAsia" w:ascii="Arial"/>
          <w:sz w:val="30"/>
          <w:szCs w:val="30"/>
        </w:rPr>
      </w:pPr>
      <w:r>
        <w:rPr>
          <w:rFonts w:hint="eastAsia" w:ascii="Arial"/>
          <w:sz w:val="30"/>
          <w:szCs w:val="30"/>
        </w:rPr>
        <w:t>现在，既然恩典之约的条件要求律法的义得以成全，或者说律法关于责任和刑罚的所有要求都由耶稣基督满足，就有必要建立某种方式使祂承担我们确切的义务。</w:t>
      </w:r>
    </w:p>
    <w:p w14:paraId="37752ACB">
      <w:pPr>
        <w:spacing w:line="283" w:lineRule="auto"/>
        <w:rPr>
          <w:rFonts w:hint="eastAsia" w:ascii="Arial"/>
          <w:sz w:val="30"/>
          <w:szCs w:val="30"/>
        </w:rPr>
      </w:pPr>
    </w:p>
    <w:p w14:paraId="00E7FC82">
      <w:pPr>
        <w:spacing w:line="283" w:lineRule="auto"/>
        <w:rPr>
          <w:rFonts w:hint="eastAsia" w:ascii="Arial"/>
          <w:sz w:val="30"/>
          <w:szCs w:val="30"/>
        </w:rPr>
      </w:pPr>
      <w:r>
        <w:rPr>
          <w:rFonts w:hint="eastAsia" w:ascii="Arial"/>
          <w:sz w:val="30"/>
          <w:szCs w:val="30"/>
        </w:rPr>
        <w:t>To this end, the Lord, in infinite wisdom, renewed or repeated the Covenant of Works as to its substance (though with a new intent) in the Covenant at Mount Sinai. This Covenant was expressed in terms of "Do and Live" (Gal. 3:10,12)—not so that Israel might attain eternal life by their own doing, but so that Jesus Christ might be born under the very Law to which we were bound (Gal. 4:4).</w:t>
      </w:r>
    </w:p>
    <w:p w14:paraId="21D9FD73">
      <w:pPr>
        <w:spacing w:line="283" w:lineRule="auto"/>
        <w:rPr>
          <w:rFonts w:hint="eastAsia" w:ascii="Arial"/>
          <w:sz w:val="30"/>
          <w:szCs w:val="30"/>
        </w:rPr>
      </w:pPr>
    </w:p>
    <w:p w14:paraId="3D072BB4">
      <w:pPr>
        <w:spacing w:line="283" w:lineRule="auto"/>
        <w:rPr>
          <w:rFonts w:hint="eastAsia" w:ascii="Arial"/>
          <w:sz w:val="30"/>
          <w:szCs w:val="30"/>
        </w:rPr>
      </w:pPr>
      <w:r>
        <w:rPr>
          <w:rFonts w:hint="eastAsia" w:ascii="Arial"/>
          <w:sz w:val="30"/>
          <w:szCs w:val="30"/>
        </w:rPr>
        <w:t>为此，主以无限的智慧，在西奈山之约中更新或重复了行为之约的实质（尽管有新的意图）。这约以"行就生"的条款表达（加3:10,12）——不是为了以色列可以通过自己的行为获得永生，而是为了耶稣基督能够生在我们所受约束的律法之下（加4:4）。</w:t>
      </w:r>
    </w:p>
    <w:p w14:paraId="352D0DF9">
      <w:pPr>
        <w:spacing w:line="283" w:lineRule="auto"/>
        <w:rPr>
          <w:rFonts w:hint="eastAsia" w:ascii="Arial"/>
          <w:sz w:val="30"/>
          <w:szCs w:val="30"/>
        </w:rPr>
      </w:pPr>
    </w:p>
    <w:p w14:paraId="0F433BEC">
      <w:pPr>
        <w:spacing w:line="283" w:lineRule="auto"/>
        <w:rPr>
          <w:rFonts w:hint="eastAsia" w:ascii="Arial"/>
          <w:sz w:val="30"/>
          <w:szCs w:val="30"/>
        </w:rPr>
      </w:pPr>
      <w:r>
        <w:rPr>
          <w:rFonts w:hint="eastAsia" w:ascii="Arial"/>
          <w:sz w:val="30"/>
          <w:szCs w:val="30"/>
        </w:rPr>
        <w:t>It was not merely that he might render a valuable satisfaction by something in place of it (for his taking on human nature, his intercession, or other works of his—being of infinite merit and value —might otherwise have sufficed without his sufferings). Rather, as that word in Gen. 2:17 required, he had to endure the very curse and fulfill the righteousness of the Law in our stead, which he accordingly did. Herein especially consists our redemption (Gal. 3:12; Gal. 4:4-5).</w:t>
      </w:r>
    </w:p>
    <w:p w14:paraId="700D61E4">
      <w:pPr>
        <w:spacing w:line="283" w:lineRule="auto"/>
        <w:rPr>
          <w:rFonts w:hint="eastAsia" w:ascii="Arial"/>
          <w:sz w:val="30"/>
          <w:szCs w:val="30"/>
        </w:rPr>
      </w:pPr>
    </w:p>
    <w:p w14:paraId="2578D4EA">
      <w:pPr>
        <w:spacing w:line="283" w:lineRule="auto"/>
        <w:rPr>
          <w:rFonts w:hint="eastAsia" w:ascii="Arial"/>
          <w:sz w:val="30"/>
          <w:szCs w:val="30"/>
        </w:rPr>
      </w:pPr>
      <w:r>
        <w:rPr>
          <w:rFonts w:hint="eastAsia" w:ascii="Arial"/>
          <w:sz w:val="30"/>
          <w:szCs w:val="30"/>
        </w:rPr>
        <w:t>这不仅仅是为了祂可能用某些替代物提供有价值的满足（因为祂取了人性、祂的代求或祂其他的工作——具有无限的功德和价值——可能在没有祂受苦的情况下也足够了）。相反，正如创2:17中的话所要求的，祂必须忍受那确切的咒诅并成全律法的义代替我们，这祂也确实做到了。我们的救赎尤其在于此（加3:12；加4:4-5）。</w:t>
      </w:r>
    </w:p>
    <w:p w14:paraId="77E8D866">
      <w:pPr>
        <w:spacing w:line="283" w:lineRule="auto"/>
        <w:rPr>
          <w:rFonts w:hint="eastAsia" w:ascii="Arial"/>
          <w:sz w:val="30"/>
          <w:szCs w:val="30"/>
        </w:rPr>
      </w:pPr>
    </w:p>
    <w:p w14:paraId="47E6C275">
      <w:pPr>
        <w:spacing w:line="283" w:lineRule="auto"/>
        <w:rPr>
          <w:rFonts w:hint="eastAsia" w:ascii="Arial"/>
          <w:sz w:val="30"/>
          <w:szCs w:val="30"/>
        </w:rPr>
      </w:pPr>
      <w:r>
        <w:rPr>
          <w:rFonts w:hint="eastAsia" w:ascii="Arial"/>
          <w:sz w:val="30"/>
          <w:szCs w:val="30"/>
        </w:rPr>
        <w:t>Fulfilling the Old and confirming the New Covenant were the immediate effects of his death. In this, he stood as the Mediator not of the Old, but of the New Testament (Heb. 9:15). Therefore, he did not die merely to procure a New Covenant, or to enable God to deal with men upon new terms, but to establish and fulfill the terms or conditions of the New.</w:t>
      </w:r>
    </w:p>
    <w:p w14:paraId="43C600E2">
      <w:pPr>
        <w:spacing w:line="283" w:lineRule="auto"/>
        <w:rPr>
          <w:rFonts w:hint="eastAsia" w:ascii="Arial"/>
          <w:sz w:val="30"/>
          <w:szCs w:val="30"/>
        </w:rPr>
      </w:pPr>
    </w:p>
    <w:p w14:paraId="2DED5938">
      <w:pPr>
        <w:spacing w:line="283" w:lineRule="auto"/>
        <w:rPr>
          <w:rFonts w:hint="eastAsia" w:ascii="Arial"/>
          <w:sz w:val="30"/>
          <w:szCs w:val="30"/>
        </w:rPr>
      </w:pPr>
      <w:r>
        <w:rPr>
          <w:rFonts w:hint="eastAsia" w:ascii="Arial"/>
          <w:sz w:val="30"/>
          <w:szCs w:val="30"/>
        </w:rPr>
        <w:t>成全旧约并确立新约是祂死亡的直接效果。在此，祂作为中保不是为旧约，而是为新约（来9:15）。因此，祂死不仅仅是为了取得一个新约，或使神能以新的条件与人相处，而是为了建立并成全新约的条款或条件。</w:t>
      </w:r>
    </w:p>
    <w:p w14:paraId="42D15DF4">
      <w:pPr>
        <w:spacing w:line="283" w:lineRule="auto"/>
        <w:rPr>
          <w:rFonts w:hint="eastAsia" w:ascii="Arial"/>
          <w:sz w:val="30"/>
          <w:szCs w:val="30"/>
        </w:rPr>
      </w:pPr>
    </w:p>
    <w:p w14:paraId="66ACE933">
      <w:pPr>
        <w:spacing w:line="283" w:lineRule="auto"/>
        <w:rPr>
          <w:rFonts w:hint="eastAsia" w:ascii="Arial"/>
          <w:sz w:val="30"/>
          <w:szCs w:val="30"/>
        </w:rPr>
      </w:pPr>
      <w:r>
        <w:rPr>
          <w:rFonts w:hint="eastAsia" w:ascii="Arial"/>
          <w:sz w:val="30"/>
          <w:szCs w:val="30"/>
        </w:rPr>
        <w:t>The Mount Sinai Covenant (with reference to its substance) may be said to express the legal condition of the Covenant of Grace, to be fulfilled by Jesus Christ—even as the New Covenant sets forth the blessings promised to us, upon the completion of that condition by him. These are matters so distinct that I hope none will take offense when I (as I have explained myself) speak of the Old and New as two distinct Covenants when compared with each other, as in Gal. 4:24 and Heb. 8.</w:t>
      </w:r>
    </w:p>
    <w:p w14:paraId="4B58CAEB">
      <w:pPr>
        <w:spacing w:line="283" w:lineRule="auto"/>
        <w:rPr>
          <w:rFonts w:hint="eastAsia" w:ascii="Arial"/>
          <w:sz w:val="30"/>
          <w:szCs w:val="30"/>
        </w:rPr>
      </w:pPr>
    </w:p>
    <w:p w14:paraId="5161E139">
      <w:pPr>
        <w:spacing w:line="283" w:lineRule="auto"/>
        <w:rPr>
          <w:rFonts w:hint="eastAsia" w:ascii="Arial"/>
          <w:sz w:val="30"/>
          <w:szCs w:val="30"/>
        </w:rPr>
      </w:pPr>
      <w:r>
        <w:rPr>
          <w:rFonts w:hint="eastAsia" w:ascii="Arial"/>
          <w:sz w:val="30"/>
          <w:szCs w:val="30"/>
        </w:rPr>
        <w:t>西奈山之约（就其实质而言）可以说表达了恩典之约的法律条件，由耶稣基督来成全——正如新约陈述了应许给我们的祝福，在祂完成那条件之后。这些是如此明显的区别，以至于我希望没有人会因我（正如我解释自己的那样）将旧约和新约比较时称之为两个不同的约而被冒犯，如加4:24和来8章所示。</w:t>
      </w:r>
    </w:p>
    <w:p w14:paraId="6BBF95AB">
      <w:pPr>
        <w:spacing w:line="283" w:lineRule="auto"/>
        <w:rPr>
          <w:rFonts w:hint="eastAsia" w:ascii="Arial"/>
          <w:sz w:val="30"/>
          <w:szCs w:val="30"/>
        </w:rPr>
      </w:pPr>
    </w:p>
    <w:p w14:paraId="0DAD91F6">
      <w:pPr>
        <w:spacing w:line="283" w:lineRule="auto"/>
        <w:rPr>
          <w:rFonts w:hint="eastAsia" w:ascii="Arial"/>
          <w:sz w:val="30"/>
          <w:szCs w:val="30"/>
        </w:rPr>
      </w:pPr>
      <w:r>
        <w:rPr>
          <w:rFonts w:hint="eastAsia" w:ascii="Arial"/>
          <w:sz w:val="30"/>
          <w:szCs w:val="30"/>
        </w:rPr>
        <w:t>Seeing that I do not assert the Sinai Covenant to be a Covenant of Works promising eternal life to Israel based on their obedience—as some would have it—rather, its reference is wholly to that of grace, though it does not comprise the whole of it.</w:t>
      </w:r>
    </w:p>
    <w:p w14:paraId="26FE2528">
      <w:pPr>
        <w:spacing w:line="283" w:lineRule="auto"/>
        <w:rPr>
          <w:rFonts w:hint="eastAsia" w:ascii="Arial"/>
          <w:sz w:val="30"/>
          <w:szCs w:val="30"/>
        </w:rPr>
      </w:pPr>
    </w:p>
    <w:p w14:paraId="2F4FDFC7">
      <w:pPr>
        <w:spacing w:line="283" w:lineRule="auto"/>
        <w:rPr>
          <w:rFonts w:hint="eastAsia" w:ascii="Arial"/>
          <w:sz w:val="30"/>
          <w:szCs w:val="30"/>
        </w:rPr>
      </w:pPr>
      <w:r>
        <w:rPr>
          <w:rFonts w:hint="eastAsia" w:ascii="Arial"/>
          <w:sz w:val="30"/>
          <w:szCs w:val="30"/>
        </w:rPr>
        <w:t>鉴于我并不主张西奈之约是行为之约，承诺基于以色列人自己的顺服而获得永生——如有些人所认为的那样——相反，它完全指向恩典之约，尽管它不包含恩典之约的全部。</w:t>
      </w:r>
    </w:p>
    <w:p w14:paraId="20DD5090">
      <w:pPr>
        <w:spacing w:line="283" w:lineRule="auto"/>
        <w:rPr>
          <w:rFonts w:hint="eastAsia" w:ascii="Arial"/>
          <w:sz w:val="30"/>
          <w:szCs w:val="30"/>
        </w:rPr>
      </w:pPr>
    </w:p>
    <w:p w14:paraId="3B1E15E5">
      <w:pPr>
        <w:spacing w:line="283" w:lineRule="auto"/>
        <w:rPr>
          <w:rFonts w:hint="eastAsia" w:ascii="Arial"/>
          <w:sz w:val="30"/>
          <w:szCs w:val="30"/>
        </w:rPr>
      </w:pPr>
      <w:r>
        <w:rPr>
          <w:rFonts w:hint="eastAsia" w:ascii="Arial"/>
          <w:sz w:val="30"/>
          <w:szCs w:val="30"/>
        </w:rPr>
        <w:t>Neither do I assert two distinct Covenants of Grace or separate ways of salvation in substance. But whereas it is commonly held that the Old and the New are one and the same, differing only in certain circumstances and external aspects (such as the rigorous demand for duty through fear and terror, etc.), I, on the other hand, believe that spiritual blessings were dispensed through the Covenant with Abraham.</w:t>
      </w:r>
    </w:p>
    <w:p w14:paraId="7F191226">
      <w:pPr>
        <w:spacing w:line="283" w:lineRule="auto"/>
        <w:rPr>
          <w:rFonts w:hint="eastAsia" w:ascii="Arial"/>
          <w:sz w:val="30"/>
          <w:szCs w:val="30"/>
        </w:rPr>
      </w:pPr>
    </w:p>
    <w:p w14:paraId="35310A95">
      <w:pPr>
        <w:spacing w:line="283" w:lineRule="auto"/>
        <w:rPr>
          <w:rFonts w:hint="eastAsia" w:ascii="Arial"/>
          <w:sz w:val="30"/>
          <w:szCs w:val="30"/>
        </w:rPr>
      </w:pPr>
      <w:r>
        <w:rPr>
          <w:rFonts w:hint="eastAsia" w:ascii="Arial"/>
          <w:sz w:val="30"/>
          <w:szCs w:val="30"/>
        </w:rPr>
        <w:t>我也不主张有两个截然不同的恩典之约或在实质上有不同的救恩途径。但是，虽然通常认为旧约和新约本质上是一样的，只在某些环境和外在方面有所不同（例如通过恐惧和惊吓严格要求履行责任等），而我则认为，属灵的祝福是通过与亚伯拉罕所立的约分发的。</w:t>
      </w:r>
    </w:p>
    <w:p w14:paraId="629A946C">
      <w:pPr>
        <w:spacing w:line="283" w:lineRule="auto"/>
        <w:rPr>
          <w:rFonts w:hint="eastAsia" w:ascii="Arial"/>
          <w:sz w:val="30"/>
          <w:szCs w:val="30"/>
        </w:rPr>
      </w:pPr>
    </w:p>
    <w:p w14:paraId="12CB0D99">
      <w:pPr>
        <w:spacing w:line="283" w:lineRule="auto"/>
        <w:rPr>
          <w:rFonts w:hint="eastAsia" w:ascii="Arial"/>
          <w:sz w:val="30"/>
          <w:szCs w:val="30"/>
        </w:rPr>
      </w:pPr>
      <w:r>
        <w:rPr>
          <w:rFonts w:hint="eastAsia" w:ascii="Arial"/>
          <w:sz w:val="30"/>
          <w:szCs w:val="30"/>
        </w:rPr>
        <w:t>Though Israel's obedience to the Moral Law was, on one account, a fruit of holiness and sanctification, yet as that same obedience related to the Mount Sinai Covenant, it ushered in only temporal blessings. Even as a child owes obedience to his father by natural obligation, if the father should promise an inheritance upon certain acts of obedience, then the same actions would carry a double respect or use—so it was here.</w:t>
      </w:r>
    </w:p>
    <w:p w14:paraId="484C2E98">
      <w:pPr>
        <w:spacing w:line="283" w:lineRule="auto"/>
        <w:rPr>
          <w:rFonts w:hint="eastAsia" w:ascii="Arial"/>
          <w:sz w:val="30"/>
          <w:szCs w:val="30"/>
        </w:rPr>
      </w:pPr>
    </w:p>
    <w:p w14:paraId="558C188D">
      <w:pPr>
        <w:spacing w:line="283" w:lineRule="auto"/>
        <w:rPr>
          <w:rFonts w:hint="eastAsia" w:ascii="Arial"/>
          <w:sz w:val="30"/>
          <w:szCs w:val="30"/>
        </w:rPr>
      </w:pPr>
      <w:r>
        <w:rPr>
          <w:rFonts w:hint="eastAsia" w:ascii="Arial"/>
          <w:sz w:val="30"/>
          <w:szCs w:val="30"/>
        </w:rPr>
        <w:t>虽然以色列对道德律法的顺服，在一方面是圣洁和成圣的果实，但就同样的顺服与西奈山之约的关系而言，它只带来暂时的祝福。就像一个孩子因自然义务而应当顺服父亲，如果父亲应许基于某些顺服行为给予产业，那么同样的行为就具有双重尊重或用途——在此也是如此。</w:t>
      </w:r>
    </w:p>
    <w:p w14:paraId="1BDB011A">
      <w:pPr>
        <w:spacing w:line="283" w:lineRule="auto"/>
        <w:rPr>
          <w:rFonts w:hint="eastAsia" w:ascii="Arial"/>
          <w:sz w:val="30"/>
          <w:szCs w:val="30"/>
        </w:rPr>
      </w:pPr>
    </w:p>
    <w:p w14:paraId="755ED92A">
      <w:pPr>
        <w:spacing w:line="283" w:lineRule="auto"/>
        <w:rPr>
          <w:rFonts w:hint="eastAsia" w:ascii="Arial"/>
          <w:sz w:val="30"/>
          <w:szCs w:val="30"/>
        </w:rPr>
      </w:pPr>
      <w:r>
        <w:rPr>
          <w:rFonts w:hint="eastAsia" w:ascii="Arial"/>
          <w:sz w:val="30"/>
          <w:szCs w:val="30"/>
        </w:rPr>
        <w:t>With the Mount Sinai Covenant thus opened, many Scriptures will be explained, and it will be made clear what those works of the Law are by which we are so often denied justification—namely, all works performed by ourselves as constituting even the least part of a righteousness unto justification (or, which amounts to the same thing, as a condition giving us right and title to salvation) (Acts 15:1; Rom. 9:30-32; Phil. 3:9). It is only the obedience of Jesus Christ to the Law that avails for these ends.</w:t>
      </w:r>
    </w:p>
    <w:p w14:paraId="4BDEF0ED">
      <w:pPr>
        <w:spacing w:line="283" w:lineRule="auto"/>
        <w:rPr>
          <w:rFonts w:hint="eastAsia" w:ascii="Arial"/>
          <w:sz w:val="30"/>
          <w:szCs w:val="30"/>
        </w:rPr>
      </w:pPr>
    </w:p>
    <w:p w14:paraId="193488B3">
      <w:pPr>
        <w:spacing w:line="283" w:lineRule="auto"/>
        <w:rPr>
          <w:rFonts w:hint="eastAsia" w:ascii="Arial"/>
          <w:sz w:val="30"/>
          <w:szCs w:val="30"/>
        </w:rPr>
      </w:pPr>
      <w:r>
        <w:rPr>
          <w:rFonts w:hint="eastAsia" w:ascii="Arial"/>
          <w:sz w:val="30"/>
          <w:szCs w:val="30"/>
        </w:rPr>
        <w:t>通过对西奈山之约的这种解释，许多经文将得到解释，并且将清楚地说明那些律法的行为是什么，这些行为常常使我们无法称义——即，我们自己所行的一切工作，即使是构成称义之义的最小部分（或者，相当于同样的事情，作为给予我们得救权利和资格的条件）（徒15:1；罗9:30-32；腓3:9）。只有耶稣基督对律法的顺服才能达到这些目的。</w:t>
      </w:r>
    </w:p>
    <w:p w14:paraId="4066DCE1">
      <w:pPr>
        <w:spacing w:line="283" w:lineRule="auto"/>
        <w:rPr>
          <w:rFonts w:hint="eastAsia" w:ascii="Arial"/>
          <w:sz w:val="30"/>
          <w:szCs w:val="30"/>
        </w:rPr>
      </w:pPr>
    </w:p>
    <w:p w14:paraId="73F67FDF">
      <w:pPr>
        <w:spacing w:line="283" w:lineRule="auto"/>
        <w:rPr>
          <w:rFonts w:hint="eastAsia" w:ascii="Arial"/>
          <w:sz w:val="30"/>
          <w:szCs w:val="30"/>
        </w:rPr>
      </w:pPr>
      <w:r>
        <w:rPr>
          <w:rFonts w:hint="eastAsia" w:ascii="Arial"/>
          <w:sz w:val="30"/>
          <w:szCs w:val="30"/>
        </w:rPr>
        <w:t>The Apostle diligently proves that men do not obtain such eternal mercies by their own works—whether moral or ceremonial, whether apart from or in conjunction with Jesus Christ (Rom. 3:20; Rom. 9:3; Gal. 3:11,21; Gal. 5:4). The pursuit of justification or salvation through works stands opposed to true sanctification. This is why discussions of sanctification are frequently interwoven in the Epistles to the Romans and Galatians.</w:t>
      </w:r>
    </w:p>
    <w:p w14:paraId="779B08C2">
      <w:pPr>
        <w:spacing w:line="283" w:lineRule="auto"/>
        <w:rPr>
          <w:rFonts w:hint="eastAsia" w:ascii="Arial"/>
          <w:sz w:val="30"/>
          <w:szCs w:val="30"/>
        </w:rPr>
      </w:pPr>
    </w:p>
    <w:p w14:paraId="777878E0">
      <w:pPr>
        <w:spacing w:line="283" w:lineRule="auto"/>
        <w:rPr>
          <w:rFonts w:hint="eastAsia" w:ascii="Arial"/>
          <w:sz w:val="30"/>
          <w:szCs w:val="30"/>
        </w:rPr>
      </w:pPr>
      <w:r>
        <w:rPr>
          <w:rFonts w:hint="eastAsia" w:ascii="Arial"/>
          <w:sz w:val="30"/>
          <w:szCs w:val="30"/>
        </w:rPr>
        <w:t>使徒勤勉地证明人不能通过自己的行为获得这些永恒的怜悯——无论是道德的还是礼仪的，无论是脱离耶稣基督还是与祂结合（罗3:20；罗9:3；加3:11,21；加5:4）。通过行为追求称义或救恩与真正的成圣相对立。这就是为什么在罗马书和加拉太书的书信中经常交织着关于成圣的讨论。</w:t>
      </w:r>
    </w:p>
    <w:p w14:paraId="3E2476E5">
      <w:pPr>
        <w:spacing w:line="283" w:lineRule="auto"/>
        <w:rPr>
          <w:rFonts w:hint="eastAsia" w:ascii="Arial"/>
          <w:sz w:val="30"/>
          <w:szCs w:val="30"/>
        </w:rPr>
      </w:pPr>
    </w:p>
    <w:p w14:paraId="6E79D655">
      <w:pPr>
        <w:spacing w:line="283" w:lineRule="auto"/>
        <w:rPr>
          <w:rFonts w:hint="eastAsia" w:ascii="Arial"/>
          <w:sz w:val="30"/>
          <w:szCs w:val="30"/>
        </w:rPr>
      </w:pPr>
      <w:r>
        <w:rPr>
          <w:rFonts w:hint="eastAsia" w:ascii="Arial"/>
          <w:sz w:val="30"/>
          <w:szCs w:val="30"/>
        </w:rPr>
        <w:t>It is true that the works of the Law of Moses are most particularly opposed, because the controversy of that time concerned the Jews and those who, professing Christianity, sought to impose these laws. Yet if men ascribe the same place and office to any other works—acting upon a legal foundation—then such works become equivalent to the works of the Law, and the Apostle's arguments remain equally forceful against them.</w:t>
      </w:r>
    </w:p>
    <w:p w14:paraId="58E66AB2">
      <w:pPr>
        <w:spacing w:line="283" w:lineRule="auto"/>
        <w:rPr>
          <w:rFonts w:hint="eastAsia" w:ascii="Arial"/>
          <w:sz w:val="30"/>
          <w:szCs w:val="30"/>
        </w:rPr>
      </w:pPr>
    </w:p>
    <w:p w14:paraId="0A74B967">
      <w:pPr>
        <w:spacing w:line="283" w:lineRule="auto"/>
        <w:rPr>
          <w:rFonts w:hint="eastAsia" w:ascii="Arial"/>
          <w:sz w:val="30"/>
          <w:szCs w:val="30"/>
        </w:rPr>
      </w:pPr>
      <w:r>
        <w:rPr>
          <w:rFonts w:hint="eastAsia" w:ascii="Arial"/>
          <w:sz w:val="30"/>
          <w:szCs w:val="30"/>
        </w:rPr>
        <w:t>确实，摩西律法的行为最受特别反对，因为那时的争议涉及犹太人和那些自称为基督徒却试图强加这些律法的人。然而，如果人们将同样的地位和职能归于任何其他的行为——建立在律法基础上——那么这些行为就等同于律法的行为，使徒的论点对它们仍然同样有力。</w:t>
      </w:r>
    </w:p>
    <w:p w14:paraId="0EFCF1CD">
      <w:pPr>
        <w:spacing w:line="283" w:lineRule="auto"/>
        <w:rPr>
          <w:rFonts w:hint="eastAsia" w:ascii="Arial"/>
          <w:sz w:val="30"/>
          <w:szCs w:val="30"/>
        </w:rPr>
      </w:pPr>
    </w:p>
    <w:p w14:paraId="2BBA65C4">
      <w:pPr>
        <w:spacing w:line="283" w:lineRule="auto"/>
        <w:rPr>
          <w:rFonts w:hint="eastAsia" w:ascii="Arial"/>
          <w:sz w:val="30"/>
          <w:szCs w:val="30"/>
        </w:rPr>
      </w:pPr>
      <w:r>
        <w:rPr>
          <w:rFonts w:hint="eastAsia" w:ascii="Arial"/>
          <w:sz w:val="30"/>
          <w:szCs w:val="30"/>
        </w:rPr>
        <w:t>For he thus reasons: That cannot be a justifying righteousness in our present fallen estate,</w:t>
      </w:r>
    </w:p>
    <w:p w14:paraId="5857B4A3">
      <w:pPr>
        <w:spacing w:line="283" w:lineRule="auto"/>
        <w:rPr>
          <w:rFonts w:hint="eastAsia" w:ascii="Arial"/>
          <w:sz w:val="30"/>
          <w:szCs w:val="30"/>
        </w:rPr>
      </w:pPr>
    </w:p>
    <w:p w14:paraId="0993704A">
      <w:pPr>
        <w:spacing w:line="283" w:lineRule="auto"/>
        <w:rPr>
          <w:rFonts w:hint="eastAsia" w:ascii="Arial"/>
          <w:sz w:val="30"/>
          <w:szCs w:val="30"/>
        </w:rPr>
      </w:pPr>
      <w:r>
        <w:rPr>
          <w:rFonts w:hint="eastAsia" w:ascii="Arial"/>
          <w:sz w:val="30"/>
          <w:szCs w:val="30"/>
        </w:rPr>
        <w:t>因为他这样推理：在我们现在堕落的状态下，这不可能是使人称义的义，</w:t>
      </w:r>
    </w:p>
    <w:p w14:paraId="4A94631D">
      <w:pPr>
        <w:spacing w:line="283" w:lineRule="auto"/>
        <w:rPr>
          <w:rFonts w:hint="eastAsia" w:ascii="Arial"/>
          <w:sz w:val="30"/>
          <w:szCs w:val="30"/>
        </w:rPr>
      </w:pPr>
    </w:p>
    <w:p w14:paraId="63EB2F2D">
      <w:pPr>
        <w:spacing w:line="283" w:lineRule="auto"/>
        <w:rPr>
          <w:rFonts w:hint="eastAsia" w:ascii="Arial"/>
          <w:sz w:val="30"/>
          <w:szCs w:val="30"/>
        </w:rPr>
      </w:pPr>
      <w:r>
        <w:rPr>
          <w:rFonts w:hint="eastAsia" w:ascii="Arial"/>
          <w:sz w:val="30"/>
          <w:szCs w:val="30"/>
        </w:rPr>
        <w:t>1. Which is not perfect, for the least sin is enough to condemn (Rom. 3:20; Gal. 3:10).</w:t>
      </w:r>
    </w:p>
    <w:p w14:paraId="5122A8BF">
      <w:pPr>
        <w:spacing w:line="283" w:lineRule="auto"/>
        <w:rPr>
          <w:rFonts w:hint="eastAsia" w:ascii="Arial"/>
          <w:sz w:val="30"/>
          <w:szCs w:val="30"/>
        </w:rPr>
      </w:pPr>
    </w:p>
    <w:p w14:paraId="6163E599">
      <w:pPr>
        <w:spacing w:line="283" w:lineRule="auto"/>
        <w:rPr>
          <w:rFonts w:hint="eastAsia" w:ascii="Arial"/>
          <w:sz w:val="30"/>
          <w:szCs w:val="30"/>
        </w:rPr>
      </w:pPr>
      <w:r>
        <w:rPr>
          <w:rFonts w:hint="eastAsia" w:ascii="Arial"/>
          <w:sz w:val="30"/>
          <w:szCs w:val="30"/>
        </w:rPr>
        <w:t>1. 这不是完全的，因为最小的罪也足以定罪（罗3:20；加3:10）。</w:t>
      </w:r>
    </w:p>
    <w:p w14:paraId="1B208951">
      <w:pPr>
        <w:spacing w:line="283" w:lineRule="auto"/>
        <w:rPr>
          <w:rFonts w:hint="eastAsia" w:ascii="Arial"/>
          <w:sz w:val="30"/>
          <w:szCs w:val="30"/>
        </w:rPr>
      </w:pPr>
    </w:p>
    <w:p w14:paraId="7AA65953">
      <w:pPr>
        <w:spacing w:line="283" w:lineRule="auto"/>
        <w:rPr>
          <w:rFonts w:hint="eastAsia" w:ascii="Arial"/>
          <w:sz w:val="30"/>
          <w:szCs w:val="30"/>
        </w:rPr>
      </w:pPr>
      <w:r>
        <w:rPr>
          <w:rFonts w:hint="eastAsia" w:ascii="Arial"/>
          <w:sz w:val="30"/>
          <w:szCs w:val="30"/>
        </w:rPr>
        <w:t>Nor,</w:t>
      </w:r>
    </w:p>
    <w:p w14:paraId="76E68B26">
      <w:pPr>
        <w:spacing w:line="283" w:lineRule="auto"/>
        <w:rPr>
          <w:rFonts w:hint="eastAsia" w:ascii="Arial"/>
          <w:sz w:val="30"/>
          <w:szCs w:val="30"/>
        </w:rPr>
      </w:pPr>
    </w:p>
    <w:p w14:paraId="473ADADD">
      <w:pPr>
        <w:spacing w:line="283" w:lineRule="auto"/>
        <w:rPr>
          <w:rFonts w:hint="eastAsia" w:ascii="Arial"/>
          <w:sz w:val="30"/>
          <w:szCs w:val="30"/>
        </w:rPr>
      </w:pPr>
      <w:r>
        <w:rPr>
          <w:rFonts w:hint="eastAsia" w:ascii="Arial"/>
          <w:sz w:val="30"/>
          <w:szCs w:val="30"/>
        </w:rPr>
        <w:t>也不是，</w:t>
      </w:r>
    </w:p>
    <w:p w14:paraId="5BE69FA4">
      <w:pPr>
        <w:spacing w:line="283" w:lineRule="auto"/>
        <w:rPr>
          <w:rFonts w:hint="eastAsia" w:ascii="Arial"/>
          <w:sz w:val="30"/>
          <w:szCs w:val="30"/>
        </w:rPr>
      </w:pPr>
    </w:p>
    <w:p w14:paraId="126422A4">
      <w:pPr>
        <w:spacing w:line="283" w:lineRule="auto"/>
        <w:rPr>
          <w:rFonts w:hint="eastAsia" w:ascii="Arial"/>
          <w:sz w:val="30"/>
          <w:szCs w:val="30"/>
        </w:rPr>
      </w:pPr>
      <w:r>
        <w:rPr>
          <w:rFonts w:hint="eastAsia" w:ascii="Arial"/>
          <w:sz w:val="30"/>
          <w:szCs w:val="30"/>
        </w:rPr>
        <w:t>2. Which is our own, of our own working out (Rom. 10:3,5).</w:t>
      </w:r>
    </w:p>
    <w:p w14:paraId="58189AF3">
      <w:pPr>
        <w:spacing w:line="283" w:lineRule="auto"/>
        <w:rPr>
          <w:rFonts w:hint="eastAsia" w:ascii="Arial"/>
          <w:sz w:val="30"/>
          <w:szCs w:val="30"/>
        </w:rPr>
      </w:pPr>
    </w:p>
    <w:p w14:paraId="64A0502F">
      <w:pPr>
        <w:spacing w:line="283" w:lineRule="auto"/>
        <w:rPr>
          <w:rFonts w:hint="eastAsia" w:ascii="Arial"/>
          <w:sz w:val="30"/>
          <w:szCs w:val="30"/>
        </w:rPr>
      </w:pPr>
      <w:r>
        <w:rPr>
          <w:rFonts w:hint="eastAsia" w:ascii="Arial"/>
          <w:sz w:val="30"/>
          <w:szCs w:val="30"/>
        </w:rPr>
        <w:t>2. 是我们自己的，我们自己做出来的（罗10:3,5）。</w:t>
      </w:r>
    </w:p>
    <w:p w14:paraId="684FF6FE">
      <w:pPr>
        <w:spacing w:line="283" w:lineRule="auto"/>
        <w:rPr>
          <w:rFonts w:hint="eastAsia" w:ascii="Arial"/>
          <w:sz w:val="30"/>
          <w:szCs w:val="30"/>
        </w:rPr>
      </w:pPr>
    </w:p>
    <w:p w14:paraId="7F31E666">
      <w:pPr>
        <w:spacing w:line="283" w:lineRule="auto"/>
        <w:rPr>
          <w:rFonts w:hint="eastAsia" w:ascii="Arial"/>
          <w:sz w:val="30"/>
          <w:szCs w:val="30"/>
        </w:rPr>
      </w:pPr>
      <w:r>
        <w:rPr>
          <w:rFonts w:hint="eastAsia" w:ascii="Arial"/>
          <w:sz w:val="30"/>
          <w:szCs w:val="30"/>
        </w:rPr>
        <w:t>Nor,</w:t>
      </w:r>
    </w:p>
    <w:p w14:paraId="59A3A32E">
      <w:pPr>
        <w:spacing w:line="283" w:lineRule="auto"/>
        <w:rPr>
          <w:rFonts w:hint="eastAsia" w:ascii="Arial"/>
          <w:sz w:val="30"/>
          <w:szCs w:val="30"/>
        </w:rPr>
      </w:pPr>
    </w:p>
    <w:p w14:paraId="4CC8D9EE">
      <w:pPr>
        <w:spacing w:line="283" w:lineRule="auto"/>
        <w:rPr>
          <w:rFonts w:hint="eastAsia" w:ascii="Arial"/>
          <w:sz w:val="30"/>
          <w:szCs w:val="30"/>
        </w:rPr>
      </w:pPr>
      <w:r>
        <w:rPr>
          <w:rFonts w:hint="eastAsia" w:ascii="Arial"/>
          <w:sz w:val="30"/>
          <w:szCs w:val="30"/>
        </w:rPr>
        <w:t>也不是，</w:t>
      </w:r>
    </w:p>
    <w:p w14:paraId="71B03AA9">
      <w:pPr>
        <w:spacing w:line="283" w:lineRule="auto"/>
        <w:rPr>
          <w:rFonts w:hint="eastAsia" w:ascii="Arial"/>
          <w:sz w:val="30"/>
          <w:szCs w:val="30"/>
        </w:rPr>
      </w:pPr>
    </w:p>
    <w:p w14:paraId="5E0C822A">
      <w:pPr>
        <w:spacing w:line="283" w:lineRule="auto"/>
        <w:rPr>
          <w:rFonts w:hint="eastAsia" w:ascii="Arial"/>
          <w:sz w:val="30"/>
          <w:szCs w:val="30"/>
        </w:rPr>
      </w:pPr>
      <w:r>
        <w:rPr>
          <w:rFonts w:hint="eastAsia" w:ascii="Arial"/>
          <w:sz w:val="30"/>
          <w:szCs w:val="30"/>
        </w:rPr>
        <w:t>3. Which leaves any place for boasting (Eph. 2:9; Rom. 4:2).</w:t>
      </w:r>
    </w:p>
    <w:p w14:paraId="0C45C0A7">
      <w:pPr>
        <w:spacing w:line="283" w:lineRule="auto"/>
        <w:rPr>
          <w:rFonts w:hint="eastAsia" w:ascii="Arial"/>
          <w:sz w:val="30"/>
          <w:szCs w:val="30"/>
        </w:rPr>
      </w:pPr>
    </w:p>
    <w:p w14:paraId="22873B70">
      <w:pPr>
        <w:spacing w:line="283" w:lineRule="auto"/>
        <w:rPr>
          <w:rFonts w:hint="eastAsia" w:ascii="Arial"/>
          <w:sz w:val="30"/>
          <w:szCs w:val="30"/>
        </w:rPr>
      </w:pPr>
      <w:r>
        <w:rPr>
          <w:rFonts w:hint="eastAsia" w:ascii="Arial"/>
          <w:sz w:val="30"/>
          <w:szCs w:val="30"/>
        </w:rPr>
        <w:t>3. 给夸口留下任何余地的（弗2:9；罗4:2）。</w:t>
      </w:r>
    </w:p>
    <w:p w14:paraId="129F9E6A">
      <w:pPr>
        <w:spacing w:line="283" w:lineRule="auto"/>
        <w:rPr>
          <w:rFonts w:hint="eastAsia" w:ascii="Arial"/>
          <w:sz w:val="30"/>
          <w:szCs w:val="30"/>
        </w:rPr>
      </w:pPr>
    </w:p>
    <w:p w14:paraId="2EE94691">
      <w:pPr>
        <w:spacing w:line="283" w:lineRule="auto"/>
        <w:rPr>
          <w:rFonts w:hint="eastAsia" w:ascii="Arial"/>
          <w:sz w:val="30"/>
          <w:szCs w:val="30"/>
        </w:rPr>
      </w:pPr>
      <w:r>
        <w:rPr>
          <w:rFonts w:hint="eastAsia" w:ascii="Arial"/>
          <w:sz w:val="30"/>
          <w:szCs w:val="30"/>
        </w:rPr>
        <w:t>Nor,</w:t>
      </w:r>
    </w:p>
    <w:p w14:paraId="7A5983C5">
      <w:pPr>
        <w:spacing w:line="283" w:lineRule="auto"/>
        <w:rPr>
          <w:rFonts w:hint="eastAsia" w:ascii="Arial"/>
          <w:sz w:val="30"/>
          <w:szCs w:val="30"/>
        </w:rPr>
      </w:pPr>
    </w:p>
    <w:p w14:paraId="6AEAC09B">
      <w:pPr>
        <w:spacing w:line="283" w:lineRule="auto"/>
        <w:rPr>
          <w:rFonts w:hint="eastAsia" w:ascii="Arial"/>
          <w:sz w:val="30"/>
          <w:szCs w:val="30"/>
        </w:rPr>
      </w:pPr>
      <w:r>
        <w:rPr>
          <w:rFonts w:hint="eastAsia" w:ascii="Arial"/>
          <w:sz w:val="30"/>
          <w:szCs w:val="30"/>
        </w:rPr>
        <w:t>也不是，</w:t>
      </w:r>
    </w:p>
    <w:p w14:paraId="3EC72A74">
      <w:pPr>
        <w:spacing w:line="283" w:lineRule="auto"/>
        <w:rPr>
          <w:rFonts w:hint="eastAsia" w:ascii="Arial"/>
          <w:sz w:val="30"/>
          <w:szCs w:val="30"/>
        </w:rPr>
      </w:pPr>
    </w:p>
    <w:p w14:paraId="692E17B4">
      <w:pPr>
        <w:spacing w:line="283" w:lineRule="auto"/>
        <w:rPr>
          <w:rFonts w:hint="eastAsia" w:ascii="Arial"/>
          <w:sz w:val="30"/>
          <w:szCs w:val="30"/>
        </w:rPr>
      </w:pPr>
      <w:r>
        <w:rPr>
          <w:rFonts w:hint="eastAsia" w:ascii="Arial"/>
          <w:sz w:val="30"/>
          <w:szCs w:val="30"/>
        </w:rPr>
        <w:t>4. Which is opposed to grace (Rom. 4:4).</w:t>
      </w:r>
    </w:p>
    <w:p w14:paraId="7DE596EE">
      <w:pPr>
        <w:spacing w:line="283" w:lineRule="auto"/>
        <w:rPr>
          <w:rFonts w:hint="eastAsia" w:ascii="Arial"/>
          <w:sz w:val="30"/>
          <w:szCs w:val="30"/>
        </w:rPr>
      </w:pPr>
    </w:p>
    <w:p w14:paraId="6B1666F4">
      <w:pPr>
        <w:spacing w:line="283" w:lineRule="auto"/>
        <w:rPr>
          <w:rFonts w:hint="eastAsia" w:ascii="Arial"/>
          <w:sz w:val="30"/>
          <w:szCs w:val="30"/>
        </w:rPr>
      </w:pPr>
      <w:r>
        <w:rPr>
          <w:rFonts w:hint="eastAsia" w:ascii="Arial"/>
          <w:sz w:val="30"/>
          <w:szCs w:val="30"/>
        </w:rPr>
        <w:t>4. 与恩典相对立的（罗4:4）。</w:t>
      </w:r>
    </w:p>
    <w:p w14:paraId="15D5C096">
      <w:pPr>
        <w:spacing w:line="283" w:lineRule="auto"/>
        <w:rPr>
          <w:rFonts w:hint="eastAsia" w:ascii="Arial"/>
          <w:sz w:val="30"/>
          <w:szCs w:val="30"/>
        </w:rPr>
      </w:pPr>
    </w:p>
    <w:p w14:paraId="7D86621B">
      <w:pPr>
        <w:spacing w:line="283" w:lineRule="auto"/>
        <w:rPr>
          <w:rFonts w:hint="eastAsia" w:ascii="Arial"/>
          <w:sz w:val="30"/>
          <w:szCs w:val="30"/>
        </w:rPr>
      </w:pPr>
      <w:r>
        <w:rPr>
          <w:rFonts w:hint="eastAsia" w:ascii="Arial"/>
          <w:sz w:val="30"/>
          <w:szCs w:val="30"/>
        </w:rPr>
        <w:t>And upon these accounts, all Evangelical Works are excluded from Justification, for they are imperfect, they are our own subjectively, and they would leave room for some boasting if acceptance unto life were upon these—seeing it should be by our giving unto God. Moreover, the way would be opposed to grace, for if the condition were never so small, yet being performed, the reward might be claimed upon our act, and so would be of debt, not of Gospel grace (Rom. 4:4).</w:t>
      </w:r>
    </w:p>
    <w:p w14:paraId="7E24D7D6">
      <w:pPr>
        <w:spacing w:line="283" w:lineRule="auto"/>
        <w:rPr>
          <w:rFonts w:hint="eastAsia" w:ascii="Arial"/>
          <w:sz w:val="30"/>
          <w:szCs w:val="30"/>
        </w:rPr>
      </w:pPr>
    </w:p>
    <w:p w14:paraId="6028BC22">
      <w:pPr>
        <w:spacing w:line="283" w:lineRule="auto"/>
        <w:rPr>
          <w:rFonts w:hint="eastAsia" w:ascii="Arial"/>
          <w:sz w:val="30"/>
          <w:szCs w:val="30"/>
        </w:rPr>
      </w:pPr>
      <w:r>
        <w:rPr>
          <w:rFonts w:hint="eastAsia" w:ascii="Arial"/>
          <w:sz w:val="30"/>
          <w:szCs w:val="30"/>
        </w:rPr>
        <w:t>基于这些理由，所有福音的行为都被排除在称义之外，因为它们是不完全的，在主观上是我们自己的，如果接纳得生命是基于这些——看到它应该是我们给予神的——就会给某种夸口留下余地。此外，这种方式将与恩典相对立，因为如果条件再小，但一旦履行，奖赏就可能基于我们的行为而被索取，因此将是出于债务，而非福音的恩典（罗4:4）。</w:t>
      </w:r>
    </w:p>
    <w:p w14:paraId="155B36D3">
      <w:pPr>
        <w:spacing w:line="283" w:lineRule="auto"/>
        <w:rPr>
          <w:rFonts w:hint="eastAsia" w:ascii="Arial"/>
          <w:sz w:val="30"/>
          <w:szCs w:val="30"/>
        </w:rPr>
      </w:pPr>
    </w:p>
    <w:p w14:paraId="2D4D2941">
      <w:pPr>
        <w:spacing w:line="283" w:lineRule="auto"/>
        <w:rPr>
          <w:rFonts w:hint="eastAsia" w:ascii="Arial"/>
          <w:sz w:val="30"/>
          <w:szCs w:val="30"/>
        </w:rPr>
      </w:pPr>
      <w:r>
        <w:rPr>
          <w:rFonts w:hint="eastAsia" w:ascii="Arial"/>
          <w:sz w:val="30"/>
          <w:szCs w:val="30"/>
        </w:rPr>
        <w:t>The works of Abraham and David after conversion are excluded from justification (verses 2, 3, 6), which argues that although Evangelical obedience, when kept in its due place, does not detract from the grace of God, yet it does, and is opposed to it, if introduced into justification.</w:t>
      </w:r>
    </w:p>
    <w:p w14:paraId="6D00DF65">
      <w:pPr>
        <w:spacing w:line="283" w:lineRule="auto"/>
        <w:rPr>
          <w:rFonts w:hint="eastAsia" w:ascii="Arial"/>
          <w:sz w:val="30"/>
          <w:szCs w:val="30"/>
        </w:rPr>
      </w:pPr>
    </w:p>
    <w:p w14:paraId="739957FC">
      <w:pPr>
        <w:spacing w:line="283" w:lineRule="auto"/>
        <w:rPr>
          <w:rFonts w:hint="eastAsia" w:ascii="Arial"/>
          <w:sz w:val="30"/>
          <w:szCs w:val="30"/>
        </w:rPr>
      </w:pPr>
      <w:r>
        <w:rPr>
          <w:rFonts w:hint="eastAsia" w:ascii="Arial"/>
          <w:sz w:val="30"/>
          <w:szCs w:val="30"/>
        </w:rPr>
        <w:t>亚伯拉罕和大卫在悔改后的行为被排除在称义之外（2,3,6节），这表明虽然福音的顺服，当保持在其适当位置时，不会减损神的恩典，但如果将其引入称义中，它确实会与恩典相对立。</w:t>
      </w:r>
    </w:p>
    <w:p w14:paraId="70B90C0F">
      <w:pPr>
        <w:spacing w:line="283" w:lineRule="auto"/>
        <w:rPr>
          <w:rFonts w:hint="eastAsia" w:ascii="Arial"/>
          <w:sz w:val="30"/>
          <w:szCs w:val="30"/>
        </w:rPr>
      </w:pPr>
    </w:p>
    <w:p w14:paraId="5AF6037B">
      <w:pPr>
        <w:spacing w:line="283" w:lineRule="auto"/>
        <w:rPr>
          <w:rFonts w:hint="eastAsia" w:ascii="Arial"/>
          <w:sz w:val="30"/>
          <w:szCs w:val="30"/>
        </w:rPr>
      </w:pPr>
      <w:r>
        <w:rPr>
          <w:rFonts w:hint="eastAsia" w:ascii="Arial"/>
          <w:sz w:val="30"/>
          <w:szCs w:val="30"/>
        </w:rPr>
        <w:t>Thus, Gospel grace does not consist in a mere relaxation of the rigor of the Law, nor in making a bargain with us (for Christ's sake) to accept our faith, repentance, and sincere obedience in place of that which is perfect; but it stands in excusing us from a personal performance of that righteousness which is the condition of life and admitting Jesus Christ to satisfy the Law in our stead.</w:t>
      </w:r>
    </w:p>
    <w:p w14:paraId="3336BD7F">
      <w:pPr>
        <w:spacing w:line="283" w:lineRule="auto"/>
        <w:rPr>
          <w:rFonts w:hint="eastAsia" w:ascii="Arial"/>
          <w:sz w:val="30"/>
          <w:szCs w:val="30"/>
        </w:rPr>
      </w:pPr>
    </w:p>
    <w:p w14:paraId="09324DC3">
      <w:pPr>
        <w:spacing w:line="283" w:lineRule="auto"/>
        <w:rPr>
          <w:rFonts w:hint="eastAsia" w:ascii="Arial"/>
          <w:sz w:val="30"/>
          <w:szCs w:val="30"/>
        </w:rPr>
      </w:pPr>
      <w:r>
        <w:rPr>
          <w:rFonts w:hint="eastAsia" w:ascii="Arial"/>
          <w:sz w:val="30"/>
          <w:szCs w:val="30"/>
        </w:rPr>
        <w:t>因此，福音的恩典不在于仅仅放松律法的严格，也不在于与我们达成协议（为了基督的缘故）接受我们的信心、悔改和真诚的顺服代替那完全的顺服；而是在于免除我们个人履行那作为生命条件的义，接纳耶稣基督代替我们满足律法。</w:t>
      </w:r>
    </w:p>
    <w:p w14:paraId="275EA498">
      <w:pPr>
        <w:spacing w:line="283" w:lineRule="auto"/>
        <w:rPr>
          <w:rFonts w:hint="eastAsia" w:ascii="Arial"/>
          <w:sz w:val="30"/>
          <w:szCs w:val="30"/>
        </w:rPr>
      </w:pPr>
    </w:p>
    <w:p w14:paraId="49543B05">
      <w:pPr>
        <w:spacing w:line="283" w:lineRule="auto"/>
        <w:rPr>
          <w:rFonts w:hint="eastAsia" w:ascii="Arial"/>
          <w:sz w:val="30"/>
          <w:szCs w:val="30"/>
        </w:rPr>
      </w:pPr>
      <w:r>
        <w:rPr>
          <w:rFonts w:hint="eastAsia" w:ascii="Arial"/>
          <w:sz w:val="30"/>
          <w:szCs w:val="30"/>
        </w:rPr>
        <w:t>For the grand difference between the Law and the Gospel is this: The one justifies by our own righteousness; the other by another's righteousness. If man himself is the doer for life, that is the righteousness of the Law, which says (Rom. 10:5), The man that does them shall live in them. In opposition to this, that of the Gospel is called the righteousness of faith (verse 6) and the righteousness of God (verse 3), because it is to be sought outside of ourselves, in another, in the free promise. That which we are the subjects of is to be disclaimed here (Phil. 3:9; Rom. 10:3).</w:t>
      </w:r>
    </w:p>
    <w:p w14:paraId="7600BAA7">
      <w:pPr>
        <w:spacing w:line="283" w:lineRule="auto"/>
        <w:rPr>
          <w:rFonts w:hint="eastAsia" w:ascii="Arial"/>
          <w:sz w:val="30"/>
          <w:szCs w:val="30"/>
        </w:rPr>
      </w:pPr>
    </w:p>
    <w:p w14:paraId="299FE126">
      <w:pPr>
        <w:spacing w:line="283" w:lineRule="auto"/>
        <w:rPr>
          <w:rFonts w:hint="eastAsia" w:ascii="Arial"/>
          <w:sz w:val="30"/>
          <w:szCs w:val="30"/>
        </w:rPr>
      </w:pPr>
      <w:r>
        <w:rPr>
          <w:rFonts w:hint="eastAsia" w:ascii="Arial"/>
          <w:sz w:val="30"/>
          <w:szCs w:val="30"/>
        </w:rPr>
        <w:t>因为律法和福音之间的重大区别是：一个是藉着我们自己的义使人称义；另一个是藉着别人的义。如果人自己是为生命而行的，那是律法的义，如经上说（罗10:5），"行这些事的人就必因此活着"。与此相对，福音的义被称为信心的义（第6节）和神的义（第3节），因为它要在我们自己之外寻求，在另一位里面，在自由的应许中。我们作为主体的那义在此应当被否认（腓3:9；罗10:3）。</w:t>
      </w:r>
    </w:p>
    <w:p w14:paraId="1CF91B43">
      <w:pPr>
        <w:spacing w:line="283" w:lineRule="auto"/>
        <w:rPr>
          <w:rFonts w:hint="eastAsia" w:ascii="Arial"/>
          <w:sz w:val="30"/>
          <w:szCs w:val="30"/>
        </w:rPr>
      </w:pPr>
    </w:p>
    <w:p w14:paraId="48686F08">
      <w:pPr>
        <w:spacing w:line="283" w:lineRule="auto"/>
        <w:rPr>
          <w:rFonts w:hint="eastAsia" w:ascii="Arial"/>
          <w:sz w:val="30"/>
          <w:szCs w:val="30"/>
        </w:rPr>
      </w:pPr>
      <w:r>
        <w:rPr>
          <w:rFonts w:hint="eastAsia" w:ascii="Arial"/>
          <w:sz w:val="30"/>
          <w:szCs w:val="30"/>
        </w:rPr>
        <w:t>Asserting justification by any of our personal performances places them in the very role of works in the Covenant of Works, which is anti-evangelical and introduces some merit, just as perfect works would have done. Being enabled by grace to perform them does not prevent merit, any more than (as one has said) my furnishing a man with tools to work with hinders his deserving a reward. All ability that Adam had in his state of innocence was from the favor of God, and what he was required to do was duty.</w:t>
      </w:r>
    </w:p>
    <w:p w14:paraId="6A13F980">
      <w:pPr>
        <w:spacing w:line="283" w:lineRule="auto"/>
        <w:rPr>
          <w:rFonts w:hint="eastAsia" w:ascii="Arial"/>
          <w:sz w:val="30"/>
          <w:szCs w:val="30"/>
        </w:rPr>
      </w:pPr>
    </w:p>
    <w:p w14:paraId="48DD940D">
      <w:pPr>
        <w:spacing w:line="283" w:lineRule="auto"/>
        <w:rPr>
          <w:rFonts w:hint="eastAsia" w:ascii="Arial"/>
          <w:sz w:val="30"/>
          <w:szCs w:val="30"/>
        </w:rPr>
      </w:pPr>
      <w:r>
        <w:rPr>
          <w:rFonts w:hint="eastAsia" w:ascii="Arial"/>
          <w:sz w:val="30"/>
          <w:szCs w:val="30"/>
        </w:rPr>
        <w:t>主张通过我们任何个人表现而称义，就是将它们置于行为之约中工作的角色，这是反福音的，并引入一些功德，就像完全的行为本会做的那样。因恩典而能够履行它们并不能阻止功德，正如（有人所说）我提供给一个人工具工作并不阻碍他应得奖赏一样。亚当在无罪状态下所拥有的一切能力都来自神的恩惠，而他被要求做的是责任。</w:t>
      </w:r>
    </w:p>
    <w:p w14:paraId="3B54D939">
      <w:pPr>
        <w:spacing w:line="283" w:lineRule="auto"/>
        <w:rPr>
          <w:rFonts w:hint="eastAsia" w:ascii="Arial"/>
          <w:sz w:val="30"/>
          <w:szCs w:val="30"/>
        </w:rPr>
      </w:pPr>
    </w:p>
    <w:p w14:paraId="4AA707D8">
      <w:pPr>
        <w:spacing w:line="283" w:lineRule="auto"/>
        <w:rPr>
          <w:rFonts w:hint="eastAsia" w:ascii="Arial"/>
          <w:sz w:val="30"/>
          <w:szCs w:val="30"/>
        </w:rPr>
      </w:pPr>
      <w:r>
        <w:rPr>
          <w:rFonts w:hint="eastAsia" w:ascii="Arial"/>
          <w:sz w:val="30"/>
          <w:szCs w:val="30"/>
        </w:rPr>
        <w:t>Faith itself is not the least part of that righteousness; it is an act of obedience. But as such, it is not said to justify, nor as it works by love, though it does so work (Gal. 5:6), nor as a condition of life (as I have demonstrated elsewhere), but only as a means of applying Christ and his righteousness. Much less can any of our works be a part thereof.</w:t>
      </w:r>
    </w:p>
    <w:p w14:paraId="69CD8EEF">
      <w:pPr>
        <w:spacing w:line="283" w:lineRule="auto"/>
        <w:rPr>
          <w:rFonts w:hint="eastAsia" w:ascii="Arial"/>
          <w:sz w:val="30"/>
          <w:szCs w:val="30"/>
        </w:rPr>
      </w:pPr>
    </w:p>
    <w:p w14:paraId="5E2615F9">
      <w:pPr>
        <w:spacing w:line="283" w:lineRule="auto"/>
        <w:rPr>
          <w:rFonts w:hint="eastAsia" w:ascii="Arial"/>
          <w:sz w:val="30"/>
          <w:szCs w:val="30"/>
        </w:rPr>
      </w:pPr>
      <w:r>
        <w:rPr>
          <w:rFonts w:hint="eastAsia" w:ascii="Arial"/>
          <w:sz w:val="30"/>
          <w:szCs w:val="30"/>
        </w:rPr>
        <w:t>信心本身不是那义的最小部分；它是一种顺服的行为。但作为这样的行为，它不被称为使人称义，也不是因为它借着爱运行，尽管它确实如此运行（加5:6），也不是作为生命的条件（正如我在别处所证明的），而只是作为应用基督和祂的义的手段。我们的任何行为更不可能是其中的一部分。</w:t>
      </w:r>
    </w:p>
    <w:p w14:paraId="38657397">
      <w:pPr>
        <w:spacing w:line="283" w:lineRule="auto"/>
        <w:rPr>
          <w:rFonts w:hint="eastAsia" w:ascii="Arial"/>
          <w:sz w:val="30"/>
          <w:szCs w:val="30"/>
        </w:rPr>
      </w:pPr>
    </w:p>
    <w:p w14:paraId="6F0FAB4C">
      <w:pPr>
        <w:spacing w:line="283" w:lineRule="auto"/>
        <w:rPr>
          <w:rFonts w:hint="eastAsia" w:ascii="Arial"/>
          <w:sz w:val="30"/>
          <w:szCs w:val="30"/>
        </w:rPr>
      </w:pPr>
      <w:r>
        <w:rPr>
          <w:rFonts w:hint="eastAsia" w:ascii="Arial"/>
          <w:sz w:val="30"/>
          <w:szCs w:val="30"/>
        </w:rPr>
        <w:t>The new creature avails for being crucified to the world (Gal. 6:14-15), i.e., as a means, but it is never said to avail for justification.</w:t>
      </w:r>
    </w:p>
    <w:p w14:paraId="3363B12B">
      <w:pPr>
        <w:spacing w:line="283" w:lineRule="auto"/>
        <w:rPr>
          <w:rFonts w:hint="eastAsia" w:ascii="Arial"/>
          <w:sz w:val="30"/>
          <w:szCs w:val="30"/>
        </w:rPr>
      </w:pPr>
    </w:p>
    <w:p w14:paraId="4D3FF079">
      <w:pPr>
        <w:spacing w:line="283" w:lineRule="auto"/>
        <w:rPr>
          <w:rFonts w:hint="eastAsia" w:ascii="Arial"/>
          <w:sz w:val="30"/>
          <w:szCs w:val="30"/>
        </w:rPr>
      </w:pPr>
      <w:r>
        <w:rPr>
          <w:rFonts w:hint="eastAsia" w:ascii="Arial"/>
          <w:sz w:val="30"/>
          <w:szCs w:val="30"/>
        </w:rPr>
        <w:t>新造的人对于向世界钉死有益（加6:14-15），即作为一种手段，但从未说它对称义有益。</w:t>
      </w:r>
    </w:p>
    <w:p w14:paraId="7A50E034">
      <w:pPr>
        <w:spacing w:line="283" w:lineRule="auto"/>
        <w:rPr>
          <w:rFonts w:hint="eastAsia" w:ascii="Arial"/>
          <w:sz w:val="30"/>
          <w:szCs w:val="30"/>
        </w:rPr>
      </w:pPr>
    </w:p>
    <w:p w14:paraId="4B91B600">
      <w:pPr>
        <w:spacing w:line="283" w:lineRule="auto"/>
        <w:rPr>
          <w:rFonts w:hint="eastAsia" w:ascii="Arial"/>
          <w:sz w:val="30"/>
          <w:szCs w:val="30"/>
        </w:rPr>
      </w:pPr>
      <w:r>
        <w:rPr>
          <w:rFonts w:hint="eastAsia" w:ascii="Arial"/>
          <w:sz w:val="30"/>
          <w:szCs w:val="30"/>
        </w:rPr>
        <w:t>To justify is to declare a person righteous; the true God cannot pass a false sentence. Therefore, we cannot have justification without having a righteousness. This cannot consist in any act of ours, such as faith, repentance, or obedience, as has already been shown; therefore, it must be of another's working—the very righteousness of Jesus Christ (Rom. 5:18-19; 1 Cor. 1:30).</w:t>
      </w:r>
    </w:p>
    <w:p w14:paraId="3E181AFA">
      <w:pPr>
        <w:spacing w:line="283" w:lineRule="auto"/>
        <w:rPr>
          <w:rFonts w:hint="eastAsia" w:ascii="Arial"/>
          <w:sz w:val="30"/>
          <w:szCs w:val="30"/>
        </w:rPr>
      </w:pPr>
    </w:p>
    <w:p w14:paraId="2D3F5BA8">
      <w:pPr>
        <w:spacing w:line="283" w:lineRule="auto"/>
        <w:rPr>
          <w:rFonts w:hint="eastAsia" w:ascii="Arial"/>
          <w:sz w:val="30"/>
          <w:szCs w:val="30"/>
        </w:rPr>
      </w:pPr>
      <w:r>
        <w:rPr>
          <w:rFonts w:hint="eastAsia" w:ascii="Arial"/>
          <w:sz w:val="30"/>
          <w:szCs w:val="30"/>
        </w:rPr>
        <w:t>称义就是宣告一个人为义；真神不能作出虚假的判决。因此，没有义我们就不可能被称义。这不可能包含在我们的任何行为中，如信心、悔改或顺服，如前所示；因此，它必须是另一位的工作——就是耶稣基督的义（罗5:18-19；林前1:30）。</w:t>
      </w:r>
    </w:p>
    <w:p w14:paraId="0FA8AD6F">
      <w:pPr>
        <w:spacing w:line="283" w:lineRule="auto"/>
        <w:rPr>
          <w:rFonts w:hint="eastAsia" w:ascii="Arial"/>
          <w:sz w:val="30"/>
          <w:szCs w:val="30"/>
        </w:rPr>
      </w:pPr>
    </w:p>
    <w:p w14:paraId="592CB31D">
      <w:pPr>
        <w:spacing w:line="283" w:lineRule="auto"/>
        <w:rPr>
          <w:rFonts w:hint="eastAsia" w:ascii="Arial"/>
          <w:sz w:val="30"/>
          <w:szCs w:val="30"/>
        </w:rPr>
      </w:pPr>
      <w:r>
        <w:rPr>
          <w:rFonts w:hint="eastAsia" w:ascii="Arial"/>
          <w:sz w:val="30"/>
          <w:szCs w:val="30"/>
        </w:rPr>
        <w:t>And if his obedience (being to the Law) may be called a legal righteousness, yet as the same is applied by faith, it is to us an evangelical righteousness.</w:t>
      </w:r>
    </w:p>
    <w:p w14:paraId="0297687A">
      <w:pPr>
        <w:spacing w:line="283" w:lineRule="auto"/>
        <w:rPr>
          <w:rFonts w:hint="eastAsia" w:ascii="Arial"/>
          <w:sz w:val="30"/>
          <w:szCs w:val="30"/>
        </w:rPr>
      </w:pPr>
    </w:p>
    <w:p w14:paraId="2E420662">
      <w:pPr>
        <w:spacing w:line="283" w:lineRule="auto"/>
        <w:rPr>
          <w:rFonts w:hint="eastAsia" w:ascii="Arial"/>
          <w:sz w:val="30"/>
          <w:szCs w:val="30"/>
        </w:rPr>
      </w:pPr>
      <w:r>
        <w:rPr>
          <w:rFonts w:hint="eastAsia" w:ascii="Arial"/>
          <w:sz w:val="30"/>
          <w:szCs w:val="30"/>
        </w:rPr>
        <w:t>如果祂的顺服（对律法的顺服）可以被称为律法的义，但当同样的义通过信心应用时，对我们而言它是福音的义。</w:t>
      </w:r>
    </w:p>
    <w:p w14:paraId="53C09B7F">
      <w:pPr>
        <w:spacing w:line="283" w:lineRule="auto"/>
        <w:rPr>
          <w:rFonts w:hint="eastAsia" w:ascii="Arial"/>
          <w:sz w:val="30"/>
          <w:szCs w:val="30"/>
        </w:rPr>
      </w:pPr>
    </w:p>
    <w:p w14:paraId="739B51BD">
      <w:pPr>
        <w:spacing w:line="283" w:lineRule="auto"/>
        <w:rPr>
          <w:rFonts w:hint="eastAsia" w:ascii="Arial"/>
          <w:sz w:val="30"/>
          <w:szCs w:val="30"/>
        </w:rPr>
      </w:pPr>
      <w:r>
        <w:rPr>
          <w:rFonts w:hint="eastAsia" w:ascii="Arial"/>
          <w:sz w:val="30"/>
          <w:szCs w:val="30"/>
        </w:rPr>
        <w:t>The only question then is whether evangelical works are of the same use in justification as faith is. Do they hold the same place and office in it as faith does?</w:t>
      </w:r>
    </w:p>
    <w:p w14:paraId="1114FC48">
      <w:pPr>
        <w:spacing w:line="283" w:lineRule="auto"/>
        <w:rPr>
          <w:rFonts w:hint="eastAsia" w:ascii="Arial"/>
          <w:sz w:val="30"/>
          <w:szCs w:val="30"/>
        </w:rPr>
      </w:pPr>
    </w:p>
    <w:p w14:paraId="39F2F70D">
      <w:pPr>
        <w:spacing w:line="283" w:lineRule="auto"/>
        <w:rPr>
          <w:rFonts w:hint="eastAsia" w:ascii="Arial"/>
          <w:sz w:val="30"/>
          <w:szCs w:val="30"/>
        </w:rPr>
      </w:pPr>
      <w:r>
        <w:rPr>
          <w:rFonts w:hint="eastAsia" w:ascii="Arial"/>
          <w:sz w:val="30"/>
          <w:szCs w:val="30"/>
        </w:rPr>
        <w:t>那么唯一的问题是福音的行为在称义中是否与信心具有相同的用途。它们在称义中是否与信心持有相同的地位和职责？</w:t>
      </w:r>
    </w:p>
    <w:p w14:paraId="0B18C404">
      <w:pPr>
        <w:spacing w:line="283" w:lineRule="auto"/>
        <w:rPr>
          <w:rFonts w:hint="eastAsia" w:ascii="Arial"/>
          <w:sz w:val="30"/>
          <w:szCs w:val="30"/>
        </w:rPr>
      </w:pPr>
    </w:p>
    <w:p w14:paraId="2161844C">
      <w:pPr>
        <w:spacing w:line="283" w:lineRule="auto"/>
        <w:rPr>
          <w:rFonts w:hint="eastAsia" w:ascii="Arial"/>
          <w:sz w:val="30"/>
          <w:szCs w:val="30"/>
        </w:rPr>
      </w:pPr>
      <w:r>
        <w:rPr>
          <w:rFonts w:hint="eastAsia" w:ascii="Arial"/>
          <w:sz w:val="30"/>
          <w:szCs w:val="30"/>
        </w:rPr>
        <w:t>I answer negatively: they do not. For often we read of the righteousness of faith, but never of the righteousness of love in that matter.</w:t>
      </w:r>
    </w:p>
    <w:p w14:paraId="63D8BA0D">
      <w:pPr>
        <w:spacing w:line="283" w:lineRule="auto"/>
        <w:rPr>
          <w:rFonts w:hint="eastAsia" w:ascii="Arial"/>
          <w:sz w:val="30"/>
          <w:szCs w:val="30"/>
        </w:rPr>
      </w:pPr>
    </w:p>
    <w:p w14:paraId="169261EE">
      <w:pPr>
        <w:spacing w:line="283" w:lineRule="auto"/>
        <w:rPr>
          <w:rFonts w:hint="eastAsia" w:ascii="Arial"/>
          <w:sz w:val="30"/>
          <w:szCs w:val="30"/>
        </w:rPr>
      </w:pPr>
      <w:r>
        <w:rPr>
          <w:rFonts w:hint="eastAsia" w:ascii="Arial"/>
          <w:sz w:val="30"/>
          <w:szCs w:val="30"/>
        </w:rPr>
        <w:t>我的回答是否定的：它们不是。因为我们常读到信心的义，但在那事上从未读到爱的义。</w:t>
      </w:r>
    </w:p>
    <w:p w14:paraId="0EFA523A">
      <w:pPr>
        <w:spacing w:line="283" w:lineRule="auto"/>
        <w:rPr>
          <w:rFonts w:hint="eastAsia" w:ascii="Arial"/>
          <w:sz w:val="30"/>
          <w:szCs w:val="30"/>
        </w:rPr>
      </w:pPr>
    </w:p>
    <w:p w14:paraId="1C860001">
      <w:pPr>
        <w:spacing w:line="283" w:lineRule="auto"/>
        <w:rPr>
          <w:rFonts w:hint="eastAsia" w:ascii="Arial"/>
          <w:sz w:val="30"/>
          <w:szCs w:val="30"/>
        </w:rPr>
      </w:pPr>
      <w:r>
        <w:rPr>
          <w:rFonts w:hint="eastAsia" w:ascii="Arial"/>
          <w:sz w:val="30"/>
          <w:szCs w:val="30"/>
        </w:rPr>
        <w:t>We are said to be justified by faith, but not (in the same sense) by love or works.</w:t>
      </w:r>
    </w:p>
    <w:p w14:paraId="1967CB75">
      <w:pPr>
        <w:spacing w:line="283" w:lineRule="auto"/>
        <w:rPr>
          <w:rFonts w:hint="eastAsia" w:ascii="Arial"/>
          <w:sz w:val="30"/>
          <w:szCs w:val="30"/>
        </w:rPr>
      </w:pPr>
    </w:p>
    <w:p w14:paraId="17CB13A4">
      <w:pPr>
        <w:spacing w:line="283" w:lineRule="auto"/>
        <w:rPr>
          <w:rFonts w:hint="eastAsia" w:ascii="Arial"/>
          <w:sz w:val="30"/>
          <w:szCs w:val="30"/>
        </w:rPr>
      </w:pPr>
      <w:r>
        <w:rPr>
          <w:rFonts w:hint="eastAsia" w:ascii="Arial"/>
          <w:sz w:val="30"/>
          <w:szCs w:val="30"/>
        </w:rPr>
        <w:t>我们被称为因信称义，但不是（同样意义上）因爱或行为称义。</w:t>
      </w:r>
    </w:p>
    <w:p w14:paraId="3191BDA7">
      <w:pPr>
        <w:spacing w:line="283" w:lineRule="auto"/>
        <w:rPr>
          <w:rFonts w:hint="eastAsia" w:ascii="Arial"/>
          <w:sz w:val="30"/>
          <w:szCs w:val="30"/>
        </w:rPr>
      </w:pPr>
    </w:p>
    <w:p w14:paraId="36DFE0B9">
      <w:pPr>
        <w:spacing w:line="283" w:lineRule="auto"/>
        <w:rPr>
          <w:rFonts w:hint="eastAsia" w:ascii="Arial"/>
          <w:sz w:val="30"/>
          <w:szCs w:val="30"/>
        </w:rPr>
      </w:pPr>
      <w:r>
        <w:rPr>
          <w:rFonts w:hint="eastAsia" w:ascii="Arial"/>
          <w:sz w:val="30"/>
          <w:szCs w:val="30"/>
        </w:rPr>
        <w:t>It is true that Evangelical works are necessary to testify to our faith, obedience, and thankfulness to God, but they are required not as conditions, but as effects and declarations of our justification.</w:t>
      </w:r>
    </w:p>
    <w:p w14:paraId="4F98C0E0">
      <w:pPr>
        <w:spacing w:line="283" w:lineRule="auto"/>
        <w:rPr>
          <w:rFonts w:hint="eastAsia" w:ascii="Arial"/>
          <w:sz w:val="30"/>
          <w:szCs w:val="30"/>
        </w:rPr>
      </w:pPr>
    </w:p>
    <w:p w14:paraId="5E1D70F4">
      <w:pPr>
        <w:spacing w:line="283" w:lineRule="auto"/>
        <w:rPr>
          <w:rFonts w:hint="eastAsia" w:ascii="Arial"/>
          <w:sz w:val="30"/>
          <w:szCs w:val="30"/>
        </w:rPr>
      </w:pPr>
      <w:r>
        <w:rPr>
          <w:rFonts w:hint="eastAsia" w:ascii="Arial"/>
          <w:sz w:val="30"/>
          <w:szCs w:val="30"/>
        </w:rPr>
        <w:t>确实，福音的行为对于见证我们的信心、顺服和对神的感恩是必要的，但它们被要求不是作为条件，而是作为我们称义的效果和宣告。</w:t>
      </w:r>
    </w:p>
    <w:p w14:paraId="4990CC4F">
      <w:pPr>
        <w:spacing w:line="283" w:lineRule="auto"/>
        <w:rPr>
          <w:rFonts w:hint="eastAsia" w:ascii="Arial"/>
          <w:sz w:val="30"/>
          <w:szCs w:val="30"/>
        </w:rPr>
      </w:pPr>
    </w:p>
    <w:p w14:paraId="5BD170EF">
      <w:pPr>
        <w:spacing w:line="283" w:lineRule="auto"/>
        <w:rPr>
          <w:rFonts w:hint="eastAsia" w:ascii="Arial"/>
          <w:sz w:val="30"/>
          <w:szCs w:val="30"/>
        </w:rPr>
      </w:pPr>
      <w:r>
        <w:rPr>
          <w:rFonts w:hint="eastAsia" w:ascii="Arial"/>
          <w:sz w:val="30"/>
          <w:szCs w:val="30"/>
        </w:rPr>
        <w:t>Things are said to be done when they are manifested (Rom. 3:7; 4:15). A tree is known by its fruit. In this way, not only open acts but also secret ones (when regular) have the ability to evidence faith, and that a person is justified—even when they are not actually seen.</w:t>
      </w:r>
    </w:p>
    <w:p w14:paraId="7EBD165D">
      <w:pPr>
        <w:spacing w:line="283" w:lineRule="auto"/>
        <w:rPr>
          <w:rFonts w:hint="eastAsia" w:ascii="Arial"/>
          <w:sz w:val="30"/>
          <w:szCs w:val="30"/>
        </w:rPr>
      </w:pPr>
    </w:p>
    <w:p w14:paraId="082A325C">
      <w:pPr>
        <w:spacing w:line="283" w:lineRule="auto"/>
        <w:rPr>
          <w:rFonts w:hint="eastAsia" w:ascii="Arial"/>
          <w:sz w:val="30"/>
          <w:szCs w:val="30"/>
        </w:rPr>
      </w:pPr>
      <w:r>
        <w:rPr>
          <w:rFonts w:hint="eastAsia" w:ascii="Arial"/>
          <w:sz w:val="30"/>
          <w:szCs w:val="30"/>
        </w:rPr>
        <w:t>当事物被显明时，被称为已成就（罗3:7；4:15）。树木因其果实而被认识。通过这种方式，不仅公开的行为，而且秘密的行为（当正常时）也能够证明信心，以及一个人是被称义的——即使它们实际上没有被看见。</w:t>
      </w:r>
    </w:p>
    <w:p w14:paraId="4F651D62">
      <w:pPr>
        <w:spacing w:line="283" w:lineRule="auto"/>
        <w:rPr>
          <w:rFonts w:hint="eastAsia" w:ascii="Arial"/>
          <w:sz w:val="30"/>
          <w:szCs w:val="30"/>
        </w:rPr>
      </w:pPr>
    </w:p>
    <w:p w14:paraId="16CBBC17">
      <w:pPr>
        <w:spacing w:line="283" w:lineRule="auto"/>
        <w:rPr>
          <w:rFonts w:hint="eastAsia" w:ascii="Arial"/>
          <w:sz w:val="30"/>
          <w:szCs w:val="30"/>
        </w:rPr>
      </w:pPr>
      <w:r>
        <w:rPr>
          <w:rFonts w:hint="eastAsia" w:ascii="Arial"/>
          <w:sz w:val="30"/>
          <w:szCs w:val="30"/>
        </w:rPr>
        <w:t>Paul speaks of being justified before God by receiving or applying the righteousness of Jesus Christ in the free promise—this is only by faith. James speaks of being justified by manifesting to oneself or to others that it is applied—this is by Evangelical works, and not by faith alone.</w:t>
      </w:r>
    </w:p>
    <w:p w14:paraId="0D3891A3">
      <w:pPr>
        <w:spacing w:line="283" w:lineRule="auto"/>
        <w:rPr>
          <w:rFonts w:hint="eastAsia" w:ascii="Arial"/>
          <w:sz w:val="30"/>
          <w:szCs w:val="30"/>
        </w:rPr>
      </w:pPr>
    </w:p>
    <w:p w14:paraId="0B9BE8BB">
      <w:pPr>
        <w:spacing w:line="283" w:lineRule="auto"/>
        <w:rPr>
          <w:rFonts w:hint="eastAsia" w:ascii="Arial"/>
          <w:sz w:val="30"/>
          <w:szCs w:val="30"/>
        </w:rPr>
      </w:pPr>
      <w:r>
        <w:rPr>
          <w:rFonts w:hint="eastAsia" w:ascii="Arial"/>
          <w:sz w:val="30"/>
          <w:szCs w:val="30"/>
        </w:rPr>
        <w:t>保罗谈到在神面前因在自由的应许中接受或应用耶稣基督的义而称义——这只是通过信心。雅各谈到通过向自己或他人显明它已被应用而称义——这是通过福音的行为，而不仅仅是信心。</w:t>
      </w:r>
    </w:p>
    <w:p w14:paraId="0ED8F440">
      <w:pPr>
        <w:spacing w:line="283" w:lineRule="auto"/>
        <w:rPr>
          <w:rFonts w:hint="eastAsia" w:ascii="Arial"/>
          <w:sz w:val="30"/>
          <w:szCs w:val="30"/>
        </w:rPr>
      </w:pPr>
    </w:p>
    <w:p w14:paraId="631B20EC">
      <w:pPr>
        <w:spacing w:line="283" w:lineRule="auto"/>
        <w:rPr>
          <w:rFonts w:hint="eastAsia" w:ascii="Arial"/>
          <w:sz w:val="30"/>
          <w:szCs w:val="30"/>
        </w:rPr>
      </w:pPr>
      <w:r>
        <w:rPr>
          <w:rFonts w:hint="eastAsia" w:ascii="Arial"/>
          <w:sz w:val="30"/>
          <w:szCs w:val="30"/>
        </w:rPr>
        <w:t>Thus, in offering up Isaac, Abraham was declaratively justified—it showed his faith to be true (verse 18; Gen. 22:12). Yet it was not his working, but his believing, that was imputed to righteousness (James 2:23).</w:t>
      </w:r>
    </w:p>
    <w:p w14:paraId="148D01A7">
      <w:pPr>
        <w:spacing w:line="283" w:lineRule="auto"/>
        <w:rPr>
          <w:rFonts w:hint="eastAsia" w:ascii="Arial"/>
          <w:sz w:val="30"/>
          <w:szCs w:val="30"/>
        </w:rPr>
      </w:pPr>
    </w:p>
    <w:p w14:paraId="5C567433">
      <w:pPr>
        <w:spacing w:line="283" w:lineRule="auto"/>
        <w:rPr>
          <w:rFonts w:hint="eastAsia" w:ascii="Arial"/>
          <w:sz w:val="30"/>
          <w:szCs w:val="30"/>
        </w:rPr>
      </w:pPr>
      <w:r>
        <w:rPr>
          <w:rFonts w:hint="eastAsia" w:ascii="Arial"/>
          <w:sz w:val="30"/>
          <w:szCs w:val="30"/>
        </w:rPr>
        <w:t>因此，在献上以撒时，亚伯拉罕被宣告为义——这表明他的信心是真实的（第18节；创22:12）。然而，不是他的行为，而是他的相信，被算为义（雅2:23）。</w:t>
      </w:r>
    </w:p>
    <w:p w14:paraId="547EB58F">
      <w:pPr>
        <w:spacing w:line="283" w:lineRule="auto"/>
        <w:rPr>
          <w:rFonts w:hint="eastAsia" w:ascii="Arial"/>
          <w:sz w:val="30"/>
          <w:szCs w:val="30"/>
        </w:rPr>
      </w:pPr>
    </w:p>
    <w:p w14:paraId="3E12F620">
      <w:pPr>
        <w:spacing w:line="283" w:lineRule="auto"/>
        <w:rPr>
          <w:rFonts w:hint="eastAsia" w:ascii="Arial"/>
          <w:sz w:val="30"/>
          <w:szCs w:val="30"/>
        </w:rPr>
      </w:pPr>
      <w:r>
        <w:rPr>
          <w:rFonts w:hint="eastAsia" w:ascii="Arial"/>
          <w:sz w:val="30"/>
          <w:szCs w:val="30"/>
        </w:rPr>
        <w:t>If this were justification in Paul's sense, yet it is still by faith, and he was called the friend of God.</w:t>
      </w:r>
    </w:p>
    <w:p w14:paraId="3516B55F">
      <w:pPr>
        <w:spacing w:line="283" w:lineRule="auto"/>
        <w:rPr>
          <w:rFonts w:hint="eastAsia" w:ascii="Arial"/>
          <w:sz w:val="30"/>
          <w:szCs w:val="30"/>
        </w:rPr>
      </w:pPr>
    </w:p>
    <w:p w14:paraId="42781FAA">
      <w:pPr>
        <w:spacing w:line="283" w:lineRule="auto"/>
        <w:rPr>
          <w:rFonts w:hint="eastAsia" w:ascii="Arial"/>
          <w:sz w:val="30"/>
          <w:szCs w:val="30"/>
        </w:rPr>
      </w:pPr>
      <w:r>
        <w:rPr>
          <w:rFonts w:hint="eastAsia" w:ascii="Arial"/>
          <w:sz w:val="30"/>
          <w:szCs w:val="30"/>
        </w:rPr>
        <w:t>如果这是保罗意义上的称义，它仍然是通过信心，并且他被称为神的朋友。</w:t>
      </w:r>
    </w:p>
    <w:p w14:paraId="19187A57">
      <w:pPr>
        <w:spacing w:line="283" w:lineRule="auto"/>
        <w:rPr>
          <w:rFonts w:hint="eastAsia" w:ascii="Arial"/>
          <w:sz w:val="30"/>
          <w:szCs w:val="30"/>
        </w:rPr>
      </w:pPr>
    </w:p>
    <w:p w14:paraId="1EE96689">
      <w:pPr>
        <w:spacing w:line="283" w:lineRule="auto"/>
        <w:rPr>
          <w:rFonts w:hint="eastAsia" w:ascii="Arial"/>
          <w:sz w:val="30"/>
          <w:szCs w:val="30"/>
        </w:rPr>
      </w:pPr>
      <w:r>
        <w:rPr>
          <w:rFonts w:hint="eastAsia" w:ascii="Arial"/>
          <w:sz w:val="30"/>
          <w:szCs w:val="30"/>
        </w:rPr>
        <w:t>There is a justification declared by works, as God acted kindly toward him, so he acted in a friendly way toward God.</w:t>
      </w:r>
    </w:p>
    <w:p w14:paraId="046F93D8">
      <w:pPr>
        <w:spacing w:line="283" w:lineRule="auto"/>
        <w:rPr>
          <w:rFonts w:hint="eastAsia" w:ascii="Arial"/>
          <w:sz w:val="30"/>
          <w:szCs w:val="30"/>
        </w:rPr>
      </w:pPr>
    </w:p>
    <w:p w14:paraId="71145EEF">
      <w:pPr>
        <w:spacing w:line="283" w:lineRule="auto"/>
        <w:rPr>
          <w:rFonts w:hint="eastAsia" w:ascii="Arial"/>
          <w:sz w:val="30"/>
          <w:szCs w:val="30"/>
        </w:rPr>
      </w:pPr>
      <w:r>
        <w:rPr>
          <w:rFonts w:hint="eastAsia" w:ascii="Arial"/>
          <w:sz w:val="30"/>
          <w:szCs w:val="30"/>
        </w:rPr>
        <w:t>有一种通过行为宣告的称义，正如神善待他，他也以友善的方式对待神。</w:t>
      </w:r>
    </w:p>
    <w:p w14:paraId="213D4E31">
      <w:pPr>
        <w:spacing w:line="283" w:lineRule="auto"/>
        <w:rPr>
          <w:rFonts w:hint="eastAsia" w:ascii="Arial"/>
          <w:sz w:val="30"/>
          <w:szCs w:val="30"/>
        </w:rPr>
      </w:pPr>
    </w:p>
    <w:p w14:paraId="61C73F6E">
      <w:pPr>
        <w:spacing w:line="283" w:lineRule="auto"/>
        <w:rPr>
          <w:rFonts w:hint="eastAsia" w:ascii="Arial"/>
          <w:sz w:val="30"/>
          <w:szCs w:val="30"/>
        </w:rPr>
      </w:pPr>
      <w:r>
        <w:rPr>
          <w:rFonts w:hint="eastAsia" w:ascii="Arial"/>
          <w:sz w:val="30"/>
          <w:szCs w:val="30"/>
        </w:rPr>
        <w:t>A man is vain who contents himself with a faith that consists in a mere assent to some truths without their power upon his heart (verses 14, 19, 20).</w:t>
      </w:r>
    </w:p>
    <w:p w14:paraId="280C3E51">
      <w:pPr>
        <w:spacing w:line="283" w:lineRule="auto"/>
        <w:rPr>
          <w:rFonts w:hint="eastAsia" w:ascii="Arial"/>
          <w:sz w:val="30"/>
          <w:szCs w:val="30"/>
        </w:rPr>
      </w:pPr>
    </w:p>
    <w:p w14:paraId="5139C286">
      <w:pPr>
        <w:spacing w:line="283" w:lineRule="auto"/>
        <w:rPr>
          <w:rFonts w:hint="eastAsia" w:ascii="Arial"/>
          <w:sz w:val="30"/>
          <w:szCs w:val="30"/>
        </w:rPr>
      </w:pPr>
      <w:r>
        <w:rPr>
          <w:rFonts w:hint="eastAsia" w:ascii="Arial"/>
          <w:sz w:val="30"/>
          <w:szCs w:val="30"/>
        </w:rPr>
        <w:t>一个人若自满于只在理智上认同某些真理而不让这些真理在他心中发挥力量，这样的信心是虚妄的（第14, 19, 20节）。</w:t>
      </w:r>
    </w:p>
    <w:p w14:paraId="24766AF8">
      <w:pPr>
        <w:spacing w:line="283" w:lineRule="auto"/>
        <w:rPr>
          <w:rFonts w:hint="eastAsia" w:ascii="Arial"/>
          <w:sz w:val="30"/>
          <w:szCs w:val="30"/>
        </w:rPr>
      </w:pPr>
    </w:p>
    <w:p w14:paraId="0A584817">
      <w:pPr>
        <w:spacing w:line="283" w:lineRule="auto"/>
        <w:rPr>
          <w:rFonts w:hint="eastAsia" w:ascii="Arial"/>
          <w:sz w:val="30"/>
          <w:szCs w:val="30"/>
        </w:rPr>
      </w:pPr>
      <w:r>
        <w:rPr>
          <w:rFonts w:hint="eastAsia" w:ascii="Arial"/>
          <w:sz w:val="30"/>
          <w:szCs w:val="30"/>
        </w:rPr>
        <w:t>That is a dead faith—one that does not profit, is not accompanied by salvation, and remains without works (verses 17, 20, 26).</w:t>
      </w:r>
    </w:p>
    <w:p w14:paraId="37E30438">
      <w:pPr>
        <w:spacing w:line="283" w:lineRule="auto"/>
        <w:rPr>
          <w:rFonts w:hint="eastAsia" w:ascii="Arial"/>
          <w:sz w:val="30"/>
          <w:szCs w:val="30"/>
        </w:rPr>
      </w:pPr>
    </w:p>
    <w:p w14:paraId="22BC4E08">
      <w:pPr>
        <w:spacing w:line="283" w:lineRule="auto"/>
        <w:rPr>
          <w:rFonts w:hint="eastAsia" w:ascii="Arial"/>
          <w:sz w:val="30"/>
          <w:szCs w:val="30"/>
        </w:rPr>
      </w:pPr>
      <w:r>
        <w:rPr>
          <w:rFonts w:hint="eastAsia" w:ascii="Arial"/>
          <w:sz w:val="30"/>
          <w:szCs w:val="30"/>
        </w:rPr>
        <w:t>那是死的信心——一种无益的信心，不伴随救恩，没有行为（第17, 20, 26节）。</w:t>
      </w:r>
    </w:p>
    <w:p w14:paraId="487ACB1B">
      <w:pPr>
        <w:spacing w:line="283" w:lineRule="auto"/>
        <w:rPr>
          <w:rFonts w:hint="eastAsia" w:ascii="Arial"/>
          <w:sz w:val="30"/>
          <w:szCs w:val="30"/>
        </w:rPr>
      </w:pPr>
    </w:p>
    <w:p w14:paraId="24D19ED3">
      <w:pPr>
        <w:spacing w:line="283" w:lineRule="auto"/>
        <w:rPr>
          <w:rFonts w:hint="eastAsia" w:ascii="Arial"/>
          <w:sz w:val="30"/>
          <w:szCs w:val="30"/>
        </w:rPr>
      </w:pPr>
      <w:r>
        <w:rPr>
          <w:rFonts w:hint="eastAsia" w:ascii="Arial"/>
          <w:sz w:val="30"/>
          <w:szCs w:val="30"/>
        </w:rPr>
        <w:t>Thus, it is not the same true faith by which any are justified, but another thing entirely. That unfruitful faith, which is here condemned, was certainly as far from justifying them as it was from saving them. Therefore, it is not the faith that Paul insists upon, for by that faith men were justified—and that in order before works, for works cannot be performed in an instant, though they certainly follow. But the justification and faith to which men are called and which they are commanded to declare by works—these are of a Gospel nature.</w:t>
      </w:r>
    </w:p>
    <w:p w14:paraId="0D95833A">
      <w:pPr>
        <w:spacing w:line="283" w:lineRule="auto"/>
        <w:rPr>
          <w:rFonts w:hint="eastAsia" w:ascii="Arial"/>
          <w:sz w:val="30"/>
          <w:szCs w:val="30"/>
        </w:rPr>
      </w:pPr>
    </w:p>
    <w:p w14:paraId="2A8D0F31">
      <w:pPr>
        <w:spacing w:line="283" w:lineRule="auto"/>
        <w:rPr>
          <w:rFonts w:hint="eastAsia" w:ascii="Arial"/>
          <w:sz w:val="30"/>
          <w:szCs w:val="30"/>
        </w:rPr>
      </w:pPr>
      <w:r>
        <w:rPr>
          <w:rFonts w:hint="eastAsia" w:ascii="Arial"/>
          <w:sz w:val="30"/>
          <w:szCs w:val="30"/>
        </w:rPr>
        <w:t>因此，它不是使人称义的同一真信心，而是完全另一回事。这里被谴责的不结果子的信心，肯定与使他们称义相距甚远，就像与拯救他们相距甚远一样。因此，它不是保罗所坚持的信心，因为藉着那信心人被称义——而且是在行为之前，因为行为不能在瞬间完成，尽管它们肯定会随之而来。但人被呼召并被命令通过行为宣告的称义和信心——这些都是福音性质的。</w:t>
      </w:r>
    </w:p>
    <w:p w14:paraId="1B7457B7">
      <w:pPr>
        <w:spacing w:line="283" w:lineRule="auto"/>
        <w:rPr>
          <w:rFonts w:hint="eastAsia" w:ascii="Arial"/>
          <w:sz w:val="30"/>
          <w:szCs w:val="30"/>
        </w:rPr>
      </w:pPr>
    </w:p>
    <w:p w14:paraId="4FE0022A">
      <w:pPr>
        <w:spacing w:line="283" w:lineRule="auto"/>
        <w:rPr>
          <w:rFonts w:hint="eastAsia" w:ascii="Arial"/>
          <w:sz w:val="30"/>
          <w:szCs w:val="30"/>
        </w:rPr>
      </w:pPr>
      <w:r>
        <w:rPr>
          <w:rFonts w:hint="eastAsia" w:ascii="Arial"/>
          <w:sz w:val="30"/>
          <w:szCs w:val="30"/>
        </w:rPr>
        <w:t>The Lord Jesus, having fully performed the Law as the condition of the New Testament, has thus made it absolute to us.</w:t>
      </w:r>
    </w:p>
    <w:p w14:paraId="21AB93A4">
      <w:pPr>
        <w:spacing w:line="283" w:lineRule="auto"/>
        <w:rPr>
          <w:rFonts w:hint="eastAsia" w:ascii="Arial"/>
          <w:sz w:val="30"/>
          <w:szCs w:val="30"/>
        </w:rPr>
      </w:pPr>
    </w:p>
    <w:p w14:paraId="36578B0E">
      <w:pPr>
        <w:spacing w:line="283" w:lineRule="auto"/>
        <w:rPr>
          <w:rFonts w:hint="eastAsia" w:ascii="Arial"/>
          <w:sz w:val="30"/>
          <w:szCs w:val="30"/>
        </w:rPr>
      </w:pPr>
      <w:r>
        <w:rPr>
          <w:rFonts w:hint="eastAsia" w:ascii="Arial"/>
          <w:sz w:val="30"/>
          <w:szCs w:val="30"/>
        </w:rPr>
        <w:t>主耶稣，已经完全履行了律法作为新约的条件，因此使它对我们成为绝对的。</w:t>
      </w:r>
    </w:p>
    <w:p w14:paraId="41A31B39">
      <w:pPr>
        <w:spacing w:line="283" w:lineRule="auto"/>
        <w:rPr>
          <w:rFonts w:hint="eastAsia" w:ascii="Arial"/>
          <w:sz w:val="30"/>
          <w:szCs w:val="30"/>
        </w:rPr>
      </w:pPr>
    </w:p>
    <w:p w14:paraId="17D1B2AC">
      <w:pPr>
        <w:spacing w:line="283" w:lineRule="auto"/>
        <w:rPr>
          <w:rFonts w:hint="eastAsia" w:ascii="Arial"/>
          <w:sz w:val="30"/>
          <w:szCs w:val="30"/>
        </w:rPr>
      </w:pPr>
      <w:r>
        <w:rPr>
          <w:rFonts w:hint="eastAsia" w:ascii="Arial"/>
          <w:sz w:val="30"/>
          <w:szCs w:val="30"/>
        </w:rPr>
        <w:t>If, improperly speaking, a duty, a way, or a means to the enjoyment of some blessings of it is called a condition, I do not object.</w:t>
      </w:r>
    </w:p>
    <w:p w14:paraId="419594BE">
      <w:pPr>
        <w:spacing w:line="283" w:lineRule="auto"/>
        <w:rPr>
          <w:rFonts w:hint="eastAsia" w:ascii="Arial"/>
          <w:sz w:val="30"/>
          <w:szCs w:val="30"/>
        </w:rPr>
      </w:pPr>
    </w:p>
    <w:p w14:paraId="4B97C546">
      <w:pPr>
        <w:spacing w:line="283" w:lineRule="auto"/>
        <w:rPr>
          <w:rFonts w:hint="eastAsia" w:ascii="Arial"/>
          <w:sz w:val="30"/>
          <w:szCs w:val="30"/>
        </w:rPr>
      </w:pPr>
      <w:r>
        <w:rPr>
          <w:rFonts w:hint="eastAsia" w:ascii="Arial"/>
          <w:sz w:val="30"/>
          <w:szCs w:val="30"/>
        </w:rPr>
        <w:t>如果不恰当地说，一种责任、一条道路或享受其中一些祝福的方式被称为条件，我不反对。</w:t>
      </w:r>
    </w:p>
    <w:p w14:paraId="3C721859">
      <w:pPr>
        <w:spacing w:line="283" w:lineRule="auto"/>
        <w:rPr>
          <w:rFonts w:hint="eastAsia" w:ascii="Arial"/>
          <w:sz w:val="30"/>
          <w:szCs w:val="30"/>
        </w:rPr>
      </w:pPr>
    </w:p>
    <w:p w14:paraId="783867EC">
      <w:pPr>
        <w:spacing w:line="283" w:lineRule="auto"/>
        <w:rPr>
          <w:rFonts w:hint="eastAsia" w:ascii="Arial"/>
          <w:sz w:val="30"/>
          <w:szCs w:val="30"/>
        </w:rPr>
      </w:pPr>
      <w:r>
        <w:rPr>
          <w:rFonts w:hint="eastAsia" w:ascii="Arial"/>
          <w:sz w:val="30"/>
          <w:szCs w:val="30"/>
        </w:rPr>
        <w:t>But a condition, properly speaking, is more than merely a causa sine qua non—it is a cause that has a moral efficiency in it.</w:t>
      </w:r>
    </w:p>
    <w:p w14:paraId="2066EDA9">
      <w:pPr>
        <w:spacing w:line="283" w:lineRule="auto"/>
        <w:rPr>
          <w:rFonts w:hint="eastAsia" w:ascii="Arial"/>
          <w:sz w:val="30"/>
          <w:szCs w:val="30"/>
        </w:rPr>
      </w:pPr>
    </w:p>
    <w:p w14:paraId="2D63C86C">
      <w:pPr>
        <w:spacing w:line="283" w:lineRule="auto"/>
        <w:rPr>
          <w:rFonts w:hint="eastAsia" w:ascii="Arial"/>
          <w:sz w:val="30"/>
          <w:szCs w:val="30"/>
        </w:rPr>
      </w:pPr>
      <w:r>
        <w:rPr>
          <w:rFonts w:hint="eastAsia" w:ascii="Arial"/>
          <w:sz w:val="30"/>
          <w:szCs w:val="30"/>
        </w:rPr>
        <w:t>但一个条件，严格来说，不仅仅是一个必要条件（causa sine qua non）——它是一个具有道德效力的原因。</w:t>
      </w:r>
    </w:p>
    <w:p w14:paraId="2667B258">
      <w:pPr>
        <w:spacing w:line="283" w:lineRule="auto"/>
        <w:rPr>
          <w:rFonts w:hint="eastAsia" w:ascii="Arial"/>
          <w:sz w:val="30"/>
          <w:szCs w:val="30"/>
        </w:rPr>
      </w:pPr>
    </w:p>
    <w:p w14:paraId="0A1B5D15">
      <w:pPr>
        <w:spacing w:line="283" w:lineRule="auto"/>
        <w:rPr>
          <w:rFonts w:hint="eastAsia" w:ascii="Arial"/>
          <w:sz w:val="30"/>
          <w:szCs w:val="30"/>
        </w:rPr>
      </w:pPr>
      <w:r>
        <w:rPr>
          <w:rFonts w:hint="eastAsia" w:ascii="Arial"/>
          <w:sz w:val="30"/>
          <w:szCs w:val="30"/>
        </w:rPr>
        <w:t>For the fulfillment of it is that which gives right and by which a man has a title to what is promised—and without it, none; and so it is a moral efficient cause of the enjoyment of the good promised in a covenant.</w:t>
      </w:r>
    </w:p>
    <w:p w14:paraId="5A7FB155">
      <w:pPr>
        <w:spacing w:line="283" w:lineRule="auto"/>
        <w:rPr>
          <w:rFonts w:hint="eastAsia" w:ascii="Arial"/>
          <w:sz w:val="30"/>
          <w:szCs w:val="30"/>
        </w:rPr>
      </w:pPr>
    </w:p>
    <w:p w14:paraId="2D4DFA2F">
      <w:pPr>
        <w:spacing w:line="283" w:lineRule="auto"/>
        <w:rPr>
          <w:rFonts w:hint="eastAsia" w:ascii="Arial"/>
          <w:sz w:val="30"/>
          <w:szCs w:val="30"/>
        </w:rPr>
      </w:pPr>
      <w:r>
        <w:rPr>
          <w:rFonts w:hint="eastAsia" w:ascii="Arial"/>
          <w:sz w:val="30"/>
          <w:szCs w:val="30"/>
        </w:rPr>
        <w:t>因为它的履行是赋予权利并使人有资格获得所应许之物的原因——没有它，就没有资格；因此它是享受约中所应许之善的道德有效原因。</w:t>
      </w:r>
    </w:p>
    <w:p w14:paraId="2B52B2F1">
      <w:pPr>
        <w:spacing w:line="283" w:lineRule="auto"/>
        <w:rPr>
          <w:rFonts w:hint="eastAsia" w:ascii="Arial"/>
          <w:sz w:val="30"/>
          <w:szCs w:val="30"/>
        </w:rPr>
      </w:pPr>
    </w:p>
    <w:p w14:paraId="369FE6CF">
      <w:pPr>
        <w:spacing w:line="283" w:lineRule="auto"/>
        <w:rPr>
          <w:rFonts w:hint="eastAsia" w:ascii="Arial"/>
          <w:sz w:val="30"/>
          <w:szCs w:val="30"/>
        </w:rPr>
      </w:pPr>
      <w:r>
        <w:rPr>
          <w:rFonts w:hint="eastAsia" w:ascii="Arial"/>
          <w:sz w:val="30"/>
          <w:szCs w:val="30"/>
        </w:rPr>
        <w:t>Faith and repentance are great duties; but nothing performed by us can be such a cause or condition in the New Covenant.</w:t>
      </w:r>
    </w:p>
    <w:p w14:paraId="584E2E51">
      <w:pPr>
        <w:spacing w:line="283" w:lineRule="auto"/>
        <w:rPr>
          <w:rFonts w:hint="eastAsia" w:ascii="Arial"/>
          <w:sz w:val="30"/>
          <w:szCs w:val="30"/>
        </w:rPr>
      </w:pPr>
    </w:p>
    <w:p w14:paraId="329603C2">
      <w:pPr>
        <w:spacing w:line="283" w:lineRule="auto"/>
        <w:rPr>
          <w:rFonts w:hint="eastAsia" w:ascii="Arial"/>
          <w:sz w:val="30"/>
          <w:szCs w:val="30"/>
        </w:rPr>
      </w:pPr>
      <w:r>
        <w:rPr>
          <w:rFonts w:hint="eastAsia" w:ascii="Arial"/>
          <w:sz w:val="30"/>
          <w:szCs w:val="30"/>
        </w:rPr>
        <w:t>信心和悔改是重大的责任；但我们所做的任何事都不能成为新约中的这种原因或条件。</w:t>
      </w:r>
    </w:p>
    <w:p w14:paraId="33CA98C8">
      <w:pPr>
        <w:spacing w:line="283" w:lineRule="auto"/>
        <w:rPr>
          <w:rFonts w:hint="eastAsia" w:ascii="Arial"/>
          <w:sz w:val="30"/>
          <w:szCs w:val="30"/>
        </w:rPr>
      </w:pPr>
    </w:p>
    <w:p w14:paraId="3B71655A">
      <w:pPr>
        <w:spacing w:line="283" w:lineRule="auto"/>
        <w:rPr>
          <w:rFonts w:hint="eastAsia" w:ascii="Arial"/>
          <w:sz w:val="30"/>
          <w:szCs w:val="30"/>
        </w:rPr>
      </w:pPr>
      <w:r>
        <w:rPr>
          <w:rFonts w:hint="eastAsia" w:ascii="Arial"/>
          <w:sz w:val="30"/>
          <w:szCs w:val="30"/>
        </w:rPr>
        <w:t>There is Absoluteness,</w:t>
      </w:r>
    </w:p>
    <w:p w14:paraId="60A0FB38">
      <w:pPr>
        <w:spacing w:line="283" w:lineRule="auto"/>
        <w:rPr>
          <w:rFonts w:hint="eastAsia" w:ascii="Arial"/>
          <w:sz w:val="30"/>
          <w:szCs w:val="30"/>
        </w:rPr>
      </w:pPr>
    </w:p>
    <w:p w14:paraId="5CDE89C4">
      <w:pPr>
        <w:spacing w:line="283" w:lineRule="auto"/>
        <w:rPr>
          <w:rFonts w:hint="eastAsia" w:ascii="Arial"/>
          <w:sz w:val="30"/>
          <w:szCs w:val="30"/>
        </w:rPr>
      </w:pPr>
      <w:r>
        <w:rPr>
          <w:rFonts w:hint="eastAsia" w:ascii="Arial"/>
          <w:sz w:val="30"/>
          <w:szCs w:val="30"/>
        </w:rPr>
        <w:t>有绝对性，</w:t>
      </w:r>
    </w:p>
    <w:p w14:paraId="6A5D73ED">
      <w:pPr>
        <w:spacing w:line="283" w:lineRule="auto"/>
        <w:rPr>
          <w:rFonts w:hint="eastAsia" w:ascii="Arial"/>
          <w:sz w:val="30"/>
          <w:szCs w:val="30"/>
        </w:rPr>
      </w:pPr>
    </w:p>
    <w:p w14:paraId="2964AC27">
      <w:pPr>
        <w:spacing w:line="283" w:lineRule="auto"/>
        <w:rPr>
          <w:rFonts w:hint="eastAsia" w:ascii="Arial"/>
          <w:sz w:val="30"/>
          <w:szCs w:val="30"/>
        </w:rPr>
      </w:pPr>
      <w:r>
        <w:rPr>
          <w:rFonts w:hint="eastAsia" w:ascii="Arial"/>
          <w:sz w:val="30"/>
          <w:szCs w:val="30"/>
        </w:rPr>
        <w:t>1. In the form of the New Covenant.</w:t>
      </w:r>
    </w:p>
    <w:p w14:paraId="2177C7C8">
      <w:pPr>
        <w:spacing w:line="283" w:lineRule="auto"/>
        <w:rPr>
          <w:rFonts w:hint="eastAsia" w:ascii="Arial"/>
          <w:sz w:val="30"/>
          <w:szCs w:val="30"/>
        </w:rPr>
      </w:pPr>
    </w:p>
    <w:p w14:paraId="213321D6">
      <w:pPr>
        <w:spacing w:line="283" w:lineRule="auto"/>
        <w:rPr>
          <w:rFonts w:hint="eastAsia" w:ascii="Arial"/>
          <w:sz w:val="30"/>
          <w:szCs w:val="30"/>
        </w:rPr>
      </w:pPr>
      <w:r>
        <w:rPr>
          <w:rFonts w:hint="eastAsia" w:ascii="Arial"/>
          <w:sz w:val="30"/>
          <w:szCs w:val="30"/>
        </w:rPr>
        <w:t>1. 在新约的形式中。</w:t>
      </w:r>
    </w:p>
    <w:p w14:paraId="15E5D60F">
      <w:pPr>
        <w:spacing w:line="283" w:lineRule="auto"/>
        <w:rPr>
          <w:rFonts w:hint="eastAsia" w:ascii="Arial"/>
          <w:sz w:val="30"/>
          <w:szCs w:val="30"/>
        </w:rPr>
      </w:pPr>
    </w:p>
    <w:p w14:paraId="7A8D4F61">
      <w:pPr>
        <w:spacing w:line="283" w:lineRule="auto"/>
        <w:rPr>
          <w:rFonts w:hint="eastAsia" w:ascii="Arial"/>
          <w:sz w:val="30"/>
          <w:szCs w:val="30"/>
        </w:rPr>
      </w:pPr>
      <w:r>
        <w:rPr>
          <w:rFonts w:hint="eastAsia" w:ascii="Arial"/>
          <w:sz w:val="30"/>
          <w:szCs w:val="30"/>
        </w:rPr>
        <w:t>2. In the actual admission into it.</w:t>
      </w:r>
    </w:p>
    <w:p w14:paraId="07FB41B7">
      <w:pPr>
        <w:spacing w:line="283" w:lineRule="auto"/>
        <w:rPr>
          <w:rFonts w:hint="eastAsia" w:ascii="Arial"/>
          <w:sz w:val="30"/>
          <w:szCs w:val="30"/>
        </w:rPr>
      </w:pPr>
    </w:p>
    <w:p w14:paraId="2D51C52D">
      <w:pPr>
        <w:spacing w:line="283" w:lineRule="auto"/>
        <w:rPr>
          <w:rFonts w:hint="eastAsia" w:ascii="Arial"/>
          <w:sz w:val="30"/>
          <w:szCs w:val="30"/>
        </w:rPr>
      </w:pPr>
      <w:r>
        <w:rPr>
          <w:rFonts w:hint="eastAsia" w:ascii="Arial"/>
          <w:sz w:val="30"/>
          <w:szCs w:val="30"/>
        </w:rPr>
        <w:t>2. 在实际被接纳进入其中。</w:t>
      </w:r>
    </w:p>
    <w:p w14:paraId="3E48FF3E">
      <w:pPr>
        <w:spacing w:line="283" w:lineRule="auto"/>
        <w:rPr>
          <w:rFonts w:hint="eastAsia" w:ascii="Arial"/>
          <w:sz w:val="30"/>
          <w:szCs w:val="30"/>
        </w:rPr>
      </w:pPr>
    </w:p>
    <w:p w14:paraId="2FA0DDBA">
      <w:pPr>
        <w:spacing w:line="283" w:lineRule="auto"/>
        <w:rPr>
          <w:rFonts w:hint="eastAsia" w:ascii="Arial"/>
          <w:sz w:val="30"/>
          <w:szCs w:val="30"/>
        </w:rPr>
      </w:pPr>
      <w:r>
        <w:rPr>
          <w:rFonts w:hint="eastAsia" w:ascii="Arial"/>
          <w:sz w:val="30"/>
          <w:szCs w:val="30"/>
        </w:rPr>
        <w:t>3. In the freedom of those under it from the curse of the Old, and in their participation in the blessings of the New.</w:t>
      </w:r>
    </w:p>
    <w:p w14:paraId="5608415E">
      <w:pPr>
        <w:spacing w:line="283" w:lineRule="auto"/>
        <w:rPr>
          <w:rFonts w:hint="eastAsia" w:ascii="Arial"/>
          <w:sz w:val="30"/>
          <w:szCs w:val="30"/>
        </w:rPr>
      </w:pPr>
    </w:p>
    <w:p w14:paraId="72BC6660">
      <w:pPr>
        <w:spacing w:line="283" w:lineRule="auto"/>
        <w:rPr>
          <w:rFonts w:hint="eastAsia" w:ascii="Arial"/>
          <w:sz w:val="30"/>
          <w:szCs w:val="30"/>
        </w:rPr>
      </w:pPr>
      <w:r>
        <w:rPr>
          <w:rFonts w:hint="eastAsia" w:ascii="Arial"/>
          <w:sz w:val="30"/>
          <w:szCs w:val="30"/>
        </w:rPr>
        <w:t>3. 在那些在其下之人脱离旧约咒诅的自由中，以及他们参与新约祝福中。</w:t>
      </w:r>
    </w:p>
    <w:p w14:paraId="54D31AA7">
      <w:pPr>
        <w:spacing w:line="283" w:lineRule="auto"/>
        <w:rPr>
          <w:rFonts w:hint="eastAsia" w:ascii="Arial"/>
          <w:sz w:val="30"/>
          <w:szCs w:val="30"/>
        </w:rPr>
      </w:pPr>
    </w:p>
    <w:p w14:paraId="6F9F998A">
      <w:pPr>
        <w:spacing w:line="283" w:lineRule="auto"/>
        <w:rPr>
          <w:rFonts w:hint="eastAsia" w:ascii="Arial"/>
          <w:sz w:val="30"/>
          <w:szCs w:val="30"/>
        </w:rPr>
      </w:pPr>
      <w:r>
        <w:rPr>
          <w:rFonts w:hint="eastAsia" w:ascii="Arial"/>
          <w:sz w:val="30"/>
          <w:szCs w:val="30"/>
        </w:rPr>
        <w:t>4. Wherever the form of the New Testament is given forth, it is in an absolute way—"I will, and ye shall" (Heb. 10:16,17; Heb. 8:8 to the end). He insists upon it that now (Jer. 31:31-32) is made good, and this, purposely to draw the Hebrews away from the Old Covenant, which they were too much engaged in, and to direct them toward the New.</w:t>
      </w:r>
    </w:p>
    <w:p w14:paraId="31556CB9">
      <w:pPr>
        <w:spacing w:line="283" w:lineRule="auto"/>
        <w:rPr>
          <w:rFonts w:hint="eastAsia" w:ascii="Arial"/>
          <w:sz w:val="30"/>
          <w:szCs w:val="30"/>
        </w:rPr>
      </w:pPr>
    </w:p>
    <w:p w14:paraId="5038CD5A">
      <w:pPr>
        <w:spacing w:line="283" w:lineRule="auto"/>
        <w:rPr>
          <w:rFonts w:hint="eastAsia" w:ascii="Arial"/>
          <w:sz w:val="30"/>
          <w:szCs w:val="30"/>
        </w:rPr>
      </w:pPr>
      <w:r>
        <w:rPr>
          <w:rFonts w:hint="eastAsia" w:ascii="Arial"/>
          <w:sz w:val="30"/>
          <w:szCs w:val="30"/>
        </w:rPr>
        <w:t>4. 无论在何处给出新约的形式，都是以绝对的方式——"我要，你们必"（来10:16,17；来8:8至末节）。祂坚持现在（耶31:31-32）已经实现，这有意要把希伯来人从旧约中拉出来，他们过于沉迷其中，并引导他们转向新约。</w:t>
      </w:r>
    </w:p>
    <w:p w14:paraId="3BE03AE4">
      <w:pPr>
        <w:spacing w:line="283" w:lineRule="auto"/>
        <w:rPr>
          <w:rFonts w:hint="eastAsia" w:ascii="Arial"/>
          <w:sz w:val="30"/>
          <w:szCs w:val="30"/>
        </w:rPr>
      </w:pPr>
    </w:p>
    <w:p w14:paraId="62376224">
      <w:pPr>
        <w:spacing w:line="283" w:lineRule="auto"/>
        <w:rPr>
          <w:rFonts w:hint="eastAsia" w:ascii="Arial"/>
          <w:sz w:val="30"/>
          <w:szCs w:val="30"/>
        </w:rPr>
      </w:pPr>
      <w:r>
        <w:rPr>
          <w:rFonts w:hint="eastAsia" w:ascii="Arial"/>
          <w:sz w:val="30"/>
          <w:szCs w:val="30"/>
        </w:rPr>
        <w:t>Other Scriptures may reveal our duty before and after being actually interested in its blessings, but the nature of the Covenant is most fully expressed here in these texts, which speak of the great matters or promises contained in it, of the Mediator, and the subjects of it. The terms thereof must be derived from these places where the Covenant is explicitly treated, rather than from others where only one promise is named and where the Covenant itself is not even mentioned.</w:t>
      </w:r>
    </w:p>
    <w:p w14:paraId="36775F15">
      <w:pPr>
        <w:spacing w:line="283" w:lineRule="auto"/>
        <w:rPr>
          <w:rFonts w:hint="eastAsia" w:ascii="Arial"/>
          <w:sz w:val="30"/>
          <w:szCs w:val="30"/>
        </w:rPr>
      </w:pPr>
    </w:p>
    <w:p w14:paraId="73F9F520">
      <w:pPr>
        <w:spacing w:line="283" w:lineRule="auto"/>
        <w:rPr>
          <w:rFonts w:hint="eastAsia" w:ascii="Arial"/>
          <w:sz w:val="30"/>
          <w:szCs w:val="30"/>
        </w:rPr>
      </w:pPr>
      <w:r>
        <w:rPr>
          <w:rFonts w:hint="eastAsia" w:ascii="Arial"/>
          <w:sz w:val="30"/>
          <w:szCs w:val="30"/>
        </w:rPr>
        <w:t>其他经文可能揭示我们实际参与其祝福之前和之后的责任，但约的本质最充分地表达在这些经文中，这些经文谈到其中包含的重大事项或应许，谈到中保，以及其主体。其条款必须来自明确论述约的这些地方，而不是来自只提到一个应许且甚至没有提到约本身的其他地方。</w:t>
      </w:r>
    </w:p>
    <w:p w14:paraId="797059F6">
      <w:pPr>
        <w:spacing w:line="283" w:lineRule="auto"/>
        <w:rPr>
          <w:rFonts w:hint="eastAsia" w:ascii="Arial"/>
          <w:sz w:val="30"/>
          <w:szCs w:val="30"/>
        </w:rPr>
      </w:pPr>
    </w:p>
    <w:p w14:paraId="164953E6">
      <w:pPr>
        <w:spacing w:line="283" w:lineRule="auto"/>
        <w:rPr>
          <w:rFonts w:hint="eastAsia" w:ascii="Arial"/>
          <w:sz w:val="30"/>
          <w:szCs w:val="30"/>
        </w:rPr>
      </w:pPr>
      <w:r>
        <w:rPr>
          <w:rFonts w:hint="eastAsia" w:ascii="Arial"/>
          <w:sz w:val="30"/>
          <w:szCs w:val="30"/>
        </w:rPr>
        <w:t>Here, it is not called a purpose or prophecy, but a Covenant—or rather, a Testament—and is presented in such an absolute manner that God undertakes all. He promises as certainly that they shall be his people as that he will be their God. He promises not only that he will remember their sins and iniquities no more, but also that he will write his laws in their hearts, i.e., that he will give them a frame of faith and new obedience. These are as absolutely promised here as any other matters, and therefore believing and obeying cannot properly be causes or conditions, but are the fruits and effects of the Covenant, by its being fulfilled upon them. Their duty is necessarily implied, yet, as it stands here in the Covenant, the design of it is plainly to express the work of God—what he will do for them, how he will furnish and equip them to discharge their duty toward him.</w:t>
      </w:r>
    </w:p>
    <w:p w14:paraId="6960B233">
      <w:pPr>
        <w:spacing w:line="283" w:lineRule="auto"/>
        <w:rPr>
          <w:rFonts w:hint="eastAsia" w:ascii="Arial"/>
          <w:sz w:val="30"/>
          <w:szCs w:val="30"/>
        </w:rPr>
      </w:pPr>
    </w:p>
    <w:p w14:paraId="1C599585">
      <w:pPr>
        <w:spacing w:line="283" w:lineRule="auto"/>
        <w:rPr>
          <w:rFonts w:hint="eastAsia" w:ascii="Arial"/>
          <w:sz w:val="30"/>
          <w:szCs w:val="30"/>
        </w:rPr>
      </w:pPr>
      <w:r>
        <w:rPr>
          <w:rFonts w:hint="eastAsia" w:ascii="Arial"/>
          <w:sz w:val="30"/>
          <w:szCs w:val="30"/>
        </w:rPr>
        <w:t>在此，它不被称为目的或预言，而是一个约——或者更确切地说，一个遗命——并以如此绝对的方式呈现，以至于神承担一切。祂应许他们必作祂的子民，正如祂必作他们的神一样确定。祂不仅应许不再记念他们的罪恶过犯，还应许将祂的律法写在他们心上，即祂将赐给他们信心和新顺服的框架。这些在此被绝对应许，如同任何其他事项一样，因此信仰和顺服不能恰当地成为原因或条件，而是约的果实和效果，通过约在他们身上的成就。他们的责任必然暗含其中，然而，正如它在此约中所位列的，其设计显然是表达神的工作——祂将为他们做什么，祂将如何装备他们履行对祂的责任。</w:t>
      </w:r>
    </w:p>
    <w:p w14:paraId="6CB953BB">
      <w:pPr>
        <w:spacing w:line="283" w:lineRule="auto"/>
        <w:rPr>
          <w:rFonts w:hint="eastAsia" w:ascii="Arial"/>
          <w:sz w:val="30"/>
          <w:szCs w:val="30"/>
        </w:rPr>
      </w:pPr>
    </w:p>
    <w:p w14:paraId="33F4088E">
      <w:pPr>
        <w:spacing w:line="283" w:lineRule="auto"/>
        <w:rPr>
          <w:rFonts w:hint="eastAsia" w:ascii="Arial"/>
          <w:sz w:val="30"/>
          <w:szCs w:val="30"/>
        </w:rPr>
      </w:pPr>
      <w:r>
        <w:rPr>
          <w:rFonts w:hint="eastAsia" w:ascii="Arial"/>
          <w:sz w:val="30"/>
          <w:szCs w:val="30"/>
        </w:rPr>
        <w:t>2. The actual admission of all whom Jesus Christ stood for into the New Covenant, or their being brought under it, is absolutely determined. He had an absolute assurance that his undertaking should take effect on all those whom he had designed therein (Isa. 53:10-11). He shall see his seed—all whom he travailed for—and therefore they must be effectually brought into Covenant with him.</w:t>
      </w:r>
    </w:p>
    <w:p w14:paraId="5792C8E6">
      <w:pPr>
        <w:spacing w:line="283" w:lineRule="auto"/>
        <w:rPr>
          <w:rFonts w:hint="eastAsia" w:ascii="Arial"/>
          <w:sz w:val="30"/>
          <w:szCs w:val="30"/>
        </w:rPr>
      </w:pPr>
    </w:p>
    <w:p w14:paraId="0E266C0D">
      <w:pPr>
        <w:spacing w:line="283" w:lineRule="auto"/>
        <w:rPr>
          <w:rFonts w:hint="eastAsia" w:ascii="Arial"/>
          <w:sz w:val="30"/>
          <w:szCs w:val="30"/>
        </w:rPr>
      </w:pPr>
      <w:r>
        <w:rPr>
          <w:rFonts w:hint="eastAsia" w:ascii="Arial"/>
          <w:sz w:val="30"/>
          <w:szCs w:val="30"/>
        </w:rPr>
        <w:t>2. 所有耶稣基督所代表之人实际被接纳进入新约，或者被带入其中，这是绝对决定的。祂绝对确信祂的工作将对所有祂在其中所设计的人产生效果（赛53:10-11）。祂必看见祂的后裔——所有祂为之受苦的人——因此他们必须有效地被带入与祂的约中。</w:t>
      </w:r>
    </w:p>
    <w:p w14:paraId="06FE5C14">
      <w:pPr>
        <w:spacing w:line="283" w:lineRule="auto"/>
        <w:rPr>
          <w:rFonts w:ascii="Arial"/>
          <w:sz w:val="30"/>
          <w:szCs w:val="30"/>
        </w:rPr>
      </w:pPr>
    </w:p>
    <w:p w14:paraId="631147A5">
      <w:pPr>
        <w:spacing w:line="283" w:lineRule="auto"/>
        <w:rPr>
          <w:rFonts w:ascii="Arial"/>
          <w:sz w:val="30"/>
          <w:szCs w:val="30"/>
        </w:rPr>
      </w:pPr>
    </w:p>
    <w:p w14:paraId="40A66092">
      <w:pPr>
        <w:spacing w:line="283" w:lineRule="auto"/>
        <w:rPr>
          <w:rFonts w:ascii="Arial"/>
          <w:sz w:val="30"/>
          <w:szCs w:val="30"/>
        </w:rPr>
      </w:pPr>
    </w:p>
    <w:p w14:paraId="45B039EB">
      <w:pPr>
        <w:pStyle w:val="2"/>
        <w:spacing w:before="301" w:line="274" w:lineRule="auto"/>
        <w:ind w:left="4" w:right="8" w:hanging="2"/>
        <w:jc w:val="both"/>
        <w:rPr>
          <w:spacing w:val="-1"/>
          <w:sz w:val="30"/>
          <w:szCs w:val="30"/>
        </w:rPr>
      </w:pPr>
    </w:p>
    <w:p w14:paraId="14997AAB">
      <w:pPr>
        <w:spacing w:line="248" w:lineRule="auto"/>
        <w:rPr>
          <w:rFonts w:ascii="Arial"/>
          <w:sz w:val="30"/>
          <w:szCs w:val="30"/>
        </w:rPr>
      </w:pPr>
    </w:p>
    <w:p w14:paraId="40B8F490">
      <w:pPr>
        <w:spacing w:line="248" w:lineRule="auto"/>
        <w:rPr>
          <w:rFonts w:hint="eastAsia" w:ascii="Arial"/>
          <w:sz w:val="30"/>
          <w:szCs w:val="30"/>
        </w:rPr>
      </w:pPr>
      <w:r>
        <w:rPr>
          <w:rFonts w:hint="eastAsia" w:ascii="Arial"/>
          <w:sz w:val="30"/>
          <w:szCs w:val="30"/>
        </w:rPr>
        <w:t>There was no condition upon which his obedience depended, nor upon which it was to be accepted for such souls, or otherwise not. He did not suffer under any such uncertainty, but for those who were assuredly to become the heirs of promise.</w:t>
      </w:r>
    </w:p>
    <w:p w14:paraId="61A92353">
      <w:pPr>
        <w:spacing w:line="248" w:lineRule="auto"/>
        <w:rPr>
          <w:rFonts w:hint="eastAsia" w:ascii="Arial"/>
          <w:sz w:val="30"/>
          <w:szCs w:val="30"/>
        </w:rPr>
      </w:pPr>
    </w:p>
    <w:p w14:paraId="4594914B">
      <w:pPr>
        <w:spacing w:line="248" w:lineRule="auto"/>
        <w:rPr>
          <w:rFonts w:hint="eastAsia" w:ascii="Arial"/>
          <w:sz w:val="30"/>
          <w:szCs w:val="30"/>
        </w:rPr>
      </w:pPr>
      <w:r>
        <w:rPr>
          <w:rFonts w:hint="eastAsia" w:ascii="Arial"/>
          <w:sz w:val="30"/>
          <w:szCs w:val="30"/>
        </w:rPr>
        <w:t>祂的顺服不依赖于任何条件，也没有条件决定祂的顺服是否为这些灵魂所接纳。祂没有在任何这样的不确定性下受苦，而是为那些确信将成为应许承受者的人受苦。</w:t>
      </w:r>
    </w:p>
    <w:p w14:paraId="5255E2D3">
      <w:pPr>
        <w:spacing w:line="248" w:lineRule="auto"/>
        <w:rPr>
          <w:rFonts w:hint="eastAsia" w:ascii="Arial"/>
          <w:sz w:val="30"/>
          <w:szCs w:val="30"/>
        </w:rPr>
      </w:pPr>
    </w:p>
    <w:p w14:paraId="016DA330">
      <w:pPr>
        <w:spacing w:line="248" w:lineRule="auto"/>
        <w:rPr>
          <w:rFonts w:hint="eastAsia" w:ascii="Arial"/>
          <w:sz w:val="30"/>
          <w:szCs w:val="30"/>
        </w:rPr>
      </w:pPr>
      <w:r>
        <w:rPr>
          <w:rFonts w:hint="eastAsia" w:ascii="Arial"/>
          <w:sz w:val="30"/>
          <w:szCs w:val="30"/>
        </w:rPr>
        <w:t>Indeed, making a Covenant with us is claimed by the Lord as his own work (Isa. 53:3; 61:8). I will make or cut an everlasting Covenant with you (Jer. 31:31-32; 32:40; Ezek. 16:8; Heb. 8:10).</w:t>
      </w:r>
    </w:p>
    <w:p w14:paraId="6D1C7CA8">
      <w:pPr>
        <w:spacing w:line="248" w:lineRule="auto"/>
        <w:rPr>
          <w:rFonts w:hint="eastAsia" w:ascii="Arial"/>
          <w:sz w:val="30"/>
          <w:szCs w:val="30"/>
        </w:rPr>
      </w:pPr>
    </w:p>
    <w:p w14:paraId="2A70E018">
      <w:pPr>
        <w:spacing w:line="248" w:lineRule="auto"/>
        <w:rPr>
          <w:rFonts w:hint="eastAsia" w:ascii="Arial"/>
          <w:sz w:val="30"/>
          <w:szCs w:val="30"/>
        </w:rPr>
      </w:pPr>
      <w:r>
        <w:rPr>
          <w:rFonts w:hint="eastAsia" w:ascii="Arial"/>
          <w:sz w:val="30"/>
          <w:szCs w:val="30"/>
        </w:rPr>
        <w:t>实际上，与我们立约被主宣称为祂自己的工作（赛53:3；61:8）。我要与你们立永约（耶31:31-32；32:40；结16:8；来8:10）。</w:t>
      </w:r>
    </w:p>
    <w:p w14:paraId="1C99DB21">
      <w:pPr>
        <w:spacing w:line="248" w:lineRule="auto"/>
        <w:rPr>
          <w:rFonts w:hint="eastAsia" w:ascii="Arial"/>
          <w:sz w:val="30"/>
          <w:szCs w:val="30"/>
        </w:rPr>
      </w:pPr>
    </w:p>
    <w:p w14:paraId="57B2C82C">
      <w:pPr>
        <w:spacing w:line="248" w:lineRule="auto"/>
        <w:rPr>
          <w:rFonts w:hint="eastAsia" w:ascii="Arial"/>
          <w:sz w:val="30"/>
          <w:szCs w:val="30"/>
        </w:rPr>
      </w:pPr>
      <w:r>
        <w:rPr>
          <w:rFonts w:hint="eastAsia" w:ascii="Arial"/>
          <w:sz w:val="30"/>
          <w:szCs w:val="30"/>
        </w:rPr>
        <w:t>God has undertaken to bring men under the promise and to apply it to them. Attendance upon means is duty, but it is never said that men make the Covenant with God or bring themselves into it by an act of their own; rather, it is God who makes it with them. They only take hold of God's Covenant (Isa. 56:4,6).</w:t>
      </w:r>
    </w:p>
    <w:p w14:paraId="5B9D5F97">
      <w:pPr>
        <w:spacing w:line="248" w:lineRule="auto"/>
        <w:rPr>
          <w:rFonts w:hint="eastAsia" w:ascii="Arial"/>
          <w:sz w:val="30"/>
          <w:szCs w:val="30"/>
        </w:rPr>
      </w:pPr>
    </w:p>
    <w:p w14:paraId="1EB78A6A">
      <w:pPr>
        <w:spacing w:line="248" w:lineRule="auto"/>
        <w:rPr>
          <w:rFonts w:hint="eastAsia" w:ascii="Arial"/>
          <w:sz w:val="30"/>
          <w:szCs w:val="30"/>
        </w:rPr>
      </w:pPr>
      <w:r>
        <w:rPr>
          <w:rFonts w:hint="eastAsia" w:ascii="Arial"/>
          <w:sz w:val="30"/>
          <w:szCs w:val="30"/>
        </w:rPr>
        <w:t>神已承诺将人带入应许之下并将其应用于他们。参与蒙恩之道是责任，但从未说人与神立约或通过自己的行为使自己进入约中；相反，是神与他们立约。他们只是持守神的约（赛56:4,6）。</w:t>
      </w:r>
    </w:p>
    <w:p w14:paraId="156D8CE7">
      <w:pPr>
        <w:spacing w:line="248" w:lineRule="auto"/>
        <w:rPr>
          <w:rFonts w:hint="eastAsia" w:ascii="Arial"/>
          <w:sz w:val="30"/>
          <w:szCs w:val="30"/>
        </w:rPr>
      </w:pPr>
    </w:p>
    <w:p w14:paraId="2E0DDE51">
      <w:pPr>
        <w:spacing w:line="248" w:lineRule="auto"/>
        <w:rPr>
          <w:rFonts w:hint="eastAsia" w:ascii="Arial"/>
          <w:sz w:val="30"/>
          <w:szCs w:val="30"/>
        </w:rPr>
      </w:pPr>
      <w:r>
        <w:rPr>
          <w:rFonts w:hint="eastAsia" w:ascii="Arial"/>
          <w:sz w:val="30"/>
          <w:szCs w:val="30"/>
        </w:rPr>
        <w:t>The will of God is not determined by any act of man. When God will work, who shall let him? What he undertakes shall be absolutely accomplished. Hence, just as those under the Old Covenant who were to be redeemed are represented under the name of Israel, so also are those under the New, to whom all is applied—the same are the subjects of both.</w:t>
      </w:r>
    </w:p>
    <w:p w14:paraId="7625CD05">
      <w:pPr>
        <w:spacing w:line="248" w:lineRule="auto"/>
        <w:rPr>
          <w:rFonts w:hint="eastAsia" w:ascii="Arial"/>
          <w:sz w:val="30"/>
          <w:szCs w:val="30"/>
        </w:rPr>
      </w:pPr>
    </w:p>
    <w:p w14:paraId="6520C11C">
      <w:pPr>
        <w:spacing w:line="248" w:lineRule="auto"/>
        <w:rPr>
          <w:rFonts w:hint="eastAsia" w:ascii="Arial"/>
          <w:sz w:val="30"/>
          <w:szCs w:val="30"/>
        </w:rPr>
      </w:pPr>
      <w:r>
        <w:rPr>
          <w:rFonts w:hint="eastAsia" w:ascii="Arial"/>
          <w:sz w:val="30"/>
          <w:szCs w:val="30"/>
        </w:rPr>
        <w:t>神的旨意不受任何人的行为所决定。当神要工作时，谁能阻挡祂呢？祂所承担的必定绝对完成。因此，正如那些在旧约下将被救赎的人以以色列的名义被代表，同样，在新约下的人，就是那些一切都应用于其上的人——都是两约的主体。</w:t>
      </w:r>
    </w:p>
    <w:p w14:paraId="48FF20CB">
      <w:pPr>
        <w:spacing w:line="248" w:lineRule="auto"/>
        <w:rPr>
          <w:rFonts w:hint="eastAsia" w:ascii="Arial"/>
          <w:sz w:val="30"/>
          <w:szCs w:val="30"/>
        </w:rPr>
      </w:pPr>
    </w:p>
    <w:p w14:paraId="73386B59">
      <w:pPr>
        <w:spacing w:line="248" w:lineRule="auto"/>
        <w:rPr>
          <w:rFonts w:hint="eastAsia" w:ascii="Arial"/>
          <w:sz w:val="30"/>
          <w:szCs w:val="30"/>
        </w:rPr>
      </w:pPr>
      <w:r>
        <w:rPr>
          <w:rFonts w:hint="eastAsia" w:ascii="Arial"/>
          <w:sz w:val="30"/>
          <w:szCs w:val="30"/>
        </w:rPr>
        <w:t>3. Those who are actually in Covenant have an absolute freedom from the curse of the Old, and an equal promise of the blessings of the New. Jesus Christ has not only suspended, but has redeemed us from the curse of the Law, being made a curse for us (Gal. 3:13).</w:t>
      </w:r>
    </w:p>
    <w:p w14:paraId="1ACD6567">
      <w:pPr>
        <w:spacing w:line="248" w:lineRule="auto"/>
        <w:rPr>
          <w:rFonts w:hint="eastAsia" w:ascii="Arial"/>
          <w:sz w:val="30"/>
          <w:szCs w:val="30"/>
        </w:rPr>
      </w:pPr>
    </w:p>
    <w:p w14:paraId="5C54A6DC">
      <w:pPr>
        <w:spacing w:line="248" w:lineRule="auto"/>
        <w:rPr>
          <w:rFonts w:hint="eastAsia" w:ascii="Arial"/>
          <w:sz w:val="30"/>
          <w:szCs w:val="30"/>
        </w:rPr>
      </w:pPr>
      <w:r>
        <w:rPr>
          <w:rFonts w:hint="eastAsia" w:ascii="Arial"/>
          <w:sz w:val="30"/>
          <w:szCs w:val="30"/>
        </w:rPr>
        <w:t>3. 那些实际在约中的人，绝对脱离了旧约的咒诅，并同等地得到新约的祝福应许。耶稣基督不仅暂停了，而且已经救赎我们脱离了律法的咒诅，祂为我们成为咒诅（加3:13）。</w:t>
      </w:r>
    </w:p>
    <w:p w14:paraId="18C34FBD">
      <w:pPr>
        <w:spacing w:line="248" w:lineRule="auto"/>
        <w:rPr>
          <w:rFonts w:hint="eastAsia" w:ascii="Arial"/>
          <w:sz w:val="30"/>
          <w:szCs w:val="30"/>
        </w:rPr>
      </w:pPr>
    </w:p>
    <w:p w14:paraId="65C8DA04">
      <w:pPr>
        <w:spacing w:line="248" w:lineRule="auto"/>
        <w:rPr>
          <w:rFonts w:hint="eastAsia" w:ascii="Arial"/>
          <w:sz w:val="30"/>
          <w:szCs w:val="30"/>
        </w:rPr>
      </w:pPr>
      <w:r>
        <w:rPr>
          <w:rFonts w:hint="eastAsia" w:ascii="Arial"/>
          <w:sz w:val="30"/>
          <w:szCs w:val="30"/>
        </w:rPr>
        <w:t>Hence, we are said not to be under the Law and to be dead to it (Rom. 6:14; 7:4; Gal. 2:19).</w:t>
      </w:r>
    </w:p>
    <w:p w14:paraId="5D6FAAC4">
      <w:pPr>
        <w:spacing w:line="248" w:lineRule="auto"/>
        <w:rPr>
          <w:rFonts w:hint="eastAsia" w:ascii="Arial"/>
          <w:sz w:val="30"/>
          <w:szCs w:val="30"/>
        </w:rPr>
      </w:pPr>
    </w:p>
    <w:p w14:paraId="2A3E2464">
      <w:pPr>
        <w:spacing w:line="248" w:lineRule="auto"/>
        <w:rPr>
          <w:rFonts w:hint="eastAsia" w:ascii="Arial"/>
          <w:sz w:val="30"/>
          <w:szCs w:val="30"/>
        </w:rPr>
      </w:pPr>
      <w:r>
        <w:rPr>
          <w:rFonts w:hint="eastAsia" w:ascii="Arial"/>
          <w:sz w:val="30"/>
          <w:szCs w:val="30"/>
        </w:rPr>
        <w:t>因此，我们被称为不在律法之下，并向律法是死的（罗6:14；7:4；加2:19）。</w:t>
      </w:r>
    </w:p>
    <w:p w14:paraId="44056BAB">
      <w:pPr>
        <w:spacing w:line="248" w:lineRule="auto"/>
        <w:rPr>
          <w:rFonts w:hint="eastAsia" w:ascii="Arial"/>
          <w:sz w:val="30"/>
          <w:szCs w:val="30"/>
        </w:rPr>
      </w:pPr>
    </w:p>
    <w:p w14:paraId="1FADB2B4">
      <w:pPr>
        <w:spacing w:line="248" w:lineRule="auto"/>
        <w:rPr>
          <w:rFonts w:hint="eastAsia" w:ascii="Arial"/>
          <w:sz w:val="30"/>
          <w:szCs w:val="30"/>
        </w:rPr>
      </w:pPr>
      <w:r>
        <w:rPr>
          <w:rFonts w:hint="eastAsia" w:ascii="Arial"/>
          <w:sz w:val="30"/>
          <w:szCs w:val="30"/>
        </w:rPr>
        <w:t>Christians, then, have not only a conditional freedom from the curse of the Law in this life, but such freedom as is absolute; and if they should believe themselves to be under it, they would believe a lie (Rom. 8:1).</w:t>
      </w:r>
    </w:p>
    <w:p w14:paraId="2E35B431">
      <w:pPr>
        <w:spacing w:line="248" w:lineRule="auto"/>
        <w:rPr>
          <w:rFonts w:hint="eastAsia" w:ascii="Arial"/>
          <w:sz w:val="30"/>
          <w:szCs w:val="30"/>
        </w:rPr>
      </w:pPr>
    </w:p>
    <w:p w14:paraId="4819E8A4">
      <w:pPr>
        <w:spacing w:line="248" w:lineRule="auto"/>
        <w:rPr>
          <w:rFonts w:hint="eastAsia" w:ascii="Arial"/>
          <w:sz w:val="30"/>
          <w:szCs w:val="30"/>
        </w:rPr>
      </w:pPr>
      <w:r>
        <w:rPr>
          <w:rFonts w:hint="eastAsia" w:ascii="Arial"/>
          <w:sz w:val="30"/>
          <w:szCs w:val="30"/>
        </w:rPr>
        <w:t>因此，基督徒在今生不仅有条件地脱离律法的咒诅，而且拥有绝对的自由；如果他们认为自己仍在其下，他们就是相信谎言（罗8:1）。</w:t>
      </w:r>
    </w:p>
    <w:p w14:paraId="3E677644">
      <w:pPr>
        <w:spacing w:line="248" w:lineRule="auto"/>
        <w:rPr>
          <w:rFonts w:hint="eastAsia" w:ascii="Arial"/>
          <w:sz w:val="30"/>
          <w:szCs w:val="30"/>
        </w:rPr>
      </w:pPr>
    </w:p>
    <w:p w14:paraId="0AF3D8A3">
      <w:pPr>
        <w:spacing w:line="248" w:lineRule="auto"/>
        <w:rPr>
          <w:rFonts w:hint="eastAsia" w:ascii="Arial"/>
          <w:sz w:val="30"/>
          <w:szCs w:val="30"/>
        </w:rPr>
      </w:pPr>
      <w:r>
        <w:rPr>
          <w:rFonts w:hint="eastAsia" w:ascii="Arial"/>
          <w:sz w:val="30"/>
          <w:szCs w:val="30"/>
        </w:rPr>
        <w:t>Yet divine threatenings are of great use, not only to the unregenerate but even to believers—to strike them with a filial fear, so as to deter them from sin, which has such punishment attached to it. And this fear arises even when they see themselves secured from such punishment, just as an honorable child will be afraid upon hearing his father threaten another for a fault and will take care not to commit it.</w:t>
      </w:r>
    </w:p>
    <w:p w14:paraId="19B95F37">
      <w:pPr>
        <w:spacing w:line="248" w:lineRule="auto"/>
        <w:rPr>
          <w:rFonts w:hint="eastAsia" w:ascii="Arial"/>
          <w:sz w:val="30"/>
          <w:szCs w:val="30"/>
        </w:rPr>
      </w:pPr>
    </w:p>
    <w:p w14:paraId="28B90FE3">
      <w:pPr>
        <w:spacing w:line="248" w:lineRule="auto"/>
        <w:rPr>
          <w:rFonts w:hint="eastAsia" w:ascii="Arial"/>
          <w:sz w:val="30"/>
          <w:szCs w:val="30"/>
        </w:rPr>
      </w:pPr>
      <w:r>
        <w:rPr>
          <w:rFonts w:hint="eastAsia" w:ascii="Arial"/>
          <w:sz w:val="30"/>
          <w:szCs w:val="30"/>
        </w:rPr>
        <w:t>然而，神的警告非常有用，不仅对未重生的人，甚至对信徒也是如此——使他们产生子女般的敬畏，以阻止他们犯罪，因为罪附有这样的惩罚。这种敬畏即使在他们看到自己免受这种惩罚时也会产生，就像一个有荣誉感的孩子听到父亲因过错威胁另一个人时会感到害怕，并会小心不犯同样的错误。</w:t>
      </w:r>
    </w:p>
    <w:p w14:paraId="34C04B78">
      <w:pPr>
        <w:spacing w:line="248" w:lineRule="auto"/>
        <w:rPr>
          <w:rFonts w:hint="eastAsia" w:ascii="Arial"/>
          <w:sz w:val="30"/>
          <w:szCs w:val="30"/>
        </w:rPr>
      </w:pPr>
    </w:p>
    <w:p w14:paraId="74F25DB0">
      <w:pPr>
        <w:spacing w:line="248" w:lineRule="auto"/>
        <w:rPr>
          <w:rFonts w:hint="eastAsia" w:ascii="Arial"/>
          <w:sz w:val="30"/>
          <w:szCs w:val="30"/>
        </w:rPr>
      </w:pPr>
      <w:r>
        <w:rPr>
          <w:rFonts w:hint="eastAsia" w:ascii="Arial"/>
          <w:sz w:val="30"/>
          <w:szCs w:val="30"/>
        </w:rPr>
        <w:t>The non-elect are formally under the curse of the Law and the judgment of vindictive justice. The elect, before conversion, are not only materially under it, but the Law's sentence of condemnation stands against them.</w:t>
      </w:r>
    </w:p>
    <w:p w14:paraId="4F489D86">
      <w:pPr>
        <w:spacing w:line="248" w:lineRule="auto"/>
        <w:rPr>
          <w:rFonts w:hint="eastAsia" w:ascii="Arial"/>
          <w:sz w:val="30"/>
          <w:szCs w:val="30"/>
        </w:rPr>
      </w:pPr>
    </w:p>
    <w:p w14:paraId="35AE14FA">
      <w:pPr>
        <w:spacing w:line="248" w:lineRule="auto"/>
        <w:rPr>
          <w:rFonts w:hint="eastAsia" w:ascii="Arial"/>
          <w:sz w:val="30"/>
          <w:szCs w:val="30"/>
        </w:rPr>
      </w:pPr>
      <w:r>
        <w:rPr>
          <w:rFonts w:hint="eastAsia" w:ascii="Arial"/>
          <w:sz w:val="30"/>
          <w:szCs w:val="30"/>
        </w:rPr>
        <w:t>非选民正式处于律法的咒诅和报复性审判之下。选民在归信前，不仅实质上处于其下，而且律法的定罪判决对他们仍然有效。</w:t>
      </w:r>
    </w:p>
    <w:p w14:paraId="55B055AE">
      <w:pPr>
        <w:spacing w:line="248" w:lineRule="auto"/>
        <w:rPr>
          <w:rFonts w:hint="eastAsia" w:ascii="Arial"/>
          <w:sz w:val="30"/>
          <w:szCs w:val="30"/>
        </w:rPr>
      </w:pPr>
    </w:p>
    <w:p w14:paraId="46E74980">
      <w:pPr>
        <w:spacing w:line="248" w:lineRule="auto"/>
        <w:rPr>
          <w:rFonts w:hint="eastAsia" w:ascii="Arial"/>
          <w:sz w:val="30"/>
          <w:szCs w:val="30"/>
        </w:rPr>
      </w:pPr>
      <w:r>
        <w:rPr>
          <w:rFonts w:hint="eastAsia" w:ascii="Arial"/>
          <w:sz w:val="30"/>
          <w:szCs w:val="30"/>
        </w:rPr>
        <w:t>Believers, however, are so freed from it that their sicknesses, death, etc., are only materially the same as those mentioned in the curse, but they are turned into blessings for them.</w:t>
      </w:r>
    </w:p>
    <w:p w14:paraId="5534145C">
      <w:pPr>
        <w:spacing w:line="248" w:lineRule="auto"/>
        <w:rPr>
          <w:rFonts w:hint="eastAsia" w:ascii="Arial"/>
          <w:sz w:val="30"/>
          <w:szCs w:val="30"/>
        </w:rPr>
      </w:pPr>
    </w:p>
    <w:p w14:paraId="15BFA9DA">
      <w:pPr>
        <w:spacing w:line="248" w:lineRule="auto"/>
        <w:rPr>
          <w:rFonts w:hint="eastAsia" w:ascii="Arial"/>
          <w:sz w:val="30"/>
          <w:szCs w:val="30"/>
        </w:rPr>
      </w:pPr>
      <w:r>
        <w:rPr>
          <w:rFonts w:hint="eastAsia" w:ascii="Arial"/>
          <w:sz w:val="30"/>
          <w:szCs w:val="30"/>
        </w:rPr>
        <w:t>然而，信徒从中得到如此的释放，以至于他们的疾病、死亡等，虽与咒诅中提到的实质上相同，但对他们而言已转变为祝福。</w:t>
      </w:r>
    </w:p>
    <w:p w14:paraId="07999DF4">
      <w:pPr>
        <w:spacing w:line="248" w:lineRule="auto"/>
        <w:rPr>
          <w:rFonts w:hint="eastAsia" w:ascii="Arial"/>
          <w:sz w:val="30"/>
          <w:szCs w:val="30"/>
        </w:rPr>
      </w:pPr>
    </w:p>
    <w:p w14:paraId="7E43100F">
      <w:pPr>
        <w:spacing w:line="248" w:lineRule="auto"/>
        <w:rPr>
          <w:rFonts w:hint="eastAsia" w:ascii="Arial"/>
          <w:sz w:val="30"/>
          <w:szCs w:val="30"/>
        </w:rPr>
      </w:pPr>
      <w:r>
        <w:rPr>
          <w:rFonts w:hint="eastAsia" w:ascii="Arial"/>
          <w:sz w:val="30"/>
          <w:szCs w:val="30"/>
        </w:rPr>
        <w:t>Likewise, all the promises of the New Covenant are absolute to all who are under it (Heb. 8:6, etc.). No act of ours places an obligation upon God to grant salvation to us.</w:t>
      </w:r>
    </w:p>
    <w:p w14:paraId="3BF0C3CB">
      <w:pPr>
        <w:spacing w:line="248" w:lineRule="auto"/>
        <w:rPr>
          <w:rFonts w:hint="eastAsia" w:ascii="Arial"/>
          <w:sz w:val="30"/>
          <w:szCs w:val="30"/>
        </w:rPr>
      </w:pPr>
    </w:p>
    <w:p w14:paraId="0A329CA7">
      <w:pPr>
        <w:spacing w:line="248" w:lineRule="auto"/>
        <w:rPr>
          <w:rFonts w:hint="eastAsia" w:ascii="Arial"/>
          <w:sz w:val="30"/>
          <w:szCs w:val="30"/>
        </w:rPr>
      </w:pPr>
      <w:r>
        <w:rPr>
          <w:rFonts w:hint="eastAsia" w:ascii="Arial"/>
          <w:sz w:val="30"/>
          <w:szCs w:val="30"/>
        </w:rPr>
        <w:t>同样，新约的所有应许对所有在其下的人都是绝对的（来8:6等）。我们的任何行为都不会使神有义务授予我们救恩。</w:t>
      </w:r>
    </w:p>
    <w:p w14:paraId="49A93622">
      <w:pPr>
        <w:spacing w:line="248" w:lineRule="auto"/>
        <w:rPr>
          <w:rFonts w:hint="eastAsia" w:ascii="Arial"/>
          <w:sz w:val="30"/>
          <w:szCs w:val="30"/>
        </w:rPr>
      </w:pPr>
    </w:p>
    <w:p w14:paraId="5CBB4DC2">
      <w:pPr>
        <w:spacing w:line="248" w:lineRule="auto"/>
        <w:rPr>
          <w:rFonts w:hint="eastAsia" w:ascii="Arial"/>
          <w:sz w:val="30"/>
          <w:szCs w:val="30"/>
        </w:rPr>
      </w:pPr>
      <w:r>
        <w:rPr>
          <w:rFonts w:hint="eastAsia" w:ascii="Arial"/>
          <w:sz w:val="30"/>
          <w:szCs w:val="30"/>
        </w:rPr>
        <w:t>That great blessing of the Covenant—Justification—is said to be by faith, but never by faith as a condition. The same may be said of other blessings of the Covenant; yet, I do not deny that figuratively that may be ascribed to faith which properly belongs to Jesus Christ alone.</w:t>
      </w:r>
    </w:p>
    <w:p w14:paraId="6B946DC8">
      <w:pPr>
        <w:spacing w:line="248" w:lineRule="auto"/>
        <w:rPr>
          <w:rFonts w:hint="eastAsia" w:ascii="Arial"/>
          <w:sz w:val="30"/>
          <w:szCs w:val="30"/>
        </w:rPr>
      </w:pPr>
    </w:p>
    <w:p w14:paraId="00ED6C19">
      <w:pPr>
        <w:spacing w:line="248" w:lineRule="auto"/>
        <w:rPr>
          <w:rFonts w:hint="eastAsia" w:ascii="Arial"/>
          <w:sz w:val="30"/>
          <w:szCs w:val="30"/>
        </w:rPr>
      </w:pPr>
      <w:r>
        <w:rPr>
          <w:rFonts w:hint="eastAsia" w:ascii="Arial"/>
          <w:sz w:val="30"/>
          <w:szCs w:val="30"/>
        </w:rPr>
        <w:t>约中那伟大的祝福——称义——被说成是因信而来，但从未说是以信心为条件。同样的话也可以适用于约中的其他祝福；然而，我不否认，比喻性地说，那本属于耶稣基督独有的可能被归于信心。</w:t>
      </w:r>
    </w:p>
    <w:p w14:paraId="3915616E">
      <w:pPr>
        <w:spacing w:line="248" w:lineRule="auto"/>
        <w:rPr>
          <w:rFonts w:hint="eastAsia" w:ascii="Arial"/>
          <w:sz w:val="30"/>
          <w:szCs w:val="30"/>
        </w:rPr>
      </w:pPr>
    </w:p>
    <w:p w14:paraId="4DC983AE">
      <w:pPr>
        <w:spacing w:line="248" w:lineRule="auto"/>
        <w:rPr>
          <w:rFonts w:hint="eastAsia" w:ascii="Arial"/>
          <w:sz w:val="30"/>
          <w:szCs w:val="30"/>
        </w:rPr>
      </w:pPr>
      <w:r>
        <w:rPr>
          <w:rFonts w:hint="eastAsia" w:ascii="Arial"/>
          <w:sz w:val="30"/>
          <w:szCs w:val="30"/>
        </w:rPr>
        <w:t>The absoluteness of the Covenant does not lead to the conclusion that man is at liberty while God is not. For those who are still outside the Covenant, or who lack a personal interest in its blessings—indeed, all men—are under a divine law and an obligation to obedience. Otherwise, they could not be charged with sin, as they are (Rom. 3:23; 5:12).</w:t>
      </w:r>
    </w:p>
    <w:p w14:paraId="23FC569F">
      <w:pPr>
        <w:spacing w:line="248" w:lineRule="auto"/>
        <w:rPr>
          <w:rFonts w:hint="eastAsia" w:ascii="Arial"/>
          <w:sz w:val="30"/>
          <w:szCs w:val="30"/>
        </w:rPr>
      </w:pPr>
    </w:p>
    <w:p w14:paraId="346E8129">
      <w:pPr>
        <w:spacing w:line="248" w:lineRule="auto"/>
        <w:rPr>
          <w:rFonts w:hint="eastAsia" w:ascii="Arial"/>
          <w:sz w:val="30"/>
          <w:szCs w:val="30"/>
        </w:rPr>
      </w:pPr>
      <w:r>
        <w:rPr>
          <w:rFonts w:hint="eastAsia" w:ascii="Arial"/>
          <w:sz w:val="30"/>
          <w:szCs w:val="30"/>
        </w:rPr>
        <w:t>约的绝对性并不导致结论说人是自由的而神不是。因为那些仍在约外的人，或那些缺乏对其祝福个人兴趣的人——确实，所有人——都在神的律法之下，有顺服的义务。否则，他们就不能被指控为罪人，正如他们实际上是的（罗3:23；5:12）。</w:t>
      </w:r>
    </w:p>
    <w:p w14:paraId="26B2B20F">
      <w:pPr>
        <w:spacing w:line="248" w:lineRule="auto"/>
        <w:rPr>
          <w:rFonts w:hint="eastAsia" w:ascii="Arial"/>
          <w:sz w:val="30"/>
          <w:szCs w:val="30"/>
        </w:rPr>
      </w:pPr>
    </w:p>
    <w:p w14:paraId="01F89C39">
      <w:pPr>
        <w:spacing w:line="248" w:lineRule="auto"/>
        <w:rPr>
          <w:rFonts w:hint="eastAsia" w:ascii="Arial"/>
          <w:sz w:val="30"/>
          <w:szCs w:val="30"/>
        </w:rPr>
      </w:pPr>
      <w:r>
        <w:rPr>
          <w:rFonts w:hint="eastAsia" w:ascii="Arial"/>
          <w:sz w:val="30"/>
          <w:szCs w:val="30"/>
        </w:rPr>
        <w:t>For where there is no Law, there is no transgression (1 John 3:4). Sin is the transgression of the Law.</w:t>
      </w:r>
    </w:p>
    <w:p w14:paraId="605CDC1B">
      <w:pPr>
        <w:spacing w:line="248" w:lineRule="auto"/>
        <w:rPr>
          <w:rFonts w:hint="eastAsia" w:ascii="Arial"/>
          <w:sz w:val="30"/>
          <w:szCs w:val="30"/>
        </w:rPr>
      </w:pPr>
    </w:p>
    <w:p w14:paraId="388CF22D">
      <w:pPr>
        <w:spacing w:line="248" w:lineRule="auto"/>
        <w:rPr>
          <w:rFonts w:hint="eastAsia" w:ascii="Arial"/>
          <w:sz w:val="30"/>
          <w:szCs w:val="30"/>
        </w:rPr>
      </w:pPr>
      <w:r>
        <w:rPr>
          <w:rFonts w:hint="eastAsia" w:ascii="Arial"/>
          <w:sz w:val="30"/>
          <w:szCs w:val="30"/>
        </w:rPr>
        <w:t>因为哪里没有律法，哪里就没有过犯（约壹3:4）。罪是违背律法。</w:t>
      </w:r>
    </w:p>
    <w:p w14:paraId="523A6B93">
      <w:pPr>
        <w:spacing w:line="248" w:lineRule="auto"/>
        <w:rPr>
          <w:rFonts w:hint="eastAsia" w:ascii="Arial"/>
          <w:sz w:val="30"/>
          <w:szCs w:val="30"/>
        </w:rPr>
      </w:pPr>
    </w:p>
    <w:p w14:paraId="2974B8D8">
      <w:pPr>
        <w:spacing w:line="248" w:lineRule="auto"/>
        <w:rPr>
          <w:rFonts w:hint="eastAsia" w:ascii="Arial"/>
          <w:sz w:val="30"/>
          <w:szCs w:val="30"/>
        </w:rPr>
      </w:pPr>
      <w:r>
        <w:rPr>
          <w:rFonts w:hint="eastAsia" w:ascii="Arial"/>
          <w:sz w:val="30"/>
          <w:szCs w:val="30"/>
        </w:rPr>
        <w:t>Thus, the obligation to duty does not arise merely from entering into Covenant, nor does coming into Covenant remove that obligation; rather, it strengthens it. No man, whether in or out of the Covenant, is at liberty from his duty.</w:t>
      </w:r>
    </w:p>
    <w:p w14:paraId="17E3C411">
      <w:pPr>
        <w:spacing w:line="248" w:lineRule="auto"/>
        <w:rPr>
          <w:rFonts w:hint="eastAsia" w:ascii="Arial"/>
          <w:sz w:val="30"/>
          <w:szCs w:val="30"/>
        </w:rPr>
      </w:pPr>
    </w:p>
    <w:p w14:paraId="6A50B42D">
      <w:pPr>
        <w:spacing w:line="248" w:lineRule="auto"/>
        <w:rPr>
          <w:rFonts w:hint="eastAsia" w:ascii="Arial"/>
          <w:sz w:val="30"/>
          <w:szCs w:val="30"/>
        </w:rPr>
      </w:pPr>
      <w:r>
        <w:rPr>
          <w:rFonts w:hint="eastAsia" w:ascii="Arial"/>
          <w:sz w:val="30"/>
          <w:szCs w:val="30"/>
        </w:rPr>
        <w:t>因此，责任的义务不仅仅来自于进入约中，进入约中也不会消除那义务；相反，它强化了义务。无论在约中还是约外，没有人可以免除他的责任。</w:t>
      </w:r>
    </w:p>
    <w:p w14:paraId="0D19FD9E">
      <w:pPr>
        <w:spacing w:line="248" w:lineRule="auto"/>
        <w:rPr>
          <w:rFonts w:hint="eastAsia" w:ascii="Arial"/>
          <w:sz w:val="30"/>
          <w:szCs w:val="30"/>
        </w:rPr>
      </w:pPr>
    </w:p>
    <w:p w14:paraId="0C100257">
      <w:pPr>
        <w:spacing w:line="248" w:lineRule="auto"/>
        <w:rPr>
          <w:rFonts w:hint="eastAsia" w:ascii="Arial"/>
          <w:sz w:val="30"/>
          <w:szCs w:val="30"/>
        </w:rPr>
      </w:pPr>
      <w:r>
        <w:rPr>
          <w:rFonts w:hint="eastAsia" w:ascii="Arial"/>
          <w:sz w:val="30"/>
          <w:szCs w:val="30"/>
        </w:rPr>
        <w:t>As to the way of the Lord's entering into Covenant with men, it is thus:</w:t>
      </w:r>
    </w:p>
    <w:p w14:paraId="7BE3DA45">
      <w:pPr>
        <w:spacing w:line="248" w:lineRule="auto"/>
        <w:rPr>
          <w:rFonts w:hint="eastAsia" w:ascii="Arial"/>
          <w:sz w:val="30"/>
          <w:szCs w:val="30"/>
        </w:rPr>
      </w:pPr>
    </w:p>
    <w:p w14:paraId="082FF93F">
      <w:pPr>
        <w:spacing w:line="248" w:lineRule="auto"/>
        <w:rPr>
          <w:rFonts w:hint="eastAsia" w:ascii="Arial"/>
          <w:sz w:val="30"/>
          <w:szCs w:val="30"/>
        </w:rPr>
      </w:pPr>
      <w:r>
        <w:rPr>
          <w:rFonts w:hint="eastAsia" w:ascii="Arial"/>
          <w:sz w:val="30"/>
          <w:szCs w:val="30"/>
        </w:rPr>
        <w:t>关于主与人立约的方式，是这样的：</w:t>
      </w:r>
    </w:p>
    <w:p w14:paraId="7380338A">
      <w:pPr>
        <w:spacing w:line="248" w:lineRule="auto"/>
        <w:rPr>
          <w:rFonts w:hint="eastAsia" w:ascii="Arial"/>
          <w:sz w:val="30"/>
          <w:szCs w:val="30"/>
        </w:rPr>
      </w:pPr>
    </w:p>
    <w:p w14:paraId="254CB732">
      <w:pPr>
        <w:spacing w:line="248" w:lineRule="auto"/>
        <w:rPr>
          <w:rFonts w:hint="eastAsia" w:ascii="Arial"/>
          <w:sz w:val="30"/>
          <w:szCs w:val="30"/>
        </w:rPr>
      </w:pPr>
      <w:r>
        <w:rPr>
          <w:rFonts w:hint="eastAsia" w:ascii="Arial"/>
          <w:sz w:val="30"/>
          <w:szCs w:val="30"/>
        </w:rPr>
        <w:t>By his Spirit in the Gospel, he reveals and gives Jesus Christ (for he is the first saving gift), and all the promises are granted in and with him (Col. 2:6; 1 John 5:12; Rom. 8:32; Eph. 3:6; 2 Cor. 1:30; 2 Pet. 1:4). The same New Covenant or Testament has various effects.</w:t>
      </w:r>
    </w:p>
    <w:p w14:paraId="7A0BDA62">
      <w:pPr>
        <w:spacing w:line="248" w:lineRule="auto"/>
        <w:rPr>
          <w:rFonts w:hint="eastAsia" w:ascii="Arial"/>
          <w:sz w:val="30"/>
          <w:szCs w:val="30"/>
        </w:rPr>
      </w:pPr>
    </w:p>
    <w:p w14:paraId="266953A1">
      <w:pPr>
        <w:spacing w:line="248" w:lineRule="auto"/>
        <w:rPr>
          <w:rFonts w:hint="eastAsia" w:ascii="Arial"/>
          <w:sz w:val="30"/>
          <w:szCs w:val="30"/>
        </w:rPr>
      </w:pPr>
      <w:r>
        <w:rPr>
          <w:rFonts w:hint="eastAsia" w:ascii="Arial"/>
          <w:sz w:val="30"/>
          <w:szCs w:val="30"/>
        </w:rPr>
        <w:t>通过祂在福音中的圣灵，祂启示并赐下耶稣基督（因为祂是第一个拯救的恩赐），所有的应许都在祂里面并与祂一同赐下（西2:6；约壹5:12；罗8:32；弗3:6；林后1:30；彼后1:4）。同一个新约或遗命有各种不同的效果。</w:t>
      </w:r>
    </w:p>
    <w:p w14:paraId="54085CDF">
      <w:pPr>
        <w:spacing w:line="248" w:lineRule="auto"/>
        <w:rPr>
          <w:rFonts w:hint="eastAsia" w:ascii="Arial"/>
          <w:sz w:val="30"/>
          <w:szCs w:val="30"/>
        </w:rPr>
      </w:pPr>
    </w:p>
    <w:p w14:paraId="527B5A49">
      <w:pPr>
        <w:spacing w:line="248" w:lineRule="auto"/>
        <w:rPr>
          <w:rFonts w:hint="eastAsia" w:ascii="Arial"/>
          <w:sz w:val="30"/>
          <w:szCs w:val="30"/>
        </w:rPr>
      </w:pPr>
      <w:r>
        <w:rPr>
          <w:rFonts w:hint="eastAsia" w:ascii="Arial"/>
          <w:sz w:val="30"/>
          <w:szCs w:val="30"/>
        </w:rPr>
        <w:t>As the Spirit works effectually by the promise of it upon the souls of men, it is a Covenant of life and grace to them. It is by the New Testament that the Lord says to any soul, Live, and that the first grace is wrought in them (Ezek. 16:8; 36:26; Heb. 8:10; 2 Cor. 3:6).</w:t>
      </w:r>
    </w:p>
    <w:p w14:paraId="3FA50688">
      <w:pPr>
        <w:spacing w:line="248" w:lineRule="auto"/>
        <w:rPr>
          <w:rFonts w:hint="eastAsia" w:ascii="Arial"/>
          <w:sz w:val="30"/>
          <w:szCs w:val="30"/>
        </w:rPr>
      </w:pPr>
    </w:p>
    <w:p w14:paraId="66A90141">
      <w:pPr>
        <w:spacing w:line="248" w:lineRule="auto"/>
        <w:rPr>
          <w:rFonts w:hint="eastAsia" w:ascii="Arial"/>
          <w:sz w:val="30"/>
          <w:szCs w:val="30"/>
        </w:rPr>
      </w:pPr>
      <w:r>
        <w:rPr>
          <w:rFonts w:hint="eastAsia" w:ascii="Arial"/>
          <w:sz w:val="30"/>
          <w:szCs w:val="30"/>
        </w:rPr>
        <w:t>当圣灵通过其应许有效地在人的灵魂上工作时，它对他们是生命和恩典之约。正是通过新约，主对任何灵魂说，活着，并且第一个恩典在他们里面运行（结16:8；36:26；来8:10；林后3:6）。</w:t>
      </w:r>
    </w:p>
    <w:p w14:paraId="2E696B8B">
      <w:pPr>
        <w:spacing w:line="248" w:lineRule="auto"/>
        <w:rPr>
          <w:rFonts w:hint="eastAsia" w:ascii="Arial"/>
          <w:sz w:val="30"/>
          <w:szCs w:val="30"/>
        </w:rPr>
      </w:pPr>
    </w:p>
    <w:p w14:paraId="61FC0A00">
      <w:pPr>
        <w:spacing w:line="248" w:lineRule="auto"/>
        <w:rPr>
          <w:rFonts w:hint="eastAsia" w:ascii="Arial"/>
          <w:sz w:val="30"/>
          <w:szCs w:val="30"/>
        </w:rPr>
      </w:pPr>
      <w:r>
        <w:rPr>
          <w:rFonts w:hint="eastAsia" w:ascii="Arial"/>
          <w:sz w:val="30"/>
          <w:szCs w:val="30"/>
        </w:rPr>
        <w:t>As the Lord, by giving and proclaiming the promises, binds himself by engagement to fulfill them for men, it is thus a Covenant to or with them—because they obtain a personal interest in it, such that they have grounds to claim many of its privileges. In this manner, the Covenant was often renewed with Abraham after he was already in it.</w:t>
      </w:r>
    </w:p>
    <w:p w14:paraId="64EFD136">
      <w:pPr>
        <w:spacing w:line="248" w:lineRule="auto"/>
        <w:rPr>
          <w:rFonts w:hint="eastAsia" w:ascii="Arial"/>
          <w:sz w:val="30"/>
          <w:szCs w:val="30"/>
        </w:rPr>
      </w:pPr>
    </w:p>
    <w:p w14:paraId="5E90868A">
      <w:pPr>
        <w:spacing w:line="248" w:lineRule="auto"/>
        <w:rPr>
          <w:rFonts w:hint="eastAsia" w:ascii="Arial"/>
          <w:sz w:val="30"/>
          <w:szCs w:val="30"/>
        </w:rPr>
      </w:pPr>
      <w:r>
        <w:rPr>
          <w:rFonts w:hint="eastAsia" w:ascii="Arial"/>
          <w:sz w:val="30"/>
          <w:szCs w:val="30"/>
        </w:rPr>
        <w:t>当主通过赐下并宣告应许，约束自己履行对人的承诺时，它就是与他们的约——因为他们获得了个人的利益，使他们有理由要求其许多特权。以这种方式，约常常与亚伯拉罕更新，即使他已经在其中。</w:t>
      </w:r>
    </w:p>
    <w:p w14:paraId="3ADAAA9E">
      <w:pPr>
        <w:spacing w:line="248" w:lineRule="auto"/>
        <w:rPr>
          <w:rFonts w:hint="eastAsia" w:ascii="Arial"/>
          <w:sz w:val="30"/>
          <w:szCs w:val="30"/>
        </w:rPr>
      </w:pPr>
    </w:p>
    <w:p w14:paraId="51862A43">
      <w:pPr>
        <w:spacing w:line="248" w:lineRule="auto"/>
        <w:rPr>
          <w:rFonts w:hint="eastAsia" w:ascii="Arial"/>
          <w:sz w:val="30"/>
          <w:szCs w:val="30"/>
        </w:rPr>
      </w:pPr>
      <w:r>
        <w:rPr>
          <w:rFonts w:hint="eastAsia" w:ascii="Arial"/>
          <w:sz w:val="30"/>
          <w:szCs w:val="30"/>
        </w:rPr>
        <w:t>As by the same Covenant or promise, the Lord obligates himself to all acts of communion and expressions of love and kindness, suitable to or expected in a conjugal relation, so it is a Marriage Covenant with them. In the same moment that they are enabled to consent by faith (Heb. 8:10; John 1:12), they receive and enjoy the blessings promised as a necessary fruit and effect of the Covenant.</w:t>
      </w:r>
    </w:p>
    <w:p w14:paraId="7C91FC54">
      <w:pPr>
        <w:spacing w:line="248" w:lineRule="auto"/>
        <w:rPr>
          <w:rFonts w:hint="eastAsia" w:ascii="Arial"/>
          <w:sz w:val="30"/>
          <w:szCs w:val="30"/>
        </w:rPr>
      </w:pPr>
    </w:p>
    <w:p w14:paraId="6FE1C00E">
      <w:pPr>
        <w:spacing w:line="248" w:lineRule="auto"/>
        <w:rPr>
          <w:rFonts w:hint="eastAsia" w:ascii="Arial"/>
          <w:sz w:val="30"/>
          <w:szCs w:val="30"/>
        </w:rPr>
      </w:pPr>
      <w:r>
        <w:rPr>
          <w:rFonts w:hint="eastAsia" w:ascii="Arial"/>
          <w:sz w:val="30"/>
          <w:szCs w:val="30"/>
        </w:rPr>
        <w:t>通过同一个约或应许，主使自己承担所有适合或在婚姻关系中期望的交通行为和爱与仁慈的表达，因此它是与他们的婚姻之约。在他们能够因信心同意的同一刻（来8:10；约1:12），他们接受并享受所应许的祝福，作为约的必要果实和效果。</w:t>
      </w:r>
    </w:p>
    <w:p w14:paraId="4F1C44F3">
      <w:pPr>
        <w:spacing w:line="248" w:lineRule="auto"/>
        <w:rPr>
          <w:rFonts w:hint="eastAsia" w:ascii="Arial"/>
          <w:sz w:val="30"/>
          <w:szCs w:val="30"/>
        </w:rPr>
      </w:pPr>
    </w:p>
    <w:p w14:paraId="5D81A80A">
      <w:pPr>
        <w:spacing w:line="248" w:lineRule="auto"/>
        <w:rPr>
          <w:rFonts w:hint="eastAsia" w:ascii="Arial"/>
          <w:sz w:val="30"/>
          <w:szCs w:val="30"/>
        </w:rPr>
      </w:pPr>
      <w:r>
        <w:rPr>
          <w:rFonts w:hint="eastAsia" w:ascii="Arial"/>
          <w:sz w:val="30"/>
          <w:szCs w:val="30"/>
        </w:rPr>
        <w:t>It is promised therein that they shall be his people, and that they shall resign themselves unto the Lord. He has undertaken that each one (i.e., one by one) shall say, I am the Lord's (Isa. 44:3,5). A consent is promised by the Lord as well as any other matter.</w:t>
      </w:r>
    </w:p>
    <w:p w14:paraId="7D1DD74E">
      <w:pPr>
        <w:spacing w:line="248" w:lineRule="auto"/>
        <w:rPr>
          <w:rFonts w:hint="eastAsia" w:ascii="Arial"/>
          <w:sz w:val="30"/>
          <w:szCs w:val="30"/>
        </w:rPr>
      </w:pPr>
    </w:p>
    <w:p w14:paraId="4BE8D240">
      <w:pPr>
        <w:spacing w:line="248" w:lineRule="auto"/>
        <w:rPr>
          <w:rFonts w:hint="eastAsia" w:ascii="Arial"/>
          <w:sz w:val="30"/>
          <w:szCs w:val="30"/>
        </w:rPr>
      </w:pPr>
      <w:r>
        <w:rPr>
          <w:rFonts w:hint="eastAsia" w:ascii="Arial"/>
          <w:sz w:val="30"/>
          <w:szCs w:val="30"/>
        </w:rPr>
        <w:t>其中应许他们必作祂的子民，他们必将自己献给主。祂已承诺每一个人（即一个接一个）都必说，我是属主的（赛44:3,5）。同意是由主应许的，如同任何其他事项一样。</w:t>
      </w:r>
    </w:p>
    <w:p w14:paraId="20A30DFC">
      <w:pPr>
        <w:spacing w:line="248" w:lineRule="auto"/>
        <w:rPr>
          <w:rFonts w:hint="eastAsia" w:ascii="Arial"/>
          <w:sz w:val="30"/>
          <w:szCs w:val="30"/>
        </w:rPr>
      </w:pPr>
    </w:p>
    <w:p w14:paraId="1535B69B">
      <w:pPr>
        <w:spacing w:line="248" w:lineRule="auto"/>
        <w:rPr>
          <w:rFonts w:hint="eastAsia" w:ascii="Arial"/>
          <w:sz w:val="30"/>
          <w:szCs w:val="30"/>
        </w:rPr>
      </w:pPr>
      <w:r>
        <w:rPr>
          <w:rFonts w:hint="eastAsia" w:ascii="Arial"/>
          <w:sz w:val="30"/>
          <w:szCs w:val="30"/>
        </w:rPr>
        <w:t>Thus, our engaging ourselves to God (or Covenanting with him) is not what constitutes the Covenant of Grace, but rather, it is executive—that which is produced in the execution of it and may often be repeated or renewed by distinct acts of engagement.</w:t>
      </w:r>
    </w:p>
    <w:p w14:paraId="1AEF5929">
      <w:pPr>
        <w:spacing w:line="248" w:lineRule="auto"/>
        <w:rPr>
          <w:rFonts w:hint="eastAsia" w:ascii="Arial"/>
          <w:sz w:val="30"/>
          <w:szCs w:val="30"/>
        </w:rPr>
      </w:pPr>
    </w:p>
    <w:p w14:paraId="5605C83B">
      <w:pPr>
        <w:spacing w:line="248" w:lineRule="auto"/>
        <w:rPr>
          <w:rFonts w:hint="eastAsia" w:ascii="Arial"/>
          <w:sz w:val="30"/>
          <w:szCs w:val="30"/>
        </w:rPr>
      </w:pPr>
      <w:r>
        <w:rPr>
          <w:rFonts w:hint="eastAsia" w:ascii="Arial"/>
          <w:sz w:val="30"/>
          <w:szCs w:val="30"/>
        </w:rPr>
        <w:t>因此，我们与神立约（或与祂立约）不是构成恩典之约的内容，而是执行性的——即在执行约的过程中产生的，并可能经常通过不同的承诺行为重复或更新。</w:t>
      </w:r>
    </w:p>
    <w:p w14:paraId="3E7C1160">
      <w:pPr>
        <w:spacing w:line="248" w:lineRule="auto"/>
        <w:rPr>
          <w:rFonts w:hint="eastAsia" w:ascii="Arial"/>
          <w:sz w:val="30"/>
          <w:szCs w:val="30"/>
        </w:rPr>
      </w:pPr>
    </w:p>
    <w:p w14:paraId="09E41BA5">
      <w:pPr>
        <w:spacing w:line="248" w:lineRule="auto"/>
        <w:rPr>
          <w:rFonts w:hint="eastAsia" w:ascii="Arial"/>
          <w:sz w:val="30"/>
          <w:szCs w:val="30"/>
        </w:rPr>
      </w:pPr>
      <w:r>
        <w:rPr>
          <w:rFonts w:hint="eastAsia" w:ascii="Arial"/>
          <w:sz w:val="30"/>
          <w:szCs w:val="30"/>
        </w:rPr>
        <w:t>God, in dealing with men as reasonable creatures who act out of judgment and their own choice, urges duty (such as believing, repenting, etc.) by arguments drawn from both the advantage of yielding to it—[All that believe shall be saved]—and the danger of neglecting it—[Such shall be damned] (Mark 16:16; Rom. 10:9; Rev. 3:20).</w:t>
      </w:r>
    </w:p>
    <w:p w14:paraId="52512BC2">
      <w:pPr>
        <w:spacing w:line="248" w:lineRule="auto"/>
        <w:rPr>
          <w:rFonts w:hint="eastAsia" w:ascii="Arial"/>
          <w:sz w:val="30"/>
          <w:szCs w:val="30"/>
        </w:rPr>
      </w:pPr>
    </w:p>
    <w:p w14:paraId="1B46CA5E">
      <w:pPr>
        <w:spacing w:line="248" w:lineRule="auto"/>
        <w:rPr>
          <w:rFonts w:hint="eastAsia" w:ascii="Arial"/>
          <w:sz w:val="30"/>
          <w:szCs w:val="30"/>
        </w:rPr>
      </w:pPr>
      <w:r>
        <w:rPr>
          <w:rFonts w:hint="eastAsia" w:ascii="Arial"/>
          <w:sz w:val="30"/>
          <w:szCs w:val="30"/>
        </w:rPr>
        <w:t>神在对待人为有理性的生物，根据判断和自己的选择行动时，通过从服从的益处——[凡信的人都必得救]——和忽视的危险——[这样的人必被定罪]——得出的论据，敦促责任（如相信、悔改等）（可16:16；罗10:9；启3:20）。</w:t>
      </w:r>
    </w:p>
    <w:p w14:paraId="4C2C9AA8">
      <w:pPr>
        <w:spacing w:line="248" w:lineRule="auto"/>
        <w:rPr>
          <w:rFonts w:hint="eastAsia" w:ascii="Arial"/>
          <w:sz w:val="30"/>
          <w:szCs w:val="30"/>
        </w:rPr>
      </w:pPr>
    </w:p>
    <w:p w14:paraId="4C653EA4">
      <w:pPr>
        <w:spacing w:line="248" w:lineRule="auto"/>
        <w:rPr>
          <w:rFonts w:hint="eastAsia" w:ascii="Arial"/>
          <w:sz w:val="30"/>
          <w:szCs w:val="30"/>
        </w:rPr>
      </w:pPr>
      <w:r>
        <w:rPr>
          <w:rFonts w:hint="eastAsia" w:ascii="Arial"/>
          <w:sz w:val="30"/>
          <w:szCs w:val="30"/>
        </w:rPr>
        <w:t>Such general propositions do not express the full terms of the Covenant, but rather serve as means toward its execution. For the invitations extend to all nations (Matt. 28:19; Mark. 16:15)—since the death of Christ, but not before (Ps. 147:19-20)—whereas the Covenant itself is only with the Israel of God (Heb. 8:8).</w:t>
      </w:r>
    </w:p>
    <w:p w14:paraId="034E2197">
      <w:pPr>
        <w:spacing w:line="248" w:lineRule="auto"/>
        <w:rPr>
          <w:rFonts w:hint="eastAsia" w:ascii="Arial"/>
          <w:sz w:val="30"/>
          <w:szCs w:val="30"/>
        </w:rPr>
      </w:pPr>
    </w:p>
    <w:p w14:paraId="4BAE7595">
      <w:pPr>
        <w:spacing w:line="248" w:lineRule="auto"/>
        <w:rPr>
          <w:rFonts w:hint="eastAsia" w:ascii="Arial"/>
          <w:sz w:val="30"/>
          <w:szCs w:val="30"/>
        </w:rPr>
      </w:pPr>
      <w:r>
        <w:rPr>
          <w:rFonts w:hint="eastAsia" w:ascii="Arial"/>
          <w:sz w:val="30"/>
          <w:szCs w:val="30"/>
        </w:rPr>
        <w:t>这些一般性命题并不表达约的全部条款，而是作为其执行的手段。因为邀请延伸到所有国家（太28:19；可16:15）——自基督的死以来，但不是在此之前（诗147:19-20）——而约本身只与神的以色列人立（来8:8）。</w:t>
      </w:r>
    </w:p>
    <w:p w14:paraId="2F9F61E4">
      <w:pPr>
        <w:spacing w:line="248" w:lineRule="auto"/>
        <w:rPr>
          <w:rFonts w:hint="eastAsia" w:ascii="Arial"/>
          <w:sz w:val="30"/>
          <w:szCs w:val="30"/>
        </w:rPr>
      </w:pPr>
    </w:p>
    <w:p w14:paraId="0C4D910A">
      <w:pPr>
        <w:spacing w:line="248" w:lineRule="auto"/>
        <w:rPr>
          <w:rFonts w:hint="eastAsia" w:ascii="Arial"/>
          <w:sz w:val="30"/>
          <w:szCs w:val="30"/>
        </w:rPr>
      </w:pPr>
      <w:r>
        <w:rPr>
          <w:rFonts w:hint="eastAsia" w:ascii="Arial"/>
          <w:sz w:val="30"/>
          <w:szCs w:val="30"/>
        </w:rPr>
        <w:t>I shall add no more at present to this, except to state that my design in all of this is to rightly define evangelical duty and to affirm the doctrine of free grace—which, as it is the most Christ-exalting, so it is also the most sin-mortifying, soul-humbling, self-abasing, and self-emptying doctrine.</w:t>
      </w:r>
    </w:p>
    <w:p w14:paraId="1314DDF7">
      <w:pPr>
        <w:spacing w:line="248" w:lineRule="auto"/>
        <w:rPr>
          <w:rFonts w:hint="eastAsia" w:ascii="Arial"/>
          <w:sz w:val="30"/>
          <w:szCs w:val="30"/>
        </w:rPr>
      </w:pPr>
    </w:p>
    <w:p w14:paraId="06ECBF79">
      <w:pPr>
        <w:spacing w:line="248" w:lineRule="auto"/>
        <w:rPr>
          <w:rFonts w:hint="eastAsia" w:ascii="Arial"/>
          <w:sz w:val="30"/>
          <w:szCs w:val="30"/>
        </w:rPr>
      </w:pPr>
      <w:r>
        <w:rPr>
          <w:rFonts w:hint="eastAsia" w:ascii="Arial"/>
          <w:sz w:val="30"/>
          <w:szCs w:val="30"/>
        </w:rPr>
        <w:t>我现在不再增添什么，只是说明我在这一切中的目的是正确定义福音责任并确认白白恩典的教义——正如它最高举基督，它也是最使罪致死、最使灵魂谦卑、最使自我降卑和最使自我倒空的教义。</w:t>
      </w:r>
    </w:p>
    <w:p w14:paraId="7CC70E03">
      <w:pPr>
        <w:spacing w:line="248" w:lineRule="auto"/>
        <w:rPr>
          <w:rFonts w:hint="eastAsia" w:ascii="Arial"/>
          <w:sz w:val="30"/>
          <w:szCs w:val="30"/>
        </w:rPr>
      </w:pPr>
    </w:p>
    <w:p w14:paraId="17239228">
      <w:pPr>
        <w:spacing w:line="248" w:lineRule="auto"/>
        <w:rPr>
          <w:rFonts w:hint="eastAsia" w:ascii="Arial"/>
          <w:sz w:val="30"/>
          <w:szCs w:val="30"/>
        </w:rPr>
      </w:pPr>
      <w:r>
        <w:rPr>
          <w:rFonts w:hint="eastAsia" w:ascii="Arial"/>
          <w:sz w:val="30"/>
          <w:szCs w:val="30"/>
        </w:rPr>
        <w:t>It is not the Law of works, but the Law of faith that excludes boasting (Col. 1:18-19; Rom. 6:1,14; Titus 2:11-12; Rom. 3:27).</w:t>
      </w:r>
    </w:p>
    <w:p w14:paraId="791D0429">
      <w:pPr>
        <w:spacing w:line="248" w:lineRule="auto"/>
        <w:rPr>
          <w:rFonts w:hint="eastAsia" w:ascii="Arial"/>
          <w:sz w:val="30"/>
          <w:szCs w:val="30"/>
        </w:rPr>
      </w:pPr>
    </w:p>
    <w:p w14:paraId="5D5A516C">
      <w:pPr>
        <w:spacing w:line="248" w:lineRule="auto"/>
        <w:rPr>
          <w:rFonts w:hint="eastAsia" w:ascii="Arial"/>
          <w:sz w:val="30"/>
          <w:szCs w:val="30"/>
        </w:rPr>
      </w:pPr>
      <w:r>
        <w:rPr>
          <w:rFonts w:hint="eastAsia" w:ascii="Arial"/>
          <w:sz w:val="30"/>
          <w:szCs w:val="30"/>
        </w:rPr>
        <w:t>不是行为的律法，而是信心的律法排除了夸口（西1:18-19；罗6:1,14；多2:11-12；罗3:27）。</w:t>
      </w:r>
    </w:p>
    <w:p w14:paraId="373E8B53">
      <w:pPr>
        <w:spacing w:line="248" w:lineRule="auto"/>
        <w:rPr>
          <w:rFonts w:hint="eastAsia" w:ascii="Arial"/>
          <w:sz w:val="30"/>
          <w:szCs w:val="30"/>
        </w:rPr>
      </w:pPr>
    </w:p>
    <w:p w14:paraId="2ABBA48E">
      <w:pPr>
        <w:spacing w:line="248" w:lineRule="auto"/>
        <w:rPr>
          <w:rFonts w:hint="eastAsia" w:ascii="Arial"/>
          <w:sz w:val="30"/>
          <w:szCs w:val="30"/>
        </w:rPr>
      </w:pPr>
      <w:r>
        <w:rPr>
          <w:rFonts w:hint="eastAsia" w:ascii="Arial"/>
          <w:sz w:val="30"/>
          <w:szCs w:val="30"/>
        </w:rPr>
        <w:t>[Reader, the following treatise has been prepared over several years, and not one leaf has been added to it since October 1672, which I mention for a special reason.]</w:t>
      </w:r>
    </w:p>
    <w:p w14:paraId="0D833578">
      <w:pPr>
        <w:spacing w:line="248" w:lineRule="auto"/>
        <w:rPr>
          <w:rFonts w:hint="eastAsia" w:ascii="Arial"/>
          <w:sz w:val="30"/>
          <w:szCs w:val="30"/>
        </w:rPr>
      </w:pPr>
    </w:p>
    <w:p w14:paraId="380CC5FF">
      <w:pPr>
        <w:spacing w:line="248" w:lineRule="auto"/>
        <w:rPr>
          <w:rFonts w:hint="eastAsia" w:ascii="Arial"/>
          <w:sz w:val="30"/>
          <w:szCs w:val="30"/>
        </w:rPr>
      </w:pPr>
      <w:r>
        <w:rPr>
          <w:rFonts w:hint="eastAsia" w:ascii="Arial"/>
          <w:sz w:val="30"/>
          <w:szCs w:val="30"/>
        </w:rPr>
        <w:t>[读者，以下论文已经准备了几年，自1672年10月以来没有增加一页，我提及此事有特别原因。]</w:t>
      </w:r>
    </w:p>
    <w:p w14:paraId="5872909F">
      <w:pPr>
        <w:spacing w:line="248" w:lineRule="auto"/>
        <w:rPr>
          <w:rFonts w:hint="eastAsia" w:ascii="Arial"/>
          <w:sz w:val="30"/>
          <w:szCs w:val="30"/>
        </w:rPr>
      </w:pPr>
    </w:p>
    <w:p w14:paraId="3F6DD44A">
      <w:pPr>
        <w:spacing w:line="248" w:lineRule="auto"/>
        <w:rPr>
          <w:rFonts w:hint="eastAsia" w:ascii="Arial"/>
          <w:sz w:val="30"/>
          <w:szCs w:val="30"/>
        </w:rPr>
      </w:pPr>
      <w:r>
        <w:rPr>
          <w:rFonts w:hint="eastAsia" w:ascii="Arial"/>
          <w:sz w:val="30"/>
          <w:szCs w:val="30"/>
        </w:rPr>
        <w:t>My desire is that all I have written, in seeking to clarify the mind and will of God in this great matter, may be weighed in the balance of the Sanctuary and received only as it holds weight there.</w:t>
      </w:r>
    </w:p>
    <w:p w14:paraId="62132A7B">
      <w:pPr>
        <w:spacing w:line="248" w:lineRule="auto"/>
        <w:rPr>
          <w:rFonts w:hint="eastAsia" w:ascii="Arial"/>
          <w:sz w:val="30"/>
          <w:szCs w:val="30"/>
        </w:rPr>
      </w:pPr>
    </w:p>
    <w:p w14:paraId="64D34D61">
      <w:pPr>
        <w:spacing w:line="248" w:lineRule="auto"/>
        <w:rPr>
          <w:rFonts w:hint="eastAsia" w:ascii="Arial"/>
          <w:sz w:val="30"/>
          <w:szCs w:val="30"/>
        </w:rPr>
      </w:pPr>
      <w:r>
        <w:rPr>
          <w:rFonts w:hint="eastAsia" w:ascii="Arial"/>
          <w:sz w:val="30"/>
          <w:szCs w:val="30"/>
        </w:rPr>
        <w:t>我的愿望是，我所写的一切，为了阐明神在这伟大事项上的心意和旨意，都可以在圣所的天平上衡量，只在其中有份量时才被接受。</w:t>
      </w:r>
    </w:p>
    <w:p w14:paraId="5BB4CAE0">
      <w:pPr>
        <w:spacing w:line="248" w:lineRule="auto"/>
        <w:rPr>
          <w:rFonts w:hint="eastAsia" w:ascii="Arial"/>
          <w:sz w:val="30"/>
          <w:szCs w:val="30"/>
        </w:rPr>
      </w:pPr>
    </w:p>
    <w:p w14:paraId="77BDCD5F">
      <w:pPr>
        <w:spacing w:line="248" w:lineRule="auto"/>
        <w:rPr>
          <w:rFonts w:hint="eastAsia" w:ascii="Arial"/>
          <w:sz w:val="30"/>
          <w:szCs w:val="30"/>
        </w:rPr>
      </w:pPr>
      <w:r>
        <w:rPr>
          <w:rFonts w:hint="eastAsia" w:ascii="Arial"/>
          <w:sz w:val="30"/>
          <w:szCs w:val="30"/>
        </w:rPr>
        <w:t>And may thy sharing in the blessings of the everlasting Covenant be furthered by this work—this shall be the prayer of him who is,</w:t>
      </w:r>
    </w:p>
    <w:p w14:paraId="7F9276F9">
      <w:pPr>
        <w:spacing w:line="248" w:lineRule="auto"/>
        <w:rPr>
          <w:rFonts w:hint="eastAsia" w:ascii="Arial"/>
          <w:sz w:val="30"/>
          <w:szCs w:val="30"/>
        </w:rPr>
      </w:pPr>
    </w:p>
    <w:p w14:paraId="3413A46C">
      <w:pPr>
        <w:spacing w:line="248" w:lineRule="auto"/>
        <w:rPr>
          <w:rFonts w:hint="eastAsia" w:ascii="Arial"/>
          <w:sz w:val="30"/>
          <w:szCs w:val="30"/>
        </w:rPr>
      </w:pPr>
      <w:r>
        <w:rPr>
          <w:rFonts w:hint="eastAsia" w:ascii="Arial"/>
          <w:sz w:val="30"/>
          <w:szCs w:val="30"/>
        </w:rPr>
        <w:t>愿你在永约的祝福中的分享因这项工作得以增进——这将是我的祷告，我是，</w:t>
      </w:r>
    </w:p>
    <w:p w14:paraId="466BC7C0">
      <w:pPr>
        <w:spacing w:line="248" w:lineRule="auto"/>
        <w:rPr>
          <w:rFonts w:hint="eastAsia" w:ascii="Arial"/>
          <w:sz w:val="30"/>
          <w:szCs w:val="30"/>
        </w:rPr>
      </w:pPr>
    </w:p>
    <w:p w14:paraId="593205EE">
      <w:pPr>
        <w:spacing w:line="248" w:lineRule="auto"/>
        <w:rPr>
          <w:rFonts w:hint="eastAsia" w:ascii="Arial"/>
          <w:sz w:val="30"/>
          <w:szCs w:val="30"/>
        </w:rPr>
      </w:pPr>
      <w:r>
        <w:rPr>
          <w:rFonts w:hint="eastAsia" w:ascii="Arial"/>
          <w:sz w:val="30"/>
          <w:szCs w:val="30"/>
        </w:rPr>
        <w:t>Thy Servant in the work of the Gospel, S. P.</w:t>
      </w:r>
    </w:p>
    <w:p w14:paraId="2094153D">
      <w:pPr>
        <w:spacing w:line="248" w:lineRule="auto"/>
        <w:rPr>
          <w:rFonts w:hint="eastAsia" w:ascii="Arial"/>
          <w:sz w:val="30"/>
          <w:szCs w:val="30"/>
        </w:rPr>
      </w:pPr>
    </w:p>
    <w:p w14:paraId="77A86770">
      <w:pPr>
        <w:spacing w:line="248" w:lineRule="auto"/>
        <w:rPr>
          <w:rFonts w:hint="eastAsia" w:ascii="Arial"/>
          <w:sz w:val="30"/>
          <w:szCs w:val="30"/>
        </w:rPr>
      </w:pPr>
      <w:r>
        <w:rPr>
          <w:rFonts w:hint="eastAsia" w:ascii="Arial"/>
          <w:sz w:val="30"/>
          <w:szCs w:val="30"/>
        </w:rPr>
        <w:t>你在福音工作中的仆人，S. P.</w:t>
      </w:r>
    </w:p>
    <w:p w14:paraId="59FB293D">
      <w:pPr>
        <w:spacing w:line="248" w:lineRule="auto"/>
        <w:rPr>
          <w:rFonts w:hint="eastAsia" w:ascii="Arial"/>
          <w:sz w:val="30"/>
          <w:szCs w:val="30"/>
        </w:rPr>
      </w:pPr>
    </w:p>
    <w:p w14:paraId="5079AFD8">
      <w:pPr>
        <w:spacing w:line="248" w:lineRule="auto"/>
        <w:rPr>
          <w:rFonts w:hint="eastAsia" w:ascii="Arial"/>
          <w:sz w:val="30"/>
          <w:szCs w:val="30"/>
        </w:rPr>
      </w:pPr>
      <w:r>
        <w:rPr>
          <w:rFonts w:hint="eastAsia" w:ascii="Arial"/>
          <w:sz w:val="30"/>
          <w:szCs w:val="30"/>
        </w:rPr>
        <w:t>Mon. 4, day 20, 1673.</w:t>
      </w:r>
    </w:p>
    <w:p w14:paraId="6E3E94A2">
      <w:pPr>
        <w:spacing w:line="248" w:lineRule="auto"/>
        <w:rPr>
          <w:rFonts w:hint="eastAsia" w:ascii="Arial"/>
          <w:sz w:val="30"/>
          <w:szCs w:val="30"/>
        </w:rPr>
      </w:pPr>
    </w:p>
    <w:p w14:paraId="14464897">
      <w:pPr>
        <w:spacing w:line="248" w:lineRule="auto"/>
        <w:rPr>
          <w:rFonts w:hint="eastAsia" w:ascii="Arial"/>
          <w:sz w:val="30"/>
          <w:szCs w:val="30"/>
        </w:rPr>
      </w:pPr>
      <w:r>
        <w:rPr>
          <w:rFonts w:hint="eastAsia" w:ascii="Arial"/>
          <w:sz w:val="30"/>
          <w:szCs w:val="30"/>
        </w:rPr>
        <w:t>1673年4月20日，星期一。</w:t>
      </w:r>
    </w:p>
    <w:p w14:paraId="063CEFDC">
      <w:pPr>
        <w:spacing w:line="248" w:lineRule="auto"/>
        <w:rPr>
          <w:rFonts w:hint="eastAsia" w:ascii="Arial"/>
          <w:sz w:val="30"/>
          <w:szCs w:val="30"/>
        </w:rPr>
      </w:pPr>
    </w:p>
    <w:p w14:paraId="500F4ED6">
      <w:pPr>
        <w:spacing w:line="248" w:lineRule="auto"/>
        <w:rPr>
          <w:rFonts w:hint="eastAsia" w:ascii="Arial"/>
          <w:sz w:val="30"/>
          <w:szCs w:val="30"/>
        </w:rPr>
      </w:pPr>
      <w:r>
        <w:rPr>
          <w:rFonts w:hint="eastAsia" w:ascii="Arial"/>
          <w:sz w:val="30"/>
          <w:szCs w:val="30"/>
        </w:rPr>
        <w:t>## Christian Reader,</w:t>
      </w:r>
    </w:p>
    <w:p w14:paraId="6DAFB83F">
      <w:pPr>
        <w:spacing w:line="248" w:lineRule="auto"/>
        <w:rPr>
          <w:rFonts w:hint="eastAsia" w:ascii="Arial"/>
          <w:sz w:val="30"/>
          <w:szCs w:val="30"/>
        </w:rPr>
      </w:pPr>
    </w:p>
    <w:p w14:paraId="3190B1C1">
      <w:pPr>
        <w:spacing w:line="248" w:lineRule="auto"/>
        <w:rPr>
          <w:rFonts w:hint="eastAsia" w:ascii="Arial"/>
          <w:sz w:val="30"/>
          <w:szCs w:val="30"/>
        </w:rPr>
      </w:pPr>
      <w:r>
        <w:rPr>
          <w:rFonts w:hint="eastAsia" w:ascii="Arial"/>
          <w:sz w:val="30"/>
          <w:szCs w:val="30"/>
        </w:rPr>
        <w:t>## 基督徒读者，</w:t>
      </w:r>
    </w:p>
    <w:p w14:paraId="7270F7A1">
      <w:pPr>
        <w:spacing w:line="248" w:lineRule="auto"/>
        <w:rPr>
          <w:rFonts w:hint="eastAsia" w:ascii="Arial"/>
          <w:sz w:val="30"/>
          <w:szCs w:val="30"/>
        </w:rPr>
      </w:pPr>
    </w:p>
    <w:p w14:paraId="5BE27750">
      <w:pPr>
        <w:spacing w:line="248" w:lineRule="auto"/>
        <w:rPr>
          <w:rFonts w:hint="eastAsia" w:ascii="Arial"/>
          <w:sz w:val="30"/>
          <w:szCs w:val="30"/>
        </w:rPr>
      </w:pPr>
      <w:r>
        <w:rPr>
          <w:rFonts w:hint="eastAsia" w:ascii="Arial"/>
          <w:sz w:val="30"/>
          <w:szCs w:val="30"/>
        </w:rPr>
        <w:t>The ensuing discourse contains a sober endeavor to declare and rightly state the nature and difference of the two Covenants—of Works and of Grace. This is a subject which, by reason of its weight and importance in the whole matter of religious obedience, has been undertaken by many. Yet, due to its difficulty, combined with personal prejudices, not a few have erred in their handling of it. Neither do I know of any who have yet treated it with such fullness and clarity as to preclude further diligent inquiry into the truth, or to render labor in the same kind either unnecessary or superfluous.</w:t>
      </w:r>
    </w:p>
    <w:p w14:paraId="623A7BB2">
      <w:pPr>
        <w:spacing w:line="248" w:lineRule="auto"/>
        <w:rPr>
          <w:rFonts w:hint="eastAsia" w:ascii="Arial"/>
          <w:sz w:val="30"/>
          <w:szCs w:val="30"/>
        </w:rPr>
      </w:pPr>
    </w:p>
    <w:p w14:paraId="6863B800">
      <w:pPr>
        <w:spacing w:line="248" w:lineRule="auto"/>
        <w:rPr>
          <w:rFonts w:hint="eastAsia" w:ascii="Arial"/>
          <w:sz w:val="30"/>
          <w:szCs w:val="30"/>
        </w:rPr>
      </w:pPr>
      <w:r>
        <w:rPr>
          <w:rFonts w:hint="eastAsia" w:ascii="Arial"/>
          <w:sz w:val="30"/>
          <w:szCs w:val="30"/>
        </w:rPr>
        <w:t>接下来的论述包含了一个谨慎的努力，宣告并正确陈述两约——行为之约和恩典之约——的本质和区别。这是一个因其在宗教顺服整体事项中的分量和重要性而被许多人研究的主题。然而，由于其难度，加上个人偏见，不少人在处理它时出现了错误。我也不知道有谁已经如此全面而清晰地论述它，以至于排除了对真理的进一步勤勉探究，或使同类工作变得不必要或多余。</w:t>
      </w:r>
    </w:p>
    <w:p w14:paraId="4009EC87">
      <w:pPr>
        <w:spacing w:line="248" w:lineRule="auto"/>
        <w:rPr>
          <w:rFonts w:hint="eastAsia" w:ascii="Arial"/>
          <w:sz w:val="30"/>
          <w:szCs w:val="30"/>
        </w:rPr>
      </w:pPr>
    </w:p>
    <w:p w14:paraId="3E1FFF5E">
      <w:pPr>
        <w:spacing w:line="248" w:lineRule="auto"/>
        <w:rPr>
          <w:rFonts w:hint="eastAsia" w:ascii="Arial"/>
          <w:sz w:val="30"/>
          <w:szCs w:val="30"/>
        </w:rPr>
      </w:pPr>
      <w:r>
        <w:rPr>
          <w:rFonts w:hint="eastAsia" w:ascii="Arial"/>
          <w:sz w:val="30"/>
          <w:szCs w:val="30"/>
        </w:rPr>
        <w:t>The storehouses of heavenly wisdom, grace, and truth that are laid up in the divine revelations concerning God's covenants are far from being exhausted or fully drawn forth by the labors of any, though many have already brought to light excellent and useful instruction regarding the mind of God and the duty of those who believe. Yet the subject itself is so excellent, its mystery so great, and its declaration in Scripture so extensive—pervading the whole body of divine revelation from beginning to end—as well as so deeply concerning the entire course of our faith and obedience, that there remains just cause to justify renewed inquiry into the mind of God as revealed in his Word.</w:t>
      </w:r>
    </w:p>
    <w:p w14:paraId="34188E70">
      <w:pPr>
        <w:spacing w:line="248" w:lineRule="auto"/>
        <w:rPr>
          <w:rFonts w:hint="eastAsia" w:ascii="Arial"/>
          <w:sz w:val="30"/>
          <w:szCs w:val="30"/>
        </w:rPr>
      </w:pPr>
    </w:p>
    <w:p w14:paraId="5715F6E8">
      <w:pPr>
        <w:spacing w:line="248" w:lineRule="auto"/>
        <w:rPr>
          <w:rFonts w:hint="eastAsia" w:ascii="Arial"/>
          <w:sz w:val="30"/>
          <w:szCs w:val="30"/>
        </w:rPr>
      </w:pPr>
      <w:r>
        <w:rPr>
          <w:rFonts w:hint="eastAsia" w:ascii="Arial"/>
          <w:sz w:val="30"/>
          <w:szCs w:val="30"/>
        </w:rPr>
        <w:t>关于神之约的神圣启示中所蕴含的天国智慧、恩典和真理的宝库远未被任何人的劳作所耗尽或完全提取，尽管许多人已经揭示了关于神的心意和信徒责任的优秀且有用的教导。然而，主题本身如此卓越，其奥秘如此重大，其在圣经中的宣告如此广泛——贯穿神圣启示的全体，从头到尾——以及如此深切地关乎我们信心和顺服的整个过程，以至于有足够的理由证明对神在其圣言中所启示的心意进行更新的探究是合理的。</w:t>
      </w:r>
    </w:p>
    <w:p w14:paraId="4E719468">
      <w:pPr>
        <w:spacing w:line="248" w:lineRule="auto"/>
        <w:rPr>
          <w:rFonts w:hint="eastAsia" w:ascii="Arial"/>
          <w:sz w:val="30"/>
          <w:szCs w:val="30"/>
        </w:rPr>
      </w:pPr>
    </w:p>
    <w:p w14:paraId="2E43AEEF">
      <w:pPr>
        <w:spacing w:line="248" w:lineRule="auto"/>
        <w:rPr>
          <w:rFonts w:hint="eastAsia" w:ascii="Arial"/>
          <w:sz w:val="30"/>
          <w:szCs w:val="30"/>
        </w:rPr>
      </w:pPr>
      <w:r>
        <w:rPr>
          <w:rFonts w:hint="eastAsia" w:ascii="Arial"/>
          <w:sz w:val="30"/>
          <w:szCs w:val="30"/>
        </w:rPr>
        <w:t>There is no doubt that the greatest manifestation of divine grace, goodness, and condescension—next to the sending of the only Son of God to take our nature upon him, along with the direct effects and consequences thereof—is his entering into covenant with the children of men. Nor has anything a greater tendency to the advancement of his own glory.</w:t>
      </w:r>
    </w:p>
    <w:p w14:paraId="6644D539">
      <w:pPr>
        <w:spacing w:line="248" w:lineRule="auto"/>
        <w:rPr>
          <w:rFonts w:hint="eastAsia" w:ascii="Arial"/>
          <w:sz w:val="30"/>
          <w:szCs w:val="30"/>
        </w:rPr>
      </w:pPr>
    </w:p>
    <w:p w14:paraId="163E690B">
      <w:pPr>
        <w:spacing w:line="248" w:lineRule="auto"/>
        <w:rPr>
          <w:rFonts w:hint="eastAsia" w:ascii="Arial"/>
          <w:sz w:val="30"/>
          <w:szCs w:val="30"/>
        </w:rPr>
      </w:pPr>
      <w:r>
        <w:rPr>
          <w:rFonts w:hint="eastAsia" w:ascii="Arial"/>
          <w:sz w:val="30"/>
          <w:szCs w:val="30"/>
        </w:rPr>
        <w:t>毫无疑问，神圣恩典、善良和俯就的最大表现——仅次于差遣神的独生子取了我们的性情，以及由此直接产生的效果和后果——是祂与人类立约。没有什么比这更能促进祂自己荣耀的提升。</w:t>
      </w:r>
    </w:p>
    <w:p w14:paraId="60DC6738">
      <w:pPr>
        <w:spacing w:line="248" w:lineRule="auto"/>
        <w:rPr>
          <w:rFonts w:hint="eastAsia" w:ascii="Arial"/>
          <w:sz w:val="30"/>
          <w:szCs w:val="30"/>
        </w:rPr>
      </w:pPr>
    </w:p>
    <w:p w14:paraId="7BE27B37">
      <w:pPr>
        <w:spacing w:line="248" w:lineRule="auto"/>
        <w:rPr>
          <w:rFonts w:hint="eastAsia" w:ascii="Arial"/>
          <w:sz w:val="30"/>
          <w:szCs w:val="30"/>
        </w:rPr>
      </w:pPr>
      <w:r>
        <w:rPr>
          <w:rFonts w:hint="eastAsia" w:ascii="Arial"/>
          <w:sz w:val="30"/>
          <w:szCs w:val="30"/>
        </w:rPr>
        <w:t>God might have dealt with mankind in a way of sovereignty or mere dominion, as he does with the remainder of the creatures here below. Yet it must be acknowledged that, had he done so, there would not have been such an evident demonstration of his divine excellencies—his goodness, righteousness, and faithfulness—as follows upon his condescension in taking mankind into covenant with himself. Hence, he has never treated with any of Adam's race in any other way or upon any other terms.</w:t>
      </w:r>
    </w:p>
    <w:p w14:paraId="70EDAF58">
      <w:pPr>
        <w:spacing w:line="248" w:lineRule="auto"/>
        <w:rPr>
          <w:rFonts w:hint="eastAsia" w:ascii="Arial"/>
          <w:sz w:val="30"/>
          <w:szCs w:val="30"/>
        </w:rPr>
      </w:pPr>
    </w:p>
    <w:p w14:paraId="0EB713DA">
      <w:pPr>
        <w:spacing w:line="248" w:lineRule="auto"/>
        <w:rPr>
          <w:rFonts w:hint="eastAsia" w:ascii="Arial"/>
          <w:sz w:val="30"/>
          <w:szCs w:val="30"/>
        </w:rPr>
      </w:pPr>
      <w:r>
        <w:rPr>
          <w:rFonts w:hint="eastAsia" w:ascii="Arial"/>
          <w:sz w:val="30"/>
          <w:szCs w:val="30"/>
        </w:rPr>
        <w:t>神本可以以主权或纯粹统治的方式对待人类，就像祂对待地上其余受造物那样。然而，必须承认，如果祂这样做，就不会有对祂神圣卓越性的如此明显展示——祂的良善、公义和信实——这些都是祂俯就与人类立约的结果。因此，祂从未以任何其他方式或任何其他条件与亚当的任何后裔相处。</w:t>
      </w:r>
    </w:p>
    <w:p w14:paraId="76309779">
      <w:pPr>
        <w:spacing w:line="248" w:lineRule="auto"/>
        <w:rPr>
          <w:rFonts w:hint="eastAsia" w:ascii="Arial"/>
          <w:sz w:val="30"/>
          <w:szCs w:val="30"/>
        </w:rPr>
      </w:pPr>
    </w:p>
    <w:p w14:paraId="0E575104">
      <w:pPr>
        <w:spacing w:line="248" w:lineRule="auto"/>
        <w:rPr>
          <w:rFonts w:hint="eastAsia" w:ascii="Arial"/>
          <w:sz w:val="30"/>
          <w:szCs w:val="30"/>
        </w:rPr>
      </w:pPr>
      <w:r>
        <w:rPr>
          <w:rFonts w:hint="eastAsia" w:ascii="Arial"/>
          <w:sz w:val="30"/>
          <w:szCs w:val="30"/>
        </w:rPr>
        <w:t>Wherefore, when the first covenant was broken by the entrance of sin, God had no other relation to mankind than that of supreme Ruler and Judge, to reward them according to the penalty threatened and established in the covenant. But as for any advantage in a way of love, peace, or goodness, none remained until he made and established a new covenant for that very purpose. This fully reveals how great a concern of the glory of God is bound up in the covenant he has made with us and sets before us, seeing that he has never declared or intimated any other way of gracious and acceptable intercourse with him. The effects of it extend into eternity.</w:t>
      </w:r>
    </w:p>
    <w:p w14:paraId="3548FFB0">
      <w:pPr>
        <w:spacing w:line="248" w:lineRule="auto"/>
        <w:rPr>
          <w:rFonts w:hint="eastAsia" w:ascii="Arial"/>
          <w:sz w:val="30"/>
          <w:szCs w:val="30"/>
        </w:rPr>
      </w:pPr>
    </w:p>
    <w:p w14:paraId="445E0FE1">
      <w:pPr>
        <w:spacing w:line="248" w:lineRule="auto"/>
        <w:rPr>
          <w:rFonts w:hint="eastAsia" w:ascii="Arial"/>
          <w:sz w:val="30"/>
          <w:szCs w:val="30"/>
        </w:rPr>
      </w:pPr>
      <w:r>
        <w:rPr>
          <w:rFonts w:hint="eastAsia" w:ascii="Arial"/>
          <w:sz w:val="30"/>
          <w:szCs w:val="30"/>
        </w:rPr>
        <w:t>因此，当第一个约因罪的进入而被破坏时，神与人类的关系只剩下至高统治者和审判者的关系，按照约中所威胁和确立的刑罚来报应他们。至于在爱、和平或良善方面的任何益处，没有任何残留，直到祂为那很目的制定并建立了一个新约。这充分揭示了神的荣耀在祂与我们所立之约中有多大的关联，并摆在我们面前，看到祂从未宣告或暗示过与祂有恩典和可接受交往的任何其他方式。其效果延伸到永恒。</w:t>
      </w:r>
    </w:p>
    <w:p w14:paraId="168E3612">
      <w:pPr>
        <w:spacing w:line="248" w:lineRule="auto"/>
        <w:rPr>
          <w:rFonts w:hint="eastAsia" w:ascii="Arial"/>
          <w:sz w:val="30"/>
          <w:szCs w:val="30"/>
        </w:rPr>
      </w:pPr>
    </w:p>
    <w:p w14:paraId="24D880CF">
      <w:pPr>
        <w:spacing w:line="248" w:lineRule="auto"/>
        <w:rPr>
          <w:rFonts w:hint="eastAsia" w:ascii="Arial"/>
          <w:sz w:val="30"/>
          <w:szCs w:val="30"/>
        </w:rPr>
      </w:pPr>
      <w:r>
        <w:rPr>
          <w:rFonts w:hint="eastAsia" w:ascii="Arial"/>
          <w:sz w:val="30"/>
          <w:szCs w:val="30"/>
        </w:rPr>
        <w:t>Moreover, this dispensation of God, in making a covenant with our first parents, was the greatest evidence of the preeminence of human nature in time and the only demonstration of our capacity to be brought into the eternal enjoyment of God. In admitting us to an intercourse with himself, according to a declared rule of his own goodness and faithfulness, he manifested that we were capable of the eternal rewards he proposed to us in himself.</w:t>
      </w:r>
    </w:p>
    <w:p w14:paraId="0A55673A">
      <w:pPr>
        <w:spacing w:line="248" w:lineRule="auto"/>
        <w:rPr>
          <w:rFonts w:hint="eastAsia" w:ascii="Arial"/>
          <w:sz w:val="30"/>
          <w:szCs w:val="30"/>
        </w:rPr>
      </w:pPr>
    </w:p>
    <w:p w14:paraId="5E4B8C41">
      <w:pPr>
        <w:spacing w:line="248" w:lineRule="auto"/>
        <w:rPr>
          <w:rFonts w:hint="eastAsia" w:ascii="Arial"/>
          <w:sz w:val="30"/>
          <w:szCs w:val="30"/>
        </w:rPr>
      </w:pPr>
      <w:r>
        <w:rPr>
          <w:rFonts w:hint="eastAsia" w:ascii="Arial"/>
          <w:sz w:val="30"/>
          <w:szCs w:val="30"/>
        </w:rPr>
        <w:t>此外，神与我们的始祖立约的这种安排，是人类本性在时间中卓越性的最大证据，也是我们有能力被带入对神永恒享受的唯一证明。在接纳我们与祂交往时，根据祂自己的良善和信实的宣告规则，祂表明我们有能力获得祂在自己里面为我们提出的永恒奖赏。</w:t>
      </w:r>
    </w:p>
    <w:p w14:paraId="07900F1A">
      <w:pPr>
        <w:spacing w:line="248" w:lineRule="auto"/>
        <w:rPr>
          <w:rFonts w:hint="eastAsia" w:ascii="Arial"/>
          <w:sz w:val="30"/>
          <w:szCs w:val="30"/>
        </w:rPr>
      </w:pPr>
    </w:p>
    <w:p w14:paraId="74D36C6D">
      <w:pPr>
        <w:spacing w:line="248" w:lineRule="auto"/>
        <w:rPr>
          <w:rFonts w:hint="eastAsia" w:ascii="Arial"/>
          <w:sz w:val="30"/>
          <w:szCs w:val="30"/>
        </w:rPr>
      </w:pPr>
      <w:r>
        <w:rPr>
          <w:rFonts w:hint="eastAsia" w:ascii="Arial"/>
          <w:sz w:val="30"/>
          <w:szCs w:val="30"/>
        </w:rPr>
        <w:t>These considerations make the investigation of the true nature of the covenant first made with Adam, and the terms upon which it was established, both necessary and profitable. For although that covenant ceased, as to any spiritual or eternal benefit unto us, by the entrance of sin, yet as it is revealed, it remains instructive—declaring the wisdom and goodness of God, the excellency of the state and condition in which we were created, and the honor bestowed upon human nature. From this, we may derive proper directions for our understanding of both God and ourselves.</w:t>
      </w:r>
    </w:p>
    <w:p w14:paraId="0ABA8B49">
      <w:pPr>
        <w:spacing w:line="248" w:lineRule="auto"/>
        <w:rPr>
          <w:rFonts w:hint="eastAsia" w:ascii="Arial"/>
          <w:sz w:val="30"/>
          <w:szCs w:val="30"/>
        </w:rPr>
      </w:pPr>
    </w:p>
    <w:p w14:paraId="3782BCF4">
      <w:pPr>
        <w:spacing w:line="248" w:lineRule="auto"/>
        <w:rPr>
          <w:rFonts w:hint="eastAsia" w:ascii="Arial"/>
          <w:sz w:val="30"/>
          <w:szCs w:val="30"/>
        </w:rPr>
      </w:pPr>
      <w:r>
        <w:rPr>
          <w:rFonts w:hint="eastAsia" w:ascii="Arial"/>
          <w:sz w:val="30"/>
          <w:szCs w:val="30"/>
        </w:rPr>
        <w:t>这些考虑使得对与亚当首先立的约的真实性质以及它建立的条件的研究既必要又有益。因为尽管那约因罪的进入而停止了对我们的任何属灵或永恒益处，但正如它被启示的那样，它仍然具有教导意义——宣告神的智慧和良善，我们被创造时状态和条件的卓越性，以及赋予人类本性的荣誉。从中，我们可以获得对神和我们自己理解的适当指导。</w:t>
      </w:r>
    </w:p>
    <w:p w14:paraId="105DC187">
      <w:pPr>
        <w:spacing w:line="248" w:lineRule="auto"/>
        <w:rPr>
          <w:rFonts w:hint="eastAsia" w:ascii="Arial"/>
          <w:sz w:val="30"/>
          <w:szCs w:val="30"/>
        </w:rPr>
      </w:pPr>
    </w:p>
    <w:p w14:paraId="2AFC3C4E">
      <w:pPr>
        <w:spacing w:line="248" w:lineRule="auto"/>
        <w:rPr>
          <w:rFonts w:hint="eastAsia" w:ascii="Arial"/>
          <w:sz w:val="30"/>
          <w:szCs w:val="30"/>
        </w:rPr>
      </w:pPr>
      <w:r>
        <w:rPr>
          <w:rFonts w:hint="eastAsia" w:ascii="Arial"/>
          <w:sz w:val="30"/>
          <w:szCs w:val="30"/>
        </w:rPr>
        <w:t>But as for the new covenant, which is in and with us through Christ, and thus comprises the whole work of his mediation, it alone is the instrument of our present relation to God. It is by this covenant that God communicates himself to us in grace, love, and mercy; it is by this that we fix our faith, trust, and confidence in him; it is by this that we yield obedience to him, and it is by this that our souls are brought into the eternal enjoyment of him. The knowledge of this covenant, therefore, is necessary for everyone who deems it necessary to seek acquaintance with God or Christ, or to understand the present state and future condition of his own soul.</w:t>
      </w:r>
    </w:p>
    <w:p w14:paraId="23427F7A">
      <w:pPr>
        <w:spacing w:line="248" w:lineRule="auto"/>
        <w:rPr>
          <w:rFonts w:hint="eastAsia" w:ascii="Arial"/>
          <w:sz w:val="30"/>
          <w:szCs w:val="30"/>
        </w:rPr>
      </w:pPr>
    </w:p>
    <w:p w14:paraId="75FD5C51">
      <w:pPr>
        <w:spacing w:line="248" w:lineRule="auto"/>
        <w:rPr>
          <w:rFonts w:hint="eastAsia" w:ascii="Arial"/>
          <w:sz w:val="30"/>
          <w:szCs w:val="30"/>
        </w:rPr>
      </w:pPr>
      <w:r>
        <w:rPr>
          <w:rFonts w:hint="eastAsia" w:ascii="Arial"/>
          <w:sz w:val="30"/>
          <w:szCs w:val="30"/>
        </w:rPr>
        <w:t>但对于通过基督与我们同在的新约，因此包括祂调解工作的全部，它单独是我们与神现在关系的工具。正是通过这约，神在恩典、爱和怜悯中将自己传达给我们；正是通过这约，我们将我们的信心、信赖和信任放在祂身上；正是通过这约，我们向祂献上顺服；也正是通过这约，我们的灵魂被带入对祂的永恒享受。因此，这约的知识对每一个认为有必要寻求认识神或基督，或理解自己灵魂现在状态和未来条件的人都是必要的。</w:t>
      </w:r>
    </w:p>
    <w:p w14:paraId="5BBC70BF">
      <w:pPr>
        <w:spacing w:line="248" w:lineRule="auto"/>
        <w:rPr>
          <w:rFonts w:hint="eastAsia" w:ascii="Arial"/>
          <w:sz w:val="30"/>
          <w:szCs w:val="30"/>
        </w:rPr>
      </w:pPr>
    </w:p>
    <w:p w14:paraId="0A7E463D">
      <w:pPr>
        <w:spacing w:line="248" w:lineRule="auto"/>
        <w:rPr>
          <w:rFonts w:hint="eastAsia" w:ascii="Arial"/>
          <w:sz w:val="30"/>
          <w:szCs w:val="30"/>
        </w:rPr>
      </w:pPr>
      <w:r>
        <w:rPr>
          <w:rFonts w:hint="eastAsia" w:ascii="Arial"/>
          <w:sz w:val="30"/>
          <w:szCs w:val="30"/>
        </w:rPr>
        <w:t>It is, therefore, without question, a labor worthy of acceptance in any whom God has given light in this mystery of his wisdom and grace, along with ability for its declaration, to endeavor to direct and instruct others in the truth and doctrine of it. For upon this depends all our faith, obedience, present comfort, and future happiness.</w:t>
      </w:r>
    </w:p>
    <w:p w14:paraId="5F5F284F">
      <w:pPr>
        <w:spacing w:line="248" w:lineRule="auto"/>
        <w:rPr>
          <w:rFonts w:hint="eastAsia" w:ascii="Arial"/>
          <w:sz w:val="30"/>
          <w:szCs w:val="30"/>
        </w:rPr>
      </w:pPr>
    </w:p>
    <w:p w14:paraId="0734D09D">
      <w:pPr>
        <w:spacing w:line="248" w:lineRule="auto"/>
        <w:rPr>
          <w:rFonts w:hint="eastAsia" w:ascii="Arial"/>
          <w:sz w:val="30"/>
          <w:szCs w:val="30"/>
        </w:rPr>
      </w:pPr>
      <w:r>
        <w:rPr>
          <w:rFonts w:hint="eastAsia" w:ascii="Arial"/>
          <w:sz w:val="30"/>
          <w:szCs w:val="30"/>
        </w:rPr>
        <w:t>因此，毫无疑问，对于任何神赐予在祂智慧和恩典奥秘中亮光的人，以及有能力宣告它的人，努力指导和教导他人关于它的真理和教义是值得接受的劳作。因为在此之上取决于我们所有的信心、顺服、现在的安慰和未来的幸福。</w:t>
      </w:r>
    </w:p>
    <w:p w14:paraId="3ED8653F">
      <w:pPr>
        <w:spacing w:line="248" w:lineRule="auto"/>
        <w:rPr>
          <w:rFonts w:hint="eastAsia" w:ascii="Arial"/>
          <w:sz w:val="30"/>
          <w:szCs w:val="30"/>
        </w:rPr>
      </w:pPr>
    </w:p>
    <w:p w14:paraId="37801CA7">
      <w:pPr>
        <w:spacing w:line="248" w:lineRule="auto"/>
        <w:rPr>
          <w:rFonts w:hint="eastAsia" w:ascii="Arial"/>
          <w:sz w:val="30"/>
          <w:szCs w:val="30"/>
        </w:rPr>
      </w:pPr>
      <w:r>
        <w:rPr>
          <w:rFonts w:hint="eastAsia" w:ascii="Arial"/>
          <w:sz w:val="30"/>
          <w:szCs w:val="30"/>
        </w:rPr>
        <w:t>But beyond these two solemn and stated covenants—the one suited for the preservation of the integrity in which we were created, and the other for the restoration of the image of God in us through Jesus Christ, which was lost by sin—there is mention in Scripture of various particular, intervening covenants that God made with his Church or with specific persons at different times. Yet, because they all partake of the general nature of a divine covenant, they are but emanations from and particular expressions or limitations of one or the other of these two principal covenants.</w:t>
      </w:r>
    </w:p>
    <w:p w14:paraId="1CE81FFF">
      <w:pPr>
        <w:spacing w:line="248" w:lineRule="auto"/>
        <w:rPr>
          <w:rFonts w:hint="eastAsia" w:ascii="Arial"/>
          <w:sz w:val="30"/>
          <w:szCs w:val="30"/>
        </w:rPr>
      </w:pPr>
    </w:p>
    <w:p w14:paraId="13B478AE">
      <w:pPr>
        <w:spacing w:line="248" w:lineRule="auto"/>
        <w:rPr>
          <w:rFonts w:hint="eastAsia" w:ascii="Arial"/>
          <w:sz w:val="30"/>
          <w:szCs w:val="30"/>
        </w:rPr>
      </w:pPr>
      <w:r>
        <w:rPr>
          <w:rFonts w:hint="eastAsia" w:ascii="Arial"/>
          <w:sz w:val="30"/>
          <w:szCs w:val="30"/>
        </w:rPr>
        <w:t>但除了这两个庄严而既定的约——一个适合保存我们被创造时的完整性，另一个用于通过耶稣基督恢复我们里面神的形象，这形象因罪而失去——圣经中提到了神在不同时期与祂的教会或特定人物所立的各种特定的、介入性的约。然而，因为它们都参与了神圣约的一般性质，它们只不过是从这两个主要约之一或另一个发出的，是其特定表达或限制。</w:t>
      </w:r>
    </w:p>
    <w:p w14:paraId="46BC4554">
      <w:pPr>
        <w:spacing w:line="248" w:lineRule="auto"/>
        <w:rPr>
          <w:rFonts w:hint="eastAsia" w:ascii="Arial"/>
          <w:sz w:val="30"/>
          <w:szCs w:val="30"/>
        </w:rPr>
      </w:pPr>
    </w:p>
    <w:p w14:paraId="46A10607">
      <w:pPr>
        <w:spacing w:line="248" w:lineRule="auto"/>
        <w:rPr>
          <w:rFonts w:hint="eastAsia" w:ascii="Arial"/>
          <w:sz w:val="30"/>
          <w:szCs w:val="30"/>
        </w:rPr>
      </w:pPr>
      <w:r>
        <w:rPr>
          <w:rFonts w:hint="eastAsia" w:ascii="Arial"/>
          <w:sz w:val="30"/>
          <w:szCs w:val="30"/>
        </w:rPr>
        <w:t>For an absolutely distinct covenant—one not related to either of these two—God has never made with mankind. Yet under the Old Testament, while the wisdom of God was veiled in its own mysteries and not clearly brought into the light, there was such a mixed dispensation—revealing, for certain ends, the sense and power of the first covenant while preparing for the introduction of the full revelation of the second by Jesus Christ (who in all things was to have the preeminence)—that it is not always easy to discern and distinguish what pertains to the one and what to the other, or from which of them they are to be denominated.</w:t>
      </w:r>
    </w:p>
    <w:p w14:paraId="584EF953">
      <w:pPr>
        <w:spacing w:line="248" w:lineRule="auto"/>
        <w:rPr>
          <w:rFonts w:hint="eastAsia" w:ascii="Arial"/>
          <w:sz w:val="30"/>
          <w:szCs w:val="30"/>
        </w:rPr>
      </w:pPr>
    </w:p>
    <w:p w14:paraId="6230ECC6">
      <w:pPr>
        <w:spacing w:line="248" w:lineRule="auto"/>
        <w:rPr>
          <w:rFonts w:hint="eastAsia" w:ascii="Arial"/>
          <w:sz w:val="30"/>
          <w:szCs w:val="30"/>
        </w:rPr>
      </w:pPr>
      <w:r>
        <w:rPr>
          <w:rFonts w:hint="eastAsia" w:ascii="Arial"/>
          <w:sz w:val="30"/>
          <w:szCs w:val="30"/>
        </w:rPr>
        <w:t>因为一个绝对不同的约——与这两个都无关的——神从未与人类立过。然而在旧约下，当神的智慧被隐藏在其自身的奥秘中而未明确带入光明中时，有这样一种混合的安排——为了某些目的，揭示第一个约的意义和力量，同时为耶稣基督（在凡事上必须居首位）充分启示第二个约做准备——以至于并不总是容易辨别和区分什么属于一个，什么属于另一个，或者它们应该从哪一个中命名。</w:t>
      </w:r>
    </w:p>
    <w:p w14:paraId="0A7A4145">
      <w:pPr>
        <w:spacing w:line="248" w:lineRule="auto"/>
        <w:rPr>
          <w:rFonts w:hint="eastAsia" w:ascii="Arial"/>
          <w:sz w:val="30"/>
          <w:szCs w:val="30"/>
        </w:rPr>
      </w:pPr>
    </w:p>
    <w:p w14:paraId="5DEA2610">
      <w:pPr>
        <w:spacing w:line="248" w:lineRule="auto"/>
        <w:rPr>
          <w:rFonts w:hint="eastAsia" w:ascii="Arial"/>
          <w:sz w:val="30"/>
          <w:szCs w:val="30"/>
        </w:rPr>
      </w:pPr>
      <w:r>
        <w:rPr>
          <w:rFonts w:hint="eastAsia" w:ascii="Arial"/>
          <w:sz w:val="30"/>
          <w:szCs w:val="30"/>
        </w:rPr>
        <w:t>Here, then, is a blessed field of sacred truth, wherein humble, sober, and judicious persons may exercise themselves to the great benefit and advantage of the Church of God.</w:t>
      </w:r>
    </w:p>
    <w:p w14:paraId="76E7DA38">
      <w:pPr>
        <w:spacing w:line="248" w:lineRule="auto"/>
        <w:rPr>
          <w:rFonts w:hint="eastAsia" w:ascii="Arial"/>
          <w:sz w:val="30"/>
          <w:szCs w:val="30"/>
        </w:rPr>
      </w:pPr>
    </w:p>
    <w:p w14:paraId="38503B0E">
      <w:pPr>
        <w:spacing w:line="248" w:lineRule="auto"/>
        <w:rPr>
          <w:rFonts w:hint="eastAsia" w:ascii="Arial"/>
          <w:sz w:val="30"/>
          <w:szCs w:val="30"/>
        </w:rPr>
      </w:pPr>
      <w:r>
        <w:rPr>
          <w:rFonts w:hint="eastAsia" w:ascii="Arial"/>
          <w:sz w:val="30"/>
          <w:szCs w:val="30"/>
        </w:rPr>
        <w:t>在此，这是一片蒙福的神圣真理田地，谦卑、清醒和明智的人可以在其中操练自己，使神的教会大大受益。</w:t>
      </w:r>
    </w:p>
    <w:p w14:paraId="31D1F058">
      <w:pPr>
        <w:spacing w:line="248" w:lineRule="auto"/>
        <w:rPr>
          <w:rFonts w:hint="eastAsia" w:ascii="Arial"/>
          <w:sz w:val="30"/>
          <w:szCs w:val="30"/>
        </w:rPr>
      </w:pPr>
    </w:p>
    <w:p w14:paraId="35D96FBC">
      <w:pPr>
        <w:spacing w:line="248" w:lineRule="auto"/>
        <w:rPr>
          <w:rFonts w:hint="eastAsia" w:ascii="Arial"/>
          <w:sz w:val="30"/>
          <w:szCs w:val="30"/>
        </w:rPr>
      </w:pPr>
      <w:r>
        <w:rPr>
          <w:rFonts w:hint="eastAsia" w:ascii="Arial"/>
          <w:sz w:val="30"/>
          <w:szCs w:val="30"/>
        </w:rPr>
        <w:t>To rightly define the nature of a divine covenant in general, with its essential properties, which must be in every true covenant; to distinguish the first and second covenants—both in their nature and their effects and ends; to explain what doctrines, properties, and purposes of the first covenant (the Covenant of Works) and what of the second covenant (the Covenant of Grace) were revealed and mingled together under the Old Testament; to show how the whole power and sanction of the first covenant was transferred upon Christ and in him fulfilled and ended—these are labors deserving the most diligent study of those who are called to teach the mysteries of the Gospel.</w:t>
      </w:r>
    </w:p>
    <w:p w14:paraId="0A1102E7">
      <w:pPr>
        <w:spacing w:line="248" w:lineRule="auto"/>
        <w:rPr>
          <w:rFonts w:hint="eastAsia" w:ascii="Arial"/>
          <w:sz w:val="30"/>
          <w:szCs w:val="30"/>
        </w:rPr>
      </w:pPr>
    </w:p>
    <w:p w14:paraId="0EC2D084">
      <w:pPr>
        <w:spacing w:line="248" w:lineRule="auto"/>
        <w:rPr>
          <w:rFonts w:hint="eastAsia" w:ascii="Arial"/>
          <w:sz w:val="30"/>
          <w:szCs w:val="30"/>
        </w:rPr>
      </w:pPr>
      <w:r>
        <w:rPr>
          <w:rFonts w:hint="eastAsia" w:ascii="Arial"/>
          <w:sz w:val="30"/>
          <w:szCs w:val="30"/>
        </w:rPr>
        <w:t>正确定义神圣约的总体性质，以及其必存在于每一个真实约中的基本特性；区分第一约和第二约——在其性质、效果和目的上；解释第一约（行为之约）的哪些教义、特性和目的，以及第二约（恩典之约）的哪些内容在旧约下被启示和混合在一起；展示第一约的全部能力和制裁如何转移到基督身上并在祂里面被成全和终结——这些工作值得那些被呼召教导福音奥秘的人最勤勉的研究。</w:t>
      </w:r>
    </w:p>
    <w:p w14:paraId="02F71258">
      <w:pPr>
        <w:spacing w:line="248" w:lineRule="auto"/>
        <w:rPr>
          <w:rFonts w:hint="eastAsia" w:ascii="Arial"/>
          <w:sz w:val="30"/>
          <w:szCs w:val="30"/>
        </w:rPr>
      </w:pPr>
    </w:p>
    <w:p w14:paraId="2C684D83">
      <w:pPr>
        <w:spacing w:line="248" w:lineRule="auto"/>
        <w:rPr>
          <w:rFonts w:hint="eastAsia" w:ascii="Arial"/>
          <w:sz w:val="30"/>
          <w:szCs w:val="30"/>
        </w:rPr>
      </w:pPr>
      <w:r>
        <w:rPr>
          <w:rFonts w:hint="eastAsia" w:ascii="Arial"/>
          <w:sz w:val="30"/>
          <w:szCs w:val="30"/>
        </w:rPr>
        <w:t>And in these things, with many other matters of equal importance, this worthy author has labored—if I am not much mistaken—to good effect. His design is to disentangle things that seem perplexed, to bring clarity to the whole doctrine of the covenants by demonstrating their proper order and relation to one another, so that the grace of God in the Covenant of Grace may be exalted, and his faithfulness and holiness in the Covenant of Works may be magnified—both in and through Jesus Christ, who is the end of the one and the life of the other.</w:t>
      </w:r>
    </w:p>
    <w:p w14:paraId="7A87C8CB">
      <w:pPr>
        <w:spacing w:line="248" w:lineRule="auto"/>
        <w:rPr>
          <w:rFonts w:hint="eastAsia" w:ascii="Arial"/>
          <w:sz w:val="30"/>
          <w:szCs w:val="30"/>
        </w:rPr>
      </w:pPr>
    </w:p>
    <w:p w14:paraId="65FB803E">
      <w:pPr>
        <w:spacing w:line="248" w:lineRule="auto"/>
        <w:rPr>
          <w:rFonts w:hint="eastAsia" w:ascii="Arial"/>
          <w:sz w:val="30"/>
          <w:szCs w:val="30"/>
        </w:rPr>
      </w:pPr>
      <w:r>
        <w:rPr>
          <w:rFonts w:hint="eastAsia" w:ascii="Arial"/>
          <w:sz w:val="30"/>
          <w:szCs w:val="30"/>
        </w:rPr>
        <w:t>在这些事情上，以及许多其他同等重要的事项上，这位值得尊敬的作者已经努力工作——如果我没有大错特错的话——并取得了良好的效果。他的设计是解开看似复杂的事物，通过展示约的适当顺序和相互关系，为约的整体教义带来清晰，使恩典之约中神的恩典得以高举，使行为之约中祂的信实和圣洁得以放大——这两者都在耶稣基督里并通过祂，祂是一个的终结和另一个的生命。</w:t>
      </w:r>
    </w:p>
    <w:p w14:paraId="1053BC7A">
      <w:pPr>
        <w:spacing w:line="248" w:lineRule="auto"/>
        <w:rPr>
          <w:rFonts w:hint="eastAsia" w:ascii="Arial"/>
          <w:sz w:val="30"/>
          <w:szCs w:val="30"/>
        </w:rPr>
      </w:pPr>
    </w:p>
    <w:p w14:paraId="0811437D">
      <w:pPr>
        <w:spacing w:line="248" w:lineRule="auto"/>
        <w:rPr>
          <w:rFonts w:hint="eastAsia" w:ascii="Arial"/>
          <w:sz w:val="30"/>
          <w:szCs w:val="30"/>
        </w:rPr>
      </w:pPr>
      <w:r>
        <w:rPr>
          <w:rFonts w:hint="eastAsia" w:ascii="Arial"/>
          <w:sz w:val="30"/>
          <w:szCs w:val="30"/>
        </w:rPr>
        <w:t>Thus, I trust that the reader will find such satisfaction in these great and deep inquiries as will cause him to return praise and thanksgiving unto God.</w:t>
      </w:r>
    </w:p>
    <w:p w14:paraId="5FD42304">
      <w:pPr>
        <w:spacing w:line="248" w:lineRule="auto"/>
        <w:rPr>
          <w:rFonts w:hint="eastAsia" w:ascii="Arial"/>
          <w:sz w:val="30"/>
          <w:szCs w:val="30"/>
        </w:rPr>
      </w:pPr>
    </w:p>
    <w:p w14:paraId="5579991A">
      <w:pPr>
        <w:spacing w:line="248" w:lineRule="auto"/>
        <w:rPr>
          <w:rFonts w:hint="eastAsia" w:ascii="Arial"/>
          <w:sz w:val="30"/>
          <w:szCs w:val="30"/>
        </w:rPr>
      </w:pPr>
      <w:r>
        <w:rPr>
          <w:rFonts w:hint="eastAsia" w:ascii="Arial"/>
          <w:sz w:val="30"/>
          <w:szCs w:val="30"/>
        </w:rPr>
        <w:t>因此，我相信读者将在这些伟大而深刻的探究中找到如此的满足，以至于使他向神回报赞美和感恩。</w:t>
      </w:r>
    </w:p>
    <w:p w14:paraId="06555F1D">
      <w:pPr>
        <w:spacing w:line="248" w:lineRule="auto"/>
        <w:rPr>
          <w:rFonts w:hint="eastAsia" w:ascii="Arial"/>
          <w:sz w:val="30"/>
          <w:szCs w:val="30"/>
        </w:rPr>
      </w:pPr>
    </w:p>
    <w:p w14:paraId="34D4B11E">
      <w:pPr>
        <w:spacing w:line="248" w:lineRule="auto"/>
        <w:rPr>
          <w:rFonts w:hint="eastAsia" w:ascii="Arial"/>
          <w:sz w:val="30"/>
          <w:szCs w:val="30"/>
        </w:rPr>
      </w:pPr>
      <w:r>
        <w:rPr>
          <w:rFonts w:hint="eastAsia" w:ascii="Arial"/>
          <w:sz w:val="30"/>
          <w:szCs w:val="30"/>
        </w:rPr>
        <w:t>John Owen</w:t>
      </w:r>
    </w:p>
    <w:p w14:paraId="71C08C57">
      <w:pPr>
        <w:spacing w:line="248" w:lineRule="auto"/>
        <w:rPr>
          <w:rFonts w:hint="eastAsia" w:ascii="Arial"/>
          <w:sz w:val="30"/>
          <w:szCs w:val="30"/>
        </w:rPr>
      </w:pPr>
    </w:p>
    <w:p w14:paraId="74950CC0">
      <w:pPr>
        <w:spacing w:line="248" w:lineRule="auto"/>
        <w:rPr>
          <w:rFonts w:hint="eastAsia" w:ascii="Arial"/>
          <w:sz w:val="30"/>
          <w:szCs w:val="30"/>
        </w:rPr>
      </w:pPr>
      <w:r>
        <w:rPr>
          <w:rFonts w:hint="eastAsia" w:ascii="Arial"/>
          <w:sz w:val="30"/>
          <w:szCs w:val="30"/>
        </w:rPr>
        <w:t>约翰·欧文</w:t>
      </w:r>
    </w:p>
    <w:p w14:paraId="75C559A3">
      <w:pPr>
        <w:spacing w:line="248" w:lineRule="auto"/>
        <w:rPr>
          <w:rFonts w:ascii="Arial"/>
          <w:sz w:val="30"/>
          <w:szCs w:val="30"/>
        </w:rPr>
      </w:pPr>
    </w:p>
    <w:p w14:paraId="17CC0398">
      <w:pPr>
        <w:spacing w:line="249" w:lineRule="auto"/>
        <w:rPr>
          <w:rFonts w:ascii="Arial"/>
          <w:sz w:val="30"/>
          <w:szCs w:val="30"/>
        </w:rPr>
      </w:pPr>
    </w:p>
    <w:p w14:paraId="2A4E7E27">
      <w:pPr>
        <w:spacing w:line="249" w:lineRule="auto"/>
        <w:rPr>
          <w:rFonts w:ascii="Arial"/>
          <w:sz w:val="30"/>
          <w:szCs w:val="30"/>
        </w:rPr>
      </w:pPr>
    </w:p>
    <w:p w14:paraId="7D1C0C10">
      <w:pPr>
        <w:spacing w:line="249" w:lineRule="auto"/>
        <w:rPr>
          <w:rFonts w:ascii="Arial"/>
          <w:sz w:val="30"/>
          <w:szCs w:val="30"/>
        </w:rPr>
      </w:pPr>
    </w:p>
    <w:p w14:paraId="1D71A7D4">
      <w:pPr>
        <w:spacing w:line="249" w:lineRule="auto"/>
        <w:rPr>
          <w:rFonts w:ascii="Arial"/>
          <w:sz w:val="30"/>
          <w:szCs w:val="30"/>
        </w:rPr>
      </w:pPr>
    </w:p>
    <w:p w14:paraId="6FD7D7F1">
      <w:pPr>
        <w:spacing w:line="249" w:lineRule="auto"/>
        <w:rPr>
          <w:rFonts w:ascii="Arial"/>
          <w:sz w:val="30"/>
          <w:szCs w:val="30"/>
        </w:rPr>
      </w:pPr>
    </w:p>
    <w:p w14:paraId="7F50B3EE">
      <w:pPr>
        <w:spacing w:line="248" w:lineRule="auto"/>
        <w:rPr>
          <w:rFonts w:hint="eastAsia" w:ascii="Arial"/>
          <w:sz w:val="30"/>
          <w:szCs w:val="30"/>
        </w:rPr>
      </w:pPr>
      <w:bookmarkStart w:id="0" w:name="bookmark1"/>
      <w:bookmarkEnd w:id="0"/>
      <w:r>
        <w:rPr>
          <w:rFonts w:hint="eastAsia" w:ascii="Arial"/>
          <w:sz w:val="30"/>
          <w:szCs w:val="30"/>
        </w:rPr>
        <w:t># CHAP. I.</w:t>
      </w:r>
    </w:p>
    <w:p w14:paraId="38B706E4">
      <w:pPr>
        <w:spacing w:line="248" w:lineRule="auto"/>
        <w:rPr>
          <w:rFonts w:hint="eastAsia" w:ascii="Arial"/>
          <w:sz w:val="30"/>
          <w:szCs w:val="30"/>
        </w:rPr>
      </w:pPr>
    </w:p>
    <w:p w14:paraId="59730B1A">
      <w:pPr>
        <w:spacing w:line="248" w:lineRule="auto"/>
        <w:rPr>
          <w:rFonts w:hint="eastAsia" w:ascii="Arial"/>
          <w:sz w:val="30"/>
          <w:szCs w:val="30"/>
        </w:rPr>
      </w:pPr>
      <w:r>
        <w:rPr>
          <w:rFonts w:hint="eastAsia" w:ascii="Arial"/>
          <w:sz w:val="30"/>
          <w:szCs w:val="30"/>
        </w:rPr>
        <w:t># 第一章</w:t>
      </w:r>
    </w:p>
    <w:p w14:paraId="6A6BE671">
      <w:pPr>
        <w:spacing w:line="248" w:lineRule="auto"/>
        <w:rPr>
          <w:rFonts w:hint="eastAsia" w:ascii="Arial"/>
          <w:sz w:val="30"/>
          <w:szCs w:val="30"/>
        </w:rPr>
      </w:pPr>
    </w:p>
    <w:p w14:paraId="6E6BC3E7">
      <w:pPr>
        <w:spacing w:line="248" w:lineRule="auto"/>
        <w:rPr>
          <w:rFonts w:hint="eastAsia" w:ascii="Arial"/>
          <w:sz w:val="30"/>
          <w:szCs w:val="30"/>
        </w:rPr>
      </w:pPr>
      <w:r>
        <w:rPr>
          <w:rFonts w:hint="eastAsia" w:ascii="Arial"/>
          <w:sz w:val="30"/>
          <w:szCs w:val="30"/>
        </w:rPr>
        <w:t>Of a Covenant in general, and the distribution of the Covenant into that of Works and of Grace.</w:t>
      </w:r>
    </w:p>
    <w:p w14:paraId="571CCEEF">
      <w:pPr>
        <w:spacing w:line="248" w:lineRule="auto"/>
        <w:rPr>
          <w:rFonts w:hint="eastAsia" w:ascii="Arial"/>
          <w:sz w:val="30"/>
          <w:szCs w:val="30"/>
        </w:rPr>
      </w:pPr>
    </w:p>
    <w:p w14:paraId="1696F462">
      <w:pPr>
        <w:spacing w:line="248" w:lineRule="auto"/>
        <w:rPr>
          <w:rFonts w:hint="eastAsia" w:ascii="Arial"/>
          <w:sz w:val="30"/>
          <w:szCs w:val="30"/>
        </w:rPr>
      </w:pPr>
      <w:r>
        <w:rPr>
          <w:rFonts w:hint="eastAsia" w:ascii="Arial"/>
          <w:sz w:val="30"/>
          <w:szCs w:val="30"/>
        </w:rPr>
        <w:t>论约的一般概念，以及约分为行为之约和恩典之约。</w:t>
      </w:r>
    </w:p>
    <w:p w14:paraId="5D4C2A23">
      <w:pPr>
        <w:spacing w:line="248" w:lineRule="auto"/>
        <w:rPr>
          <w:rFonts w:hint="eastAsia" w:ascii="Arial"/>
          <w:sz w:val="30"/>
          <w:szCs w:val="30"/>
        </w:rPr>
      </w:pPr>
    </w:p>
    <w:p w14:paraId="12F2BED0">
      <w:pPr>
        <w:spacing w:line="248" w:lineRule="auto"/>
        <w:rPr>
          <w:rFonts w:hint="eastAsia" w:ascii="Arial"/>
          <w:sz w:val="30"/>
          <w:szCs w:val="30"/>
        </w:rPr>
      </w:pPr>
      <w:r>
        <w:rPr>
          <w:rFonts w:hint="eastAsia" w:ascii="Arial"/>
          <w:sz w:val="30"/>
          <w:szCs w:val="30"/>
        </w:rPr>
        <w:t>The all-wise God, that he might magnify his loving-kindness toward miserable man in granting him fellowship and communion with himself in all ages, has had this admirable design of dealing with him, not in the way of prerogative, but in the way of covenant.</w:t>
      </w:r>
    </w:p>
    <w:p w14:paraId="1FF4B15D">
      <w:pPr>
        <w:spacing w:line="248" w:lineRule="auto"/>
        <w:rPr>
          <w:rFonts w:hint="eastAsia" w:ascii="Arial"/>
          <w:sz w:val="30"/>
          <w:szCs w:val="30"/>
        </w:rPr>
      </w:pPr>
    </w:p>
    <w:p w14:paraId="31C6704F">
      <w:pPr>
        <w:spacing w:line="248" w:lineRule="auto"/>
        <w:rPr>
          <w:rFonts w:hint="eastAsia" w:ascii="Arial"/>
          <w:sz w:val="30"/>
          <w:szCs w:val="30"/>
        </w:rPr>
      </w:pPr>
      <w:r>
        <w:rPr>
          <w:rFonts w:hint="eastAsia" w:ascii="Arial"/>
          <w:sz w:val="30"/>
          <w:szCs w:val="30"/>
        </w:rPr>
        <w:t>全智的神，为了彰显祂对可怜人类的慈爱，在各个时代赐给人与祂自己的相交和团契，祂有这奇妙的计划，不是以特权的方式，而是以立约的方式与人相处。</w:t>
      </w:r>
    </w:p>
    <w:p w14:paraId="61538410">
      <w:pPr>
        <w:spacing w:line="248" w:lineRule="auto"/>
        <w:rPr>
          <w:rFonts w:hint="eastAsia" w:ascii="Arial"/>
          <w:sz w:val="30"/>
          <w:szCs w:val="30"/>
        </w:rPr>
      </w:pPr>
    </w:p>
    <w:p w14:paraId="40270609">
      <w:pPr>
        <w:spacing w:line="248" w:lineRule="auto"/>
        <w:rPr>
          <w:rFonts w:hint="eastAsia" w:ascii="Arial"/>
          <w:sz w:val="30"/>
          <w:szCs w:val="30"/>
        </w:rPr>
      </w:pPr>
      <w:r>
        <w:rPr>
          <w:rFonts w:hint="eastAsia" w:ascii="Arial"/>
          <w:sz w:val="30"/>
          <w:szCs w:val="30"/>
        </w:rPr>
        <w:t>When man was in a state of innocence, there was a covenant of works, wherein he placed himself under obligation to continue man in life, provided he remained steadfast and obedient.</w:t>
      </w:r>
    </w:p>
    <w:p w14:paraId="131DD3C5">
      <w:pPr>
        <w:spacing w:line="248" w:lineRule="auto"/>
        <w:rPr>
          <w:rFonts w:hint="eastAsia" w:ascii="Arial"/>
          <w:sz w:val="30"/>
          <w:szCs w:val="30"/>
        </w:rPr>
      </w:pPr>
    </w:p>
    <w:p w14:paraId="5375B46D">
      <w:pPr>
        <w:spacing w:line="248" w:lineRule="auto"/>
        <w:rPr>
          <w:rFonts w:hint="eastAsia" w:ascii="Arial"/>
          <w:sz w:val="30"/>
          <w:szCs w:val="30"/>
        </w:rPr>
      </w:pPr>
      <w:r>
        <w:rPr>
          <w:rFonts w:hint="eastAsia" w:ascii="Arial"/>
          <w:sz w:val="30"/>
          <w:szCs w:val="30"/>
        </w:rPr>
        <w:t>当人处于无罪状态时，有一个行为之约，在其中祂使自己有义务保全人的生命，只要人保持坚定和顺服。</w:t>
      </w:r>
    </w:p>
    <w:p w14:paraId="2BC82C63">
      <w:pPr>
        <w:spacing w:line="248" w:lineRule="auto"/>
        <w:rPr>
          <w:rFonts w:hint="eastAsia" w:ascii="Arial"/>
          <w:sz w:val="30"/>
          <w:szCs w:val="30"/>
        </w:rPr>
      </w:pPr>
    </w:p>
    <w:p w14:paraId="13C2113F">
      <w:pPr>
        <w:spacing w:line="248" w:lineRule="auto"/>
        <w:rPr>
          <w:rFonts w:hint="eastAsia" w:ascii="Arial"/>
          <w:sz w:val="30"/>
          <w:szCs w:val="30"/>
        </w:rPr>
      </w:pPr>
      <w:r>
        <w:rPr>
          <w:rFonts w:hint="eastAsia" w:ascii="Arial"/>
          <w:sz w:val="30"/>
          <w:szCs w:val="30"/>
        </w:rPr>
        <w:t>And when man fell into a state of sin, God still chose to deal with him by way of a covenant—not as made with the first Adam, but with Jesus Christ as the second Adam, and with all his seed in him.</w:t>
      </w:r>
    </w:p>
    <w:p w14:paraId="10EAA6C6">
      <w:pPr>
        <w:spacing w:line="248" w:lineRule="auto"/>
        <w:rPr>
          <w:rFonts w:hint="eastAsia" w:ascii="Arial"/>
          <w:sz w:val="30"/>
          <w:szCs w:val="30"/>
        </w:rPr>
      </w:pPr>
    </w:p>
    <w:p w14:paraId="567BBC2F">
      <w:pPr>
        <w:spacing w:line="248" w:lineRule="auto"/>
        <w:rPr>
          <w:rFonts w:hint="eastAsia" w:ascii="Arial"/>
          <w:sz w:val="30"/>
          <w:szCs w:val="30"/>
        </w:rPr>
      </w:pPr>
      <w:r>
        <w:rPr>
          <w:rFonts w:hint="eastAsia" w:ascii="Arial"/>
          <w:sz w:val="30"/>
          <w:szCs w:val="30"/>
        </w:rPr>
        <w:t>当人堕入罪的状态时，神仍然选择以约的方式与人相处——不是与第一个亚当所立的约，而是与耶稣基督作为第二个亚当所立的约，以及与祂里面的所有后裔所立的约。</w:t>
      </w:r>
    </w:p>
    <w:p w14:paraId="4DB2033B">
      <w:pPr>
        <w:spacing w:line="248" w:lineRule="auto"/>
        <w:rPr>
          <w:rFonts w:hint="eastAsia" w:ascii="Arial"/>
          <w:sz w:val="30"/>
          <w:szCs w:val="30"/>
        </w:rPr>
      </w:pPr>
    </w:p>
    <w:p w14:paraId="3C873EE9">
      <w:pPr>
        <w:spacing w:line="248" w:lineRule="auto"/>
        <w:rPr>
          <w:rFonts w:hint="eastAsia" w:ascii="Arial"/>
          <w:sz w:val="30"/>
          <w:szCs w:val="30"/>
        </w:rPr>
      </w:pPr>
      <w:r>
        <w:rPr>
          <w:rFonts w:hint="eastAsia" w:ascii="Arial"/>
          <w:sz w:val="30"/>
          <w:szCs w:val="30"/>
        </w:rPr>
        <w:t>Many Scriptures give clear indications of such a federal transaction between God the Father and Jesus Christ the Son, in order to the recovery and everlasting salvation of sinners, even where we do not find the explicit term covenant.</w:t>
      </w:r>
    </w:p>
    <w:p w14:paraId="1F7705E5">
      <w:pPr>
        <w:spacing w:line="248" w:lineRule="auto"/>
        <w:rPr>
          <w:rFonts w:hint="eastAsia" w:ascii="Arial"/>
          <w:sz w:val="30"/>
          <w:szCs w:val="30"/>
        </w:rPr>
      </w:pPr>
    </w:p>
    <w:p w14:paraId="43BBFA14">
      <w:pPr>
        <w:spacing w:line="248" w:lineRule="auto"/>
        <w:rPr>
          <w:rFonts w:hint="eastAsia" w:ascii="Arial"/>
          <w:sz w:val="30"/>
          <w:szCs w:val="30"/>
        </w:rPr>
      </w:pPr>
      <w:r>
        <w:rPr>
          <w:rFonts w:hint="eastAsia" w:ascii="Arial"/>
          <w:sz w:val="30"/>
          <w:szCs w:val="30"/>
        </w:rPr>
        <w:t>许多经文清楚地表明神父与子耶稣基督之间有这样的盟约交易，目的是为了恢复和永远拯救罪人，即使我们在那里没有找到明确的"约"这个词。</w:t>
      </w:r>
    </w:p>
    <w:p w14:paraId="7BE8DBA8">
      <w:pPr>
        <w:spacing w:line="248" w:lineRule="auto"/>
        <w:rPr>
          <w:rFonts w:hint="eastAsia" w:ascii="Arial"/>
          <w:sz w:val="30"/>
          <w:szCs w:val="30"/>
        </w:rPr>
      </w:pPr>
    </w:p>
    <w:p w14:paraId="6E78CFC5">
      <w:pPr>
        <w:spacing w:line="248" w:lineRule="auto"/>
        <w:rPr>
          <w:rFonts w:hint="eastAsia" w:ascii="Arial"/>
          <w:sz w:val="30"/>
          <w:szCs w:val="30"/>
        </w:rPr>
      </w:pPr>
      <w:r>
        <w:rPr>
          <w:rFonts w:hint="eastAsia" w:ascii="Arial"/>
          <w:sz w:val="30"/>
          <w:szCs w:val="30"/>
        </w:rPr>
        <w:t>Thus, in Isa. 53:10-12, there is a mutual agreement: something to be undertaken by Jesus Christ—he is to make his soul an offering for sin—and something promised to him in return—he shall see his seed.</w:t>
      </w:r>
    </w:p>
    <w:p w14:paraId="0EDFECEB">
      <w:pPr>
        <w:spacing w:line="248" w:lineRule="auto"/>
        <w:rPr>
          <w:rFonts w:hint="eastAsia" w:ascii="Arial"/>
          <w:sz w:val="30"/>
          <w:szCs w:val="30"/>
        </w:rPr>
      </w:pPr>
    </w:p>
    <w:p w14:paraId="2C3EA47A">
      <w:pPr>
        <w:spacing w:line="248" w:lineRule="auto"/>
        <w:rPr>
          <w:rFonts w:hint="eastAsia" w:ascii="Arial"/>
          <w:sz w:val="30"/>
          <w:szCs w:val="30"/>
        </w:rPr>
      </w:pPr>
      <w:r>
        <w:rPr>
          <w:rFonts w:hint="eastAsia" w:ascii="Arial"/>
          <w:sz w:val="30"/>
          <w:szCs w:val="30"/>
        </w:rPr>
        <w:t>因此，在赛53:10-12中，有一个相互协议：耶稣基督要承担的事——祂要使自己的灵魂作为赎罪祭——以及作为回报应许给祂的事——祂必看见祂的后裔。</w:t>
      </w:r>
    </w:p>
    <w:p w14:paraId="354D0503">
      <w:pPr>
        <w:spacing w:line="248" w:lineRule="auto"/>
        <w:rPr>
          <w:rFonts w:hint="eastAsia" w:ascii="Arial"/>
          <w:sz w:val="30"/>
          <w:szCs w:val="30"/>
        </w:rPr>
      </w:pPr>
    </w:p>
    <w:p w14:paraId="18F721A0">
      <w:pPr>
        <w:spacing w:line="248" w:lineRule="auto"/>
        <w:rPr>
          <w:rFonts w:hint="eastAsia" w:ascii="Arial"/>
          <w:sz w:val="30"/>
          <w:szCs w:val="30"/>
        </w:rPr>
      </w:pPr>
      <w:r>
        <w:rPr>
          <w:rFonts w:hint="eastAsia" w:ascii="Arial"/>
          <w:sz w:val="30"/>
          <w:szCs w:val="30"/>
        </w:rPr>
        <w:t>Likewise, in Isa. 42:6, the parties entering into covenant are the Father and the Son. Not men, but I the Lord, who cannot err in my appointments, who am faithful and almighty— I have called thee (i.e., Jesus Christ) and will give thee. The speech is here directed to Christ, the only beloved Son.</w:t>
      </w:r>
    </w:p>
    <w:p w14:paraId="6C491F39">
      <w:pPr>
        <w:spacing w:line="248" w:lineRule="auto"/>
        <w:rPr>
          <w:rFonts w:hint="eastAsia" w:ascii="Arial"/>
          <w:sz w:val="30"/>
          <w:szCs w:val="30"/>
        </w:rPr>
      </w:pPr>
    </w:p>
    <w:p w14:paraId="523F8DEF">
      <w:pPr>
        <w:spacing w:line="248" w:lineRule="auto"/>
        <w:rPr>
          <w:rFonts w:hint="eastAsia" w:ascii="Arial"/>
          <w:sz w:val="30"/>
          <w:szCs w:val="30"/>
        </w:rPr>
      </w:pPr>
      <w:r>
        <w:rPr>
          <w:rFonts w:hint="eastAsia" w:ascii="Arial"/>
          <w:sz w:val="30"/>
          <w:szCs w:val="30"/>
        </w:rPr>
        <w:t>同样，在赛42:6中，立约的双方是父和子。不是人，而是我耶和华，在我的任命中不会犯错，我是信实全能的——我已呼召你（即耶稣基督）并要将你赐给。这话是直接对基督说的，那独生爱子。</w:t>
      </w:r>
    </w:p>
    <w:p w14:paraId="5928FAF0">
      <w:pPr>
        <w:spacing w:line="248" w:lineRule="auto"/>
        <w:rPr>
          <w:rFonts w:hint="eastAsia" w:ascii="Arial"/>
          <w:sz w:val="30"/>
          <w:szCs w:val="30"/>
        </w:rPr>
      </w:pPr>
    </w:p>
    <w:p w14:paraId="4D78C91D">
      <w:pPr>
        <w:spacing w:line="248" w:lineRule="auto"/>
        <w:rPr>
          <w:rFonts w:hint="eastAsia" w:ascii="Arial"/>
          <w:sz w:val="30"/>
          <w:szCs w:val="30"/>
        </w:rPr>
      </w:pPr>
      <w:r>
        <w:rPr>
          <w:rFonts w:hint="eastAsia" w:ascii="Arial"/>
          <w:sz w:val="30"/>
          <w:szCs w:val="30"/>
        </w:rPr>
        <w:t>Here is the Father's designation and sealing of him (John 6:27) to the mediatorial office, promising him great things upon his undertaking it, and his acceptance of this office and voluntary submission to the Father's will in it—Lo, I come to do thy will (Heb. 5:4-5; Ps. 40:7-8; John 10:17-18). These things together amount to, or constitute, a covenant between them, for what more is required for a covenant to exist?</w:t>
      </w:r>
    </w:p>
    <w:p w14:paraId="0C037644">
      <w:pPr>
        <w:spacing w:line="248" w:lineRule="auto"/>
        <w:rPr>
          <w:rFonts w:hint="eastAsia" w:ascii="Arial"/>
          <w:sz w:val="30"/>
          <w:szCs w:val="30"/>
        </w:rPr>
      </w:pPr>
    </w:p>
    <w:p w14:paraId="54D750F2">
      <w:pPr>
        <w:spacing w:line="248" w:lineRule="auto"/>
        <w:rPr>
          <w:rFonts w:hint="eastAsia" w:ascii="Arial"/>
          <w:sz w:val="30"/>
          <w:szCs w:val="30"/>
        </w:rPr>
      </w:pPr>
      <w:r>
        <w:rPr>
          <w:rFonts w:hint="eastAsia" w:ascii="Arial"/>
          <w:sz w:val="30"/>
          <w:szCs w:val="30"/>
        </w:rPr>
        <w:t>这里是父对祂的指定和印证（约6:27）使祂担任中保的职分，应许祂在承担这职分时得到伟大的事，以及祂接受这职分并自愿顺服父在其中的旨意——看哪，我来是要行你的旨意（来5:4-5；诗40:7-8；约10:17-18）。这些事情加在一起构成了他们之间的约，因为约的存在还需要什么呢？</w:t>
      </w:r>
    </w:p>
    <w:p w14:paraId="7C40D002">
      <w:pPr>
        <w:spacing w:line="248" w:lineRule="auto"/>
        <w:rPr>
          <w:rFonts w:hint="eastAsia" w:ascii="Arial"/>
          <w:sz w:val="30"/>
          <w:szCs w:val="30"/>
        </w:rPr>
      </w:pPr>
    </w:p>
    <w:p w14:paraId="554ED14F">
      <w:pPr>
        <w:spacing w:line="248" w:lineRule="auto"/>
        <w:rPr>
          <w:rFonts w:hint="eastAsia" w:ascii="Arial"/>
          <w:sz w:val="30"/>
          <w:szCs w:val="30"/>
        </w:rPr>
      </w:pPr>
      <w:r>
        <w:rPr>
          <w:rFonts w:hint="eastAsia" w:ascii="Arial"/>
          <w:sz w:val="30"/>
          <w:szCs w:val="30"/>
        </w:rPr>
        <w:t>Here we have the terms of the covenant: all that is necessary for the accomplishment of salvation. Was man estranged from God? Behold, it is promised, I will give thee for a covenant—for there was no possible way for this great breach to be healed but by a covenant.</w:t>
      </w:r>
    </w:p>
    <w:p w14:paraId="6EB70B04">
      <w:pPr>
        <w:spacing w:line="248" w:lineRule="auto"/>
        <w:rPr>
          <w:rFonts w:hint="eastAsia" w:ascii="Arial"/>
          <w:sz w:val="30"/>
          <w:szCs w:val="30"/>
        </w:rPr>
      </w:pPr>
    </w:p>
    <w:p w14:paraId="735CA002">
      <w:pPr>
        <w:spacing w:line="248" w:lineRule="auto"/>
        <w:rPr>
          <w:rFonts w:hint="eastAsia" w:ascii="Arial"/>
          <w:sz w:val="30"/>
          <w:szCs w:val="30"/>
        </w:rPr>
      </w:pPr>
      <w:r>
        <w:rPr>
          <w:rFonts w:hint="eastAsia" w:ascii="Arial"/>
          <w:sz w:val="30"/>
          <w:szCs w:val="30"/>
        </w:rPr>
        <w:t>这里我们有约的条款：成就救恩所必需的一切。人与神疏远了吗？看哪，有应许说，我必使你作约——因为除了立约，没有其他可能的方式可以医治这重大的破裂。</w:t>
      </w:r>
    </w:p>
    <w:p w14:paraId="2C47FF13">
      <w:pPr>
        <w:spacing w:line="248" w:lineRule="auto"/>
        <w:rPr>
          <w:rFonts w:hint="eastAsia" w:ascii="Arial"/>
          <w:sz w:val="30"/>
          <w:szCs w:val="30"/>
        </w:rPr>
      </w:pPr>
    </w:p>
    <w:p w14:paraId="215C8C4C">
      <w:pPr>
        <w:spacing w:line="248" w:lineRule="auto"/>
        <w:rPr>
          <w:rFonts w:hint="eastAsia" w:ascii="Arial"/>
          <w:sz w:val="30"/>
          <w:szCs w:val="30"/>
        </w:rPr>
      </w:pPr>
      <w:r>
        <w:rPr>
          <w:rFonts w:hint="eastAsia" w:ascii="Arial"/>
          <w:sz w:val="30"/>
          <w:szCs w:val="30"/>
        </w:rPr>
        <w:t>And since the covenant of works was broken and man could no longer be trusted, Jesus Christ, as the surety, undertook all that was necessary to reconcile sinners and restore his seed into divine favor forever.</w:t>
      </w:r>
    </w:p>
    <w:p w14:paraId="613F0E35">
      <w:pPr>
        <w:spacing w:line="248" w:lineRule="auto"/>
        <w:rPr>
          <w:rFonts w:hint="eastAsia" w:ascii="Arial"/>
          <w:sz w:val="30"/>
          <w:szCs w:val="30"/>
        </w:rPr>
      </w:pPr>
    </w:p>
    <w:p w14:paraId="3D4FE85D">
      <w:pPr>
        <w:spacing w:line="248" w:lineRule="auto"/>
        <w:rPr>
          <w:rFonts w:hint="eastAsia" w:ascii="Arial"/>
          <w:sz w:val="30"/>
          <w:szCs w:val="30"/>
        </w:rPr>
      </w:pPr>
      <w:r>
        <w:rPr>
          <w:rFonts w:hint="eastAsia" w:ascii="Arial"/>
          <w:sz w:val="30"/>
          <w:szCs w:val="30"/>
        </w:rPr>
        <w:t>既然行为之约已经破裂，人不再可信，耶稣基督作为担保人，承担了一切必要之事，使罪人和好，并使祂的后裔永远恢复神的恩宠。</w:t>
      </w:r>
    </w:p>
    <w:p w14:paraId="745092D3">
      <w:pPr>
        <w:spacing w:line="248" w:lineRule="auto"/>
        <w:rPr>
          <w:rFonts w:hint="eastAsia" w:ascii="Arial"/>
          <w:sz w:val="30"/>
          <w:szCs w:val="30"/>
        </w:rPr>
      </w:pPr>
    </w:p>
    <w:p w14:paraId="7C9312AE">
      <w:pPr>
        <w:spacing w:line="248" w:lineRule="auto"/>
        <w:rPr>
          <w:rFonts w:hint="eastAsia" w:ascii="Arial"/>
          <w:sz w:val="30"/>
          <w:szCs w:val="30"/>
        </w:rPr>
      </w:pPr>
      <w:r>
        <w:rPr>
          <w:rFonts w:hint="eastAsia" w:ascii="Arial"/>
          <w:sz w:val="30"/>
          <w:szCs w:val="30"/>
        </w:rPr>
        <w:t>Thus, he himself is the covenant of the people, for all the conditions of life required of them are found in him. Yea, he has undertaken the removal of all internal obstacles that would hinder their reception of covenant mercy— he is given for a light to the Gentiles—removing the blindness that is in them. No sinfulness or unworthiness should discourage them, for behold, all is in a way of free grace— I will give thee. Christ himself, the fountain of all grace, is freely given, and the Father is firmly determined to bring all to fulfillment— I will give thee.</w:t>
      </w:r>
    </w:p>
    <w:p w14:paraId="2B50F2D9">
      <w:pPr>
        <w:spacing w:line="248" w:lineRule="auto"/>
        <w:rPr>
          <w:rFonts w:hint="eastAsia" w:ascii="Arial"/>
          <w:sz w:val="30"/>
          <w:szCs w:val="30"/>
        </w:rPr>
      </w:pPr>
    </w:p>
    <w:p w14:paraId="0A2C464D">
      <w:pPr>
        <w:spacing w:line="248" w:lineRule="auto"/>
        <w:rPr>
          <w:rFonts w:hint="eastAsia" w:ascii="Arial"/>
          <w:sz w:val="30"/>
          <w:szCs w:val="30"/>
        </w:rPr>
      </w:pPr>
      <w:r>
        <w:rPr>
          <w:rFonts w:hint="eastAsia" w:ascii="Arial"/>
          <w:sz w:val="30"/>
          <w:szCs w:val="30"/>
        </w:rPr>
        <w:t>因此，祂自己是百姓的约，因为对他们所要求的生命的一切条件都在祂里面找到。是的，祂已承担移除一切内在障碍，这些障碍会阻碍他们接受约中的怜悯——祂被赐为外邦人的光——除去他们里面的盲目。没有罪恶或不配应当使他们灰心，因为看哪，一切都是以白白恩典的方式——我必将你赐给。基督自己，一切恩典的泉源，是白白赐下的，而父坚定地决心使一切得以成就——我必将你赐给。</w:t>
      </w:r>
    </w:p>
    <w:p w14:paraId="4EEF55BF">
      <w:pPr>
        <w:spacing w:line="248" w:lineRule="auto"/>
        <w:rPr>
          <w:rFonts w:hint="eastAsia" w:ascii="Arial"/>
          <w:sz w:val="30"/>
          <w:szCs w:val="30"/>
        </w:rPr>
      </w:pPr>
    </w:p>
    <w:p w14:paraId="646E5F43">
      <w:pPr>
        <w:spacing w:line="248" w:lineRule="auto"/>
        <w:rPr>
          <w:rFonts w:hint="eastAsia" w:ascii="Arial"/>
          <w:sz w:val="30"/>
          <w:szCs w:val="30"/>
        </w:rPr>
      </w:pPr>
      <w:r>
        <w:rPr>
          <w:rFonts w:hint="eastAsia" w:ascii="Arial"/>
          <w:sz w:val="30"/>
          <w:szCs w:val="30"/>
        </w:rPr>
        <w:t>Furthermore, many promises are made to Jesus Christ of divine assistance and all things necessary for the accomplishment of this great work— I will hold thy hand, meaning, I will assist and uphold thee (Isa. 41:13). Many promises of success and victory over all his enemies, and of possessing the heathen as his inheritance, are also given (Ps. 2:8-9; Zech. 9:10; Ps. 72:8; Dan. 7:14), all conditioned upon his obedience. These plainly demonstrate a covenant between the Father and the Son.</w:t>
      </w:r>
    </w:p>
    <w:p w14:paraId="6F944134">
      <w:pPr>
        <w:spacing w:line="248" w:lineRule="auto"/>
        <w:rPr>
          <w:rFonts w:hint="eastAsia" w:ascii="Arial"/>
          <w:sz w:val="30"/>
          <w:szCs w:val="30"/>
        </w:rPr>
      </w:pPr>
    </w:p>
    <w:p w14:paraId="786D3DFC">
      <w:pPr>
        <w:spacing w:line="248" w:lineRule="auto"/>
        <w:rPr>
          <w:rFonts w:hint="eastAsia" w:ascii="Arial"/>
          <w:sz w:val="30"/>
          <w:szCs w:val="30"/>
        </w:rPr>
      </w:pPr>
      <w:r>
        <w:rPr>
          <w:rFonts w:hint="eastAsia" w:ascii="Arial"/>
          <w:sz w:val="30"/>
          <w:szCs w:val="30"/>
        </w:rPr>
        <w:t>此外，许多应许赐给耶稣基督，包括神的帮助和成就这伟大工作所需的一切——我必搀扶你的手，意思是，我必帮助并扶持你（赛41:13）。许多关于成功和战胜祂所有敌人的应许，以及拥有外邦人作为祂产业的应许，也被赐予（诗2:8-9；亚9:10；诗72:8；但7:14），这一切都以祂的顺服为条件。这些清楚地表明父与子之间有一个约。</w:t>
      </w:r>
    </w:p>
    <w:p w14:paraId="577206BC">
      <w:pPr>
        <w:spacing w:line="248" w:lineRule="auto"/>
        <w:rPr>
          <w:rFonts w:hint="eastAsia" w:ascii="Arial"/>
          <w:sz w:val="30"/>
          <w:szCs w:val="30"/>
        </w:rPr>
      </w:pPr>
    </w:p>
    <w:p w14:paraId="3915EDBC">
      <w:pPr>
        <w:spacing w:line="248" w:lineRule="auto"/>
        <w:rPr>
          <w:rFonts w:hint="eastAsia" w:ascii="Arial"/>
          <w:sz w:val="30"/>
          <w:szCs w:val="30"/>
        </w:rPr>
      </w:pPr>
      <w:r>
        <w:rPr>
          <w:rFonts w:hint="eastAsia" w:ascii="Arial"/>
          <w:sz w:val="30"/>
          <w:szCs w:val="30"/>
        </w:rPr>
        <w:t>This is further implied in the fact that redemption is ascribed to Christ's work. For the very concept of redemption requires an agreement between two parties: the Father promises that upon the payment of such a price by his Son, such souls shall be ransomed and set free; Jesus Christ consents and pays it, thereby becoming their Redeemer. This constitutes a covenant.</w:t>
      </w:r>
    </w:p>
    <w:p w14:paraId="4F8EDB7E">
      <w:pPr>
        <w:spacing w:line="248" w:lineRule="auto"/>
        <w:rPr>
          <w:rFonts w:hint="eastAsia" w:ascii="Arial"/>
          <w:sz w:val="30"/>
          <w:szCs w:val="30"/>
        </w:rPr>
      </w:pPr>
    </w:p>
    <w:p w14:paraId="706090B1">
      <w:pPr>
        <w:spacing w:line="248" w:lineRule="auto"/>
        <w:rPr>
          <w:rFonts w:hint="eastAsia" w:ascii="Arial"/>
          <w:sz w:val="30"/>
          <w:szCs w:val="30"/>
        </w:rPr>
      </w:pPr>
      <w:r>
        <w:rPr>
          <w:rFonts w:hint="eastAsia" w:ascii="Arial"/>
          <w:sz w:val="30"/>
          <w:szCs w:val="30"/>
        </w:rPr>
        <w:t>这进一步暗示在救赎被归于基督的工作这一事实中。因为救赎的概念本身就需要两方之间的协议：父应许在祂儿子支付这样的价格后，这些灵魂将被赎回并释放；耶稣基督同意并支付了这价格，因此成为他们的救赎主。这构成了一个约。</w:t>
      </w:r>
    </w:p>
    <w:p w14:paraId="44345DB5">
      <w:pPr>
        <w:spacing w:line="248" w:lineRule="auto"/>
        <w:rPr>
          <w:rFonts w:hint="eastAsia" w:ascii="Arial"/>
          <w:sz w:val="30"/>
          <w:szCs w:val="30"/>
        </w:rPr>
      </w:pPr>
    </w:p>
    <w:p w14:paraId="4177681E">
      <w:pPr>
        <w:spacing w:line="248" w:lineRule="auto"/>
        <w:rPr>
          <w:rFonts w:hint="eastAsia" w:ascii="Arial"/>
          <w:sz w:val="30"/>
          <w:szCs w:val="30"/>
        </w:rPr>
      </w:pPr>
      <w:r>
        <w:rPr>
          <w:rFonts w:hint="eastAsia" w:ascii="Arial"/>
          <w:sz w:val="30"/>
          <w:szCs w:val="30"/>
        </w:rPr>
        <w:t>## The Nature and Division of a Covenant</w:t>
      </w:r>
    </w:p>
    <w:p w14:paraId="7289E8F7">
      <w:pPr>
        <w:spacing w:line="248" w:lineRule="auto"/>
        <w:rPr>
          <w:rFonts w:hint="eastAsia" w:ascii="Arial"/>
          <w:sz w:val="30"/>
          <w:szCs w:val="30"/>
        </w:rPr>
      </w:pPr>
    </w:p>
    <w:p w14:paraId="7D58BB64">
      <w:pPr>
        <w:spacing w:line="248" w:lineRule="auto"/>
        <w:rPr>
          <w:rFonts w:hint="eastAsia" w:ascii="Arial"/>
          <w:sz w:val="30"/>
          <w:szCs w:val="30"/>
        </w:rPr>
      </w:pPr>
      <w:r>
        <w:rPr>
          <w:rFonts w:hint="eastAsia" w:ascii="Arial"/>
          <w:sz w:val="30"/>
          <w:szCs w:val="30"/>
        </w:rPr>
        <w:t>## 约的本质与分类</w:t>
      </w:r>
    </w:p>
    <w:p w14:paraId="2200CC54">
      <w:pPr>
        <w:spacing w:line="248" w:lineRule="auto"/>
        <w:rPr>
          <w:rFonts w:hint="eastAsia" w:ascii="Arial"/>
          <w:sz w:val="30"/>
          <w:szCs w:val="30"/>
        </w:rPr>
      </w:pPr>
    </w:p>
    <w:p w14:paraId="50D99E0B">
      <w:pPr>
        <w:spacing w:line="248" w:lineRule="auto"/>
        <w:rPr>
          <w:rFonts w:hint="eastAsia" w:ascii="Arial"/>
          <w:sz w:val="30"/>
          <w:szCs w:val="30"/>
        </w:rPr>
      </w:pPr>
      <w:r>
        <w:rPr>
          <w:rFonts w:hint="eastAsia" w:ascii="Arial"/>
          <w:sz w:val="30"/>
          <w:szCs w:val="30"/>
        </w:rPr>
        <w:t>To further clarify this matter, I shall first consider the nature of a covenant in general, then its division into that of works and grace, the role of Jesus Christ in the latter, and finally, its establishment or date.</w:t>
      </w:r>
    </w:p>
    <w:p w14:paraId="3DD6B022">
      <w:pPr>
        <w:spacing w:line="248" w:lineRule="auto"/>
        <w:rPr>
          <w:rFonts w:hint="eastAsia" w:ascii="Arial"/>
          <w:sz w:val="30"/>
          <w:szCs w:val="30"/>
        </w:rPr>
      </w:pPr>
    </w:p>
    <w:p w14:paraId="7F15B6FA">
      <w:pPr>
        <w:spacing w:line="248" w:lineRule="auto"/>
        <w:rPr>
          <w:rFonts w:hint="eastAsia" w:ascii="Arial"/>
          <w:sz w:val="30"/>
          <w:szCs w:val="30"/>
        </w:rPr>
      </w:pPr>
      <w:r>
        <w:rPr>
          <w:rFonts w:hint="eastAsia" w:ascii="Arial"/>
          <w:sz w:val="30"/>
          <w:szCs w:val="30"/>
        </w:rPr>
        <w:t>为了进一步澄清这个问题，我将首先考虑约的一般本质，然后是它分为行为之约和恩典之约，耶稣基督在后者中的角色，最后是它的建立或日期。</w:t>
      </w:r>
    </w:p>
    <w:p w14:paraId="25DE6522">
      <w:pPr>
        <w:spacing w:line="248" w:lineRule="auto"/>
        <w:rPr>
          <w:rFonts w:hint="eastAsia" w:ascii="Arial"/>
          <w:sz w:val="30"/>
          <w:szCs w:val="30"/>
        </w:rPr>
      </w:pPr>
    </w:p>
    <w:p w14:paraId="0A67E3B8">
      <w:pPr>
        <w:spacing w:line="248" w:lineRule="auto"/>
        <w:rPr>
          <w:rFonts w:hint="eastAsia" w:ascii="Arial"/>
          <w:sz w:val="30"/>
          <w:szCs w:val="30"/>
        </w:rPr>
      </w:pPr>
      <w:r>
        <w:rPr>
          <w:rFonts w:hint="eastAsia" w:ascii="Arial"/>
          <w:sz w:val="30"/>
          <w:szCs w:val="30"/>
        </w:rPr>
        <w:t>The word covenant in Hebrew (בְּרִית - Berith) is used in two ways:</w:t>
      </w:r>
    </w:p>
    <w:p w14:paraId="1E4BD935">
      <w:pPr>
        <w:spacing w:line="248" w:lineRule="auto"/>
        <w:rPr>
          <w:rFonts w:hint="eastAsia" w:ascii="Arial"/>
          <w:sz w:val="30"/>
          <w:szCs w:val="30"/>
        </w:rPr>
      </w:pPr>
    </w:p>
    <w:p w14:paraId="776D14CE">
      <w:pPr>
        <w:spacing w:line="248" w:lineRule="auto"/>
        <w:rPr>
          <w:rFonts w:hint="eastAsia" w:ascii="Arial"/>
          <w:sz w:val="30"/>
          <w:szCs w:val="30"/>
        </w:rPr>
      </w:pPr>
      <w:r>
        <w:rPr>
          <w:rFonts w:hint="eastAsia" w:ascii="Arial"/>
          <w:sz w:val="30"/>
          <w:szCs w:val="30"/>
        </w:rPr>
        <w:t>希伯来文中的约这个词（בְּרִית - Berith）有两种用法：</w:t>
      </w:r>
    </w:p>
    <w:p w14:paraId="16122725">
      <w:pPr>
        <w:spacing w:line="248" w:lineRule="auto"/>
        <w:rPr>
          <w:rFonts w:hint="eastAsia" w:ascii="Arial"/>
          <w:sz w:val="30"/>
          <w:szCs w:val="30"/>
        </w:rPr>
      </w:pPr>
    </w:p>
    <w:p w14:paraId="69DE93ED">
      <w:pPr>
        <w:spacing w:line="248" w:lineRule="auto"/>
        <w:rPr>
          <w:rFonts w:hint="eastAsia" w:ascii="Arial"/>
          <w:sz w:val="30"/>
          <w:szCs w:val="30"/>
        </w:rPr>
      </w:pPr>
      <w:r>
        <w:rPr>
          <w:rFonts w:hint="eastAsia" w:ascii="Arial"/>
          <w:sz w:val="30"/>
          <w:szCs w:val="30"/>
        </w:rPr>
        <w:t>1. Properly, for a mutual contract or agreement between two parties. This distinguishes it from a law, which places no obligation on the lawgiver, and from a single promise, which lacks stipulation from the recipient. In this sense, the covenant of grace between the Father and the Son is indeed a proper covenant, as it includes mutual obligation.</w:t>
      </w:r>
    </w:p>
    <w:p w14:paraId="4FACB420">
      <w:pPr>
        <w:spacing w:line="248" w:lineRule="auto"/>
        <w:rPr>
          <w:rFonts w:hint="eastAsia" w:ascii="Arial"/>
          <w:sz w:val="30"/>
          <w:szCs w:val="30"/>
        </w:rPr>
      </w:pPr>
    </w:p>
    <w:p w14:paraId="0B7105C5">
      <w:pPr>
        <w:spacing w:line="248" w:lineRule="auto"/>
        <w:rPr>
          <w:rFonts w:hint="eastAsia" w:ascii="Arial"/>
          <w:sz w:val="30"/>
          <w:szCs w:val="30"/>
        </w:rPr>
      </w:pPr>
      <w:r>
        <w:rPr>
          <w:rFonts w:hint="eastAsia" w:ascii="Arial"/>
          <w:sz w:val="30"/>
          <w:szCs w:val="30"/>
        </w:rPr>
        <w:t>1. 适当地，用于两方之间的相互契约或协议。这使它区别于律法，律法不对立法者施加义务，也区别于单一的应许，后者缺乏接受者的规定。在这个意义上，父与子之间的恩典之约确实是一个适当的约，因为它包括相互的义务。</w:t>
      </w:r>
    </w:p>
    <w:p w14:paraId="0DEA5589">
      <w:pPr>
        <w:spacing w:line="248" w:lineRule="auto"/>
        <w:rPr>
          <w:rFonts w:hint="eastAsia" w:ascii="Arial"/>
          <w:sz w:val="30"/>
          <w:szCs w:val="30"/>
        </w:rPr>
      </w:pPr>
    </w:p>
    <w:p w14:paraId="70045485">
      <w:pPr>
        <w:spacing w:line="248" w:lineRule="auto"/>
        <w:rPr>
          <w:rFonts w:hint="eastAsia" w:ascii="Arial"/>
          <w:sz w:val="30"/>
          <w:szCs w:val="30"/>
        </w:rPr>
      </w:pPr>
      <w:r>
        <w:rPr>
          <w:rFonts w:hint="eastAsia" w:ascii="Arial"/>
          <w:sz w:val="30"/>
          <w:szCs w:val="30"/>
        </w:rPr>
        <w:t>2. Figuratively, in various ways throughout Scripture:</w:t>
      </w:r>
    </w:p>
    <w:p w14:paraId="0C45C3EF">
      <w:pPr>
        <w:spacing w:line="248" w:lineRule="auto"/>
        <w:rPr>
          <w:rFonts w:hint="eastAsia" w:ascii="Arial"/>
          <w:sz w:val="30"/>
          <w:szCs w:val="30"/>
        </w:rPr>
      </w:pPr>
    </w:p>
    <w:p w14:paraId="6528B7C0">
      <w:pPr>
        <w:spacing w:line="248" w:lineRule="auto"/>
        <w:rPr>
          <w:rFonts w:hint="eastAsia" w:ascii="Arial"/>
          <w:sz w:val="30"/>
          <w:szCs w:val="30"/>
        </w:rPr>
      </w:pPr>
      <w:r>
        <w:rPr>
          <w:rFonts w:hint="eastAsia" w:ascii="Arial"/>
          <w:sz w:val="30"/>
          <w:szCs w:val="30"/>
        </w:rPr>
        <w:t>2. 比喻性地，在整个圣经中有各种方式：</w:t>
      </w:r>
    </w:p>
    <w:p w14:paraId="5A81DE9D">
      <w:pPr>
        <w:spacing w:line="248" w:lineRule="auto"/>
        <w:rPr>
          <w:rFonts w:hint="eastAsia" w:ascii="Arial"/>
          <w:sz w:val="30"/>
          <w:szCs w:val="30"/>
        </w:rPr>
      </w:pPr>
    </w:p>
    <w:p w14:paraId="3428E67F">
      <w:pPr>
        <w:spacing w:line="248" w:lineRule="auto"/>
        <w:rPr>
          <w:rFonts w:hint="eastAsia" w:ascii="Arial"/>
          <w:sz w:val="30"/>
          <w:szCs w:val="30"/>
        </w:rPr>
      </w:pPr>
      <w:r>
        <w:rPr>
          <w:rFonts w:hint="eastAsia" w:ascii="Arial"/>
          <w:sz w:val="30"/>
          <w:szCs w:val="30"/>
        </w:rPr>
        <w:t>o For a bare divine promise, as in Gen. 9:9-10, where God's covenant with every living creature includes many that were incapable of contracting with God or making any stipulation.</w:t>
      </w:r>
    </w:p>
    <w:p w14:paraId="1AA2BF64">
      <w:pPr>
        <w:spacing w:line="248" w:lineRule="auto"/>
        <w:rPr>
          <w:rFonts w:hint="eastAsia" w:ascii="Arial"/>
          <w:sz w:val="30"/>
          <w:szCs w:val="30"/>
        </w:rPr>
      </w:pPr>
    </w:p>
    <w:p w14:paraId="4328023E">
      <w:pPr>
        <w:spacing w:line="248" w:lineRule="auto"/>
        <w:rPr>
          <w:rFonts w:hint="eastAsia" w:ascii="Arial"/>
          <w:sz w:val="30"/>
          <w:szCs w:val="30"/>
        </w:rPr>
      </w:pPr>
      <w:r>
        <w:rPr>
          <w:rFonts w:hint="eastAsia" w:ascii="Arial"/>
          <w:sz w:val="30"/>
          <w:szCs w:val="30"/>
        </w:rPr>
        <w:t>o 用于单纯的神圣应许，如在创9:9-10，神与一切活物所立的约包括许多无法与神订立契约或作出任何规定的生物。</w:t>
      </w:r>
    </w:p>
    <w:p w14:paraId="3E3369D5">
      <w:pPr>
        <w:spacing w:line="248" w:lineRule="auto"/>
        <w:rPr>
          <w:rFonts w:hint="eastAsia" w:ascii="Arial"/>
          <w:sz w:val="30"/>
          <w:szCs w:val="30"/>
        </w:rPr>
      </w:pPr>
    </w:p>
    <w:p w14:paraId="67AED2CB">
      <w:pPr>
        <w:spacing w:line="248" w:lineRule="auto"/>
        <w:rPr>
          <w:rFonts w:hint="eastAsia" w:ascii="Arial"/>
          <w:sz w:val="30"/>
          <w:szCs w:val="30"/>
        </w:rPr>
      </w:pPr>
      <w:r>
        <w:rPr>
          <w:rFonts w:hint="eastAsia" w:ascii="Arial"/>
          <w:sz w:val="30"/>
          <w:szCs w:val="30"/>
        </w:rPr>
        <w:t>o For a mere sign or seal of a covenant, as in Gen. 17:10, where circumcision is called the covenant, though it is only a token of it.</w:t>
      </w:r>
    </w:p>
    <w:p w14:paraId="2A1E59C5">
      <w:pPr>
        <w:spacing w:line="248" w:lineRule="auto"/>
        <w:rPr>
          <w:rFonts w:hint="eastAsia" w:ascii="Arial"/>
          <w:sz w:val="30"/>
          <w:szCs w:val="30"/>
        </w:rPr>
      </w:pPr>
    </w:p>
    <w:p w14:paraId="1BAB222D">
      <w:pPr>
        <w:spacing w:line="248" w:lineRule="auto"/>
        <w:rPr>
          <w:rFonts w:hint="eastAsia" w:ascii="Arial"/>
          <w:sz w:val="30"/>
          <w:szCs w:val="30"/>
        </w:rPr>
      </w:pPr>
      <w:r>
        <w:rPr>
          <w:rFonts w:hint="eastAsia" w:ascii="Arial"/>
          <w:sz w:val="30"/>
          <w:szCs w:val="30"/>
        </w:rPr>
        <w:t>o 用于约的单纯记号或印记，如在创17:10，割礼被称为约，尽管它只是约的记号。</w:t>
      </w:r>
    </w:p>
    <w:p w14:paraId="675E21FD">
      <w:pPr>
        <w:spacing w:line="248" w:lineRule="auto"/>
        <w:rPr>
          <w:rFonts w:hint="eastAsia" w:ascii="Arial"/>
          <w:sz w:val="30"/>
          <w:szCs w:val="30"/>
        </w:rPr>
      </w:pPr>
    </w:p>
    <w:p w14:paraId="2559F43D">
      <w:pPr>
        <w:spacing w:line="248" w:lineRule="auto"/>
        <w:rPr>
          <w:rFonts w:hint="eastAsia" w:ascii="Arial"/>
          <w:sz w:val="30"/>
          <w:szCs w:val="30"/>
        </w:rPr>
      </w:pPr>
      <w:r>
        <w:rPr>
          <w:rFonts w:hint="eastAsia" w:ascii="Arial"/>
          <w:sz w:val="30"/>
          <w:szCs w:val="30"/>
        </w:rPr>
        <w:t>o For a part of a covenant, as in Exod. 34:28 and Deut. 9:9, 11, 15, where the moral law, which was only one part of the old covenant, is itself called the covenant.</w:t>
      </w:r>
    </w:p>
    <w:p w14:paraId="1FCF175B">
      <w:pPr>
        <w:spacing w:line="248" w:lineRule="auto"/>
        <w:rPr>
          <w:rFonts w:hint="eastAsia" w:ascii="Arial"/>
          <w:sz w:val="30"/>
          <w:szCs w:val="30"/>
        </w:rPr>
      </w:pPr>
    </w:p>
    <w:p w14:paraId="06211A95">
      <w:pPr>
        <w:spacing w:line="248" w:lineRule="auto"/>
        <w:rPr>
          <w:rFonts w:hint="eastAsia" w:ascii="Arial"/>
          <w:sz w:val="30"/>
          <w:szCs w:val="30"/>
        </w:rPr>
      </w:pPr>
      <w:r>
        <w:rPr>
          <w:rFonts w:hint="eastAsia" w:ascii="Arial"/>
          <w:sz w:val="30"/>
          <w:szCs w:val="30"/>
        </w:rPr>
        <w:t>o 用于约的一部分，如在出34:28和申9:9, 11, 15，道德律法，只是旧约的一部分，本身被称为约。</w:t>
      </w:r>
    </w:p>
    <w:p w14:paraId="3789D61E">
      <w:pPr>
        <w:spacing w:line="248" w:lineRule="auto"/>
        <w:rPr>
          <w:rFonts w:hint="eastAsia" w:ascii="Arial"/>
          <w:sz w:val="30"/>
          <w:szCs w:val="30"/>
        </w:rPr>
      </w:pPr>
    </w:p>
    <w:p w14:paraId="0BC5DAD5">
      <w:pPr>
        <w:spacing w:line="248" w:lineRule="auto"/>
        <w:rPr>
          <w:rFonts w:hint="eastAsia" w:ascii="Arial"/>
          <w:sz w:val="30"/>
          <w:szCs w:val="30"/>
        </w:rPr>
      </w:pPr>
      <w:r>
        <w:rPr>
          <w:rFonts w:hint="eastAsia" w:ascii="Arial"/>
          <w:sz w:val="30"/>
          <w:szCs w:val="30"/>
        </w:rPr>
        <w:t>Thus, covenant and promise may sometimes be used interchangeably, a part being taken for the whole (Rom. 4:13; Gal. 3:17-19). In this sense, Jesus Christ himself is called the covenant (Isa. 42:6).</w:t>
      </w:r>
    </w:p>
    <w:p w14:paraId="15DFEE0E">
      <w:pPr>
        <w:spacing w:line="248" w:lineRule="auto"/>
        <w:rPr>
          <w:rFonts w:hint="eastAsia" w:ascii="Arial"/>
          <w:sz w:val="30"/>
          <w:szCs w:val="30"/>
        </w:rPr>
      </w:pPr>
    </w:p>
    <w:p w14:paraId="66D81D5F">
      <w:pPr>
        <w:spacing w:line="248" w:lineRule="auto"/>
        <w:rPr>
          <w:rFonts w:hint="eastAsia" w:ascii="Arial"/>
          <w:sz w:val="30"/>
          <w:szCs w:val="30"/>
        </w:rPr>
      </w:pPr>
      <w:r>
        <w:rPr>
          <w:rFonts w:hint="eastAsia" w:ascii="Arial"/>
          <w:sz w:val="30"/>
          <w:szCs w:val="30"/>
        </w:rPr>
        <w:t>因此，约和应许有时可以互换使用，部分代表整体（罗4:13；加3:17-19）。在这个意义上，耶稣基督自己被称为约（赛42:6）。</w:t>
      </w:r>
    </w:p>
    <w:p w14:paraId="42962BE8">
      <w:pPr>
        <w:spacing w:line="248" w:lineRule="auto"/>
        <w:rPr>
          <w:rFonts w:hint="eastAsia" w:ascii="Arial"/>
          <w:sz w:val="30"/>
          <w:szCs w:val="30"/>
        </w:rPr>
      </w:pPr>
    </w:p>
    <w:p w14:paraId="59A49149">
      <w:pPr>
        <w:spacing w:line="248" w:lineRule="auto"/>
        <w:rPr>
          <w:rFonts w:hint="eastAsia" w:ascii="Arial"/>
          <w:sz w:val="30"/>
          <w:szCs w:val="30"/>
        </w:rPr>
      </w:pPr>
      <w:r>
        <w:rPr>
          <w:rFonts w:hint="eastAsia" w:ascii="Arial"/>
          <w:sz w:val="30"/>
          <w:szCs w:val="30"/>
        </w:rPr>
        <w:t>## The Covenant of God on Behalf of Man is Twofold, and is Thus Distinguished</w:t>
      </w:r>
    </w:p>
    <w:p w14:paraId="31BF6297">
      <w:pPr>
        <w:spacing w:line="248" w:lineRule="auto"/>
        <w:rPr>
          <w:rFonts w:hint="eastAsia" w:ascii="Arial"/>
          <w:sz w:val="30"/>
          <w:szCs w:val="30"/>
        </w:rPr>
      </w:pPr>
    </w:p>
    <w:p w14:paraId="6465ED15">
      <w:pPr>
        <w:spacing w:line="248" w:lineRule="auto"/>
        <w:rPr>
          <w:rFonts w:hint="eastAsia" w:ascii="Arial"/>
          <w:sz w:val="30"/>
          <w:szCs w:val="30"/>
        </w:rPr>
      </w:pPr>
      <w:r>
        <w:rPr>
          <w:rFonts w:hint="eastAsia" w:ascii="Arial"/>
          <w:sz w:val="30"/>
          <w:szCs w:val="30"/>
        </w:rPr>
        <w:t>## 神代表人所立的约是两重的，因此区分如下</w:t>
      </w:r>
    </w:p>
    <w:p w14:paraId="36E4BAAE">
      <w:pPr>
        <w:spacing w:line="248" w:lineRule="auto"/>
        <w:rPr>
          <w:rFonts w:hint="eastAsia" w:ascii="Arial"/>
          <w:sz w:val="30"/>
          <w:szCs w:val="30"/>
        </w:rPr>
      </w:pPr>
    </w:p>
    <w:p w14:paraId="1166C2C9">
      <w:pPr>
        <w:spacing w:line="248" w:lineRule="auto"/>
        <w:rPr>
          <w:rFonts w:hint="eastAsia" w:ascii="Arial"/>
          <w:sz w:val="30"/>
          <w:szCs w:val="30"/>
        </w:rPr>
      </w:pPr>
      <w:r>
        <w:rPr>
          <w:rFonts w:hint="eastAsia" w:ascii="Arial"/>
          <w:sz w:val="30"/>
          <w:szCs w:val="30"/>
        </w:rPr>
        <w:t>The Covenant</w:t>
      </w:r>
    </w:p>
    <w:p w14:paraId="4AA40AFA">
      <w:pPr>
        <w:spacing w:line="248" w:lineRule="auto"/>
        <w:rPr>
          <w:rFonts w:hint="eastAsia" w:ascii="Arial"/>
          <w:sz w:val="30"/>
          <w:szCs w:val="30"/>
        </w:rPr>
      </w:pPr>
    </w:p>
    <w:p w14:paraId="4EF4B92A">
      <w:pPr>
        <w:spacing w:line="248" w:lineRule="auto"/>
        <w:rPr>
          <w:rFonts w:hint="eastAsia" w:ascii="Arial"/>
          <w:sz w:val="30"/>
          <w:szCs w:val="30"/>
        </w:rPr>
      </w:pPr>
      <w:r>
        <w:rPr>
          <w:rFonts w:hint="eastAsia" w:ascii="Arial"/>
          <w:sz w:val="30"/>
          <w:szCs w:val="30"/>
        </w:rPr>
        <w:t>约</w:t>
      </w:r>
    </w:p>
    <w:p w14:paraId="62AA6F1F">
      <w:pPr>
        <w:spacing w:line="248" w:lineRule="auto"/>
        <w:rPr>
          <w:rFonts w:hint="eastAsia" w:ascii="Arial"/>
          <w:sz w:val="30"/>
          <w:szCs w:val="30"/>
        </w:rPr>
      </w:pPr>
    </w:p>
    <w:p w14:paraId="6B299CC8">
      <w:pPr>
        <w:spacing w:line="248" w:lineRule="auto"/>
        <w:rPr>
          <w:rFonts w:hint="eastAsia" w:ascii="Arial"/>
          <w:sz w:val="30"/>
          <w:szCs w:val="30"/>
        </w:rPr>
      </w:pPr>
      <w:r>
        <w:rPr>
          <w:rFonts w:hint="eastAsia" w:ascii="Arial"/>
          <w:sz w:val="30"/>
          <w:szCs w:val="30"/>
        </w:rPr>
        <w:t>1. Of Works – with the first Adam and his seed.</w:t>
      </w:r>
    </w:p>
    <w:p w14:paraId="36135512">
      <w:pPr>
        <w:spacing w:line="248" w:lineRule="auto"/>
        <w:rPr>
          <w:rFonts w:hint="eastAsia" w:ascii="Arial"/>
          <w:sz w:val="30"/>
          <w:szCs w:val="30"/>
        </w:rPr>
      </w:pPr>
    </w:p>
    <w:p w14:paraId="0D68CB2C">
      <w:pPr>
        <w:spacing w:line="248" w:lineRule="auto"/>
        <w:rPr>
          <w:rFonts w:hint="eastAsia" w:ascii="Arial"/>
          <w:sz w:val="30"/>
          <w:szCs w:val="30"/>
        </w:rPr>
      </w:pPr>
      <w:r>
        <w:rPr>
          <w:rFonts w:hint="eastAsia" w:ascii="Arial"/>
          <w:sz w:val="30"/>
          <w:szCs w:val="30"/>
        </w:rPr>
        <w:t>1. 行为之约 – 与第一个亚当和他的后裔所立。</w:t>
      </w:r>
    </w:p>
    <w:p w14:paraId="111E33CD">
      <w:pPr>
        <w:spacing w:line="248" w:lineRule="auto"/>
        <w:rPr>
          <w:rFonts w:hint="eastAsia" w:ascii="Arial"/>
          <w:sz w:val="30"/>
          <w:szCs w:val="30"/>
        </w:rPr>
      </w:pPr>
    </w:p>
    <w:p w14:paraId="13D0AF39">
      <w:pPr>
        <w:spacing w:line="248" w:lineRule="auto"/>
        <w:rPr>
          <w:rFonts w:hint="eastAsia" w:ascii="Arial"/>
          <w:sz w:val="30"/>
          <w:szCs w:val="30"/>
        </w:rPr>
      </w:pPr>
      <w:r>
        <w:rPr>
          <w:rFonts w:hint="eastAsia" w:ascii="Arial"/>
          <w:sz w:val="30"/>
          <w:szCs w:val="30"/>
        </w:rPr>
        <w:t>2. Of Grace</w:t>
      </w:r>
    </w:p>
    <w:p w14:paraId="21B1076B">
      <w:pPr>
        <w:spacing w:line="248" w:lineRule="auto"/>
        <w:rPr>
          <w:rFonts w:hint="eastAsia" w:ascii="Arial"/>
          <w:sz w:val="30"/>
          <w:szCs w:val="30"/>
        </w:rPr>
      </w:pPr>
    </w:p>
    <w:p w14:paraId="097955FC">
      <w:pPr>
        <w:spacing w:line="248" w:lineRule="auto"/>
        <w:rPr>
          <w:rFonts w:hint="eastAsia" w:ascii="Arial"/>
          <w:sz w:val="30"/>
          <w:szCs w:val="30"/>
        </w:rPr>
      </w:pPr>
      <w:r>
        <w:rPr>
          <w:rFonts w:hint="eastAsia" w:ascii="Arial"/>
          <w:sz w:val="30"/>
          <w:szCs w:val="30"/>
        </w:rPr>
        <w:t>2. 恩典之约</w:t>
      </w:r>
    </w:p>
    <w:p w14:paraId="4237B76C">
      <w:pPr>
        <w:spacing w:line="248" w:lineRule="auto"/>
        <w:rPr>
          <w:rFonts w:hint="eastAsia" w:ascii="Arial"/>
          <w:sz w:val="30"/>
          <w:szCs w:val="30"/>
        </w:rPr>
      </w:pPr>
    </w:p>
    <w:p w14:paraId="06DA8217">
      <w:pPr>
        <w:spacing w:line="248" w:lineRule="auto"/>
        <w:rPr>
          <w:rFonts w:hint="eastAsia" w:ascii="Arial"/>
          <w:sz w:val="30"/>
          <w:szCs w:val="30"/>
        </w:rPr>
      </w:pPr>
      <w:r>
        <w:rPr>
          <w:rFonts w:hint="eastAsia" w:ascii="Arial"/>
          <w:sz w:val="30"/>
          <w:szCs w:val="30"/>
        </w:rPr>
        <w:t xml:space="preserve">   1. With Jesus Christ, the Second Adam, for all his, from eternity.</w:t>
      </w:r>
    </w:p>
    <w:p w14:paraId="3CCA1395">
      <w:pPr>
        <w:spacing w:line="248" w:lineRule="auto"/>
        <w:rPr>
          <w:rFonts w:hint="eastAsia" w:ascii="Arial"/>
          <w:sz w:val="30"/>
          <w:szCs w:val="30"/>
        </w:rPr>
      </w:pPr>
    </w:p>
    <w:p w14:paraId="75FE6F45">
      <w:pPr>
        <w:spacing w:line="248" w:lineRule="auto"/>
        <w:rPr>
          <w:rFonts w:hint="eastAsia" w:ascii="Arial"/>
          <w:sz w:val="30"/>
          <w:szCs w:val="30"/>
        </w:rPr>
      </w:pPr>
      <w:r>
        <w:rPr>
          <w:rFonts w:hint="eastAsia" w:ascii="Arial"/>
          <w:sz w:val="30"/>
          <w:szCs w:val="30"/>
        </w:rPr>
        <w:t xml:space="preserve">   1. 与耶稣基督，第二个亚当，为祂所有的人所立，从永恒开始。</w:t>
      </w:r>
    </w:p>
    <w:p w14:paraId="13F008EA">
      <w:pPr>
        <w:spacing w:line="248" w:lineRule="auto"/>
        <w:rPr>
          <w:rFonts w:hint="eastAsia" w:ascii="Arial"/>
          <w:sz w:val="30"/>
          <w:szCs w:val="30"/>
        </w:rPr>
      </w:pPr>
    </w:p>
    <w:p w14:paraId="744E1917">
      <w:pPr>
        <w:spacing w:line="248" w:lineRule="auto"/>
        <w:rPr>
          <w:rFonts w:hint="eastAsia" w:ascii="Arial"/>
          <w:sz w:val="30"/>
          <w:szCs w:val="30"/>
        </w:rPr>
      </w:pPr>
      <w:r>
        <w:rPr>
          <w:rFonts w:hint="eastAsia" w:ascii="Arial"/>
          <w:sz w:val="30"/>
          <w:szCs w:val="30"/>
        </w:rPr>
        <w:t xml:space="preserve">   2. With his people, in and with him, in time, considered in its:</w:t>
      </w:r>
    </w:p>
    <w:p w14:paraId="359DACEE">
      <w:pPr>
        <w:spacing w:line="248" w:lineRule="auto"/>
        <w:rPr>
          <w:rFonts w:hint="eastAsia" w:ascii="Arial"/>
          <w:sz w:val="30"/>
          <w:szCs w:val="30"/>
        </w:rPr>
      </w:pPr>
    </w:p>
    <w:p w14:paraId="5D37D0E4">
      <w:pPr>
        <w:spacing w:line="248" w:lineRule="auto"/>
        <w:rPr>
          <w:rFonts w:hint="eastAsia" w:ascii="Arial"/>
          <w:sz w:val="30"/>
          <w:szCs w:val="30"/>
        </w:rPr>
      </w:pPr>
      <w:r>
        <w:rPr>
          <w:rFonts w:hint="eastAsia" w:ascii="Arial"/>
          <w:sz w:val="30"/>
          <w:szCs w:val="30"/>
        </w:rPr>
        <w:t xml:space="preserve">   2. 与祂的子民，在祂里面并与祂同在，在时间中，考虑其：</w:t>
      </w:r>
    </w:p>
    <w:p w14:paraId="6EE4BC17">
      <w:pPr>
        <w:spacing w:line="248" w:lineRule="auto"/>
        <w:rPr>
          <w:rFonts w:hint="eastAsia" w:ascii="Arial"/>
          <w:sz w:val="30"/>
          <w:szCs w:val="30"/>
        </w:rPr>
      </w:pPr>
    </w:p>
    <w:p w14:paraId="1824A80E">
      <w:pPr>
        <w:spacing w:line="248" w:lineRule="auto"/>
        <w:rPr>
          <w:rFonts w:hint="eastAsia" w:ascii="Arial"/>
          <w:sz w:val="30"/>
          <w:szCs w:val="30"/>
        </w:rPr>
      </w:pPr>
      <w:r>
        <w:rPr>
          <w:rFonts w:hint="eastAsia" w:ascii="Arial"/>
          <w:sz w:val="30"/>
          <w:szCs w:val="30"/>
        </w:rPr>
        <w:t xml:space="preserve">      1. Legal condition, typical manifestation, and servile, temporary administration at Mount Sinai.</w:t>
      </w:r>
    </w:p>
    <w:p w14:paraId="28DC8669">
      <w:pPr>
        <w:spacing w:line="248" w:lineRule="auto"/>
        <w:rPr>
          <w:rFonts w:hint="eastAsia" w:ascii="Arial"/>
          <w:sz w:val="30"/>
          <w:szCs w:val="30"/>
        </w:rPr>
      </w:pPr>
    </w:p>
    <w:p w14:paraId="368266D1">
      <w:pPr>
        <w:spacing w:line="248" w:lineRule="auto"/>
        <w:rPr>
          <w:rFonts w:hint="eastAsia" w:ascii="Arial"/>
          <w:sz w:val="30"/>
          <w:szCs w:val="30"/>
        </w:rPr>
      </w:pPr>
      <w:r>
        <w:rPr>
          <w:rFonts w:hint="eastAsia" w:ascii="Arial"/>
          <w:sz w:val="30"/>
          <w:szCs w:val="30"/>
        </w:rPr>
        <w:t xml:space="preserve">      1. 律法条件，预表性显现，以及在西奈山暂时的奴仆式管理。</w:t>
      </w:r>
    </w:p>
    <w:p w14:paraId="3D1580DE">
      <w:pPr>
        <w:spacing w:line="248" w:lineRule="auto"/>
        <w:rPr>
          <w:rFonts w:hint="eastAsia" w:ascii="Arial"/>
          <w:sz w:val="30"/>
          <w:szCs w:val="30"/>
        </w:rPr>
      </w:pPr>
    </w:p>
    <w:p w14:paraId="05E5D128">
      <w:pPr>
        <w:spacing w:line="248" w:lineRule="auto"/>
        <w:rPr>
          <w:rFonts w:hint="eastAsia" w:ascii="Arial"/>
          <w:sz w:val="30"/>
          <w:szCs w:val="30"/>
        </w:rPr>
      </w:pPr>
      <w:r>
        <w:rPr>
          <w:rFonts w:hint="eastAsia" w:ascii="Arial"/>
          <w:sz w:val="30"/>
          <w:szCs w:val="30"/>
        </w:rPr>
        <w:t xml:space="preserve">      2. Evangelical disposition as to matter and form, namely: spiritual promises, free and lasting dispensation.</w:t>
      </w:r>
    </w:p>
    <w:p w14:paraId="52D1C68D">
      <w:pPr>
        <w:spacing w:line="248" w:lineRule="auto"/>
        <w:rPr>
          <w:rFonts w:hint="eastAsia" w:ascii="Arial"/>
          <w:sz w:val="30"/>
          <w:szCs w:val="30"/>
        </w:rPr>
      </w:pPr>
    </w:p>
    <w:p w14:paraId="2086A287">
      <w:pPr>
        <w:spacing w:line="248" w:lineRule="auto"/>
        <w:rPr>
          <w:rFonts w:hint="eastAsia" w:ascii="Arial"/>
          <w:sz w:val="30"/>
          <w:szCs w:val="30"/>
        </w:rPr>
      </w:pPr>
      <w:r>
        <w:rPr>
          <w:rFonts w:hint="eastAsia" w:ascii="Arial"/>
          <w:sz w:val="30"/>
          <w:szCs w:val="30"/>
        </w:rPr>
        <w:t xml:space="preserve">      2. 福音性质，关于内容和形式，即：属灵的应许，自由和持久的施行。</w:t>
      </w:r>
    </w:p>
    <w:p w14:paraId="3C0964ED">
      <w:pPr>
        <w:spacing w:line="248" w:lineRule="auto"/>
        <w:rPr>
          <w:rFonts w:hint="eastAsia" w:ascii="Arial"/>
          <w:sz w:val="30"/>
          <w:szCs w:val="30"/>
        </w:rPr>
      </w:pPr>
    </w:p>
    <w:p w14:paraId="348C79B0">
      <w:pPr>
        <w:spacing w:line="248" w:lineRule="auto"/>
        <w:rPr>
          <w:rFonts w:hint="eastAsia" w:ascii="Arial"/>
          <w:sz w:val="30"/>
          <w:szCs w:val="30"/>
        </w:rPr>
      </w:pPr>
      <w:r>
        <w:rPr>
          <w:rFonts w:hint="eastAsia" w:ascii="Arial"/>
          <w:sz w:val="30"/>
          <w:szCs w:val="30"/>
        </w:rPr>
        <w:t>And all this considered in its:</w:t>
      </w:r>
    </w:p>
    <w:p w14:paraId="2B276B1B">
      <w:pPr>
        <w:spacing w:line="248" w:lineRule="auto"/>
        <w:rPr>
          <w:rFonts w:hint="eastAsia" w:ascii="Arial"/>
          <w:sz w:val="30"/>
          <w:szCs w:val="30"/>
        </w:rPr>
      </w:pPr>
    </w:p>
    <w:p w14:paraId="1CEF447C">
      <w:pPr>
        <w:spacing w:line="248" w:lineRule="auto"/>
        <w:rPr>
          <w:rFonts w:hint="eastAsia" w:ascii="Arial"/>
          <w:sz w:val="30"/>
          <w:szCs w:val="30"/>
        </w:rPr>
      </w:pPr>
      <w:r>
        <w:rPr>
          <w:rFonts w:hint="eastAsia" w:ascii="Arial"/>
          <w:sz w:val="30"/>
          <w:szCs w:val="30"/>
        </w:rPr>
        <w:t>这一切考虑其：</w:t>
      </w:r>
    </w:p>
    <w:p w14:paraId="76CC13C8">
      <w:pPr>
        <w:spacing w:line="248" w:lineRule="auto"/>
        <w:rPr>
          <w:rFonts w:hint="eastAsia" w:ascii="Arial"/>
          <w:sz w:val="30"/>
          <w:szCs w:val="30"/>
        </w:rPr>
      </w:pPr>
    </w:p>
    <w:p w14:paraId="5BA336B0">
      <w:pPr>
        <w:spacing w:line="248" w:lineRule="auto"/>
        <w:rPr>
          <w:rFonts w:hint="eastAsia" w:ascii="Arial"/>
          <w:sz w:val="30"/>
          <w:szCs w:val="30"/>
        </w:rPr>
      </w:pPr>
      <w:r>
        <w:rPr>
          <w:rFonts w:hint="eastAsia" w:ascii="Arial"/>
          <w:sz w:val="30"/>
          <w:szCs w:val="30"/>
        </w:rPr>
        <w:t>1. Primary revelation, and renewal with the fathers—Abraham, David, etc.—before the incarnation of Jesus Christ (Gal. 3:14, 16, 17), under the Old Testament, when the Messiah was promised, and privileges were given in him.</w:t>
      </w:r>
    </w:p>
    <w:p w14:paraId="1B1637CD">
      <w:pPr>
        <w:spacing w:line="248" w:lineRule="auto"/>
        <w:rPr>
          <w:rFonts w:hint="eastAsia" w:ascii="Arial"/>
          <w:sz w:val="30"/>
          <w:szCs w:val="30"/>
        </w:rPr>
      </w:pPr>
    </w:p>
    <w:p w14:paraId="77D179FE">
      <w:pPr>
        <w:spacing w:line="248" w:lineRule="auto"/>
        <w:rPr>
          <w:rFonts w:hint="eastAsia" w:ascii="Arial"/>
          <w:sz w:val="30"/>
          <w:szCs w:val="30"/>
        </w:rPr>
      </w:pPr>
      <w:r>
        <w:rPr>
          <w:rFonts w:hint="eastAsia" w:ascii="Arial"/>
          <w:sz w:val="30"/>
          <w:szCs w:val="30"/>
        </w:rPr>
        <w:t>1. 主要启示，以及与先祖们——亚伯拉罕、大卫等——的更新，在耶稣基督道成肉身之前（加3:14, 16, 17），在旧约下，当弥赛亚被应许，特权在祂里面被赐予。</w:t>
      </w:r>
    </w:p>
    <w:p w14:paraId="0F7BBE10">
      <w:pPr>
        <w:spacing w:line="248" w:lineRule="auto"/>
        <w:rPr>
          <w:rFonts w:hint="eastAsia" w:ascii="Arial"/>
          <w:sz w:val="30"/>
          <w:szCs w:val="30"/>
        </w:rPr>
      </w:pPr>
    </w:p>
    <w:p w14:paraId="24464617">
      <w:pPr>
        <w:spacing w:line="248" w:lineRule="auto"/>
        <w:rPr>
          <w:rFonts w:hint="eastAsia" w:ascii="Arial"/>
          <w:sz w:val="30"/>
          <w:szCs w:val="30"/>
        </w:rPr>
      </w:pPr>
      <w:r>
        <w:rPr>
          <w:rFonts w:hint="eastAsia" w:ascii="Arial"/>
          <w:sz w:val="30"/>
          <w:szCs w:val="30"/>
        </w:rPr>
        <w:t>2. Ratification, consummation, or perfection, after the incarnation of Christ, under the New Covenant or Testament (Heb. 8 and 9), wherein the Mediator is revealed, and privileges, both present and to come, are applied absolutely by him and more clearly enumerated.</w:t>
      </w:r>
    </w:p>
    <w:p w14:paraId="2A0E5CB9">
      <w:pPr>
        <w:spacing w:line="248" w:lineRule="auto"/>
        <w:rPr>
          <w:rFonts w:hint="eastAsia" w:ascii="Arial"/>
          <w:sz w:val="30"/>
          <w:szCs w:val="30"/>
        </w:rPr>
      </w:pPr>
    </w:p>
    <w:p w14:paraId="36EA2732">
      <w:pPr>
        <w:spacing w:line="248" w:lineRule="auto"/>
        <w:rPr>
          <w:rFonts w:hint="eastAsia" w:ascii="Arial"/>
          <w:sz w:val="30"/>
          <w:szCs w:val="30"/>
        </w:rPr>
      </w:pPr>
      <w:r>
        <w:rPr>
          <w:rFonts w:hint="eastAsia" w:ascii="Arial"/>
          <w:sz w:val="30"/>
          <w:szCs w:val="30"/>
        </w:rPr>
        <w:t>2. 批准、完成或完善，在基督道成肉身之后，在新约下（来8和9章），其中中保被启示，特权，现在和将来的，都由祂绝对地应用并更清楚地列举。</w:t>
      </w:r>
    </w:p>
    <w:p w14:paraId="20D7FE56">
      <w:pPr>
        <w:spacing w:line="248" w:lineRule="auto"/>
        <w:rPr>
          <w:rFonts w:hint="eastAsia" w:ascii="Arial"/>
          <w:sz w:val="30"/>
          <w:szCs w:val="30"/>
        </w:rPr>
      </w:pPr>
    </w:p>
    <w:p w14:paraId="228C56B8">
      <w:pPr>
        <w:spacing w:line="248" w:lineRule="auto"/>
        <w:rPr>
          <w:rFonts w:hint="eastAsia" w:ascii="Arial"/>
          <w:sz w:val="30"/>
          <w:szCs w:val="30"/>
        </w:rPr>
      </w:pPr>
      <w:r>
        <w:rPr>
          <w:rFonts w:hint="eastAsia" w:ascii="Arial"/>
          <w:sz w:val="30"/>
          <w:szCs w:val="30"/>
        </w:rPr>
        <w:t>Or thus:</w:t>
      </w:r>
    </w:p>
    <w:p w14:paraId="00349868">
      <w:pPr>
        <w:spacing w:line="248" w:lineRule="auto"/>
        <w:rPr>
          <w:rFonts w:hint="eastAsia" w:ascii="Arial"/>
          <w:sz w:val="30"/>
          <w:szCs w:val="30"/>
        </w:rPr>
      </w:pPr>
    </w:p>
    <w:p w14:paraId="5628D0D2">
      <w:pPr>
        <w:spacing w:line="248" w:lineRule="auto"/>
        <w:rPr>
          <w:rFonts w:hint="eastAsia" w:ascii="Arial"/>
          <w:sz w:val="30"/>
          <w:szCs w:val="30"/>
        </w:rPr>
      </w:pPr>
      <w:r>
        <w:rPr>
          <w:rFonts w:hint="eastAsia" w:ascii="Arial"/>
          <w:sz w:val="30"/>
          <w:szCs w:val="30"/>
        </w:rPr>
        <w:t>或者这样：</w:t>
      </w:r>
    </w:p>
    <w:p w14:paraId="721F1588">
      <w:pPr>
        <w:spacing w:line="248" w:lineRule="auto"/>
        <w:rPr>
          <w:rFonts w:hint="eastAsia" w:ascii="Arial"/>
          <w:sz w:val="30"/>
          <w:szCs w:val="30"/>
        </w:rPr>
      </w:pPr>
    </w:p>
    <w:p w14:paraId="7CADE243">
      <w:pPr>
        <w:spacing w:line="248" w:lineRule="auto"/>
        <w:rPr>
          <w:rFonts w:hint="eastAsia" w:ascii="Arial"/>
          <w:sz w:val="30"/>
          <w:szCs w:val="30"/>
        </w:rPr>
      </w:pPr>
      <w:r>
        <w:rPr>
          <w:rFonts w:hint="eastAsia" w:ascii="Arial"/>
          <w:sz w:val="30"/>
          <w:szCs w:val="30"/>
        </w:rPr>
        <w:t>## The Covenant of God on Behalf of Man is Twofold, and is Thus Distinguished</w:t>
      </w:r>
    </w:p>
    <w:p w14:paraId="17FD356B">
      <w:pPr>
        <w:spacing w:line="248" w:lineRule="auto"/>
        <w:rPr>
          <w:rFonts w:hint="eastAsia" w:ascii="Arial"/>
          <w:sz w:val="30"/>
          <w:szCs w:val="30"/>
        </w:rPr>
      </w:pPr>
    </w:p>
    <w:p w14:paraId="4BB56681">
      <w:pPr>
        <w:spacing w:line="248" w:lineRule="auto"/>
        <w:rPr>
          <w:rFonts w:hint="eastAsia" w:ascii="Arial"/>
          <w:sz w:val="30"/>
          <w:szCs w:val="30"/>
        </w:rPr>
      </w:pPr>
      <w:r>
        <w:rPr>
          <w:rFonts w:hint="eastAsia" w:ascii="Arial"/>
          <w:sz w:val="30"/>
          <w:szCs w:val="30"/>
        </w:rPr>
        <w:t>## 神代表人所立的约是两重的，因此区分如下</w:t>
      </w:r>
    </w:p>
    <w:p w14:paraId="2551A012">
      <w:pPr>
        <w:spacing w:line="248" w:lineRule="auto"/>
        <w:rPr>
          <w:rFonts w:hint="eastAsia" w:ascii="Arial"/>
          <w:sz w:val="30"/>
          <w:szCs w:val="30"/>
        </w:rPr>
      </w:pPr>
    </w:p>
    <w:p w14:paraId="333CA46E">
      <w:pPr>
        <w:spacing w:line="248" w:lineRule="auto"/>
        <w:rPr>
          <w:rFonts w:hint="eastAsia" w:ascii="Arial"/>
          <w:sz w:val="30"/>
          <w:szCs w:val="30"/>
        </w:rPr>
      </w:pPr>
      <w:r>
        <w:rPr>
          <w:rFonts w:hint="eastAsia" w:ascii="Arial"/>
          <w:sz w:val="30"/>
          <w:szCs w:val="30"/>
        </w:rPr>
        <w:t>The Covenant</w:t>
      </w:r>
    </w:p>
    <w:p w14:paraId="7AB118F1">
      <w:pPr>
        <w:spacing w:line="248" w:lineRule="auto"/>
        <w:rPr>
          <w:rFonts w:hint="eastAsia" w:ascii="Arial"/>
          <w:sz w:val="30"/>
          <w:szCs w:val="30"/>
        </w:rPr>
      </w:pPr>
    </w:p>
    <w:p w14:paraId="504C0233">
      <w:pPr>
        <w:spacing w:line="248" w:lineRule="auto"/>
        <w:rPr>
          <w:rFonts w:hint="eastAsia" w:ascii="Arial"/>
          <w:sz w:val="30"/>
          <w:szCs w:val="30"/>
        </w:rPr>
      </w:pPr>
      <w:r>
        <w:rPr>
          <w:rFonts w:hint="eastAsia" w:ascii="Arial"/>
          <w:sz w:val="30"/>
          <w:szCs w:val="30"/>
        </w:rPr>
        <w:t>约</w:t>
      </w:r>
    </w:p>
    <w:p w14:paraId="6D7B80D2">
      <w:pPr>
        <w:spacing w:line="248" w:lineRule="auto"/>
        <w:rPr>
          <w:rFonts w:hint="eastAsia" w:ascii="Arial"/>
          <w:sz w:val="30"/>
          <w:szCs w:val="30"/>
        </w:rPr>
      </w:pPr>
    </w:p>
    <w:p w14:paraId="062ED2DD">
      <w:pPr>
        <w:spacing w:line="248" w:lineRule="auto"/>
        <w:rPr>
          <w:rFonts w:hint="eastAsia" w:ascii="Arial"/>
          <w:sz w:val="30"/>
          <w:szCs w:val="30"/>
        </w:rPr>
      </w:pPr>
      <w:r>
        <w:rPr>
          <w:rFonts w:hint="eastAsia" w:ascii="Arial"/>
          <w:sz w:val="30"/>
          <w:szCs w:val="30"/>
        </w:rPr>
        <w:t>1. Of Works – with the first Adam and his seed in him.</w:t>
      </w:r>
    </w:p>
    <w:p w14:paraId="47148259">
      <w:pPr>
        <w:spacing w:line="248" w:lineRule="auto"/>
        <w:rPr>
          <w:rFonts w:hint="eastAsia" w:ascii="Arial"/>
          <w:sz w:val="30"/>
          <w:szCs w:val="30"/>
        </w:rPr>
      </w:pPr>
    </w:p>
    <w:p w14:paraId="6E97D4DD">
      <w:pPr>
        <w:spacing w:line="248" w:lineRule="auto"/>
        <w:rPr>
          <w:rFonts w:hint="eastAsia" w:ascii="Arial"/>
          <w:sz w:val="30"/>
          <w:szCs w:val="30"/>
        </w:rPr>
      </w:pPr>
      <w:r>
        <w:rPr>
          <w:rFonts w:hint="eastAsia" w:ascii="Arial"/>
          <w:sz w:val="30"/>
          <w:szCs w:val="30"/>
        </w:rPr>
        <w:t>1. 行为之约 – 与第一个亚当和在他里面的后裔所立。</w:t>
      </w:r>
    </w:p>
    <w:p w14:paraId="164BAD4A">
      <w:pPr>
        <w:spacing w:line="248" w:lineRule="auto"/>
        <w:rPr>
          <w:rFonts w:hint="eastAsia" w:ascii="Arial"/>
          <w:sz w:val="30"/>
          <w:szCs w:val="30"/>
        </w:rPr>
      </w:pPr>
    </w:p>
    <w:p w14:paraId="3D0A1FE9">
      <w:pPr>
        <w:spacing w:line="248" w:lineRule="auto"/>
        <w:rPr>
          <w:rFonts w:hint="eastAsia" w:ascii="Arial"/>
          <w:sz w:val="30"/>
          <w:szCs w:val="30"/>
        </w:rPr>
      </w:pPr>
      <w:r>
        <w:rPr>
          <w:rFonts w:hint="eastAsia" w:ascii="Arial"/>
          <w:sz w:val="30"/>
          <w:szCs w:val="30"/>
        </w:rPr>
        <w:t>2. Of Grace, in its:</w:t>
      </w:r>
    </w:p>
    <w:p w14:paraId="3649C06F">
      <w:pPr>
        <w:spacing w:line="248" w:lineRule="auto"/>
        <w:rPr>
          <w:rFonts w:hint="eastAsia" w:ascii="Arial"/>
          <w:sz w:val="30"/>
          <w:szCs w:val="30"/>
        </w:rPr>
      </w:pPr>
    </w:p>
    <w:p w14:paraId="13C8BD18">
      <w:pPr>
        <w:spacing w:line="248" w:lineRule="auto"/>
        <w:rPr>
          <w:rFonts w:hint="eastAsia" w:ascii="Arial"/>
          <w:sz w:val="30"/>
          <w:szCs w:val="30"/>
        </w:rPr>
      </w:pPr>
      <w:r>
        <w:rPr>
          <w:rFonts w:hint="eastAsia" w:ascii="Arial"/>
          <w:sz w:val="30"/>
          <w:szCs w:val="30"/>
        </w:rPr>
        <w:t>2. 恩典之约，在其：</w:t>
      </w:r>
    </w:p>
    <w:p w14:paraId="030E2EE6">
      <w:pPr>
        <w:spacing w:line="248" w:lineRule="auto"/>
        <w:rPr>
          <w:rFonts w:hint="eastAsia" w:ascii="Arial"/>
          <w:sz w:val="30"/>
          <w:szCs w:val="30"/>
        </w:rPr>
      </w:pPr>
    </w:p>
    <w:p w14:paraId="2821EBCD">
      <w:pPr>
        <w:spacing w:line="248" w:lineRule="auto"/>
        <w:rPr>
          <w:rFonts w:hint="eastAsia" w:ascii="Arial"/>
          <w:sz w:val="30"/>
          <w:szCs w:val="30"/>
        </w:rPr>
      </w:pPr>
      <w:r>
        <w:rPr>
          <w:rFonts w:hint="eastAsia" w:ascii="Arial"/>
          <w:sz w:val="30"/>
          <w:szCs w:val="30"/>
        </w:rPr>
        <w:t xml:space="preserve">   1. Constitution with Jesus Christ, the Second Adam, and his seed in him, from eternity—consisting of promises and agreements for their (i.e., his seed's) recovery from a state of sin and death to a state of righteousness and life, in and by him.</w:t>
      </w:r>
    </w:p>
    <w:p w14:paraId="79A16355">
      <w:pPr>
        <w:spacing w:line="248" w:lineRule="auto"/>
        <w:rPr>
          <w:rFonts w:hint="eastAsia" w:ascii="Arial"/>
          <w:sz w:val="30"/>
          <w:szCs w:val="30"/>
        </w:rPr>
      </w:pPr>
    </w:p>
    <w:p w14:paraId="56626D94">
      <w:pPr>
        <w:spacing w:line="248" w:lineRule="auto"/>
        <w:rPr>
          <w:rFonts w:hint="eastAsia" w:ascii="Arial"/>
          <w:sz w:val="30"/>
          <w:szCs w:val="30"/>
        </w:rPr>
      </w:pPr>
      <w:r>
        <w:rPr>
          <w:rFonts w:hint="eastAsia" w:ascii="Arial"/>
          <w:sz w:val="30"/>
          <w:szCs w:val="30"/>
        </w:rPr>
        <w:t xml:space="preserve">   1. 与耶稣基督，第二个亚当，和在祂里面的后裔所立的构成，从永恒开始——包含应许和协议，为了他们（即祂后裔）从罪和死亡的状态恢复到公义和生命的状态，在祂里面并借着祂。</w:t>
      </w:r>
    </w:p>
    <w:p w14:paraId="1C98E47A">
      <w:pPr>
        <w:spacing w:line="248" w:lineRule="auto"/>
        <w:rPr>
          <w:rFonts w:hint="eastAsia" w:ascii="Arial"/>
          <w:sz w:val="30"/>
          <w:szCs w:val="30"/>
        </w:rPr>
      </w:pPr>
    </w:p>
    <w:p w14:paraId="0C5C9027">
      <w:pPr>
        <w:spacing w:line="248" w:lineRule="auto"/>
        <w:rPr>
          <w:rFonts w:hint="eastAsia" w:ascii="Arial"/>
          <w:sz w:val="30"/>
          <w:szCs w:val="30"/>
        </w:rPr>
      </w:pPr>
      <w:r>
        <w:rPr>
          <w:rFonts w:hint="eastAsia" w:ascii="Arial"/>
          <w:sz w:val="30"/>
          <w:szCs w:val="30"/>
        </w:rPr>
        <w:t xml:space="preserve">   2. Declaration and manifestation as with us, in and with Christ in time. And thus, it is considered in its:</w:t>
      </w:r>
    </w:p>
    <w:p w14:paraId="1D24A2CB">
      <w:pPr>
        <w:spacing w:line="248" w:lineRule="auto"/>
        <w:rPr>
          <w:rFonts w:hint="eastAsia" w:ascii="Arial"/>
          <w:sz w:val="30"/>
          <w:szCs w:val="30"/>
        </w:rPr>
      </w:pPr>
    </w:p>
    <w:p w14:paraId="4AA3A4E2">
      <w:pPr>
        <w:spacing w:line="248" w:lineRule="auto"/>
        <w:rPr>
          <w:rFonts w:hint="eastAsia" w:ascii="Arial"/>
          <w:sz w:val="30"/>
          <w:szCs w:val="30"/>
        </w:rPr>
      </w:pPr>
      <w:r>
        <w:rPr>
          <w:rFonts w:hint="eastAsia" w:ascii="Arial"/>
          <w:sz w:val="30"/>
          <w:szCs w:val="30"/>
        </w:rPr>
        <w:t xml:space="preserve">   2. 宣告和显明，如同与我们同在，在基督里并与基督同在，在时间中。因此，它被考虑在其：</w:t>
      </w:r>
    </w:p>
    <w:p w14:paraId="2E598DB8">
      <w:pPr>
        <w:spacing w:line="248" w:lineRule="auto"/>
        <w:rPr>
          <w:rFonts w:hint="eastAsia" w:ascii="Arial"/>
          <w:sz w:val="30"/>
          <w:szCs w:val="30"/>
        </w:rPr>
      </w:pPr>
    </w:p>
    <w:p w14:paraId="5FB74192">
      <w:pPr>
        <w:spacing w:line="248" w:lineRule="auto"/>
        <w:rPr>
          <w:rFonts w:hint="eastAsia" w:ascii="Arial"/>
          <w:sz w:val="30"/>
          <w:szCs w:val="30"/>
        </w:rPr>
      </w:pPr>
      <w:r>
        <w:rPr>
          <w:rFonts w:hint="eastAsia" w:ascii="Arial"/>
          <w:sz w:val="30"/>
          <w:szCs w:val="30"/>
        </w:rPr>
        <w:t xml:space="preserve">      1. More private dispensation, while the Church was domestic, or in families, as to its:</w:t>
      </w:r>
    </w:p>
    <w:p w14:paraId="73AE5A27">
      <w:pPr>
        <w:spacing w:line="248" w:lineRule="auto"/>
        <w:rPr>
          <w:rFonts w:hint="eastAsia" w:ascii="Arial"/>
          <w:sz w:val="30"/>
          <w:szCs w:val="30"/>
        </w:rPr>
      </w:pPr>
    </w:p>
    <w:p w14:paraId="5E8E917E">
      <w:pPr>
        <w:spacing w:line="248" w:lineRule="auto"/>
        <w:rPr>
          <w:rFonts w:hint="eastAsia" w:ascii="Arial"/>
          <w:sz w:val="30"/>
          <w:szCs w:val="30"/>
        </w:rPr>
      </w:pPr>
      <w:r>
        <w:rPr>
          <w:rFonts w:hint="eastAsia" w:ascii="Arial"/>
          <w:sz w:val="30"/>
          <w:szCs w:val="30"/>
        </w:rPr>
        <w:t xml:space="preserve">      1. 更私密的施行，当教会是家庭式的，或在家庭中，关于其：</w:t>
      </w:r>
    </w:p>
    <w:p w14:paraId="09CF498B">
      <w:pPr>
        <w:spacing w:line="248" w:lineRule="auto"/>
        <w:rPr>
          <w:rFonts w:hint="eastAsia" w:ascii="Arial"/>
          <w:sz w:val="30"/>
          <w:szCs w:val="30"/>
        </w:rPr>
      </w:pPr>
    </w:p>
    <w:p w14:paraId="5AAF1C50">
      <w:pPr>
        <w:spacing w:line="248" w:lineRule="auto"/>
        <w:rPr>
          <w:rFonts w:hint="eastAsia" w:ascii="Arial"/>
          <w:sz w:val="30"/>
          <w:szCs w:val="30"/>
        </w:rPr>
      </w:pPr>
      <w:r>
        <w:rPr>
          <w:rFonts w:hint="eastAsia" w:ascii="Arial"/>
          <w:sz w:val="30"/>
          <w:szCs w:val="30"/>
        </w:rPr>
        <w:t xml:space="preserve">         1. Primary revelation and promulgation to Adam (Gen. 3:15).</w:t>
      </w:r>
    </w:p>
    <w:p w14:paraId="2DFF3B23">
      <w:pPr>
        <w:spacing w:line="248" w:lineRule="auto"/>
        <w:rPr>
          <w:rFonts w:hint="eastAsia" w:ascii="Arial"/>
          <w:sz w:val="30"/>
          <w:szCs w:val="30"/>
        </w:rPr>
      </w:pPr>
    </w:p>
    <w:p w14:paraId="6738B475">
      <w:pPr>
        <w:spacing w:line="248" w:lineRule="auto"/>
        <w:rPr>
          <w:rFonts w:hint="eastAsia" w:ascii="Arial"/>
          <w:sz w:val="30"/>
          <w:szCs w:val="30"/>
        </w:rPr>
      </w:pPr>
      <w:r>
        <w:rPr>
          <w:rFonts w:hint="eastAsia" w:ascii="Arial"/>
          <w:sz w:val="30"/>
          <w:szCs w:val="30"/>
        </w:rPr>
        <w:t xml:space="preserve">         1. 对亚当的主要启示和颁布（创3:15）。</w:t>
      </w:r>
    </w:p>
    <w:p w14:paraId="3F20838E">
      <w:pPr>
        <w:spacing w:line="248" w:lineRule="auto"/>
        <w:rPr>
          <w:rFonts w:hint="eastAsia" w:ascii="Arial"/>
          <w:sz w:val="30"/>
          <w:szCs w:val="30"/>
        </w:rPr>
      </w:pPr>
    </w:p>
    <w:p w14:paraId="28ED3656">
      <w:pPr>
        <w:spacing w:line="248" w:lineRule="auto"/>
        <w:rPr>
          <w:rFonts w:hint="eastAsia" w:ascii="Arial"/>
          <w:sz w:val="30"/>
          <w:szCs w:val="30"/>
        </w:rPr>
      </w:pPr>
      <w:r>
        <w:rPr>
          <w:rFonts w:hint="eastAsia" w:ascii="Arial"/>
          <w:sz w:val="30"/>
          <w:szCs w:val="30"/>
        </w:rPr>
        <w:t xml:space="preserve">         2. Subsequent renewal, execution, and application to the patriarchs, such as Abraham (Gen. 12; 15; 17).</w:t>
      </w:r>
    </w:p>
    <w:p w14:paraId="4334E347">
      <w:pPr>
        <w:spacing w:line="248" w:lineRule="auto"/>
        <w:rPr>
          <w:rFonts w:hint="eastAsia" w:ascii="Arial"/>
          <w:sz w:val="30"/>
          <w:szCs w:val="30"/>
        </w:rPr>
      </w:pPr>
    </w:p>
    <w:p w14:paraId="56481919">
      <w:pPr>
        <w:spacing w:line="248" w:lineRule="auto"/>
        <w:rPr>
          <w:rFonts w:hint="eastAsia" w:ascii="Arial"/>
          <w:sz w:val="30"/>
          <w:szCs w:val="30"/>
        </w:rPr>
      </w:pPr>
      <w:r>
        <w:rPr>
          <w:rFonts w:hint="eastAsia" w:ascii="Arial"/>
          <w:sz w:val="30"/>
          <w:szCs w:val="30"/>
        </w:rPr>
        <w:t xml:space="preserve">         2. 对先祖们的后续更新、执行和应用，如亚伯拉罕（创12；15；17）。</w:t>
      </w:r>
    </w:p>
    <w:p w14:paraId="20A8889A">
      <w:pPr>
        <w:spacing w:line="248" w:lineRule="auto"/>
        <w:rPr>
          <w:rFonts w:hint="eastAsia" w:ascii="Arial"/>
          <w:sz w:val="30"/>
          <w:szCs w:val="30"/>
        </w:rPr>
      </w:pPr>
    </w:p>
    <w:p w14:paraId="2F0D80BC">
      <w:pPr>
        <w:spacing w:line="248" w:lineRule="auto"/>
        <w:rPr>
          <w:rFonts w:hint="eastAsia" w:ascii="Arial"/>
          <w:sz w:val="30"/>
          <w:szCs w:val="30"/>
        </w:rPr>
      </w:pPr>
      <w:r>
        <w:rPr>
          <w:rFonts w:hint="eastAsia" w:ascii="Arial"/>
          <w:sz w:val="30"/>
          <w:szCs w:val="30"/>
        </w:rPr>
        <w:t xml:space="preserve">      2. More public dispensation, when the Church became congregational, as to its:</w:t>
      </w:r>
    </w:p>
    <w:p w14:paraId="4C650DC2">
      <w:pPr>
        <w:spacing w:line="248" w:lineRule="auto"/>
        <w:rPr>
          <w:rFonts w:hint="eastAsia" w:ascii="Arial"/>
          <w:sz w:val="30"/>
          <w:szCs w:val="30"/>
        </w:rPr>
      </w:pPr>
    </w:p>
    <w:p w14:paraId="17C1744A">
      <w:pPr>
        <w:spacing w:line="248" w:lineRule="auto"/>
        <w:rPr>
          <w:rFonts w:hint="eastAsia" w:ascii="Arial"/>
          <w:sz w:val="30"/>
          <w:szCs w:val="30"/>
        </w:rPr>
      </w:pPr>
      <w:r>
        <w:rPr>
          <w:rFonts w:hint="eastAsia" w:ascii="Arial"/>
          <w:sz w:val="30"/>
          <w:szCs w:val="30"/>
        </w:rPr>
        <w:t xml:space="preserve">      2. 更公开的施行，当教会成为会众性的，关于其：</w:t>
      </w:r>
    </w:p>
    <w:p w14:paraId="74935CB4">
      <w:pPr>
        <w:spacing w:line="248" w:lineRule="auto"/>
        <w:rPr>
          <w:rFonts w:hint="eastAsia" w:ascii="Arial"/>
          <w:sz w:val="30"/>
          <w:szCs w:val="30"/>
        </w:rPr>
      </w:pPr>
    </w:p>
    <w:p w14:paraId="39A9BCC5">
      <w:pPr>
        <w:spacing w:line="248" w:lineRule="auto"/>
        <w:rPr>
          <w:rFonts w:hint="eastAsia" w:ascii="Arial"/>
          <w:sz w:val="30"/>
          <w:szCs w:val="30"/>
        </w:rPr>
      </w:pPr>
      <w:r>
        <w:rPr>
          <w:rFonts w:hint="eastAsia" w:ascii="Arial"/>
          <w:sz w:val="30"/>
          <w:szCs w:val="30"/>
        </w:rPr>
        <w:t xml:space="preserve">         1. Legal condition, and administration in the Mount Sinai covenant (Exod. 19; 20).</w:t>
      </w:r>
    </w:p>
    <w:p w14:paraId="567C1A2D">
      <w:pPr>
        <w:spacing w:line="248" w:lineRule="auto"/>
        <w:rPr>
          <w:rFonts w:hint="eastAsia" w:ascii="Arial"/>
          <w:sz w:val="30"/>
          <w:szCs w:val="30"/>
        </w:rPr>
      </w:pPr>
    </w:p>
    <w:p w14:paraId="5ED0B95A">
      <w:pPr>
        <w:spacing w:line="248" w:lineRule="auto"/>
        <w:rPr>
          <w:rFonts w:hint="eastAsia" w:ascii="Arial"/>
          <w:sz w:val="30"/>
          <w:szCs w:val="30"/>
        </w:rPr>
      </w:pPr>
      <w:r>
        <w:rPr>
          <w:rFonts w:hint="eastAsia" w:ascii="Arial"/>
          <w:sz w:val="30"/>
          <w:szCs w:val="30"/>
        </w:rPr>
        <w:t xml:space="preserve">         1. 律法条件，以及在西奈山之约中的管理（出19；20）。</w:t>
      </w:r>
    </w:p>
    <w:p w14:paraId="5F324401">
      <w:pPr>
        <w:spacing w:line="248" w:lineRule="auto"/>
        <w:rPr>
          <w:rFonts w:hint="eastAsia" w:ascii="Arial"/>
          <w:sz w:val="30"/>
          <w:szCs w:val="30"/>
        </w:rPr>
      </w:pPr>
    </w:p>
    <w:p w14:paraId="21B6470E">
      <w:pPr>
        <w:spacing w:line="248" w:lineRule="auto"/>
        <w:rPr>
          <w:rFonts w:hint="eastAsia" w:ascii="Arial"/>
          <w:sz w:val="30"/>
          <w:szCs w:val="30"/>
        </w:rPr>
      </w:pPr>
      <w:r>
        <w:rPr>
          <w:rFonts w:hint="eastAsia" w:ascii="Arial"/>
          <w:sz w:val="30"/>
          <w:szCs w:val="30"/>
        </w:rPr>
        <w:t xml:space="preserve">         2. Evangelical disposition, namely, absolute promises and unchangeable administration in the New Covenant (Heb. 8:8-11).</w:t>
      </w:r>
    </w:p>
    <w:p w14:paraId="443B1259">
      <w:pPr>
        <w:spacing w:line="248" w:lineRule="auto"/>
        <w:rPr>
          <w:rFonts w:hint="eastAsia" w:ascii="Arial"/>
          <w:sz w:val="30"/>
          <w:szCs w:val="30"/>
        </w:rPr>
      </w:pPr>
    </w:p>
    <w:p w14:paraId="2355F6D8">
      <w:pPr>
        <w:spacing w:line="248" w:lineRule="auto"/>
        <w:rPr>
          <w:rFonts w:hint="eastAsia" w:ascii="Arial"/>
          <w:sz w:val="30"/>
          <w:szCs w:val="30"/>
        </w:rPr>
      </w:pPr>
      <w:r>
        <w:rPr>
          <w:rFonts w:hint="eastAsia" w:ascii="Arial"/>
          <w:sz w:val="30"/>
          <w:szCs w:val="30"/>
        </w:rPr>
        <w:t xml:space="preserve">         2. 福音性质，即在新约中的绝对应许和不变的管理（来8:8-11）。</w:t>
      </w:r>
    </w:p>
    <w:p w14:paraId="12C45836">
      <w:pPr>
        <w:spacing w:line="248" w:lineRule="auto"/>
        <w:rPr>
          <w:rFonts w:hint="eastAsia" w:ascii="Arial"/>
          <w:sz w:val="30"/>
          <w:szCs w:val="30"/>
        </w:rPr>
      </w:pPr>
    </w:p>
    <w:p w14:paraId="21E21B27">
      <w:pPr>
        <w:spacing w:line="248" w:lineRule="auto"/>
        <w:rPr>
          <w:rFonts w:hint="eastAsia" w:ascii="Arial"/>
          <w:sz w:val="30"/>
          <w:szCs w:val="30"/>
        </w:rPr>
      </w:pPr>
      <w:r>
        <w:rPr>
          <w:rFonts w:hint="eastAsia" w:ascii="Arial"/>
          <w:sz w:val="30"/>
          <w:szCs w:val="30"/>
        </w:rPr>
        <w:t>The first part of this division is Generis in Species, namely, the division into the Covenant of Works and the Covenant of Grace.</w:t>
      </w:r>
    </w:p>
    <w:p w14:paraId="2020BFE8">
      <w:pPr>
        <w:spacing w:line="248" w:lineRule="auto"/>
        <w:rPr>
          <w:rFonts w:hint="eastAsia" w:ascii="Arial"/>
          <w:sz w:val="30"/>
          <w:szCs w:val="30"/>
        </w:rPr>
      </w:pPr>
    </w:p>
    <w:p w14:paraId="44F435D5">
      <w:pPr>
        <w:spacing w:line="248" w:lineRule="auto"/>
        <w:rPr>
          <w:rFonts w:hint="eastAsia" w:ascii="Arial"/>
          <w:sz w:val="30"/>
          <w:szCs w:val="30"/>
        </w:rPr>
      </w:pPr>
      <w:r>
        <w:rPr>
          <w:rFonts w:hint="eastAsia" w:ascii="Arial"/>
          <w:sz w:val="30"/>
          <w:szCs w:val="30"/>
        </w:rPr>
        <w:t>这一分类的第一部分是类别上的划分，即分为行为之约和恩典之约。</w:t>
      </w:r>
    </w:p>
    <w:p w14:paraId="3658BFD5">
      <w:pPr>
        <w:spacing w:line="248" w:lineRule="auto"/>
        <w:rPr>
          <w:rFonts w:hint="eastAsia" w:ascii="Arial"/>
          <w:sz w:val="30"/>
          <w:szCs w:val="30"/>
        </w:rPr>
      </w:pPr>
    </w:p>
    <w:p w14:paraId="30FC8227">
      <w:pPr>
        <w:spacing w:line="248" w:lineRule="auto"/>
        <w:rPr>
          <w:rFonts w:hint="eastAsia" w:ascii="Arial"/>
          <w:sz w:val="30"/>
          <w:szCs w:val="30"/>
        </w:rPr>
      </w:pPr>
      <w:r>
        <w:rPr>
          <w:rFonts w:hint="eastAsia" w:ascii="Arial"/>
          <w:sz w:val="30"/>
          <w:szCs w:val="30"/>
        </w:rPr>
        <w:t>The second part, that is, the division or distribution of the Covenant of Grace, is threefold:</w:t>
      </w:r>
    </w:p>
    <w:p w14:paraId="7C2E3BB9">
      <w:pPr>
        <w:spacing w:line="248" w:lineRule="auto"/>
        <w:rPr>
          <w:rFonts w:hint="eastAsia" w:ascii="Arial"/>
          <w:sz w:val="30"/>
          <w:szCs w:val="30"/>
        </w:rPr>
      </w:pPr>
    </w:p>
    <w:p w14:paraId="5933FDDE">
      <w:pPr>
        <w:spacing w:line="248" w:lineRule="auto"/>
        <w:rPr>
          <w:rFonts w:hint="eastAsia" w:ascii="Arial"/>
          <w:sz w:val="30"/>
          <w:szCs w:val="30"/>
        </w:rPr>
      </w:pPr>
      <w:r>
        <w:rPr>
          <w:rFonts w:hint="eastAsia" w:ascii="Arial"/>
          <w:sz w:val="30"/>
          <w:szCs w:val="30"/>
        </w:rPr>
        <w:t>第二部分，即恩典之约的划分或分配，是三重的：</w:t>
      </w:r>
    </w:p>
    <w:p w14:paraId="32276436">
      <w:pPr>
        <w:spacing w:line="248" w:lineRule="auto"/>
        <w:rPr>
          <w:rFonts w:hint="eastAsia" w:ascii="Arial"/>
          <w:sz w:val="30"/>
          <w:szCs w:val="30"/>
        </w:rPr>
      </w:pPr>
    </w:p>
    <w:p w14:paraId="7368C365">
      <w:pPr>
        <w:spacing w:line="248" w:lineRule="auto"/>
        <w:rPr>
          <w:rFonts w:hint="eastAsia" w:ascii="Arial"/>
          <w:sz w:val="30"/>
          <w:szCs w:val="30"/>
        </w:rPr>
      </w:pPr>
      <w:r>
        <w:rPr>
          <w:rFonts w:hint="eastAsia" w:ascii="Arial"/>
          <w:sz w:val="30"/>
          <w:szCs w:val="30"/>
        </w:rPr>
        <w:t>1. Accidentis in Subjecta, namely, with Christ as principal and with us in him.</w:t>
      </w:r>
    </w:p>
    <w:p w14:paraId="44297158">
      <w:pPr>
        <w:spacing w:line="248" w:lineRule="auto"/>
        <w:rPr>
          <w:rFonts w:hint="eastAsia" w:ascii="Arial"/>
          <w:sz w:val="30"/>
          <w:szCs w:val="30"/>
        </w:rPr>
      </w:pPr>
    </w:p>
    <w:p w14:paraId="75655220">
      <w:pPr>
        <w:spacing w:line="248" w:lineRule="auto"/>
        <w:rPr>
          <w:rFonts w:hint="eastAsia" w:ascii="Arial"/>
          <w:sz w:val="30"/>
          <w:szCs w:val="30"/>
        </w:rPr>
      </w:pPr>
      <w:r>
        <w:rPr>
          <w:rFonts w:hint="eastAsia" w:ascii="Arial"/>
          <w:sz w:val="30"/>
          <w:szCs w:val="30"/>
        </w:rPr>
        <w:t>1. 属性在主体中，即与基督作为主要部分，以及我们在祂里面。</w:t>
      </w:r>
    </w:p>
    <w:p w14:paraId="40C5488C">
      <w:pPr>
        <w:spacing w:line="248" w:lineRule="auto"/>
        <w:rPr>
          <w:rFonts w:hint="eastAsia" w:ascii="Arial"/>
          <w:sz w:val="30"/>
          <w:szCs w:val="30"/>
        </w:rPr>
      </w:pPr>
    </w:p>
    <w:p w14:paraId="4615E905">
      <w:pPr>
        <w:spacing w:line="248" w:lineRule="auto"/>
        <w:rPr>
          <w:rFonts w:hint="eastAsia" w:ascii="Arial"/>
          <w:sz w:val="30"/>
          <w:szCs w:val="30"/>
        </w:rPr>
      </w:pPr>
      <w:r>
        <w:rPr>
          <w:rFonts w:hint="eastAsia" w:ascii="Arial"/>
          <w:sz w:val="30"/>
          <w:szCs w:val="30"/>
        </w:rPr>
        <w:t>2. Effecti in suas causas, both extrinsical and intrinsical, namely, legal condition and evangelical disposition.</w:t>
      </w:r>
    </w:p>
    <w:p w14:paraId="610E3B9F">
      <w:pPr>
        <w:spacing w:line="248" w:lineRule="auto"/>
        <w:rPr>
          <w:rFonts w:hint="eastAsia" w:ascii="Arial"/>
          <w:sz w:val="30"/>
          <w:szCs w:val="30"/>
        </w:rPr>
      </w:pPr>
    </w:p>
    <w:p w14:paraId="29C20D8E">
      <w:pPr>
        <w:spacing w:line="248" w:lineRule="auto"/>
        <w:rPr>
          <w:rFonts w:hint="eastAsia" w:ascii="Arial"/>
          <w:sz w:val="30"/>
          <w:szCs w:val="30"/>
        </w:rPr>
      </w:pPr>
      <w:r>
        <w:rPr>
          <w:rFonts w:hint="eastAsia" w:ascii="Arial"/>
          <w:sz w:val="30"/>
          <w:szCs w:val="30"/>
        </w:rPr>
        <w:t>2. 结果在其原因中，包括外在和内在的，即律法条件和福音性质。</w:t>
      </w:r>
    </w:p>
    <w:p w14:paraId="7B8C9459">
      <w:pPr>
        <w:spacing w:line="248" w:lineRule="auto"/>
        <w:rPr>
          <w:rFonts w:hint="eastAsia" w:ascii="Arial"/>
          <w:sz w:val="30"/>
          <w:szCs w:val="30"/>
        </w:rPr>
      </w:pPr>
    </w:p>
    <w:p w14:paraId="68C7B571">
      <w:pPr>
        <w:spacing w:line="248" w:lineRule="auto"/>
        <w:rPr>
          <w:rFonts w:hint="eastAsia" w:ascii="Arial"/>
          <w:sz w:val="30"/>
          <w:szCs w:val="30"/>
        </w:rPr>
      </w:pPr>
      <w:r>
        <w:rPr>
          <w:rFonts w:hint="eastAsia" w:ascii="Arial"/>
          <w:sz w:val="30"/>
          <w:szCs w:val="30"/>
        </w:rPr>
        <w:t>3. Accidentis in accidentia, namely, primary revelation and ratification.</w:t>
      </w:r>
    </w:p>
    <w:p w14:paraId="297626CA">
      <w:pPr>
        <w:spacing w:line="248" w:lineRule="auto"/>
        <w:rPr>
          <w:rFonts w:hint="eastAsia" w:ascii="Arial"/>
          <w:sz w:val="30"/>
          <w:szCs w:val="30"/>
        </w:rPr>
      </w:pPr>
    </w:p>
    <w:p w14:paraId="606F7B65">
      <w:pPr>
        <w:spacing w:line="248" w:lineRule="auto"/>
        <w:rPr>
          <w:rFonts w:hint="eastAsia" w:ascii="Arial"/>
          <w:sz w:val="30"/>
          <w:szCs w:val="30"/>
        </w:rPr>
      </w:pPr>
      <w:r>
        <w:rPr>
          <w:rFonts w:hint="eastAsia" w:ascii="Arial"/>
          <w:sz w:val="30"/>
          <w:szCs w:val="30"/>
        </w:rPr>
        <w:t>3. 属性在偶然特性中，即主要启示和批准。</w:t>
      </w:r>
    </w:p>
    <w:p w14:paraId="6DE55E3E">
      <w:pPr>
        <w:spacing w:line="248" w:lineRule="auto"/>
        <w:rPr>
          <w:rFonts w:hint="eastAsia" w:ascii="Arial"/>
          <w:sz w:val="30"/>
          <w:szCs w:val="30"/>
        </w:rPr>
      </w:pPr>
    </w:p>
    <w:p w14:paraId="5A275896">
      <w:pPr>
        <w:spacing w:line="248" w:lineRule="auto"/>
        <w:rPr>
          <w:rFonts w:hint="eastAsia" w:ascii="Arial"/>
          <w:sz w:val="30"/>
          <w:szCs w:val="30"/>
        </w:rPr>
      </w:pPr>
      <w:r>
        <w:rPr>
          <w:rFonts w:hint="eastAsia" w:ascii="Arial"/>
          <w:sz w:val="30"/>
          <w:szCs w:val="30"/>
        </w:rPr>
        <w:t>4. There was a Law or Covenant of Works made with the first Adam and his seed before the fall. In that state, man was to seek eternal life in the way of his own obedience. Then God dealt with man upon these terms: Do and live. For the divine threat of death in Genesis 2:17, In the day thou eatest thereof, thou shalt surely die, strongly implies a promise of enjoying life if he remained obedient. Otherwise, Adam might have reasoned, Whether I eat or eat not, it is all one, for I am still liable to death.</w:t>
      </w:r>
    </w:p>
    <w:p w14:paraId="06ADD2A9">
      <w:pPr>
        <w:spacing w:line="248" w:lineRule="auto"/>
        <w:rPr>
          <w:rFonts w:hint="eastAsia" w:ascii="Arial"/>
          <w:sz w:val="30"/>
          <w:szCs w:val="30"/>
        </w:rPr>
      </w:pPr>
    </w:p>
    <w:p w14:paraId="087C80C5">
      <w:pPr>
        <w:spacing w:line="248" w:lineRule="auto"/>
        <w:rPr>
          <w:rFonts w:hint="eastAsia" w:ascii="Arial"/>
          <w:sz w:val="30"/>
          <w:szCs w:val="30"/>
        </w:rPr>
      </w:pPr>
      <w:r>
        <w:rPr>
          <w:rFonts w:hint="eastAsia" w:ascii="Arial"/>
          <w:sz w:val="30"/>
          <w:szCs w:val="30"/>
        </w:rPr>
        <w:t>4. 在堕落前，有一个与第一个亚当和他的后裔所立的律法或行为之约。在那种状态下，人要通过自己的顺服来寻求永生。那时神与人相处的条件是：行就生。因为创世记2:17中神威胁说，你吃的日子必定死，这强烈暗示了如果他保持顺服就可以享受生命的应许。否则，亚当可能会推理，无论我吃或不吃，都是一样的，因为我仍然会死。</w:t>
      </w:r>
    </w:p>
    <w:p w14:paraId="2E4F5CA1">
      <w:pPr>
        <w:spacing w:line="248" w:lineRule="auto"/>
        <w:rPr>
          <w:rFonts w:hint="eastAsia" w:ascii="Arial"/>
          <w:sz w:val="30"/>
          <w:szCs w:val="30"/>
        </w:rPr>
      </w:pPr>
    </w:p>
    <w:p w14:paraId="765939F2">
      <w:pPr>
        <w:spacing w:line="248" w:lineRule="auto"/>
        <w:rPr>
          <w:rFonts w:hint="eastAsia" w:ascii="Arial"/>
          <w:sz w:val="30"/>
          <w:szCs w:val="30"/>
        </w:rPr>
      </w:pPr>
      <w:r>
        <w:rPr>
          <w:rFonts w:hint="eastAsia" w:ascii="Arial"/>
          <w:sz w:val="30"/>
          <w:szCs w:val="30"/>
        </w:rPr>
        <w:t>Doubtless, as the threatened death was intended as a deterrent from eating, so also the hope of life was given as a persuasive motive for forbearance.</w:t>
      </w:r>
    </w:p>
    <w:p w14:paraId="53091AE7">
      <w:pPr>
        <w:spacing w:line="248" w:lineRule="auto"/>
        <w:rPr>
          <w:rFonts w:hint="eastAsia" w:ascii="Arial"/>
          <w:sz w:val="30"/>
          <w:szCs w:val="30"/>
        </w:rPr>
      </w:pPr>
    </w:p>
    <w:p w14:paraId="057BBC31">
      <w:pPr>
        <w:spacing w:line="248" w:lineRule="auto"/>
        <w:rPr>
          <w:rFonts w:hint="eastAsia" w:ascii="Arial"/>
          <w:sz w:val="30"/>
          <w:szCs w:val="30"/>
        </w:rPr>
      </w:pPr>
      <w:r>
        <w:rPr>
          <w:rFonts w:hint="eastAsia" w:ascii="Arial"/>
          <w:sz w:val="30"/>
          <w:szCs w:val="30"/>
        </w:rPr>
        <w:t>毫无疑问，正如威胁的死亡是为了阻止吃，希望得生命也被给予作为忍耐的有说服力的动机。</w:t>
      </w:r>
    </w:p>
    <w:p w14:paraId="3B2530C2">
      <w:pPr>
        <w:spacing w:line="248" w:lineRule="auto"/>
        <w:rPr>
          <w:rFonts w:hint="eastAsia" w:ascii="Arial"/>
          <w:sz w:val="30"/>
          <w:szCs w:val="30"/>
        </w:rPr>
      </w:pPr>
    </w:p>
    <w:p w14:paraId="1CDE3539">
      <w:pPr>
        <w:spacing w:line="248" w:lineRule="auto"/>
        <w:rPr>
          <w:rFonts w:hint="eastAsia" w:ascii="Arial"/>
          <w:sz w:val="30"/>
          <w:szCs w:val="30"/>
        </w:rPr>
      </w:pPr>
      <w:r>
        <w:rPr>
          <w:rFonts w:hint="eastAsia" w:ascii="Arial"/>
          <w:sz w:val="30"/>
          <w:szCs w:val="30"/>
        </w:rPr>
        <w:t>Indeed, the tree of life confirms this. Man was made an exile, cast out of Paradise (Gen. 3:22), lest he put forth his hand and take also of the tree of life, and eat, and live forever. Such an act of banishment would have been unnecessary for prevention if the tree of life had never been intended to establish man in life, had he remained steadfast. Some divine law or covenant must, therefore, have been established in this way.</w:t>
      </w:r>
    </w:p>
    <w:p w14:paraId="03619260">
      <w:pPr>
        <w:spacing w:line="248" w:lineRule="auto"/>
        <w:rPr>
          <w:rFonts w:hint="eastAsia" w:ascii="Arial"/>
          <w:sz w:val="30"/>
          <w:szCs w:val="30"/>
        </w:rPr>
      </w:pPr>
    </w:p>
    <w:p w14:paraId="4F019381">
      <w:pPr>
        <w:spacing w:line="248" w:lineRule="auto"/>
        <w:rPr>
          <w:rFonts w:hint="eastAsia" w:ascii="Arial"/>
          <w:sz w:val="30"/>
          <w:szCs w:val="30"/>
        </w:rPr>
      </w:pPr>
      <w:r>
        <w:rPr>
          <w:rFonts w:hint="eastAsia" w:ascii="Arial"/>
          <w:sz w:val="30"/>
          <w:szCs w:val="30"/>
        </w:rPr>
        <w:t>确实，生命树证实了这一点。人被逐出，赶出乐园（创3:22），免得他伸手又摘生命树的果子吃，就永远活着。如果生命树从未打算在人保持坚定的情况下使人坚立在生命中，这样的驱逐行为对于预防来说就是不必要的。因此，一定有某种神圣的律法或约以这种方式建立。</w:t>
      </w:r>
    </w:p>
    <w:p w14:paraId="4BADB77E">
      <w:pPr>
        <w:spacing w:line="248" w:lineRule="auto"/>
        <w:rPr>
          <w:rFonts w:hint="eastAsia" w:ascii="Arial"/>
          <w:sz w:val="30"/>
          <w:szCs w:val="30"/>
        </w:rPr>
      </w:pPr>
    </w:p>
    <w:p w14:paraId="634C4E30">
      <w:pPr>
        <w:spacing w:line="248" w:lineRule="auto"/>
        <w:rPr>
          <w:rFonts w:hint="eastAsia" w:ascii="Arial"/>
          <w:sz w:val="30"/>
          <w:szCs w:val="30"/>
        </w:rPr>
      </w:pPr>
      <w:r>
        <w:rPr>
          <w:rFonts w:hint="eastAsia" w:ascii="Arial"/>
          <w:sz w:val="30"/>
          <w:szCs w:val="30"/>
        </w:rPr>
        <w:t>Some may doubt whether this was a Covenant of Works because here there is only a threat of death upon eating the forbidden fruit (Gen. 2:17), upon disobedience to that one positive law or command. Perfect obedience to all moral commands is not explicitly mentioned, nor is death threatened for the failure to keep them.</w:t>
      </w:r>
    </w:p>
    <w:p w14:paraId="1B1EDA02">
      <w:pPr>
        <w:spacing w:line="248" w:lineRule="auto"/>
        <w:rPr>
          <w:rFonts w:hint="eastAsia" w:ascii="Arial"/>
          <w:sz w:val="30"/>
          <w:szCs w:val="30"/>
        </w:rPr>
      </w:pPr>
    </w:p>
    <w:p w14:paraId="66783C9F">
      <w:pPr>
        <w:spacing w:line="248" w:lineRule="auto"/>
        <w:rPr>
          <w:rFonts w:hint="eastAsia" w:ascii="Arial"/>
          <w:sz w:val="30"/>
          <w:szCs w:val="30"/>
        </w:rPr>
      </w:pPr>
      <w:r>
        <w:rPr>
          <w:rFonts w:hint="eastAsia" w:ascii="Arial"/>
          <w:sz w:val="30"/>
          <w:szCs w:val="30"/>
        </w:rPr>
        <w:t>有些人可能怀疑这是否是一个行为之约，因为这里只有对吃禁果的死亡威胁（创2:17），对那一个积极律法或命令的不顺服。完全顺服所有道德命令没有明确提及，也没有对不遵守它们的威胁死亡。</w:t>
      </w:r>
    </w:p>
    <w:p w14:paraId="278944D9">
      <w:pPr>
        <w:spacing w:line="248" w:lineRule="auto"/>
        <w:rPr>
          <w:rFonts w:hint="eastAsia" w:ascii="Arial"/>
          <w:sz w:val="30"/>
          <w:szCs w:val="30"/>
        </w:rPr>
      </w:pPr>
    </w:p>
    <w:p w14:paraId="2B0F3245">
      <w:pPr>
        <w:spacing w:line="248" w:lineRule="auto"/>
        <w:rPr>
          <w:rFonts w:hint="eastAsia" w:ascii="Arial"/>
          <w:sz w:val="30"/>
          <w:szCs w:val="30"/>
        </w:rPr>
      </w:pPr>
      <w:r>
        <w:rPr>
          <w:rFonts w:hint="eastAsia" w:ascii="Arial"/>
          <w:sz w:val="30"/>
          <w:szCs w:val="30"/>
        </w:rPr>
        <w:t>I answer: Man, in his first creation, was under a natural obligation to full compliance with the will of God. God hath made man upright (Eccles. 7:29). This rectitude of nature implies an exact conformity to the divine will. It is here opposed to all those inventions—evil devices, new tricks, vain and crooked counsels—that were the inlets to all iniquity. He was created in the image of God (Gen. 1:27), which did not consist merely in the faculties of the soul—such as understanding and will—but in gifts of illumination, righteousness, and holiness (Col. 3:10; Eph. 4:24). There was an inscription of the divine law upon Adam's heart. Indeed, even the Gentiles show the work of the law written in their hearts (Rom. 2:14-15). Though this has been greatly defaced and obliterated by the fall, it has not been wholly erased or extinguished.</w:t>
      </w:r>
    </w:p>
    <w:p w14:paraId="0CF223DC">
      <w:pPr>
        <w:spacing w:line="248" w:lineRule="auto"/>
        <w:rPr>
          <w:rFonts w:hint="eastAsia" w:ascii="Arial"/>
          <w:sz w:val="30"/>
          <w:szCs w:val="30"/>
        </w:rPr>
      </w:pPr>
    </w:p>
    <w:p w14:paraId="183FEDCC">
      <w:pPr>
        <w:spacing w:line="248" w:lineRule="auto"/>
        <w:rPr>
          <w:rFonts w:hint="eastAsia" w:ascii="Arial"/>
          <w:sz w:val="30"/>
          <w:szCs w:val="30"/>
        </w:rPr>
      </w:pPr>
      <w:r>
        <w:rPr>
          <w:rFonts w:hint="eastAsia" w:ascii="Arial"/>
          <w:sz w:val="30"/>
          <w:szCs w:val="30"/>
        </w:rPr>
        <w:t>我回答：人在最初被造时，自然有义务完全顺服神的旨意。神造人原是正直的（传7:29）。这种本性的正直意味着与神旨意的精确一致。这里与所有那些发明——邪恶的计谋，新的诡计，虚妄和曲折的计划——相对立，这些是一切罪恶的入口。他是按照神的形象被造的（创1:27），这不仅仅在于灵魂的能力——如理解和意志——而是在于光照、公义和圣洁的恩赐（西3:10；弗4:24）。神的律法铭刻在亚当的心上。确实，即使外邦人也表明律法的功用写在他们心里（罗2:14-15）。虽然这已经因堕落而大大损毁和模糊，但并未完全被擦除或熄灭。</w:t>
      </w:r>
    </w:p>
    <w:p w14:paraId="7893B7D1">
      <w:pPr>
        <w:spacing w:line="248" w:lineRule="auto"/>
        <w:rPr>
          <w:rFonts w:hint="eastAsia" w:ascii="Arial"/>
          <w:sz w:val="30"/>
          <w:szCs w:val="30"/>
        </w:rPr>
      </w:pPr>
    </w:p>
    <w:p w14:paraId="1B31E388">
      <w:pPr>
        <w:spacing w:line="248" w:lineRule="auto"/>
        <w:rPr>
          <w:rFonts w:hint="eastAsia" w:ascii="Arial"/>
          <w:sz w:val="30"/>
          <w:szCs w:val="30"/>
        </w:rPr>
      </w:pPr>
      <w:r>
        <w:rPr>
          <w:rFonts w:hint="eastAsia" w:ascii="Arial"/>
          <w:sz w:val="30"/>
          <w:szCs w:val="30"/>
        </w:rPr>
        <w:t>Now, since man possessed such original righteousness, and since a law of nature bound him (from the moment of his creation) to moral obedience, it was unnecessary for the Lord, in entering into covenant with him, to make a repetition of that law, which was already antecedently written in his heart in lively characters with a deep impression.</w:t>
      </w:r>
    </w:p>
    <w:p w14:paraId="60B7FDA1">
      <w:pPr>
        <w:spacing w:line="248" w:lineRule="auto"/>
        <w:rPr>
          <w:rFonts w:hint="eastAsia" w:ascii="Arial"/>
          <w:sz w:val="30"/>
          <w:szCs w:val="30"/>
        </w:rPr>
      </w:pPr>
    </w:p>
    <w:p w14:paraId="77791C58">
      <w:pPr>
        <w:spacing w:line="248" w:lineRule="auto"/>
        <w:rPr>
          <w:rFonts w:hint="eastAsia" w:ascii="Arial"/>
          <w:sz w:val="30"/>
          <w:szCs w:val="30"/>
        </w:rPr>
      </w:pPr>
      <w:r>
        <w:rPr>
          <w:rFonts w:hint="eastAsia" w:ascii="Arial"/>
          <w:sz w:val="30"/>
          <w:szCs w:val="30"/>
        </w:rPr>
        <w:t>现在，既然人拥有这样的原始公义，而且自然律约束他（从他被创造的那一刻起）进行道德顺服，主在与他立约时就不必重复那律法，因为它已经先前用生动的字符深深地铭刻在他心中。</w:t>
      </w:r>
    </w:p>
    <w:p w14:paraId="2880480C">
      <w:pPr>
        <w:spacing w:line="248" w:lineRule="auto"/>
        <w:rPr>
          <w:rFonts w:hint="eastAsia" w:ascii="Arial"/>
          <w:sz w:val="30"/>
          <w:szCs w:val="30"/>
        </w:rPr>
      </w:pPr>
    </w:p>
    <w:p w14:paraId="7ED83388">
      <w:pPr>
        <w:spacing w:line="248" w:lineRule="auto"/>
        <w:rPr>
          <w:rFonts w:hint="eastAsia" w:ascii="Arial"/>
          <w:sz w:val="30"/>
          <w:szCs w:val="30"/>
        </w:rPr>
      </w:pPr>
      <w:r>
        <w:rPr>
          <w:rFonts w:hint="eastAsia" w:ascii="Arial"/>
          <w:sz w:val="30"/>
          <w:szCs w:val="30"/>
        </w:rPr>
        <w:t>All, therefore, that was needed to constitute this a Covenant of Works was the addition of some positive law or command as a test or trial of obedience to the whole. This we find in the superadded command forbidding the eating of the tree of knowledge (Gen. 2:17), under the highest penalty of death in case of disobedience. This is all the more evident because this positive precept was of such a nature and so intertwined with the moral law that Adam could not transgress it—by eating the forbidden fruit—without violating all the moral commandments and thereby involving himself in all sin and iniquity.</w:t>
      </w:r>
    </w:p>
    <w:p w14:paraId="45296ECD">
      <w:pPr>
        <w:spacing w:line="248" w:lineRule="auto"/>
        <w:rPr>
          <w:rFonts w:hint="eastAsia" w:ascii="Arial"/>
          <w:sz w:val="30"/>
          <w:szCs w:val="30"/>
        </w:rPr>
      </w:pPr>
    </w:p>
    <w:p w14:paraId="6D0C5802">
      <w:pPr>
        <w:spacing w:line="248" w:lineRule="auto"/>
        <w:rPr>
          <w:rFonts w:hint="eastAsia" w:ascii="Arial"/>
          <w:sz w:val="30"/>
          <w:szCs w:val="30"/>
        </w:rPr>
      </w:pPr>
      <w:r>
        <w:rPr>
          <w:rFonts w:hint="eastAsia" w:ascii="Arial"/>
          <w:sz w:val="30"/>
          <w:szCs w:val="30"/>
        </w:rPr>
        <w:t>因此，构成这作为行为之约所需的一切就是增加某些积极的律法或命令，作为对整体顺服的测试或试验。我们在附加的命令中发现这一点，禁止吃知识树的果子（创2:17），在不顺服的情况下会受到死亡的最高惩罚。这一点更加明显，因为这一积极的戒律具有这样的性质，与道德律如此交织在一起，亚当不可能违反它——通过吃禁果——而不违反所有道德诫命，从而使自己陷入所有的罪和不义。</w:t>
      </w:r>
    </w:p>
    <w:p w14:paraId="3584A77C">
      <w:pPr>
        <w:spacing w:line="248" w:lineRule="auto"/>
        <w:rPr>
          <w:rFonts w:hint="eastAsia" w:ascii="Arial"/>
          <w:sz w:val="30"/>
          <w:szCs w:val="30"/>
        </w:rPr>
      </w:pPr>
    </w:p>
    <w:p w14:paraId="7D5F9D34">
      <w:pPr>
        <w:spacing w:line="248" w:lineRule="auto"/>
        <w:rPr>
          <w:rFonts w:hint="eastAsia" w:ascii="Arial"/>
          <w:sz w:val="30"/>
          <w:szCs w:val="30"/>
        </w:rPr>
      </w:pPr>
      <w:r>
        <w:rPr>
          <w:rFonts w:hint="eastAsia" w:ascii="Arial"/>
          <w:sz w:val="30"/>
          <w:szCs w:val="30"/>
        </w:rPr>
        <w:t>Christ himself, in summarizing the law, declares it to be comprehended in these two commandments: due love to God and to one's neighbor (Matt. 22:37-39). Now, love is proven by obedience: If ye love me, keep my commandments (John 14:21, 24). By eating the forbidden fruit, Adam transgressed God's command (Gen. 2:17) and thereby demonstrated his lack of love to God. Furthermore, he failed in love to his neighbor, for by his sin, he brought death upon not only himself but upon all his posterity.</w:t>
      </w:r>
    </w:p>
    <w:p w14:paraId="68B16550">
      <w:pPr>
        <w:spacing w:line="248" w:lineRule="auto"/>
        <w:rPr>
          <w:rFonts w:hint="eastAsia" w:ascii="Arial"/>
          <w:sz w:val="30"/>
          <w:szCs w:val="30"/>
        </w:rPr>
      </w:pPr>
    </w:p>
    <w:p w14:paraId="3DA5DD60">
      <w:pPr>
        <w:spacing w:line="248" w:lineRule="auto"/>
        <w:rPr>
          <w:rFonts w:hint="eastAsia" w:ascii="Arial"/>
          <w:sz w:val="30"/>
          <w:szCs w:val="30"/>
        </w:rPr>
      </w:pPr>
      <w:r>
        <w:rPr>
          <w:rFonts w:hint="eastAsia" w:ascii="Arial"/>
          <w:sz w:val="30"/>
          <w:szCs w:val="30"/>
        </w:rPr>
        <w:t>基督自己，在总结律法时，宣称它包含在这两条诫命中：应当爱神和爱邻舍（太22:37-39）。爱是通过顺服证明的：你们若爱我，就必遵守我的命令（约14:21, 24）。通过吃禁果，亚当违背了神的命令（创2:17），从而表明他缺乏对神的爱。此外，他在爱邻舍方面也失败了，因为通过他的罪，他不仅给自己，也给他所有的后裔带来了死亡。</w:t>
      </w:r>
    </w:p>
    <w:p w14:paraId="77FFC1C1">
      <w:pPr>
        <w:spacing w:line="248" w:lineRule="auto"/>
        <w:rPr>
          <w:rFonts w:hint="eastAsia" w:ascii="Arial"/>
          <w:sz w:val="30"/>
          <w:szCs w:val="30"/>
        </w:rPr>
      </w:pPr>
    </w:p>
    <w:p w14:paraId="6E1D46E6">
      <w:pPr>
        <w:spacing w:line="248" w:lineRule="auto"/>
        <w:rPr>
          <w:rFonts w:hint="eastAsia" w:ascii="Arial"/>
          <w:sz w:val="30"/>
          <w:szCs w:val="30"/>
        </w:rPr>
      </w:pPr>
      <w:r>
        <w:rPr>
          <w:rFonts w:hint="eastAsia" w:ascii="Arial"/>
          <w:sz w:val="30"/>
          <w:szCs w:val="30"/>
        </w:rPr>
        <w:t>Although this may have seemed a small and indifferent thing in itself, yet in that first transgression was contained the sum of all sin, which the apostle John comprehends in three categories: All that is in the world—the lust of the flesh, the lust of the eyes, and the pride of life (1 John 2:16). This is evident in Genesis 3:6: The woman saw that the tree was good for food—in this, gratifying a carnal appetite, was the lust of the flesh; and that it was pleasant to the eyes—here was the indulgence of inordinate desire, the lust of the eyes; and a tree to be desired to make one wise—or, as the serpent suggested (verse 5), Ye shall be as gods. This was ambition, or the pride of life.</w:t>
      </w:r>
    </w:p>
    <w:p w14:paraId="1883C936">
      <w:pPr>
        <w:spacing w:line="248" w:lineRule="auto"/>
        <w:rPr>
          <w:rFonts w:hint="eastAsia" w:ascii="Arial"/>
          <w:sz w:val="30"/>
          <w:szCs w:val="30"/>
        </w:rPr>
      </w:pPr>
    </w:p>
    <w:p w14:paraId="41085F36">
      <w:pPr>
        <w:spacing w:line="248" w:lineRule="auto"/>
        <w:rPr>
          <w:rFonts w:hint="eastAsia" w:ascii="Arial"/>
          <w:sz w:val="30"/>
          <w:szCs w:val="30"/>
        </w:rPr>
      </w:pPr>
      <w:r>
        <w:rPr>
          <w:rFonts w:hint="eastAsia" w:ascii="Arial"/>
          <w:sz w:val="30"/>
          <w:szCs w:val="30"/>
        </w:rPr>
        <w:t>虽然这在自身看来可能是一件小事和无关紧要的事，但在那第一次违背中包含了所有罪的总和，使徒约翰将其归纳为三类：凡世界上的事——肉体的情欲，眼目的情欲，并今生的骄傲（约一2:16）。这在创世记3:6中很明显：女人见那棵树的果子好作食物——在这里，满足肉体的欲望，是肉体的情欲；也悦人的眼目——这里是过度欲望的放纵，眼目的情欲；且是可喜爱的，能使人有智慧——或者，如蛇所建议的（第5节），你们便如神。这是野心，或今生的骄傲。</w:t>
      </w:r>
    </w:p>
    <w:p w14:paraId="62FD6E90">
      <w:pPr>
        <w:spacing w:line="248" w:lineRule="auto"/>
        <w:rPr>
          <w:rFonts w:hint="eastAsia" w:ascii="Arial"/>
          <w:sz w:val="30"/>
          <w:szCs w:val="30"/>
        </w:rPr>
      </w:pPr>
    </w:p>
    <w:p w14:paraId="7785DF5F">
      <w:pPr>
        <w:spacing w:line="248" w:lineRule="auto"/>
        <w:rPr>
          <w:rFonts w:hint="eastAsia" w:ascii="Arial"/>
          <w:sz w:val="30"/>
          <w:szCs w:val="30"/>
        </w:rPr>
      </w:pPr>
      <w:r>
        <w:rPr>
          <w:rFonts w:hint="eastAsia" w:ascii="Arial"/>
          <w:sz w:val="30"/>
          <w:szCs w:val="30"/>
        </w:rPr>
        <w:t>It might be shown how all or most of the commandments were broken by this act. Here was infidelity, not believing the word of God and seeking to deify himself, against the first commandment. Adam's preferring the voice of his wife—yea, of the serpent—before the word of God, against the second. Conferencing with God's enemy about his word (a part of his name) without due zeal for his glory, against the third. A failure to rest from his own work, against the fourth. Eve acting out of her place in eating without her husband's advice and consent, against the fifth. A willful choice to come under a divine sentence of death upon many thousands—yea, millions—of men, against the sixth. A yielding to an inordinate sensual appetite in eating the forbidden fruit, against the seventh. A taking of what was not his own, being reserved by God, against the eighth. A reception of a false accusation against God (Gen. 3:5), against the ninth. And discontentment with the state and condition in which God had placed him, aspiring to be higher than he saw was fitting, against the tenth commandment.</w:t>
      </w:r>
    </w:p>
    <w:p w14:paraId="10F40B46">
      <w:pPr>
        <w:spacing w:line="248" w:lineRule="auto"/>
        <w:rPr>
          <w:rFonts w:hint="eastAsia" w:ascii="Arial"/>
          <w:sz w:val="30"/>
          <w:szCs w:val="30"/>
        </w:rPr>
      </w:pPr>
    </w:p>
    <w:p w14:paraId="243EBDA0">
      <w:pPr>
        <w:spacing w:line="248" w:lineRule="auto"/>
        <w:rPr>
          <w:rFonts w:hint="eastAsia" w:ascii="Arial"/>
          <w:sz w:val="30"/>
          <w:szCs w:val="30"/>
        </w:rPr>
      </w:pPr>
      <w:r>
        <w:rPr>
          <w:rFonts w:hint="eastAsia" w:ascii="Arial"/>
          <w:sz w:val="30"/>
          <w:szCs w:val="30"/>
        </w:rPr>
        <w:t>可以看出这一行为如何破坏了所有或大多数诫命。这里有不信，不相信神的话并寻求自我神化，违背第一条诫命。亚当优先考虑他妻子的声音——是的，甚至是蛇的声音——而非神的话，违背第二条。在没有对神的荣耀有适当热忱的情况下，与神的敌人讨论祂的话（祂名的一部分），违背第三条。未能从自己的工作中安息，违背第四条。夏娃未经丈夫建议和同意就擅自吃，违背第五条。有意选择让成千上万——是的，数百万——的人受到神的死刑判决，违背第六条。在吃禁果时屈服于不正当的感官欲望，违背第七条。拿取不属于自己、被神保留的东西，违背第八条。接受对神的虚假指控（创3:5），违背第九条。对神安置他的状态和条件不满足，渴望比他所认为合适的更高，违背第十条诫命。</w:t>
      </w:r>
    </w:p>
    <w:p w14:paraId="20F33EC6">
      <w:pPr>
        <w:spacing w:line="248" w:lineRule="auto"/>
        <w:rPr>
          <w:rFonts w:hint="eastAsia" w:ascii="Arial"/>
          <w:sz w:val="30"/>
          <w:szCs w:val="30"/>
        </w:rPr>
      </w:pPr>
    </w:p>
    <w:p w14:paraId="148A9360">
      <w:pPr>
        <w:spacing w:line="248" w:lineRule="auto"/>
        <w:rPr>
          <w:rFonts w:hint="eastAsia" w:ascii="Arial"/>
          <w:sz w:val="30"/>
          <w:szCs w:val="30"/>
        </w:rPr>
      </w:pPr>
      <w:r>
        <w:rPr>
          <w:rFonts w:hint="eastAsia" w:ascii="Arial"/>
          <w:sz w:val="30"/>
          <w:szCs w:val="30"/>
        </w:rPr>
        <w:t>Thus, there was a universal disobedience in Adam's eating of the forbidden fruit. There is the seed of all sin in original sin; and therefore, such exact obedience to the moral or natural law, as well as to the positive law, was required there as rendered it a law or covenant of works.</w:t>
      </w:r>
    </w:p>
    <w:p w14:paraId="1A2C14EA">
      <w:pPr>
        <w:spacing w:line="248" w:lineRule="auto"/>
        <w:rPr>
          <w:rFonts w:hint="eastAsia" w:ascii="Arial"/>
          <w:sz w:val="30"/>
          <w:szCs w:val="30"/>
        </w:rPr>
      </w:pPr>
    </w:p>
    <w:p w14:paraId="56EAE10A">
      <w:pPr>
        <w:spacing w:line="248" w:lineRule="auto"/>
        <w:rPr>
          <w:rFonts w:hint="eastAsia" w:ascii="Arial"/>
          <w:sz w:val="30"/>
          <w:szCs w:val="30"/>
        </w:rPr>
      </w:pPr>
      <w:r>
        <w:rPr>
          <w:rFonts w:hint="eastAsia" w:ascii="Arial"/>
          <w:sz w:val="30"/>
          <w:szCs w:val="30"/>
        </w:rPr>
        <w:t>因此，亚当吃禁果中有普遍的不顺服。在原罪中有一切罪的种子；因此，对道德或自然律法的精确顺服，以及对积极律法的顺服，在那里被要求，使其成为行为的律法或约。</w:t>
      </w:r>
    </w:p>
    <w:p w14:paraId="5DFBCEDD">
      <w:pPr>
        <w:spacing w:line="248" w:lineRule="auto"/>
        <w:rPr>
          <w:rFonts w:hint="eastAsia" w:ascii="Arial"/>
          <w:sz w:val="30"/>
          <w:szCs w:val="30"/>
        </w:rPr>
      </w:pPr>
    </w:p>
    <w:p w14:paraId="53E4316D">
      <w:pPr>
        <w:spacing w:line="248" w:lineRule="auto"/>
        <w:rPr>
          <w:rFonts w:hint="eastAsia" w:ascii="Arial"/>
          <w:sz w:val="30"/>
          <w:szCs w:val="30"/>
        </w:rPr>
      </w:pPr>
      <w:r>
        <w:rPr>
          <w:rFonts w:hint="eastAsia" w:ascii="Arial"/>
          <w:sz w:val="30"/>
          <w:szCs w:val="30"/>
        </w:rPr>
        <w:t>But man can no longer obtain happiness and salvation by his own works, according to that covenant, for it is said in Ephesians 2:9, Not of works, lest any man should boast. Jesus Christ, therefore, is not given to renew that old covenant of works with us again as the way to eternal life. Yet, the matter of that covenant is drawn into the covenant of grace, to be fulfilled by him for us, as may be further shown later.</w:t>
      </w:r>
    </w:p>
    <w:p w14:paraId="2DFE734B">
      <w:pPr>
        <w:spacing w:line="248" w:lineRule="auto"/>
        <w:rPr>
          <w:rFonts w:hint="eastAsia" w:ascii="Arial"/>
          <w:sz w:val="30"/>
          <w:szCs w:val="30"/>
        </w:rPr>
      </w:pPr>
    </w:p>
    <w:p w14:paraId="422AADA7">
      <w:pPr>
        <w:spacing w:line="248" w:lineRule="auto"/>
        <w:rPr>
          <w:rFonts w:hint="eastAsia" w:ascii="Arial"/>
          <w:sz w:val="30"/>
          <w:szCs w:val="30"/>
        </w:rPr>
      </w:pPr>
      <w:r>
        <w:rPr>
          <w:rFonts w:hint="eastAsia" w:ascii="Arial"/>
          <w:sz w:val="30"/>
          <w:szCs w:val="30"/>
        </w:rPr>
        <w:t>但人不能再通过自己的行为，根据那约，获得幸福和救恩，因为以弗所书2:9说，也不是出于行为，免得有人自夸。因此，耶稣基督不是被赐予重新与我们立那旧的行为之约作为通往永生的方式。然而，那约的内容被纳入恩典之约中，由祂为我们完成，如后面可能进一步所示。</w:t>
      </w:r>
    </w:p>
    <w:p w14:paraId="336BE0F5">
      <w:pPr>
        <w:spacing w:line="248" w:lineRule="auto"/>
        <w:rPr>
          <w:rFonts w:hint="eastAsia" w:ascii="Arial"/>
          <w:sz w:val="30"/>
          <w:szCs w:val="30"/>
        </w:rPr>
      </w:pPr>
    </w:p>
    <w:p w14:paraId="72331B32">
      <w:pPr>
        <w:spacing w:line="248" w:lineRule="auto"/>
        <w:rPr>
          <w:rFonts w:hint="eastAsia" w:ascii="Arial"/>
          <w:sz w:val="30"/>
          <w:szCs w:val="30"/>
        </w:rPr>
      </w:pPr>
      <w:r>
        <w:rPr>
          <w:rFonts w:hint="eastAsia" w:ascii="Arial"/>
          <w:sz w:val="30"/>
          <w:szCs w:val="30"/>
        </w:rPr>
        <w:t>2. There is a covenant of grace, provided for the recovery of some by Jesus Christ from a state of sin and death unto a state of righteousness and eternal life. All that contributes to salvation is of grace. By grace ye are saved (Eph. 2:8). If by grace, then it is no more of works, otherwise grace is no more grace. But if it be of works, then it is no more grace, otherwise work is no more work (Rom. 11:6). The way of salvation is here ascribed to grace. The Holy Spirit gives us both terms of the distinction, making grace and works such opposite terms that one excludes the other. That which was made with the first Adam was therefore a covenant of works, and that which is for restoration by Jesus Christ is a covenant of grace (see Rom. 6:14, 26-28).</w:t>
      </w:r>
    </w:p>
    <w:p w14:paraId="4080A641">
      <w:pPr>
        <w:spacing w:line="248" w:lineRule="auto"/>
        <w:rPr>
          <w:rFonts w:hint="eastAsia" w:ascii="Arial"/>
          <w:sz w:val="30"/>
          <w:szCs w:val="30"/>
        </w:rPr>
      </w:pPr>
    </w:p>
    <w:p w14:paraId="29C4C2F7">
      <w:pPr>
        <w:spacing w:line="248" w:lineRule="auto"/>
        <w:rPr>
          <w:rFonts w:hint="eastAsia" w:ascii="Arial"/>
          <w:sz w:val="30"/>
          <w:szCs w:val="30"/>
        </w:rPr>
      </w:pPr>
      <w:r>
        <w:rPr>
          <w:rFonts w:hint="eastAsia" w:ascii="Arial"/>
          <w:sz w:val="30"/>
          <w:szCs w:val="30"/>
        </w:rPr>
        <w:t>2. 有一个恩典之约，为通过耶稣基督使一些人从罪和死亡的状态恢复到公义和永生的状态而提供。所有对救恩有贡献的都是出于恩典。你们得救是本乎恩（弗2:8）。若是出于恩典，就不在乎行为；不然，恩典就不是恩典了。若是出于行为，就不在乎恩典；不然，行为就不是行为了（罗11:6）。救恩的方式在这里被归于恩典。圣灵给我们区别的两个术语，使恩典和行为成为如此对立的术语，以至于一个排除另一个。因此，与第一个亚当所立的是行为之约，而为通过耶稣基督恢复而立的是恩典之约（参见罗6:14, 26-28）。</w:t>
      </w:r>
    </w:p>
    <w:p w14:paraId="28E12308">
      <w:pPr>
        <w:spacing w:line="248" w:lineRule="auto"/>
        <w:rPr>
          <w:rFonts w:hint="eastAsia" w:ascii="Arial"/>
          <w:sz w:val="30"/>
          <w:szCs w:val="30"/>
        </w:rPr>
      </w:pPr>
    </w:p>
    <w:p w14:paraId="2F31A9A9">
      <w:pPr>
        <w:spacing w:line="248" w:lineRule="auto"/>
        <w:rPr>
          <w:rFonts w:hint="eastAsia" w:ascii="Arial"/>
          <w:sz w:val="30"/>
          <w:szCs w:val="30"/>
        </w:rPr>
      </w:pPr>
      <w:r>
        <w:rPr>
          <w:rFonts w:hint="eastAsia" w:ascii="Arial"/>
          <w:sz w:val="30"/>
          <w:szCs w:val="30"/>
        </w:rPr>
        <w:t>The acceptance of Jesus Christ in our stead, to be our second Adam, was by covenant, and this was of mere grace, just as what is promised to us through him is also of grace. These together constitute but one covenant of grace.</w:t>
      </w:r>
    </w:p>
    <w:p w14:paraId="0A699E26">
      <w:pPr>
        <w:spacing w:line="248" w:lineRule="auto"/>
        <w:rPr>
          <w:rFonts w:hint="eastAsia" w:ascii="Arial"/>
          <w:sz w:val="30"/>
          <w:szCs w:val="30"/>
        </w:rPr>
      </w:pPr>
    </w:p>
    <w:p w14:paraId="6EF7F3C4">
      <w:pPr>
        <w:spacing w:line="248" w:lineRule="auto"/>
        <w:rPr>
          <w:rFonts w:hint="eastAsia" w:ascii="Arial"/>
          <w:sz w:val="30"/>
          <w:szCs w:val="30"/>
        </w:rPr>
      </w:pPr>
      <w:r>
        <w:rPr>
          <w:rFonts w:hint="eastAsia" w:ascii="Arial"/>
          <w:sz w:val="30"/>
          <w:szCs w:val="30"/>
        </w:rPr>
        <w:t>接纳耶稣基督代替我们，成为我们的第二个亚当，是通过约，这纯粹是出于恩典，正如通过祂应许给我们的也是出于恩典。这些共同构成了一个恩典之约。</w:t>
      </w:r>
    </w:p>
    <w:p w14:paraId="30E89475">
      <w:pPr>
        <w:spacing w:line="248" w:lineRule="auto"/>
        <w:rPr>
          <w:rFonts w:hint="eastAsia" w:ascii="Arial"/>
          <w:sz w:val="30"/>
          <w:szCs w:val="30"/>
        </w:rPr>
      </w:pPr>
    </w:p>
    <w:p w14:paraId="0DC57807">
      <w:pPr>
        <w:spacing w:line="248" w:lineRule="auto"/>
        <w:rPr>
          <w:rFonts w:hint="eastAsia" w:ascii="Arial"/>
          <w:sz w:val="30"/>
          <w:szCs w:val="30"/>
        </w:rPr>
      </w:pPr>
      <w:r>
        <w:rPr>
          <w:rFonts w:hint="eastAsia" w:ascii="Arial"/>
          <w:sz w:val="30"/>
          <w:szCs w:val="30"/>
        </w:rPr>
        <w:t>Some call the former a covenant of amity or friendship, because God and man were in perfect amity; and a covenant of nature, because natural integrity enabled man to perform it. But these do not fully express the nature of it, since the promised life therein was to be obtained by working.</w:t>
      </w:r>
    </w:p>
    <w:p w14:paraId="05C8CA8B">
      <w:pPr>
        <w:spacing w:line="248" w:lineRule="auto"/>
        <w:rPr>
          <w:rFonts w:hint="eastAsia" w:ascii="Arial"/>
          <w:sz w:val="30"/>
          <w:szCs w:val="30"/>
        </w:rPr>
      </w:pPr>
    </w:p>
    <w:p w14:paraId="3BA59869">
      <w:pPr>
        <w:spacing w:line="248" w:lineRule="auto"/>
        <w:rPr>
          <w:rFonts w:hint="eastAsia" w:ascii="Arial"/>
          <w:sz w:val="30"/>
          <w:szCs w:val="30"/>
        </w:rPr>
      </w:pPr>
      <w:r>
        <w:rPr>
          <w:rFonts w:hint="eastAsia" w:ascii="Arial"/>
          <w:sz w:val="30"/>
          <w:szCs w:val="30"/>
        </w:rPr>
        <w:t>有些人称前者为友谊之约，因为神与人处于完美的友谊中；也称为自然之约，因为自然的完整性使人能够履行它。但这些并不完全表达它的本质，因为其中所应许的生命是通过工作获得的。</w:t>
      </w:r>
    </w:p>
    <w:p w14:paraId="1DC2ADA3">
      <w:pPr>
        <w:spacing w:line="248" w:lineRule="auto"/>
        <w:rPr>
          <w:rFonts w:hint="eastAsia" w:ascii="Arial"/>
          <w:sz w:val="30"/>
          <w:szCs w:val="30"/>
        </w:rPr>
      </w:pPr>
    </w:p>
    <w:p w14:paraId="594D84A1">
      <w:pPr>
        <w:spacing w:line="248" w:lineRule="auto"/>
        <w:rPr>
          <w:rFonts w:hint="eastAsia" w:ascii="Arial"/>
          <w:sz w:val="30"/>
          <w:szCs w:val="30"/>
        </w:rPr>
      </w:pPr>
      <w:r>
        <w:rPr>
          <w:rFonts w:hint="eastAsia" w:ascii="Arial"/>
          <w:sz w:val="30"/>
          <w:szCs w:val="30"/>
        </w:rPr>
        <w:t>Some call the latter a covenant of faith, and indeed, there is an opposition between the law of faith and the law of works in the matter of justification (Rom. 3:27-28). That particular privilege of the covenant, namely justification, is by faith and not by the works of the law. But in a full distribution of the covenant, these are not the most distinct members of the whole. Faith is but one particular blessing and fruit of the covenant, and therefore it cannot express the whole nature of it. Faith is not the opposite condition that replaces the works required in the covenant with the first Adam. Rather, it is what was done or suffered by Jesus Christ that supplies this (Isa. 53:10).</w:t>
      </w:r>
    </w:p>
    <w:p w14:paraId="5A06141F">
      <w:pPr>
        <w:spacing w:line="248" w:lineRule="auto"/>
        <w:rPr>
          <w:rFonts w:hint="eastAsia" w:ascii="Arial"/>
          <w:sz w:val="30"/>
          <w:szCs w:val="30"/>
        </w:rPr>
      </w:pPr>
    </w:p>
    <w:p w14:paraId="45E841DA">
      <w:pPr>
        <w:spacing w:line="248" w:lineRule="auto"/>
        <w:rPr>
          <w:rFonts w:hint="eastAsia" w:ascii="Arial"/>
          <w:sz w:val="30"/>
          <w:szCs w:val="30"/>
        </w:rPr>
      </w:pPr>
      <w:r>
        <w:rPr>
          <w:rFonts w:hint="eastAsia" w:ascii="Arial"/>
          <w:sz w:val="30"/>
          <w:szCs w:val="30"/>
        </w:rPr>
        <w:t>有些人称后者为信心之约，确实，在称义的问题上信心的律法和行为的律法之间有对立（罗3:27-28）。约的那个特定特权，即称义，是因信而不是因律法的行为。但在约的完整分配中，这些不是整体中最明显的成员。信心只是约的一个特定祝福和果实，因此它不能表达其整体性质。信心不是替代与第一个亚当所立之约中所要求的行为的相反条件。相反，是耶稣基督所做或所受的提供了这一点（赛53:10）。</w:t>
      </w:r>
    </w:p>
    <w:p w14:paraId="33C279EC">
      <w:pPr>
        <w:spacing w:line="248" w:lineRule="auto"/>
        <w:rPr>
          <w:rFonts w:hint="eastAsia" w:ascii="Arial"/>
          <w:sz w:val="30"/>
          <w:szCs w:val="30"/>
        </w:rPr>
      </w:pPr>
    </w:p>
    <w:p w14:paraId="5CFB36E6">
      <w:pPr>
        <w:spacing w:line="248" w:lineRule="auto"/>
        <w:rPr>
          <w:rFonts w:hint="eastAsia" w:ascii="Arial"/>
          <w:sz w:val="30"/>
          <w:szCs w:val="30"/>
        </w:rPr>
      </w:pPr>
      <w:r>
        <w:rPr>
          <w:rFonts w:hint="eastAsia" w:ascii="Arial"/>
          <w:sz w:val="30"/>
          <w:szCs w:val="30"/>
        </w:rPr>
        <w:t>It is therefore improper to call it a covenant of faith, especially unless by faith one means the righteousness of Jesus Christ applied by faith, rather than faith as a particular grace for application.</w:t>
      </w:r>
    </w:p>
    <w:p w14:paraId="08FD16B2">
      <w:pPr>
        <w:spacing w:line="248" w:lineRule="auto"/>
        <w:rPr>
          <w:rFonts w:hint="eastAsia" w:ascii="Arial"/>
          <w:sz w:val="30"/>
          <w:szCs w:val="30"/>
        </w:rPr>
      </w:pPr>
    </w:p>
    <w:p w14:paraId="537F50F7">
      <w:pPr>
        <w:spacing w:line="248" w:lineRule="auto"/>
        <w:rPr>
          <w:rFonts w:hint="eastAsia" w:ascii="Arial"/>
          <w:sz w:val="30"/>
          <w:szCs w:val="30"/>
        </w:rPr>
      </w:pPr>
      <w:r>
        <w:rPr>
          <w:rFonts w:hint="eastAsia" w:ascii="Arial"/>
          <w:sz w:val="30"/>
          <w:szCs w:val="30"/>
        </w:rPr>
        <w:t>因此，称它为信心之约是不恰当的，除非通过信心是指耶稣基督的义通过信心应用，而不是信心作为应用的特定恩典。</w:t>
      </w:r>
    </w:p>
    <w:p w14:paraId="129D77C5">
      <w:pPr>
        <w:spacing w:line="248" w:lineRule="auto"/>
        <w:rPr>
          <w:rFonts w:hint="eastAsia" w:ascii="Arial"/>
          <w:sz w:val="30"/>
          <w:szCs w:val="30"/>
        </w:rPr>
      </w:pPr>
    </w:p>
    <w:p w14:paraId="2E5E54DB">
      <w:pPr>
        <w:spacing w:line="248" w:lineRule="auto"/>
        <w:rPr>
          <w:rFonts w:hint="eastAsia" w:ascii="Arial"/>
          <w:sz w:val="30"/>
          <w:szCs w:val="30"/>
        </w:rPr>
      </w:pPr>
      <w:r>
        <w:rPr>
          <w:rFonts w:hint="eastAsia" w:ascii="Arial"/>
          <w:sz w:val="30"/>
          <w:szCs w:val="30"/>
        </w:rPr>
        <w:t>It is important to note that in the Epistles to the Romans and Galatians, justification is said to be by faith in opposition only to works—not in opposition to Jesus Christ or free grace. If we were to give faith the same place that the false teachers gave to works, we would be just as guilty of error as they were, and we would contradict the very mind of the apostle on this matter.</w:t>
      </w:r>
    </w:p>
    <w:p w14:paraId="68B97882">
      <w:pPr>
        <w:spacing w:line="248" w:lineRule="auto"/>
        <w:rPr>
          <w:rFonts w:hint="eastAsia" w:ascii="Arial"/>
          <w:sz w:val="30"/>
          <w:szCs w:val="30"/>
        </w:rPr>
      </w:pPr>
    </w:p>
    <w:p w14:paraId="76A42C03">
      <w:pPr>
        <w:spacing w:line="248" w:lineRule="auto"/>
        <w:rPr>
          <w:rFonts w:hint="eastAsia" w:ascii="Arial"/>
          <w:sz w:val="30"/>
          <w:szCs w:val="30"/>
        </w:rPr>
      </w:pPr>
      <w:r>
        <w:rPr>
          <w:rFonts w:hint="eastAsia" w:ascii="Arial"/>
          <w:sz w:val="30"/>
          <w:szCs w:val="30"/>
        </w:rPr>
        <w:t>值得注意的是，在罗马书和加拉太书中，称义被说成是因信，只是与行为相对立——而不是与耶稣基督或白白的恩典相对立。如果我们给信心与假教师给行为相同的地位，我们将同样犯错，并且我们将违背使徒在这个问题上的真正心意。</w:t>
      </w:r>
    </w:p>
    <w:p w14:paraId="750E2201">
      <w:pPr>
        <w:spacing w:line="248" w:lineRule="auto"/>
        <w:rPr>
          <w:rFonts w:hint="eastAsia" w:ascii="Arial"/>
          <w:sz w:val="30"/>
          <w:szCs w:val="30"/>
        </w:rPr>
      </w:pPr>
    </w:p>
    <w:p w14:paraId="6C8AF00A">
      <w:pPr>
        <w:spacing w:line="248" w:lineRule="auto"/>
        <w:rPr>
          <w:rFonts w:hint="eastAsia" w:ascii="Arial"/>
          <w:sz w:val="30"/>
          <w:szCs w:val="30"/>
        </w:rPr>
      </w:pPr>
      <w:r>
        <w:rPr>
          <w:rFonts w:hint="eastAsia" w:ascii="Arial"/>
          <w:sz w:val="30"/>
          <w:szCs w:val="30"/>
        </w:rPr>
        <w:t>The presence of some grace in the covenant with the first Adam does not make it coincide with, or deny, the fact that the covenant with Christ is a covenant of grace—any more than the presence of some works (namely, evangelical works) in the covenant with Christ denies that the covenant with the first Adam was a covenant of works. Nor does the fact that some faith in God was required in the covenant of works (namely, faith in the word of Genesis 2:17) deny that which is called the covenant of faith to be truly such.</w:t>
      </w:r>
    </w:p>
    <w:p w14:paraId="41442F92">
      <w:pPr>
        <w:spacing w:line="248" w:lineRule="auto"/>
        <w:rPr>
          <w:rFonts w:hint="eastAsia" w:ascii="Arial"/>
          <w:sz w:val="30"/>
          <w:szCs w:val="30"/>
        </w:rPr>
      </w:pPr>
    </w:p>
    <w:p w14:paraId="49895A21">
      <w:pPr>
        <w:spacing w:line="248" w:lineRule="auto"/>
        <w:rPr>
          <w:rFonts w:hint="eastAsia" w:ascii="Arial"/>
          <w:sz w:val="30"/>
          <w:szCs w:val="30"/>
        </w:rPr>
      </w:pPr>
      <w:r>
        <w:rPr>
          <w:rFonts w:hint="eastAsia" w:ascii="Arial"/>
          <w:sz w:val="30"/>
          <w:szCs w:val="30"/>
        </w:rPr>
        <w:t>在与第一个亚当所立的约中存在某些恩典并不使它与基督的约是恩典之约的事实相吻合或否认——就像在基督的约中存在某些行为（即福音的行为）并不否认与第一个亚当所立的约是行为之约一样。在行为之约中要求某些对神的信心（即对创世记2:17中的话的信心）的事实也不否认被称为信心之约的确实如此。</w:t>
      </w:r>
    </w:p>
    <w:p w14:paraId="6A15DE4E">
      <w:pPr>
        <w:spacing w:line="248" w:lineRule="auto"/>
        <w:rPr>
          <w:rFonts w:hint="eastAsia" w:ascii="Arial"/>
          <w:sz w:val="30"/>
          <w:szCs w:val="30"/>
        </w:rPr>
      </w:pPr>
    </w:p>
    <w:p w14:paraId="712A02D8">
      <w:pPr>
        <w:spacing w:line="248" w:lineRule="auto"/>
        <w:rPr>
          <w:rFonts w:hint="eastAsia" w:ascii="Arial"/>
          <w:sz w:val="30"/>
          <w:szCs w:val="30"/>
        </w:rPr>
      </w:pPr>
      <w:r>
        <w:rPr>
          <w:rFonts w:hint="eastAsia" w:ascii="Arial"/>
          <w:sz w:val="30"/>
          <w:szCs w:val="30"/>
        </w:rPr>
        <w:t>It must, therefore, be said that the covenant of works did not contain gospel grace or faith in a mediator. Just as that covenant may properly be called a covenant of works, so may the other be properly called a covenant of grace—especially since the gospel itself is called the word of grace (Acts 14:3; Acts 20:32).</w:t>
      </w:r>
    </w:p>
    <w:p w14:paraId="1E047AB2">
      <w:pPr>
        <w:spacing w:line="248" w:lineRule="auto"/>
        <w:rPr>
          <w:rFonts w:hint="eastAsia" w:ascii="Arial"/>
          <w:sz w:val="30"/>
          <w:szCs w:val="30"/>
        </w:rPr>
      </w:pPr>
    </w:p>
    <w:p w14:paraId="097D907E">
      <w:pPr>
        <w:spacing w:line="248" w:lineRule="auto"/>
        <w:rPr>
          <w:rFonts w:hint="eastAsia" w:ascii="Arial"/>
          <w:sz w:val="30"/>
          <w:szCs w:val="30"/>
        </w:rPr>
      </w:pPr>
      <w:r>
        <w:rPr>
          <w:rFonts w:hint="eastAsia" w:ascii="Arial"/>
          <w:sz w:val="30"/>
          <w:szCs w:val="30"/>
        </w:rPr>
        <w:t>因此，必须说行为之约不包含福音恩典或对中保的信心。正如那约可以恰当地称为行为之约，另一个也可以恰当地称为恩典之约——特别是因为福音本身被称为恩典的道（徒14:3；徒20:32）。</w:t>
      </w:r>
    </w:p>
    <w:p w14:paraId="5F1D5427">
      <w:pPr>
        <w:spacing w:line="248" w:lineRule="auto"/>
        <w:rPr>
          <w:rFonts w:hint="eastAsia" w:ascii="Arial"/>
          <w:sz w:val="30"/>
          <w:szCs w:val="30"/>
        </w:rPr>
      </w:pPr>
    </w:p>
    <w:p w14:paraId="0A17E9FB">
      <w:pPr>
        <w:spacing w:line="248" w:lineRule="auto"/>
        <w:rPr>
          <w:rFonts w:hint="eastAsia" w:ascii="Arial"/>
          <w:sz w:val="30"/>
          <w:szCs w:val="30"/>
        </w:rPr>
      </w:pPr>
      <w:r>
        <w:rPr>
          <w:rFonts w:hint="eastAsia" w:ascii="Arial"/>
          <w:sz w:val="30"/>
          <w:szCs w:val="30"/>
        </w:rPr>
        <w:t>As to the several parts following in the distribution of this Covenant of Grace, some of them carry evidence within themselves, as what is said of primary revelation, renovation, consummation, etc.; the others will be further clarified in the sequel. Yet, thus much I would say here for their explanation.</w:t>
      </w:r>
    </w:p>
    <w:p w14:paraId="3FCDDD95">
      <w:pPr>
        <w:spacing w:line="248" w:lineRule="auto"/>
        <w:rPr>
          <w:rFonts w:hint="eastAsia" w:ascii="Arial"/>
          <w:sz w:val="30"/>
          <w:szCs w:val="30"/>
        </w:rPr>
      </w:pPr>
    </w:p>
    <w:p w14:paraId="0D15835B">
      <w:pPr>
        <w:spacing w:line="248" w:lineRule="auto"/>
        <w:rPr>
          <w:rFonts w:hint="eastAsia" w:ascii="Arial"/>
          <w:sz w:val="30"/>
          <w:szCs w:val="30"/>
        </w:rPr>
      </w:pPr>
      <w:r>
        <w:rPr>
          <w:rFonts w:hint="eastAsia" w:ascii="Arial"/>
          <w:sz w:val="30"/>
          <w:szCs w:val="30"/>
        </w:rPr>
        <w:t>至于在这恩典之约的分配中接下来的几个部分，其中一些在自身内部带有证据，如关于主要启示、更新、完成等所说的；其他部分将在后续内容中进一步澄清。然而，我在此要为它们的解释说明这么多。</w:t>
      </w:r>
    </w:p>
    <w:p w14:paraId="71320DA6">
      <w:pPr>
        <w:spacing w:line="248" w:lineRule="auto"/>
        <w:rPr>
          <w:rFonts w:hint="eastAsia" w:ascii="Arial"/>
          <w:sz w:val="30"/>
          <w:szCs w:val="30"/>
        </w:rPr>
      </w:pPr>
    </w:p>
    <w:p w14:paraId="363EDE8E">
      <w:pPr>
        <w:spacing w:line="248" w:lineRule="auto"/>
        <w:rPr>
          <w:rFonts w:hint="eastAsia" w:ascii="Arial"/>
          <w:sz w:val="30"/>
          <w:szCs w:val="30"/>
        </w:rPr>
      </w:pPr>
      <w:r>
        <w:rPr>
          <w:rFonts w:hint="eastAsia" w:ascii="Arial"/>
          <w:sz w:val="30"/>
          <w:szCs w:val="30"/>
        </w:rPr>
        <w:t>That the Covenant of Grace was made with Jesus Christ, that text doth witness, Isa. 42:6. For the Father is contracting with him—yea, all the Covenant of the people is primarily with him. He does not merely remove obstacles that would hinder their enjoyment of federal blessings, as an interested friend (whose name is not included in a covenant) may do among men; but he is the great Covenanter—a Covenant of the people. The promises are primarily made to him on behalf of men, and he makes the first claim to all as his own right, his own due, by a grant or covenant under the hand and seal of the Father to himself. This will be proved in the next question.</w:t>
      </w:r>
    </w:p>
    <w:p w14:paraId="1B79E7BB">
      <w:pPr>
        <w:spacing w:line="248" w:lineRule="auto"/>
        <w:rPr>
          <w:rFonts w:hint="eastAsia" w:ascii="Arial"/>
          <w:sz w:val="30"/>
          <w:szCs w:val="30"/>
        </w:rPr>
      </w:pPr>
    </w:p>
    <w:p w14:paraId="006AFA94">
      <w:pPr>
        <w:spacing w:line="248" w:lineRule="auto"/>
        <w:rPr>
          <w:rFonts w:hint="eastAsia" w:ascii="Arial"/>
          <w:sz w:val="30"/>
          <w:szCs w:val="30"/>
        </w:rPr>
      </w:pPr>
      <w:r>
        <w:rPr>
          <w:rFonts w:hint="eastAsia" w:ascii="Arial"/>
          <w:sz w:val="30"/>
          <w:szCs w:val="30"/>
        </w:rPr>
        <w:t>恩典之约是与耶稣基督立的，那经文见证了这点，赛42:6。因为父是与祂订立契约的——是的，百姓的约主要是与祂立的。祂不仅仅是移除会阻碍他们享受约中祝福的障碍，如一个有兴趣的朋友（其名不包括在约中）可能在人间做的；而是伟大的立约者——百姓的约。应许主要是为了人而向祂作出的，祂首先要求一切作为祂自己的权利，祂自己应得的，凭借父给祂自己的授予或约，在父的手和印下。这将在下一个问题中得到证明。</w:t>
      </w:r>
    </w:p>
    <w:p w14:paraId="397D2DEF">
      <w:pPr>
        <w:spacing w:line="248" w:lineRule="auto"/>
        <w:rPr>
          <w:rFonts w:hint="eastAsia" w:ascii="Arial"/>
          <w:sz w:val="30"/>
          <w:szCs w:val="30"/>
        </w:rPr>
      </w:pPr>
    </w:p>
    <w:p w14:paraId="33003612">
      <w:pPr>
        <w:spacing w:line="248" w:lineRule="auto"/>
        <w:rPr>
          <w:rFonts w:hint="eastAsia" w:ascii="Arial"/>
          <w:sz w:val="30"/>
          <w:szCs w:val="30"/>
        </w:rPr>
      </w:pPr>
      <w:r>
        <w:rPr>
          <w:rFonts w:hint="eastAsia" w:ascii="Arial"/>
          <w:sz w:val="30"/>
          <w:szCs w:val="30"/>
        </w:rPr>
        <w:t>That also the Covenant is made with us in Christ is no less evident. Believers are of the seed of Abraham and David, and of the house of spiritual Israel, to whom the promises belong; they may lay claim to them in their Head (Gal. 3:9, 14, 29; Rom. 11:27; Ezek. 20:37; Jer. 31:31; Heb. 8:8).</w:t>
      </w:r>
    </w:p>
    <w:p w14:paraId="62867B2B">
      <w:pPr>
        <w:spacing w:line="248" w:lineRule="auto"/>
        <w:rPr>
          <w:rFonts w:hint="eastAsia" w:ascii="Arial"/>
          <w:sz w:val="30"/>
          <w:szCs w:val="30"/>
        </w:rPr>
      </w:pPr>
    </w:p>
    <w:p w14:paraId="0CCA0D82">
      <w:pPr>
        <w:spacing w:line="248" w:lineRule="auto"/>
        <w:rPr>
          <w:rFonts w:hint="eastAsia" w:ascii="Arial"/>
          <w:sz w:val="30"/>
          <w:szCs w:val="30"/>
        </w:rPr>
      </w:pPr>
      <w:r>
        <w:rPr>
          <w:rFonts w:hint="eastAsia" w:ascii="Arial"/>
          <w:sz w:val="30"/>
          <w:szCs w:val="30"/>
        </w:rPr>
        <w:t>约也是在基督里与我们立的，这同样明显。信徒是亚伯拉罕和大卫的后裔，是属灵以色列家的，应许属于他们；他们可以在他们的元首中宣称这些应许（加3:9, 14, 29；罗11:27；结20:37；耶31:31；来8:8）。</w:t>
      </w:r>
    </w:p>
    <w:p w14:paraId="6F016989">
      <w:pPr>
        <w:spacing w:line="248" w:lineRule="auto"/>
        <w:rPr>
          <w:rFonts w:hint="eastAsia" w:ascii="Arial"/>
          <w:sz w:val="30"/>
          <w:szCs w:val="30"/>
        </w:rPr>
      </w:pPr>
    </w:p>
    <w:p w14:paraId="069DE155">
      <w:pPr>
        <w:spacing w:line="248" w:lineRule="auto"/>
        <w:rPr>
          <w:rFonts w:hint="eastAsia" w:ascii="Arial"/>
          <w:sz w:val="30"/>
          <w:szCs w:val="30"/>
        </w:rPr>
      </w:pPr>
      <w:r>
        <w:rPr>
          <w:rFonts w:hint="eastAsia" w:ascii="Arial"/>
          <w:sz w:val="30"/>
          <w:szCs w:val="30"/>
        </w:rPr>
        <w:t>If any doubt the second distinction—into legal and evangelical—let them know, I am far from thinking that the Mount Sinai dispensation was a Covenant of Works to Israel, as if the design and intention of God therein had been to offer eternal life to Israel upon their own doing. Yet, it is called the Law (Rom. 10:5; Gal. 3:10, 13, 17), even in opposition to the promise (verse 12). Yea, in verse 8, God—preached before the Gospel to Abraham.</w:t>
      </w:r>
    </w:p>
    <w:p w14:paraId="5D83E522">
      <w:pPr>
        <w:spacing w:line="248" w:lineRule="auto"/>
        <w:rPr>
          <w:rFonts w:hint="eastAsia" w:ascii="Arial"/>
          <w:sz w:val="30"/>
          <w:szCs w:val="30"/>
        </w:rPr>
      </w:pPr>
    </w:p>
    <w:p w14:paraId="7E8ED8F1">
      <w:pPr>
        <w:spacing w:line="248" w:lineRule="auto"/>
        <w:rPr>
          <w:rFonts w:hint="eastAsia" w:ascii="Arial"/>
          <w:sz w:val="30"/>
          <w:szCs w:val="30"/>
        </w:rPr>
      </w:pPr>
      <w:r>
        <w:rPr>
          <w:rFonts w:hint="eastAsia" w:ascii="Arial"/>
          <w:sz w:val="30"/>
          <w:szCs w:val="30"/>
        </w:rPr>
        <w:t>如果有人怀疑第二个区分——分为律法的和福音的——让他们知道，我远不认为西奈山的施行是对以色列的行为之约，好像神在其中的设计和意图是要基于他们自己的行为提供永生给以色列。然而，它被称为律法（罗10:5；加3:10, 13, 17），甚至与应许相对立（第12节）。是的，在第8节，神——先前传福音给亚伯拉罕。</w:t>
      </w:r>
    </w:p>
    <w:p w14:paraId="1B5C12E1">
      <w:pPr>
        <w:spacing w:line="248" w:lineRule="auto"/>
        <w:rPr>
          <w:rFonts w:hint="eastAsia" w:ascii="Arial"/>
          <w:sz w:val="30"/>
          <w:szCs w:val="30"/>
        </w:rPr>
      </w:pPr>
    </w:p>
    <w:p w14:paraId="3253009F">
      <w:pPr>
        <w:spacing w:line="248" w:lineRule="auto"/>
        <w:rPr>
          <w:rFonts w:hint="eastAsia" w:ascii="Arial"/>
          <w:sz w:val="30"/>
          <w:szCs w:val="30"/>
        </w:rPr>
      </w:pPr>
      <w:r>
        <w:rPr>
          <w:rFonts w:hint="eastAsia" w:ascii="Arial"/>
          <w:sz w:val="30"/>
          <w:szCs w:val="30"/>
        </w:rPr>
        <w:t>Here, the Covenant with Abraham is expressly called the Gospel, and that in distinction from the very Sinai dispensation, which is called the Law. Undeniably, the Apostle speaks of the Law, not as it was given to Adam before the fall (for then man himself must have been the door to life, and not another for him), but as it was given at Mount Sinai 430 years after that promise to faithful Abraham (verse 17).</w:t>
      </w:r>
    </w:p>
    <w:p w14:paraId="49DD0441">
      <w:pPr>
        <w:spacing w:line="248" w:lineRule="auto"/>
        <w:rPr>
          <w:rFonts w:hint="eastAsia" w:ascii="Arial"/>
          <w:sz w:val="30"/>
          <w:szCs w:val="30"/>
        </w:rPr>
      </w:pPr>
    </w:p>
    <w:p w14:paraId="3CAFA69C">
      <w:pPr>
        <w:spacing w:line="248" w:lineRule="auto"/>
        <w:rPr>
          <w:rFonts w:hint="eastAsia" w:ascii="Arial"/>
          <w:sz w:val="30"/>
          <w:szCs w:val="30"/>
        </w:rPr>
      </w:pPr>
      <w:r>
        <w:rPr>
          <w:rFonts w:hint="eastAsia" w:ascii="Arial"/>
          <w:sz w:val="30"/>
          <w:szCs w:val="30"/>
        </w:rPr>
        <w:t>在这里，与亚伯拉罕所立的约明确被称为福音，并与被称为律法的西奈施行区分开来。无可否认，使徒谈论的律法，不是如同在堕落前给亚当的（因为那时人自己必须是通往生命的门，而不是另一个人为他），而是在忠信的亚伯拉罕得到那应许430年后在西奈山所赐的（第17节）。</w:t>
      </w:r>
    </w:p>
    <w:p w14:paraId="4726D24C">
      <w:pPr>
        <w:spacing w:line="248" w:lineRule="auto"/>
        <w:rPr>
          <w:rFonts w:hint="eastAsia" w:ascii="Arial"/>
          <w:sz w:val="30"/>
          <w:szCs w:val="30"/>
        </w:rPr>
      </w:pPr>
    </w:p>
    <w:p w14:paraId="568ED118">
      <w:pPr>
        <w:spacing w:line="248" w:lineRule="auto"/>
        <w:rPr>
          <w:rFonts w:hint="eastAsia" w:ascii="Arial"/>
          <w:sz w:val="30"/>
          <w:szCs w:val="30"/>
        </w:rPr>
      </w:pPr>
      <w:r>
        <w:rPr>
          <w:rFonts w:hint="eastAsia" w:ascii="Arial"/>
          <w:sz w:val="30"/>
          <w:szCs w:val="30"/>
        </w:rPr>
        <w:t>So that the Covenant of Grace is rightly distinguished as legal and evangelical, for the Holy Spirit here gives us both parts of the distinction, speaking expressly of that at Mount Sinai as one part of it. Yea, he makes these so opposed that he says in verse 12, The Law is not of faith—and so it is not the Covenant of Grace. Yet, the Sinai Law pertains to it and refers to it, namely, as setting forth the condition thereof to be fulfilled by Jesus Christ.</w:t>
      </w:r>
    </w:p>
    <w:p w14:paraId="0357AED6">
      <w:pPr>
        <w:spacing w:line="248" w:lineRule="auto"/>
        <w:rPr>
          <w:rFonts w:hint="eastAsia" w:ascii="Arial"/>
          <w:sz w:val="30"/>
          <w:szCs w:val="30"/>
        </w:rPr>
      </w:pPr>
    </w:p>
    <w:p w14:paraId="5B019503">
      <w:pPr>
        <w:spacing w:line="248" w:lineRule="auto"/>
        <w:rPr>
          <w:rFonts w:hint="eastAsia" w:ascii="Arial"/>
          <w:sz w:val="30"/>
          <w:szCs w:val="30"/>
        </w:rPr>
      </w:pPr>
      <w:r>
        <w:rPr>
          <w:rFonts w:hint="eastAsia" w:ascii="Arial"/>
          <w:sz w:val="30"/>
          <w:szCs w:val="30"/>
        </w:rPr>
        <w:t>因此，恩典之约被正确地区分为律法的和福音的，因为圣灵在这里给我们区分的两个部分，明确地说那在西奈山的是其中一部分。是的，祂使这些如此对立，以至于祂在第12节说，律法不本乎信——因此它不是恩典之约。然而，西奈律法属于它并指向它，即作为设定由耶稣基督履行的条件。</w:t>
      </w:r>
    </w:p>
    <w:p w14:paraId="0985E337">
      <w:pPr>
        <w:spacing w:line="248" w:lineRule="auto"/>
        <w:rPr>
          <w:rFonts w:ascii="Arial"/>
          <w:sz w:val="30"/>
          <w:szCs w:val="30"/>
        </w:rPr>
      </w:pPr>
    </w:p>
    <w:p w14:paraId="4610DA6D">
      <w:pPr>
        <w:spacing w:line="248" w:lineRule="auto"/>
        <w:rPr>
          <w:rFonts w:ascii="Arial"/>
          <w:sz w:val="30"/>
          <w:szCs w:val="30"/>
        </w:rPr>
      </w:pPr>
    </w:p>
    <w:p w14:paraId="01C9FD0C">
      <w:pPr>
        <w:spacing w:line="249" w:lineRule="auto"/>
        <w:rPr>
          <w:rFonts w:ascii="Arial"/>
          <w:sz w:val="30"/>
          <w:szCs w:val="30"/>
        </w:rPr>
      </w:pPr>
    </w:p>
    <w:p w14:paraId="0D7681AF">
      <w:pPr>
        <w:spacing w:line="249" w:lineRule="auto"/>
        <w:rPr>
          <w:rFonts w:ascii="Arial"/>
          <w:sz w:val="30"/>
          <w:szCs w:val="30"/>
        </w:rPr>
      </w:pPr>
    </w:p>
    <w:p w14:paraId="510F6E4B">
      <w:pPr>
        <w:spacing w:line="249" w:lineRule="auto"/>
        <w:rPr>
          <w:rFonts w:ascii="Arial"/>
          <w:sz w:val="30"/>
          <w:szCs w:val="30"/>
        </w:rPr>
      </w:pPr>
    </w:p>
    <w:p w14:paraId="3E70C876">
      <w:pPr>
        <w:spacing w:line="249" w:lineRule="auto"/>
        <w:rPr>
          <w:rFonts w:ascii="Arial"/>
          <w:sz w:val="30"/>
          <w:szCs w:val="30"/>
        </w:rPr>
      </w:pPr>
    </w:p>
    <w:p w14:paraId="48822161">
      <w:pPr>
        <w:spacing w:line="249" w:lineRule="auto"/>
        <w:rPr>
          <w:rFonts w:ascii="Arial"/>
          <w:sz w:val="30"/>
          <w:szCs w:val="30"/>
        </w:rPr>
      </w:pPr>
    </w:p>
    <w:p w14:paraId="43191ABE">
      <w:pPr>
        <w:rPr>
          <w:rFonts w:hint="eastAsia" w:ascii="Arial"/>
          <w:sz w:val="30"/>
          <w:szCs w:val="30"/>
        </w:rPr>
      </w:pPr>
      <w:bookmarkStart w:id="1" w:name="bookmark6"/>
      <w:bookmarkEnd w:id="1"/>
      <w:r>
        <w:rPr>
          <w:rFonts w:hint="eastAsia" w:ascii="Arial"/>
          <w:sz w:val="30"/>
          <w:szCs w:val="30"/>
        </w:rPr>
        <w:t># CHAP. II.</w:t>
      </w:r>
    </w:p>
    <w:p w14:paraId="04CFD92F">
      <w:pPr>
        <w:rPr>
          <w:rFonts w:hint="eastAsia" w:ascii="Arial"/>
          <w:sz w:val="30"/>
          <w:szCs w:val="30"/>
        </w:rPr>
      </w:pPr>
    </w:p>
    <w:p w14:paraId="54E05797">
      <w:pPr>
        <w:rPr>
          <w:rFonts w:hint="eastAsia" w:ascii="Arial"/>
          <w:sz w:val="30"/>
          <w:szCs w:val="30"/>
        </w:rPr>
      </w:pPr>
      <w:r>
        <w:rPr>
          <w:rFonts w:hint="eastAsia" w:ascii="Arial"/>
          <w:sz w:val="30"/>
          <w:szCs w:val="30"/>
        </w:rPr>
        <w:t># 第二章</w:t>
      </w:r>
    </w:p>
    <w:p w14:paraId="0F921B4E">
      <w:pPr>
        <w:rPr>
          <w:rFonts w:hint="eastAsia" w:ascii="Arial"/>
          <w:sz w:val="30"/>
          <w:szCs w:val="30"/>
        </w:rPr>
      </w:pPr>
    </w:p>
    <w:p w14:paraId="337CF792">
      <w:pPr>
        <w:rPr>
          <w:rFonts w:hint="eastAsia" w:ascii="Arial"/>
          <w:sz w:val="30"/>
          <w:szCs w:val="30"/>
        </w:rPr>
      </w:pPr>
      <w:r>
        <w:rPr>
          <w:rFonts w:hint="eastAsia" w:ascii="Arial"/>
          <w:sz w:val="30"/>
          <w:szCs w:val="30"/>
        </w:rPr>
        <w:t>Of the Oneness of the Covenant with Jesus Christ and Us.</w:t>
      </w:r>
    </w:p>
    <w:p w14:paraId="5F577DB3">
      <w:pPr>
        <w:rPr>
          <w:rFonts w:hint="eastAsia" w:ascii="Arial"/>
          <w:sz w:val="30"/>
          <w:szCs w:val="30"/>
        </w:rPr>
      </w:pPr>
    </w:p>
    <w:p w14:paraId="68D7A459">
      <w:pPr>
        <w:rPr>
          <w:rFonts w:hint="eastAsia" w:ascii="Arial"/>
          <w:sz w:val="30"/>
          <w:szCs w:val="30"/>
        </w:rPr>
      </w:pPr>
      <w:r>
        <w:rPr>
          <w:rFonts w:hint="eastAsia" w:ascii="Arial"/>
          <w:sz w:val="30"/>
          <w:szCs w:val="30"/>
        </w:rPr>
        <w:t>论与耶稣基督和我们立约的一体性。</w:t>
      </w:r>
    </w:p>
    <w:p w14:paraId="4BB57540">
      <w:pPr>
        <w:rPr>
          <w:rFonts w:hint="eastAsia" w:ascii="Arial"/>
          <w:sz w:val="30"/>
          <w:szCs w:val="30"/>
        </w:rPr>
      </w:pPr>
    </w:p>
    <w:p w14:paraId="7F1B56F8">
      <w:pPr>
        <w:rPr>
          <w:rFonts w:hint="eastAsia" w:ascii="Arial"/>
          <w:sz w:val="30"/>
          <w:szCs w:val="30"/>
        </w:rPr>
      </w:pPr>
      <w:r>
        <w:rPr>
          <w:rFonts w:hint="eastAsia" w:ascii="Arial"/>
          <w:sz w:val="30"/>
          <w:szCs w:val="30"/>
        </w:rPr>
        <w:t>The Covenant of Grace was made or established not only with us, but jointly with Jesus Christ and us in him, so that both are within one and the same Covenant.</w:t>
      </w:r>
    </w:p>
    <w:p w14:paraId="04FFC870">
      <w:pPr>
        <w:rPr>
          <w:rFonts w:hint="eastAsia" w:ascii="Arial"/>
          <w:sz w:val="30"/>
          <w:szCs w:val="30"/>
        </w:rPr>
      </w:pPr>
    </w:p>
    <w:p w14:paraId="680E5C9A">
      <w:pPr>
        <w:rPr>
          <w:rFonts w:hint="eastAsia" w:ascii="Arial"/>
          <w:sz w:val="30"/>
          <w:szCs w:val="30"/>
        </w:rPr>
      </w:pPr>
      <w:r>
        <w:rPr>
          <w:rFonts w:hint="eastAsia" w:ascii="Arial"/>
          <w:sz w:val="30"/>
          <w:szCs w:val="30"/>
        </w:rPr>
        <w:t>恩典之约不仅与我们立定，而且同时与耶稣基督和在祂里面的我们立定，因此两者都在一个相同的约内。</w:t>
      </w:r>
    </w:p>
    <w:p w14:paraId="2D4D35FE">
      <w:pPr>
        <w:rPr>
          <w:rFonts w:hint="eastAsia" w:ascii="Arial"/>
          <w:sz w:val="30"/>
          <w:szCs w:val="30"/>
        </w:rPr>
      </w:pPr>
    </w:p>
    <w:p w14:paraId="50ECEF41">
      <w:pPr>
        <w:rPr>
          <w:rFonts w:hint="eastAsia" w:ascii="Arial"/>
          <w:sz w:val="30"/>
          <w:szCs w:val="30"/>
        </w:rPr>
      </w:pPr>
      <w:r>
        <w:rPr>
          <w:rFonts w:hint="eastAsia" w:ascii="Arial"/>
          <w:sz w:val="30"/>
          <w:szCs w:val="30"/>
        </w:rPr>
        <w:t>For the great transactions with Jesus—yea, even the giving and sending of him, his accepting the office of a Redeemer, and his undertaking for us—are all of grace, as well as what is promised to us through him.</w:t>
      </w:r>
    </w:p>
    <w:p w14:paraId="1DD829C6">
      <w:pPr>
        <w:rPr>
          <w:rFonts w:hint="eastAsia" w:ascii="Arial"/>
          <w:sz w:val="30"/>
          <w:szCs w:val="30"/>
        </w:rPr>
      </w:pPr>
    </w:p>
    <w:p w14:paraId="649BAED6">
      <w:pPr>
        <w:rPr>
          <w:rFonts w:hint="eastAsia" w:ascii="Arial"/>
          <w:sz w:val="30"/>
          <w:szCs w:val="30"/>
        </w:rPr>
      </w:pPr>
      <w:r>
        <w:rPr>
          <w:rFonts w:hint="eastAsia" w:ascii="Arial"/>
          <w:sz w:val="30"/>
          <w:szCs w:val="30"/>
        </w:rPr>
        <w:t>因为与耶稣的伟大交易——是的，甚至包括赐下和差遣祂，祂接受救赎主的职分，以及祂为我们所承担的——都是恩典，就像通过祂应许给我们的一样。</w:t>
      </w:r>
    </w:p>
    <w:p w14:paraId="66E64E40">
      <w:pPr>
        <w:rPr>
          <w:rFonts w:hint="eastAsia" w:ascii="Arial"/>
          <w:sz w:val="30"/>
          <w:szCs w:val="30"/>
        </w:rPr>
      </w:pPr>
    </w:p>
    <w:p w14:paraId="639EE42F">
      <w:pPr>
        <w:rPr>
          <w:rFonts w:hint="eastAsia" w:ascii="Arial"/>
          <w:sz w:val="30"/>
          <w:szCs w:val="30"/>
        </w:rPr>
      </w:pPr>
      <w:r>
        <w:rPr>
          <w:rFonts w:hint="eastAsia" w:ascii="Arial"/>
          <w:sz w:val="30"/>
          <w:szCs w:val="30"/>
        </w:rPr>
        <w:t>Therefore, the Covenant of Grace must include all that contributes (otherwise than by a mere decree) to our restoration and eternal salvation.</w:t>
      </w:r>
    </w:p>
    <w:p w14:paraId="799BE2C2">
      <w:pPr>
        <w:rPr>
          <w:rFonts w:hint="eastAsia" w:ascii="Arial"/>
          <w:sz w:val="30"/>
          <w:szCs w:val="30"/>
        </w:rPr>
      </w:pPr>
    </w:p>
    <w:p w14:paraId="7C56D151">
      <w:pPr>
        <w:rPr>
          <w:rFonts w:hint="eastAsia" w:ascii="Arial"/>
          <w:sz w:val="30"/>
          <w:szCs w:val="30"/>
        </w:rPr>
      </w:pPr>
      <w:r>
        <w:rPr>
          <w:rFonts w:hint="eastAsia" w:ascii="Arial"/>
          <w:sz w:val="30"/>
          <w:szCs w:val="30"/>
        </w:rPr>
        <w:t>因此，恩典之约必须包括所有（不只是通过简单的法令）对我们的恢复和永恒救恩有贡献的内容。</w:t>
      </w:r>
    </w:p>
    <w:p w14:paraId="2FA9D178">
      <w:pPr>
        <w:rPr>
          <w:rFonts w:hint="eastAsia" w:ascii="Arial"/>
          <w:sz w:val="30"/>
          <w:szCs w:val="30"/>
        </w:rPr>
      </w:pPr>
    </w:p>
    <w:p w14:paraId="3D3D60DA">
      <w:pPr>
        <w:rPr>
          <w:rFonts w:hint="eastAsia" w:ascii="Arial"/>
          <w:sz w:val="30"/>
          <w:szCs w:val="30"/>
        </w:rPr>
      </w:pPr>
      <w:r>
        <w:rPr>
          <w:rFonts w:hint="eastAsia" w:ascii="Arial"/>
          <w:sz w:val="30"/>
          <w:szCs w:val="30"/>
        </w:rPr>
        <w:t>And in Isa. 42:6, the Father is contracting with the Son, I will give thee for a Covenant of the people; therefore, that with the Son and that with the people belong to one and the same Covenant.</w:t>
      </w:r>
    </w:p>
    <w:p w14:paraId="34D27BF6">
      <w:pPr>
        <w:rPr>
          <w:rFonts w:hint="eastAsia" w:ascii="Arial"/>
          <w:sz w:val="30"/>
          <w:szCs w:val="30"/>
        </w:rPr>
      </w:pPr>
    </w:p>
    <w:p w14:paraId="37ACC731">
      <w:pPr>
        <w:rPr>
          <w:rFonts w:hint="eastAsia" w:ascii="Arial"/>
          <w:sz w:val="30"/>
          <w:szCs w:val="30"/>
        </w:rPr>
      </w:pPr>
      <w:r>
        <w:rPr>
          <w:rFonts w:hint="eastAsia" w:ascii="Arial"/>
          <w:sz w:val="30"/>
          <w:szCs w:val="30"/>
        </w:rPr>
        <w:t>在赛42:6中，父与子立约，我必使你作百姓的约；因此，与子所立的和与百姓所立的属于一个相同的约。</w:t>
      </w:r>
    </w:p>
    <w:p w14:paraId="3E7212FC">
      <w:pPr>
        <w:rPr>
          <w:rFonts w:hint="eastAsia" w:ascii="Arial"/>
          <w:sz w:val="30"/>
          <w:szCs w:val="30"/>
        </w:rPr>
      </w:pPr>
    </w:p>
    <w:p w14:paraId="04EFBC3D">
      <w:pPr>
        <w:rPr>
          <w:rFonts w:hint="eastAsia" w:ascii="Arial"/>
          <w:sz w:val="30"/>
          <w:szCs w:val="30"/>
        </w:rPr>
      </w:pPr>
      <w:r>
        <w:rPr>
          <w:rFonts w:hint="eastAsia" w:ascii="Arial"/>
          <w:sz w:val="30"/>
          <w:szCs w:val="30"/>
        </w:rPr>
        <w:t>Indeed, as that which partakes of the nature of the whole, or is a part, is sometimes put for the whole, so that which is with the people alone —even here—bears the name of a Covenant, being within the grand contract with Jesus Christ as a branch and portion thereof.</w:t>
      </w:r>
    </w:p>
    <w:p w14:paraId="7AAA8867">
      <w:pPr>
        <w:rPr>
          <w:rFonts w:hint="eastAsia" w:ascii="Arial"/>
          <w:sz w:val="30"/>
          <w:szCs w:val="30"/>
        </w:rPr>
      </w:pPr>
    </w:p>
    <w:p w14:paraId="1A638AD1">
      <w:pPr>
        <w:rPr>
          <w:rFonts w:hint="eastAsia" w:ascii="Arial"/>
          <w:sz w:val="30"/>
          <w:szCs w:val="30"/>
        </w:rPr>
      </w:pPr>
      <w:r>
        <w:rPr>
          <w:rFonts w:hint="eastAsia" w:ascii="Arial"/>
          <w:sz w:val="30"/>
          <w:szCs w:val="30"/>
        </w:rPr>
        <w:t>的确，正如那分享整体性质或作为一部分的东西有时被视为整体，所以单独与百姓所立的——即使在这里——被称为约，是作为与耶稣基督所立的宏大契约的一个分支和部分。</w:t>
      </w:r>
    </w:p>
    <w:p w14:paraId="6BF43F7F">
      <w:pPr>
        <w:rPr>
          <w:rFonts w:hint="eastAsia" w:ascii="Arial"/>
          <w:sz w:val="30"/>
          <w:szCs w:val="30"/>
        </w:rPr>
      </w:pPr>
    </w:p>
    <w:p w14:paraId="72D2DD12">
      <w:pPr>
        <w:rPr>
          <w:rFonts w:hint="eastAsia" w:ascii="Arial"/>
          <w:sz w:val="30"/>
          <w:szCs w:val="30"/>
        </w:rPr>
      </w:pPr>
      <w:r>
        <w:rPr>
          <w:rFonts w:hint="eastAsia" w:ascii="Arial"/>
          <w:sz w:val="30"/>
          <w:szCs w:val="30"/>
        </w:rPr>
        <w:t>Yet, both together make up that one Covenant of Grace, as appears by the following:</w:t>
      </w:r>
    </w:p>
    <w:p w14:paraId="4968A956">
      <w:pPr>
        <w:rPr>
          <w:rFonts w:hint="eastAsia" w:ascii="Arial"/>
          <w:sz w:val="30"/>
          <w:szCs w:val="30"/>
        </w:rPr>
      </w:pPr>
    </w:p>
    <w:p w14:paraId="76F77E7A">
      <w:pPr>
        <w:rPr>
          <w:rFonts w:hint="eastAsia" w:ascii="Arial"/>
          <w:sz w:val="30"/>
          <w:szCs w:val="30"/>
        </w:rPr>
      </w:pPr>
      <w:r>
        <w:rPr>
          <w:rFonts w:hint="eastAsia" w:ascii="Arial"/>
          <w:sz w:val="30"/>
          <w:szCs w:val="30"/>
        </w:rPr>
        <w:t>然而，两者一起构成那一个恩典之约，如下所示：</w:t>
      </w:r>
    </w:p>
    <w:p w14:paraId="50BC2A11">
      <w:pPr>
        <w:rPr>
          <w:rFonts w:hint="eastAsia" w:ascii="Arial"/>
          <w:sz w:val="30"/>
          <w:szCs w:val="30"/>
        </w:rPr>
      </w:pPr>
    </w:p>
    <w:p w14:paraId="102BBB7B">
      <w:pPr>
        <w:rPr>
          <w:rFonts w:hint="eastAsia" w:ascii="Arial"/>
          <w:sz w:val="30"/>
          <w:szCs w:val="30"/>
        </w:rPr>
      </w:pPr>
      <w:r>
        <w:rPr>
          <w:rFonts w:hint="eastAsia" w:ascii="Arial"/>
          <w:sz w:val="30"/>
          <w:szCs w:val="30"/>
        </w:rPr>
        <w:t>1. There is no scriptural evidence for making these two separate covenants—one of suretyship or redemption with Jesus Christ, and another of grace and reconciliation made with us.</w:t>
      </w:r>
    </w:p>
    <w:p w14:paraId="1DD5CB32">
      <w:pPr>
        <w:rPr>
          <w:rFonts w:hint="eastAsia" w:ascii="Arial"/>
          <w:sz w:val="30"/>
          <w:szCs w:val="30"/>
        </w:rPr>
      </w:pPr>
    </w:p>
    <w:p w14:paraId="4D572CC6">
      <w:pPr>
        <w:rPr>
          <w:rFonts w:hint="eastAsia" w:ascii="Arial"/>
          <w:sz w:val="30"/>
          <w:szCs w:val="30"/>
        </w:rPr>
      </w:pPr>
      <w:r>
        <w:rPr>
          <w:rFonts w:hint="eastAsia" w:ascii="Arial"/>
          <w:sz w:val="30"/>
          <w:szCs w:val="30"/>
        </w:rPr>
        <w:t>1. 没有圣经证据表明这是两个独立的约——一个是与耶稣基督所立的担保或救赎之约，另一个是与我们所立的恩典和和好之约。</w:t>
      </w:r>
    </w:p>
    <w:p w14:paraId="070D07DA">
      <w:pPr>
        <w:rPr>
          <w:rFonts w:hint="eastAsia" w:ascii="Arial"/>
          <w:sz w:val="30"/>
          <w:szCs w:val="30"/>
        </w:rPr>
      </w:pPr>
    </w:p>
    <w:p w14:paraId="1A3980EA">
      <w:pPr>
        <w:rPr>
          <w:rFonts w:hint="eastAsia" w:ascii="Arial"/>
          <w:sz w:val="30"/>
          <w:szCs w:val="30"/>
        </w:rPr>
      </w:pPr>
      <w:r>
        <w:rPr>
          <w:rFonts w:hint="eastAsia" w:ascii="Arial"/>
          <w:sz w:val="30"/>
          <w:szCs w:val="30"/>
        </w:rPr>
        <w:t>That distinction, which some use, is improper, for its parts are coincident, seeing that the covenant with Jesus Christ was also entirely of grace (John 3:16).</w:t>
      </w:r>
    </w:p>
    <w:p w14:paraId="3D71A0CF">
      <w:pPr>
        <w:rPr>
          <w:rFonts w:hint="eastAsia" w:ascii="Arial"/>
          <w:sz w:val="30"/>
          <w:szCs w:val="30"/>
        </w:rPr>
      </w:pPr>
    </w:p>
    <w:p w14:paraId="0DB4C4CD">
      <w:pPr>
        <w:rPr>
          <w:rFonts w:hint="eastAsia" w:ascii="Arial"/>
          <w:sz w:val="30"/>
          <w:szCs w:val="30"/>
        </w:rPr>
      </w:pPr>
      <w:r>
        <w:rPr>
          <w:rFonts w:hint="eastAsia" w:ascii="Arial"/>
          <w:sz w:val="30"/>
          <w:szCs w:val="30"/>
        </w:rPr>
        <w:t>一些人使用的那种区分是不恰当的，因为其部分是重合的，鉴于与耶稣基督所立的约也完全是出于恩典的（约3:16）。</w:t>
      </w:r>
    </w:p>
    <w:p w14:paraId="65EC85A2">
      <w:pPr>
        <w:rPr>
          <w:rFonts w:hint="eastAsia" w:ascii="Arial"/>
          <w:sz w:val="30"/>
          <w:szCs w:val="30"/>
        </w:rPr>
      </w:pPr>
    </w:p>
    <w:p w14:paraId="6EED417D">
      <w:pPr>
        <w:rPr>
          <w:rFonts w:hint="eastAsia" w:ascii="Arial"/>
          <w:sz w:val="30"/>
          <w:szCs w:val="30"/>
        </w:rPr>
      </w:pPr>
      <w:r>
        <w:rPr>
          <w:rFonts w:hint="eastAsia" w:ascii="Arial"/>
          <w:sz w:val="30"/>
          <w:szCs w:val="30"/>
        </w:rPr>
        <w:t>It is promised that Jesus Christ shall be given for a Covenant; therefore, it is of grace that we are redeemed by him (2 Tim. 1:9).</w:t>
      </w:r>
    </w:p>
    <w:p w14:paraId="19D0EFE5">
      <w:pPr>
        <w:rPr>
          <w:rFonts w:hint="eastAsia" w:ascii="Arial"/>
          <w:sz w:val="30"/>
          <w:szCs w:val="30"/>
        </w:rPr>
      </w:pPr>
    </w:p>
    <w:p w14:paraId="2DA21FCA">
      <w:pPr>
        <w:rPr>
          <w:rFonts w:hint="eastAsia" w:ascii="Arial"/>
          <w:sz w:val="30"/>
          <w:szCs w:val="30"/>
        </w:rPr>
      </w:pPr>
      <w:r>
        <w:rPr>
          <w:rFonts w:hint="eastAsia" w:ascii="Arial"/>
          <w:sz w:val="30"/>
          <w:szCs w:val="30"/>
        </w:rPr>
        <w:t>应许耶稣基督将被赐为约；因此，我们被祂救赎是出于恩典（提后1:9）。</w:t>
      </w:r>
    </w:p>
    <w:p w14:paraId="1B193AA5">
      <w:pPr>
        <w:rPr>
          <w:rFonts w:hint="eastAsia" w:ascii="Arial"/>
          <w:sz w:val="30"/>
          <w:szCs w:val="30"/>
        </w:rPr>
      </w:pPr>
    </w:p>
    <w:p w14:paraId="2E496484">
      <w:pPr>
        <w:rPr>
          <w:rFonts w:hint="eastAsia" w:ascii="Arial"/>
          <w:sz w:val="30"/>
          <w:szCs w:val="30"/>
        </w:rPr>
      </w:pPr>
      <w:r>
        <w:rPr>
          <w:rFonts w:hint="eastAsia" w:ascii="Arial"/>
          <w:sz w:val="30"/>
          <w:szCs w:val="30"/>
        </w:rPr>
        <w:t>There was grace before the world was, and that grace must have been in the Covenant as it was with Jesus Christ, which was established for the reconciling of the world to the Father (2 Cor. 5:18-19; Col. 1:20-21).</w:t>
      </w:r>
    </w:p>
    <w:p w14:paraId="0DE7EFFC">
      <w:pPr>
        <w:rPr>
          <w:rFonts w:hint="eastAsia" w:ascii="Arial"/>
          <w:sz w:val="30"/>
          <w:szCs w:val="30"/>
        </w:rPr>
      </w:pPr>
    </w:p>
    <w:p w14:paraId="3373373C">
      <w:pPr>
        <w:rPr>
          <w:rFonts w:hint="eastAsia" w:ascii="Arial"/>
          <w:sz w:val="30"/>
          <w:szCs w:val="30"/>
        </w:rPr>
      </w:pPr>
      <w:r>
        <w:rPr>
          <w:rFonts w:hint="eastAsia" w:ascii="Arial"/>
          <w:sz w:val="30"/>
          <w:szCs w:val="30"/>
        </w:rPr>
        <w:t>在世界存在之前就有恩典，而那恩典必定存在于与耶稣基督所立的约中，这约是为了使世界与父和好而设立的（林后5:18-19；西1:20-21）。</w:t>
      </w:r>
    </w:p>
    <w:p w14:paraId="2D7DE9E7">
      <w:pPr>
        <w:rPr>
          <w:rFonts w:hint="eastAsia" w:ascii="Arial"/>
          <w:sz w:val="30"/>
          <w:szCs w:val="30"/>
        </w:rPr>
      </w:pPr>
    </w:p>
    <w:p w14:paraId="35403DEC">
      <w:pPr>
        <w:rPr>
          <w:rFonts w:hint="eastAsia" w:ascii="Arial"/>
          <w:sz w:val="30"/>
          <w:szCs w:val="30"/>
        </w:rPr>
      </w:pPr>
      <w:r>
        <w:rPr>
          <w:rFonts w:hint="eastAsia" w:ascii="Arial"/>
          <w:sz w:val="30"/>
          <w:szCs w:val="30"/>
        </w:rPr>
        <w:t>It is true that Christ alone is our Surety and Redeemer, and not we in our own persons.</w:t>
      </w:r>
    </w:p>
    <w:p w14:paraId="200880C5">
      <w:pPr>
        <w:rPr>
          <w:rFonts w:hint="eastAsia" w:ascii="Arial"/>
          <w:sz w:val="30"/>
          <w:szCs w:val="30"/>
        </w:rPr>
      </w:pPr>
    </w:p>
    <w:p w14:paraId="0D0548DD">
      <w:pPr>
        <w:rPr>
          <w:rFonts w:hint="eastAsia" w:ascii="Arial"/>
          <w:sz w:val="30"/>
          <w:szCs w:val="30"/>
        </w:rPr>
      </w:pPr>
      <w:r>
        <w:rPr>
          <w:rFonts w:hint="eastAsia" w:ascii="Arial"/>
          <w:sz w:val="30"/>
          <w:szCs w:val="30"/>
        </w:rPr>
        <w:t>诚然，基督独自是我们的担保人和救赎主，而不是我们以自己的身份。</w:t>
      </w:r>
    </w:p>
    <w:p w14:paraId="75C0862E">
      <w:pPr>
        <w:rPr>
          <w:rFonts w:hint="eastAsia" w:ascii="Arial"/>
          <w:sz w:val="30"/>
          <w:szCs w:val="30"/>
        </w:rPr>
      </w:pPr>
    </w:p>
    <w:p w14:paraId="5B231C52">
      <w:pPr>
        <w:rPr>
          <w:rFonts w:hint="eastAsia" w:ascii="Arial"/>
          <w:sz w:val="30"/>
          <w:szCs w:val="30"/>
        </w:rPr>
      </w:pPr>
      <w:r>
        <w:rPr>
          <w:rFonts w:hint="eastAsia" w:ascii="Arial"/>
          <w:sz w:val="30"/>
          <w:szCs w:val="30"/>
        </w:rPr>
        <w:t>Yea, he is our Head, our Lord, and our King; and on account of his standing in these different capacities, he has some peculiar precepts and promises appropriated to him, which are not given to us in the same manner or degree.</w:t>
      </w:r>
    </w:p>
    <w:p w14:paraId="3597F70E">
      <w:pPr>
        <w:rPr>
          <w:rFonts w:hint="eastAsia" w:ascii="Arial"/>
          <w:sz w:val="30"/>
          <w:szCs w:val="30"/>
        </w:rPr>
      </w:pPr>
    </w:p>
    <w:p w14:paraId="506C93D4">
      <w:pPr>
        <w:rPr>
          <w:rFonts w:hint="eastAsia" w:ascii="Arial"/>
          <w:sz w:val="30"/>
          <w:szCs w:val="30"/>
        </w:rPr>
      </w:pPr>
      <w:r>
        <w:rPr>
          <w:rFonts w:hint="eastAsia" w:ascii="Arial"/>
          <w:sz w:val="30"/>
          <w:szCs w:val="30"/>
        </w:rPr>
        <w:t>是的，祂是我们的元首，我们的主，和我们的王；由于祂在这些不同身份中的地位，祂有一些特殊的戒律和应许专属于祂，这些不是以相同方式或程度赐给我们的。</w:t>
      </w:r>
    </w:p>
    <w:p w14:paraId="59B267B2">
      <w:pPr>
        <w:rPr>
          <w:rFonts w:hint="eastAsia" w:ascii="Arial"/>
          <w:sz w:val="30"/>
          <w:szCs w:val="30"/>
        </w:rPr>
      </w:pPr>
    </w:p>
    <w:p w14:paraId="2A724595">
      <w:pPr>
        <w:rPr>
          <w:rFonts w:hint="eastAsia" w:ascii="Arial"/>
          <w:sz w:val="30"/>
          <w:szCs w:val="30"/>
        </w:rPr>
      </w:pPr>
      <w:r>
        <w:rPr>
          <w:rFonts w:hint="eastAsia" w:ascii="Arial"/>
          <w:sz w:val="30"/>
          <w:szCs w:val="30"/>
        </w:rPr>
        <w:t>Yet this does not negate the oneness of the Covenant with him and us.</w:t>
      </w:r>
    </w:p>
    <w:p w14:paraId="1E91EBF0">
      <w:pPr>
        <w:rPr>
          <w:rFonts w:hint="eastAsia" w:ascii="Arial"/>
          <w:sz w:val="30"/>
          <w:szCs w:val="30"/>
        </w:rPr>
      </w:pPr>
    </w:p>
    <w:p w14:paraId="06CAB500">
      <w:pPr>
        <w:rPr>
          <w:rFonts w:hint="eastAsia" w:ascii="Arial"/>
          <w:sz w:val="30"/>
          <w:szCs w:val="30"/>
        </w:rPr>
      </w:pPr>
      <w:r>
        <w:rPr>
          <w:rFonts w:hint="eastAsia" w:ascii="Arial"/>
          <w:sz w:val="30"/>
          <w:szCs w:val="30"/>
        </w:rPr>
        <w:t>然而这并不否定与祂和我们所立之约的一体性。</w:t>
      </w:r>
    </w:p>
    <w:p w14:paraId="62284AD3">
      <w:pPr>
        <w:rPr>
          <w:rFonts w:hint="eastAsia" w:ascii="Arial"/>
          <w:sz w:val="30"/>
          <w:szCs w:val="30"/>
        </w:rPr>
      </w:pPr>
    </w:p>
    <w:p w14:paraId="682D4FB6">
      <w:pPr>
        <w:rPr>
          <w:rFonts w:hint="eastAsia" w:ascii="Arial"/>
          <w:sz w:val="30"/>
          <w:szCs w:val="30"/>
        </w:rPr>
      </w:pPr>
      <w:r>
        <w:rPr>
          <w:rFonts w:hint="eastAsia" w:ascii="Arial"/>
          <w:sz w:val="30"/>
          <w:szCs w:val="30"/>
        </w:rPr>
        <w:t>As it is promised to Abraham that in him all the families of the earth shall be blessed, and that he shall be a father of many nations (Gen. 12:3; 17:4), so these promises are of a higher nature than those made to us—for every believer is not the father of many nations—yet we are within the same Covenant that was made with Abraham (Rom. 4:11-13; Gal. 3).</w:t>
      </w:r>
    </w:p>
    <w:p w14:paraId="52E4CE4E">
      <w:pPr>
        <w:rPr>
          <w:rFonts w:hint="eastAsia" w:ascii="Arial"/>
          <w:sz w:val="30"/>
          <w:szCs w:val="30"/>
        </w:rPr>
      </w:pPr>
    </w:p>
    <w:p w14:paraId="2139EF0E">
      <w:pPr>
        <w:rPr>
          <w:rFonts w:hint="eastAsia" w:ascii="Arial"/>
          <w:sz w:val="30"/>
          <w:szCs w:val="30"/>
        </w:rPr>
      </w:pPr>
      <w:r>
        <w:rPr>
          <w:rFonts w:hint="eastAsia" w:ascii="Arial"/>
          <w:sz w:val="30"/>
          <w:szCs w:val="30"/>
        </w:rPr>
        <w:t>正如应许亚伯拉罕地上的万族都要因他得福，他要作多国的父（创12:3；17:4），这些应许比那些给我们的应许更高——因为并非每个信徒都是多国之父——然而我们都在与亚伯拉罕所立的同一个约内（罗4:11-13；加3）。</w:t>
      </w:r>
    </w:p>
    <w:p w14:paraId="5E921424">
      <w:pPr>
        <w:rPr>
          <w:rFonts w:hint="eastAsia" w:ascii="Arial"/>
          <w:sz w:val="30"/>
          <w:szCs w:val="30"/>
        </w:rPr>
      </w:pPr>
    </w:p>
    <w:p w14:paraId="7CED2919">
      <w:pPr>
        <w:rPr>
          <w:rFonts w:hint="eastAsia" w:ascii="Arial"/>
          <w:sz w:val="30"/>
          <w:szCs w:val="30"/>
        </w:rPr>
      </w:pPr>
      <w:r>
        <w:rPr>
          <w:rFonts w:hint="eastAsia" w:ascii="Arial"/>
          <w:sz w:val="30"/>
          <w:szCs w:val="30"/>
        </w:rPr>
        <w:t>Just as in covenants between princes, some articles may concern prerogatives or royalties that are peculiar to them in their public capacities—such as striking sail—while other grants may concern the people in their private capacities, as merchants or mariners, yet both prince and people are within the same contract.</w:t>
      </w:r>
    </w:p>
    <w:p w14:paraId="2E1ECF7C">
      <w:pPr>
        <w:rPr>
          <w:rFonts w:hint="eastAsia" w:ascii="Arial"/>
          <w:sz w:val="30"/>
          <w:szCs w:val="30"/>
        </w:rPr>
      </w:pPr>
    </w:p>
    <w:p w14:paraId="29960ADA">
      <w:pPr>
        <w:rPr>
          <w:rFonts w:hint="eastAsia" w:ascii="Arial"/>
          <w:sz w:val="30"/>
          <w:szCs w:val="30"/>
        </w:rPr>
      </w:pPr>
      <w:r>
        <w:rPr>
          <w:rFonts w:hint="eastAsia" w:ascii="Arial"/>
          <w:sz w:val="30"/>
          <w:szCs w:val="30"/>
        </w:rPr>
        <w:t>就像君主之间的约，一些条款可能涉及他们以公共身份所特有的特权或王权——比如降帆致敬——而其他授予可能涉及人民以私人身份，如商人或水手，然而君主和人民都在同一契约之内。</w:t>
      </w:r>
    </w:p>
    <w:p w14:paraId="20205406">
      <w:pPr>
        <w:rPr>
          <w:rFonts w:hint="eastAsia" w:ascii="Arial"/>
          <w:sz w:val="30"/>
          <w:szCs w:val="30"/>
        </w:rPr>
      </w:pPr>
    </w:p>
    <w:p w14:paraId="33C3D44C">
      <w:pPr>
        <w:rPr>
          <w:rFonts w:hint="eastAsia" w:ascii="Arial"/>
          <w:sz w:val="30"/>
          <w:szCs w:val="30"/>
        </w:rPr>
      </w:pPr>
      <w:r>
        <w:rPr>
          <w:rFonts w:hint="eastAsia" w:ascii="Arial"/>
          <w:sz w:val="30"/>
          <w:szCs w:val="30"/>
        </w:rPr>
        <w:t>So doubtless, there are various grants made to Jesus Christ in his public capacity as Mediator, and other promises made to his seed; yet King and subjects, Head and members, are within one and the same Covenant, just as a principal debtor and his surety are within the same obligation (Gal. 4:4-5).</w:t>
      </w:r>
    </w:p>
    <w:p w14:paraId="58C70C77">
      <w:pPr>
        <w:rPr>
          <w:rFonts w:hint="eastAsia" w:ascii="Arial"/>
          <w:sz w:val="30"/>
          <w:szCs w:val="30"/>
        </w:rPr>
      </w:pPr>
    </w:p>
    <w:p w14:paraId="278614FB">
      <w:pPr>
        <w:rPr>
          <w:rFonts w:hint="eastAsia" w:ascii="Arial"/>
          <w:sz w:val="30"/>
          <w:szCs w:val="30"/>
        </w:rPr>
      </w:pPr>
      <w:r>
        <w:rPr>
          <w:rFonts w:hint="eastAsia" w:ascii="Arial"/>
          <w:sz w:val="30"/>
          <w:szCs w:val="30"/>
        </w:rPr>
        <w:t>因此毫无疑问，有各种授予给耶稣基督在祂作为中保的公共身份中，以及其他给祂后裔的应许；然而君王和臣民，元首和肢体，都在一个相同的约内，就像主债务人和他的担保人在同一义务之内一样（加4:4-5）。</w:t>
      </w:r>
    </w:p>
    <w:p w14:paraId="4F1BAA94">
      <w:pPr>
        <w:rPr>
          <w:rFonts w:hint="eastAsia" w:ascii="Arial"/>
          <w:sz w:val="30"/>
          <w:szCs w:val="30"/>
        </w:rPr>
      </w:pPr>
    </w:p>
    <w:p w14:paraId="5E4B8E5D">
      <w:pPr>
        <w:rPr>
          <w:rFonts w:hint="eastAsia" w:ascii="Arial"/>
          <w:sz w:val="30"/>
          <w:szCs w:val="30"/>
        </w:rPr>
      </w:pPr>
      <w:r>
        <w:rPr>
          <w:rFonts w:hint="eastAsia" w:ascii="Arial"/>
          <w:sz w:val="30"/>
          <w:szCs w:val="30"/>
        </w:rPr>
        <w:t>Indeed, the same Covenant of Grace may be distinguished as it is made with Jesus Christ and as it is made with us, yet not as two distinct and complete covenants, but as two subjects of the same Covenant.</w:t>
      </w:r>
    </w:p>
    <w:p w14:paraId="078A2D36">
      <w:pPr>
        <w:rPr>
          <w:rFonts w:hint="eastAsia" w:ascii="Arial"/>
          <w:sz w:val="30"/>
          <w:szCs w:val="30"/>
        </w:rPr>
      </w:pPr>
    </w:p>
    <w:p w14:paraId="11728FE4">
      <w:pPr>
        <w:rPr>
          <w:rFonts w:hint="eastAsia" w:ascii="Arial"/>
          <w:sz w:val="30"/>
          <w:szCs w:val="30"/>
        </w:rPr>
      </w:pPr>
      <w:r>
        <w:rPr>
          <w:rFonts w:hint="eastAsia" w:ascii="Arial"/>
          <w:sz w:val="30"/>
          <w:szCs w:val="30"/>
        </w:rPr>
        <w:t>的确，同一个恩典之约可以被区分为与耶稣基督所立和与我们所立，但不是作为两个不同且完整的约，而是作为同一约的两个主体。</w:t>
      </w:r>
    </w:p>
    <w:p w14:paraId="4708CFA1">
      <w:pPr>
        <w:rPr>
          <w:rFonts w:hint="eastAsia" w:ascii="Arial"/>
          <w:sz w:val="30"/>
          <w:szCs w:val="30"/>
        </w:rPr>
      </w:pPr>
    </w:p>
    <w:p w14:paraId="4C835168">
      <w:pPr>
        <w:rPr>
          <w:rFonts w:hint="eastAsia" w:ascii="Arial"/>
          <w:sz w:val="30"/>
          <w:szCs w:val="30"/>
        </w:rPr>
      </w:pPr>
      <w:r>
        <w:rPr>
          <w:rFonts w:hint="eastAsia" w:ascii="Arial"/>
          <w:sz w:val="30"/>
          <w:szCs w:val="30"/>
        </w:rPr>
        <w:t>As made with Jesus Christ, it was constituted from eternity before we had a being; as made with us, it has its application in time, after we exist.</w:t>
      </w:r>
    </w:p>
    <w:p w14:paraId="259E72AC">
      <w:pPr>
        <w:rPr>
          <w:rFonts w:hint="eastAsia" w:ascii="Arial"/>
          <w:sz w:val="30"/>
          <w:szCs w:val="30"/>
        </w:rPr>
      </w:pPr>
    </w:p>
    <w:p w14:paraId="3108C515">
      <w:pPr>
        <w:rPr>
          <w:rFonts w:hint="eastAsia" w:ascii="Arial"/>
          <w:sz w:val="30"/>
          <w:szCs w:val="30"/>
        </w:rPr>
      </w:pPr>
      <w:r>
        <w:rPr>
          <w:rFonts w:hint="eastAsia" w:ascii="Arial"/>
          <w:sz w:val="30"/>
          <w:szCs w:val="30"/>
        </w:rPr>
        <w:t>作为与耶稣基督所立的，它从永恒中构成，在我们存在之前；作为与我们所立的，它在时间中应用，在我们存在之后。</w:t>
      </w:r>
    </w:p>
    <w:p w14:paraId="7633F387">
      <w:pPr>
        <w:rPr>
          <w:rFonts w:hint="eastAsia" w:ascii="Arial"/>
          <w:sz w:val="30"/>
          <w:szCs w:val="30"/>
        </w:rPr>
      </w:pPr>
    </w:p>
    <w:p w14:paraId="347F42D1">
      <w:pPr>
        <w:rPr>
          <w:rFonts w:hint="eastAsia" w:ascii="Arial"/>
          <w:sz w:val="30"/>
          <w:szCs w:val="30"/>
        </w:rPr>
      </w:pPr>
      <w:r>
        <w:rPr>
          <w:rFonts w:hint="eastAsia" w:ascii="Arial"/>
          <w:sz w:val="30"/>
          <w:szCs w:val="30"/>
        </w:rPr>
        <w:t>I would rather, therefore, distinguish one and the same Covenant of Grace into these two parts:</w:t>
      </w:r>
    </w:p>
    <w:p w14:paraId="2A4E785D">
      <w:pPr>
        <w:rPr>
          <w:rFonts w:hint="eastAsia" w:ascii="Arial"/>
          <w:sz w:val="30"/>
          <w:szCs w:val="30"/>
        </w:rPr>
      </w:pPr>
    </w:p>
    <w:p w14:paraId="1FC530EF">
      <w:pPr>
        <w:rPr>
          <w:rFonts w:hint="eastAsia" w:ascii="Arial"/>
          <w:sz w:val="30"/>
          <w:szCs w:val="30"/>
        </w:rPr>
      </w:pPr>
      <w:r>
        <w:rPr>
          <w:rFonts w:hint="eastAsia" w:ascii="Arial"/>
          <w:sz w:val="30"/>
          <w:szCs w:val="30"/>
        </w:rPr>
        <w:t>因此，我宁愿将一个相同的恩典之约区分为这两部分：</w:t>
      </w:r>
    </w:p>
    <w:p w14:paraId="5B6801CB">
      <w:pPr>
        <w:rPr>
          <w:rFonts w:hint="eastAsia" w:ascii="Arial"/>
          <w:sz w:val="30"/>
          <w:szCs w:val="30"/>
        </w:rPr>
      </w:pPr>
    </w:p>
    <w:p w14:paraId="4FF828CF">
      <w:pPr>
        <w:rPr>
          <w:rFonts w:hint="eastAsia" w:ascii="Arial"/>
          <w:sz w:val="30"/>
          <w:szCs w:val="30"/>
        </w:rPr>
      </w:pPr>
      <w:r>
        <w:rPr>
          <w:rFonts w:hint="eastAsia" w:ascii="Arial"/>
          <w:sz w:val="30"/>
          <w:szCs w:val="30"/>
        </w:rPr>
        <w:t>1. For redemption and reconciliation—this as with Jesus Christ for us (Gal. 3:13; Tit. 1:2).</w:t>
      </w:r>
    </w:p>
    <w:p w14:paraId="1EBA6295">
      <w:pPr>
        <w:rPr>
          <w:rFonts w:hint="eastAsia" w:ascii="Arial"/>
          <w:sz w:val="30"/>
          <w:szCs w:val="30"/>
        </w:rPr>
      </w:pPr>
    </w:p>
    <w:p w14:paraId="4229A82C">
      <w:pPr>
        <w:rPr>
          <w:rFonts w:hint="eastAsia" w:ascii="Arial"/>
          <w:sz w:val="30"/>
          <w:szCs w:val="30"/>
        </w:rPr>
      </w:pPr>
      <w:r>
        <w:rPr>
          <w:rFonts w:hint="eastAsia" w:ascii="Arial"/>
          <w:sz w:val="30"/>
          <w:szCs w:val="30"/>
        </w:rPr>
        <w:t>1. 为救赎和和好——这是与耶稣基督为我们所立的（加3:13；多1:2）。</w:t>
      </w:r>
    </w:p>
    <w:p w14:paraId="56C8924E">
      <w:pPr>
        <w:rPr>
          <w:rFonts w:hint="eastAsia" w:ascii="Arial"/>
          <w:sz w:val="30"/>
          <w:szCs w:val="30"/>
        </w:rPr>
      </w:pPr>
    </w:p>
    <w:p w14:paraId="4820E1F0">
      <w:pPr>
        <w:rPr>
          <w:rFonts w:hint="eastAsia" w:ascii="Arial"/>
          <w:sz w:val="30"/>
          <w:szCs w:val="30"/>
        </w:rPr>
      </w:pPr>
      <w:r>
        <w:rPr>
          <w:rFonts w:hint="eastAsia" w:ascii="Arial"/>
          <w:sz w:val="30"/>
          <w:szCs w:val="30"/>
        </w:rPr>
        <w:t>2. For application—this as with us in him (Heb. 8:10).</w:t>
      </w:r>
    </w:p>
    <w:p w14:paraId="2DF16158">
      <w:pPr>
        <w:rPr>
          <w:rFonts w:hint="eastAsia" w:ascii="Arial"/>
          <w:sz w:val="30"/>
          <w:szCs w:val="30"/>
        </w:rPr>
      </w:pPr>
    </w:p>
    <w:p w14:paraId="3060F72A">
      <w:pPr>
        <w:rPr>
          <w:rFonts w:hint="eastAsia" w:ascii="Arial"/>
          <w:sz w:val="30"/>
          <w:szCs w:val="30"/>
        </w:rPr>
      </w:pPr>
      <w:r>
        <w:rPr>
          <w:rFonts w:hint="eastAsia" w:ascii="Arial"/>
          <w:sz w:val="30"/>
          <w:szCs w:val="30"/>
        </w:rPr>
        <w:t>2. 为应用——这是与我们在祂里面所立的（来8:10）。</w:t>
      </w:r>
    </w:p>
    <w:p w14:paraId="44CA98CF">
      <w:pPr>
        <w:rPr>
          <w:rFonts w:hint="eastAsia" w:ascii="Arial"/>
          <w:sz w:val="30"/>
          <w:szCs w:val="30"/>
        </w:rPr>
      </w:pPr>
    </w:p>
    <w:p w14:paraId="7D6BC1DE">
      <w:pPr>
        <w:rPr>
          <w:rFonts w:hint="eastAsia" w:ascii="Arial"/>
          <w:sz w:val="30"/>
          <w:szCs w:val="30"/>
        </w:rPr>
      </w:pPr>
      <w:r>
        <w:rPr>
          <w:rFonts w:hint="eastAsia" w:ascii="Arial"/>
          <w:sz w:val="30"/>
          <w:szCs w:val="30"/>
        </w:rPr>
        <w:t>From eternity, Jesus Christ was a Mediator undertaking the Covenant; but in time, he is executing and interceding for our participation in it.</w:t>
      </w:r>
    </w:p>
    <w:p w14:paraId="797762E4">
      <w:pPr>
        <w:rPr>
          <w:rFonts w:hint="eastAsia" w:ascii="Arial"/>
          <w:sz w:val="30"/>
          <w:szCs w:val="30"/>
        </w:rPr>
      </w:pPr>
    </w:p>
    <w:p w14:paraId="074A7888">
      <w:pPr>
        <w:rPr>
          <w:rFonts w:hint="eastAsia" w:ascii="Arial"/>
          <w:sz w:val="30"/>
          <w:szCs w:val="30"/>
        </w:rPr>
      </w:pPr>
      <w:r>
        <w:rPr>
          <w:rFonts w:hint="eastAsia" w:ascii="Arial"/>
          <w:sz w:val="30"/>
          <w:szCs w:val="30"/>
        </w:rPr>
        <w:t>从永恒中，耶稣基督是承担约的中保；但在时间中，祂正在执行并为我们参与其中代求。</w:t>
      </w:r>
    </w:p>
    <w:p w14:paraId="7ADF4E5D">
      <w:pPr>
        <w:rPr>
          <w:rFonts w:hint="eastAsia" w:ascii="Arial"/>
          <w:sz w:val="30"/>
          <w:szCs w:val="30"/>
        </w:rPr>
      </w:pPr>
    </w:p>
    <w:p w14:paraId="1B68DBBF">
      <w:pPr>
        <w:rPr>
          <w:rFonts w:hint="eastAsia" w:ascii="Arial"/>
          <w:sz w:val="30"/>
          <w:szCs w:val="30"/>
        </w:rPr>
      </w:pPr>
      <w:r>
        <w:rPr>
          <w:rFonts w:hint="eastAsia" w:ascii="Arial"/>
          <w:sz w:val="30"/>
          <w:szCs w:val="30"/>
        </w:rPr>
        <w:t>2. The Covenant of Grace was made with Jesus Christ as a public person, a second Adam, and therefore with all his seed in him.</w:t>
      </w:r>
    </w:p>
    <w:p w14:paraId="55441ADF">
      <w:pPr>
        <w:rPr>
          <w:rFonts w:hint="eastAsia" w:ascii="Arial"/>
          <w:sz w:val="30"/>
          <w:szCs w:val="30"/>
        </w:rPr>
      </w:pPr>
    </w:p>
    <w:p w14:paraId="13E54FB3">
      <w:pPr>
        <w:rPr>
          <w:rFonts w:hint="eastAsia" w:ascii="Arial"/>
          <w:sz w:val="30"/>
          <w:szCs w:val="30"/>
        </w:rPr>
      </w:pPr>
      <w:r>
        <w:rPr>
          <w:rFonts w:hint="eastAsia" w:ascii="Arial"/>
          <w:sz w:val="30"/>
          <w:szCs w:val="30"/>
        </w:rPr>
        <w:t>2. 恩典之约是与耶稣基督作为公共人物，第二个亚当所立的，因此也与祂里面的所有后裔立约。</w:t>
      </w:r>
    </w:p>
    <w:p w14:paraId="434CCE62">
      <w:pPr>
        <w:rPr>
          <w:rFonts w:hint="eastAsia" w:ascii="Arial"/>
          <w:sz w:val="30"/>
          <w:szCs w:val="30"/>
        </w:rPr>
      </w:pPr>
    </w:p>
    <w:p w14:paraId="3E533448">
      <w:pPr>
        <w:rPr>
          <w:rFonts w:hint="eastAsia" w:ascii="Arial"/>
          <w:sz w:val="30"/>
          <w:szCs w:val="30"/>
        </w:rPr>
      </w:pPr>
      <w:r>
        <w:rPr>
          <w:rFonts w:hint="eastAsia" w:ascii="Arial"/>
          <w:sz w:val="30"/>
          <w:szCs w:val="30"/>
        </w:rPr>
        <w:t>The Covenant of Works being violated, Jesus Christ was appointed as the means for restoration and recovery.</w:t>
      </w:r>
    </w:p>
    <w:p w14:paraId="4A6D1597">
      <w:pPr>
        <w:rPr>
          <w:rFonts w:hint="eastAsia" w:ascii="Arial"/>
          <w:sz w:val="30"/>
          <w:szCs w:val="30"/>
        </w:rPr>
      </w:pPr>
    </w:p>
    <w:p w14:paraId="709E988A">
      <w:pPr>
        <w:rPr>
          <w:rFonts w:hint="eastAsia" w:ascii="Arial"/>
          <w:sz w:val="30"/>
          <w:szCs w:val="30"/>
        </w:rPr>
      </w:pPr>
      <w:r>
        <w:rPr>
          <w:rFonts w:hint="eastAsia" w:ascii="Arial"/>
          <w:sz w:val="30"/>
          <w:szCs w:val="30"/>
        </w:rPr>
        <w:t>行为之约被违背后，耶稣基督被指定为恢复和救赎的途径。</w:t>
      </w:r>
    </w:p>
    <w:p w14:paraId="1C4DABD7">
      <w:pPr>
        <w:rPr>
          <w:rFonts w:hint="eastAsia" w:ascii="Arial"/>
          <w:sz w:val="30"/>
          <w:szCs w:val="30"/>
        </w:rPr>
      </w:pPr>
    </w:p>
    <w:p w14:paraId="77684177">
      <w:pPr>
        <w:rPr>
          <w:rFonts w:hint="eastAsia" w:ascii="Arial"/>
          <w:sz w:val="30"/>
          <w:szCs w:val="30"/>
        </w:rPr>
      </w:pPr>
      <w:r>
        <w:rPr>
          <w:rFonts w:hint="eastAsia" w:ascii="Arial"/>
          <w:sz w:val="30"/>
          <w:szCs w:val="30"/>
        </w:rPr>
        <w:t>He was our David, King of Saints (Isa. 53:3; Luke 1:32), and so represented many subjects; he was a common parent, having a great spiritual seed (Isa. 53:10).</w:t>
      </w:r>
    </w:p>
    <w:p w14:paraId="3D2FBA61">
      <w:pPr>
        <w:rPr>
          <w:rFonts w:hint="eastAsia" w:ascii="Arial"/>
          <w:sz w:val="30"/>
          <w:szCs w:val="30"/>
        </w:rPr>
      </w:pPr>
    </w:p>
    <w:p w14:paraId="1B86ED7B">
      <w:pPr>
        <w:rPr>
          <w:rFonts w:hint="eastAsia" w:ascii="Arial"/>
          <w:sz w:val="30"/>
          <w:szCs w:val="30"/>
        </w:rPr>
      </w:pPr>
      <w:r>
        <w:rPr>
          <w:rFonts w:hint="eastAsia" w:ascii="Arial"/>
          <w:sz w:val="30"/>
          <w:szCs w:val="30"/>
        </w:rPr>
        <w:t>祂是我们的大卫，圣徒之王（赛53:3；路1:32），因此代表了许多臣民；祂是共同的父，有伟大的属灵后裔（赛53:10）。</w:t>
      </w:r>
    </w:p>
    <w:p w14:paraId="2FF0FED2">
      <w:pPr>
        <w:rPr>
          <w:rFonts w:hint="eastAsia" w:ascii="Arial"/>
          <w:sz w:val="30"/>
          <w:szCs w:val="30"/>
        </w:rPr>
      </w:pPr>
    </w:p>
    <w:p w14:paraId="324B9C43">
      <w:pPr>
        <w:rPr>
          <w:rFonts w:hint="eastAsia" w:ascii="Arial"/>
          <w:sz w:val="30"/>
          <w:szCs w:val="30"/>
        </w:rPr>
      </w:pPr>
      <w:r>
        <w:rPr>
          <w:rFonts w:hint="eastAsia" w:ascii="Arial"/>
          <w:sz w:val="30"/>
          <w:szCs w:val="30"/>
        </w:rPr>
        <w:t>The first Adam was a figure of him that was to come (Rom. 5:14), that is, of Jesus Christ, and this is shown in that, just as the first stood for his seed and conveyed to them sin, misery, death, and condemnation, so the second, standing for and representing his seed, conveys to them righteousness, justification, and eternal life (verses 15 to the end; 1 Cor. 15:45, 47).</w:t>
      </w:r>
    </w:p>
    <w:p w14:paraId="77384F3E">
      <w:pPr>
        <w:rPr>
          <w:rFonts w:hint="eastAsia" w:ascii="Arial"/>
          <w:sz w:val="30"/>
          <w:szCs w:val="30"/>
        </w:rPr>
      </w:pPr>
    </w:p>
    <w:p w14:paraId="23653881">
      <w:pPr>
        <w:rPr>
          <w:rFonts w:hint="eastAsia" w:ascii="Arial"/>
          <w:sz w:val="30"/>
          <w:szCs w:val="30"/>
        </w:rPr>
      </w:pPr>
      <w:r>
        <w:rPr>
          <w:rFonts w:hint="eastAsia" w:ascii="Arial"/>
          <w:sz w:val="30"/>
          <w:szCs w:val="30"/>
        </w:rPr>
        <w:t>第一个亚当是那将要来者的预表（罗5:14），即耶稣基督，这表现在，正如第一个亚当代表他的后裔并传递给他们罪、苦难、死亡和定罪，第二个亚当代表并代表祂的后裔，传递给他们义、称义和永生（15节至结尾；林前15:45, 47）。</w:t>
      </w:r>
    </w:p>
    <w:p w14:paraId="14743852">
      <w:pPr>
        <w:rPr>
          <w:rFonts w:hint="eastAsia" w:ascii="Arial"/>
          <w:sz w:val="30"/>
          <w:szCs w:val="30"/>
        </w:rPr>
      </w:pPr>
    </w:p>
    <w:p w14:paraId="3738EA14">
      <w:pPr>
        <w:rPr>
          <w:rFonts w:hint="eastAsia" w:ascii="Arial"/>
          <w:sz w:val="30"/>
          <w:szCs w:val="30"/>
        </w:rPr>
      </w:pPr>
      <w:r>
        <w:rPr>
          <w:rFonts w:hint="eastAsia" w:ascii="Arial"/>
          <w:sz w:val="30"/>
          <w:szCs w:val="30"/>
        </w:rPr>
        <w:t>Thus, they are compared together, and Jesus Christ, the second Adam, is preferred before the first.</w:t>
      </w:r>
    </w:p>
    <w:p w14:paraId="5920204F">
      <w:pPr>
        <w:rPr>
          <w:rFonts w:hint="eastAsia" w:ascii="Arial"/>
          <w:sz w:val="30"/>
          <w:szCs w:val="30"/>
        </w:rPr>
      </w:pPr>
    </w:p>
    <w:p w14:paraId="72FEF461">
      <w:pPr>
        <w:rPr>
          <w:rFonts w:hint="eastAsia" w:ascii="Arial"/>
          <w:sz w:val="30"/>
          <w:szCs w:val="30"/>
        </w:rPr>
      </w:pPr>
      <w:r>
        <w:rPr>
          <w:rFonts w:hint="eastAsia" w:ascii="Arial"/>
          <w:sz w:val="30"/>
          <w:szCs w:val="30"/>
        </w:rPr>
        <w:t>因此，他们被一起比较，耶稣基督，第二个亚当，被优先于第一个。</w:t>
      </w:r>
    </w:p>
    <w:p w14:paraId="7618CCE4">
      <w:pPr>
        <w:rPr>
          <w:rFonts w:hint="eastAsia" w:ascii="Arial"/>
          <w:sz w:val="30"/>
          <w:szCs w:val="30"/>
        </w:rPr>
      </w:pPr>
    </w:p>
    <w:p w14:paraId="0EE0EB94">
      <w:pPr>
        <w:rPr>
          <w:rFonts w:hint="eastAsia" w:ascii="Arial"/>
          <w:sz w:val="30"/>
          <w:szCs w:val="30"/>
        </w:rPr>
      </w:pPr>
      <w:r>
        <w:rPr>
          <w:rFonts w:hint="eastAsia" w:ascii="Arial"/>
          <w:sz w:val="30"/>
          <w:szCs w:val="30"/>
        </w:rPr>
        <w:t>If the first Adam had never fallen, it is not imaginable that he should have enjoyed life by one Covenant and his posterity by another.</w:t>
      </w:r>
    </w:p>
    <w:p w14:paraId="0825CF17">
      <w:pPr>
        <w:rPr>
          <w:rFonts w:hint="eastAsia" w:ascii="Arial"/>
          <w:sz w:val="30"/>
          <w:szCs w:val="30"/>
        </w:rPr>
      </w:pPr>
    </w:p>
    <w:p w14:paraId="7AF18B7A">
      <w:pPr>
        <w:rPr>
          <w:rFonts w:hint="eastAsia" w:ascii="Arial"/>
          <w:sz w:val="30"/>
          <w:szCs w:val="30"/>
        </w:rPr>
      </w:pPr>
      <w:r>
        <w:rPr>
          <w:rFonts w:hint="eastAsia" w:ascii="Arial"/>
          <w:sz w:val="30"/>
          <w:szCs w:val="30"/>
        </w:rPr>
        <w:t>如果第一个亚当从未堕落，不可想象他会因一个约而享受生命，而他的后裔则因另一个约享受生命。</w:t>
      </w:r>
    </w:p>
    <w:p w14:paraId="6CE0B6B5">
      <w:pPr>
        <w:rPr>
          <w:rFonts w:hint="eastAsia" w:ascii="Arial"/>
          <w:sz w:val="30"/>
          <w:szCs w:val="30"/>
        </w:rPr>
      </w:pPr>
    </w:p>
    <w:p w14:paraId="7BA285CE">
      <w:pPr>
        <w:rPr>
          <w:rFonts w:hint="eastAsia" w:ascii="Arial"/>
          <w:sz w:val="30"/>
          <w:szCs w:val="30"/>
        </w:rPr>
      </w:pPr>
      <w:r>
        <w:rPr>
          <w:rFonts w:hint="eastAsia" w:ascii="Arial"/>
          <w:sz w:val="30"/>
          <w:szCs w:val="30"/>
        </w:rPr>
        <w:t>Their life would have been by keeping, just as their death was by breaking, one and the same Law of Works.</w:t>
      </w:r>
    </w:p>
    <w:p w14:paraId="1F9F9DA5">
      <w:pPr>
        <w:rPr>
          <w:rFonts w:hint="eastAsia" w:ascii="Arial"/>
          <w:sz w:val="30"/>
          <w:szCs w:val="30"/>
        </w:rPr>
      </w:pPr>
    </w:p>
    <w:p w14:paraId="46FEF055">
      <w:pPr>
        <w:rPr>
          <w:rFonts w:hint="eastAsia" w:ascii="Arial"/>
          <w:sz w:val="30"/>
          <w:szCs w:val="30"/>
        </w:rPr>
      </w:pPr>
      <w:r>
        <w:rPr>
          <w:rFonts w:hint="eastAsia" w:ascii="Arial"/>
          <w:sz w:val="30"/>
          <w:szCs w:val="30"/>
        </w:rPr>
        <w:t>他们的生命将是通过遵守，正如他们的死亡是通过违背，一个相同的行为律法。</w:t>
      </w:r>
    </w:p>
    <w:p w14:paraId="4D42BF3F">
      <w:pPr>
        <w:rPr>
          <w:rFonts w:hint="eastAsia" w:ascii="Arial"/>
          <w:sz w:val="30"/>
          <w:szCs w:val="30"/>
        </w:rPr>
      </w:pPr>
    </w:p>
    <w:p w14:paraId="19CD1C39">
      <w:pPr>
        <w:rPr>
          <w:rFonts w:hint="eastAsia" w:ascii="Arial"/>
          <w:sz w:val="30"/>
          <w:szCs w:val="30"/>
        </w:rPr>
      </w:pPr>
      <w:r>
        <w:rPr>
          <w:rFonts w:hint="eastAsia" w:ascii="Arial"/>
          <w:sz w:val="30"/>
          <w:szCs w:val="30"/>
        </w:rPr>
        <w:t>So, Jesus Christ, the second Adam, and all his spiritual seed enjoy justification and life by one and the same Covenant of Grace.</w:t>
      </w:r>
    </w:p>
    <w:p w14:paraId="196C11DE">
      <w:pPr>
        <w:rPr>
          <w:rFonts w:hint="eastAsia" w:ascii="Arial"/>
          <w:sz w:val="30"/>
          <w:szCs w:val="30"/>
        </w:rPr>
      </w:pPr>
    </w:p>
    <w:p w14:paraId="574B9781">
      <w:pPr>
        <w:rPr>
          <w:rFonts w:hint="eastAsia" w:ascii="Arial"/>
          <w:sz w:val="30"/>
          <w:szCs w:val="30"/>
        </w:rPr>
      </w:pPr>
      <w:r>
        <w:rPr>
          <w:rFonts w:hint="eastAsia" w:ascii="Arial"/>
          <w:sz w:val="30"/>
          <w:szCs w:val="30"/>
        </w:rPr>
        <w:t>因此，耶稣基督，第二个亚当，和祂所有的属灵后裔，通过一个相同的恩典之约享受称义和生命。</w:t>
      </w:r>
    </w:p>
    <w:p w14:paraId="4D15B02F">
      <w:pPr>
        <w:rPr>
          <w:rFonts w:hint="eastAsia" w:ascii="Arial"/>
          <w:sz w:val="30"/>
          <w:szCs w:val="30"/>
        </w:rPr>
      </w:pPr>
    </w:p>
    <w:p w14:paraId="53E7C4DB">
      <w:pPr>
        <w:rPr>
          <w:rFonts w:hint="eastAsia" w:ascii="Arial"/>
          <w:sz w:val="30"/>
          <w:szCs w:val="30"/>
        </w:rPr>
      </w:pPr>
      <w:r>
        <w:rPr>
          <w:rFonts w:hint="eastAsia" w:ascii="Arial"/>
          <w:sz w:val="30"/>
          <w:szCs w:val="30"/>
        </w:rPr>
        <w:t>We are quickened together with him (Col. 2:13), that is, as our common person standing in our stead.</w:t>
      </w:r>
    </w:p>
    <w:p w14:paraId="5133A5AE">
      <w:pPr>
        <w:rPr>
          <w:rFonts w:hint="eastAsia" w:ascii="Arial"/>
          <w:sz w:val="30"/>
          <w:szCs w:val="30"/>
        </w:rPr>
      </w:pPr>
    </w:p>
    <w:p w14:paraId="3E389438">
      <w:pPr>
        <w:rPr>
          <w:rFonts w:hint="eastAsia" w:ascii="Arial"/>
          <w:sz w:val="30"/>
          <w:szCs w:val="30"/>
        </w:rPr>
      </w:pPr>
      <w:r>
        <w:rPr>
          <w:rFonts w:hint="eastAsia" w:ascii="Arial"/>
          <w:sz w:val="30"/>
          <w:szCs w:val="30"/>
        </w:rPr>
        <w:t>我们与祂一同活过来（西2:13），即作为我们的共同人物，代替我们而站立。</w:t>
      </w:r>
    </w:p>
    <w:p w14:paraId="4054E150">
      <w:pPr>
        <w:rPr>
          <w:rFonts w:hint="eastAsia" w:ascii="Arial"/>
          <w:sz w:val="30"/>
          <w:szCs w:val="30"/>
        </w:rPr>
      </w:pPr>
    </w:p>
    <w:p w14:paraId="6145F870">
      <w:pPr>
        <w:rPr>
          <w:rFonts w:hint="eastAsia" w:ascii="Arial"/>
          <w:sz w:val="30"/>
          <w:szCs w:val="30"/>
        </w:rPr>
      </w:pPr>
      <w:r>
        <w:rPr>
          <w:rFonts w:hint="eastAsia" w:ascii="Arial"/>
          <w:sz w:val="30"/>
          <w:szCs w:val="30"/>
        </w:rPr>
        <w:t>3. All that is undertaken for and promised in the Covenant as with us is first secured in the Covenant as between the Father and the Son, and thus both together make up but one Covenant.</w:t>
      </w:r>
    </w:p>
    <w:p w14:paraId="7271FF8E">
      <w:pPr>
        <w:rPr>
          <w:rFonts w:hint="eastAsia" w:ascii="Arial"/>
          <w:sz w:val="30"/>
          <w:szCs w:val="30"/>
        </w:rPr>
      </w:pPr>
    </w:p>
    <w:p w14:paraId="3A3D2CE9">
      <w:pPr>
        <w:rPr>
          <w:rFonts w:hint="eastAsia" w:ascii="Arial"/>
          <w:sz w:val="30"/>
          <w:szCs w:val="30"/>
        </w:rPr>
      </w:pPr>
      <w:r>
        <w:rPr>
          <w:rFonts w:hint="eastAsia" w:ascii="Arial"/>
          <w:sz w:val="30"/>
          <w:szCs w:val="30"/>
        </w:rPr>
        <w:t>3. 在与我们所立的约中所承担和应许的一切，首先在父与子之间的约中得到保障，因此两者一起构成但一个约。</w:t>
      </w:r>
    </w:p>
    <w:p w14:paraId="04B2144E">
      <w:pPr>
        <w:rPr>
          <w:rFonts w:hint="eastAsia" w:ascii="Arial"/>
          <w:sz w:val="30"/>
          <w:szCs w:val="30"/>
        </w:rPr>
      </w:pPr>
    </w:p>
    <w:p w14:paraId="1BBC43B9">
      <w:pPr>
        <w:rPr>
          <w:rFonts w:hint="eastAsia" w:ascii="Arial"/>
          <w:sz w:val="30"/>
          <w:szCs w:val="30"/>
        </w:rPr>
      </w:pPr>
      <w:r>
        <w:rPr>
          <w:rFonts w:hint="eastAsia" w:ascii="Arial"/>
          <w:sz w:val="30"/>
          <w:szCs w:val="30"/>
        </w:rPr>
        <w:t>For his being the Covenant of the people implies that all promised to, or required from, the people is secured in the contract with Jesus Christ.</w:t>
      </w:r>
    </w:p>
    <w:p w14:paraId="4E674D17">
      <w:pPr>
        <w:rPr>
          <w:rFonts w:hint="eastAsia" w:ascii="Arial"/>
          <w:sz w:val="30"/>
          <w:szCs w:val="30"/>
        </w:rPr>
      </w:pPr>
    </w:p>
    <w:p w14:paraId="7D4CAECE">
      <w:pPr>
        <w:rPr>
          <w:rFonts w:hint="eastAsia" w:ascii="Arial"/>
          <w:sz w:val="30"/>
          <w:szCs w:val="30"/>
        </w:rPr>
      </w:pPr>
      <w:r>
        <w:rPr>
          <w:rFonts w:hint="eastAsia" w:ascii="Arial"/>
          <w:sz w:val="30"/>
          <w:szCs w:val="30"/>
        </w:rPr>
        <w:t>因为祂是百姓的约意味着所有对百姓的应许，或从百姓所要求的，都在与耶稣基督的契约中得到保障。</w:t>
      </w:r>
    </w:p>
    <w:p w14:paraId="102CB700">
      <w:pPr>
        <w:rPr>
          <w:rFonts w:hint="eastAsia" w:ascii="Arial"/>
          <w:sz w:val="30"/>
          <w:szCs w:val="30"/>
        </w:rPr>
      </w:pPr>
    </w:p>
    <w:p w14:paraId="0807F1F8">
      <w:pPr>
        <w:rPr>
          <w:rFonts w:hint="eastAsia" w:ascii="Arial"/>
          <w:sz w:val="30"/>
          <w:szCs w:val="30"/>
        </w:rPr>
      </w:pPr>
      <w:r>
        <w:rPr>
          <w:rFonts w:hint="eastAsia" w:ascii="Arial"/>
          <w:sz w:val="30"/>
          <w:szCs w:val="30"/>
        </w:rPr>
        <w:t>Whatever was necessary for our restoration, redemption, and reconciliation, he agreed to accomplish (Isa. 53:10).</w:t>
      </w:r>
    </w:p>
    <w:p w14:paraId="64DA8720">
      <w:pPr>
        <w:rPr>
          <w:rFonts w:hint="eastAsia" w:ascii="Arial"/>
          <w:sz w:val="30"/>
          <w:szCs w:val="30"/>
        </w:rPr>
      </w:pPr>
    </w:p>
    <w:p w14:paraId="67858AE6">
      <w:pPr>
        <w:rPr>
          <w:rFonts w:hint="eastAsia" w:ascii="Arial"/>
          <w:sz w:val="30"/>
          <w:szCs w:val="30"/>
        </w:rPr>
      </w:pPr>
      <w:r>
        <w:rPr>
          <w:rFonts w:hint="eastAsia" w:ascii="Arial"/>
          <w:sz w:val="30"/>
          <w:szCs w:val="30"/>
        </w:rPr>
        <w:t>凡是我们恢复、救赎和和好所必需的，祂都同意成就（赛53:10）。</w:t>
      </w:r>
    </w:p>
    <w:p w14:paraId="72429532">
      <w:pPr>
        <w:rPr>
          <w:rFonts w:hint="eastAsia" w:ascii="Arial"/>
          <w:sz w:val="30"/>
          <w:szCs w:val="30"/>
        </w:rPr>
      </w:pPr>
    </w:p>
    <w:p w14:paraId="32C7A8EF">
      <w:pPr>
        <w:rPr>
          <w:rFonts w:hint="eastAsia" w:ascii="Arial"/>
          <w:sz w:val="30"/>
          <w:szCs w:val="30"/>
        </w:rPr>
      </w:pPr>
      <w:r>
        <w:rPr>
          <w:rFonts w:hint="eastAsia" w:ascii="Arial"/>
          <w:sz w:val="30"/>
          <w:szCs w:val="30"/>
        </w:rPr>
        <w:t>The same objects and ends are found in that as with him, and in that as with us (1 Pet. 1:18-19; 1 Cor. 6:20).</w:t>
      </w:r>
    </w:p>
    <w:p w14:paraId="7A57EAC1">
      <w:pPr>
        <w:rPr>
          <w:rFonts w:hint="eastAsia" w:ascii="Arial"/>
          <w:sz w:val="30"/>
          <w:szCs w:val="30"/>
        </w:rPr>
      </w:pPr>
    </w:p>
    <w:p w14:paraId="7117C067">
      <w:pPr>
        <w:rPr>
          <w:rFonts w:hint="eastAsia" w:ascii="Arial"/>
          <w:sz w:val="30"/>
          <w:szCs w:val="30"/>
        </w:rPr>
      </w:pPr>
      <w:r>
        <w:rPr>
          <w:rFonts w:hint="eastAsia" w:ascii="Arial"/>
          <w:sz w:val="30"/>
          <w:szCs w:val="30"/>
        </w:rPr>
        <w:t>同样的对象和目的在与祂所立的约中，也在与我们所立的约中找到（彼前1:18-19；林前6:20）。</w:t>
      </w:r>
    </w:p>
    <w:p w14:paraId="4681F6E1">
      <w:pPr>
        <w:rPr>
          <w:rFonts w:hint="eastAsia" w:ascii="Arial"/>
          <w:sz w:val="30"/>
          <w:szCs w:val="30"/>
        </w:rPr>
      </w:pPr>
    </w:p>
    <w:p w14:paraId="26D212DB">
      <w:pPr>
        <w:rPr>
          <w:rFonts w:hint="eastAsia" w:ascii="Arial"/>
          <w:sz w:val="30"/>
          <w:szCs w:val="30"/>
        </w:rPr>
      </w:pPr>
      <w:r>
        <w:rPr>
          <w:rFonts w:hint="eastAsia" w:ascii="Arial"/>
          <w:sz w:val="30"/>
          <w:szCs w:val="30"/>
        </w:rPr>
        <w:t>Yea, all things necessary for application are also included in the Covenant as with him.</w:t>
      </w:r>
    </w:p>
    <w:p w14:paraId="2FB6BFF1">
      <w:pPr>
        <w:rPr>
          <w:rFonts w:hint="eastAsia" w:ascii="Arial"/>
          <w:sz w:val="30"/>
          <w:szCs w:val="30"/>
        </w:rPr>
      </w:pPr>
    </w:p>
    <w:p w14:paraId="06544DED">
      <w:pPr>
        <w:rPr>
          <w:rFonts w:hint="eastAsia" w:ascii="Arial"/>
          <w:sz w:val="30"/>
          <w:szCs w:val="30"/>
        </w:rPr>
      </w:pPr>
      <w:r>
        <w:rPr>
          <w:rFonts w:hint="eastAsia" w:ascii="Arial"/>
          <w:sz w:val="30"/>
          <w:szCs w:val="30"/>
        </w:rPr>
        <w:t>是的，所有应用所必需的事物也包括在与祂所立的约中。</w:t>
      </w:r>
    </w:p>
    <w:p w14:paraId="5116B83B">
      <w:pPr>
        <w:rPr>
          <w:rFonts w:hint="eastAsia" w:ascii="Arial"/>
          <w:sz w:val="30"/>
          <w:szCs w:val="30"/>
        </w:rPr>
      </w:pPr>
    </w:p>
    <w:p w14:paraId="2C2F44E4">
      <w:pPr>
        <w:rPr>
          <w:rFonts w:hint="eastAsia" w:ascii="Arial"/>
          <w:sz w:val="30"/>
          <w:szCs w:val="30"/>
        </w:rPr>
      </w:pPr>
      <w:r>
        <w:rPr>
          <w:rFonts w:hint="eastAsia" w:ascii="Arial"/>
          <w:sz w:val="30"/>
          <w:szCs w:val="30"/>
        </w:rPr>
        <w:t>Is justification and the giving of a new heart promised to us (Jer. 31:31)? The same is promised to Jesus Christ (Isa. 53:11): By his knowledge (that is, by the knowledge of him) shall my righteous servant (that is, Jesus Christ) justify many—and he shall see his seed, and be a light to the Gentiles (Isa. 42:6), which implies newness of heart and having God as their God.</w:t>
      </w:r>
    </w:p>
    <w:p w14:paraId="3E9BB760">
      <w:pPr>
        <w:rPr>
          <w:rFonts w:hint="eastAsia" w:ascii="Arial"/>
          <w:sz w:val="30"/>
          <w:szCs w:val="30"/>
        </w:rPr>
      </w:pPr>
    </w:p>
    <w:p w14:paraId="39F58958">
      <w:pPr>
        <w:rPr>
          <w:rFonts w:hint="eastAsia" w:ascii="Arial"/>
          <w:sz w:val="30"/>
          <w:szCs w:val="30"/>
        </w:rPr>
      </w:pPr>
      <w:r>
        <w:rPr>
          <w:rFonts w:hint="eastAsia" w:ascii="Arial"/>
          <w:sz w:val="30"/>
          <w:szCs w:val="30"/>
        </w:rPr>
        <w:t>称义和赐新心是否应许给我们（耶31:31）？同样的也应许给耶稣基督（赛53:11）：因他的知识（即，对祂的认识），我的义仆（即，耶稣基督）使许多人得称义——祂必看见后裔，作外邦人的光（赛42:6），这暗示心的更新和以神为他们的神。</w:t>
      </w:r>
    </w:p>
    <w:p w14:paraId="613EAE24">
      <w:pPr>
        <w:rPr>
          <w:rFonts w:hint="eastAsia" w:ascii="Arial"/>
          <w:sz w:val="30"/>
          <w:szCs w:val="30"/>
        </w:rPr>
      </w:pPr>
    </w:p>
    <w:p w14:paraId="3716C606">
      <w:pPr>
        <w:rPr>
          <w:rFonts w:hint="eastAsia" w:ascii="Arial"/>
          <w:sz w:val="30"/>
          <w:szCs w:val="30"/>
        </w:rPr>
      </w:pPr>
      <w:r>
        <w:rPr>
          <w:rFonts w:hint="eastAsia" w:ascii="Arial"/>
          <w:sz w:val="30"/>
          <w:szCs w:val="30"/>
        </w:rPr>
        <w:t>4. All blessings afforded to us in a Covenant way were first granted to Jesus Christ, and therefore the Covenant is jointly with him and us.</w:t>
      </w:r>
    </w:p>
    <w:p w14:paraId="20F38B62">
      <w:pPr>
        <w:rPr>
          <w:rFonts w:hint="eastAsia" w:ascii="Arial"/>
          <w:sz w:val="30"/>
          <w:szCs w:val="30"/>
        </w:rPr>
      </w:pPr>
    </w:p>
    <w:p w14:paraId="26F717D3">
      <w:pPr>
        <w:rPr>
          <w:rFonts w:hint="eastAsia" w:ascii="Arial"/>
          <w:sz w:val="30"/>
          <w:szCs w:val="30"/>
        </w:rPr>
      </w:pPr>
      <w:r>
        <w:rPr>
          <w:rFonts w:hint="eastAsia" w:ascii="Arial"/>
          <w:sz w:val="30"/>
          <w:szCs w:val="30"/>
        </w:rPr>
        <w:t>4. 以约的方式赐给我们的所有祝福首先赐给耶稣基督，因此约是与祂和我们共同立的。</w:t>
      </w:r>
    </w:p>
    <w:p w14:paraId="5DEF9A48">
      <w:pPr>
        <w:rPr>
          <w:rFonts w:hint="eastAsia" w:ascii="Arial"/>
          <w:sz w:val="30"/>
          <w:szCs w:val="30"/>
        </w:rPr>
      </w:pPr>
    </w:p>
    <w:p w14:paraId="47820BFA">
      <w:pPr>
        <w:rPr>
          <w:rFonts w:hint="eastAsia" w:ascii="Arial"/>
          <w:sz w:val="30"/>
          <w:szCs w:val="30"/>
        </w:rPr>
      </w:pPr>
      <w:r>
        <w:rPr>
          <w:rFonts w:hint="eastAsia" w:ascii="Arial"/>
          <w:sz w:val="30"/>
          <w:szCs w:val="30"/>
        </w:rPr>
        <w:t>As Mr. R. observes, Christ is first justified and acquitted from the guilt of sin, and then we (Isa. 53:11).</w:t>
      </w:r>
    </w:p>
    <w:p w14:paraId="6534D086">
      <w:pPr>
        <w:rPr>
          <w:rFonts w:hint="eastAsia" w:ascii="Arial"/>
          <w:sz w:val="30"/>
          <w:szCs w:val="30"/>
        </w:rPr>
      </w:pPr>
    </w:p>
    <w:p w14:paraId="2A37F868">
      <w:pPr>
        <w:rPr>
          <w:rFonts w:hint="eastAsia" w:ascii="Arial"/>
          <w:sz w:val="30"/>
          <w:szCs w:val="30"/>
        </w:rPr>
      </w:pPr>
      <w:r>
        <w:rPr>
          <w:rFonts w:hint="eastAsia" w:ascii="Arial"/>
          <w:sz w:val="30"/>
          <w:szCs w:val="30"/>
        </w:rPr>
        <w:t>正如R先生所观察的，基督首先被称义并从罪疚中被开释，然后是我们（赛53:11）。</w:t>
      </w:r>
    </w:p>
    <w:p w14:paraId="2A3BAB07">
      <w:pPr>
        <w:rPr>
          <w:rFonts w:hint="eastAsia" w:ascii="Arial"/>
          <w:sz w:val="30"/>
          <w:szCs w:val="30"/>
        </w:rPr>
      </w:pPr>
    </w:p>
    <w:p w14:paraId="12FF00D4">
      <w:pPr>
        <w:rPr>
          <w:rFonts w:hint="eastAsia" w:ascii="Arial"/>
          <w:sz w:val="30"/>
          <w:szCs w:val="30"/>
        </w:rPr>
      </w:pPr>
      <w:r>
        <w:rPr>
          <w:rFonts w:hint="eastAsia" w:ascii="Arial"/>
          <w:sz w:val="30"/>
          <w:szCs w:val="30"/>
        </w:rPr>
        <w:t>Christ is first sanctified and filled with the Spirit, and then we (Isa. 42:1).</w:t>
      </w:r>
    </w:p>
    <w:p w14:paraId="4283BA0E">
      <w:pPr>
        <w:rPr>
          <w:rFonts w:hint="eastAsia" w:ascii="Arial"/>
          <w:sz w:val="30"/>
          <w:szCs w:val="30"/>
        </w:rPr>
      </w:pPr>
    </w:p>
    <w:p w14:paraId="1716129C">
      <w:pPr>
        <w:rPr>
          <w:rFonts w:hint="eastAsia" w:ascii="Arial"/>
          <w:sz w:val="30"/>
          <w:szCs w:val="30"/>
        </w:rPr>
      </w:pPr>
      <w:r>
        <w:rPr>
          <w:rFonts w:hint="eastAsia" w:ascii="Arial"/>
          <w:sz w:val="30"/>
          <w:szCs w:val="30"/>
        </w:rPr>
        <w:t>基督首先被成圣并被圣灵充满，然后是我们（赛42:1）。</w:t>
      </w:r>
    </w:p>
    <w:p w14:paraId="26EEE503">
      <w:pPr>
        <w:rPr>
          <w:rFonts w:hint="eastAsia" w:ascii="Arial"/>
          <w:sz w:val="30"/>
          <w:szCs w:val="30"/>
        </w:rPr>
      </w:pPr>
    </w:p>
    <w:p w14:paraId="41697AC3">
      <w:pPr>
        <w:rPr>
          <w:rFonts w:hint="eastAsia" w:ascii="Arial"/>
          <w:sz w:val="30"/>
          <w:szCs w:val="30"/>
        </w:rPr>
      </w:pPr>
      <w:r>
        <w:rPr>
          <w:rFonts w:hint="eastAsia" w:ascii="Arial"/>
          <w:sz w:val="30"/>
          <w:szCs w:val="30"/>
        </w:rPr>
        <w:t>He is first glorified, and then we (Heb. 1:2; Rom. 8:17).</w:t>
      </w:r>
    </w:p>
    <w:p w14:paraId="3621D0F9">
      <w:pPr>
        <w:rPr>
          <w:rFonts w:hint="eastAsia" w:ascii="Arial"/>
          <w:sz w:val="30"/>
          <w:szCs w:val="30"/>
        </w:rPr>
      </w:pPr>
    </w:p>
    <w:p w14:paraId="68406F79">
      <w:pPr>
        <w:rPr>
          <w:rFonts w:hint="eastAsia" w:ascii="Arial"/>
          <w:sz w:val="30"/>
          <w:szCs w:val="30"/>
        </w:rPr>
      </w:pPr>
      <w:r>
        <w:rPr>
          <w:rFonts w:hint="eastAsia" w:ascii="Arial"/>
          <w:sz w:val="30"/>
          <w:szCs w:val="30"/>
        </w:rPr>
        <w:t>祂首先得荣耀，然后是我们（来1:2；罗8:17）。</w:t>
      </w:r>
    </w:p>
    <w:p w14:paraId="0D9EF29B">
      <w:pPr>
        <w:rPr>
          <w:rFonts w:hint="eastAsia" w:ascii="Arial"/>
          <w:sz w:val="30"/>
          <w:szCs w:val="30"/>
        </w:rPr>
      </w:pPr>
    </w:p>
    <w:p w14:paraId="7B060184">
      <w:pPr>
        <w:rPr>
          <w:rFonts w:hint="eastAsia" w:ascii="Arial"/>
          <w:sz w:val="30"/>
          <w:szCs w:val="30"/>
        </w:rPr>
      </w:pPr>
      <w:r>
        <w:rPr>
          <w:rFonts w:hint="eastAsia" w:ascii="Arial"/>
          <w:sz w:val="30"/>
          <w:szCs w:val="30"/>
        </w:rPr>
        <w:t>Jesus Christ is our great Feoffee in trust; all the riches of grace and glory are granted to him and vested in him for our use and benefit.</w:t>
      </w:r>
    </w:p>
    <w:p w14:paraId="7ECB857E">
      <w:pPr>
        <w:rPr>
          <w:rFonts w:hint="eastAsia" w:ascii="Arial"/>
          <w:sz w:val="30"/>
          <w:szCs w:val="30"/>
        </w:rPr>
      </w:pPr>
    </w:p>
    <w:p w14:paraId="2AB5D71A">
      <w:pPr>
        <w:rPr>
          <w:rFonts w:hint="eastAsia" w:ascii="Arial"/>
          <w:sz w:val="30"/>
          <w:szCs w:val="30"/>
        </w:rPr>
      </w:pPr>
      <w:r>
        <w:rPr>
          <w:rFonts w:hint="eastAsia" w:ascii="Arial"/>
          <w:sz w:val="30"/>
          <w:szCs w:val="30"/>
        </w:rPr>
        <w:t>耶稣基督是我们伟大的信托受托人；所有恩典和荣耀的丰富都赐给祂并归于祂，为了我们的使用和益处。</w:t>
      </w:r>
    </w:p>
    <w:p w14:paraId="6DA9E2BC">
      <w:pPr>
        <w:rPr>
          <w:rFonts w:hint="eastAsia" w:ascii="Arial"/>
          <w:sz w:val="30"/>
          <w:szCs w:val="30"/>
        </w:rPr>
      </w:pPr>
    </w:p>
    <w:p w14:paraId="033A81AB">
      <w:pPr>
        <w:rPr>
          <w:rFonts w:hint="eastAsia" w:ascii="Arial"/>
          <w:sz w:val="30"/>
          <w:szCs w:val="30"/>
        </w:rPr>
      </w:pPr>
      <w:r>
        <w:rPr>
          <w:rFonts w:hint="eastAsia" w:ascii="Arial"/>
          <w:sz w:val="30"/>
          <w:szCs w:val="30"/>
        </w:rPr>
        <w:t>Both we and he receive them by the same Covenant.</w:t>
      </w:r>
    </w:p>
    <w:p w14:paraId="44734701">
      <w:pPr>
        <w:rPr>
          <w:rFonts w:hint="eastAsia" w:ascii="Arial"/>
          <w:sz w:val="30"/>
          <w:szCs w:val="30"/>
        </w:rPr>
      </w:pPr>
    </w:p>
    <w:p w14:paraId="5BCF086F">
      <w:pPr>
        <w:rPr>
          <w:rFonts w:hint="eastAsia" w:ascii="Arial"/>
          <w:sz w:val="30"/>
          <w:szCs w:val="30"/>
        </w:rPr>
      </w:pPr>
      <w:r>
        <w:rPr>
          <w:rFonts w:hint="eastAsia" w:ascii="Arial"/>
          <w:sz w:val="30"/>
          <w:szCs w:val="30"/>
        </w:rPr>
        <w:t>我们和祂都通过同一个约接受它们。</w:t>
      </w:r>
    </w:p>
    <w:p w14:paraId="281C2C67">
      <w:pPr>
        <w:rPr>
          <w:rFonts w:hint="eastAsia" w:ascii="Arial"/>
          <w:sz w:val="30"/>
          <w:szCs w:val="30"/>
        </w:rPr>
      </w:pPr>
    </w:p>
    <w:p w14:paraId="384D54AF">
      <w:pPr>
        <w:rPr>
          <w:rFonts w:hint="eastAsia" w:ascii="Arial"/>
          <w:sz w:val="30"/>
          <w:szCs w:val="30"/>
        </w:rPr>
      </w:pPr>
      <w:r>
        <w:rPr>
          <w:rFonts w:hint="eastAsia" w:ascii="Arial"/>
          <w:sz w:val="30"/>
          <w:szCs w:val="30"/>
        </w:rPr>
        <w:t>Indeed, he has the preeminence; he excels in dignity and power; he is the firstborn among many brethren (Rom. 8:29), the firstborn from the dead (Col. 1:18-19).</w:t>
      </w:r>
    </w:p>
    <w:p w14:paraId="363F2652">
      <w:pPr>
        <w:rPr>
          <w:rFonts w:hint="eastAsia" w:ascii="Arial"/>
          <w:sz w:val="30"/>
          <w:szCs w:val="30"/>
        </w:rPr>
      </w:pPr>
    </w:p>
    <w:p w14:paraId="4E717D6B">
      <w:pPr>
        <w:rPr>
          <w:rFonts w:hint="eastAsia" w:ascii="Arial"/>
          <w:sz w:val="30"/>
          <w:szCs w:val="30"/>
        </w:rPr>
      </w:pPr>
      <w:r>
        <w:rPr>
          <w:rFonts w:hint="eastAsia" w:ascii="Arial"/>
          <w:sz w:val="30"/>
          <w:szCs w:val="30"/>
        </w:rPr>
        <w:t>确实，祂居首位；祂在尊严和能力上超越；祂是许多弟兄中的长子（罗8:29），是从死里首先复活的（西1:18-19）。</w:t>
      </w:r>
    </w:p>
    <w:p w14:paraId="7208BB61">
      <w:pPr>
        <w:rPr>
          <w:rFonts w:hint="eastAsia" w:ascii="Arial"/>
          <w:sz w:val="30"/>
          <w:szCs w:val="30"/>
        </w:rPr>
      </w:pPr>
    </w:p>
    <w:p w14:paraId="6E55F3A4">
      <w:pPr>
        <w:rPr>
          <w:rFonts w:hint="eastAsia" w:ascii="Arial"/>
          <w:sz w:val="30"/>
          <w:szCs w:val="30"/>
        </w:rPr>
      </w:pPr>
      <w:r>
        <w:rPr>
          <w:rFonts w:hint="eastAsia" w:ascii="Arial"/>
          <w:sz w:val="30"/>
          <w:szCs w:val="30"/>
        </w:rPr>
        <w:t>All fullness dwells in him. All is first granted into his hands and then, in the second place, to us.</w:t>
      </w:r>
    </w:p>
    <w:p w14:paraId="22E649F6">
      <w:pPr>
        <w:rPr>
          <w:rFonts w:hint="eastAsia" w:ascii="Arial"/>
          <w:sz w:val="30"/>
          <w:szCs w:val="30"/>
        </w:rPr>
      </w:pPr>
    </w:p>
    <w:p w14:paraId="15842182">
      <w:pPr>
        <w:rPr>
          <w:rFonts w:hint="eastAsia" w:ascii="Arial"/>
          <w:sz w:val="30"/>
          <w:szCs w:val="30"/>
        </w:rPr>
      </w:pPr>
      <w:r>
        <w:rPr>
          <w:rFonts w:hint="eastAsia" w:ascii="Arial"/>
          <w:sz w:val="30"/>
          <w:szCs w:val="30"/>
        </w:rPr>
        <w:t>一切丰盛都住在祂里面。一切首先赐入祂手中，然后，其次，赐给我们。</w:t>
      </w:r>
    </w:p>
    <w:p w14:paraId="05BEC991">
      <w:pPr>
        <w:rPr>
          <w:rFonts w:hint="eastAsia" w:ascii="Arial"/>
          <w:sz w:val="30"/>
          <w:szCs w:val="30"/>
        </w:rPr>
      </w:pPr>
    </w:p>
    <w:p w14:paraId="3B24E1B4">
      <w:pPr>
        <w:rPr>
          <w:rFonts w:hint="eastAsia" w:ascii="Arial"/>
          <w:sz w:val="30"/>
          <w:szCs w:val="30"/>
        </w:rPr>
      </w:pPr>
      <w:r>
        <w:rPr>
          <w:rFonts w:hint="eastAsia" w:ascii="Arial"/>
          <w:sz w:val="30"/>
          <w:szCs w:val="30"/>
        </w:rPr>
        <w:t>If we would obtain any spiritual gifts, any graces, any comforts, any glory, we must be beholden to him, borrow all from his store, and receive all from his hand.</w:t>
      </w:r>
    </w:p>
    <w:p w14:paraId="434ED042">
      <w:pPr>
        <w:rPr>
          <w:rFonts w:hint="eastAsia" w:ascii="Arial"/>
          <w:sz w:val="30"/>
          <w:szCs w:val="30"/>
        </w:rPr>
      </w:pPr>
    </w:p>
    <w:p w14:paraId="02508C62">
      <w:pPr>
        <w:rPr>
          <w:rFonts w:hint="eastAsia" w:ascii="Arial"/>
          <w:sz w:val="30"/>
          <w:szCs w:val="30"/>
        </w:rPr>
      </w:pPr>
      <w:r>
        <w:rPr>
          <w:rFonts w:hint="eastAsia" w:ascii="Arial"/>
          <w:sz w:val="30"/>
          <w:szCs w:val="30"/>
        </w:rPr>
        <w:t>如果我们想获得任何属灵恩赐，任何恩典，任何安慰，任何荣耀，我们必须仰赖祂，从祂的库存借取一切，从祂的手接受一切。</w:t>
      </w:r>
    </w:p>
    <w:p w14:paraId="47BC9568">
      <w:pPr>
        <w:rPr>
          <w:rFonts w:hint="eastAsia" w:ascii="Arial"/>
          <w:sz w:val="30"/>
          <w:szCs w:val="30"/>
        </w:rPr>
      </w:pPr>
    </w:p>
    <w:p w14:paraId="5ECA84EA">
      <w:pPr>
        <w:rPr>
          <w:rFonts w:hint="eastAsia" w:ascii="Arial"/>
          <w:sz w:val="30"/>
          <w:szCs w:val="30"/>
        </w:rPr>
      </w:pPr>
      <w:r>
        <w:rPr>
          <w:rFonts w:hint="eastAsia" w:ascii="Arial"/>
          <w:sz w:val="30"/>
          <w:szCs w:val="30"/>
        </w:rPr>
        <w:t>The Divine Spirit is from him (John 16:7-8). All grace is from him (Rom. 16:20, 24; 1 Cor. 16:23). Repentance is from him (Acts 5:31), for he is exalted to give repentance and the forgiveness of sins.</w:t>
      </w:r>
    </w:p>
    <w:p w14:paraId="6F134355">
      <w:pPr>
        <w:rPr>
          <w:rFonts w:hint="eastAsia" w:ascii="Arial"/>
          <w:sz w:val="30"/>
          <w:szCs w:val="30"/>
        </w:rPr>
      </w:pPr>
    </w:p>
    <w:p w14:paraId="62A3C546">
      <w:pPr>
        <w:rPr>
          <w:rFonts w:hint="eastAsia" w:ascii="Arial"/>
          <w:sz w:val="30"/>
          <w:szCs w:val="30"/>
        </w:rPr>
      </w:pPr>
      <w:r>
        <w:rPr>
          <w:rFonts w:hint="eastAsia" w:ascii="Arial"/>
          <w:sz w:val="30"/>
          <w:szCs w:val="30"/>
        </w:rPr>
        <w:t>神圣的灵是从祂而来（约16:7-8）。一切恩典都从祂而来（罗16:20，24；林前16:23）。悔改是从祂而来（徒5:31），因为祂被高举，赐人悔改和赦罪。</w:t>
      </w:r>
    </w:p>
    <w:p w14:paraId="587AA644">
      <w:pPr>
        <w:rPr>
          <w:rFonts w:hint="eastAsia" w:ascii="Arial"/>
          <w:sz w:val="30"/>
          <w:szCs w:val="30"/>
        </w:rPr>
      </w:pPr>
    </w:p>
    <w:p w14:paraId="3CE4C262">
      <w:pPr>
        <w:rPr>
          <w:rFonts w:hint="eastAsia" w:ascii="Arial"/>
          <w:sz w:val="30"/>
          <w:szCs w:val="30"/>
        </w:rPr>
      </w:pPr>
      <w:r>
        <w:rPr>
          <w:rFonts w:hint="eastAsia" w:ascii="Arial"/>
          <w:sz w:val="30"/>
          <w:szCs w:val="30"/>
        </w:rPr>
        <w:t>Even faith itself is from him (Heb. 12:2). These things show that all flow from the same Covenant.</w:t>
      </w:r>
    </w:p>
    <w:p w14:paraId="3AFCF738">
      <w:pPr>
        <w:rPr>
          <w:rFonts w:hint="eastAsia" w:ascii="Arial"/>
          <w:sz w:val="30"/>
          <w:szCs w:val="30"/>
        </w:rPr>
      </w:pPr>
    </w:p>
    <w:p w14:paraId="265F2FCD">
      <w:pPr>
        <w:rPr>
          <w:rFonts w:hint="eastAsia" w:ascii="Arial"/>
          <w:sz w:val="30"/>
          <w:szCs w:val="30"/>
        </w:rPr>
      </w:pPr>
      <w:r>
        <w:rPr>
          <w:rFonts w:hint="eastAsia" w:ascii="Arial"/>
          <w:sz w:val="30"/>
          <w:szCs w:val="30"/>
        </w:rPr>
        <w:t>甚至信心本身也是从祂而来（来12:2）。这些事表明一切都从同一个约流出。</w:t>
      </w:r>
    </w:p>
    <w:p w14:paraId="6FDB89E0">
      <w:pPr>
        <w:rPr>
          <w:rFonts w:hint="eastAsia" w:ascii="Arial"/>
          <w:sz w:val="30"/>
          <w:szCs w:val="30"/>
        </w:rPr>
      </w:pPr>
    </w:p>
    <w:p w14:paraId="495D7D08">
      <w:pPr>
        <w:rPr>
          <w:rFonts w:hint="eastAsia" w:ascii="Arial"/>
          <w:sz w:val="30"/>
          <w:szCs w:val="30"/>
        </w:rPr>
      </w:pPr>
      <w:r>
        <w:rPr>
          <w:rFonts w:hint="eastAsia" w:ascii="Arial"/>
          <w:sz w:val="30"/>
          <w:szCs w:val="30"/>
        </w:rPr>
        <w:t>The name of Jesus Christ is in the Covenant; he is the principal party to whom all the promises are first made on our behalf.</w:t>
      </w:r>
    </w:p>
    <w:p w14:paraId="01778E22">
      <w:pPr>
        <w:rPr>
          <w:rFonts w:hint="eastAsia" w:ascii="Arial"/>
          <w:sz w:val="30"/>
          <w:szCs w:val="30"/>
        </w:rPr>
      </w:pPr>
    </w:p>
    <w:p w14:paraId="1B5B1E27">
      <w:pPr>
        <w:rPr>
          <w:rFonts w:hint="eastAsia" w:ascii="Arial"/>
          <w:sz w:val="30"/>
          <w:szCs w:val="30"/>
        </w:rPr>
      </w:pPr>
      <w:r>
        <w:rPr>
          <w:rFonts w:hint="eastAsia" w:ascii="Arial"/>
          <w:sz w:val="30"/>
          <w:szCs w:val="30"/>
        </w:rPr>
        <w:t>耶稣基督的名字在约中；祂是主要的一方，所有的应许首先为我们的益处向祂作出。</w:t>
      </w:r>
    </w:p>
    <w:p w14:paraId="798F0590">
      <w:pPr>
        <w:rPr>
          <w:rFonts w:hint="eastAsia" w:ascii="Arial"/>
          <w:sz w:val="30"/>
          <w:szCs w:val="30"/>
        </w:rPr>
      </w:pPr>
    </w:p>
    <w:p w14:paraId="5E8E95BA">
      <w:pPr>
        <w:rPr>
          <w:rFonts w:hint="eastAsia" w:ascii="Arial"/>
          <w:sz w:val="30"/>
          <w:szCs w:val="30"/>
        </w:rPr>
      </w:pPr>
      <w:r>
        <w:rPr>
          <w:rFonts w:hint="eastAsia" w:ascii="Arial"/>
          <w:sz w:val="30"/>
          <w:szCs w:val="30"/>
        </w:rPr>
        <w:t>5. Union with Jesus Christ is the only way to promised blessings, and therefore the Covenant is made jointly with him and us (2 Cor. 1:20).</w:t>
      </w:r>
    </w:p>
    <w:p w14:paraId="574F0C15">
      <w:pPr>
        <w:rPr>
          <w:rFonts w:hint="eastAsia" w:ascii="Arial"/>
          <w:sz w:val="30"/>
          <w:szCs w:val="30"/>
        </w:rPr>
      </w:pPr>
    </w:p>
    <w:p w14:paraId="2F7DAA45">
      <w:pPr>
        <w:rPr>
          <w:rFonts w:hint="eastAsia" w:ascii="Arial"/>
          <w:sz w:val="30"/>
          <w:szCs w:val="30"/>
        </w:rPr>
      </w:pPr>
      <w:r>
        <w:rPr>
          <w:rFonts w:hint="eastAsia" w:ascii="Arial"/>
          <w:sz w:val="30"/>
          <w:szCs w:val="30"/>
        </w:rPr>
        <w:t>5. 与耶稣基督联合是获得应许祝福的唯一方式，因此约是与祂和我们共同立的（林后1:20）。</w:t>
      </w:r>
    </w:p>
    <w:p w14:paraId="2033E1FE">
      <w:pPr>
        <w:rPr>
          <w:rFonts w:hint="eastAsia" w:ascii="Arial"/>
          <w:sz w:val="30"/>
          <w:szCs w:val="30"/>
        </w:rPr>
      </w:pPr>
    </w:p>
    <w:p w14:paraId="14FFE929">
      <w:pPr>
        <w:rPr>
          <w:rFonts w:hint="eastAsia" w:ascii="Arial"/>
          <w:sz w:val="30"/>
          <w:szCs w:val="30"/>
        </w:rPr>
      </w:pPr>
      <w:r>
        <w:rPr>
          <w:rFonts w:hint="eastAsia" w:ascii="Arial"/>
          <w:sz w:val="30"/>
          <w:szCs w:val="30"/>
        </w:rPr>
        <w:t>Not only some, but all the promises of God in him are yea, and in him amen. Twice it is said, in him—none of the promises are made immediately to us, but all are invariable and unchangeable, both in their making and in their fulfillment. Yet all is in him.</w:t>
      </w:r>
    </w:p>
    <w:p w14:paraId="7893EB1B">
      <w:pPr>
        <w:rPr>
          <w:rFonts w:hint="eastAsia" w:ascii="Arial"/>
          <w:sz w:val="30"/>
          <w:szCs w:val="30"/>
        </w:rPr>
      </w:pPr>
    </w:p>
    <w:p w14:paraId="0BE4E364">
      <w:pPr>
        <w:rPr>
          <w:rFonts w:hint="eastAsia" w:ascii="Arial"/>
          <w:sz w:val="30"/>
          <w:szCs w:val="30"/>
        </w:rPr>
      </w:pPr>
      <w:r>
        <w:rPr>
          <w:rFonts w:hint="eastAsia" w:ascii="Arial"/>
          <w:sz w:val="30"/>
          <w:szCs w:val="30"/>
        </w:rPr>
        <w:t>不仅是一些，而是神所有的应许在祂里面都是是的，在祂里面都是阿们。两次说到，在祂里面——没有一个应许是直接向我们作出的，但所有的都是不变和稳固的，无论在它们的制定还是在它们的成就上。然而一切都在祂里面。</w:t>
      </w:r>
    </w:p>
    <w:p w14:paraId="4E91373F">
      <w:pPr>
        <w:rPr>
          <w:rFonts w:hint="eastAsia" w:ascii="Arial"/>
          <w:sz w:val="30"/>
          <w:szCs w:val="30"/>
        </w:rPr>
      </w:pPr>
    </w:p>
    <w:p w14:paraId="523FEB8C">
      <w:pPr>
        <w:rPr>
          <w:rFonts w:hint="eastAsia" w:ascii="Arial"/>
          <w:sz w:val="30"/>
          <w:szCs w:val="30"/>
        </w:rPr>
      </w:pPr>
      <w:r>
        <w:rPr>
          <w:rFonts w:hint="eastAsia" w:ascii="Arial"/>
          <w:sz w:val="30"/>
          <w:szCs w:val="30"/>
        </w:rPr>
        <w:t>I might also argue from the fact that Jesus Christ received the same signs as we do—Baptism and the Supper. Why were they applied to him if he was under one Covenant and we under another?</w:t>
      </w:r>
    </w:p>
    <w:p w14:paraId="16FABA0D">
      <w:pPr>
        <w:rPr>
          <w:rFonts w:hint="eastAsia" w:ascii="Arial"/>
          <w:sz w:val="30"/>
          <w:szCs w:val="30"/>
        </w:rPr>
      </w:pPr>
    </w:p>
    <w:p w14:paraId="35BD7181">
      <w:pPr>
        <w:rPr>
          <w:rFonts w:hint="eastAsia" w:ascii="Arial"/>
          <w:sz w:val="30"/>
          <w:szCs w:val="30"/>
        </w:rPr>
      </w:pPr>
      <w:r>
        <w:rPr>
          <w:rFonts w:hint="eastAsia" w:ascii="Arial"/>
          <w:sz w:val="30"/>
          <w:szCs w:val="30"/>
        </w:rPr>
        <w:t>我还可以从耶稣基督接受与我们相同的记号这一事实来论证——洗礼和圣餐。如果祂在一个约下而我们在另一个约下，为什么这些会应用于祂？</w:t>
      </w:r>
    </w:p>
    <w:p w14:paraId="4A628740">
      <w:pPr>
        <w:rPr>
          <w:rFonts w:hint="eastAsia" w:ascii="Arial"/>
          <w:sz w:val="30"/>
          <w:szCs w:val="30"/>
        </w:rPr>
      </w:pPr>
    </w:p>
    <w:p w14:paraId="4E54362A">
      <w:pPr>
        <w:rPr>
          <w:rFonts w:hint="eastAsia" w:ascii="Arial"/>
          <w:sz w:val="30"/>
          <w:szCs w:val="30"/>
        </w:rPr>
      </w:pPr>
      <w:r>
        <w:rPr>
          <w:rFonts w:hint="eastAsia" w:ascii="Arial"/>
          <w:sz w:val="30"/>
          <w:szCs w:val="30"/>
        </w:rPr>
        <w:t>6. All the ancient Covenant expressions run jointly to Jesus Christ and to believers, who are his seed. The promises to Adam, Abraham, and David were not so many distinct Covenants of Grace; they were but various, gradual discoveries of the same Covenant, according to the variety of occasions in the several ages—each new one being given for some new end and bringing with it a further degree of manifestation. And all these promises run to Jesus Christ and to us.</w:t>
      </w:r>
    </w:p>
    <w:p w14:paraId="1D20A179">
      <w:pPr>
        <w:rPr>
          <w:rFonts w:hint="eastAsia" w:ascii="Arial"/>
          <w:sz w:val="30"/>
          <w:szCs w:val="30"/>
        </w:rPr>
      </w:pPr>
    </w:p>
    <w:p w14:paraId="0014A9B1">
      <w:pPr>
        <w:rPr>
          <w:rFonts w:hint="eastAsia" w:ascii="Arial"/>
          <w:sz w:val="30"/>
          <w:szCs w:val="30"/>
        </w:rPr>
      </w:pPr>
      <w:r>
        <w:rPr>
          <w:rFonts w:hint="eastAsia" w:ascii="Arial"/>
          <w:sz w:val="30"/>
          <w:szCs w:val="30"/>
        </w:rPr>
        <w:t>6. 所有古代约的表述都同时适用于耶稣基督和信徒，即祂的后裔。对亚当、亚伯拉罕和大卫的应许不是多个不同的恩典之约；它们只是同一约的各种渐进的发现，根据不同时代的各种场合——每一个新的都为某些新目的而给出，并带来进一步程度的显明。这些应许都适用于耶稣基督和我们。</w:t>
      </w:r>
    </w:p>
    <w:p w14:paraId="69D9F748">
      <w:pPr>
        <w:rPr>
          <w:rFonts w:hint="eastAsia" w:ascii="Arial"/>
          <w:sz w:val="30"/>
          <w:szCs w:val="30"/>
        </w:rPr>
      </w:pPr>
    </w:p>
    <w:p w14:paraId="44FC3787">
      <w:pPr>
        <w:rPr>
          <w:rFonts w:hint="eastAsia" w:ascii="Arial"/>
          <w:sz w:val="30"/>
          <w:szCs w:val="30"/>
        </w:rPr>
      </w:pPr>
      <w:r>
        <w:rPr>
          <w:rFonts w:hint="eastAsia" w:ascii="Arial"/>
          <w:sz w:val="30"/>
          <w:szCs w:val="30"/>
        </w:rPr>
        <w:t>1. That gracious promise revealed to Adam primarily pertains to Jesus Christ as the blessed Seed, and then to us in him. Wretched man, having eaten of the forbidden fruit, could expect nothing but the execution of that dreadful sentence (Gen. 2:17), In the day thou eatest thereof, dying thou shalt die.</w:t>
      </w:r>
    </w:p>
    <w:p w14:paraId="67C272B1">
      <w:pPr>
        <w:rPr>
          <w:rFonts w:hint="eastAsia" w:ascii="Arial"/>
          <w:sz w:val="30"/>
          <w:szCs w:val="30"/>
        </w:rPr>
      </w:pPr>
    </w:p>
    <w:p w14:paraId="00FEFCBE">
      <w:pPr>
        <w:rPr>
          <w:rFonts w:hint="eastAsia" w:ascii="Arial"/>
          <w:sz w:val="30"/>
          <w:szCs w:val="30"/>
        </w:rPr>
      </w:pPr>
      <w:r>
        <w:rPr>
          <w:rFonts w:hint="eastAsia" w:ascii="Arial"/>
          <w:sz w:val="30"/>
          <w:szCs w:val="30"/>
        </w:rPr>
        <w:t>1. 向亚当启示的恩典应许主要与耶稣基督有关，祂是那蒙福的后裔，然后是我们在祂里面。可怜的人，吃了禁果后，除了那可怕判决的执行外不能期待任何东西（创2:17），你吃的日子必定死。</w:t>
      </w:r>
    </w:p>
    <w:p w14:paraId="78BDBE63">
      <w:pPr>
        <w:rPr>
          <w:rFonts w:hint="eastAsia" w:ascii="Arial"/>
          <w:sz w:val="30"/>
          <w:szCs w:val="30"/>
        </w:rPr>
      </w:pPr>
    </w:p>
    <w:p w14:paraId="514A6E3D">
      <w:pPr>
        <w:rPr>
          <w:rFonts w:hint="eastAsia" w:ascii="Arial"/>
          <w:sz w:val="30"/>
          <w:szCs w:val="30"/>
        </w:rPr>
      </w:pPr>
      <w:r>
        <w:rPr>
          <w:rFonts w:hint="eastAsia" w:ascii="Arial"/>
          <w:sz w:val="30"/>
          <w:szCs w:val="30"/>
        </w:rPr>
        <w:t>O, what inexpressible astonishment must have seized upon his guilty soul on this account, there being no contrivance by any creaturely wisdom, no way open either for escaping the stroke of divine wrath or forbearing up under it. For how should a feeble creature sustain, or avoid being crushed beneath, the weight of an omnipotent arm?</w:t>
      </w:r>
    </w:p>
    <w:p w14:paraId="7FB957F9">
      <w:pPr>
        <w:rPr>
          <w:rFonts w:hint="eastAsia" w:ascii="Arial"/>
          <w:sz w:val="30"/>
          <w:szCs w:val="30"/>
        </w:rPr>
      </w:pPr>
    </w:p>
    <w:p w14:paraId="4D237717">
      <w:pPr>
        <w:rPr>
          <w:rFonts w:hint="eastAsia" w:ascii="Arial"/>
          <w:sz w:val="30"/>
          <w:szCs w:val="30"/>
        </w:rPr>
      </w:pPr>
      <w:r>
        <w:rPr>
          <w:rFonts w:hint="eastAsia" w:ascii="Arial"/>
          <w:sz w:val="30"/>
          <w:szCs w:val="30"/>
        </w:rPr>
        <w:t>啊，多么无法表达的震惊必定抓住了他有罪的灵魂，因为没有任何被造物的智慧可以设计，没有开放的道路可以逃避神愤怒的打击或承受它。因为软弱的受造物如何能承受，或避免被压垮在全能膀臂的重量之下？</w:t>
      </w:r>
    </w:p>
    <w:p w14:paraId="1463FA34">
      <w:pPr>
        <w:rPr>
          <w:rFonts w:hint="eastAsia" w:ascii="Arial"/>
          <w:sz w:val="30"/>
          <w:szCs w:val="30"/>
        </w:rPr>
      </w:pPr>
    </w:p>
    <w:p w14:paraId="65897EB7">
      <w:pPr>
        <w:rPr>
          <w:rFonts w:hint="eastAsia" w:ascii="Arial"/>
          <w:sz w:val="30"/>
          <w:szCs w:val="30"/>
        </w:rPr>
      </w:pPr>
      <w:r>
        <w:rPr>
          <w:rFonts w:hint="eastAsia" w:ascii="Arial"/>
          <w:sz w:val="30"/>
          <w:szCs w:val="30"/>
        </w:rPr>
        <w:t>Now, behold, in the cool of the day, when the shadows of evening were falling upon undone, fallen man, then was the first dawning of a day of grace, as God said (Gen. 3:15), I will put enmity between thee and the woman, and between thy seed and her seed; it shall bruise thy head, &amp;c. The bowels of divine compassion so tenderly moved towards him that God would not let one day pass without some intimation of his love and a revelation of his gracious intentions toward him.</w:t>
      </w:r>
    </w:p>
    <w:p w14:paraId="78C83428">
      <w:pPr>
        <w:rPr>
          <w:rFonts w:hint="eastAsia" w:ascii="Arial"/>
          <w:sz w:val="30"/>
          <w:szCs w:val="30"/>
        </w:rPr>
      </w:pPr>
    </w:p>
    <w:p w14:paraId="7A299326">
      <w:pPr>
        <w:rPr>
          <w:rFonts w:hint="eastAsia" w:ascii="Arial"/>
          <w:sz w:val="30"/>
          <w:szCs w:val="30"/>
        </w:rPr>
      </w:pPr>
      <w:r>
        <w:rPr>
          <w:rFonts w:hint="eastAsia" w:ascii="Arial"/>
          <w:sz w:val="30"/>
          <w:szCs w:val="30"/>
        </w:rPr>
        <w:t>现在，看哪，在天起凉风的时候，当晚上的阴影落在毁灭的、堕落的人身上时，那是恩典之日的第一道曙光，正如神说（创3:15），我要叫你和女人彼此为仇，你的后裔和女人的后裔也彼此为仇；女人的后裔要伤你的头，等。神的怜悯之心如此温柔地向他移动，以至于神不让一天过去而没有祂爱的暗示和对祂恩典意图的启示。</w:t>
      </w:r>
    </w:p>
    <w:p w14:paraId="2E269992">
      <w:pPr>
        <w:rPr>
          <w:rFonts w:hint="eastAsia" w:ascii="Arial"/>
          <w:sz w:val="30"/>
          <w:szCs w:val="30"/>
        </w:rPr>
      </w:pPr>
    </w:p>
    <w:p w14:paraId="6714D0BA">
      <w:pPr>
        <w:rPr>
          <w:rFonts w:hint="eastAsia" w:ascii="Arial"/>
          <w:sz w:val="30"/>
          <w:szCs w:val="30"/>
        </w:rPr>
      </w:pPr>
      <w:r>
        <w:rPr>
          <w:rFonts w:hint="eastAsia" w:ascii="Arial"/>
          <w:sz w:val="30"/>
          <w:szCs w:val="30"/>
        </w:rPr>
        <w:t>Indeed, this was immediately spoken, not to Adam as a promise, but to the serpent as a threat; yet it was uttered that Adam might overhear and perceive something of a promise in it.</w:t>
      </w:r>
    </w:p>
    <w:p w14:paraId="4E741394">
      <w:pPr>
        <w:rPr>
          <w:rFonts w:hint="eastAsia" w:ascii="Arial"/>
          <w:sz w:val="30"/>
          <w:szCs w:val="30"/>
        </w:rPr>
      </w:pPr>
    </w:p>
    <w:p w14:paraId="5ED63619">
      <w:pPr>
        <w:rPr>
          <w:rFonts w:hint="eastAsia" w:ascii="Arial"/>
          <w:sz w:val="30"/>
          <w:szCs w:val="30"/>
        </w:rPr>
      </w:pPr>
      <w:r>
        <w:rPr>
          <w:rFonts w:hint="eastAsia" w:ascii="Arial"/>
          <w:sz w:val="30"/>
          <w:szCs w:val="30"/>
        </w:rPr>
        <w:t>的确，这话立即说出，不是作为应许对亚当说的，而是作为威胁对蛇说的；然而它被说出是为了让亚当可能听到并感知其中有应许。</w:t>
      </w:r>
    </w:p>
    <w:p w14:paraId="394D2CCD">
      <w:pPr>
        <w:rPr>
          <w:rFonts w:hint="eastAsia" w:ascii="Arial"/>
          <w:sz w:val="30"/>
          <w:szCs w:val="30"/>
        </w:rPr>
      </w:pPr>
    </w:p>
    <w:p w14:paraId="55616BCA">
      <w:pPr>
        <w:rPr>
          <w:rFonts w:hint="eastAsia" w:ascii="Arial"/>
          <w:sz w:val="30"/>
          <w:szCs w:val="30"/>
        </w:rPr>
      </w:pPr>
      <w:r>
        <w:rPr>
          <w:rFonts w:hint="eastAsia" w:ascii="Arial"/>
          <w:sz w:val="30"/>
          <w:szCs w:val="30"/>
        </w:rPr>
        <w:t>Jesus Christ is primarily this Seed of the woman that bruises the serpent's head; for he alone stands as Conqueror over all the enemies of salvation—sin, Satan, death, and hell.</w:t>
      </w:r>
    </w:p>
    <w:p w14:paraId="130698CB">
      <w:pPr>
        <w:rPr>
          <w:rFonts w:hint="eastAsia" w:ascii="Arial"/>
          <w:sz w:val="30"/>
          <w:szCs w:val="30"/>
        </w:rPr>
      </w:pPr>
    </w:p>
    <w:p w14:paraId="53A037AC">
      <w:pPr>
        <w:rPr>
          <w:rFonts w:hint="eastAsia" w:ascii="Arial"/>
          <w:sz w:val="30"/>
          <w:szCs w:val="30"/>
        </w:rPr>
      </w:pPr>
      <w:r>
        <w:rPr>
          <w:rFonts w:hint="eastAsia" w:ascii="Arial"/>
          <w:sz w:val="30"/>
          <w:szCs w:val="30"/>
        </w:rPr>
        <w:t>耶稣基督主要是那伤蛇头的女人后裔；因为只有祂站立为救恩所有敌人的征服者——罪、撒但、死亡和地狱。</w:t>
      </w:r>
    </w:p>
    <w:p w14:paraId="25DFD28D">
      <w:pPr>
        <w:rPr>
          <w:rFonts w:hint="eastAsia" w:ascii="Arial"/>
          <w:sz w:val="30"/>
          <w:szCs w:val="30"/>
        </w:rPr>
      </w:pPr>
    </w:p>
    <w:p w14:paraId="739E413A">
      <w:pPr>
        <w:rPr>
          <w:rFonts w:hint="eastAsia" w:ascii="Arial"/>
          <w:sz w:val="30"/>
          <w:szCs w:val="30"/>
        </w:rPr>
      </w:pPr>
      <w:r>
        <w:rPr>
          <w:rFonts w:hint="eastAsia" w:ascii="Arial"/>
          <w:sz w:val="30"/>
          <w:szCs w:val="30"/>
        </w:rPr>
        <w:t>He procures their utter overthrow and destroys the works of the devil (1 John 3:8). He vanquishes and overcomes him (Rev. 12:9). Christ is chiefly intended in this promise, for believers are victorious only in and through Jesus Christ. They overcome by the blood of the Lamb (Rev. 12:11), and so the promise is jointly to him and to them.</w:t>
      </w:r>
    </w:p>
    <w:p w14:paraId="111AC8C9">
      <w:pPr>
        <w:rPr>
          <w:rFonts w:hint="eastAsia" w:ascii="Arial"/>
          <w:sz w:val="30"/>
          <w:szCs w:val="30"/>
        </w:rPr>
      </w:pPr>
    </w:p>
    <w:p w14:paraId="7777EF29">
      <w:pPr>
        <w:rPr>
          <w:rFonts w:hint="eastAsia" w:ascii="Arial"/>
          <w:sz w:val="30"/>
          <w:szCs w:val="30"/>
        </w:rPr>
      </w:pPr>
      <w:r>
        <w:rPr>
          <w:rFonts w:hint="eastAsia" w:ascii="Arial"/>
          <w:sz w:val="30"/>
          <w:szCs w:val="30"/>
        </w:rPr>
        <w:t>祂使它们彻底被推翻并毁灭魔鬼的作为（约一3:8）。祂征服并胜过他（启12:9）。基督主要是这应许的目标，因为信徒只有在耶稣基督里并通过祂才能得胜。他们靠羔羊的血得胜（启12:11），因此应许同时给祂和给他们。</w:t>
      </w:r>
    </w:p>
    <w:p w14:paraId="5F506F88">
      <w:pPr>
        <w:rPr>
          <w:rFonts w:hint="eastAsia" w:ascii="Arial"/>
          <w:sz w:val="30"/>
          <w:szCs w:val="30"/>
        </w:rPr>
      </w:pPr>
    </w:p>
    <w:p w14:paraId="3B9CAB88">
      <w:pPr>
        <w:rPr>
          <w:rFonts w:hint="eastAsia" w:ascii="Arial"/>
          <w:sz w:val="30"/>
          <w:szCs w:val="30"/>
        </w:rPr>
      </w:pPr>
      <w:r>
        <w:rPr>
          <w:rFonts w:hint="eastAsia" w:ascii="Arial"/>
          <w:sz w:val="30"/>
          <w:szCs w:val="30"/>
        </w:rPr>
        <w:t>Many things in this first revelation of the Covenant remained obscure and were hidden. It did not yet reveal distinctly what seed of the woman it would be, nor the way or means by which this should be accomplished, nor that he should be both God and man, nor how this should come to pass—things which were afterward revealed.</w:t>
      </w:r>
    </w:p>
    <w:p w14:paraId="7BB1048B">
      <w:pPr>
        <w:rPr>
          <w:rFonts w:hint="eastAsia" w:ascii="Arial"/>
          <w:sz w:val="30"/>
          <w:szCs w:val="30"/>
        </w:rPr>
      </w:pPr>
    </w:p>
    <w:p w14:paraId="20BD6A60">
      <w:pPr>
        <w:rPr>
          <w:rFonts w:hint="eastAsia" w:ascii="Arial"/>
          <w:sz w:val="30"/>
          <w:szCs w:val="30"/>
        </w:rPr>
      </w:pPr>
      <w:r>
        <w:rPr>
          <w:rFonts w:hint="eastAsia" w:ascii="Arial"/>
          <w:sz w:val="30"/>
          <w:szCs w:val="30"/>
        </w:rPr>
        <w:t>在这约的第一次启示中，许多事情仍然模糊和隐藏。它还没有清楚地启示女人的后裔将是谁，也没有启示通过什么方式或手段来实现这一点，也没有启示祂将既是神又是人，也没有启示这将如何发生——这些事情后来被启示。</w:t>
      </w:r>
    </w:p>
    <w:p w14:paraId="2235F653">
      <w:pPr>
        <w:rPr>
          <w:rFonts w:hint="eastAsia" w:ascii="Arial"/>
          <w:sz w:val="30"/>
          <w:szCs w:val="30"/>
        </w:rPr>
      </w:pPr>
    </w:p>
    <w:p w14:paraId="35A60867">
      <w:pPr>
        <w:rPr>
          <w:rFonts w:hint="eastAsia" w:ascii="Arial"/>
          <w:sz w:val="30"/>
          <w:szCs w:val="30"/>
        </w:rPr>
      </w:pPr>
      <w:r>
        <w:rPr>
          <w:rFonts w:hint="eastAsia" w:ascii="Arial"/>
          <w:sz w:val="30"/>
          <w:szCs w:val="30"/>
        </w:rPr>
        <w:t>2. The Covenant with Abraham was jointly made with Jesus Christ and us. A gracious promise, upon which faith might rest, was as early as the days of Adam—this being the promise of a blessed Seed given for man. Yet the Covenant with man concerning it seems to be dated, not from Adam, but from Abraham (Gal. 3), for the Lord was pleased to deal with Abraham in a more familiar way than with those before him, placing himself under covenant engagements to him (Gen. 12:3), In thee shall all the families of the earth be blessed (Gen. 17).</w:t>
      </w:r>
    </w:p>
    <w:p w14:paraId="1FB5BCB4">
      <w:pPr>
        <w:rPr>
          <w:rFonts w:hint="eastAsia" w:ascii="Arial"/>
          <w:sz w:val="30"/>
          <w:szCs w:val="30"/>
        </w:rPr>
      </w:pPr>
    </w:p>
    <w:p w14:paraId="529CA77B">
      <w:pPr>
        <w:rPr>
          <w:rFonts w:hint="eastAsia" w:ascii="Arial"/>
          <w:sz w:val="30"/>
          <w:szCs w:val="30"/>
        </w:rPr>
      </w:pPr>
      <w:r>
        <w:rPr>
          <w:rFonts w:hint="eastAsia" w:ascii="Arial"/>
          <w:sz w:val="30"/>
          <w:szCs w:val="30"/>
        </w:rPr>
        <w:t>2. 与亚伯拉罕所立的约是与耶稣基督和我们共同立的。信心可以安息的恩典应许早在亚当的日子就有了——这是为人赐下的蒙福后裔的应许。然而，与人关于它的约似乎不是从亚当，而是从亚伯拉罕开始计算的（加3），因为主乐意以比以前的人更亲密的方式与亚伯拉罕交往，将自己置于对他的约的承诺之下（创12:3），地上的万族都要因你得福（创17）。</w:t>
      </w:r>
    </w:p>
    <w:p w14:paraId="4C0BAE0F">
      <w:pPr>
        <w:rPr>
          <w:rFonts w:hint="eastAsia" w:ascii="Arial"/>
          <w:sz w:val="30"/>
          <w:szCs w:val="30"/>
        </w:rPr>
      </w:pPr>
    </w:p>
    <w:p w14:paraId="1BB141B5">
      <w:pPr>
        <w:rPr>
          <w:rFonts w:hint="eastAsia" w:ascii="Arial"/>
          <w:sz w:val="30"/>
          <w:szCs w:val="30"/>
        </w:rPr>
      </w:pPr>
      <w:r>
        <w:rPr>
          <w:rFonts w:hint="eastAsia" w:ascii="Arial"/>
          <w:sz w:val="30"/>
          <w:szCs w:val="30"/>
        </w:rPr>
        <w:t>The people must have been greatly uncertain concerning the Seed of the woman and of which lineage he should come. Thus, the chief additional excellence of this federal revelation to Abraham was the assurance that the Messiah would descend from his seed according to the flesh. In thy seed shall all the nations of the earth be blessed (Gen. 22:18). Thus, what was general in the promise to Adam is here made more particular, for it is now restricted to this family. It was a great advantage to know from which family the Messiah would arise.</w:t>
      </w:r>
    </w:p>
    <w:p w14:paraId="4249E7A6">
      <w:pPr>
        <w:rPr>
          <w:rFonts w:hint="eastAsia" w:ascii="Arial"/>
          <w:sz w:val="30"/>
          <w:szCs w:val="30"/>
        </w:rPr>
      </w:pPr>
    </w:p>
    <w:p w14:paraId="3B12FE06">
      <w:pPr>
        <w:rPr>
          <w:rFonts w:hint="eastAsia" w:ascii="Arial"/>
          <w:sz w:val="30"/>
          <w:szCs w:val="30"/>
        </w:rPr>
      </w:pPr>
      <w:r>
        <w:rPr>
          <w:rFonts w:hint="eastAsia" w:ascii="Arial"/>
          <w:sz w:val="30"/>
          <w:szCs w:val="30"/>
        </w:rPr>
        <w:t>百姓必定对女人的后裔和祂应该来自哪一族系大为不确定。因此，这对亚伯拉罕的联邦启示的主要额外卓越之处是确保弥赛亚将按肉体从他的后裔中降临。地上万国都必因你的后裔得福（创22:18）。因此，在对亚当的应许中普遍的内容在这里变得更加特定，因为它现在限于这个家族。知道弥赛亚将从哪个家族兴起是一个很大的优势。</w:t>
      </w:r>
    </w:p>
    <w:p w14:paraId="66575092">
      <w:pPr>
        <w:rPr>
          <w:rFonts w:hint="eastAsia" w:ascii="Arial"/>
          <w:sz w:val="30"/>
          <w:szCs w:val="30"/>
        </w:rPr>
      </w:pPr>
    </w:p>
    <w:p w14:paraId="118FFB49">
      <w:pPr>
        <w:rPr>
          <w:rFonts w:hint="eastAsia" w:ascii="Arial"/>
          <w:sz w:val="30"/>
          <w:szCs w:val="30"/>
        </w:rPr>
      </w:pPr>
      <w:r>
        <w:rPr>
          <w:rFonts w:hint="eastAsia" w:ascii="Arial"/>
          <w:sz w:val="30"/>
          <w:szCs w:val="30"/>
        </w:rPr>
        <w:t>Other promises were made to Abraham, concerning the land of Canaan and that the Lord would be his God (Gen. 17:7). The latter was hinted at earlier to another person: Blessed be the Lord God of Shem (Gen. 9:26). Some have observed that Shem was the first man in all of Scripture to be so honored, for it is not expressly said that the Lord was the God of Adam or of Noah, but of Shem. Now, this promise is made more general: God will be the God of Abraham and his seed.</w:t>
      </w:r>
    </w:p>
    <w:p w14:paraId="308792CB">
      <w:pPr>
        <w:rPr>
          <w:rFonts w:hint="eastAsia" w:ascii="Arial"/>
          <w:sz w:val="30"/>
          <w:szCs w:val="30"/>
        </w:rPr>
      </w:pPr>
    </w:p>
    <w:p w14:paraId="6171F35A">
      <w:pPr>
        <w:rPr>
          <w:rFonts w:hint="eastAsia" w:ascii="Arial"/>
          <w:sz w:val="30"/>
          <w:szCs w:val="30"/>
        </w:rPr>
      </w:pPr>
      <w:r>
        <w:rPr>
          <w:rFonts w:hint="eastAsia" w:ascii="Arial"/>
          <w:sz w:val="30"/>
          <w:szCs w:val="30"/>
        </w:rPr>
        <w:t>其他应许向亚伯拉罕作出，关于迦南地和主将作他的神（创17:7）。后者早先暗示给另一个人：耶和华闪的神是应当称颂的（创9:26）。有些人观察到闪是圣经中第一个如此受尊崇的人，因为没有明确说主是亚当或挪亚的神，而是闪的神。现在，这应许变得更加普遍：神将作亚伯拉罕和他后裔的神。</w:t>
      </w:r>
    </w:p>
    <w:p w14:paraId="3B5A960E">
      <w:pPr>
        <w:rPr>
          <w:rFonts w:hint="eastAsia" w:ascii="Arial"/>
          <w:sz w:val="30"/>
          <w:szCs w:val="30"/>
        </w:rPr>
      </w:pPr>
    </w:p>
    <w:p w14:paraId="6D7CEAE4">
      <w:pPr>
        <w:rPr>
          <w:rFonts w:hint="eastAsia" w:ascii="Arial"/>
          <w:sz w:val="30"/>
          <w:szCs w:val="30"/>
        </w:rPr>
      </w:pPr>
      <w:r>
        <w:rPr>
          <w:rFonts w:hint="eastAsia" w:ascii="Arial"/>
          <w:sz w:val="30"/>
          <w:szCs w:val="30"/>
        </w:rPr>
        <w:t>This Seed is expressly identified as Christ (Gal. 3:16): Now to Abraham and his seed were the promises made. He saith not, "And to seeds," as of many, but as of one, "And to thy seed," which is Christ. So also in verse 19. Whether this is taken for Christ mystical or as a public person, yet Christ is first and chiefly that Seed. It is as clear as the sun that not only Christ, but believers also, are the Seed in the same Abrahamic Covenant (Gal. 3:7, 26), especially verse 29: And if ye be Christ's, then are ye Abraham's seed, and heirs according to the promise. What can be more evident? Believers are also of the Seed, and thus the Covenant with Abraham runs jointly to Jesus Christ and to them.</w:t>
      </w:r>
    </w:p>
    <w:p w14:paraId="63DF7C9B">
      <w:pPr>
        <w:rPr>
          <w:rFonts w:hint="eastAsia" w:ascii="Arial"/>
          <w:sz w:val="30"/>
          <w:szCs w:val="30"/>
        </w:rPr>
      </w:pPr>
    </w:p>
    <w:p w14:paraId="6C21C44F">
      <w:pPr>
        <w:rPr>
          <w:rFonts w:hint="eastAsia" w:ascii="Arial"/>
          <w:sz w:val="30"/>
          <w:szCs w:val="30"/>
        </w:rPr>
      </w:pPr>
      <w:r>
        <w:rPr>
          <w:rFonts w:hint="eastAsia" w:ascii="Arial"/>
          <w:sz w:val="30"/>
          <w:szCs w:val="30"/>
        </w:rPr>
        <w:t>这后裔明确被认定为基督（加3:16）：所应许的是向亚伯拉罕和他子孙说的。神并不是说"众子孙"，指着许多人，乃是说"你那一个子孙"，指着一个人，就是基督。在第19节也是如此。无论这是理解为奥秘的基督还是作为公共人物，基督首先和主要是那后裔。不仅基督，而且信徒也是同一亚伯拉罕之约中的后裔，这点明显如日（加3:7, 26），特别是第29节：你们既属乎基督，就是亚伯拉罕的后裔，是照着应许承受产业的了。还有什么比这更明显的呢？信徒也是后裔，因此与亚伯拉罕所立的约同时适用于耶稣基督和他们。</w:t>
      </w:r>
    </w:p>
    <w:p w14:paraId="1AD310F3">
      <w:pPr>
        <w:rPr>
          <w:rFonts w:hint="eastAsia" w:ascii="Arial"/>
          <w:sz w:val="30"/>
          <w:szCs w:val="30"/>
        </w:rPr>
      </w:pPr>
    </w:p>
    <w:p w14:paraId="3D7460D5">
      <w:pPr>
        <w:rPr>
          <w:rFonts w:hint="eastAsia" w:ascii="Arial"/>
          <w:sz w:val="30"/>
          <w:szCs w:val="30"/>
        </w:rPr>
      </w:pPr>
      <w:r>
        <w:rPr>
          <w:rFonts w:hint="eastAsia" w:ascii="Arial"/>
          <w:sz w:val="30"/>
          <w:szCs w:val="30"/>
        </w:rPr>
        <w:t>3. The Covenant made with David likewise runs jointly to Jesus Christ and to us. I have found my servant David... my covenant shall stand with him (Ps. 89:20, 28, 29). Abraham was not a king, but David was, and the Covenant was made with him in that capacity, as its great additional excellence. It also serves as a type of Jesus Christ's exaltation to regal dignity.</w:t>
      </w:r>
    </w:p>
    <w:p w14:paraId="5C682A2B">
      <w:pPr>
        <w:rPr>
          <w:rFonts w:hint="eastAsia" w:ascii="Arial"/>
          <w:sz w:val="30"/>
          <w:szCs w:val="30"/>
        </w:rPr>
      </w:pPr>
    </w:p>
    <w:p w14:paraId="28B4DADE">
      <w:pPr>
        <w:rPr>
          <w:rFonts w:hint="eastAsia" w:ascii="Arial"/>
          <w:sz w:val="30"/>
          <w:szCs w:val="30"/>
        </w:rPr>
      </w:pPr>
      <w:r>
        <w:rPr>
          <w:rFonts w:hint="eastAsia" w:ascii="Arial"/>
          <w:sz w:val="30"/>
          <w:szCs w:val="30"/>
        </w:rPr>
        <w:t>3. 与大卫所立的约同样同时适用于耶稣基督和我们。我寻得我的仆人大卫...我的约必坚立（诗89:20, 28, 29）。亚伯拉罕不是王，但大卫是，约是以那身份与他立的，这是其伟大的额外卓越之处。它也作为耶稣基督被高举到王权尊贵的预表。</w:t>
      </w:r>
    </w:p>
    <w:p w14:paraId="2046080A">
      <w:pPr>
        <w:rPr>
          <w:rFonts w:hint="eastAsia" w:ascii="Arial"/>
          <w:sz w:val="30"/>
          <w:szCs w:val="30"/>
        </w:rPr>
      </w:pPr>
    </w:p>
    <w:p w14:paraId="4BC28E41">
      <w:pPr>
        <w:rPr>
          <w:rFonts w:hint="eastAsia" w:ascii="Arial"/>
          <w:sz w:val="30"/>
          <w:szCs w:val="30"/>
        </w:rPr>
      </w:pPr>
      <w:r>
        <w:rPr>
          <w:rFonts w:hint="eastAsia" w:ascii="Arial"/>
          <w:sz w:val="30"/>
          <w:szCs w:val="30"/>
        </w:rPr>
        <w:t>Certain things in this Covenant apply only to Jesus Christ, as in verse 27. He is often called the Son of David, and it is promised: I the Lord will be their God, and my servant David a prince among them (Ezek. 34:24-25). This was long after David had died and therefore must refer to Jesus Christ. Yet this Covenant with David also extends to his seed, which would break God's statutes and sin against him (Ps. 89:30-32)—which cannot refer to Christ, but must refer to us. Thus, this federal revelation ran jointly to Jesus Christ and to us.</w:t>
      </w:r>
    </w:p>
    <w:p w14:paraId="54CFDBFF">
      <w:pPr>
        <w:rPr>
          <w:rFonts w:hint="eastAsia" w:ascii="Arial"/>
          <w:sz w:val="30"/>
          <w:szCs w:val="30"/>
        </w:rPr>
      </w:pPr>
    </w:p>
    <w:p w14:paraId="29BF0D4F">
      <w:pPr>
        <w:rPr>
          <w:rFonts w:hint="eastAsia" w:ascii="Arial"/>
          <w:sz w:val="30"/>
          <w:szCs w:val="30"/>
        </w:rPr>
      </w:pPr>
      <w:r>
        <w:rPr>
          <w:rFonts w:hint="eastAsia" w:ascii="Arial"/>
          <w:sz w:val="30"/>
          <w:szCs w:val="30"/>
        </w:rPr>
        <w:t>这约中某些事项只适用于耶稣基督，如第27节。祂常被称为大卫的子孙，并有应许：我耶和华必作他们的神，我的仆人大卫必在他们中间作王（结34:24-25）。这是在大卫死后很久，因此必须指耶稣基督。然而这与大卫所立的约也延伸到他的后裔，他们会违背神的律例并得罪祂（诗89:30-32）——这不能指基督，而必须指我们。因此，这联邦启示同时适用于耶稣基督和我们。</w:t>
      </w:r>
    </w:p>
    <w:p w14:paraId="1697FFE3">
      <w:pPr>
        <w:rPr>
          <w:rFonts w:hint="eastAsia" w:ascii="Arial"/>
          <w:sz w:val="30"/>
          <w:szCs w:val="30"/>
        </w:rPr>
      </w:pPr>
    </w:p>
    <w:p w14:paraId="11E97478">
      <w:pPr>
        <w:rPr>
          <w:rFonts w:hint="eastAsia" w:ascii="Arial"/>
          <w:sz w:val="30"/>
          <w:szCs w:val="30"/>
        </w:rPr>
      </w:pPr>
      <w:r>
        <w:rPr>
          <w:rFonts w:hint="eastAsia" w:ascii="Arial"/>
          <w:sz w:val="30"/>
          <w:szCs w:val="30"/>
        </w:rPr>
        <w:t>4. The New Covenant also runs jointly to Jesus Christ and to us. He died as Mediator not of the Old, but of the New Testament (Heb. 9:15), which he could not have done if he had not been under it.</w:t>
      </w:r>
    </w:p>
    <w:p w14:paraId="688D5B62">
      <w:pPr>
        <w:rPr>
          <w:rFonts w:hint="eastAsia" w:ascii="Arial"/>
          <w:sz w:val="30"/>
          <w:szCs w:val="30"/>
        </w:rPr>
      </w:pPr>
    </w:p>
    <w:p w14:paraId="1E6DDA7D">
      <w:pPr>
        <w:rPr>
          <w:rFonts w:hint="eastAsia" w:ascii="Arial"/>
          <w:sz w:val="30"/>
          <w:szCs w:val="30"/>
        </w:rPr>
      </w:pPr>
      <w:r>
        <w:rPr>
          <w:rFonts w:hint="eastAsia" w:ascii="Arial"/>
          <w:sz w:val="30"/>
          <w:szCs w:val="30"/>
        </w:rPr>
        <w:t>4. 新约也同时适用于耶稣基督和我们。祂死是作为新约的中保，而不是旧约的（来9:15），如果祂不在其下，祂就不可能这样做。</w:t>
      </w:r>
    </w:p>
    <w:p w14:paraId="046734C5">
      <w:pPr>
        <w:rPr>
          <w:rFonts w:hint="eastAsia" w:ascii="Arial"/>
          <w:sz w:val="30"/>
          <w:szCs w:val="30"/>
        </w:rPr>
      </w:pPr>
    </w:p>
    <w:p w14:paraId="78E602C4">
      <w:pPr>
        <w:rPr>
          <w:rFonts w:hint="eastAsia" w:ascii="Arial"/>
          <w:sz w:val="30"/>
          <w:szCs w:val="30"/>
        </w:rPr>
      </w:pPr>
      <w:r>
        <w:rPr>
          <w:rFonts w:hint="eastAsia" w:ascii="Arial"/>
          <w:sz w:val="30"/>
          <w:szCs w:val="30"/>
        </w:rPr>
        <w:t>As an additional excellence of the New, Jesus Christ is mentioned not as undertaking, but as actually exhibited, or come; and his being the Mediator, and the New Covenant itself whereof he is the Mediator, are distinct things, yet both within the Covenant of Grace. Indeed, whatever promises there are for the application of blessings to us in Christ, they are included in the New Covenant, which extends to all matters of his ministration as already in that office. But the promises are all primarily made to Jesus Christ and to us in him.</w:t>
      </w:r>
    </w:p>
    <w:p w14:paraId="28EC1FB5">
      <w:pPr>
        <w:rPr>
          <w:rFonts w:hint="eastAsia" w:ascii="Arial"/>
          <w:sz w:val="30"/>
          <w:szCs w:val="30"/>
        </w:rPr>
      </w:pPr>
    </w:p>
    <w:p w14:paraId="03DDA26D">
      <w:pPr>
        <w:rPr>
          <w:rFonts w:hint="eastAsia" w:ascii="Arial"/>
          <w:sz w:val="30"/>
          <w:szCs w:val="30"/>
        </w:rPr>
      </w:pPr>
      <w:r>
        <w:rPr>
          <w:rFonts w:hint="eastAsia" w:ascii="Arial"/>
          <w:sz w:val="30"/>
          <w:szCs w:val="30"/>
        </w:rPr>
        <w:t>作为新约的额外卓越之处，耶稣基督被提及不是作为承担者，而是作为实际显现，或已经来到的；祂作为中保，和祂作为中保的新约本身，是不同的事物，但都在恩典之约之内。确实，无论有什么应许是为了在基督里向我们应用祝福，它们都包含在新约中，这延伸到祂已经在那职分中的所有事务。但应许首先都是向耶稣基督作出的，然后是我们在祂里面。</w:t>
      </w:r>
    </w:p>
    <w:p w14:paraId="473E6CBB">
      <w:pPr>
        <w:rPr>
          <w:rFonts w:hint="eastAsia" w:ascii="Arial"/>
          <w:sz w:val="30"/>
          <w:szCs w:val="30"/>
        </w:rPr>
      </w:pPr>
    </w:p>
    <w:p w14:paraId="3EBE9C82">
      <w:pPr>
        <w:rPr>
          <w:rFonts w:hint="eastAsia" w:ascii="Arial"/>
          <w:sz w:val="30"/>
          <w:szCs w:val="30"/>
        </w:rPr>
      </w:pPr>
      <w:r>
        <w:rPr>
          <w:rFonts w:hint="eastAsia" w:ascii="Arial"/>
          <w:sz w:val="30"/>
          <w:szCs w:val="30"/>
        </w:rPr>
        <w:t>Corollary 1. Hence, the Covenant of Grace is very extensive; it includes all the promises made to Jesus Christ and to us. Yea, all the ancient promises of a blessed Seed to come belonged to that Covenant, in place of which we now have a Mediator actually exhibited, and also the New Covenant.</w:t>
      </w:r>
    </w:p>
    <w:p w14:paraId="76BCA6F0">
      <w:pPr>
        <w:rPr>
          <w:rFonts w:hint="eastAsia" w:ascii="Arial"/>
          <w:sz w:val="30"/>
          <w:szCs w:val="30"/>
        </w:rPr>
      </w:pPr>
    </w:p>
    <w:p w14:paraId="753FD49B">
      <w:pPr>
        <w:rPr>
          <w:rFonts w:hint="eastAsia" w:ascii="Arial"/>
          <w:sz w:val="30"/>
          <w:szCs w:val="30"/>
        </w:rPr>
      </w:pPr>
      <w:r>
        <w:rPr>
          <w:rFonts w:hint="eastAsia" w:ascii="Arial"/>
          <w:sz w:val="30"/>
          <w:szCs w:val="30"/>
        </w:rPr>
        <w:t>推论1. 因此，恩典之约非常广泛；它包括所有向耶稣基督和我们作出的应许。是的，所有关于将来蒙福后裔的古代应许都属于那约，现在我们有一个实际显现的中保代替它，也有新约。</w:t>
      </w:r>
    </w:p>
    <w:p w14:paraId="0929D468">
      <w:pPr>
        <w:rPr>
          <w:rFonts w:hint="eastAsia" w:ascii="Arial"/>
          <w:sz w:val="30"/>
          <w:szCs w:val="30"/>
        </w:rPr>
      </w:pPr>
    </w:p>
    <w:p w14:paraId="2C2665BA">
      <w:pPr>
        <w:rPr>
          <w:rFonts w:hint="eastAsia" w:ascii="Arial"/>
          <w:sz w:val="30"/>
          <w:szCs w:val="30"/>
        </w:rPr>
      </w:pPr>
      <w:r>
        <w:rPr>
          <w:rFonts w:hint="eastAsia" w:ascii="Arial"/>
          <w:sz w:val="30"/>
          <w:szCs w:val="30"/>
        </w:rPr>
        <w:t>It may be questioned by some whether all the promises still in force in the Book of God belong to the Covenant of Grace, because so few are enumerated where it is mentioned as with us (Gen. 12; 17; Heb. 8:10-12).</w:t>
      </w:r>
    </w:p>
    <w:p w14:paraId="5FB7C349">
      <w:pPr>
        <w:rPr>
          <w:rFonts w:hint="eastAsia" w:ascii="Arial"/>
          <w:sz w:val="30"/>
          <w:szCs w:val="30"/>
        </w:rPr>
      </w:pPr>
    </w:p>
    <w:p w14:paraId="6AE7156B">
      <w:pPr>
        <w:rPr>
          <w:rFonts w:hint="eastAsia" w:ascii="Arial"/>
          <w:sz w:val="30"/>
          <w:szCs w:val="30"/>
        </w:rPr>
      </w:pPr>
      <w:r>
        <w:rPr>
          <w:rFonts w:hint="eastAsia" w:ascii="Arial"/>
          <w:sz w:val="30"/>
          <w:szCs w:val="30"/>
        </w:rPr>
        <w:t>有些人可能会质疑，神的书中仍然有效的所有应许是否都属于恩典之约，因为在提到与我们所立的约时列举的很少（创12；17；来8:10-12）。</w:t>
      </w:r>
    </w:p>
    <w:p w14:paraId="4264309A">
      <w:pPr>
        <w:rPr>
          <w:rFonts w:hint="eastAsia" w:ascii="Arial"/>
          <w:sz w:val="30"/>
          <w:szCs w:val="30"/>
        </w:rPr>
      </w:pPr>
    </w:p>
    <w:p w14:paraId="558DF990">
      <w:pPr>
        <w:rPr>
          <w:rFonts w:hint="eastAsia" w:ascii="Arial"/>
          <w:sz w:val="30"/>
          <w:szCs w:val="30"/>
        </w:rPr>
      </w:pPr>
      <w:r>
        <w:rPr>
          <w:rFonts w:hint="eastAsia" w:ascii="Arial"/>
          <w:sz w:val="30"/>
          <w:szCs w:val="30"/>
        </w:rPr>
        <w:t>But since all are made and fulfilled in Christ, they must all flow as living streams from that Fountain. The Covenant of Grace with Jesus Christ is the great Charter by which we hold all our privileges, and all the promises in some way or other pertain to it.</w:t>
      </w:r>
    </w:p>
    <w:p w14:paraId="37887B84">
      <w:pPr>
        <w:rPr>
          <w:rFonts w:hint="eastAsia" w:ascii="Arial"/>
          <w:sz w:val="30"/>
          <w:szCs w:val="30"/>
        </w:rPr>
      </w:pPr>
    </w:p>
    <w:p w14:paraId="5E4DA19E">
      <w:pPr>
        <w:rPr>
          <w:rFonts w:hint="eastAsia" w:ascii="Arial"/>
          <w:sz w:val="30"/>
          <w:szCs w:val="30"/>
        </w:rPr>
      </w:pPr>
      <w:r>
        <w:rPr>
          <w:rFonts w:hint="eastAsia" w:ascii="Arial"/>
          <w:sz w:val="30"/>
          <w:szCs w:val="30"/>
        </w:rPr>
        <w:t>但既然所有的都在基督里作出和成就，它们必定都作为活水的江河从那泉源流出。与耶稣基督所立的恩典之约是我们持有所有特权的伟大宪章，所有的应许以某种方式或另一种方式都属于它。</w:t>
      </w:r>
    </w:p>
    <w:p w14:paraId="6204D2CD">
      <w:pPr>
        <w:rPr>
          <w:rFonts w:hint="eastAsia" w:ascii="Arial"/>
          <w:sz w:val="30"/>
          <w:szCs w:val="30"/>
        </w:rPr>
      </w:pPr>
    </w:p>
    <w:p w14:paraId="52967A40">
      <w:pPr>
        <w:rPr>
          <w:rFonts w:hint="eastAsia" w:ascii="Arial"/>
          <w:sz w:val="30"/>
          <w:szCs w:val="30"/>
        </w:rPr>
      </w:pPr>
      <w:r>
        <w:rPr>
          <w:rFonts w:hint="eastAsia" w:ascii="Arial"/>
          <w:sz w:val="30"/>
          <w:szCs w:val="30"/>
        </w:rPr>
        <w:t>Some promises are constitutive of the Covenant, as those between the Father and the Son concerning a Seed. Others are executive, referring to the execution and application of it (Isa. 53:10-11; Heb. 8:10-12).</w:t>
      </w:r>
    </w:p>
    <w:p w14:paraId="6AD1BC72">
      <w:pPr>
        <w:rPr>
          <w:rFonts w:hint="eastAsia" w:ascii="Arial"/>
          <w:sz w:val="30"/>
          <w:szCs w:val="30"/>
        </w:rPr>
      </w:pPr>
    </w:p>
    <w:p w14:paraId="1F0380A8">
      <w:pPr>
        <w:rPr>
          <w:rFonts w:hint="eastAsia" w:ascii="Arial"/>
          <w:sz w:val="30"/>
          <w:szCs w:val="30"/>
        </w:rPr>
      </w:pPr>
      <w:r>
        <w:rPr>
          <w:rFonts w:hint="eastAsia" w:ascii="Arial"/>
          <w:sz w:val="30"/>
          <w:szCs w:val="30"/>
        </w:rPr>
        <w:t>一些应许构成了约，如那些父与子之间关于后裔的应许。其他的是执行性的，指向其执行和应用（赛53:10-11；来8:10-12）。</w:t>
      </w:r>
    </w:p>
    <w:p w14:paraId="309ED771">
      <w:pPr>
        <w:rPr>
          <w:rFonts w:hint="eastAsia" w:ascii="Arial"/>
          <w:sz w:val="30"/>
          <w:szCs w:val="30"/>
        </w:rPr>
      </w:pPr>
    </w:p>
    <w:p w14:paraId="3DAB88B1">
      <w:pPr>
        <w:rPr>
          <w:rFonts w:hint="eastAsia" w:ascii="Arial"/>
          <w:sz w:val="30"/>
          <w:szCs w:val="30"/>
        </w:rPr>
      </w:pPr>
      <w:r>
        <w:rPr>
          <w:rFonts w:hint="eastAsia" w:ascii="Arial"/>
          <w:sz w:val="30"/>
          <w:szCs w:val="30"/>
        </w:rPr>
        <w:t>Some are principal, concerning the end—eternal life (Heb. 8; Heb. 9:15; Gal. 3:8, 9, 18). Others are less principal, concerning the means, whether internal—such as the Spirit and faith—or external, such as ordinances.</w:t>
      </w:r>
    </w:p>
    <w:p w14:paraId="3EF2BBBC">
      <w:pPr>
        <w:rPr>
          <w:rFonts w:hint="eastAsia" w:ascii="Arial"/>
          <w:sz w:val="30"/>
          <w:szCs w:val="30"/>
        </w:rPr>
      </w:pPr>
    </w:p>
    <w:p w14:paraId="67230CC6">
      <w:pPr>
        <w:rPr>
          <w:rFonts w:hint="eastAsia" w:ascii="Arial"/>
          <w:sz w:val="30"/>
          <w:szCs w:val="30"/>
        </w:rPr>
      </w:pPr>
      <w:r>
        <w:rPr>
          <w:rFonts w:hint="eastAsia" w:ascii="Arial"/>
          <w:sz w:val="30"/>
          <w:szCs w:val="30"/>
        </w:rPr>
        <w:t>一些是主要的，关于目的——永生（来8；来9:15；加3:8, 9, 18）。其他的较次要，关于手段，无论是内在的——如圣灵和信心——还是外在的，如规例。</w:t>
      </w:r>
    </w:p>
    <w:p w14:paraId="68ACAA3E">
      <w:pPr>
        <w:rPr>
          <w:rFonts w:hint="eastAsia" w:ascii="Arial"/>
          <w:sz w:val="30"/>
          <w:szCs w:val="30"/>
        </w:rPr>
      </w:pPr>
    </w:p>
    <w:p w14:paraId="1E97BDDC">
      <w:pPr>
        <w:rPr>
          <w:rFonts w:hint="eastAsia" w:ascii="Arial"/>
          <w:sz w:val="30"/>
          <w:szCs w:val="30"/>
        </w:rPr>
      </w:pPr>
      <w:r>
        <w:rPr>
          <w:rFonts w:hint="eastAsia" w:ascii="Arial"/>
          <w:sz w:val="30"/>
          <w:szCs w:val="30"/>
        </w:rPr>
        <w:t>Not only spiritual promises, but even promises of temporal blessings, such as succor and relief in particular cases and conditions of outward straits and distresses, belong to the Covenant of Grace. He spread a cloud for a covering—here is protection; a fire to give light by night—this signifies direction; he brought quail and satisfied them with the bread of heaven—here is gracious provision; he opened the rock and the waters gushed out—this speaks of miraculous refreshment and consolation (Ps. 105:39-41). And whence came all this care over them? For he remembered his holy Covenant, and Abraham his servant (verse 42). All these, then, were to be deemed Covenant mercies.</w:t>
      </w:r>
    </w:p>
    <w:p w14:paraId="0D194163">
      <w:pPr>
        <w:rPr>
          <w:rFonts w:hint="eastAsia" w:ascii="Arial"/>
          <w:sz w:val="30"/>
          <w:szCs w:val="30"/>
        </w:rPr>
      </w:pPr>
    </w:p>
    <w:p w14:paraId="25085ACB">
      <w:pPr>
        <w:rPr>
          <w:rFonts w:hint="eastAsia" w:ascii="Arial"/>
          <w:sz w:val="30"/>
          <w:szCs w:val="30"/>
        </w:rPr>
      </w:pPr>
      <w:r>
        <w:rPr>
          <w:rFonts w:hint="eastAsia" w:ascii="Arial"/>
          <w:sz w:val="30"/>
          <w:szCs w:val="30"/>
        </w:rPr>
        <w:t>不仅属灵的应许，甚至暂时祝福的应许，如在特定外在困境和苦难情况下的救助和解脱，都属于恩典之约。祂铺张云彩当遮盖——这里是保护；夜间用火光照——这表示指引；祂带来鹌鹑，用天上的粮食使他们满足——这里是恩典的供应；祂打开磐石，水就涌出——这说的是奇迹般的更新和安慰（诗105:39-41）。这一切对他们的关心从何而来？因为祂记念祂的圣约和祂的仆人亚伯拉罕（第42节）。那么，所有这些都被视为约中的怜悯。</w:t>
      </w:r>
    </w:p>
    <w:p w14:paraId="1A335AA7">
      <w:pPr>
        <w:rPr>
          <w:rFonts w:hint="eastAsia" w:ascii="Arial"/>
          <w:sz w:val="30"/>
          <w:szCs w:val="30"/>
        </w:rPr>
      </w:pPr>
    </w:p>
    <w:p w14:paraId="455EDBB6">
      <w:pPr>
        <w:rPr>
          <w:rFonts w:hint="eastAsia" w:ascii="Arial"/>
          <w:sz w:val="30"/>
          <w:szCs w:val="30"/>
        </w:rPr>
      </w:pPr>
      <w:r>
        <w:rPr>
          <w:rFonts w:hint="eastAsia" w:ascii="Arial"/>
          <w:sz w:val="30"/>
          <w:szCs w:val="30"/>
        </w:rPr>
        <w:t>Where had the Lord particularly promised any such extraordinary relief to Abraham or his seed? He had witnessed himself to be their God and promised the land of Canaan, which implied all mercy and means necessary for them in the pursuit of their calling to it. Thus, all protections, preservations, and provisions—everything for sustaining, upholding, and succoring the people of God, even their lowest mercies—have a tincture of Covenant love to enliven them. So, too, the returns of prayer in a day of outward affliction are in remembrance of his Covenant (Ps. 106:44-45; 2 Kings 13:22-23).</w:t>
      </w:r>
    </w:p>
    <w:p w14:paraId="35B00614">
      <w:pPr>
        <w:rPr>
          <w:rFonts w:hint="eastAsia" w:ascii="Arial"/>
          <w:sz w:val="30"/>
          <w:szCs w:val="30"/>
        </w:rPr>
      </w:pPr>
    </w:p>
    <w:p w14:paraId="0D89B903">
      <w:pPr>
        <w:rPr>
          <w:rFonts w:hint="eastAsia" w:ascii="Arial"/>
          <w:sz w:val="30"/>
          <w:szCs w:val="30"/>
        </w:rPr>
      </w:pPr>
      <w:r>
        <w:rPr>
          <w:rFonts w:hint="eastAsia" w:ascii="Arial"/>
          <w:sz w:val="30"/>
          <w:szCs w:val="30"/>
        </w:rPr>
        <w:t>主在哪里特别应许给亚伯拉罕或他的后裔任何这样的非凡救济？祂见证自己是他们的神，并应许迦南地，这暗示了他们在追求其呼召时所需的一切怜悯和手段。因此，所有的保护、保全和供应——一切用于维持、支持和帮助神的子民，甚至他们最低微的怜悯——都有约爱的色彩使其活跃。同样，在外在苦难日子里祷告的回应也是记念祂的约（诗106:44-45；王下13:22-23）。</w:t>
      </w:r>
    </w:p>
    <w:p w14:paraId="2A5FB4AF">
      <w:pPr>
        <w:rPr>
          <w:rFonts w:hint="eastAsia" w:ascii="Arial"/>
          <w:sz w:val="30"/>
          <w:szCs w:val="30"/>
        </w:rPr>
      </w:pPr>
    </w:p>
    <w:p w14:paraId="306E36C9">
      <w:pPr>
        <w:rPr>
          <w:rFonts w:hint="eastAsia" w:ascii="Arial"/>
          <w:sz w:val="30"/>
          <w:szCs w:val="30"/>
        </w:rPr>
      </w:pPr>
      <w:r>
        <w:rPr>
          <w:rFonts w:hint="eastAsia" w:ascii="Arial"/>
          <w:sz w:val="30"/>
          <w:szCs w:val="30"/>
        </w:rPr>
        <w:t>Yea, observe: in some places where the Covenant is mentioned, additional promises are included (and so belong to it) that in other recitations of it are omitted. For example, in Jer. 32:38-40, oneness of heart and way and his fear in their hearts are promised in the Covenant, yet they are omitted in the earlier recital of it (Jer. 31:31-35). Likewise, in Ezek. 36:25 to the end, the word Covenant is omitted, yet many of its promises are mentioned, as appears by their identity with those found elsewhere where it is expressly named.</w:t>
      </w:r>
    </w:p>
    <w:p w14:paraId="038143E1">
      <w:pPr>
        <w:rPr>
          <w:rFonts w:hint="eastAsia" w:ascii="Arial"/>
          <w:sz w:val="30"/>
          <w:szCs w:val="30"/>
        </w:rPr>
      </w:pPr>
    </w:p>
    <w:p w14:paraId="249C3E4B">
      <w:pPr>
        <w:rPr>
          <w:rFonts w:hint="eastAsia" w:ascii="Arial"/>
          <w:sz w:val="30"/>
          <w:szCs w:val="30"/>
        </w:rPr>
      </w:pPr>
      <w:r>
        <w:rPr>
          <w:rFonts w:hint="eastAsia" w:ascii="Arial"/>
          <w:sz w:val="30"/>
          <w:szCs w:val="30"/>
        </w:rPr>
        <w:t>是的，注意：在提到约的一些地方，额外的应许被包括在内（因此属于它），而在其他复述中被省略。例如，在耶32:38-40中，一条心和一条路以及祂的敬畏在他们心中在约中被应许，但在早先的复述中被省略（耶31:31-35）。同样，在结36:25至结尾，约这个词被省略，但其许多应许被提及，从它们与在其他明确命名的地方所发现的那些应许的相同性可以看出这一点。</w:t>
      </w:r>
    </w:p>
    <w:p w14:paraId="20048B79">
      <w:pPr>
        <w:rPr>
          <w:rFonts w:hint="eastAsia" w:ascii="Arial"/>
          <w:sz w:val="30"/>
          <w:szCs w:val="30"/>
        </w:rPr>
      </w:pPr>
    </w:p>
    <w:p w14:paraId="6211E0D7">
      <w:pPr>
        <w:rPr>
          <w:rFonts w:hint="eastAsia" w:ascii="Arial"/>
          <w:sz w:val="30"/>
          <w:szCs w:val="30"/>
        </w:rPr>
      </w:pPr>
      <w:r>
        <w:rPr>
          <w:rFonts w:hint="eastAsia" w:ascii="Arial"/>
          <w:sz w:val="30"/>
          <w:szCs w:val="30"/>
        </w:rPr>
        <w:t>Therefore, we are not to confine the Covenant of Grace to those promises explicitly enumerated in the New Covenant; all the promises to us are, in some way, comprised within it.</w:t>
      </w:r>
    </w:p>
    <w:p w14:paraId="697D69E9">
      <w:pPr>
        <w:rPr>
          <w:rFonts w:hint="eastAsia" w:ascii="Arial"/>
          <w:sz w:val="30"/>
          <w:szCs w:val="30"/>
        </w:rPr>
      </w:pPr>
    </w:p>
    <w:p w14:paraId="0DE53354">
      <w:pPr>
        <w:rPr>
          <w:rFonts w:hint="eastAsia" w:ascii="Arial"/>
          <w:sz w:val="30"/>
          <w:szCs w:val="30"/>
        </w:rPr>
      </w:pPr>
      <w:r>
        <w:rPr>
          <w:rFonts w:hint="eastAsia" w:ascii="Arial"/>
          <w:sz w:val="30"/>
          <w:szCs w:val="30"/>
        </w:rPr>
        <w:t>因此，我们不应将恩典之约限于那些在新约中明确列举的应许；所有给我们的应许，以某种方式，都包含在其中。</w:t>
      </w:r>
    </w:p>
    <w:p w14:paraId="6D0B47E1">
      <w:pPr>
        <w:rPr>
          <w:rFonts w:hint="eastAsia" w:ascii="Arial"/>
          <w:sz w:val="30"/>
          <w:szCs w:val="30"/>
        </w:rPr>
      </w:pPr>
    </w:p>
    <w:p w14:paraId="61661154">
      <w:pPr>
        <w:rPr>
          <w:rFonts w:hint="eastAsia" w:ascii="Arial"/>
          <w:sz w:val="30"/>
          <w:szCs w:val="30"/>
        </w:rPr>
      </w:pPr>
      <w:r>
        <w:rPr>
          <w:rFonts w:hint="eastAsia" w:ascii="Arial"/>
          <w:sz w:val="30"/>
          <w:szCs w:val="30"/>
        </w:rPr>
        <w:t>Corollary 2. Hence, there is infallible certainty in, and grounded consolation issuing from, the Covenant of Grace, seeing it is made jointly with Jesus Christ and us.</w:t>
      </w:r>
    </w:p>
    <w:p w14:paraId="35AD6F89">
      <w:pPr>
        <w:rPr>
          <w:rFonts w:hint="eastAsia" w:ascii="Arial"/>
          <w:sz w:val="30"/>
          <w:szCs w:val="30"/>
        </w:rPr>
      </w:pPr>
    </w:p>
    <w:p w14:paraId="781B88C6">
      <w:pPr>
        <w:rPr>
          <w:rFonts w:hint="eastAsia" w:ascii="Arial"/>
          <w:sz w:val="30"/>
          <w:szCs w:val="30"/>
        </w:rPr>
      </w:pPr>
      <w:r>
        <w:rPr>
          <w:rFonts w:hint="eastAsia" w:ascii="Arial"/>
          <w:sz w:val="30"/>
          <w:szCs w:val="30"/>
        </w:rPr>
        <w:t>推论2. 因此，在恩典之约中有无误的确定性，并从中产生有根据的安慰，因为它是与耶稣基督和我们共同立的。</w:t>
      </w:r>
    </w:p>
    <w:p w14:paraId="605ECD9B">
      <w:pPr>
        <w:rPr>
          <w:rFonts w:hint="eastAsia" w:ascii="Arial"/>
          <w:sz w:val="30"/>
          <w:szCs w:val="30"/>
        </w:rPr>
      </w:pPr>
    </w:p>
    <w:p w14:paraId="63950B1D">
      <w:pPr>
        <w:rPr>
          <w:rFonts w:hint="eastAsia" w:ascii="Arial"/>
          <w:sz w:val="30"/>
          <w:szCs w:val="30"/>
        </w:rPr>
      </w:pPr>
      <w:r>
        <w:rPr>
          <w:rFonts w:hint="eastAsia" w:ascii="Arial"/>
          <w:sz w:val="30"/>
          <w:szCs w:val="30"/>
        </w:rPr>
        <w:t>All the promises are his right as well as ours and can never fail.</w:t>
      </w:r>
    </w:p>
    <w:p w14:paraId="259978C8">
      <w:pPr>
        <w:rPr>
          <w:rFonts w:hint="eastAsia" w:ascii="Arial"/>
          <w:sz w:val="30"/>
          <w:szCs w:val="30"/>
        </w:rPr>
      </w:pPr>
    </w:p>
    <w:p w14:paraId="14C09683">
      <w:pPr>
        <w:rPr>
          <w:rFonts w:hint="eastAsia" w:ascii="Arial"/>
          <w:sz w:val="30"/>
          <w:szCs w:val="30"/>
        </w:rPr>
      </w:pPr>
      <w:r>
        <w:rPr>
          <w:rFonts w:hint="eastAsia" w:ascii="Arial"/>
          <w:sz w:val="30"/>
          <w:szCs w:val="30"/>
        </w:rPr>
        <w:t>所有的应许都是祂的权利，也是我们的，永不会落空。</w:t>
      </w:r>
    </w:p>
    <w:p w14:paraId="79B2CAD0">
      <w:pPr>
        <w:rPr>
          <w:rFonts w:hint="eastAsia" w:ascii="Arial"/>
          <w:sz w:val="30"/>
          <w:szCs w:val="30"/>
        </w:rPr>
      </w:pPr>
    </w:p>
    <w:p w14:paraId="5DCDEDD9">
      <w:pPr>
        <w:rPr>
          <w:rFonts w:hint="eastAsia" w:ascii="Arial"/>
          <w:sz w:val="30"/>
          <w:szCs w:val="30"/>
        </w:rPr>
      </w:pPr>
      <w:r>
        <w:rPr>
          <w:rFonts w:hint="eastAsia" w:ascii="Arial"/>
          <w:sz w:val="30"/>
          <w:szCs w:val="30"/>
        </w:rPr>
        <w:t>Is Jesus Christ the Seed of the woman who has the assurance of being victorious over the serpent (Gen. 3:15)?</w:t>
      </w:r>
    </w:p>
    <w:p w14:paraId="061AE24A">
      <w:pPr>
        <w:rPr>
          <w:rFonts w:hint="eastAsia" w:ascii="Arial"/>
          <w:sz w:val="30"/>
          <w:szCs w:val="30"/>
        </w:rPr>
      </w:pPr>
    </w:p>
    <w:p w14:paraId="1F20782A">
      <w:pPr>
        <w:rPr>
          <w:rFonts w:hint="eastAsia" w:ascii="Arial"/>
          <w:sz w:val="30"/>
          <w:szCs w:val="30"/>
        </w:rPr>
      </w:pPr>
      <w:r>
        <w:rPr>
          <w:rFonts w:hint="eastAsia" w:ascii="Arial"/>
          <w:sz w:val="30"/>
          <w:szCs w:val="30"/>
        </w:rPr>
        <w:t>耶稣基督是女人的后裔，祂有战胜蛇的保证（创3:15）吗？</w:t>
      </w:r>
    </w:p>
    <w:p w14:paraId="34579748">
      <w:pPr>
        <w:rPr>
          <w:rFonts w:hint="eastAsia" w:ascii="Arial"/>
          <w:sz w:val="30"/>
          <w:szCs w:val="30"/>
        </w:rPr>
      </w:pPr>
    </w:p>
    <w:p w14:paraId="0FC6F6B2">
      <w:pPr>
        <w:rPr>
          <w:rFonts w:hint="eastAsia" w:ascii="Arial"/>
          <w:sz w:val="30"/>
          <w:szCs w:val="30"/>
        </w:rPr>
      </w:pPr>
      <w:r>
        <w:rPr>
          <w:rFonts w:hint="eastAsia" w:ascii="Arial"/>
          <w:sz w:val="30"/>
          <w:szCs w:val="30"/>
        </w:rPr>
        <w:t>So are believers. Yea, they are of the seed of Abraham and David, interested in the same promises (Gal. 3:19, 21).</w:t>
      </w:r>
    </w:p>
    <w:p w14:paraId="54CF34E4">
      <w:pPr>
        <w:rPr>
          <w:rFonts w:hint="eastAsia" w:ascii="Arial"/>
          <w:sz w:val="30"/>
          <w:szCs w:val="30"/>
        </w:rPr>
      </w:pPr>
    </w:p>
    <w:p w14:paraId="6E4451A0">
      <w:pPr>
        <w:rPr>
          <w:rFonts w:hint="eastAsia" w:ascii="Arial"/>
          <w:sz w:val="30"/>
          <w:szCs w:val="30"/>
        </w:rPr>
      </w:pPr>
      <w:r>
        <w:rPr>
          <w:rFonts w:hint="eastAsia" w:ascii="Arial"/>
          <w:sz w:val="30"/>
          <w:szCs w:val="30"/>
        </w:rPr>
        <w:t>信徒也是如此。是的，他们是亚伯拉罕和大卫的后裔，对同样的应许有权益（加3:19, 21）。</w:t>
      </w:r>
    </w:p>
    <w:p w14:paraId="200A2F25">
      <w:pPr>
        <w:rPr>
          <w:rFonts w:hint="eastAsia" w:ascii="Arial"/>
          <w:sz w:val="30"/>
          <w:szCs w:val="30"/>
        </w:rPr>
      </w:pPr>
    </w:p>
    <w:p w14:paraId="204635E5">
      <w:pPr>
        <w:rPr>
          <w:rFonts w:hint="eastAsia" w:ascii="Arial"/>
          <w:sz w:val="30"/>
          <w:szCs w:val="30"/>
        </w:rPr>
      </w:pPr>
      <w:r>
        <w:rPr>
          <w:rFonts w:hint="eastAsia" w:ascii="Arial"/>
          <w:sz w:val="30"/>
          <w:szCs w:val="30"/>
        </w:rPr>
        <w:t>If anything be a condition of the Covenant of Grace, it must be so of the promises to Jesus Christ, as well as of those to us, since the Covenant includes both and is made primarily with him and with us only in him, as his seed. Thus, faith cannot be that condition, for the promises were not made to Jesus Christ upon the condition of our believing, but upon what he himself should do and suffer. Rather, therein he has a promise and assurance that we shall believe (Isa. 53:10), He shall see his seed. It would be a great dishonor to the Lord Jesus to say that the efficacy and effect of all his undertaking depended upon any act of ours, such as believing.</w:t>
      </w:r>
    </w:p>
    <w:p w14:paraId="05876806">
      <w:pPr>
        <w:rPr>
          <w:rFonts w:hint="eastAsia" w:ascii="Arial"/>
          <w:sz w:val="30"/>
          <w:szCs w:val="30"/>
        </w:rPr>
      </w:pPr>
    </w:p>
    <w:p w14:paraId="01E5D8D0">
      <w:pPr>
        <w:rPr>
          <w:rFonts w:hint="eastAsia" w:ascii="Arial"/>
          <w:sz w:val="30"/>
          <w:szCs w:val="30"/>
        </w:rPr>
      </w:pPr>
      <w:r>
        <w:rPr>
          <w:rFonts w:hint="eastAsia" w:ascii="Arial"/>
          <w:sz w:val="30"/>
          <w:szCs w:val="30"/>
        </w:rPr>
        <w:t>如果有什么是恩典之约的条件，它必定也是对耶稣基督的应许的条件，就像对我们的应许一样，因为约包括两者，并且主要是与祂立的，只有在祂里面，作为祂的后裔，才与我们立。因此，信心不能是那条件，因为应许不是基于我们相信的条件向耶稣基督作出的，而是基于祂自己应当做和受的。相反，在其中祂有一个应许和保证，我们必信（赛53:10），祂必看见后裔。说祂所有承担的功效和效果取决于我们的任何行为，如相信，这将是对主耶稣的极大不敬。</w:t>
      </w:r>
    </w:p>
    <w:p w14:paraId="14A5DC50">
      <w:pPr>
        <w:rPr>
          <w:rFonts w:hint="eastAsia" w:ascii="Arial"/>
          <w:sz w:val="30"/>
          <w:szCs w:val="30"/>
        </w:rPr>
      </w:pPr>
    </w:p>
    <w:p w14:paraId="4449791B">
      <w:pPr>
        <w:rPr>
          <w:rFonts w:hint="eastAsia" w:ascii="Arial"/>
          <w:sz w:val="30"/>
          <w:szCs w:val="30"/>
        </w:rPr>
      </w:pPr>
      <w:r>
        <w:rPr>
          <w:rFonts w:hint="eastAsia" w:ascii="Arial"/>
          <w:sz w:val="30"/>
          <w:szCs w:val="30"/>
        </w:rPr>
        <w:t>It is by the efficiency of the Word of the New Testament that faith is given (Rom. 10:14-17; Acts 13:47-48).</w:t>
      </w:r>
    </w:p>
    <w:p w14:paraId="45C3BA9E">
      <w:pPr>
        <w:rPr>
          <w:rFonts w:hint="eastAsia" w:ascii="Arial"/>
          <w:sz w:val="30"/>
          <w:szCs w:val="30"/>
        </w:rPr>
      </w:pPr>
    </w:p>
    <w:p w14:paraId="04643225">
      <w:pPr>
        <w:rPr>
          <w:rFonts w:hint="eastAsia" w:ascii="Arial"/>
          <w:sz w:val="30"/>
          <w:szCs w:val="30"/>
        </w:rPr>
      </w:pPr>
      <w:r>
        <w:rPr>
          <w:rFonts w:hint="eastAsia" w:ascii="Arial"/>
          <w:sz w:val="30"/>
          <w:szCs w:val="30"/>
        </w:rPr>
        <w:t>信心是通过新约之道的功效而赐予的（罗10:14-17；徒13:47-48）。</w:t>
      </w:r>
    </w:p>
    <w:p w14:paraId="59A617A0">
      <w:pPr>
        <w:rPr>
          <w:rFonts w:hint="eastAsia" w:ascii="Arial"/>
          <w:sz w:val="30"/>
          <w:szCs w:val="30"/>
        </w:rPr>
      </w:pPr>
    </w:p>
    <w:p w14:paraId="6B4CF46B">
      <w:pPr>
        <w:rPr>
          <w:rFonts w:hint="eastAsia" w:ascii="Arial"/>
          <w:sz w:val="30"/>
          <w:szCs w:val="30"/>
        </w:rPr>
      </w:pPr>
      <w:r>
        <w:rPr>
          <w:rFonts w:hint="eastAsia" w:ascii="Arial"/>
          <w:sz w:val="30"/>
          <w:szCs w:val="30"/>
        </w:rPr>
        <w:t>Yea, the gift of faith is promised in that very declaration of writing his law in their hearts (Heb. 8:10). Therefore, by its obligation, it must be fulfilled, for it is a contradiction to speak of a promise without an obligation for performance to the persons to whom it is made. And what does it matter whether the obligation is upon the sinners themselves or upon another (Jesus Christ), their trustee on their behalf? It is by the New Covenant, which is made with them, and that of grace is jointly with Christ and them.</w:t>
      </w:r>
    </w:p>
    <w:p w14:paraId="4ADD7196">
      <w:pPr>
        <w:rPr>
          <w:rFonts w:hint="eastAsia" w:ascii="Arial"/>
          <w:sz w:val="30"/>
          <w:szCs w:val="30"/>
        </w:rPr>
      </w:pPr>
    </w:p>
    <w:p w14:paraId="0AF4868D">
      <w:pPr>
        <w:rPr>
          <w:rFonts w:hint="eastAsia" w:ascii="Arial"/>
          <w:sz w:val="30"/>
          <w:szCs w:val="30"/>
        </w:rPr>
      </w:pPr>
      <w:r>
        <w:rPr>
          <w:rFonts w:hint="eastAsia" w:ascii="Arial"/>
          <w:sz w:val="30"/>
          <w:szCs w:val="30"/>
        </w:rPr>
        <w:t>是的，信心的恩赐在那将祂的律法写在他们心上的宣告中被应许（来8:10）。因此，根据其义务，它必须被履行，因为说一个应许没有向其作出的人履行的义务是自相矛盾的。无论义务是在罪人自己身上，还是在另一位（耶稣基督）身上，即他们的受托人代表他们，又有什么关系呢？是藉着新约，这约是与他们立的，而恩典之约是与基督和他们共同立的。</w:t>
      </w:r>
    </w:p>
    <w:p w14:paraId="061ED55F">
      <w:pPr>
        <w:rPr>
          <w:rFonts w:hint="eastAsia" w:ascii="Arial"/>
          <w:sz w:val="30"/>
          <w:szCs w:val="30"/>
        </w:rPr>
      </w:pPr>
    </w:p>
    <w:p w14:paraId="6EBC8D97">
      <w:pPr>
        <w:rPr>
          <w:rFonts w:hint="eastAsia" w:ascii="Arial"/>
          <w:sz w:val="30"/>
          <w:szCs w:val="30"/>
        </w:rPr>
      </w:pPr>
      <w:r>
        <w:rPr>
          <w:rFonts w:hint="eastAsia" w:ascii="Arial"/>
          <w:sz w:val="30"/>
          <w:szCs w:val="30"/>
        </w:rPr>
        <w:t>Believers are not merely the objects concerning whom God promises to Jesus Christ that he will do them good (as brute or inanimate creatures are improperly said to be in covenant with him), but they are also the subjects to whom he promises special blessings in Christ. Thus, the promises are directed to them and may be claimed by them. Jesus Christ has an interest therein; they are his right as well as theirs. And this is no disadvantage, but rather a great advantage, as it gives assurance that they will be fulfilled to the very least detail.</w:t>
      </w:r>
    </w:p>
    <w:p w14:paraId="32E89763">
      <w:pPr>
        <w:rPr>
          <w:rFonts w:hint="eastAsia" w:ascii="Arial"/>
          <w:sz w:val="30"/>
          <w:szCs w:val="30"/>
        </w:rPr>
      </w:pPr>
    </w:p>
    <w:p w14:paraId="7FDAB05E">
      <w:pPr>
        <w:rPr>
          <w:rFonts w:hint="eastAsia" w:ascii="Arial"/>
          <w:sz w:val="30"/>
          <w:szCs w:val="30"/>
        </w:rPr>
      </w:pPr>
      <w:r>
        <w:rPr>
          <w:rFonts w:hint="eastAsia" w:ascii="Arial"/>
          <w:sz w:val="30"/>
          <w:szCs w:val="30"/>
        </w:rPr>
        <w:t>信徒不仅仅是神向耶稣基督应许祂会使他们得益的对象（如野兽或无生命的受造物被不恰当地说是与祂立约），而且也是祂应许在基督里特殊祝福的主体。因此，应许是向他们发出的，可以由他们申索。耶稣基督在其中有权益；它们是祂的权利，也是他们的。这不是劣势，而是极大的优势，因为它保证它们会在最小的细节上得到履行。</w:t>
      </w:r>
    </w:p>
    <w:p w14:paraId="4AFBBB71">
      <w:pPr>
        <w:rPr>
          <w:rFonts w:hint="eastAsia" w:ascii="Arial"/>
          <w:sz w:val="30"/>
          <w:szCs w:val="30"/>
        </w:rPr>
      </w:pPr>
    </w:p>
    <w:p w14:paraId="239FF768">
      <w:pPr>
        <w:rPr>
          <w:rFonts w:hint="eastAsia" w:ascii="Arial"/>
          <w:sz w:val="30"/>
          <w:szCs w:val="30"/>
        </w:rPr>
      </w:pPr>
      <w:r>
        <w:rPr>
          <w:rFonts w:hint="eastAsia" w:ascii="Arial"/>
          <w:sz w:val="30"/>
          <w:szCs w:val="30"/>
        </w:rPr>
        <w:t>If you can break my covenant of the day and my covenant of the night... then may also my covenant be broken with David my servant (Jer. 33:20-21). Long before the prophecy of Jeremiah, David had been in the dust, yet the covenant with him remained in force. And since it was made with Jesus Christ, who is our David, then the order of nature—the revolutions of night and day—might sooner fail than any promises made to him be annulled or go unfulfilled.</w:t>
      </w:r>
    </w:p>
    <w:p w14:paraId="0932D9B1">
      <w:pPr>
        <w:rPr>
          <w:rFonts w:hint="eastAsia" w:ascii="Arial"/>
          <w:sz w:val="30"/>
          <w:szCs w:val="30"/>
        </w:rPr>
      </w:pPr>
    </w:p>
    <w:p w14:paraId="1EC767D6">
      <w:pPr>
        <w:rPr>
          <w:rFonts w:hint="eastAsia" w:ascii="Arial"/>
          <w:sz w:val="30"/>
          <w:szCs w:val="30"/>
        </w:rPr>
      </w:pPr>
      <w:r>
        <w:rPr>
          <w:rFonts w:hint="eastAsia" w:ascii="Arial"/>
          <w:sz w:val="30"/>
          <w:szCs w:val="30"/>
        </w:rPr>
        <w:t>你们若能废弃我所立白日黑夜的约...我与我仆人大卫所立的约也可以废弃（耶33:20-21）。在耶利米的预言很久之前，大卫已经归于尘土，然而与他所立的约仍然有效。既然它是与耶稣基督立的，祂是我们的大卫，那么自然的秩序——黑夜和白天的轮回——可能比向祂作出的任何应许被取消或未能实现更快失败。</w:t>
      </w:r>
    </w:p>
    <w:p w14:paraId="29C19B98">
      <w:pPr>
        <w:rPr>
          <w:rFonts w:hint="eastAsia" w:ascii="Arial"/>
          <w:sz w:val="30"/>
          <w:szCs w:val="30"/>
        </w:rPr>
      </w:pPr>
    </w:p>
    <w:p w14:paraId="3D61CB33">
      <w:pPr>
        <w:rPr>
          <w:rFonts w:hint="eastAsia" w:ascii="Arial"/>
          <w:sz w:val="30"/>
          <w:szCs w:val="30"/>
        </w:rPr>
      </w:pPr>
      <w:r>
        <w:rPr>
          <w:rFonts w:hint="eastAsia" w:ascii="Arial"/>
          <w:sz w:val="30"/>
          <w:szCs w:val="30"/>
        </w:rPr>
        <w:t>Yea, he will intercede for us, even when, because of inward cloudings and darkness (even concerning our interest in them), we cannot lay any claim to them ourselves. He would suffer loss if they were not fulfilled—he would lose his right as well as we ours, for Christ and we have a joint interest in them.</w:t>
      </w:r>
    </w:p>
    <w:p w14:paraId="4CC47C75">
      <w:pPr>
        <w:rPr>
          <w:rFonts w:hint="eastAsia" w:ascii="Arial"/>
          <w:sz w:val="30"/>
          <w:szCs w:val="30"/>
        </w:rPr>
      </w:pPr>
    </w:p>
    <w:p w14:paraId="4B0CFBAB">
      <w:pPr>
        <w:rPr>
          <w:rFonts w:hint="eastAsia" w:ascii="Arial"/>
          <w:sz w:val="30"/>
          <w:szCs w:val="30"/>
        </w:rPr>
      </w:pPr>
      <w:r>
        <w:rPr>
          <w:rFonts w:hint="eastAsia" w:ascii="Arial"/>
          <w:sz w:val="30"/>
          <w:szCs w:val="30"/>
        </w:rPr>
        <w:t>是的，祂会为我们代求，即使当因内心的阴云和黑暗（甚至关于我们在其中的权益），我们自己不能对它们提出任何要求时。如果它们未被成就，祂将受损失——祂将失去祂的权利，正如我们失去我们的，因为基督和我们在其中有共同的权益。</w:t>
      </w:r>
    </w:p>
    <w:p w14:paraId="46E3D823">
      <w:pPr>
        <w:rPr>
          <w:rFonts w:hint="eastAsia" w:ascii="Arial"/>
          <w:sz w:val="30"/>
          <w:szCs w:val="30"/>
        </w:rPr>
      </w:pPr>
    </w:p>
    <w:p w14:paraId="663257EC">
      <w:pPr>
        <w:rPr>
          <w:rFonts w:hint="eastAsia" w:ascii="Arial"/>
          <w:sz w:val="30"/>
          <w:szCs w:val="30"/>
        </w:rPr>
      </w:pPr>
      <w:r>
        <w:rPr>
          <w:rFonts w:hint="eastAsia" w:ascii="Arial"/>
          <w:sz w:val="30"/>
          <w:szCs w:val="30"/>
        </w:rPr>
        <w:t>Had Christ the assurance of being victorious over the serpent? We also have the assurance of standing as conquerors over him in Christ, by the same promise, and under the same designation—the Seed of the woman.</w:t>
      </w:r>
    </w:p>
    <w:p w14:paraId="3ABF3363">
      <w:pPr>
        <w:rPr>
          <w:rFonts w:hint="eastAsia" w:ascii="Arial"/>
          <w:sz w:val="30"/>
          <w:szCs w:val="30"/>
        </w:rPr>
      </w:pPr>
    </w:p>
    <w:p w14:paraId="1E960A2C">
      <w:pPr>
        <w:rPr>
          <w:rFonts w:hint="eastAsia" w:ascii="Arial"/>
          <w:sz w:val="30"/>
          <w:szCs w:val="30"/>
        </w:rPr>
      </w:pPr>
      <w:r>
        <w:rPr>
          <w:rFonts w:hint="eastAsia" w:ascii="Arial"/>
          <w:sz w:val="30"/>
          <w:szCs w:val="30"/>
        </w:rPr>
        <w:t>基督有战胜蛇的保证吗？我们也有在基督里站立为征服者战胜他的保证，通过同样的应许，在同样的称号下——女人的后裔。</w:t>
      </w:r>
    </w:p>
    <w:p w14:paraId="0F72B96B">
      <w:pPr>
        <w:rPr>
          <w:rFonts w:hint="eastAsia" w:ascii="Arial"/>
          <w:sz w:val="30"/>
          <w:szCs w:val="30"/>
        </w:rPr>
      </w:pPr>
    </w:p>
    <w:p w14:paraId="38D577E6">
      <w:pPr>
        <w:rPr>
          <w:rFonts w:hint="eastAsia" w:ascii="Arial"/>
          <w:sz w:val="30"/>
          <w:szCs w:val="30"/>
        </w:rPr>
      </w:pPr>
      <w:r>
        <w:rPr>
          <w:rFonts w:hint="eastAsia" w:ascii="Arial"/>
          <w:sz w:val="30"/>
          <w:szCs w:val="30"/>
        </w:rPr>
        <w:t>Thus, this is the foundation of everlasting consolation: that Jesus Christ and we are within one and the same Covenant.</w:t>
      </w:r>
    </w:p>
    <w:p w14:paraId="3EFA1F74">
      <w:pPr>
        <w:rPr>
          <w:rFonts w:hint="eastAsia" w:ascii="Arial"/>
          <w:sz w:val="30"/>
          <w:szCs w:val="30"/>
        </w:rPr>
      </w:pPr>
    </w:p>
    <w:p w14:paraId="12143058">
      <w:pPr>
        <w:rPr>
          <w:rFonts w:hint="eastAsia" w:ascii="Arial"/>
          <w:sz w:val="30"/>
          <w:szCs w:val="30"/>
        </w:rPr>
      </w:pPr>
      <w:r>
        <w:rPr>
          <w:rFonts w:hint="eastAsia" w:ascii="Arial"/>
          <w:sz w:val="30"/>
          <w:szCs w:val="30"/>
        </w:rPr>
        <w:t>因此，这是永恒安慰的基础：耶稣基督和我们都在一个相同的约内。</w:t>
      </w:r>
    </w:p>
    <w:p w14:paraId="61D4D710">
      <w:pPr>
        <w:rPr>
          <w:rFonts w:ascii="Arial"/>
          <w:sz w:val="30"/>
          <w:szCs w:val="30"/>
        </w:rPr>
      </w:pPr>
    </w:p>
    <w:p w14:paraId="7BC5454F">
      <w:pPr>
        <w:rPr>
          <w:rFonts w:ascii="Arial"/>
          <w:sz w:val="30"/>
          <w:szCs w:val="30"/>
        </w:rPr>
      </w:pPr>
    </w:p>
    <w:p w14:paraId="43D96284">
      <w:pPr>
        <w:rPr>
          <w:rFonts w:ascii="Arial"/>
          <w:sz w:val="30"/>
          <w:szCs w:val="30"/>
        </w:rPr>
      </w:pPr>
    </w:p>
    <w:p w14:paraId="577FC255">
      <w:pPr>
        <w:rPr>
          <w:rFonts w:ascii="Arial"/>
          <w:sz w:val="30"/>
          <w:szCs w:val="30"/>
        </w:rPr>
      </w:pPr>
    </w:p>
    <w:p w14:paraId="27504709">
      <w:pPr>
        <w:rPr>
          <w:rFonts w:ascii="Arial"/>
          <w:sz w:val="30"/>
          <w:szCs w:val="30"/>
        </w:rPr>
      </w:pPr>
    </w:p>
    <w:p w14:paraId="5E8C59E6">
      <w:pPr>
        <w:spacing w:line="241" w:lineRule="auto"/>
        <w:rPr>
          <w:rFonts w:ascii="Arial"/>
          <w:sz w:val="30"/>
          <w:szCs w:val="30"/>
        </w:rPr>
      </w:pPr>
    </w:p>
    <w:p w14:paraId="19CF8159">
      <w:pPr>
        <w:spacing w:line="241" w:lineRule="auto"/>
        <w:rPr>
          <w:rFonts w:ascii="Arial"/>
          <w:sz w:val="30"/>
          <w:szCs w:val="30"/>
        </w:rPr>
      </w:pPr>
    </w:p>
    <w:p w14:paraId="3028ABA3">
      <w:pPr>
        <w:spacing w:line="259" w:lineRule="auto"/>
        <w:rPr>
          <w:rFonts w:hint="eastAsia" w:ascii="Arial"/>
          <w:sz w:val="30"/>
          <w:szCs w:val="30"/>
        </w:rPr>
      </w:pPr>
      <w:bookmarkStart w:id="2" w:name="bookmark7"/>
      <w:bookmarkEnd w:id="2"/>
      <w:r>
        <w:rPr>
          <w:rFonts w:hint="eastAsia" w:ascii="Arial"/>
          <w:sz w:val="30"/>
          <w:szCs w:val="30"/>
        </w:rPr>
        <w:t># CHAP. III.</w:t>
      </w:r>
    </w:p>
    <w:p w14:paraId="5757B9A6">
      <w:pPr>
        <w:spacing w:line="259" w:lineRule="auto"/>
        <w:rPr>
          <w:rFonts w:hint="eastAsia" w:ascii="Arial"/>
          <w:sz w:val="30"/>
          <w:szCs w:val="30"/>
        </w:rPr>
      </w:pPr>
    </w:p>
    <w:p w14:paraId="7D6F6D17">
      <w:pPr>
        <w:spacing w:line="259" w:lineRule="auto"/>
        <w:rPr>
          <w:rFonts w:hint="eastAsia" w:ascii="Arial"/>
          <w:sz w:val="30"/>
          <w:szCs w:val="30"/>
        </w:rPr>
      </w:pPr>
      <w:r>
        <w:rPr>
          <w:rFonts w:hint="eastAsia" w:ascii="Arial"/>
          <w:sz w:val="30"/>
          <w:szCs w:val="30"/>
        </w:rPr>
        <w:t># 第三章</w:t>
      </w:r>
    </w:p>
    <w:p w14:paraId="5205388E">
      <w:pPr>
        <w:spacing w:line="259" w:lineRule="auto"/>
        <w:rPr>
          <w:rFonts w:hint="eastAsia" w:ascii="Arial"/>
          <w:sz w:val="30"/>
          <w:szCs w:val="30"/>
        </w:rPr>
      </w:pPr>
    </w:p>
    <w:p w14:paraId="69AFE320">
      <w:pPr>
        <w:spacing w:line="259" w:lineRule="auto"/>
        <w:rPr>
          <w:rFonts w:hint="eastAsia" w:ascii="Arial"/>
          <w:sz w:val="30"/>
          <w:szCs w:val="30"/>
        </w:rPr>
      </w:pPr>
      <w:r>
        <w:rPr>
          <w:rFonts w:hint="eastAsia" w:ascii="Arial"/>
          <w:sz w:val="30"/>
          <w:szCs w:val="30"/>
        </w:rPr>
        <w:t>Of Christ as the Sum of the Covenant.</w:t>
      </w:r>
    </w:p>
    <w:p w14:paraId="10B9D282">
      <w:pPr>
        <w:spacing w:line="259" w:lineRule="auto"/>
        <w:rPr>
          <w:rFonts w:hint="eastAsia" w:ascii="Arial"/>
          <w:sz w:val="30"/>
          <w:szCs w:val="30"/>
        </w:rPr>
      </w:pPr>
    </w:p>
    <w:p w14:paraId="44CB7649">
      <w:pPr>
        <w:spacing w:line="259" w:lineRule="auto"/>
        <w:rPr>
          <w:rFonts w:hint="eastAsia" w:ascii="Arial"/>
          <w:sz w:val="30"/>
          <w:szCs w:val="30"/>
        </w:rPr>
      </w:pPr>
      <w:r>
        <w:rPr>
          <w:rFonts w:hint="eastAsia" w:ascii="Arial"/>
          <w:sz w:val="30"/>
          <w:szCs w:val="30"/>
        </w:rPr>
        <w:t>论基督是约的总和。</w:t>
      </w:r>
    </w:p>
    <w:p w14:paraId="27AB9B38">
      <w:pPr>
        <w:spacing w:line="259" w:lineRule="auto"/>
        <w:rPr>
          <w:rFonts w:hint="eastAsia" w:ascii="Arial"/>
          <w:sz w:val="30"/>
          <w:szCs w:val="30"/>
        </w:rPr>
      </w:pPr>
    </w:p>
    <w:p w14:paraId="072C45E9">
      <w:pPr>
        <w:spacing w:line="259" w:lineRule="auto"/>
        <w:rPr>
          <w:rFonts w:hint="eastAsia" w:ascii="Arial"/>
          <w:sz w:val="30"/>
          <w:szCs w:val="30"/>
        </w:rPr>
      </w:pPr>
      <w:r>
        <w:rPr>
          <w:rFonts w:hint="eastAsia" w:ascii="Arial"/>
          <w:sz w:val="30"/>
          <w:szCs w:val="30"/>
        </w:rPr>
        <w:t>The Covenant of Grace running primarily to Jesus Christ and to us in him, so that he not only makes it with us, but is himself the Covenant of the people (Isa. 42:6), it will be necessary to inquire what interest Jesus Christ has, or how and in what place and office he stands in reference to the Covenant.</w:t>
      </w:r>
    </w:p>
    <w:p w14:paraId="07683058">
      <w:pPr>
        <w:spacing w:line="259" w:lineRule="auto"/>
        <w:rPr>
          <w:rFonts w:hint="eastAsia" w:ascii="Arial"/>
          <w:sz w:val="30"/>
          <w:szCs w:val="30"/>
        </w:rPr>
      </w:pPr>
    </w:p>
    <w:p w14:paraId="73260B41">
      <w:pPr>
        <w:spacing w:line="259" w:lineRule="auto"/>
        <w:rPr>
          <w:rFonts w:hint="eastAsia" w:ascii="Arial"/>
          <w:sz w:val="30"/>
          <w:szCs w:val="30"/>
        </w:rPr>
      </w:pPr>
      <w:r>
        <w:rPr>
          <w:rFonts w:hint="eastAsia" w:ascii="Arial"/>
          <w:sz w:val="30"/>
          <w:szCs w:val="30"/>
        </w:rPr>
        <w:t>恩典之约首先流向耶稣基督，然后流向在祂里面的我们，因此祂不仅与我们立约，而且祂自己就是百姓的约（赛42:6），有必要探究耶稣基督有什么权益，或者祂在关于约的事上处于什么地位和职分。</w:t>
      </w:r>
    </w:p>
    <w:p w14:paraId="084219AB">
      <w:pPr>
        <w:spacing w:line="259" w:lineRule="auto"/>
        <w:rPr>
          <w:rFonts w:hint="eastAsia" w:ascii="Arial"/>
          <w:sz w:val="30"/>
          <w:szCs w:val="30"/>
        </w:rPr>
      </w:pPr>
    </w:p>
    <w:p w14:paraId="18BD8A59">
      <w:pPr>
        <w:spacing w:line="259" w:lineRule="auto"/>
        <w:rPr>
          <w:rFonts w:hint="eastAsia" w:ascii="Arial"/>
          <w:sz w:val="30"/>
          <w:szCs w:val="30"/>
        </w:rPr>
      </w:pPr>
      <w:r>
        <w:rPr>
          <w:rFonts w:hint="eastAsia" w:ascii="Arial"/>
          <w:sz w:val="30"/>
          <w:szCs w:val="30"/>
        </w:rPr>
        <w:t>1. Jesus Christ is the very foundation upon which the Evangelical Covenant is built.</w:t>
      </w:r>
    </w:p>
    <w:p w14:paraId="55CDF374">
      <w:pPr>
        <w:spacing w:line="259" w:lineRule="auto"/>
        <w:rPr>
          <w:rFonts w:hint="eastAsia" w:ascii="Arial"/>
          <w:sz w:val="30"/>
          <w:szCs w:val="30"/>
        </w:rPr>
      </w:pPr>
    </w:p>
    <w:p w14:paraId="5E617351">
      <w:pPr>
        <w:spacing w:line="259" w:lineRule="auto"/>
        <w:rPr>
          <w:rFonts w:hint="eastAsia" w:ascii="Arial"/>
          <w:sz w:val="30"/>
          <w:szCs w:val="30"/>
        </w:rPr>
      </w:pPr>
      <w:r>
        <w:rPr>
          <w:rFonts w:hint="eastAsia" w:ascii="Arial"/>
          <w:sz w:val="30"/>
          <w:szCs w:val="30"/>
        </w:rPr>
        <w:t>1. 耶稣基督是福音之约所建立的真正根基。</w:t>
      </w:r>
    </w:p>
    <w:p w14:paraId="71514180">
      <w:pPr>
        <w:spacing w:line="259" w:lineRule="auto"/>
        <w:rPr>
          <w:rFonts w:hint="eastAsia" w:ascii="Arial"/>
          <w:sz w:val="30"/>
          <w:szCs w:val="30"/>
        </w:rPr>
      </w:pPr>
    </w:p>
    <w:p w14:paraId="343EFC0F">
      <w:pPr>
        <w:spacing w:line="259" w:lineRule="auto"/>
        <w:rPr>
          <w:rFonts w:hint="eastAsia" w:ascii="Arial"/>
          <w:sz w:val="30"/>
          <w:szCs w:val="30"/>
        </w:rPr>
      </w:pPr>
      <w:r>
        <w:rPr>
          <w:rFonts w:hint="eastAsia" w:ascii="Arial"/>
          <w:sz w:val="30"/>
          <w:szCs w:val="30"/>
        </w:rPr>
        <w:t>As he is our life (Col. 3:3; 1 John 5:20) and the cause of it, so he is the Covenant itself—that is, the very basis of it (1 Cor. 3:11), For other foundation can no man lay than that which is laid, which is Jesus Christ.</w:t>
      </w:r>
    </w:p>
    <w:p w14:paraId="11A4A3CF">
      <w:pPr>
        <w:spacing w:line="259" w:lineRule="auto"/>
        <w:rPr>
          <w:rFonts w:hint="eastAsia" w:ascii="Arial"/>
          <w:sz w:val="30"/>
          <w:szCs w:val="30"/>
        </w:rPr>
      </w:pPr>
    </w:p>
    <w:p w14:paraId="18913DAF">
      <w:pPr>
        <w:spacing w:line="259" w:lineRule="auto"/>
        <w:rPr>
          <w:rFonts w:hint="eastAsia" w:ascii="Arial"/>
          <w:sz w:val="30"/>
          <w:szCs w:val="30"/>
        </w:rPr>
      </w:pPr>
      <w:r>
        <w:rPr>
          <w:rFonts w:hint="eastAsia" w:ascii="Arial"/>
          <w:sz w:val="30"/>
          <w:szCs w:val="30"/>
        </w:rPr>
        <w:t>正如祂是我们的生命（西3:3；约一5:20）和生命的原因，祂也是约本身——即，它的真正基础（林前3:11），因为那已经立好的根基就是耶稣基督，此外没有人能立别的根基。</w:t>
      </w:r>
    </w:p>
    <w:p w14:paraId="6ECF4EA5">
      <w:pPr>
        <w:spacing w:line="259" w:lineRule="auto"/>
        <w:rPr>
          <w:rFonts w:hint="eastAsia" w:ascii="Arial"/>
          <w:sz w:val="30"/>
          <w:szCs w:val="30"/>
        </w:rPr>
      </w:pPr>
    </w:p>
    <w:p w14:paraId="334130D4">
      <w:pPr>
        <w:spacing w:line="259" w:lineRule="auto"/>
        <w:rPr>
          <w:rFonts w:hint="eastAsia" w:ascii="Arial"/>
          <w:sz w:val="30"/>
          <w:szCs w:val="30"/>
        </w:rPr>
      </w:pPr>
      <w:r>
        <w:rPr>
          <w:rFonts w:hint="eastAsia" w:ascii="Arial"/>
          <w:sz w:val="30"/>
          <w:szCs w:val="30"/>
        </w:rPr>
        <w:t>The Covenant of Works was founded upon something in man—his created ability and natural strength; all the obedience of the first Adam (if he had stood) and the fruits thereof would have resulted from the sufficiency of his own power and free will, and, when he failed, the entire fabric fell.</w:t>
      </w:r>
    </w:p>
    <w:p w14:paraId="13570CAC">
      <w:pPr>
        <w:spacing w:line="259" w:lineRule="auto"/>
        <w:rPr>
          <w:rFonts w:hint="eastAsia" w:ascii="Arial"/>
          <w:sz w:val="30"/>
          <w:szCs w:val="30"/>
        </w:rPr>
      </w:pPr>
    </w:p>
    <w:p w14:paraId="22ED12D0">
      <w:pPr>
        <w:spacing w:line="259" w:lineRule="auto"/>
        <w:rPr>
          <w:rFonts w:hint="eastAsia" w:ascii="Arial"/>
          <w:sz w:val="30"/>
          <w:szCs w:val="30"/>
        </w:rPr>
      </w:pPr>
      <w:r>
        <w:rPr>
          <w:rFonts w:hint="eastAsia" w:ascii="Arial"/>
          <w:sz w:val="30"/>
          <w:szCs w:val="30"/>
        </w:rPr>
        <w:t>行为之约是建立在人里面的某种东西上——他被造的能力和自然力量；第一个亚当的所有顺服（如果他站立得住）及其果实将源于他自己能力和自由意志的充足，当他失败时，整个结构就倒塌了。</w:t>
      </w:r>
    </w:p>
    <w:p w14:paraId="254793A9">
      <w:pPr>
        <w:spacing w:line="259" w:lineRule="auto"/>
        <w:rPr>
          <w:rFonts w:hint="eastAsia" w:ascii="Arial"/>
          <w:sz w:val="30"/>
          <w:szCs w:val="30"/>
        </w:rPr>
      </w:pPr>
    </w:p>
    <w:p w14:paraId="7FE86A2A">
      <w:pPr>
        <w:spacing w:line="259" w:lineRule="auto"/>
        <w:rPr>
          <w:rFonts w:hint="eastAsia" w:ascii="Arial"/>
          <w:sz w:val="30"/>
          <w:szCs w:val="30"/>
        </w:rPr>
      </w:pPr>
      <w:r>
        <w:rPr>
          <w:rFonts w:hint="eastAsia" w:ascii="Arial"/>
          <w:sz w:val="30"/>
          <w:szCs w:val="30"/>
        </w:rPr>
        <w:t>But the Lord has established another glorious Covenant, and this is built upon something firmer and of greater strength—Jesus Christ himself.</w:t>
      </w:r>
    </w:p>
    <w:p w14:paraId="7A8D88F1">
      <w:pPr>
        <w:spacing w:line="259" w:lineRule="auto"/>
        <w:rPr>
          <w:rFonts w:hint="eastAsia" w:ascii="Arial"/>
          <w:sz w:val="30"/>
          <w:szCs w:val="30"/>
        </w:rPr>
      </w:pPr>
    </w:p>
    <w:p w14:paraId="20482EFE">
      <w:pPr>
        <w:spacing w:line="259" w:lineRule="auto"/>
        <w:rPr>
          <w:rFonts w:hint="eastAsia" w:ascii="Arial"/>
          <w:sz w:val="30"/>
          <w:szCs w:val="30"/>
        </w:rPr>
      </w:pPr>
      <w:r>
        <w:rPr>
          <w:rFonts w:hint="eastAsia" w:ascii="Arial"/>
          <w:sz w:val="30"/>
          <w:szCs w:val="30"/>
        </w:rPr>
        <w:t>但主已经建立了另一个荣耀的约，这是建立在更坚固和更有力量的东西上——耶稣基督自己。</w:t>
      </w:r>
    </w:p>
    <w:p w14:paraId="0809B141">
      <w:pPr>
        <w:spacing w:line="259" w:lineRule="auto"/>
        <w:rPr>
          <w:rFonts w:hint="eastAsia" w:ascii="Arial"/>
          <w:sz w:val="30"/>
          <w:szCs w:val="30"/>
        </w:rPr>
      </w:pPr>
    </w:p>
    <w:p w14:paraId="582BBCD6">
      <w:pPr>
        <w:spacing w:line="259" w:lineRule="auto"/>
        <w:rPr>
          <w:rFonts w:hint="eastAsia" w:ascii="Arial"/>
          <w:sz w:val="30"/>
          <w:szCs w:val="30"/>
        </w:rPr>
      </w:pPr>
      <w:r>
        <w:rPr>
          <w:rFonts w:hint="eastAsia" w:ascii="Arial"/>
          <w:sz w:val="30"/>
          <w:szCs w:val="30"/>
        </w:rPr>
        <w:t>This stone that is laid in Zion is a tried stone (Isa. 28:16), a sure foundation.</w:t>
      </w:r>
    </w:p>
    <w:p w14:paraId="3AF84459">
      <w:pPr>
        <w:spacing w:line="259" w:lineRule="auto"/>
        <w:rPr>
          <w:rFonts w:hint="eastAsia" w:ascii="Arial"/>
          <w:sz w:val="30"/>
          <w:szCs w:val="30"/>
        </w:rPr>
      </w:pPr>
    </w:p>
    <w:p w14:paraId="2A828FA0">
      <w:pPr>
        <w:spacing w:line="259" w:lineRule="auto"/>
        <w:rPr>
          <w:rFonts w:hint="eastAsia" w:ascii="Arial"/>
          <w:sz w:val="30"/>
          <w:szCs w:val="30"/>
        </w:rPr>
      </w:pPr>
      <w:r>
        <w:rPr>
          <w:rFonts w:hint="eastAsia" w:ascii="Arial"/>
          <w:sz w:val="30"/>
          <w:szCs w:val="30"/>
        </w:rPr>
        <w:t>这放在锡安的石头是经过试验的石头（赛28:16），是稳固的根基。</w:t>
      </w:r>
    </w:p>
    <w:p w14:paraId="3B47E766">
      <w:pPr>
        <w:spacing w:line="259" w:lineRule="auto"/>
        <w:rPr>
          <w:rFonts w:hint="eastAsia" w:ascii="Arial"/>
          <w:sz w:val="30"/>
          <w:szCs w:val="30"/>
        </w:rPr>
      </w:pPr>
    </w:p>
    <w:p w14:paraId="5B91925E">
      <w:pPr>
        <w:spacing w:line="259" w:lineRule="auto"/>
        <w:rPr>
          <w:rFonts w:hint="eastAsia" w:ascii="Arial"/>
          <w:sz w:val="30"/>
          <w:szCs w:val="30"/>
        </w:rPr>
      </w:pPr>
      <w:r>
        <w:rPr>
          <w:rFonts w:hint="eastAsia" w:ascii="Arial"/>
          <w:sz w:val="30"/>
          <w:szCs w:val="30"/>
        </w:rPr>
        <w:t>Now, the structure of our salvation will never fall because it has such a secure groundwork, able to bear up the weight and stress of all that is laid upon it.</w:t>
      </w:r>
    </w:p>
    <w:p w14:paraId="2522140F">
      <w:pPr>
        <w:spacing w:line="259" w:lineRule="auto"/>
        <w:rPr>
          <w:rFonts w:hint="eastAsia" w:ascii="Arial"/>
          <w:sz w:val="30"/>
          <w:szCs w:val="30"/>
        </w:rPr>
      </w:pPr>
    </w:p>
    <w:p w14:paraId="00897E88">
      <w:pPr>
        <w:spacing w:line="259" w:lineRule="auto"/>
        <w:rPr>
          <w:rFonts w:hint="eastAsia" w:ascii="Arial"/>
          <w:sz w:val="30"/>
          <w:szCs w:val="30"/>
        </w:rPr>
      </w:pPr>
      <w:r>
        <w:rPr>
          <w:rFonts w:hint="eastAsia" w:ascii="Arial"/>
          <w:sz w:val="30"/>
          <w:szCs w:val="30"/>
        </w:rPr>
        <w:t>现在，我们救恩的结构永不会倒塌，因为它有如此安全的基础，能够承担放在其上的所有重量和压力。</w:t>
      </w:r>
    </w:p>
    <w:p w14:paraId="73861652">
      <w:pPr>
        <w:spacing w:line="259" w:lineRule="auto"/>
        <w:rPr>
          <w:rFonts w:hint="eastAsia" w:ascii="Arial"/>
          <w:sz w:val="30"/>
          <w:szCs w:val="30"/>
        </w:rPr>
      </w:pPr>
    </w:p>
    <w:p w14:paraId="11B9463F">
      <w:pPr>
        <w:spacing w:line="259" w:lineRule="auto"/>
        <w:rPr>
          <w:rFonts w:hint="eastAsia" w:ascii="Arial"/>
          <w:sz w:val="30"/>
          <w:szCs w:val="30"/>
        </w:rPr>
      </w:pPr>
      <w:r>
        <w:rPr>
          <w:rFonts w:hint="eastAsia" w:ascii="Arial"/>
          <w:sz w:val="30"/>
          <w:szCs w:val="30"/>
        </w:rPr>
        <w:t>No other foundation can be laid.</w:t>
      </w:r>
    </w:p>
    <w:p w14:paraId="0026D4A4">
      <w:pPr>
        <w:spacing w:line="259" w:lineRule="auto"/>
        <w:rPr>
          <w:rFonts w:hint="eastAsia" w:ascii="Arial"/>
          <w:sz w:val="30"/>
          <w:szCs w:val="30"/>
        </w:rPr>
      </w:pPr>
    </w:p>
    <w:p w14:paraId="4D213769">
      <w:pPr>
        <w:spacing w:line="259" w:lineRule="auto"/>
        <w:rPr>
          <w:rFonts w:hint="eastAsia" w:ascii="Arial"/>
          <w:sz w:val="30"/>
          <w:szCs w:val="30"/>
        </w:rPr>
      </w:pPr>
      <w:r>
        <w:rPr>
          <w:rFonts w:hint="eastAsia" w:ascii="Arial"/>
          <w:sz w:val="30"/>
          <w:szCs w:val="30"/>
        </w:rPr>
        <w:t>没有其他根基可立。</w:t>
      </w:r>
    </w:p>
    <w:p w14:paraId="3474DBCB">
      <w:pPr>
        <w:spacing w:line="259" w:lineRule="auto"/>
        <w:rPr>
          <w:rFonts w:hint="eastAsia" w:ascii="Arial"/>
          <w:sz w:val="30"/>
          <w:szCs w:val="30"/>
        </w:rPr>
      </w:pPr>
    </w:p>
    <w:p w14:paraId="729F8DFF">
      <w:pPr>
        <w:spacing w:line="259" w:lineRule="auto"/>
        <w:rPr>
          <w:rFonts w:hint="eastAsia" w:ascii="Arial"/>
          <w:sz w:val="30"/>
          <w:szCs w:val="30"/>
        </w:rPr>
      </w:pPr>
      <w:r>
        <w:rPr>
          <w:rFonts w:hint="eastAsia" w:ascii="Arial"/>
          <w:sz w:val="30"/>
          <w:szCs w:val="30"/>
        </w:rPr>
        <w:t>He is the only foundation of all the promises, all the graces, all the obedience, all the peace, all the comfort, and all the glory that is promised.</w:t>
      </w:r>
    </w:p>
    <w:p w14:paraId="52E9F51B">
      <w:pPr>
        <w:spacing w:line="259" w:lineRule="auto"/>
        <w:rPr>
          <w:rFonts w:hint="eastAsia" w:ascii="Arial"/>
          <w:sz w:val="30"/>
          <w:szCs w:val="30"/>
        </w:rPr>
      </w:pPr>
    </w:p>
    <w:p w14:paraId="7CB8959B">
      <w:pPr>
        <w:spacing w:line="259" w:lineRule="auto"/>
        <w:rPr>
          <w:rFonts w:hint="eastAsia" w:ascii="Arial"/>
          <w:sz w:val="30"/>
          <w:szCs w:val="30"/>
        </w:rPr>
      </w:pPr>
      <w:r>
        <w:rPr>
          <w:rFonts w:hint="eastAsia" w:ascii="Arial"/>
          <w:sz w:val="30"/>
          <w:szCs w:val="30"/>
        </w:rPr>
        <w:t>祂是所有应许、所有恩典、所有顺服、所有平安、所有安慰和所有所应许的荣耀的唯一根基。</w:t>
      </w:r>
    </w:p>
    <w:p w14:paraId="063A7E10">
      <w:pPr>
        <w:spacing w:line="259" w:lineRule="auto"/>
        <w:rPr>
          <w:rFonts w:hint="eastAsia" w:ascii="Arial"/>
          <w:sz w:val="30"/>
          <w:szCs w:val="30"/>
        </w:rPr>
      </w:pPr>
    </w:p>
    <w:p w14:paraId="418792F7">
      <w:pPr>
        <w:spacing w:line="259" w:lineRule="auto"/>
        <w:rPr>
          <w:rFonts w:hint="eastAsia" w:ascii="Arial"/>
          <w:sz w:val="30"/>
          <w:szCs w:val="30"/>
        </w:rPr>
      </w:pPr>
      <w:r>
        <w:rPr>
          <w:rFonts w:hint="eastAsia" w:ascii="Arial"/>
          <w:sz w:val="30"/>
          <w:szCs w:val="30"/>
        </w:rPr>
        <w:t>That Covenant with Abraham before Christ's incarnation was confirmed of God in Christ (Gal. 3:17); he was the Mediator of Abraham's Covenant, and therefore that Covenant contained in substance the same as the New.</w:t>
      </w:r>
    </w:p>
    <w:p w14:paraId="1539833F">
      <w:pPr>
        <w:spacing w:line="259" w:lineRule="auto"/>
        <w:rPr>
          <w:rFonts w:hint="eastAsia" w:ascii="Arial"/>
          <w:sz w:val="30"/>
          <w:szCs w:val="30"/>
        </w:rPr>
      </w:pPr>
    </w:p>
    <w:p w14:paraId="3DD8D4B3">
      <w:pPr>
        <w:spacing w:line="259" w:lineRule="auto"/>
        <w:rPr>
          <w:rFonts w:hint="eastAsia" w:ascii="Arial"/>
          <w:sz w:val="30"/>
          <w:szCs w:val="30"/>
        </w:rPr>
      </w:pPr>
      <w:r>
        <w:rPr>
          <w:rFonts w:hint="eastAsia" w:ascii="Arial"/>
          <w:sz w:val="30"/>
          <w:szCs w:val="30"/>
        </w:rPr>
        <w:t>基督道成肉身之前与亚伯拉罕所立的约是神在基督里确认的（加3:17）；祂是亚伯拉罕之约的中保，因此那约在实质上包含与新约相同的内容。</w:t>
      </w:r>
    </w:p>
    <w:p w14:paraId="495ED3E1">
      <w:pPr>
        <w:spacing w:line="259" w:lineRule="auto"/>
        <w:rPr>
          <w:rFonts w:hint="eastAsia" w:ascii="Arial"/>
          <w:sz w:val="30"/>
          <w:szCs w:val="30"/>
        </w:rPr>
      </w:pPr>
    </w:p>
    <w:p w14:paraId="0A99E018">
      <w:pPr>
        <w:spacing w:line="259" w:lineRule="auto"/>
        <w:rPr>
          <w:rFonts w:hint="eastAsia" w:ascii="Arial"/>
          <w:sz w:val="30"/>
          <w:szCs w:val="30"/>
        </w:rPr>
      </w:pPr>
      <w:r>
        <w:rPr>
          <w:rFonts w:hint="eastAsia" w:ascii="Arial"/>
          <w:sz w:val="30"/>
          <w:szCs w:val="30"/>
        </w:rPr>
        <w:t>Indeed, Jesus Christ is the foundation of all the blessings and special privileges in the Covenant as with us.</w:t>
      </w:r>
    </w:p>
    <w:p w14:paraId="01C5EBDD">
      <w:pPr>
        <w:spacing w:line="259" w:lineRule="auto"/>
        <w:rPr>
          <w:rFonts w:hint="eastAsia" w:ascii="Arial"/>
          <w:sz w:val="30"/>
          <w:szCs w:val="30"/>
        </w:rPr>
      </w:pPr>
    </w:p>
    <w:p w14:paraId="17C826E7">
      <w:pPr>
        <w:spacing w:line="259" w:lineRule="auto"/>
        <w:rPr>
          <w:rFonts w:hint="eastAsia" w:ascii="Arial"/>
          <w:sz w:val="30"/>
          <w:szCs w:val="30"/>
        </w:rPr>
      </w:pPr>
      <w:r>
        <w:rPr>
          <w:rFonts w:hint="eastAsia" w:ascii="Arial"/>
          <w:sz w:val="30"/>
          <w:szCs w:val="30"/>
        </w:rPr>
        <w:t>的确，耶稣基督是与我们所立之约中所有祝福和特殊特权的根基。</w:t>
      </w:r>
    </w:p>
    <w:p w14:paraId="03FD93A5">
      <w:pPr>
        <w:spacing w:line="259" w:lineRule="auto"/>
        <w:rPr>
          <w:rFonts w:hint="eastAsia" w:ascii="Arial"/>
          <w:sz w:val="30"/>
          <w:szCs w:val="30"/>
        </w:rPr>
      </w:pPr>
    </w:p>
    <w:p w14:paraId="237F5CEC">
      <w:pPr>
        <w:spacing w:line="259" w:lineRule="auto"/>
        <w:rPr>
          <w:rFonts w:hint="eastAsia" w:ascii="Arial"/>
          <w:sz w:val="30"/>
          <w:szCs w:val="30"/>
        </w:rPr>
      </w:pPr>
      <w:r>
        <w:rPr>
          <w:rFonts w:hint="eastAsia" w:ascii="Arial"/>
          <w:sz w:val="30"/>
          <w:szCs w:val="30"/>
        </w:rPr>
        <w:t>If the Lord is a God to any, it is in Christ.</w:t>
      </w:r>
    </w:p>
    <w:p w14:paraId="039581F8">
      <w:pPr>
        <w:spacing w:line="259" w:lineRule="auto"/>
        <w:rPr>
          <w:rFonts w:hint="eastAsia" w:ascii="Arial"/>
          <w:sz w:val="30"/>
          <w:szCs w:val="30"/>
        </w:rPr>
      </w:pPr>
    </w:p>
    <w:p w14:paraId="335FA6C2">
      <w:pPr>
        <w:spacing w:line="259" w:lineRule="auto"/>
        <w:rPr>
          <w:rFonts w:hint="eastAsia" w:ascii="Arial"/>
          <w:sz w:val="30"/>
          <w:szCs w:val="30"/>
        </w:rPr>
      </w:pPr>
      <w:r>
        <w:rPr>
          <w:rFonts w:hint="eastAsia" w:ascii="Arial"/>
          <w:sz w:val="30"/>
          <w:szCs w:val="30"/>
        </w:rPr>
        <w:t>如果主是任何人的神，那是在基督里。</w:t>
      </w:r>
    </w:p>
    <w:p w14:paraId="0AEFDEB0">
      <w:pPr>
        <w:spacing w:line="259" w:lineRule="auto"/>
        <w:rPr>
          <w:rFonts w:hint="eastAsia" w:ascii="Arial"/>
          <w:sz w:val="30"/>
          <w:szCs w:val="30"/>
        </w:rPr>
      </w:pPr>
    </w:p>
    <w:p w14:paraId="1C58CA5E">
      <w:pPr>
        <w:spacing w:line="259" w:lineRule="auto"/>
        <w:rPr>
          <w:rFonts w:hint="eastAsia" w:ascii="Arial"/>
          <w:sz w:val="30"/>
          <w:szCs w:val="30"/>
        </w:rPr>
      </w:pPr>
      <w:r>
        <w:rPr>
          <w:rFonts w:hint="eastAsia" w:ascii="Arial"/>
          <w:sz w:val="30"/>
          <w:szCs w:val="30"/>
        </w:rPr>
        <w:t>If their iniquities are forgiven, it is through the blood of Christ.</w:t>
      </w:r>
    </w:p>
    <w:p w14:paraId="509CDBBF">
      <w:pPr>
        <w:spacing w:line="259" w:lineRule="auto"/>
        <w:rPr>
          <w:rFonts w:hint="eastAsia" w:ascii="Arial"/>
          <w:sz w:val="30"/>
          <w:szCs w:val="30"/>
        </w:rPr>
      </w:pPr>
    </w:p>
    <w:p w14:paraId="02497C3C">
      <w:pPr>
        <w:spacing w:line="259" w:lineRule="auto"/>
        <w:rPr>
          <w:rFonts w:hint="eastAsia" w:ascii="Arial"/>
          <w:sz w:val="30"/>
          <w:szCs w:val="30"/>
        </w:rPr>
      </w:pPr>
      <w:r>
        <w:rPr>
          <w:rFonts w:hint="eastAsia" w:ascii="Arial"/>
          <w:sz w:val="30"/>
          <w:szCs w:val="30"/>
        </w:rPr>
        <w:t>如果他们的罪孽被赦免，那是通过基督的血。</w:t>
      </w:r>
    </w:p>
    <w:p w14:paraId="4341D9FE">
      <w:pPr>
        <w:spacing w:line="259" w:lineRule="auto"/>
        <w:rPr>
          <w:rFonts w:hint="eastAsia" w:ascii="Arial"/>
          <w:sz w:val="30"/>
          <w:szCs w:val="30"/>
        </w:rPr>
      </w:pPr>
    </w:p>
    <w:p w14:paraId="5FBAABC5">
      <w:pPr>
        <w:spacing w:line="259" w:lineRule="auto"/>
        <w:rPr>
          <w:rFonts w:hint="eastAsia" w:ascii="Arial"/>
          <w:sz w:val="30"/>
          <w:szCs w:val="30"/>
        </w:rPr>
      </w:pPr>
      <w:r>
        <w:rPr>
          <w:rFonts w:hint="eastAsia" w:ascii="Arial"/>
          <w:sz w:val="30"/>
          <w:szCs w:val="30"/>
        </w:rPr>
        <w:t>If the Divine Law is written in their hearts, it is by the finger of the Spirit of Christ.</w:t>
      </w:r>
    </w:p>
    <w:p w14:paraId="5C44875D">
      <w:pPr>
        <w:spacing w:line="259" w:lineRule="auto"/>
        <w:rPr>
          <w:rFonts w:hint="eastAsia" w:ascii="Arial"/>
          <w:sz w:val="30"/>
          <w:szCs w:val="30"/>
        </w:rPr>
      </w:pPr>
    </w:p>
    <w:p w14:paraId="33ACCA8F">
      <w:pPr>
        <w:spacing w:line="259" w:lineRule="auto"/>
        <w:rPr>
          <w:rFonts w:hint="eastAsia" w:ascii="Arial"/>
          <w:sz w:val="30"/>
          <w:szCs w:val="30"/>
        </w:rPr>
      </w:pPr>
      <w:r>
        <w:rPr>
          <w:rFonts w:hint="eastAsia" w:ascii="Arial"/>
          <w:sz w:val="30"/>
          <w:szCs w:val="30"/>
        </w:rPr>
        <w:t>如果神圣律法写在他们心中，那是借着基督之灵的手指。</w:t>
      </w:r>
    </w:p>
    <w:p w14:paraId="15691753">
      <w:pPr>
        <w:spacing w:line="259" w:lineRule="auto"/>
        <w:rPr>
          <w:rFonts w:hint="eastAsia" w:ascii="Arial"/>
          <w:sz w:val="30"/>
          <w:szCs w:val="30"/>
        </w:rPr>
      </w:pPr>
    </w:p>
    <w:p w14:paraId="2828A735">
      <w:pPr>
        <w:spacing w:line="259" w:lineRule="auto"/>
        <w:rPr>
          <w:rFonts w:hint="eastAsia" w:ascii="Arial"/>
          <w:sz w:val="30"/>
          <w:szCs w:val="30"/>
        </w:rPr>
      </w:pPr>
      <w:r>
        <w:rPr>
          <w:rFonts w:hint="eastAsia" w:ascii="Arial"/>
          <w:sz w:val="30"/>
          <w:szCs w:val="30"/>
        </w:rPr>
        <w:t>Thus, he lies at the bottom of all and is therefore called the Covenant of the people.</w:t>
      </w:r>
    </w:p>
    <w:p w14:paraId="17346DC3">
      <w:pPr>
        <w:spacing w:line="259" w:lineRule="auto"/>
        <w:rPr>
          <w:rFonts w:hint="eastAsia" w:ascii="Arial"/>
          <w:sz w:val="30"/>
          <w:szCs w:val="30"/>
        </w:rPr>
      </w:pPr>
    </w:p>
    <w:p w14:paraId="6B0F710A">
      <w:pPr>
        <w:spacing w:line="259" w:lineRule="auto"/>
        <w:rPr>
          <w:rFonts w:hint="eastAsia" w:ascii="Arial"/>
          <w:sz w:val="30"/>
          <w:szCs w:val="30"/>
        </w:rPr>
      </w:pPr>
      <w:r>
        <w:rPr>
          <w:rFonts w:hint="eastAsia" w:ascii="Arial"/>
          <w:sz w:val="30"/>
          <w:szCs w:val="30"/>
        </w:rPr>
        <w:t>因此，祂处于一切之底部，所以被称为百姓的约。</w:t>
      </w:r>
    </w:p>
    <w:p w14:paraId="18C55578">
      <w:pPr>
        <w:spacing w:line="259" w:lineRule="auto"/>
        <w:rPr>
          <w:rFonts w:hint="eastAsia" w:ascii="Arial"/>
          <w:sz w:val="30"/>
          <w:szCs w:val="30"/>
        </w:rPr>
      </w:pPr>
    </w:p>
    <w:p w14:paraId="6EF32837">
      <w:pPr>
        <w:spacing w:line="259" w:lineRule="auto"/>
        <w:rPr>
          <w:rFonts w:hint="eastAsia" w:ascii="Arial"/>
          <w:sz w:val="30"/>
          <w:szCs w:val="30"/>
        </w:rPr>
      </w:pPr>
      <w:r>
        <w:rPr>
          <w:rFonts w:hint="eastAsia" w:ascii="Arial"/>
          <w:sz w:val="30"/>
          <w:szCs w:val="30"/>
        </w:rPr>
        <w:t>2. Jesus Christ makes way for our enjoyment of all federal blessings by standing in manifold relations to the Covenant.</w:t>
      </w:r>
    </w:p>
    <w:p w14:paraId="11B799E6">
      <w:pPr>
        <w:spacing w:line="259" w:lineRule="auto"/>
        <w:rPr>
          <w:rFonts w:hint="eastAsia" w:ascii="Arial"/>
          <w:sz w:val="30"/>
          <w:szCs w:val="30"/>
        </w:rPr>
      </w:pPr>
    </w:p>
    <w:p w14:paraId="091D4922">
      <w:pPr>
        <w:spacing w:line="259" w:lineRule="auto"/>
        <w:rPr>
          <w:rFonts w:hint="eastAsia" w:ascii="Arial"/>
          <w:sz w:val="30"/>
          <w:szCs w:val="30"/>
        </w:rPr>
      </w:pPr>
      <w:r>
        <w:rPr>
          <w:rFonts w:hint="eastAsia" w:ascii="Arial"/>
          <w:sz w:val="30"/>
          <w:szCs w:val="30"/>
        </w:rPr>
        <w:t>2. 耶稣基督通过在约中站立多重关系，为我们享受所有约中的祝福开辟道路。</w:t>
      </w:r>
    </w:p>
    <w:p w14:paraId="55B0885F">
      <w:pPr>
        <w:spacing w:line="259" w:lineRule="auto"/>
        <w:rPr>
          <w:rFonts w:hint="eastAsia" w:ascii="Arial"/>
          <w:sz w:val="30"/>
          <w:szCs w:val="30"/>
        </w:rPr>
      </w:pPr>
    </w:p>
    <w:p w14:paraId="6A600B8C">
      <w:pPr>
        <w:spacing w:line="259" w:lineRule="auto"/>
        <w:rPr>
          <w:rFonts w:hint="eastAsia" w:ascii="Arial"/>
          <w:sz w:val="30"/>
          <w:szCs w:val="30"/>
        </w:rPr>
      </w:pPr>
      <w:r>
        <w:rPr>
          <w:rFonts w:hint="eastAsia" w:ascii="Arial"/>
          <w:sz w:val="30"/>
          <w:szCs w:val="30"/>
        </w:rPr>
        <w:t>As he stands between God and us as a mediator to effect reconciliation, he is the Mediator of the Covenant (Heb. 9:15).</w:t>
      </w:r>
    </w:p>
    <w:p w14:paraId="0AD44D76">
      <w:pPr>
        <w:spacing w:line="259" w:lineRule="auto"/>
        <w:rPr>
          <w:rFonts w:hint="eastAsia" w:ascii="Arial"/>
          <w:sz w:val="30"/>
          <w:szCs w:val="30"/>
        </w:rPr>
      </w:pPr>
    </w:p>
    <w:p w14:paraId="2F06DD49">
      <w:pPr>
        <w:spacing w:line="259" w:lineRule="auto"/>
        <w:rPr>
          <w:rFonts w:hint="eastAsia" w:ascii="Arial"/>
          <w:sz w:val="30"/>
          <w:szCs w:val="30"/>
        </w:rPr>
      </w:pPr>
      <w:r>
        <w:rPr>
          <w:rFonts w:hint="eastAsia" w:ascii="Arial"/>
          <w:sz w:val="30"/>
          <w:szCs w:val="30"/>
        </w:rPr>
        <w:t>当祂站在神和我们之间作为中保促成和好时，祂是约的中保（来9:15）。</w:t>
      </w:r>
    </w:p>
    <w:p w14:paraId="74F4F332">
      <w:pPr>
        <w:spacing w:line="259" w:lineRule="auto"/>
        <w:rPr>
          <w:rFonts w:hint="eastAsia" w:ascii="Arial"/>
          <w:sz w:val="30"/>
          <w:szCs w:val="30"/>
        </w:rPr>
      </w:pPr>
    </w:p>
    <w:p w14:paraId="11420CE3">
      <w:pPr>
        <w:spacing w:line="259" w:lineRule="auto"/>
        <w:rPr>
          <w:rFonts w:hint="eastAsia" w:ascii="Arial"/>
          <w:sz w:val="30"/>
          <w:szCs w:val="30"/>
        </w:rPr>
      </w:pPr>
      <w:r>
        <w:rPr>
          <w:rFonts w:hint="eastAsia" w:ascii="Arial"/>
          <w:sz w:val="30"/>
          <w:szCs w:val="30"/>
        </w:rPr>
        <w:t>There was a vast breach that we could never have repaired—yea, such a variance that there was no possibility of our approaching to God to enter upon a treaty of peace, much less of procuring our own reconciliation.</w:t>
      </w:r>
    </w:p>
    <w:p w14:paraId="079EE75C">
      <w:pPr>
        <w:spacing w:line="259" w:lineRule="auto"/>
        <w:rPr>
          <w:rFonts w:hint="eastAsia" w:ascii="Arial"/>
          <w:sz w:val="30"/>
          <w:szCs w:val="30"/>
        </w:rPr>
      </w:pPr>
    </w:p>
    <w:p w14:paraId="62F6FB53">
      <w:pPr>
        <w:spacing w:line="259" w:lineRule="auto"/>
        <w:rPr>
          <w:rFonts w:hint="eastAsia" w:ascii="Arial"/>
          <w:sz w:val="30"/>
          <w:szCs w:val="30"/>
        </w:rPr>
      </w:pPr>
      <w:r>
        <w:rPr>
          <w:rFonts w:hint="eastAsia" w:ascii="Arial"/>
          <w:sz w:val="30"/>
          <w:szCs w:val="30"/>
        </w:rPr>
        <w:t>有一个我们永远无法修复的巨大裂痕——是的，如此之大的分歧，以至于我们不可能接近神以进入和平条约，更不用说获得我们自己的和好。</w:t>
      </w:r>
    </w:p>
    <w:p w14:paraId="37AAC65F">
      <w:pPr>
        <w:spacing w:line="259" w:lineRule="auto"/>
        <w:rPr>
          <w:rFonts w:hint="eastAsia" w:ascii="Arial"/>
          <w:sz w:val="30"/>
          <w:szCs w:val="30"/>
        </w:rPr>
      </w:pPr>
    </w:p>
    <w:p w14:paraId="1088C0B5">
      <w:pPr>
        <w:spacing w:line="259" w:lineRule="auto"/>
        <w:rPr>
          <w:rFonts w:hint="eastAsia" w:ascii="Arial"/>
          <w:sz w:val="30"/>
          <w:szCs w:val="30"/>
        </w:rPr>
      </w:pPr>
      <w:r>
        <w:rPr>
          <w:rFonts w:hint="eastAsia" w:ascii="Arial"/>
          <w:sz w:val="30"/>
          <w:szCs w:val="30"/>
        </w:rPr>
        <w:t>Sin raised such enmity that the Lord would have been a consuming fire to us if we had drawn near to him.</w:t>
      </w:r>
    </w:p>
    <w:p w14:paraId="406A5153">
      <w:pPr>
        <w:spacing w:line="259" w:lineRule="auto"/>
        <w:rPr>
          <w:rFonts w:hint="eastAsia" w:ascii="Arial"/>
          <w:sz w:val="30"/>
          <w:szCs w:val="30"/>
        </w:rPr>
      </w:pPr>
    </w:p>
    <w:p w14:paraId="3A8736C5">
      <w:pPr>
        <w:spacing w:line="259" w:lineRule="auto"/>
        <w:rPr>
          <w:rFonts w:hint="eastAsia" w:ascii="Arial"/>
          <w:sz w:val="30"/>
          <w:szCs w:val="30"/>
        </w:rPr>
      </w:pPr>
      <w:r>
        <w:rPr>
          <w:rFonts w:hint="eastAsia" w:ascii="Arial"/>
          <w:sz w:val="30"/>
          <w:szCs w:val="30"/>
        </w:rPr>
        <w:t>罪使敌意如此之强，以至于如果我们靠近祂，主对我们将是烈火。</w:t>
      </w:r>
    </w:p>
    <w:p w14:paraId="3108F58C">
      <w:pPr>
        <w:spacing w:line="259" w:lineRule="auto"/>
        <w:rPr>
          <w:rFonts w:hint="eastAsia" w:ascii="Arial"/>
          <w:sz w:val="30"/>
          <w:szCs w:val="30"/>
        </w:rPr>
      </w:pPr>
    </w:p>
    <w:p w14:paraId="33DEBA35">
      <w:pPr>
        <w:spacing w:line="259" w:lineRule="auto"/>
        <w:rPr>
          <w:rFonts w:hint="eastAsia" w:ascii="Arial"/>
          <w:sz w:val="30"/>
          <w:szCs w:val="30"/>
        </w:rPr>
      </w:pPr>
      <w:r>
        <w:rPr>
          <w:rFonts w:hint="eastAsia" w:ascii="Arial"/>
          <w:sz w:val="30"/>
          <w:szCs w:val="30"/>
        </w:rPr>
        <w:t>But the Lord Jesus interposed and took up this case, undertaking to compose and bring an end to this difference.</w:t>
      </w:r>
    </w:p>
    <w:p w14:paraId="1331C7B4">
      <w:pPr>
        <w:spacing w:line="259" w:lineRule="auto"/>
        <w:rPr>
          <w:rFonts w:hint="eastAsia" w:ascii="Arial"/>
          <w:sz w:val="30"/>
          <w:szCs w:val="30"/>
        </w:rPr>
      </w:pPr>
    </w:p>
    <w:p w14:paraId="60318801">
      <w:pPr>
        <w:spacing w:line="259" w:lineRule="auto"/>
        <w:rPr>
          <w:rFonts w:hint="eastAsia" w:ascii="Arial"/>
          <w:sz w:val="30"/>
          <w:szCs w:val="30"/>
        </w:rPr>
      </w:pPr>
      <w:r>
        <w:rPr>
          <w:rFonts w:hint="eastAsia" w:ascii="Arial"/>
          <w:sz w:val="30"/>
          <w:szCs w:val="30"/>
        </w:rPr>
        <w:t>但主耶稣介入并接管这案子，承担调解并结束这分歧。</w:t>
      </w:r>
    </w:p>
    <w:p w14:paraId="40EBA602">
      <w:pPr>
        <w:spacing w:line="259" w:lineRule="auto"/>
        <w:rPr>
          <w:rFonts w:hint="eastAsia" w:ascii="Arial"/>
          <w:sz w:val="30"/>
          <w:szCs w:val="30"/>
        </w:rPr>
      </w:pPr>
    </w:p>
    <w:p w14:paraId="4D103879">
      <w:pPr>
        <w:spacing w:line="259" w:lineRule="auto"/>
        <w:rPr>
          <w:rFonts w:hint="eastAsia" w:ascii="Arial"/>
          <w:sz w:val="30"/>
          <w:szCs w:val="30"/>
        </w:rPr>
      </w:pPr>
      <w:r>
        <w:rPr>
          <w:rFonts w:hint="eastAsia" w:ascii="Arial"/>
          <w:sz w:val="30"/>
          <w:szCs w:val="30"/>
        </w:rPr>
        <w:t>There were iniquities in the way that hindered our reception of the promised mercies, but he took an effectual course for their removal.</w:t>
      </w:r>
    </w:p>
    <w:p w14:paraId="105D86F1">
      <w:pPr>
        <w:spacing w:line="259" w:lineRule="auto"/>
        <w:rPr>
          <w:rFonts w:hint="eastAsia" w:ascii="Arial"/>
          <w:sz w:val="30"/>
          <w:szCs w:val="30"/>
        </w:rPr>
      </w:pPr>
    </w:p>
    <w:p w14:paraId="217157D7">
      <w:pPr>
        <w:spacing w:line="259" w:lineRule="auto"/>
        <w:rPr>
          <w:rFonts w:hint="eastAsia" w:ascii="Arial"/>
          <w:sz w:val="30"/>
          <w:szCs w:val="30"/>
        </w:rPr>
      </w:pPr>
      <w:r>
        <w:rPr>
          <w:rFonts w:hint="eastAsia" w:ascii="Arial"/>
          <w:sz w:val="30"/>
          <w:szCs w:val="30"/>
        </w:rPr>
        <w:t>在道路上有妨碍我们接受所应许怜悯的罪孽，但祂采取了有效的方法来清除它们。</w:t>
      </w:r>
    </w:p>
    <w:p w14:paraId="47D44ED7">
      <w:pPr>
        <w:spacing w:line="259" w:lineRule="auto"/>
        <w:rPr>
          <w:rFonts w:hint="eastAsia" w:ascii="Arial"/>
          <w:sz w:val="30"/>
          <w:szCs w:val="30"/>
        </w:rPr>
      </w:pPr>
    </w:p>
    <w:p w14:paraId="5F779642">
      <w:pPr>
        <w:spacing w:line="259" w:lineRule="auto"/>
        <w:rPr>
          <w:rFonts w:hint="eastAsia" w:ascii="Arial"/>
          <w:sz w:val="30"/>
          <w:szCs w:val="30"/>
        </w:rPr>
      </w:pPr>
      <w:r>
        <w:rPr>
          <w:rFonts w:hint="eastAsia" w:ascii="Arial"/>
          <w:sz w:val="30"/>
          <w:szCs w:val="30"/>
        </w:rPr>
        <w:t>He is the Mediator of the New Testament—to what end? For the redemption of the transgressions that were under the first Testament (Heb. 9:15).</w:t>
      </w:r>
    </w:p>
    <w:p w14:paraId="135365EB">
      <w:pPr>
        <w:spacing w:line="259" w:lineRule="auto"/>
        <w:rPr>
          <w:rFonts w:hint="eastAsia" w:ascii="Arial"/>
          <w:sz w:val="30"/>
          <w:szCs w:val="30"/>
        </w:rPr>
      </w:pPr>
    </w:p>
    <w:p w14:paraId="36A3D7AB">
      <w:pPr>
        <w:spacing w:line="259" w:lineRule="auto"/>
        <w:rPr>
          <w:rFonts w:hint="eastAsia" w:ascii="Arial"/>
          <w:sz w:val="30"/>
          <w:szCs w:val="30"/>
        </w:rPr>
      </w:pPr>
      <w:r>
        <w:rPr>
          <w:rFonts w:hint="eastAsia" w:ascii="Arial"/>
          <w:sz w:val="30"/>
          <w:szCs w:val="30"/>
        </w:rPr>
        <w:t>祂是新约的中保——为了什么目的？为了救赎在第一约下所犯的过犯（来9:15）。</w:t>
      </w:r>
    </w:p>
    <w:p w14:paraId="5CE091C8">
      <w:pPr>
        <w:spacing w:line="259" w:lineRule="auto"/>
        <w:rPr>
          <w:rFonts w:hint="eastAsia" w:ascii="Arial"/>
          <w:sz w:val="30"/>
          <w:szCs w:val="30"/>
        </w:rPr>
      </w:pPr>
    </w:p>
    <w:p w14:paraId="06FB7FE3">
      <w:pPr>
        <w:spacing w:line="259" w:lineRule="auto"/>
        <w:rPr>
          <w:rFonts w:hint="eastAsia" w:ascii="Arial"/>
          <w:sz w:val="30"/>
          <w:szCs w:val="30"/>
        </w:rPr>
      </w:pPr>
      <w:r>
        <w:rPr>
          <w:rFonts w:hint="eastAsia" w:ascii="Arial"/>
          <w:sz w:val="30"/>
          <w:szCs w:val="30"/>
        </w:rPr>
        <w:t>Satisfaction was fully made by him to Divine Justice; he answered all the demands of the righteous Law and so wrought out reconciliation for us.</w:t>
      </w:r>
    </w:p>
    <w:p w14:paraId="439C94F5">
      <w:pPr>
        <w:spacing w:line="259" w:lineRule="auto"/>
        <w:rPr>
          <w:rFonts w:hint="eastAsia" w:ascii="Arial"/>
          <w:sz w:val="30"/>
          <w:szCs w:val="30"/>
        </w:rPr>
      </w:pPr>
    </w:p>
    <w:p w14:paraId="22BDB492">
      <w:pPr>
        <w:spacing w:line="259" w:lineRule="auto"/>
        <w:rPr>
          <w:rFonts w:hint="eastAsia" w:ascii="Arial"/>
          <w:sz w:val="30"/>
          <w:szCs w:val="30"/>
        </w:rPr>
      </w:pPr>
      <w:r>
        <w:rPr>
          <w:rFonts w:hint="eastAsia" w:ascii="Arial"/>
          <w:sz w:val="30"/>
          <w:szCs w:val="30"/>
        </w:rPr>
        <w:t>祂完全满足了神圣公义；祂回应了公义律法的所有要求，因此为我们成就了和好。</w:t>
      </w:r>
    </w:p>
    <w:p w14:paraId="78CCEFEB">
      <w:pPr>
        <w:spacing w:line="259" w:lineRule="auto"/>
        <w:rPr>
          <w:rFonts w:hint="eastAsia" w:ascii="Arial"/>
          <w:sz w:val="30"/>
          <w:szCs w:val="30"/>
        </w:rPr>
      </w:pPr>
    </w:p>
    <w:p w14:paraId="7FDCC629">
      <w:pPr>
        <w:spacing w:line="259" w:lineRule="auto"/>
        <w:rPr>
          <w:rFonts w:hint="eastAsia" w:ascii="Arial"/>
          <w:sz w:val="30"/>
          <w:szCs w:val="30"/>
        </w:rPr>
      </w:pPr>
      <w:r>
        <w:rPr>
          <w:rFonts w:hint="eastAsia" w:ascii="Arial"/>
          <w:sz w:val="30"/>
          <w:szCs w:val="30"/>
        </w:rPr>
        <w:t>As he undertook for the parties at variance, he also became the Surety of the Covenant (Heb. 7:22), Jesus was made a surety of a better Testament.</w:t>
      </w:r>
    </w:p>
    <w:p w14:paraId="5B96A15A">
      <w:pPr>
        <w:spacing w:line="259" w:lineRule="auto"/>
        <w:rPr>
          <w:rFonts w:hint="eastAsia" w:ascii="Arial"/>
          <w:sz w:val="30"/>
          <w:szCs w:val="30"/>
        </w:rPr>
      </w:pPr>
    </w:p>
    <w:p w14:paraId="06103296">
      <w:pPr>
        <w:spacing w:line="259" w:lineRule="auto"/>
        <w:rPr>
          <w:rFonts w:hint="eastAsia" w:ascii="Arial"/>
          <w:sz w:val="30"/>
          <w:szCs w:val="30"/>
        </w:rPr>
      </w:pPr>
      <w:r>
        <w:rPr>
          <w:rFonts w:hint="eastAsia" w:ascii="Arial"/>
          <w:sz w:val="30"/>
          <w:szCs w:val="30"/>
        </w:rPr>
        <w:t>当祂为分歧的双方担保时，祂也成为约的担保人（来7:22），耶稣成了更美之约的担保。</w:t>
      </w:r>
    </w:p>
    <w:p w14:paraId="4AD2AEFE">
      <w:pPr>
        <w:spacing w:line="259" w:lineRule="auto"/>
        <w:rPr>
          <w:rFonts w:hint="eastAsia" w:ascii="Arial"/>
          <w:sz w:val="30"/>
          <w:szCs w:val="30"/>
        </w:rPr>
      </w:pPr>
    </w:p>
    <w:p w14:paraId="0583DDF2">
      <w:pPr>
        <w:spacing w:line="259" w:lineRule="auto"/>
        <w:rPr>
          <w:rFonts w:hint="eastAsia" w:ascii="Arial"/>
          <w:sz w:val="30"/>
          <w:szCs w:val="30"/>
        </w:rPr>
      </w:pPr>
      <w:r>
        <w:rPr>
          <w:rFonts w:hint="eastAsia" w:ascii="Arial"/>
          <w:sz w:val="30"/>
          <w:szCs w:val="30"/>
        </w:rPr>
        <w:t>The Lord would not accept our bond for the great debt we had contracted, knowing we could never pay it.</w:t>
      </w:r>
    </w:p>
    <w:p w14:paraId="6835688D">
      <w:pPr>
        <w:spacing w:line="259" w:lineRule="auto"/>
        <w:rPr>
          <w:rFonts w:hint="eastAsia" w:ascii="Arial"/>
          <w:sz w:val="30"/>
          <w:szCs w:val="30"/>
        </w:rPr>
      </w:pPr>
    </w:p>
    <w:p w14:paraId="75A205D3">
      <w:pPr>
        <w:spacing w:line="259" w:lineRule="auto"/>
        <w:rPr>
          <w:rFonts w:hint="eastAsia" w:ascii="Arial"/>
          <w:sz w:val="30"/>
          <w:szCs w:val="30"/>
        </w:rPr>
      </w:pPr>
      <w:r>
        <w:rPr>
          <w:rFonts w:hint="eastAsia" w:ascii="Arial"/>
          <w:sz w:val="30"/>
          <w:szCs w:val="30"/>
        </w:rPr>
        <w:t>主不会接受我们为我们所欠的巨债所立的保证，知道我们永远无法偿还。</w:t>
      </w:r>
    </w:p>
    <w:p w14:paraId="55F6741E">
      <w:pPr>
        <w:spacing w:line="259" w:lineRule="auto"/>
        <w:rPr>
          <w:rFonts w:hint="eastAsia" w:ascii="Arial"/>
          <w:sz w:val="30"/>
          <w:szCs w:val="30"/>
        </w:rPr>
      </w:pPr>
    </w:p>
    <w:p w14:paraId="3E714295">
      <w:pPr>
        <w:spacing w:line="259" w:lineRule="auto"/>
        <w:rPr>
          <w:rFonts w:hint="eastAsia" w:ascii="Arial"/>
          <w:sz w:val="30"/>
          <w:szCs w:val="30"/>
        </w:rPr>
      </w:pPr>
      <w:r>
        <w:rPr>
          <w:rFonts w:hint="eastAsia" w:ascii="Arial"/>
          <w:sz w:val="30"/>
          <w:szCs w:val="30"/>
        </w:rPr>
        <w:t>We were like a poor man under arrest for an enormous sum—unless a sufficient man undertook the bond on our behalf, we must go to prison without hope of release.</w:t>
      </w:r>
    </w:p>
    <w:p w14:paraId="1CAF50B2">
      <w:pPr>
        <w:spacing w:line="259" w:lineRule="auto"/>
        <w:rPr>
          <w:rFonts w:hint="eastAsia" w:ascii="Arial"/>
          <w:sz w:val="30"/>
          <w:szCs w:val="30"/>
        </w:rPr>
      </w:pPr>
    </w:p>
    <w:p w14:paraId="719456B5">
      <w:pPr>
        <w:spacing w:line="259" w:lineRule="auto"/>
        <w:rPr>
          <w:rFonts w:hint="eastAsia" w:ascii="Arial"/>
          <w:sz w:val="30"/>
          <w:szCs w:val="30"/>
        </w:rPr>
      </w:pPr>
      <w:r>
        <w:rPr>
          <w:rFonts w:hint="eastAsia" w:ascii="Arial"/>
          <w:sz w:val="30"/>
          <w:szCs w:val="30"/>
        </w:rPr>
        <w:t>我们就像一个因巨额债务而被捕的穷人——除非一个有足够能力的人代表我们承担债券，否则我们必须进监狱而没有释放的希望。</w:t>
      </w:r>
    </w:p>
    <w:p w14:paraId="1BA59E95">
      <w:pPr>
        <w:spacing w:line="259" w:lineRule="auto"/>
        <w:rPr>
          <w:rFonts w:hint="eastAsia" w:ascii="Arial"/>
          <w:sz w:val="30"/>
          <w:szCs w:val="30"/>
        </w:rPr>
      </w:pPr>
    </w:p>
    <w:p w14:paraId="04FE7655">
      <w:pPr>
        <w:spacing w:line="259" w:lineRule="auto"/>
        <w:rPr>
          <w:rFonts w:hint="eastAsia" w:ascii="Arial"/>
          <w:sz w:val="30"/>
          <w:szCs w:val="30"/>
        </w:rPr>
      </w:pPr>
      <w:r>
        <w:rPr>
          <w:rFonts w:hint="eastAsia" w:ascii="Arial"/>
          <w:sz w:val="30"/>
          <w:szCs w:val="30"/>
        </w:rPr>
        <w:t>So it was with us: the righteous Law of God arrested us for infinite transgressions, demanding a great yet just debt which we, already bankrupt, could never satisfy.</w:t>
      </w:r>
    </w:p>
    <w:p w14:paraId="26C84BA7">
      <w:pPr>
        <w:spacing w:line="259" w:lineRule="auto"/>
        <w:rPr>
          <w:rFonts w:hint="eastAsia" w:ascii="Arial"/>
          <w:sz w:val="30"/>
          <w:szCs w:val="30"/>
        </w:rPr>
      </w:pPr>
    </w:p>
    <w:p w14:paraId="6C520FFF">
      <w:pPr>
        <w:spacing w:line="259" w:lineRule="auto"/>
        <w:rPr>
          <w:rFonts w:hint="eastAsia" w:ascii="Arial"/>
          <w:sz w:val="30"/>
          <w:szCs w:val="30"/>
        </w:rPr>
      </w:pPr>
      <w:r>
        <w:rPr>
          <w:rFonts w:hint="eastAsia" w:ascii="Arial"/>
          <w:sz w:val="30"/>
          <w:szCs w:val="30"/>
        </w:rPr>
        <w:t>我们就是这样：神公义的律法因无限的过犯逮捕了我们，要求一个巨大而公正的债务，而我们已经破产，永远无法满足。</w:t>
      </w:r>
    </w:p>
    <w:p w14:paraId="1CC490B1">
      <w:pPr>
        <w:spacing w:line="259" w:lineRule="auto"/>
        <w:rPr>
          <w:rFonts w:hint="eastAsia" w:ascii="Arial"/>
          <w:sz w:val="30"/>
          <w:szCs w:val="30"/>
        </w:rPr>
      </w:pPr>
    </w:p>
    <w:p w14:paraId="1A7F4857">
      <w:pPr>
        <w:spacing w:line="259" w:lineRule="auto"/>
        <w:rPr>
          <w:rFonts w:hint="eastAsia" w:ascii="Arial"/>
          <w:sz w:val="30"/>
          <w:szCs w:val="30"/>
        </w:rPr>
      </w:pPr>
      <w:r>
        <w:rPr>
          <w:rFonts w:hint="eastAsia" w:ascii="Arial"/>
          <w:sz w:val="30"/>
          <w:szCs w:val="30"/>
        </w:rPr>
        <w:t>It required a debt of infinite suffering—the just due of our sin, which, if laid upon us, would have sunk us forever, for the wages of sin is death.</w:t>
      </w:r>
    </w:p>
    <w:p w14:paraId="41F443E0">
      <w:pPr>
        <w:spacing w:line="259" w:lineRule="auto"/>
        <w:rPr>
          <w:rFonts w:hint="eastAsia" w:ascii="Arial"/>
          <w:sz w:val="30"/>
          <w:szCs w:val="30"/>
        </w:rPr>
      </w:pPr>
    </w:p>
    <w:p w14:paraId="21005385">
      <w:pPr>
        <w:spacing w:line="259" w:lineRule="auto"/>
        <w:rPr>
          <w:rFonts w:hint="eastAsia" w:ascii="Arial"/>
          <w:sz w:val="30"/>
          <w:szCs w:val="30"/>
        </w:rPr>
      </w:pPr>
      <w:r>
        <w:rPr>
          <w:rFonts w:hint="eastAsia" w:ascii="Arial"/>
          <w:sz w:val="30"/>
          <w:szCs w:val="30"/>
        </w:rPr>
        <w:t>它要求无限痛苦的债务——我们罪的应得报应，如果落在我们身上，将使我们永远沉沦，因为罪的工价乃是死。</w:t>
      </w:r>
    </w:p>
    <w:p w14:paraId="6EE4502D">
      <w:pPr>
        <w:spacing w:line="259" w:lineRule="auto"/>
        <w:rPr>
          <w:rFonts w:hint="eastAsia" w:ascii="Arial"/>
          <w:sz w:val="30"/>
          <w:szCs w:val="30"/>
        </w:rPr>
      </w:pPr>
    </w:p>
    <w:p w14:paraId="3AB7590C">
      <w:pPr>
        <w:spacing w:line="259" w:lineRule="auto"/>
        <w:rPr>
          <w:rFonts w:hint="eastAsia" w:ascii="Arial"/>
          <w:sz w:val="30"/>
          <w:szCs w:val="30"/>
        </w:rPr>
      </w:pPr>
      <w:r>
        <w:rPr>
          <w:rFonts w:hint="eastAsia" w:ascii="Arial"/>
          <w:sz w:val="30"/>
          <w:szCs w:val="30"/>
        </w:rPr>
        <w:t>It required a debt of perfect obedience and universal righteousness unto life, which we were utterly incapable of rendering.</w:t>
      </w:r>
    </w:p>
    <w:p w14:paraId="373A2430">
      <w:pPr>
        <w:spacing w:line="259" w:lineRule="auto"/>
        <w:rPr>
          <w:rFonts w:hint="eastAsia" w:ascii="Arial"/>
          <w:sz w:val="30"/>
          <w:szCs w:val="30"/>
        </w:rPr>
      </w:pPr>
    </w:p>
    <w:p w14:paraId="4D8A2924">
      <w:pPr>
        <w:spacing w:line="259" w:lineRule="auto"/>
        <w:rPr>
          <w:rFonts w:hint="eastAsia" w:ascii="Arial"/>
          <w:sz w:val="30"/>
          <w:szCs w:val="30"/>
        </w:rPr>
      </w:pPr>
      <w:r>
        <w:rPr>
          <w:rFonts w:hint="eastAsia" w:ascii="Arial"/>
          <w:sz w:val="30"/>
          <w:szCs w:val="30"/>
        </w:rPr>
        <w:t>它要求完全顺服和普遍公义直到生命的债务，而我们完全无法提供。</w:t>
      </w:r>
    </w:p>
    <w:p w14:paraId="17FFF25A">
      <w:pPr>
        <w:spacing w:line="259" w:lineRule="auto"/>
        <w:rPr>
          <w:rFonts w:hint="eastAsia" w:ascii="Arial"/>
          <w:sz w:val="30"/>
          <w:szCs w:val="30"/>
        </w:rPr>
      </w:pPr>
    </w:p>
    <w:p w14:paraId="362D8191">
      <w:pPr>
        <w:spacing w:line="259" w:lineRule="auto"/>
        <w:rPr>
          <w:rFonts w:hint="eastAsia" w:ascii="Arial"/>
          <w:sz w:val="30"/>
          <w:szCs w:val="30"/>
        </w:rPr>
      </w:pPr>
      <w:r>
        <w:rPr>
          <w:rFonts w:hint="eastAsia" w:ascii="Arial"/>
          <w:sz w:val="30"/>
          <w:szCs w:val="30"/>
        </w:rPr>
        <w:t>Now, unless someone sufficient would undertake and be bound for us, there was no escaping the prison of hell, the chains of infernal darkness, the everlasting wrath of the Omnipotent God.</w:t>
      </w:r>
    </w:p>
    <w:p w14:paraId="46E5BB3A">
      <w:pPr>
        <w:spacing w:line="259" w:lineRule="auto"/>
        <w:rPr>
          <w:rFonts w:hint="eastAsia" w:ascii="Arial"/>
          <w:sz w:val="30"/>
          <w:szCs w:val="30"/>
        </w:rPr>
      </w:pPr>
    </w:p>
    <w:p w14:paraId="38C65411">
      <w:pPr>
        <w:spacing w:line="259" w:lineRule="auto"/>
        <w:rPr>
          <w:rFonts w:hint="eastAsia" w:ascii="Arial"/>
          <w:sz w:val="30"/>
          <w:szCs w:val="30"/>
        </w:rPr>
      </w:pPr>
      <w:r>
        <w:rPr>
          <w:rFonts w:hint="eastAsia" w:ascii="Arial"/>
          <w:sz w:val="30"/>
          <w:szCs w:val="30"/>
        </w:rPr>
        <w:t>现在，除非有足够能力的人愿意为我们承担并约束，否则无法逃脱地狱的监狱，地狱黑暗的锁链，全能神的永恒愤怒。</w:t>
      </w:r>
    </w:p>
    <w:p w14:paraId="6D693916">
      <w:pPr>
        <w:spacing w:line="259" w:lineRule="auto"/>
        <w:rPr>
          <w:rFonts w:hint="eastAsia" w:ascii="Arial"/>
          <w:sz w:val="30"/>
          <w:szCs w:val="30"/>
        </w:rPr>
      </w:pPr>
    </w:p>
    <w:p w14:paraId="53B10CF7">
      <w:pPr>
        <w:spacing w:line="259" w:lineRule="auto"/>
        <w:rPr>
          <w:rFonts w:hint="eastAsia" w:ascii="Arial"/>
          <w:sz w:val="30"/>
          <w:szCs w:val="30"/>
        </w:rPr>
      </w:pPr>
      <w:r>
        <w:rPr>
          <w:rFonts w:hint="eastAsia" w:ascii="Arial"/>
          <w:sz w:val="30"/>
          <w:szCs w:val="30"/>
        </w:rPr>
        <w:t>Under this misery we must have remained without hope of recovery.</w:t>
      </w:r>
    </w:p>
    <w:p w14:paraId="4B93D4C0">
      <w:pPr>
        <w:spacing w:line="259" w:lineRule="auto"/>
        <w:rPr>
          <w:rFonts w:hint="eastAsia" w:ascii="Arial"/>
          <w:sz w:val="30"/>
          <w:szCs w:val="30"/>
        </w:rPr>
      </w:pPr>
    </w:p>
    <w:p w14:paraId="5C8DB250">
      <w:pPr>
        <w:spacing w:line="259" w:lineRule="auto"/>
        <w:rPr>
          <w:rFonts w:hint="eastAsia" w:ascii="Arial"/>
          <w:sz w:val="30"/>
          <w:szCs w:val="30"/>
        </w:rPr>
      </w:pPr>
      <w:r>
        <w:rPr>
          <w:rFonts w:hint="eastAsia" w:ascii="Arial"/>
          <w:sz w:val="30"/>
          <w:szCs w:val="30"/>
        </w:rPr>
        <w:t>在这苦难下我们必定没有恢复的希望。</w:t>
      </w:r>
    </w:p>
    <w:p w14:paraId="376FDAC0">
      <w:pPr>
        <w:spacing w:line="259" w:lineRule="auto"/>
        <w:rPr>
          <w:rFonts w:hint="eastAsia" w:ascii="Arial"/>
          <w:sz w:val="30"/>
          <w:szCs w:val="30"/>
        </w:rPr>
      </w:pPr>
    </w:p>
    <w:p w14:paraId="564D2225">
      <w:pPr>
        <w:spacing w:line="259" w:lineRule="auto"/>
        <w:rPr>
          <w:rFonts w:hint="eastAsia" w:ascii="Arial"/>
          <w:sz w:val="30"/>
          <w:szCs w:val="30"/>
        </w:rPr>
      </w:pPr>
      <w:r>
        <w:rPr>
          <w:rFonts w:hint="eastAsia" w:ascii="Arial"/>
          <w:sz w:val="30"/>
          <w:szCs w:val="30"/>
        </w:rPr>
        <w:t>This was our state upon the fall of our first parents.</w:t>
      </w:r>
    </w:p>
    <w:p w14:paraId="23F58C80">
      <w:pPr>
        <w:spacing w:line="259" w:lineRule="auto"/>
        <w:rPr>
          <w:rFonts w:hint="eastAsia" w:ascii="Arial"/>
          <w:sz w:val="30"/>
          <w:szCs w:val="30"/>
        </w:rPr>
      </w:pPr>
    </w:p>
    <w:p w14:paraId="2FA004E3">
      <w:pPr>
        <w:spacing w:line="259" w:lineRule="auto"/>
        <w:rPr>
          <w:rFonts w:hint="eastAsia" w:ascii="Arial"/>
          <w:sz w:val="30"/>
          <w:szCs w:val="30"/>
        </w:rPr>
      </w:pPr>
      <w:r>
        <w:rPr>
          <w:rFonts w:hint="eastAsia" w:ascii="Arial"/>
          <w:sz w:val="30"/>
          <w:szCs w:val="30"/>
        </w:rPr>
        <w:t>这是我们第一对父母堕落后的状态。</w:t>
      </w:r>
    </w:p>
    <w:p w14:paraId="1F602D03">
      <w:pPr>
        <w:spacing w:line="259" w:lineRule="auto"/>
        <w:rPr>
          <w:rFonts w:hint="eastAsia" w:ascii="Arial"/>
          <w:sz w:val="30"/>
          <w:szCs w:val="30"/>
        </w:rPr>
      </w:pPr>
    </w:p>
    <w:p w14:paraId="3F84C084">
      <w:pPr>
        <w:spacing w:line="259" w:lineRule="auto"/>
        <w:rPr>
          <w:rFonts w:hint="eastAsia" w:ascii="Arial"/>
          <w:sz w:val="30"/>
          <w:szCs w:val="30"/>
        </w:rPr>
      </w:pPr>
      <w:r>
        <w:rPr>
          <w:rFonts w:hint="eastAsia" w:ascii="Arial"/>
          <w:sz w:val="30"/>
          <w:szCs w:val="30"/>
        </w:rPr>
        <w:t>And in this desperate condition, one not of our procuring, but of his own free grace offering himself, even Jesus Christ, stepped in and became a surety for us, to pay our ransom, to satisfy our debt to the utmost farthing.</w:t>
      </w:r>
    </w:p>
    <w:p w14:paraId="05107262">
      <w:pPr>
        <w:spacing w:line="259" w:lineRule="auto"/>
        <w:rPr>
          <w:rFonts w:hint="eastAsia" w:ascii="Arial"/>
          <w:sz w:val="30"/>
          <w:szCs w:val="30"/>
        </w:rPr>
      </w:pPr>
    </w:p>
    <w:p w14:paraId="55DE098A">
      <w:pPr>
        <w:spacing w:line="259" w:lineRule="auto"/>
        <w:rPr>
          <w:rFonts w:hint="eastAsia" w:ascii="Arial"/>
          <w:sz w:val="30"/>
          <w:szCs w:val="30"/>
        </w:rPr>
      </w:pPr>
      <w:r>
        <w:rPr>
          <w:rFonts w:hint="eastAsia" w:ascii="Arial"/>
          <w:sz w:val="30"/>
          <w:szCs w:val="30"/>
        </w:rPr>
        <w:t>在这绝望的境况中，有一位不是我们找来的，而是凭祂自己的自由恩典献上自己，就是耶稣基督，介入并成为我们的担保人，支付我们的赎金，满足我们的债务到最后一分钱。</w:t>
      </w:r>
    </w:p>
    <w:p w14:paraId="2A3EB6AD">
      <w:pPr>
        <w:spacing w:line="259" w:lineRule="auto"/>
        <w:rPr>
          <w:rFonts w:hint="eastAsia" w:ascii="Arial"/>
          <w:sz w:val="30"/>
          <w:szCs w:val="30"/>
        </w:rPr>
      </w:pPr>
    </w:p>
    <w:p w14:paraId="1AE151DA">
      <w:pPr>
        <w:spacing w:line="259" w:lineRule="auto"/>
        <w:rPr>
          <w:rFonts w:hint="eastAsia" w:ascii="Arial"/>
          <w:sz w:val="30"/>
          <w:szCs w:val="30"/>
        </w:rPr>
      </w:pPr>
      <w:r>
        <w:rPr>
          <w:rFonts w:hint="eastAsia" w:ascii="Arial"/>
          <w:sz w:val="30"/>
          <w:szCs w:val="30"/>
        </w:rPr>
        <w:t>He put his name into our obligation, and was made under the Law, to redeem them that were under the Law (Gal. 4:4).</w:t>
      </w:r>
    </w:p>
    <w:p w14:paraId="1E3997BB">
      <w:pPr>
        <w:spacing w:line="259" w:lineRule="auto"/>
        <w:rPr>
          <w:rFonts w:hint="eastAsia" w:ascii="Arial"/>
          <w:sz w:val="30"/>
          <w:szCs w:val="30"/>
        </w:rPr>
      </w:pPr>
    </w:p>
    <w:p w14:paraId="7AC0C1D2">
      <w:pPr>
        <w:spacing w:line="259" w:lineRule="auto"/>
        <w:rPr>
          <w:rFonts w:hint="eastAsia" w:ascii="Arial"/>
          <w:sz w:val="30"/>
          <w:szCs w:val="30"/>
        </w:rPr>
      </w:pPr>
      <w:r>
        <w:rPr>
          <w:rFonts w:hint="eastAsia" w:ascii="Arial"/>
          <w:sz w:val="30"/>
          <w:szCs w:val="30"/>
        </w:rPr>
        <w:t>祂将祂的名字放入我们的债务中，生在律法以下，要把律法以下的人赎出来（加4:4）。</w:t>
      </w:r>
    </w:p>
    <w:p w14:paraId="1BCB1A8F">
      <w:pPr>
        <w:spacing w:line="259" w:lineRule="auto"/>
        <w:rPr>
          <w:rFonts w:hint="eastAsia" w:ascii="Arial"/>
          <w:sz w:val="30"/>
          <w:szCs w:val="30"/>
        </w:rPr>
      </w:pPr>
    </w:p>
    <w:p w14:paraId="0F0CB720">
      <w:pPr>
        <w:spacing w:line="259" w:lineRule="auto"/>
        <w:rPr>
          <w:rFonts w:hint="eastAsia" w:ascii="Arial"/>
          <w:sz w:val="30"/>
          <w:szCs w:val="30"/>
        </w:rPr>
      </w:pPr>
      <w:r>
        <w:rPr>
          <w:rFonts w:hint="eastAsia" w:ascii="Arial"/>
          <w:sz w:val="30"/>
          <w:szCs w:val="30"/>
        </w:rPr>
        <w:t>Yea, he also became God's surety to us, to free us from all doubts about the fulfillment of the Covenant.</w:t>
      </w:r>
    </w:p>
    <w:p w14:paraId="6EB334B3">
      <w:pPr>
        <w:spacing w:line="259" w:lineRule="auto"/>
        <w:rPr>
          <w:rFonts w:hint="eastAsia" w:ascii="Arial"/>
          <w:sz w:val="30"/>
          <w:szCs w:val="30"/>
        </w:rPr>
      </w:pPr>
    </w:p>
    <w:p w14:paraId="41DAAA9F">
      <w:pPr>
        <w:spacing w:line="259" w:lineRule="auto"/>
        <w:rPr>
          <w:rFonts w:hint="eastAsia" w:ascii="Arial"/>
          <w:sz w:val="30"/>
          <w:szCs w:val="30"/>
        </w:rPr>
      </w:pPr>
      <w:r>
        <w:rPr>
          <w:rFonts w:hint="eastAsia" w:ascii="Arial"/>
          <w:sz w:val="30"/>
          <w:szCs w:val="30"/>
        </w:rPr>
        <w:t>是的，祂也成为神对我们的担保，使我们免除对约成就的一切疑虑。</w:t>
      </w:r>
    </w:p>
    <w:p w14:paraId="3EAAAE2B">
      <w:pPr>
        <w:spacing w:line="259" w:lineRule="auto"/>
        <w:rPr>
          <w:rFonts w:hint="eastAsia" w:ascii="Arial"/>
          <w:sz w:val="30"/>
          <w:szCs w:val="30"/>
        </w:rPr>
      </w:pPr>
    </w:p>
    <w:p w14:paraId="7DB27BAE">
      <w:pPr>
        <w:spacing w:line="259" w:lineRule="auto"/>
        <w:rPr>
          <w:rFonts w:hint="eastAsia" w:ascii="Arial"/>
          <w:sz w:val="30"/>
          <w:szCs w:val="30"/>
        </w:rPr>
      </w:pPr>
      <w:r>
        <w:rPr>
          <w:rFonts w:hint="eastAsia" w:ascii="Arial"/>
          <w:sz w:val="30"/>
          <w:szCs w:val="30"/>
        </w:rPr>
        <w:t>He undertook and promised that he would lose nothing that was given him (John 6:39), but would raise it up at the last day—that is, to everlasting salvation.</w:t>
      </w:r>
    </w:p>
    <w:p w14:paraId="6AEC882C">
      <w:pPr>
        <w:spacing w:line="259" w:lineRule="auto"/>
        <w:rPr>
          <w:rFonts w:hint="eastAsia" w:ascii="Arial"/>
          <w:sz w:val="30"/>
          <w:szCs w:val="30"/>
        </w:rPr>
      </w:pPr>
    </w:p>
    <w:p w14:paraId="20745CC4">
      <w:pPr>
        <w:spacing w:line="259" w:lineRule="auto"/>
        <w:rPr>
          <w:rFonts w:hint="eastAsia" w:ascii="Arial"/>
          <w:sz w:val="30"/>
          <w:szCs w:val="30"/>
        </w:rPr>
      </w:pPr>
      <w:r>
        <w:rPr>
          <w:rFonts w:hint="eastAsia" w:ascii="Arial"/>
          <w:sz w:val="30"/>
          <w:szCs w:val="30"/>
        </w:rPr>
        <w:t>祂承担并应许凡交付祂的，祂一个也不丢失（约6:39），并且在末日将他们复活——即，到永恒的救恩。</w:t>
      </w:r>
    </w:p>
    <w:p w14:paraId="279B2414">
      <w:pPr>
        <w:spacing w:line="259" w:lineRule="auto"/>
        <w:rPr>
          <w:rFonts w:hint="eastAsia" w:ascii="Arial"/>
          <w:sz w:val="30"/>
          <w:szCs w:val="30"/>
        </w:rPr>
      </w:pPr>
    </w:p>
    <w:p w14:paraId="08DACC68">
      <w:pPr>
        <w:spacing w:line="259" w:lineRule="auto"/>
        <w:rPr>
          <w:rFonts w:hint="eastAsia" w:ascii="Arial"/>
          <w:sz w:val="30"/>
          <w:szCs w:val="30"/>
        </w:rPr>
      </w:pPr>
      <w:r>
        <w:rPr>
          <w:rFonts w:hint="eastAsia" w:ascii="Arial"/>
          <w:sz w:val="30"/>
          <w:szCs w:val="30"/>
        </w:rPr>
        <w:t>For others shall be raised up also unto condemnation, but these unto eternal glory.</w:t>
      </w:r>
    </w:p>
    <w:p w14:paraId="2466ED0B">
      <w:pPr>
        <w:spacing w:line="259" w:lineRule="auto"/>
        <w:rPr>
          <w:rFonts w:hint="eastAsia" w:ascii="Arial"/>
          <w:sz w:val="30"/>
          <w:szCs w:val="30"/>
        </w:rPr>
      </w:pPr>
    </w:p>
    <w:p w14:paraId="31308C2E">
      <w:pPr>
        <w:spacing w:line="259" w:lineRule="auto"/>
        <w:rPr>
          <w:rFonts w:hint="eastAsia" w:ascii="Arial"/>
          <w:sz w:val="30"/>
          <w:szCs w:val="30"/>
        </w:rPr>
      </w:pPr>
      <w:r>
        <w:rPr>
          <w:rFonts w:hint="eastAsia" w:ascii="Arial"/>
          <w:sz w:val="30"/>
          <w:szCs w:val="30"/>
        </w:rPr>
        <w:t>因为其他人也要复活受审判，但这些人要复活得永恒的荣耀。</w:t>
      </w:r>
    </w:p>
    <w:p w14:paraId="259956FE">
      <w:pPr>
        <w:spacing w:line="259" w:lineRule="auto"/>
        <w:rPr>
          <w:rFonts w:hint="eastAsia" w:ascii="Arial"/>
          <w:sz w:val="30"/>
          <w:szCs w:val="30"/>
        </w:rPr>
      </w:pPr>
    </w:p>
    <w:p w14:paraId="095D9596">
      <w:pPr>
        <w:spacing w:line="259" w:lineRule="auto"/>
        <w:rPr>
          <w:rFonts w:hint="eastAsia" w:ascii="Arial"/>
          <w:sz w:val="30"/>
          <w:szCs w:val="30"/>
        </w:rPr>
      </w:pPr>
      <w:r>
        <w:rPr>
          <w:rFonts w:hint="eastAsia" w:ascii="Arial"/>
          <w:sz w:val="30"/>
          <w:szCs w:val="30"/>
        </w:rPr>
        <w:t>As he ratified and confirmed all, he was the Testator of the Covenant (Heb. 9:16-17).</w:t>
      </w:r>
    </w:p>
    <w:p w14:paraId="589C39B8">
      <w:pPr>
        <w:spacing w:line="259" w:lineRule="auto"/>
        <w:rPr>
          <w:rFonts w:hint="eastAsia" w:ascii="Arial"/>
          <w:sz w:val="30"/>
          <w:szCs w:val="30"/>
        </w:rPr>
      </w:pPr>
    </w:p>
    <w:p w14:paraId="1FB5E35F">
      <w:pPr>
        <w:spacing w:line="259" w:lineRule="auto"/>
        <w:rPr>
          <w:rFonts w:hint="eastAsia" w:ascii="Arial"/>
          <w:sz w:val="30"/>
          <w:szCs w:val="30"/>
        </w:rPr>
      </w:pPr>
      <w:r>
        <w:rPr>
          <w:rFonts w:hint="eastAsia" w:ascii="Arial"/>
          <w:sz w:val="30"/>
          <w:szCs w:val="30"/>
        </w:rPr>
        <w:t>当祂批准并确认一切时，祂是约的立遗嘱者（来9:16-17）。</w:t>
      </w:r>
    </w:p>
    <w:p w14:paraId="7A45DD0F">
      <w:pPr>
        <w:spacing w:line="259" w:lineRule="auto"/>
        <w:rPr>
          <w:rFonts w:hint="eastAsia" w:ascii="Arial"/>
          <w:sz w:val="30"/>
          <w:szCs w:val="30"/>
        </w:rPr>
      </w:pPr>
    </w:p>
    <w:p w14:paraId="35BE77DE">
      <w:pPr>
        <w:spacing w:line="259" w:lineRule="auto"/>
        <w:rPr>
          <w:rFonts w:hint="eastAsia" w:ascii="Arial"/>
          <w:sz w:val="30"/>
          <w:szCs w:val="30"/>
        </w:rPr>
      </w:pPr>
      <w:r>
        <w:rPr>
          <w:rFonts w:hint="eastAsia" w:ascii="Arial"/>
          <w:sz w:val="30"/>
          <w:szCs w:val="30"/>
        </w:rPr>
        <w:t>Where there is a testament, there must also of necessity be the death of the testator, for a testament is of force after men are dead.</w:t>
      </w:r>
    </w:p>
    <w:p w14:paraId="3BAD14BC">
      <w:pPr>
        <w:spacing w:line="259" w:lineRule="auto"/>
        <w:rPr>
          <w:rFonts w:hint="eastAsia" w:ascii="Arial"/>
          <w:sz w:val="30"/>
          <w:szCs w:val="30"/>
        </w:rPr>
      </w:pPr>
    </w:p>
    <w:p w14:paraId="0998F9FE">
      <w:pPr>
        <w:spacing w:line="259" w:lineRule="auto"/>
        <w:rPr>
          <w:rFonts w:hint="eastAsia" w:ascii="Arial"/>
          <w:sz w:val="30"/>
          <w:szCs w:val="30"/>
        </w:rPr>
      </w:pPr>
      <w:r>
        <w:rPr>
          <w:rFonts w:hint="eastAsia" w:ascii="Arial"/>
          <w:sz w:val="30"/>
          <w:szCs w:val="30"/>
        </w:rPr>
        <w:t>凡有遗命必须等到立遗命的人死了，因为人死了，遗命才有效力。</w:t>
      </w:r>
    </w:p>
    <w:p w14:paraId="4A2C9892">
      <w:pPr>
        <w:spacing w:line="259" w:lineRule="auto"/>
        <w:rPr>
          <w:rFonts w:hint="eastAsia" w:ascii="Arial"/>
          <w:sz w:val="30"/>
          <w:szCs w:val="30"/>
        </w:rPr>
      </w:pPr>
    </w:p>
    <w:p w14:paraId="335EFACC">
      <w:pPr>
        <w:spacing w:line="259" w:lineRule="auto"/>
        <w:rPr>
          <w:rFonts w:hint="eastAsia" w:ascii="Arial"/>
          <w:sz w:val="30"/>
          <w:szCs w:val="30"/>
        </w:rPr>
      </w:pPr>
      <w:r>
        <w:rPr>
          <w:rFonts w:hint="eastAsia" w:ascii="Arial"/>
          <w:sz w:val="30"/>
          <w:szCs w:val="30"/>
        </w:rPr>
        <w:t>Nothing less than death itself was threatened upon the first transgression (Gen. 2:17), and that must be endured if sinners are to be recovered to eternal life.</w:t>
      </w:r>
    </w:p>
    <w:p w14:paraId="4B8DF55E">
      <w:pPr>
        <w:spacing w:line="259" w:lineRule="auto"/>
        <w:rPr>
          <w:rFonts w:hint="eastAsia" w:ascii="Arial"/>
          <w:sz w:val="30"/>
          <w:szCs w:val="30"/>
        </w:rPr>
      </w:pPr>
    </w:p>
    <w:p w14:paraId="6BA7A803">
      <w:pPr>
        <w:spacing w:line="259" w:lineRule="auto"/>
        <w:rPr>
          <w:rFonts w:hint="eastAsia" w:ascii="Arial"/>
          <w:sz w:val="30"/>
          <w:szCs w:val="30"/>
        </w:rPr>
      </w:pPr>
      <w:r>
        <w:rPr>
          <w:rFonts w:hint="eastAsia" w:ascii="Arial"/>
          <w:sz w:val="30"/>
          <w:szCs w:val="30"/>
        </w:rPr>
        <w:t>第一次犯罪所威胁的不是别的，正是死亡本身（创2:17），如果罪人要恢复到永生，这必须被忍受。</w:t>
      </w:r>
    </w:p>
    <w:p w14:paraId="2E6B62A4">
      <w:pPr>
        <w:spacing w:line="259" w:lineRule="auto"/>
        <w:rPr>
          <w:rFonts w:hint="eastAsia" w:ascii="Arial"/>
          <w:sz w:val="30"/>
          <w:szCs w:val="30"/>
        </w:rPr>
      </w:pPr>
    </w:p>
    <w:p w14:paraId="52564887">
      <w:pPr>
        <w:spacing w:line="259" w:lineRule="auto"/>
        <w:rPr>
          <w:rFonts w:hint="eastAsia" w:ascii="Arial"/>
          <w:sz w:val="30"/>
          <w:szCs w:val="30"/>
        </w:rPr>
      </w:pPr>
      <w:r>
        <w:rPr>
          <w:rFonts w:hint="eastAsia" w:ascii="Arial"/>
          <w:sz w:val="30"/>
          <w:szCs w:val="30"/>
        </w:rPr>
        <w:t>Behold the matchless love of Jesus Christ—I will die in their stead to save them from eternal death.</w:t>
      </w:r>
    </w:p>
    <w:p w14:paraId="0E5281C4">
      <w:pPr>
        <w:spacing w:line="259" w:lineRule="auto"/>
        <w:rPr>
          <w:rFonts w:hint="eastAsia" w:ascii="Arial"/>
          <w:sz w:val="30"/>
          <w:szCs w:val="30"/>
        </w:rPr>
      </w:pPr>
    </w:p>
    <w:p w14:paraId="0E2D4944">
      <w:pPr>
        <w:spacing w:line="259" w:lineRule="auto"/>
        <w:rPr>
          <w:rFonts w:hint="eastAsia" w:ascii="Arial"/>
          <w:sz w:val="30"/>
          <w:szCs w:val="30"/>
        </w:rPr>
      </w:pPr>
      <w:r>
        <w:rPr>
          <w:rFonts w:hint="eastAsia" w:ascii="Arial"/>
          <w:sz w:val="30"/>
          <w:szCs w:val="30"/>
        </w:rPr>
        <w:t>看耶稣基督无与伦比的爱——我愿代替他们死，以拯救他们脱离永死。</w:t>
      </w:r>
    </w:p>
    <w:p w14:paraId="7F1D6572">
      <w:pPr>
        <w:spacing w:line="259" w:lineRule="auto"/>
        <w:rPr>
          <w:rFonts w:hint="eastAsia" w:ascii="Arial"/>
          <w:sz w:val="30"/>
          <w:szCs w:val="30"/>
        </w:rPr>
      </w:pPr>
    </w:p>
    <w:p w14:paraId="27049525">
      <w:pPr>
        <w:spacing w:line="259" w:lineRule="auto"/>
        <w:rPr>
          <w:rFonts w:hint="eastAsia" w:ascii="Arial"/>
          <w:sz w:val="30"/>
          <w:szCs w:val="30"/>
        </w:rPr>
      </w:pPr>
      <w:r>
        <w:rPr>
          <w:rFonts w:hint="eastAsia" w:ascii="Arial"/>
          <w:sz w:val="30"/>
          <w:szCs w:val="30"/>
        </w:rPr>
        <w:t>Thus, he has turned it into a New Testament, sealing it with his own blood.</w:t>
      </w:r>
    </w:p>
    <w:p w14:paraId="46239DE5">
      <w:pPr>
        <w:spacing w:line="259" w:lineRule="auto"/>
        <w:rPr>
          <w:rFonts w:hint="eastAsia" w:ascii="Arial"/>
          <w:sz w:val="30"/>
          <w:szCs w:val="30"/>
        </w:rPr>
      </w:pPr>
    </w:p>
    <w:p w14:paraId="20B69832">
      <w:pPr>
        <w:spacing w:line="259" w:lineRule="auto"/>
        <w:rPr>
          <w:rFonts w:hint="eastAsia" w:ascii="Arial"/>
          <w:sz w:val="30"/>
          <w:szCs w:val="30"/>
        </w:rPr>
      </w:pPr>
      <w:r>
        <w:rPr>
          <w:rFonts w:hint="eastAsia" w:ascii="Arial"/>
          <w:sz w:val="30"/>
          <w:szCs w:val="30"/>
        </w:rPr>
        <w:t>因此，祂将其转变为新约，用祂自己的血印证。</w:t>
      </w:r>
    </w:p>
    <w:p w14:paraId="66BB0471">
      <w:pPr>
        <w:spacing w:line="259" w:lineRule="auto"/>
        <w:rPr>
          <w:rFonts w:hint="eastAsia" w:ascii="Arial"/>
          <w:sz w:val="30"/>
          <w:szCs w:val="30"/>
        </w:rPr>
      </w:pPr>
    </w:p>
    <w:p w14:paraId="6640F20E">
      <w:pPr>
        <w:spacing w:line="259" w:lineRule="auto"/>
        <w:rPr>
          <w:rFonts w:hint="eastAsia" w:ascii="Arial"/>
          <w:sz w:val="30"/>
          <w:szCs w:val="30"/>
        </w:rPr>
      </w:pPr>
      <w:r>
        <w:rPr>
          <w:rFonts w:hint="eastAsia" w:ascii="Arial"/>
          <w:sz w:val="30"/>
          <w:szCs w:val="30"/>
        </w:rPr>
        <w:t>As he acts for our obtaining of the promised blessings, he is the Messenger of the Covenant (Mal. 3:1), the Messenger of the Covenant, whom ye delight in, behold, he shall come.</w:t>
      </w:r>
    </w:p>
    <w:p w14:paraId="226339E1">
      <w:pPr>
        <w:spacing w:line="259" w:lineRule="auto"/>
        <w:rPr>
          <w:rFonts w:hint="eastAsia" w:ascii="Arial"/>
          <w:sz w:val="30"/>
          <w:szCs w:val="30"/>
        </w:rPr>
      </w:pPr>
    </w:p>
    <w:p w14:paraId="0C52D252">
      <w:pPr>
        <w:spacing w:line="259" w:lineRule="auto"/>
        <w:rPr>
          <w:rFonts w:hint="eastAsia" w:ascii="Arial"/>
          <w:sz w:val="30"/>
          <w:szCs w:val="30"/>
        </w:rPr>
      </w:pPr>
      <w:r>
        <w:rPr>
          <w:rFonts w:hint="eastAsia" w:ascii="Arial"/>
          <w:sz w:val="30"/>
          <w:szCs w:val="30"/>
        </w:rPr>
        <w:t>当祂为我们获得所应许的祝福行动时，祂是约的使者（玛3:1），就是你们所喜悦的约的使者，祂要来。</w:t>
      </w:r>
    </w:p>
    <w:p w14:paraId="123983E8">
      <w:pPr>
        <w:spacing w:line="259" w:lineRule="auto"/>
        <w:rPr>
          <w:rFonts w:hint="eastAsia" w:ascii="Arial"/>
          <w:sz w:val="30"/>
          <w:szCs w:val="30"/>
        </w:rPr>
      </w:pPr>
    </w:p>
    <w:p w14:paraId="6A50C818">
      <w:pPr>
        <w:spacing w:line="259" w:lineRule="auto"/>
        <w:rPr>
          <w:rFonts w:hint="eastAsia" w:ascii="Arial"/>
          <w:sz w:val="30"/>
          <w:szCs w:val="30"/>
        </w:rPr>
      </w:pPr>
      <w:r>
        <w:rPr>
          <w:rFonts w:hint="eastAsia" w:ascii="Arial"/>
          <w:sz w:val="30"/>
          <w:szCs w:val="30"/>
        </w:rPr>
        <w:t>We would have remained ignorant of this grace, altogether strangers to it, if he had not revealed it to us.</w:t>
      </w:r>
    </w:p>
    <w:p w14:paraId="048032CB">
      <w:pPr>
        <w:spacing w:line="259" w:lineRule="auto"/>
        <w:rPr>
          <w:rFonts w:hint="eastAsia" w:ascii="Arial"/>
          <w:sz w:val="30"/>
          <w:szCs w:val="30"/>
        </w:rPr>
      </w:pPr>
    </w:p>
    <w:p w14:paraId="517BED10">
      <w:pPr>
        <w:spacing w:line="259" w:lineRule="auto"/>
        <w:rPr>
          <w:rFonts w:hint="eastAsia" w:ascii="Arial"/>
          <w:sz w:val="30"/>
          <w:szCs w:val="30"/>
        </w:rPr>
      </w:pPr>
      <w:r>
        <w:rPr>
          <w:rFonts w:hint="eastAsia" w:ascii="Arial"/>
          <w:sz w:val="30"/>
          <w:szCs w:val="30"/>
        </w:rPr>
        <w:t>如果祂没有向我们启示，我们将仍然对这恩典一无所知，完全陌生。</w:t>
      </w:r>
    </w:p>
    <w:p w14:paraId="511B9A0F">
      <w:pPr>
        <w:spacing w:line="259" w:lineRule="auto"/>
        <w:rPr>
          <w:rFonts w:hint="eastAsia" w:ascii="Arial"/>
          <w:sz w:val="30"/>
          <w:szCs w:val="30"/>
        </w:rPr>
      </w:pPr>
    </w:p>
    <w:p w14:paraId="5559DF53">
      <w:pPr>
        <w:spacing w:line="259" w:lineRule="auto"/>
        <w:rPr>
          <w:rFonts w:hint="eastAsia" w:ascii="Arial"/>
          <w:sz w:val="30"/>
          <w:szCs w:val="30"/>
        </w:rPr>
      </w:pPr>
      <w:r>
        <w:rPr>
          <w:rFonts w:hint="eastAsia" w:ascii="Arial"/>
          <w:sz w:val="30"/>
          <w:szCs w:val="30"/>
        </w:rPr>
        <w:t>Without this knowledge, we would never have sought it, but would have fallen short of the blessings of the Covenant.</w:t>
      </w:r>
    </w:p>
    <w:p w14:paraId="25C368D3">
      <w:pPr>
        <w:spacing w:line="259" w:lineRule="auto"/>
        <w:rPr>
          <w:rFonts w:hint="eastAsia" w:ascii="Arial"/>
          <w:sz w:val="30"/>
          <w:szCs w:val="30"/>
        </w:rPr>
      </w:pPr>
    </w:p>
    <w:p w14:paraId="293EEA66">
      <w:pPr>
        <w:spacing w:line="259" w:lineRule="auto"/>
        <w:rPr>
          <w:rFonts w:hint="eastAsia" w:ascii="Arial"/>
          <w:sz w:val="30"/>
          <w:szCs w:val="30"/>
        </w:rPr>
      </w:pPr>
      <w:r>
        <w:rPr>
          <w:rFonts w:hint="eastAsia" w:ascii="Arial"/>
          <w:sz w:val="30"/>
          <w:szCs w:val="30"/>
        </w:rPr>
        <w:t>没有这知识，我们永远不会寻求它，而会失去约中的祝福。</w:t>
      </w:r>
    </w:p>
    <w:p w14:paraId="2DDF19E1">
      <w:pPr>
        <w:spacing w:line="259" w:lineRule="auto"/>
        <w:rPr>
          <w:rFonts w:hint="eastAsia" w:ascii="Arial"/>
          <w:sz w:val="30"/>
          <w:szCs w:val="30"/>
        </w:rPr>
      </w:pPr>
    </w:p>
    <w:p w14:paraId="14261BE4">
      <w:pPr>
        <w:spacing w:line="259" w:lineRule="auto"/>
        <w:rPr>
          <w:rFonts w:hint="eastAsia" w:ascii="Arial"/>
          <w:sz w:val="30"/>
          <w:szCs w:val="30"/>
        </w:rPr>
      </w:pPr>
      <w:r>
        <w:rPr>
          <w:rFonts w:hint="eastAsia" w:ascii="Arial"/>
          <w:sz w:val="30"/>
          <w:szCs w:val="30"/>
        </w:rPr>
        <w:t>But Jesus Christ himself brings these blessed tidings; he reports all the federal transactions between the Father and him for our salvation, opens the soul-ravishing mysteries, and declares the precious promises, making known the way for our participation in these blessed privileges.</w:t>
      </w:r>
    </w:p>
    <w:p w14:paraId="1BE23B71">
      <w:pPr>
        <w:spacing w:line="259" w:lineRule="auto"/>
        <w:rPr>
          <w:rFonts w:hint="eastAsia" w:ascii="Arial"/>
          <w:sz w:val="30"/>
          <w:szCs w:val="30"/>
        </w:rPr>
      </w:pPr>
    </w:p>
    <w:p w14:paraId="5C4B24F1">
      <w:pPr>
        <w:spacing w:line="259" w:lineRule="auto"/>
        <w:rPr>
          <w:rFonts w:hint="eastAsia" w:ascii="Arial"/>
          <w:sz w:val="30"/>
          <w:szCs w:val="30"/>
        </w:rPr>
      </w:pPr>
      <w:r>
        <w:rPr>
          <w:rFonts w:hint="eastAsia" w:ascii="Arial"/>
          <w:sz w:val="30"/>
          <w:szCs w:val="30"/>
        </w:rPr>
        <w:t>但耶稣基督自己带来这蒙福的消息；祂报告父与祂之间为我们救恩所立的一切联邦交易，打开使灵魂欣喜的奥秘，宣告宝贵的应许，使我们知道参与这些蒙福特权的方式。</w:t>
      </w:r>
    </w:p>
    <w:p w14:paraId="20BB5C61">
      <w:pPr>
        <w:spacing w:line="259" w:lineRule="auto"/>
        <w:rPr>
          <w:rFonts w:hint="eastAsia" w:ascii="Arial"/>
          <w:sz w:val="30"/>
          <w:szCs w:val="30"/>
        </w:rPr>
      </w:pPr>
    </w:p>
    <w:p w14:paraId="6CE59CD3">
      <w:pPr>
        <w:spacing w:line="259" w:lineRule="auto"/>
        <w:rPr>
          <w:rFonts w:hint="eastAsia" w:ascii="Arial"/>
          <w:sz w:val="30"/>
          <w:szCs w:val="30"/>
        </w:rPr>
      </w:pPr>
      <w:r>
        <w:rPr>
          <w:rFonts w:hint="eastAsia" w:ascii="Arial"/>
          <w:sz w:val="30"/>
          <w:szCs w:val="30"/>
        </w:rPr>
        <w:t>Thus, he is the Messenger of the Covenant.</w:t>
      </w:r>
    </w:p>
    <w:p w14:paraId="2F5612C1">
      <w:pPr>
        <w:spacing w:line="259" w:lineRule="auto"/>
        <w:rPr>
          <w:rFonts w:hint="eastAsia" w:ascii="Arial"/>
          <w:sz w:val="30"/>
          <w:szCs w:val="30"/>
        </w:rPr>
      </w:pPr>
    </w:p>
    <w:p w14:paraId="49495973">
      <w:pPr>
        <w:spacing w:line="259" w:lineRule="auto"/>
        <w:rPr>
          <w:rFonts w:hint="eastAsia" w:ascii="Arial"/>
          <w:sz w:val="30"/>
          <w:szCs w:val="30"/>
        </w:rPr>
      </w:pPr>
      <w:r>
        <w:rPr>
          <w:rFonts w:hint="eastAsia" w:ascii="Arial"/>
          <w:sz w:val="30"/>
          <w:szCs w:val="30"/>
        </w:rPr>
        <w:t>因此，祂是约的使者。</w:t>
      </w:r>
    </w:p>
    <w:p w14:paraId="4B94DB84">
      <w:pPr>
        <w:spacing w:line="259" w:lineRule="auto"/>
        <w:rPr>
          <w:rFonts w:hint="eastAsia" w:ascii="Arial"/>
          <w:sz w:val="30"/>
          <w:szCs w:val="30"/>
        </w:rPr>
      </w:pPr>
    </w:p>
    <w:p w14:paraId="1EAACF90">
      <w:pPr>
        <w:spacing w:line="259" w:lineRule="auto"/>
        <w:rPr>
          <w:rFonts w:hint="eastAsia" w:ascii="Arial"/>
          <w:sz w:val="30"/>
          <w:szCs w:val="30"/>
        </w:rPr>
      </w:pPr>
      <w:r>
        <w:rPr>
          <w:rFonts w:hint="eastAsia" w:ascii="Arial"/>
          <w:sz w:val="30"/>
          <w:szCs w:val="30"/>
        </w:rPr>
        <w:t>As he seeks to assure us of the reality of God in these federal transactions, he is the Witness of the Covenant (Isa. 55:4), Behold, I have given him for a witness to the people.</w:t>
      </w:r>
    </w:p>
    <w:p w14:paraId="0C89A569">
      <w:pPr>
        <w:spacing w:line="259" w:lineRule="auto"/>
        <w:rPr>
          <w:rFonts w:hint="eastAsia" w:ascii="Arial"/>
          <w:sz w:val="30"/>
          <w:szCs w:val="30"/>
        </w:rPr>
      </w:pPr>
    </w:p>
    <w:p w14:paraId="6BCBE8FB">
      <w:pPr>
        <w:spacing w:line="259" w:lineRule="auto"/>
        <w:rPr>
          <w:rFonts w:hint="eastAsia" w:ascii="Arial"/>
          <w:sz w:val="30"/>
          <w:szCs w:val="30"/>
        </w:rPr>
      </w:pPr>
      <w:r>
        <w:rPr>
          <w:rFonts w:hint="eastAsia" w:ascii="Arial"/>
          <w:sz w:val="30"/>
          <w:szCs w:val="30"/>
        </w:rPr>
        <w:t>当祂寻求向我们保证神在这些联邦交易中的真实性时，祂是约的见证人（赛55:4），看哪，我已立祂作万民的见证。</w:t>
      </w:r>
    </w:p>
    <w:p w14:paraId="20BB9D58">
      <w:pPr>
        <w:spacing w:line="259" w:lineRule="auto"/>
        <w:rPr>
          <w:rFonts w:hint="eastAsia" w:ascii="Arial"/>
          <w:sz w:val="30"/>
          <w:szCs w:val="30"/>
        </w:rPr>
      </w:pPr>
    </w:p>
    <w:p w14:paraId="429259B7">
      <w:pPr>
        <w:spacing w:line="259" w:lineRule="auto"/>
        <w:rPr>
          <w:rFonts w:hint="eastAsia" w:ascii="Arial"/>
          <w:sz w:val="30"/>
          <w:szCs w:val="30"/>
        </w:rPr>
      </w:pPr>
      <w:r>
        <w:rPr>
          <w:rFonts w:hint="eastAsia" w:ascii="Arial"/>
          <w:sz w:val="30"/>
          <w:szCs w:val="30"/>
        </w:rPr>
        <w:t>When poor souls hear of Covenant love in the heart of God towards them, they are ready to suspect it is too good to be true, hardly persuaded to believe it—at least as to themselves.</w:t>
      </w:r>
    </w:p>
    <w:p w14:paraId="58FAE7C4">
      <w:pPr>
        <w:spacing w:line="259" w:lineRule="auto"/>
        <w:rPr>
          <w:rFonts w:hint="eastAsia" w:ascii="Arial"/>
          <w:sz w:val="30"/>
          <w:szCs w:val="30"/>
        </w:rPr>
      </w:pPr>
    </w:p>
    <w:p w14:paraId="219B5BC4">
      <w:pPr>
        <w:spacing w:line="259" w:lineRule="auto"/>
        <w:rPr>
          <w:rFonts w:hint="eastAsia" w:ascii="Arial"/>
          <w:sz w:val="30"/>
          <w:szCs w:val="30"/>
        </w:rPr>
      </w:pPr>
      <w:r>
        <w:rPr>
          <w:rFonts w:hint="eastAsia" w:ascii="Arial"/>
          <w:sz w:val="30"/>
          <w:szCs w:val="30"/>
        </w:rPr>
        <w:t>当可怜的灵魂听到神心中对他们的约爱时，他们很容易怀疑这太好了不可能是真的，几乎无法相信——至少对于他们自己来说是如此。</w:t>
      </w:r>
    </w:p>
    <w:p w14:paraId="79785B3C">
      <w:pPr>
        <w:spacing w:line="259" w:lineRule="auto"/>
        <w:rPr>
          <w:rFonts w:hint="eastAsia" w:ascii="Arial"/>
          <w:sz w:val="30"/>
          <w:szCs w:val="30"/>
        </w:rPr>
      </w:pPr>
    </w:p>
    <w:p w14:paraId="10C77DCA">
      <w:pPr>
        <w:spacing w:line="259" w:lineRule="auto"/>
        <w:rPr>
          <w:rFonts w:hint="eastAsia" w:ascii="Arial"/>
          <w:sz w:val="30"/>
          <w:szCs w:val="30"/>
        </w:rPr>
      </w:pPr>
      <w:r>
        <w:rPr>
          <w:rFonts w:hint="eastAsia" w:ascii="Arial"/>
          <w:sz w:val="30"/>
          <w:szCs w:val="30"/>
        </w:rPr>
        <w:t>But Jesus Christ condescends to take upon him the office of a witness to confirm its truth.</w:t>
      </w:r>
    </w:p>
    <w:p w14:paraId="3EE9641D">
      <w:pPr>
        <w:spacing w:line="259" w:lineRule="auto"/>
        <w:rPr>
          <w:rFonts w:hint="eastAsia" w:ascii="Arial"/>
          <w:sz w:val="30"/>
          <w:szCs w:val="30"/>
        </w:rPr>
      </w:pPr>
    </w:p>
    <w:p w14:paraId="1A4AECBA">
      <w:pPr>
        <w:spacing w:line="259" w:lineRule="auto"/>
        <w:rPr>
          <w:rFonts w:hint="eastAsia" w:ascii="Arial"/>
          <w:sz w:val="30"/>
          <w:szCs w:val="30"/>
        </w:rPr>
      </w:pPr>
      <w:r>
        <w:rPr>
          <w:rFonts w:hint="eastAsia" w:ascii="Arial"/>
          <w:sz w:val="30"/>
          <w:szCs w:val="30"/>
        </w:rPr>
        <w:t>但耶稣基督俯就，承担见证人的职分以确认其真实性。</w:t>
      </w:r>
    </w:p>
    <w:p w14:paraId="0E2DCF20">
      <w:pPr>
        <w:spacing w:line="259" w:lineRule="auto"/>
        <w:rPr>
          <w:rFonts w:hint="eastAsia" w:ascii="Arial"/>
          <w:sz w:val="30"/>
          <w:szCs w:val="30"/>
        </w:rPr>
      </w:pPr>
    </w:p>
    <w:p w14:paraId="3149610D">
      <w:pPr>
        <w:spacing w:line="259" w:lineRule="auto"/>
        <w:rPr>
          <w:rFonts w:hint="eastAsia" w:ascii="Arial"/>
          <w:sz w:val="30"/>
          <w:szCs w:val="30"/>
        </w:rPr>
      </w:pPr>
      <w:r>
        <w:rPr>
          <w:rFonts w:hint="eastAsia" w:ascii="Arial"/>
          <w:sz w:val="30"/>
          <w:szCs w:val="30"/>
        </w:rPr>
        <w:t>Yea, now in heaven, he does not cease this work, still sending down news from heaven concerning it (Rev. 1:5; 3:14).</w:t>
      </w:r>
    </w:p>
    <w:p w14:paraId="71FB52FC">
      <w:pPr>
        <w:spacing w:line="259" w:lineRule="auto"/>
        <w:rPr>
          <w:rFonts w:hint="eastAsia" w:ascii="Arial"/>
          <w:sz w:val="30"/>
          <w:szCs w:val="30"/>
        </w:rPr>
      </w:pPr>
    </w:p>
    <w:p w14:paraId="3F890CB1">
      <w:pPr>
        <w:spacing w:line="259" w:lineRule="auto"/>
        <w:rPr>
          <w:rFonts w:hint="eastAsia" w:ascii="Arial"/>
          <w:sz w:val="30"/>
          <w:szCs w:val="30"/>
        </w:rPr>
      </w:pPr>
      <w:r>
        <w:rPr>
          <w:rFonts w:hint="eastAsia" w:ascii="Arial"/>
          <w:sz w:val="30"/>
          <w:szCs w:val="30"/>
        </w:rPr>
        <w:t>是的，现在在天上，祂不停止这工作，仍然从天上发送关于它的消息（启1:5；3:14）。</w:t>
      </w:r>
    </w:p>
    <w:p w14:paraId="7567CFCA">
      <w:pPr>
        <w:spacing w:line="259" w:lineRule="auto"/>
        <w:rPr>
          <w:rFonts w:hint="eastAsia" w:ascii="Arial"/>
          <w:sz w:val="30"/>
          <w:szCs w:val="30"/>
        </w:rPr>
      </w:pPr>
    </w:p>
    <w:p w14:paraId="3B3F4AA4">
      <w:pPr>
        <w:spacing w:line="259" w:lineRule="auto"/>
        <w:rPr>
          <w:rFonts w:hint="eastAsia" w:ascii="Arial"/>
          <w:sz w:val="30"/>
          <w:szCs w:val="30"/>
        </w:rPr>
      </w:pPr>
      <w:r>
        <w:rPr>
          <w:rFonts w:hint="eastAsia" w:ascii="Arial"/>
          <w:sz w:val="30"/>
          <w:szCs w:val="30"/>
        </w:rPr>
        <w:t>He is the faithful Witness still—as if to say, I lay in the bosom of the Father, I have seen all transactions, I know how the heart of God stands towards this Covenant work.</w:t>
      </w:r>
    </w:p>
    <w:p w14:paraId="0431CB07">
      <w:pPr>
        <w:spacing w:line="259" w:lineRule="auto"/>
        <w:rPr>
          <w:rFonts w:hint="eastAsia" w:ascii="Arial"/>
          <w:sz w:val="30"/>
          <w:szCs w:val="30"/>
        </w:rPr>
      </w:pPr>
    </w:p>
    <w:p w14:paraId="572CFF29">
      <w:pPr>
        <w:spacing w:line="259" w:lineRule="auto"/>
        <w:rPr>
          <w:rFonts w:hint="eastAsia" w:ascii="Arial"/>
          <w:sz w:val="30"/>
          <w:szCs w:val="30"/>
        </w:rPr>
      </w:pPr>
      <w:r>
        <w:rPr>
          <w:rFonts w:hint="eastAsia" w:ascii="Arial"/>
          <w:sz w:val="30"/>
          <w:szCs w:val="30"/>
        </w:rPr>
        <w:t>祂仍然是那信实的见证人——好像在说，我躺在父怀里，我已经看到所有交易，我知道神的心对这约的工作如何。</w:t>
      </w:r>
    </w:p>
    <w:p w14:paraId="2001783E">
      <w:pPr>
        <w:spacing w:line="259" w:lineRule="auto"/>
        <w:rPr>
          <w:rFonts w:hint="eastAsia" w:ascii="Arial"/>
          <w:sz w:val="30"/>
          <w:szCs w:val="30"/>
        </w:rPr>
      </w:pPr>
    </w:p>
    <w:p w14:paraId="4A6933D9">
      <w:pPr>
        <w:spacing w:line="259" w:lineRule="auto"/>
        <w:rPr>
          <w:rFonts w:hint="eastAsia" w:ascii="Arial"/>
          <w:sz w:val="30"/>
          <w:szCs w:val="30"/>
        </w:rPr>
      </w:pPr>
      <w:r>
        <w:rPr>
          <w:rFonts w:hint="eastAsia" w:ascii="Arial"/>
          <w:sz w:val="30"/>
          <w:szCs w:val="30"/>
        </w:rPr>
        <w:t>If my word has any weight, I testify that the Father is real in this, the work is done, the Covenant is established, and it is ratified and sealed with my blood.</w:t>
      </w:r>
    </w:p>
    <w:p w14:paraId="40D04232">
      <w:pPr>
        <w:spacing w:line="259" w:lineRule="auto"/>
        <w:rPr>
          <w:rFonts w:hint="eastAsia" w:ascii="Arial"/>
          <w:sz w:val="30"/>
          <w:szCs w:val="30"/>
        </w:rPr>
      </w:pPr>
    </w:p>
    <w:p w14:paraId="6710CDA2">
      <w:pPr>
        <w:spacing w:line="259" w:lineRule="auto"/>
        <w:rPr>
          <w:rFonts w:hint="eastAsia" w:ascii="Arial"/>
          <w:sz w:val="30"/>
          <w:szCs w:val="30"/>
        </w:rPr>
      </w:pPr>
      <w:r>
        <w:rPr>
          <w:rFonts w:hint="eastAsia" w:ascii="Arial"/>
          <w:sz w:val="30"/>
          <w:szCs w:val="30"/>
        </w:rPr>
        <w:t>如果我的话有任何分量，我证明父在这方面是真实的，工作已完成，约已建立，它已经用我的血批准并印证。</w:t>
      </w:r>
    </w:p>
    <w:p w14:paraId="530DFB92">
      <w:pPr>
        <w:spacing w:line="259" w:lineRule="auto"/>
        <w:rPr>
          <w:rFonts w:hint="eastAsia" w:ascii="Arial"/>
          <w:sz w:val="30"/>
          <w:szCs w:val="30"/>
        </w:rPr>
      </w:pPr>
    </w:p>
    <w:p w14:paraId="1EADC4A4">
      <w:pPr>
        <w:spacing w:line="259" w:lineRule="auto"/>
        <w:rPr>
          <w:rFonts w:hint="eastAsia" w:ascii="Arial"/>
          <w:sz w:val="30"/>
          <w:szCs w:val="30"/>
        </w:rPr>
      </w:pPr>
      <w:r>
        <w:rPr>
          <w:rFonts w:hint="eastAsia" w:ascii="Arial"/>
          <w:sz w:val="30"/>
          <w:szCs w:val="30"/>
        </w:rPr>
        <w:t>Thus, as our spiritual Head and the blessed Seed, he is a party in the Covenant, and as the Substance of the Covenant, he is called the Covenant of the people.</w:t>
      </w:r>
    </w:p>
    <w:p w14:paraId="7A7B9054">
      <w:pPr>
        <w:spacing w:line="259" w:lineRule="auto"/>
        <w:rPr>
          <w:rFonts w:hint="eastAsia" w:ascii="Arial"/>
          <w:sz w:val="30"/>
          <w:szCs w:val="30"/>
        </w:rPr>
      </w:pPr>
    </w:p>
    <w:p w14:paraId="5BBCD022">
      <w:pPr>
        <w:spacing w:line="259" w:lineRule="auto"/>
        <w:rPr>
          <w:rFonts w:hint="eastAsia" w:ascii="Arial"/>
          <w:sz w:val="30"/>
          <w:szCs w:val="30"/>
        </w:rPr>
      </w:pPr>
      <w:r>
        <w:rPr>
          <w:rFonts w:hint="eastAsia" w:ascii="Arial"/>
          <w:sz w:val="30"/>
          <w:szCs w:val="30"/>
        </w:rPr>
        <w:t>因此，作为我们属灵的元首和蒙福的后裔，祂是约中的一方，作为约的实质，祂被称为百姓的约。</w:t>
      </w:r>
    </w:p>
    <w:p w14:paraId="7BCB18B1">
      <w:pPr>
        <w:spacing w:line="259" w:lineRule="auto"/>
        <w:rPr>
          <w:rFonts w:hint="eastAsia" w:ascii="Arial"/>
          <w:sz w:val="30"/>
          <w:szCs w:val="30"/>
        </w:rPr>
      </w:pPr>
    </w:p>
    <w:p w14:paraId="4A078CD6">
      <w:pPr>
        <w:spacing w:line="259" w:lineRule="auto"/>
        <w:rPr>
          <w:rFonts w:hint="eastAsia" w:ascii="Arial"/>
          <w:sz w:val="30"/>
          <w:szCs w:val="30"/>
        </w:rPr>
      </w:pPr>
      <w:r>
        <w:rPr>
          <w:rFonts w:hint="eastAsia" w:ascii="Arial"/>
          <w:sz w:val="30"/>
          <w:szCs w:val="30"/>
        </w:rPr>
        <w:t>Well may he bear this name, standing in all these relations to it.</w:t>
      </w:r>
    </w:p>
    <w:p w14:paraId="49004756">
      <w:pPr>
        <w:spacing w:line="259" w:lineRule="auto"/>
        <w:rPr>
          <w:rFonts w:hint="eastAsia" w:ascii="Arial"/>
          <w:sz w:val="30"/>
          <w:szCs w:val="30"/>
        </w:rPr>
      </w:pPr>
    </w:p>
    <w:p w14:paraId="126B0A42">
      <w:pPr>
        <w:spacing w:line="259" w:lineRule="auto"/>
        <w:rPr>
          <w:rFonts w:hint="eastAsia" w:ascii="Arial"/>
          <w:sz w:val="30"/>
          <w:szCs w:val="30"/>
        </w:rPr>
      </w:pPr>
      <w:r>
        <w:rPr>
          <w:rFonts w:hint="eastAsia" w:ascii="Arial"/>
          <w:sz w:val="30"/>
          <w:szCs w:val="30"/>
        </w:rPr>
        <w:t>祂很配得这名字，因祂在约中站立了所有这些关系。</w:t>
      </w:r>
    </w:p>
    <w:p w14:paraId="192EDFD9">
      <w:pPr>
        <w:spacing w:line="259" w:lineRule="auto"/>
        <w:rPr>
          <w:rFonts w:hint="eastAsia" w:ascii="Arial"/>
          <w:sz w:val="30"/>
          <w:szCs w:val="30"/>
        </w:rPr>
      </w:pPr>
    </w:p>
    <w:p w14:paraId="7A211BA3">
      <w:pPr>
        <w:spacing w:line="259" w:lineRule="auto"/>
        <w:rPr>
          <w:rFonts w:hint="eastAsia" w:ascii="Arial"/>
          <w:sz w:val="30"/>
          <w:szCs w:val="30"/>
        </w:rPr>
      </w:pPr>
      <w:r>
        <w:rPr>
          <w:rFonts w:hint="eastAsia" w:ascii="Arial"/>
          <w:sz w:val="30"/>
          <w:szCs w:val="30"/>
        </w:rPr>
        <w:t>3. Jesus Christ was the principal promise of the Covenant.</w:t>
      </w:r>
    </w:p>
    <w:p w14:paraId="3FC175B6">
      <w:pPr>
        <w:spacing w:line="259" w:lineRule="auto"/>
        <w:rPr>
          <w:rFonts w:hint="eastAsia" w:ascii="Arial"/>
          <w:sz w:val="30"/>
          <w:szCs w:val="30"/>
        </w:rPr>
      </w:pPr>
    </w:p>
    <w:p w14:paraId="0E042D4B">
      <w:pPr>
        <w:spacing w:line="259" w:lineRule="auto"/>
        <w:rPr>
          <w:rFonts w:hint="eastAsia" w:ascii="Arial"/>
          <w:sz w:val="30"/>
          <w:szCs w:val="30"/>
        </w:rPr>
      </w:pPr>
      <w:r>
        <w:rPr>
          <w:rFonts w:hint="eastAsia" w:ascii="Arial"/>
          <w:sz w:val="30"/>
          <w:szCs w:val="30"/>
        </w:rPr>
        <w:t>3. 耶稣基督是约的主要应许。</w:t>
      </w:r>
    </w:p>
    <w:p w14:paraId="310139F4">
      <w:pPr>
        <w:spacing w:line="259" w:lineRule="auto"/>
        <w:rPr>
          <w:rFonts w:hint="eastAsia" w:ascii="Arial"/>
          <w:sz w:val="30"/>
          <w:szCs w:val="30"/>
        </w:rPr>
      </w:pPr>
    </w:p>
    <w:p w14:paraId="59192EF3">
      <w:pPr>
        <w:spacing w:line="259" w:lineRule="auto"/>
        <w:rPr>
          <w:rFonts w:hint="eastAsia" w:ascii="Arial"/>
          <w:sz w:val="30"/>
          <w:szCs w:val="30"/>
        </w:rPr>
      </w:pPr>
      <w:r>
        <w:rPr>
          <w:rFonts w:hint="eastAsia" w:ascii="Arial"/>
          <w:sz w:val="30"/>
          <w:szCs w:val="30"/>
        </w:rPr>
        <w:t>This denominates him the Covenant, his being truly the chief part of it, or the thing first promised in it, and all other things for his sake.</w:t>
      </w:r>
    </w:p>
    <w:p w14:paraId="6490DD61">
      <w:pPr>
        <w:spacing w:line="259" w:lineRule="auto"/>
        <w:rPr>
          <w:rFonts w:hint="eastAsia" w:ascii="Arial"/>
          <w:sz w:val="30"/>
          <w:szCs w:val="30"/>
        </w:rPr>
      </w:pPr>
    </w:p>
    <w:p w14:paraId="69D860E3">
      <w:pPr>
        <w:spacing w:line="259" w:lineRule="auto"/>
        <w:rPr>
          <w:rFonts w:hint="eastAsia" w:ascii="Arial"/>
          <w:sz w:val="30"/>
          <w:szCs w:val="30"/>
        </w:rPr>
      </w:pPr>
      <w:r>
        <w:rPr>
          <w:rFonts w:hint="eastAsia" w:ascii="Arial"/>
          <w:sz w:val="30"/>
          <w:szCs w:val="30"/>
        </w:rPr>
        <w:t>这称祂为约，祂真正是其主要部分，或在其中首先应许的事物，所有其他事物都是为了祂的缘故。</w:t>
      </w:r>
    </w:p>
    <w:p w14:paraId="0885695D">
      <w:pPr>
        <w:spacing w:line="259" w:lineRule="auto"/>
        <w:rPr>
          <w:rFonts w:hint="eastAsia" w:ascii="Arial"/>
          <w:sz w:val="30"/>
          <w:szCs w:val="30"/>
        </w:rPr>
      </w:pPr>
    </w:p>
    <w:p w14:paraId="43691CBE">
      <w:pPr>
        <w:spacing w:line="259" w:lineRule="auto"/>
        <w:rPr>
          <w:rFonts w:hint="eastAsia" w:ascii="Arial"/>
          <w:sz w:val="30"/>
          <w:szCs w:val="30"/>
        </w:rPr>
      </w:pPr>
      <w:r>
        <w:rPr>
          <w:rFonts w:hint="eastAsia" w:ascii="Arial"/>
          <w:sz w:val="30"/>
          <w:szCs w:val="30"/>
        </w:rPr>
        <w:t>Thus, he primarily was the Seed of the woman that was promised to break the serpent's head (Gen. 3:15; Heb. 2:14; 1 John 3:8).</w:t>
      </w:r>
    </w:p>
    <w:p w14:paraId="66507B5C">
      <w:pPr>
        <w:spacing w:line="259" w:lineRule="auto"/>
        <w:rPr>
          <w:rFonts w:hint="eastAsia" w:ascii="Arial"/>
          <w:sz w:val="30"/>
          <w:szCs w:val="30"/>
        </w:rPr>
      </w:pPr>
    </w:p>
    <w:p w14:paraId="3B1ACB0D">
      <w:pPr>
        <w:spacing w:line="259" w:lineRule="auto"/>
        <w:rPr>
          <w:rFonts w:hint="eastAsia" w:ascii="Arial"/>
          <w:sz w:val="30"/>
          <w:szCs w:val="30"/>
        </w:rPr>
      </w:pPr>
      <w:r>
        <w:rPr>
          <w:rFonts w:hint="eastAsia" w:ascii="Arial"/>
          <w:sz w:val="30"/>
          <w:szCs w:val="30"/>
        </w:rPr>
        <w:t>因此，祂首先是应许要伤蛇头的女人的后裔（创3:15；来2:14；约一3:8）。</w:t>
      </w:r>
    </w:p>
    <w:p w14:paraId="5129483B">
      <w:pPr>
        <w:spacing w:line="259" w:lineRule="auto"/>
        <w:rPr>
          <w:rFonts w:hint="eastAsia" w:ascii="Arial"/>
          <w:sz w:val="30"/>
          <w:szCs w:val="30"/>
        </w:rPr>
      </w:pPr>
    </w:p>
    <w:p w14:paraId="73C4AF3F">
      <w:pPr>
        <w:spacing w:line="259" w:lineRule="auto"/>
        <w:rPr>
          <w:rFonts w:hint="eastAsia" w:ascii="Arial"/>
          <w:sz w:val="30"/>
          <w:szCs w:val="30"/>
        </w:rPr>
      </w:pPr>
      <w:r>
        <w:rPr>
          <w:rFonts w:hint="eastAsia" w:ascii="Arial"/>
          <w:sz w:val="30"/>
          <w:szCs w:val="30"/>
        </w:rPr>
        <w:t>He is that Seed of Abraham in whom all the nations are blessed (Gen. 22:18; Gal. 3:16).</w:t>
      </w:r>
    </w:p>
    <w:p w14:paraId="05A0D9F0">
      <w:pPr>
        <w:spacing w:line="259" w:lineRule="auto"/>
        <w:rPr>
          <w:rFonts w:hint="eastAsia" w:ascii="Arial"/>
          <w:sz w:val="30"/>
          <w:szCs w:val="30"/>
        </w:rPr>
      </w:pPr>
    </w:p>
    <w:p w14:paraId="34646D7A">
      <w:pPr>
        <w:spacing w:line="259" w:lineRule="auto"/>
        <w:rPr>
          <w:rFonts w:hint="eastAsia" w:ascii="Arial"/>
          <w:sz w:val="30"/>
          <w:szCs w:val="30"/>
        </w:rPr>
      </w:pPr>
      <w:r>
        <w:rPr>
          <w:rFonts w:hint="eastAsia" w:ascii="Arial"/>
          <w:sz w:val="30"/>
          <w:szCs w:val="30"/>
        </w:rPr>
        <w:t>祂是亚伯拉罕的那后裔，万国都因祂得福（创22:18；加3:16）。</w:t>
      </w:r>
    </w:p>
    <w:p w14:paraId="4DA3BA8A">
      <w:pPr>
        <w:spacing w:line="259" w:lineRule="auto"/>
        <w:rPr>
          <w:rFonts w:hint="eastAsia" w:ascii="Arial"/>
          <w:sz w:val="30"/>
          <w:szCs w:val="30"/>
        </w:rPr>
      </w:pPr>
    </w:p>
    <w:p w14:paraId="31D05B0E">
      <w:pPr>
        <w:spacing w:line="259" w:lineRule="auto"/>
        <w:rPr>
          <w:rFonts w:hint="eastAsia" w:ascii="Arial"/>
          <w:sz w:val="30"/>
          <w:szCs w:val="30"/>
        </w:rPr>
      </w:pPr>
      <w:r>
        <w:rPr>
          <w:rFonts w:hint="eastAsia" w:ascii="Arial"/>
          <w:sz w:val="30"/>
          <w:szCs w:val="30"/>
        </w:rPr>
        <w:t>He is the royal Seed of David to be enthroned, of whose kingdom there shall be no end (Luke 1:32-33).</w:t>
      </w:r>
    </w:p>
    <w:p w14:paraId="7A8B40DC">
      <w:pPr>
        <w:spacing w:line="259" w:lineRule="auto"/>
        <w:rPr>
          <w:rFonts w:hint="eastAsia" w:ascii="Arial"/>
          <w:sz w:val="30"/>
          <w:szCs w:val="30"/>
        </w:rPr>
      </w:pPr>
    </w:p>
    <w:p w14:paraId="1795B73F">
      <w:pPr>
        <w:spacing w:line="259" w:lineRule="auto"/>
        <w:rPr>
          <w:rFonts w:hint="eastAsia" w:ascii="Arial"/>
          <w:sz w:val="30"/>
          <w:szCs w:val="30"/>
        </w:rPr>
      </w:pPr>
      <w:r>
        <w:rPr>
          <w:rFonts w:hint="eastAsia" w:ascii="Arial"/>
          <w:sz w:val="30"/>
          <w:szCs w:val="30"/>
        </w:rPr>
        <w:t>祂是大卫的君王后裔要登上宝座，祂的国没有穷尽（路1:32-33）。</w:t>
      </w:r>
    </w:p>
    <w:p w14:paraId="48BFCF2D">
      <w:pPr>
        <w:spacing w:line="259" w:lineRule="auto"/>
        <w:rPr>
          <w:rFonts w:hint="eastAsia" w:ascii="Arial"/>
          <w:sz w:val="30"/>
          <w:szCs w:val="30"/>
        </w:rPr>
      </w:pPr>
    </w:p>
    <w:p w14:paraId="06534DB4">
      <w:pPr>
        <w:spacing w:line="259" w:lineRule="auto"/>
        <w:rPr>
          <w:rFonts w:hint="eastAsia" w:ascii="Arial"/>
          <w:sz w:val="30"/>
          <w:szCs w:val="30"/>
        </w:rPr>
      </w:pPr>
      <w:r>
        <w:rPr>
          <w:rFonts w:hint="eastAsia" w:ascii="Arial"/>
          <w:sz w:val="30"/>
          <w:szCs w:val="30"/>
        </w:rPr>
        <w:t>Indeed, this is a grand privilege of Gospel times—that what was of old the great thing under promise to come, namely a blessed Seed, a Messiah, is now turned into a performance, and he now stands as an actual Mediator instead.</w:t>
      </w:r>
    </w:p>
    <w:p w14:paraId="3996DDBF">
      <w:pPr>
        <w:spacing w:line="259" w:lineRule="auto"/>
        <w:rPr>
          <w:rFonts w:hint="eastAsia" w:ascii="Arial"/>
          <w:sz w:val="30"/>
          <w:szCs w:val="30"/>
        </w:rPr>
      </w:pPr>
    </w:p>
    <w:p w14:paraId="4C18B1AD">
      <w:pPr>
        <w:spacing w:line="259" w:lineRule="auto"/>
        <w:rPr>
          <w:rFonts w:hint="eastAsia" w:ascii="Arial"/>
          <w:sz w:val="30"/>
          <w:szCs w:val="30"/>
        </w:rPr>
      </w:pPr>
      <w:r>
        <w:rPr>
          <w:rFonts w:hint="eastAsia" w:ascii="Arial"/>
          <w:sz w:val="30"/>
          <w:szCs w:val="30"/>
        </w:rPr>
        <w:t>确实，这是福音时代的一个伟大特权——那古时所应许要来的伟大事物，即蒙福的后裔，弥赛亚，现在已经变成了成就，祂现在作为实际的中保站立。</w:t>
      </w:r>
    </w:p>
    <w:p w14:paraId="00CFBCCC">
      <w:pPr>
        <w:spacing w:line="259" w:lineRule="auto"/>
        <w:rPr>
          <w:rFonts w:hint="eastAsia" w:ascii="Arial"/>
          <w:sz w:val="30"/>
          <w:szCs w:val="30"/>
        </w:rPr>
      </w:pPr>
    </w:p>
    <w:p w14:paraId="2044A2B8">
      <w:pPr>
        <w:spacing w:line="259" w:lineRule="auto"/>
        <w:rPr>
          <w:rFonts w:hint="eastAsia" w:ascii="Arial"/>
          <w:sz w:val="30"/>
          <w:szCs w:val="30"/>
        </w:rPr>
      </w:pPr>
      <w:r>
        <w:rPr>
          <w:rFonts w:hint="eastAsia" w:ascii="Arial"/>
          <w:sz w:val="30"/>
          <w:szCs w:val="30"/>
        </w:rPr>
        <w:t>All the prophecies were of him (Acts 10:43), To him give all the prophets witness.</w:t>
      </w:r>
    </w:p>
    <w:p w14:paraId="5F2A93CA">
      <w:pPr>
        <w:spacing w:line="259" w:lineRule="auto"/>
        <w:rPr>
          <w:rFonts w:hint="eastAsia" w:ascii="Arial"/>
          <w:sz w:val="30"/>
          <w:szCs w:val="30"/>
        </w:rPr>
      </w:pPr>
    </w:p>
    <w:p w14:paraId="0986EF01">
      <w:pPr>
        <w:spacing w:line="259" w:lineRule="auto"/>
        <w:rPr>
          <w:rFonts w:hint="eastAsia" w:ascii="Arial"/>
          <w:sz w:val="30"/>
          <w:szCs w:val="30"/>
        </w:rPr>
      </w:pPr>
      <w:r>
        <w:rPr>
          <w:rFonts w:hint="eastAsia" w:ascii="Arial"/>
          <w:sz w:val="30"/>
          <w:szCs w:val="30"/>
        </w:rPr>
        <w:t>所有的预言都是关于祂的（徒10:43），众先知也为祂作见证。</w:t>
      </w:r>
    </w:p>
    <w:p w14:paraId="083F9CE9">
      <w:pPr>
        <w:spacing w:line="259" w:lineRule="auto"/>
        <w:rPr>
          <w:rFonts w:hint="eastAsia" w:ascii="Arial"/>
          <w:sz w:val="30"/>
          <w:szCs w:val="30"/>
        </w:rPr>
      </w:pPr>
    </w:p>
    <w:p w14:paraId="0E3013AD">
      <w:pPr>
        <w:spacing w:line="259" w:lineRule="auto"/>
        <w:rPr>
          <w:rFonts w:hint="eastAsia" w:ascii="Arial"/>
          <w:sz w:val="30"/>
          <w:szCs w:val="30"/>
        </w:rPr>
      </w:pPr>
      <w:r>
        <w:rPr>
          <w:rFonts w:hint="eastAsia" w:ascii="Arial"/>
          <w:sz w:val="30"/>
          <w:szCs w:val="30"/>
        </w:rPr>
        <w:t>Of the Scriptures he says (John 5:39), They are they which testify of me, as if they said nothing else but Christ, Christ.</w:t>
      </w:r>
    </w:p>
    <w:p w14:paraId="3B9B799E">
      <w:pPr>
        <w:spacing w:line="259" w:lineRule="auto"/>
        <w:rPr>
          <w:rFonts w:hint="eastAsia" w:ascii="Arial"/>
          <w:sz w:val="30"/>
          <w:szCs w:val="30"/>
        </w:rPr>
      </w:pPr>
    </w:p>
    <w:p w14:paraId="7DD96D8E">
      <w:pPr>
        <w:spacing w:line="259" w:lineRule="auto"/>
        <w:rPr>
          <w:rFonts w:hint="eastAsia" w:ascii="Arial"/>
          <w:sz w:val="30"/>
          <w:szCs w:val="30"/>
        </w:rPr>
      </w:pPr>
      <w:r>
        <w:rPr>
          <w:rFonts w:hint="eastAsia" w:ascii="Arial"/>
          <w:sz w:val="30"/>
          <w:szCs w:val="30"/>
        </w:rPr>
        <w:t>关于圣经祂说（约5:39），给我作见证的就是这经，好像它们除了基督，基督之外什么也没说。</w:t>
      </w:r>
    </w:p>
    <w:p w14:paraId="5A079FF4">
      <w:pPr>
        <w:spacing w:line="259" w:lineRule="auto"/>
        <w:rPr>
          <w:rFonts w:hint="eastAsia" w:ascii="Arial"/>
          <w:sz w:val="30"/>
          <w:szCs w:val="30"/>
        </w:rPr>
      </w:pPr>
    </w:p>
    <w:p w14:paraId="5E6F78E3">
      <w:pPr>
        <w:spacing w:line="259" w:lineRule="auto"/>
        <w:rPr>
          <w:rFonts w:hint="eastAsia" w:ascii="Arial"/>
          <w:sz w:val="30"/>
          <w:szCs w:val="30"/>
        </w:rPr>
      </w:pPr>
      <w:r>
        <w:rPr>
          <w:rFonts w:hint="eastAsia" w:ascii="Arial"/>
          <w:sz w:val="30"/>
          <w:szCs w:val="30"/>
        </w:rPr>
        <w:t>Thus, he is the Covenant.</w:t>
      </w:r>
    </w:p>
    <w:p w14:paraId="1C02D371">
      <w:pPr>
        <w:spacing w:line="259" w:lineRule="auto"/>
        <w:rPr>
          <w:rFonts w:hint="eastAsia" w:ascii="Arial"/>
          <w:sz w:val="30"/>
          <w:szCs w:val="30"/>
        </w:rPr>
      </w:pPr>
    </w:p>
    <w:p w14:paraId="0F59DEFC">
      <w:pPr>
        <w:spacing w:line="259" w:lineRule="auto"/>
        <w:rPr>
          <w:rFonts w:hint="eastAsia" w:ascii="Arial"/>
          <w:sz w:val="30"/>
          <w:szCs w:val="30"/>
        </w:rPr>
      </w:pPr>
      <w:r>
        <w:rPr>
          <w:rFonts w:hint="eastAsia" w:ascii="Arial"/>
          <w:sz w:val="30"/>
          <w:szCs w:val="30"/>
        </w:rPr>
        <w:t>因此，祂是约。</w:t>
      </w:r>
    </w:p>
    <w:p w14:paraId="43F19A9B">
      <w:pPr>
        <w:spacing w:line="259" w:lineRule="auto"/>
        <w:rPr>
          <w:rFonts w:hint="eastAsia" w:ascii="Arial"/>
          <w:sz w:val="30"/>
          <w:szCs w:val="30"/>
        </w:rPr>
      </w:pPr>
    </w:p>
    <w:p w14:paraId="62010335">
      <w:pPr>
        <w:spacing w:line="259" w:lineRule="auto"/>
        <w:rPr>
          <w:rFonts w:hint="eastAsia" w:ascii="Arial"/>
          <w:sz w:val="30"/>
          <w:szCs w:val="30"/>
        </w:rPr>
      </w:pPr>
      <w:r>
        <w:rPr>
          <w:rFonts w:hint="eastAsia" w:ascii="Arial"/>
          <w:sz w:val="30"/>
          <w:szCs w:val="30"/>
        </w:rPr>
        <w:t>4. Jesus Christ is, in reality, to us all that was typically represented under any ancient Covenant; and so he is substantially the Covenant of the people.</w:t>
      </w:r>
    </w:p>
    <w:p w14:paraId="6CAA6E6D">
      <w:pPr>
        <w:spacing w:line="259" w:lineRule="auto"/>
        <w:rPr>
          <w:rFonts w:hint="eastAsia" w:ascii="Arial"/>
          <w:sz w:val="30"/>
          <w:szCs w:val="30"/>
        </w:rPr>
      </w:pPr>
    </w:p>
    <w:p w14:paraId="3BC7B54B">
      <w:pPr>
        <w:spacing w:line="259" w:lineRule="auto"/>
        <w:rPr>
          <w:rFonts w:hint="eastAsia" w:ascii="Arial"/>
          <w:sz w:val="30"/>
          <w:szCs w:val="30"/>
        </w:rPr>
      </w:pPr>
      <w:r>
        <w:rPr>
          <w:rFonts w:hint="eastAsia" w:ascii="Arial"/>
          <w:sz w:val="30"/>
          <w:szCs w:val="30"/>
        </w:rPr>
        <w:t>4. 耶稣基督，实际上，对我们来说是任何古约下所预表的一切；因此祂实质上是百姓的约。</w:t>
      </w:r>
    </w:p>
    <w:p w14:paraId="59538125">
      <w:pPr>
        <w:spacing w:line="259" w:lineRule="auto"/>
        <w:rPr>
          <w:rFonts w:hint="eastAsia" w:ascii="Arial"/>
          <w:sz w:val="30"/>
          <w:szCs w:val="30"/>
        </w:rPr>
      </w:pPr>
    </w:p>
    <w:p w14:paraId="71B0AA6E">
      <w:pPr>
        <w:spacing w:line="259" w:lineRule="auto"/>
        <w:rPr>
          <w:rFonts w:hint="eastAsia" w:ascii="Arial"/>
          <w:sz w:val="30"/>
          <w:szCs w:val="30"/>
        </w:rPr>
      </w:pPr>
      <w:r>
        <w:rPr>
          <w:rFonts w:hint="eastAsia" w:ascii="Arial"/>
          <w:sz w:val="30"/>
          <w:szCs w:val="30"/>
        </w:rPr>
        <w:t>As Dr. Sibbes observes, Christ is all to us that was held forth of old, whether in personal types—he is the second Adam, the true Isaac, Joseph, Joshua, Solomon, Melchizedek—or in real types.</w:t>
      </w:r>
    </w:p>
    <w:p w14:paraId="7C44F067">
      <w:pPr>
        <w:spacing w:line="259" w:lineRule="auto"/>
        <w:rPr>
          <w:rFonts w:hint="eastAsia" w:ascii="Arial"/>
          <w:sz w:val="30"/>
          <w:szCs w:val="30"/>
        </w:rPr>
      </w:pPr>
    </w:p>
    <w:p w14:paraId="38D867CE">
      <w:pPr>
        <w:spacing w:line="259" w:lineRule="auto"/>
        <w:rPr>
          <w:rFonts w:hint="eastAsia" w:ascii="Arial"/>
          <w:sz w:val="30"/>
          <w:szCs w:val="30"/>
        </w:rPr>
      </w:pPr>
      <w:r>
        <w:rPr>
          <w:rFonts w:hint="eastAsia" w:ascii="Arial"/>
          <w:sz w:val="30"/>
          <w:szCs w:val="30"/>
        </w:rPr>
        <w:t>正如西布斯博士所观察的，基督对我们是古时所预示的一切，无论是在个人预表中——祂是第二个亚当，真以撒，约瑟，约书亚，所罗门，麦基洗德——还是在实际预表中。</w:t>
      </w:r>
    </w:p>
    <w:p w14:paraId="014B74D5">
      <w:pPr>
        <w:spacing w:line="259" w:lineRule="auto"/>
        <w:rPr>
          <w:rFonts w:hint="eastAsia" w:ascii="Arial"/>
          <w:sz w:val="30"/>
          <w:szCs w:val="30"/>
        </w:rPr>
      </w:pPr>
    </w:p>
    <w:p w14:paraId="74955E67">
      <w:pPr>
        <w:spacing w:line="259" w:lineRule="auto"/>
        <w:rPr>
          <w:rFonts w:hint="eastAsia" w:ascii="Arial"/>
          <w:sz w:val="30"/>
          <w:szCs w:val="30"/>
        </w:rPr>
      </w:pPr>
      <w:r>
        <w:rPr>
          <w:rFonts w:hint="eastAsia" w:ascii="Arial"/>
          <w:sz w:val="30"/>
          <w:szCs w:val="30"/>
        </w:rPr>
        <w:t>He is the true brazen serpent that heals sin-stung souls who, by an eye of faith, look to him (John 3:14-15).</w:t>
      </w:r>
    </w:p>
    <w:p w14:paraId="5BC9A68A">
      <w:pPr>
        <w:spacing w:line="259" w:lineRule="auto"/>
        <w:rPr>
          <w:rFonts w:hint="eastAsia" w:ascii="Arial"/>
          <w:sz w:val="30"/>
          <w:szCs w:val="30"/>
        </w:rPr>
      </w:pPr>
    </w:p>
    <w:p w14:paraId="4576A742">
      <w:pPr>
        <w:spacing w:line="259" w:lineRule="auto"/>
        <w:rPr>
          <w:rFonts w:hint="eastAsia" w:ascii="Arial"/>
          <w:sz w:val="30"/>
          <w:szCs w:val="30"/>
        </w:rPr>
      </w:pPr>
      <w:r>
        <w:rPr>
          <w:rFonts w:hint="eastAsia" w:ascii="Arial"/>
          <w:sz w:val="30"/>
          <w:szCs w:val="30"/>
        </w:rPr>
        <w:t>祂是真正的铜蛇，医治那些被罪刺伤的灵魂，他们借着信心的眼睛仰望祂（约3:14-15）。</w:t>
      </w:r>
    </w:p>
    <w:p w14:paraId="14DA49D8">
      <w:pPr>
        <w:spacing w:line="259" w:lineRule="auto"/>
        <w:rPr>
          <w:rFonts w:hint="eastAsia" w:ascii="Arial"/>
          <w:sz w:val="30"/>
          <w:szCs w:val="30"/>
        </w:rPr>
      </w:pPr>
    </w:p>
    <w:p w14:paraId="478A0572">
      <w:pPr>
        <w:spacing w:line="259" w:lineRule="auto"/>
        <w:rPr>
          <w:rFonts w:hint="eastAsia" w:ascii="Arial"/>
          <w:sz w:val="30"/>
          <w:szCs w:val="30"/>
        </w:rPr>
      </w:pPr>
      <w:r>
        <w:rPr>
          <w:rFonts w:hint="eastAsia" w:ascii="Arial"/>
          <w:sz w:val="30"/>
          <w:szCs w:val="30"/>
        </w:rPr>
        <w:t>He is the true manna, the bread of life, to all those who believe and feed upon him (John 6:31, 33, 35).</w:t>
      </w:r>
    </w:p>
    <w:p w14:paraId="7455A4DC">
      <w:pPr>
        <w:spacing w:line="259" w:lineRule="auto"/>
        <w:rPr>
          <w:rFonts w:hint="eastAsia" w:ascii="Arial"/>
          <w:sz w:val="30"/>
          <w:szCs w:val="30"/>
        </w:rPr>
      </w:pPr>
    </w:p>
    <w:p w14:paraId="1AB67721">
      <w:pPr>
        <w:spacing w:line="259" w:lineRule="auto"/>
        <w:rPr>
          <w:rFonts w:hint="eastAsia" w:ascii="Arial"/>
          <w:sz w:val="30"/>
          <w:szCs w:val="30"/>
        </w:rPr>
      </w:pPr>
      <w:r>
        <w:rPr>
          <w:rFonts w:hint="eastAsia" w:ascii="Arial"/>
          <w:sz w:val="30"/>
          <w:szCs w:val="30"/>
        </w:rPr>
        <w:t>祂是真正的吗哪，生命的粮，给所有相信并以祂为食的人（约6:31, 33, 35）。</w:t>
      </w:r>
    </w:p>
    <w:p w14:paraId="617AE63C">
      <w:pPr>
        <w:spacing w:line="259" w:lineRule="auto"/>
        <w:rPr>
          <w:rFonts w:hint="eastAsia" w:ascii="Arial"/>
          <w:sz w:val="30"/>
          <w:szCs w:val="30"/>
        </w:rPr>
      </w:pPr>
    </w:p>
    <w:p w14:paraId="23403F50">
      <w:pPr>
        <w:spacing w:line="259" w:lineRule="auto"/>
        <w:rPr>
          <w:rFonts w:hint="eastAsia" w:ascii="Arial"/>
          <w:sz w:val="30"/>
          <w:szCs w:val="30"/>
        </w:rPr>
      </w:pPr>
      <w:r>
        <w:rPr>
          <w:rFonts w:hint="eastAsia" w:ascii="Arial"/>
          <w:sz w:val="30"/>
          <w:szCs w:val="30"/>
        </w:rPr>
        <w:t>He is the true sacrifice, the Paschal Lamb; and when our hearts are sprinkled with his blood, the destroying angel shall pass over us.</w:t>
      </w:r>
    </w:p>
    <w:p w14:paraId="2A6B9E8C">
      <w:pPr>
        <w:spacing w:line="259" w:lineRule="auto"/>
        <w:rPr>
          <w:rFonts w:hint="eastAsia" w:ascii="Arial"/>
          <w:sz w:val="30"/>
          <w:szCs w:val="30"/>
        </w:rPr>
      </w:pPr>
    </w:p>
    <w:p w14:paraId="259A33B5">
      <w:pPr>
        <w:spacing w:line="259" w:lineRule="auto"/>
        <w:rPr>
          <w:rFonts w:hint="eastAsia" w:ascii="Arial"/>
          <w:sz w:val="30"/>
          <w:szCs w:val="30"/>
        </w:rPr>
      </w:pPr>
      <w:r>
        <w:rPr>
          <w:rFonts w:hint="eastAsia" w:ascii="Arial"/>
          <w:sz w:val="30"/>
          <w:szCs w:val="30"/>
        </w:rPr>
        <w:t>祂是真正的祭物，逾越节的羔羊；当我们的心被祂的血洒上，那灭命的天使就必越过我们。</w:t>
      </w:r>
    </w:p>
    <w:p w14:paraId="1216CC5B">
      <w:pPr>
        <w:spacing w:line="259" w:lineRule="auto"/>
        <w:rPr>
          <w:rFonts w:hint="eastAsia" w:ascii="Arial"/>
          <w:sz w:val="30"/>
          <w:szCs w:val="30"/>
        </w:rPr>
      </w:pPr>
    </w:p>
    <w:p w14:paraId="3B6584B7">
      <w:pPr>
        <w:spacing w:line="259" w:lineRule="auto"/>
        <w:rPr>
          <w:rFonts w:hint="eastAsia" w:ascii="Arial"/>
          <w:sz w:val="30"/>
          <w:szCs w:val="30"/>
        </w:rPr>
      </w:pPr>
      <w:r>
        <w:rPr>
          <w:rFonts w:hint="eastAsia" w:ascii="Arial"/>
          <w:sz w:val="30"/>
          <w:szCs w:val="30"/>
        </w:rPr>
        <w:t>He is our true Tabernacle, true Altar, and true Ark; all that these typified is truly fulfilled in him.</w:t>
      </w:r>
    </w:p>
    <w:p w14:paraId="38428B52">
      <w:pPr>
        <w:spacing w:line="259" w:lineRule="auto"/>
        <w:rPr>
          <w:rFonts w:hint="eastAsia" w:ascii="Arial"/>
          <w:sz w:val="30"/>
          <w:szCs w:val="30"/>
        </w:rPr>
      </w:pPr>
    </w:p>
    <w:p w14:paraId="3971F910">
      <w:pPr>
        <w:spacing w:line="259" w:lineRule="auto"/>
        <w:rPr>
          <w:rFonts w:hint="eastAsia" w:ascii="Arial"/>
          <w:sz w:val="30"/>
          <w:szCs w:val="30"/>
        </w:rPr>
      </w:pPr>
      <w:r>
        <w:rPr>
          <w:rFonts w:hint="eastAsia" w:ascii="Arial"/>
          <w:sz w:val="30"/>
          <w:szCs w:val="30"/>
        </w:rPr>
        <w:t>祂是我们真正的帐幕，真正的祭坛，和真正的约柜；这些所预表的一切在祂里面真正实现。</w:t>
      </w:r>
    </w:p>
    <w:p w14:paraId="11ACAFB3">
      <w:pPr>
        <w:spacing w:line="259" w:lineRule="auto"/>
        <w:rPr>
          <w:rFonts w:hint="eastAsia" w:ascii="Arial"/>
          <w:sz w:val="30"/>
          <w:szCs w:val="30"/>
        </w:rPr>
      </w:pPr>
    </w:p>
    <w:p w14:paraId="410BB04F">
      <w:pPr>
        <w:spacing w:line="259" w:lineRule="auto"/>
        <w:rPr>
          <w:rFonts w:hint="eastAsia" w:ascii="Arial"/>
          <w:sz w:val="30"/>
          <w:szCs w:val="30"/>
        </w:rPr>
      </w:pPr>
      <w:r>
        <w:rPr>
          <w:rFonts w:hint="eastAsia" w:ascii="Arial"/>
          <w:sz w:val="30"/>
          <w:szCs w:val="30"/>
        </w:rPr>
        <w:t>5. Jesus Christ is the excellency, marrow, and sweetness—yea, the sum and substance—of all that is under promise, and so he is the Covenant of the people.</w:t>
      </w:r>
    </w:p>
    <w:p w14:paraId="71327D5D">
      <w:pPr>
        <w:spacing w:line="259" w:lineRule="auto"/>
        <w:rPr>
          <w:rFonts w:hint="eastAsia" w:ascii="Arial"/>
          <w:sz w:val="30"/>
          <w:szCs w:val="30"/>
        </w:rPr>
      </w:pPr>
    </w:p>
    <w:p w14:paraId="211141E0">
      <w:pPr>
        <w:spacing w:line="259" w:lineRule="auto"/>
        <w:rPr>
          <w:rFonts w:hint="eastAsia" w:ascii="Arial"/>
          <w:sz w:val="30"/>
          <w:szCs w:val="30"/>
        </w:rPr>
      </w:pPr>
      <w:r>
        <w:rPr>
          <w:rFonts w:hint="eastAsia" w:ascii="Arial"/>
          <w:sz w:val="30"/>
          <w:szCs w:val="30"/>
        </w:rPr>
        <w:t>5. 耶稣基督是一切应许之下的卓越、精华和甘甜——是的，总和和实质——因此祂是百姓的约。</w:t>
      </w:r>
    </w:p>
    <w:p w14:paraId="0A8C096C">
      <w:pPr>
        <w:spacing w:line="259" w:lineRule="auto"/>
        <w:rPr>
          <w:rFonts w:hint="eastAsia" w:ascii="Arial"/>
          <w:sz w:val="30"/>
          <w:szCs w:val="30"/>
        </w:rPr>
      </w:pPr>
    </w:p>
    <w:p w14:paraId="6AEC1FFC">
      <w:pPr>
        <w:spacing w:line="259" w:lineRule="auto"/>
        <w:rPr>
          <w:rFonts w:hint="eastAsia" w:ascii="Arial"/>
          <w:sz w:val="30"/>
          <w:szCs w:val="30"/>
        </w:rPr>
      </w:pPr>
      <w:r>
        <w:rPr>
          <w:rFonts w:hint="eastAsia" w:ascii="Arial"/>
          <w:sz w:val="30"/>
          <w:szCs w:val="30"/>
        </w:rPr>
        <w:t>Indeed, he is the very storehouse where the promises are treasured up.</w:t>
      </w:r>
    </w:p>
    <w:p w14:paraId="7F8D5603">
      <w:pPr>
        <w:spacing w:line="259" w:lineRule="auto"/>
        <w:rPr>
          <w:rFonts w:hint="eastAsia" w:ascii="Arial"/>
          <w:sz w:val="30"/>
          <w:szCs w:val="30"/>
        </w:rPr>
      </w:pPr>
    </w:p>
    <w:p w14:paraId="492F7CE5">
      <w:pPr>
        <w:spacing w:line="259" w:lineRule="auto"/>
        <w:rPr>
          <w:rFonts w:hint="eastAsia" w:ascii="Arial"/>
          <w:sz w:val="30"/>
          <w:szCs w:val="30"/>
        </w:rPr>
      </w:pPr>
      <w:r>
        <w:rPr>
          <w:rFonts w:hint="eastAsia" w:ascii="Arial"/>
          <w:sz w:val="30"/>
          <w:szCs w:val="30"/>
        </w:rPr>
        <w:t>确实，祂是应许被珍藏的仓库。</w:t>
      </w:r>
    </w:p>
    <w:p w14:paraId="6F64BC48">
      <w:pPr>
        <w:spacing w:line="259" w:lineRule="auto"/>
        <w:rPr>
          <w:rFonts w:hint="eastAsia" w:ascii="Arial"/>
          <w:sz w:val="30"/>
          <w:szCs w:val="30"/>
        </w:rPr>
      </w:pPr>
    </w:p>
    <w:p w14:paraId="5A3BF2E3">
      <w:pPr>
        <w:spacing w:line="259" w:lineRule="auto"/>
        <w:rPr>
          <w:rFonts w:hint="eastAsia" w:ascii="Arial"/>
          <w:sz w:val="30"/>
          <w:szCs w:val="30"/>
        </w:rPr>
      </w:pPr>
      <w:r>
        <w:rPr>
          <w:rFonts w:hint="eastAsia" w:ascii="Arial"/>
          <w:sz w:val="30"/>
          <w:szCs w:val="30"/>
        </w:rPr>
        <w:t>All mercies from the Father must be conveyed to us through the hands of his Son.</w:t>
      </w:r>
    </w:p>
    <w:p w14:paraId="2B9B6A96">
      <w:pPr>
        <w:spacing w:line="259" w:lineRule="auto"/>
        <w:rPr>
          <w:rFonts w:hint="eastAsia" w:ascii="Arial"/>
          <w:sz w:val="30"/>
          <w:szCs w:val="30"/>
        </w:rPr>
      </w:pPr>
    </w:p>
    <w:p w14:paraId="615F8E50">
      <w:pPr>
        <w:spacing w:line="259" w:lineRule="auto"/>
        <w:rPr>
          <w:rFonts w:hint="eastAsia" w:ascii="Arial"/>
          <w:sz w:val="30"/>
          <w:szCs w:val="30"/>
        </w:rPr>
      </w:pPr>
      <w:r>
        <w:rPr>
          <w:rFonts w:hint="eastAsia" w:ascii="Arial"/>
          <w:sz w:val="30"/>
          <w:szCs w:val="30"/>
        </w:rPr>
        <w:t>所有从父来的怜悯必须通过祂儿子的手传递给我们。</w:t>
      </w:r>
    </w:p>
    <w:p w14:paraId="0F7154F3">
      <w:pPr>
        <w:spacing w:line="259" w:lineRule="auto"/>
        <w:rPr>
          <w:rFonts w:hint="eastAsia" w:ascii="Arial"/>
          <w:sz w:val="30"/>
          <w:szCs w:val="30"/>
        </w:rPr>
      </w:pPr>
    </w:p>
    <w:p w14:paraId="25680E3E">
      <w:pPr>
        <w:spacing w:line="259" w:lineRule="auto"/>
        <w:rPr>
          <w:rFonts w:hint="eastAsia" w:ascii="Arial"/>
          <w:sz w:val="30"/>
          <w:szCs w:val="30"/>
        </w:rPr>
      </w:pPr>
      <w:r>
        <w:rPr>
          <w:rFonts w:hint="eastAsia" w:ascii="Arial"/>
          <w:sz w:val="30"/>
          <w:szCs w:val="30"/>
        </w:rPr>
        <w:t>Yea, Jesus Christ is the very quintessence, the chief part, the very life of all the mercies themselves, and all come with him (Rom. 8:32), How shall he not, with him, also freely give us all things?</w:t>
      </w:r>
    </w:p>
    <w:p w14:paraId="0F7055E7">
      <w:pPr>
        <w:spacing w:line="259" w:lineRule="auto"/>
        <w:rPr>
          <w:rFonts w:hint="eastAsia" w:ascii="Arial"/>
          <w:sz w:val="30"/>
          <w:szCs w:val="30"/>
        </w:rPr>
      </w:pPr>
    </w:p>
    <w:p w14:paraId="044A4335">
      <w:pPr>
        <w:spacing w:line="259" w:lineRule="auto"/>
        <w:rPr>
          <w:rFonts w:hint="eastAsia" w:ascii="Arial"/>
          <w:sz w:val="30"/>
          <w:szCs w:val="30"/>
        </w:rPr>
      </w:pPr>
      <w:r>
        <w:rPr>
          <w:rFonts w:hint="eastAsia" w:ascii="Arial"/>
          <w:sz w:val="30"/>
          <w:szCs w:val="30"/>
        </w:rPr>
        <w:t>是的，耶稣基督是所有怜悯本身的精华，主要部分，生命本身，一切都与祂一同来（罗8:32），祂既不爱惜自己的儿子为我们众人舍了，岂不也把万物和祂一同白白地赐给我们吗？</w:t>
      </w:r>
    </w:p>
    <w:p w14:paraId="5494AEAF">
      <w:pPr>
        <w:spacing w:line="259" w:lineRule="auto"/>
        <w:rPr>
          <w:rFonts w:hint="eastAsia" w:ascii="Arial"/>
          <w:sz w:val="30"/>
          <w:szCs w:val="30"/>
        </w:rPr>
      </w:pPr>
    </w:p>
    <w:p w14:paraId="35FB59E8">
      <w:pPr>
        <w:spacing w:line="259" w:lineRule="auto"/>
        <w:rPr>
          <w:rFonts w:hint="eastAsia" w:ascii="Arial"/>
          <w:sz w:val="30"/>
          <w:szCs w:val="30"/>
        </w:rPr>
      </w:pPr>
      <w:r>
        <w:rPr>
          <w:rFonts w:hint="eastAsia" w:ascii="Arial"/>
          <w:sz w:val="30"/>
          <w:szCs w:val="30"/>
        </w:rPr>
        <w:t>It is Christ who puts fullness into all things and adds sweetness to them.</w:t>
      </w:r>
    </w:p>
    <w:p w14:paraId="17D54C5F">
      <w:pPr>
        <w:spacing w:line="259" w:lineRule="auto"/>
        <w:rPr>
          <w:rFonts w:hint="eastAsia" w:ascii="Arial"/>
          <w:sz w:val="30"/>
          <w:szCs w:val="30"/>
        </w:rPr>
      </w:pPr>
    </w:p>
    <w:p w14:paraId="6E2E7A11">
      <w:pPr>
        <w:spacing w:line="259" w:lineRule="auto"/>
        <w:rPr>
          <w:rFonts w:hint="eastAsia" w:ascii="Arial"/>
          <w:sz w:val="30"/>
          <w:szCs w:val="30"/>
        </w:rPr>
      </w:pPr>
      <w:r>
        <w:rPr>
          <w:rFonts w:hint="eastAsia" w:ascii="Arial"/>
          <w:sz w:val="30"/>
          <w:szCs w:val="30"/>
        </w:rPr>
        <w:t>是基督使万物充满并加添甘甜。</w:t>
      </w:r>
    </w:p>
    <w:p w14:paraId="63CBE9D3">
      <w:pPr>
        <w:spacing w:line="259" w:lineRule="auto"/>
        <w:rPr>
          <w:rFonts w:hint="eastAsia" w:ascii="Arial"/>
          <w:sz w:val="30"/>
          <w:szCs w:val="30"/>
        </w:rPr>
      </w:pPr>
    </w:p>
    <w:p w14:paraId="08EA0445">
      <w:pPr>
        <w:spacing w:line="259" w:lineRule="auto"/>
        <w:rPr>
          <w:rFonts w:hint="eastAsia" w:ascii="Arial"/>
          <w:sz w:val="30"/>
          <w:szCs w:val="30"/>
        </w:rPr>
      </w:pPr>
      <w:r>
        <w:rPr>
          <w:rFonts w:hint="eastAsia" w:ascii="Arial"/>
          <w:sz w:val="30"/>
          <w:szCs w:val="30"/>
        </w:rPr>
        <w:t>Without him, they are embittered and as nothing.</w:t>
      </w:r>
    </w:p>
    <w:p w14:paraId="6A0C15A1">
      <w:pPr>
        <w:spacing w:line="259" w:lineRule="auto"/>
        <w:rPr>
          <w:rFonts w:hint="eastAsia" w:ascii="Arial"/>
          <w:sz w:val="30"/>
          <w:szCs w:val="30"/>
        </w:rPr>
      </w:pPr>
    </w:p>
    <w:p w14:paraId="59CAC112">
      <w:pPr>
        <w:spacing w:line="259" w:lineRule="auto"/>
        <w:rPr>
          <w:rFonts w:hint="eastAsia" w:ascii="Arial"/>
          <w:sz w:val="30"/>
          <w:szCs w:val="30"/>
        </w:rPr>
      </w:pPr>
      <w:r>
        <w:rPr>
          <w:rFonts w:hint="eastAsia" w:ascii="Arial"/>
          <w:sz w:val="30"/>
          <w:szCs w:val="30"/>
        </w:rPr>
        <w:t>没有祂，它们是苦涩的，如同虚无。</w:t>
      </w:r>
    </w:p>
    <w:p w14:paraId="6B14656F">
      <w:pPr>
        <w:spacing w:line="259" w:lineRule="auto"/>
        <w:rPr>
          <w:rFonts w:hint="eastAsia" w:ascii="Arial"/>
          <w:sz w:val="30"/>
          <w:szCs w:val="30"/>
        </w:rPr>
      </w:pPr>
    </w:p>
    <w:p w14:paraId="69C20282">
      <w:pPr>
        <w:spacing w:line="259" w:lineRule="auto"/>
        <w:rPr>
          <w:rFonts w:hint="eastAsia" w:ascii="Arial"/>
          <w:sz w:val="30"/>
          <w:szCs w:val="30"/>
        </w:rPr>
      </w:pPr>
      <w:r>
        <w:rPr>
          <w:rFonts w:hint="eastAsia" w:ascii="Arial"/>
          <w:sz w:val="30"/>
          <w:szCs w:val="30"/>
        </w:rPr>
        <w:t>The promises, though full in themselves, are empty to us unless taken with Christ.</w:t>
      </w:r>
    </w:p>
    <w:p w14:paraId="31E1BDD0">
      <w:pPr>
        <w:spacing w:line="259" w:lineRule="auto"/>
        <w:rPr>
          <w:rFonts w:hint="eastAsia" w:ascii="Arial"/>
          <w:sz w:val="30"/>
          <w:szCs w:val="30"/>
        </w:rPr>
      </w:pPr>
    </w:p>
    <w:p w14:paraId="7DEFC560">
      <w:pPr>
        <w:spacing w:line="259" w:lineRule="auto"/>
        <w:rPr>
          <w:rFonts w:hint="eastAsia" w:ascii="Arial"/>
          <w:sz w:val="30"/>
          <w:szCs w:val="30"/>
        </w:rPr>
      </w:pPr>
      <w:r>
        <w:rPr>
          <w:rFonts w:hint="eastAsia" w:ascii="Arial"/>
          <w:sz w:val="30"/>
          <w:szCs w:val="30"/>
        </w:rPr>
        <w:t>应许，虽然本身是丰富的，对我们来说是空的，除非与基督一同接受。</w:t>
      </w:r>
    </w:p>
    <w:p w14:paraId="62E1C828">
      <w:pPr>
        <w:spacing w:line="259" w:lineRule="auto"/>
        <w:rPr>
          <w:rFonts w:hint="eastAsia" w:ascii="Arial"/>
          <w:sz w:val="30"/>
          <w:szCs w:val="30"/>
        </w:rPr>
      </w:pPr>
    </w:p>
    <w:p w14:paraId="17AE36B2">
      <w:pPr>
        <w:spacing w:line="259" w:lineRule="auto"/>
        <w:rPr>
          <w:rFonts w:hint="eastAsia" w:ascii="Arial"/>
          <w:sz w:val="30"/>
          <w:szCs w:val="30"/>
        </w:rPr>
      </w:pPr>
      <w:r>
        <w:rPr>
          <w:rFonts w:hint="eastAsia" w:ascii="Arial"/>
          <w:sz w:val="30"/>
          <w:szCs w:val="30"/>
        </w:rPr>
        <w:t>All privileges are empty, all enjoyments empty, unless taken with him.</w:t>
      </w:r>
    </w:p>
    <w:p w14:paraId="3501738A">
      <w:pPr>
        <w:spacing w:line="259" w:lineRule="auto"/>
        <w:rPr>
          <w:rFonts w:hint="eastAsia" w:ascii="Arial"/>
          <w:sz w:val="30"/>
          <w:szCs w:val="30"/>
        </w:rPr>
      </w:pPr>
    </w:p>
    <w:p w14:paraId="6BA209D6">
      <w:pPr>
        <w:spacing w:line="259" w:lineRule="auto"/>
        <w:rPr>
          <w:rFonts w:hint="eastAsia" w:ascii="Arial"/>
          <w:sz w:val="30"/>
          <w:szCs w:val="30"/>
        </w:rPr>
      </w:pPr>
      <w:r>
        <w:rPr>
          <w:rFonts w:hint="eastAsia" w:ascii="Arial"/>
          <w:sz w:val="30"/>
          <w:szCs w:val="30"/>
        </w:rPr>
        <w:t>所有的特权都是空的，所有的享受都是空的，除非与祂一同接受。</w:t>
      </w:r>
    </w:p>
    <w:p w14:paraId="31942B20">
      <w:pPr>
        <w:spacing w:line="259" w:lineRule="auto"/>
        <w:rPr>
          <w:rFonts w:hint="eastAsia" w:ascii="Arial"/>
          <w:sz w:val="30"/>
          <w:szCs w:val="30"/>
        </w:rPr>
      </w:pPr>
    </w:p>
    <w:p w14:paraId="0FAD22B4">
      <w:pPr>
        <w:spacing w:line="259" w:lineRule="auto"/>
        <w:rPr>
          <w:rFonts w:hint="eastAsia" w:ascii="Arial"/>
          <w:sz w:val="30"/>
          <w:szCs w:val="30"/>
        </w:rPr>
      </w:pPr>
      <w:r>
        <w:rPr>
          <w:rFonts w:hint="eastAsia" w:ascii="Arial"/>
          <w:sz w:val="30"/>
          <w:szCs w:val="30"/>
        </w:rPr>
        <w:t>Hence, he is said to be all in all (Col. 3:11).</w:t>
      </w:r>
    </w:p>
    <w:p w14:paraId="2B737885">
      <w:pPr>
        <w:spacing w:line="259" w:lineRule="auto"/>
        <w:rPr>
          <w:rFonts w:hint="eastAsia" w:ascii="Arial"/>
          <w:sz w:val="30"/>
          <w:szCs w:val="30"/>
        </w:rPr>
      </w:pPr>
    </w:p>
    <w:p w14:paraId="6EBAB2CE">
      <w:pPr>
        <w:spacing w:line="259" w:lineRule="auto"/>
        <w:rPr>
          <w:rFonts w:hint="eastAsia" w:ascii="Arial"/>
          <w:sz w:val="30"/>
          <w:szCs w:val="30"/>
        </w:rPr>
      </w:pPr>
      <w:r>
        <w:rPr>
          <w:rFonts w:hint="eastAsia" w:ascii="Arial"/>
          <w:sz w:val="30"/>
          <w:szCs w:val="30"/>
        </w:rPr>
        <w:t>因此，祂被称为是一切，又在一切之内（西3:11）。</w:t>
      </w:r>
    </w:p>
    <w:p w14:paraId="5D6B138E">
      <w:pPr>
        <w:spacing w:line="259" w:lineRule="auto"/>
        <w:rPr>
          <w:rFonts w:hint="eastAsia" w:ascii="Arial"/>
          <w:sz w:val="30"/>
          <w:szCs w:val="30"/>
        </w:rPr>
      </w:pPr>
    </w:p>
    <w:p w14:paraId="23269042">
      <w:pPr>
        <w:spacing w:line="259" w:lineRule="auto"/>
        <w:rPr>
          <w:rFonts w:hint="eastAsia" w:ascii="Arial"/>
          <w:sz w:val="30"/>
          <w:szCs w:val="30"/>
        </w:rPr>
      </w:pPr>
      <w:r>
        <w:rPr>
          <w:rFonts w:hint="eastAsia" w:ascii="Arial"/>
          <w:sz w:val="30"/>
          <w:szCs w:val="30"/>
        </w:rPr>
        <w:t>He is all in all graces, all in all peace, all in all promises, all in all comforts, all in all glory.</w:t>
      </w:r>
    </w:p>
    <w:p w14:paraId="314B7F08">
      <w:pPr>
        <w:spacing w:line="259" w:lineRule="auto"/>
        <w:rPr>
          <w:rFonts w:hint="eastAsia" w:ascii="Arial"/>
          <w:sz w:val="30"/>
          <w:szCs w:val="30"/>
        </w:rPr>
      </w:pPr>
    </w:p>
    <w:p w14:paraId="5A006A80">
      <w:pPr>
        <w:spacing w:line="259" w:lineRule="auto"/>
        <w:rPr>
          <w:rFonts w:hint="eastAsia" w:ascii="Arial"/>
          <w:sz w:val="30"/>
          <w:szCs w:val="30"/>
        </w:rPr>
      </w:pPr>
      <w:r>
        <w:rPr>
          <w:rFonts w:hint="eastAsia" w:ascii="Arial"/>
          <w:sz w:val="30"/>
          <w:szCs w:val="30"/>
        </w:rPr>
        <w:t>祂是一切恩典中的一切，一切平安中的一切，一切应许中的一切，一切安慰中的一切，一切荣耀中的一切。</w:t>
      </w:r>
    </w:p>
    <w:p w14:paraId="7B157003">
      <w:pPr>
        <w:spacing w:line="259" w:lineRule="auto"/>
        <w:rPr>
          <w:rFonts w:hint="eastAsia" w:ascii="Arial"/>
          <w:sz w:val="30"/>
          <w:szCs w:val="30"/>
        </w:rPr>
      </w:pPr>
    </w:p>
    <w:p w14:paraId="3AD655B6">
      <w:pPr>
        <w:spacing w:line="259" w:lineRule="auto"/>
        <w:rPr>
          <w:rFonts w:hint="eastAsia" w:ascii="Arial"/>
          <w:sz w:val="30"/>
          <w:szCs w:val="30"/>
        </w:rPr>
      </w:pPr>
      <w:r>
        <w:rPr>
          <w:rFonts w:hint="eastAsia" w:ascii="Arial"/>
          <w:sz w:val="30"/>
          <w:szCs w:val="30"/>
        </w:rPr>
        <w:t>6. Jesus Christ accomplishes all that is necessary for the procurement of all federal blessings; and so he is the Covenant of the people.</w:t>
      </w:r>
    </w:p>
    <w:p w14:paraId="4CF7AD52">
      <w:pPr>
        <w:spacing w:line="259" w:lineRule="auto"/>
        <w:rPr>
          <w:rFonts w:hint="eastAsia" w:ascii="Arial"/>
          <w:sz w:val="30"/>
          <w:szCs w:val="30"/>
        </w:rPr>
      </w:pPr>
    </w:p>
    <w:p w14:paraId="10DBDDC1">
      <w:pPr>
        <w:spacing w:line="259" w:lineRule="auto"/>
        <w:rPr>
          <w:rFonts w:hint="eastAsia" w:ascii="Arial"/>
          <w:sz w:val="30"/>
          <w:szCs w:val="30"/>
        </w:rPr>
      </w:pPr>
      <w:r>
        <w:rPr>
          <w:rFonts w:hint="eastAsia" w:ascii="Arial"/>
          <w:sz w:val="30"/>
          <w:szCs w:val="30"/>
        </w:rPr>
        <w:t>6. 耶稣基督成就了为获取所有联邦祝福所必需的一切；因此祂是百姓的约。</w:t>
      </w:r>
    </w:p>
    <w:p w14:paraId="46C54BEE">
      <w:pPr>
        <w:spacing w:line="259" w:lineRule="auto"/>
        <w:rPr>
          <w:rFonts w:hint="eastAsia" w:ascii="Arial"/>
          <w:sz w:val="30"/>
          <w:szCs w:val="30"/>
        </w:rPr>
      </w:pPr>
    </w:p>
    <w:p w14:paraId="54B5D316">
      <w:pPr>
        <w:spacing w:line="259" w:lineRule="auto"/>
        <w:rPr>
          <w:rFonts w:hint="eastAsia" w:ascii="Arial"/>
          <w:sz w:val="30"/>
          <w:szCs w:val="30"/>
        </w:rPr>
      </w:pPr>
      <w:r>
        <w:rPr>
          <w:rFonts w:hint="eastAsia" w:ascii="Arial"/>
          <w:sz w:val="30"/>
          <w:szCs w:val="30"/>
        </w:rPr>
        <w:t>As he is the resurrection—that is, the cause of it (John 11:25)—so he is the cause and procurer of all federal blessings.</w:t>
      </w:r>
    </w:p>
    <w:p w14:paraId="46F9B6B7">
      <w:pPr>
        <w:spacing w:line="259" w:lineRule="auto"/>
        <w:rPr>
          <w:rFonts w:hint="eastAsia" w:ascii="Arial"/>
          <w:sz w:val="30"/>
          <w:szCs w:val="30"/>
        </w:rPr>
      </w:pPr>
    </w:p>
    <w:p w14:paraId="3F8D4F48">
      <w:pPr>
        <w:spacing w:line="259" w:lineRule="auto"/>
        <w:rPr>
          <w:rFonts w:hint="eastAsia" w:ascii="Arial"/>
          <w:sz w:val="30"/>
          <w:szCs w:val="30"/>
        </w:rPr>
      </w:pPr>
      <w:r>
        <w:rPr>
          <w:rFonts w:hint="eastAsia" w:ascii="Arial"/>
          <w:sz w:val="30"/>
          <w:szCs w:val="30"/>
        </w:rPr>
        <w:t>正如祂是复活——即，复活的原因（约11:25）——祂也是所有联邦祝福的原因和获取者。</w:t>
      </w:r>
    </w:p>
    <w:p w14:paraId="421D3DFC">
      <w:pPr>
        <w:spacing w:line="259" w:lineRule="auto"/>
        <w:rPr>
          <w:rFonts w:hint="eastAsia" w:ascii="Arial"/>
          <w:sz w:val="30"/>
          <w:szCs w:val="30"/>
        </w:rPr>
      </w:pPr>
    </w:p>
    <w:p w14:paraId="39E1F11C">
      <w:pPr>
        <w:spacing w:line="259" w:lineRule="auto"/>
        <w:rPr>
          <w:rFonts w:hint="eastAsia" w:ascii="Arial"/>
          <w:sz w:val="30"/>
          <w:szCs w:val="30"/>
        </w:rPr>
      </w:pPr>
      <w:r>
        <w:rPr>
          <w:rFonts w:hint="eastAsia" w:ascii="Arial"/>
          <w:sz w:val="30"/>
          <w:szCs w:val="30"/>
        </w:rPr>
        <w:t>Not only shall he make a Covenant with the people, but he shall be a Covenant of the people.</w:t>
      </w:r>
    </w:p>
    <w:p w14:paraId="19D25D9E">
      <w:pPr>
        <w:spacing w:line="259" w:lineRule="auto"/>
        <w:rPr>
          <w:rFonts w:hint="eastAsia" w:ascii="Arial"/>
          <w:sz w:val="30"/>
          <w:szCs w:val="30"/>
        </w:rPr>
      </w:pPr>
    </w:p>
    <w:p w14:paraId="4FB86EC0">
      <w:pPr>
        <w:spacing w:line="259" w:lineRule="auto"/>
        <w:rPr>
          <w:rFonts w:hint="eastAsia" w:ascii="Arial"/>
          <w:sz w:val="30"/>
          <w:szCs w:val="30"/>
        </w:rPr>
      </w:pPr>
      <w:r>
        <w:rPr>
          <w:rFonts w:hint="eastAsia" w:ascii="Arial"/>
          <w:sz w:val="30"/>
          <w:szCs w:val="30"/>
        </w:rPr>
        <w:t>祂不仅要与百姓立约，而且要作百姓的约。</w:t>
      </w:r>
    </w:p>
    <w:p w14:paraId="1712839A">
      <w:pPr>
        <w:spacing w:line="259" w:lineRule="auto"/>
        <w:rPr>
          <w:rFonts w:hint="eastAsia" w:ascii="Arial"/>
          <w:sz w:val="30"/>
          <w:szCs w:val="30"/>
        </w:rPr>
      </w:pPr>
    </w:p>
    <w:p w14:paraId="50D57FD1">
      <w:pPr>
        <w:spacing w:line="259" w:lineRule="auto"/>
        <w:rPr>
          <w:rFonts w:hint="eastAsia" w:ascii="Arial"/>
          <w:sz w:val="30"/>
          <w:szCs w:val="30"/>
        </w:rPr>
      </w:pPr>
      <w:r>
        <w:rPr>
          <w:rFonts w:hint="eastAsia" w:ascii="Arial"/>
          <w:sz w:val="30"/>
          <w:szCs w:val="30"/>
        </w:rPr>
        <w:t>That is, all that is required in a federal way from the people, Jesus Christ shall be to them.</w:t>
      </w:r>
    </w:p>
    <w:p w14:paraId="26E875FA">
      <w:pPr>
        <w:spacing w:line="259" w:lineRule="auto"/>
        <w:rPr>
          <w:rFonts w:hint="eastAsia" w:ascii="Arial"/>
          <w:sz w:val="30"/>
          <w:szCs w:val="30"/>
        </w:rPr>
      </w:pPr>
    </w:p>
    <w:p w14:paraId="504AAA34">
      <w:pPr>
        <w:spacing w:line="259" w:lineRule="auto"/>
        <w:rPr>
          <w:rFonts w:hint="eastAsia" w:ascii="Arial"/>
          <w:sz w:val="30"/>
          <w:szCs w:val="30"/>
        </w:rPr>
      </w:pPr>
      <w:r>
        <w:rPr>
          <w:rFonts w:hint="eastAsia" w:ascii="Arial"/>
          <w:sz w:val="30"/>
          <w:szCs w:val="30"/>
        </w:rPr>
        <w:t>即，在联邦方式中从百姓所要求的一切，耶稣基督都将成为他们的。</w:t>
      </w:r>
    </w:p>
    <w:p w14:paraId="786DC13A">
      <w:pPr>
        <w:spacing w:line="259" w:lineRule="auto"/>
        <w:rPr>
          <w:rFonts w:hint="eastAsia" w:ascii="Arial"/>
          <w:sz w:val="30"/>
          <w:szCs w:val="30"/>
        </w:rPr>
      </w:pPr>
    </w:p>
    <w:p w14:paraId="43C1D9E2">
      <w:pPr>
        <w:spacing w:line="259" w:lineRule="auto"/>
        <w:rPr>
          <w:rFonts w:hint="eastAsia" w:ascii="Arial"/>
          <w:sz w:val="30"/>
          <w:szCs w:val="30"/>
        </w:rPr>
      </w:pPr>
      <w:r>
        <w:rPr>
          <w:rFonts w:hint="eastAsia" w:ascii="Arial"/>
          <w:sz w:val="30"/>
          <w:szCs w:val="30"/>
        </w:rPr>
        <w:t>If the Father demands it of them, they must not present him with any duties or performances of their own for acceptance unto life, but with Jesus Christ.</w:t>
      </w:r>
    </w:p>
    <w:p w14:paraId="40EF9F07">
      <w:pPr>
        <w:spacing w:line="259" w:lineRule="auto"/>
        <w:rPr>
          <w:rFonts w:hint="eastAsia" w:ascii="Arial"/>
          <w:sz w:val="30"/>
          <w:szCs w:val="30"/>
        </w:rPr>
      </w:pPr>
    </w:p>
    <w:p w14:paraId="0F317E43">
      <w:pPr>
        <w:spacing w:line="259" w:lineRule="auto"/>
        <w:rPr>
          <w:rFonts w:hint="eastAsia" w:ascii="Arial"/>
          <w:sz w:val="30"/>
          <w:szCs w:val="30"/>
        </w:rPr>
      </w:pPr>
      <w:r>
        <w:rPr>
          <w:rFonts w:hint="eastAsia" w:ascii="Arial"/>
          <w:sz w:val="30"/>
          <w:szCs w:val="30"/>
        </w:rPr>
        <w:t>如果父向他们要求，他们不可以自己的责任或表现来换取生命的接纳，而要以耶稣基督。</w:t>
      </w:r>
    </w:p>
    <w:p w14:paraId="1B23D113">
      <w:pPr>
        <w:spacing w:line="259" w:lineRule="auto"/>
        <w:rPr>
          <w:rFonts w:hint="eastAsia" w:ascii="Arial"/>
          <w:sz w:val="30"/>
          <w:szCs w:val="30"/>
        </w:rPr>
      </w:pPr>
    </w:p>
    <w:p w14:paraId="5894EA2B">
      <w:pPr>
        <w:spacing w:line="259" w:lineRule="auto"/>
        <w:rPr>
          <w:rFonts w:hint="eastAsia" w:ascii="Arial"/>
          <w:sz w:val="30"/>
          <w:szCs w:val="30"/>
        </w:rPr>
      </w:pPr>
      <w:r>
        <w:rPr>
          <w:rFonts w:hint="eastAsia" w:ascii="Arial"/>
          <w:sz w:val="30"/>
          <w:szCs w:val="30"/>
        </w:rPr>
        <w:t>He is their Covenant, to perform all for them that they are obliged to do in order to that end.</w:t>
      </w:r>
    </w:p>
    <w:p w14:paraId="6FEBCE01">
      <w:pPr>
        <w:spacing w:line="259" w:lineRule="auto"/>
        <w:rPr>
          <w:rFonts w:hint="eastAsia" w:ascii="Arial"/>
          <w:sz w:val="30"/>
          <w:szCs w:val="30"/>
        </w:rPr>
      </w:pPr>
    </w:p>
    <w:p w14:paraId="6E36192E">
      <w:pPr>
        <w:spacing w:line="259" w:lineRule="auto"/>
        <w:rPr>
          <w:rFonts w:hint="eastAsia" w:ascii="Arial"/>
          <w:sz w:val="30"/>
          <w:szCs w:val="30"/>
        </w:rPr>
      </w:pPr>
      <w:r>
        <w:rPr>
          <w:rFonts w:hint="eastAsia" w:ascii="Arial"/>
          <w:sz w:val="30"/>
          <w:szCs w:val="30"/>
        </w:rPr>
        <w:t>祂是他们的约，为他们成就他们为达到那目的所必须做的一切。</w:t>
      </w:r>
    </w:p>
    <w:p w14:paraId="6DF875F0">
      <w:pPr>
        <w:spacing w:line="259" w:lineRule="auto"/>
        <w:rPr>
          <w:rFonts w:hint="eastAsia" w:ascii="Arial"/>
          <w:sz w:val="30"/>
          <w:szCs w:val="30"/>
        </w:rPr>
      </w:pPr>
    </w:p>
    <w:p w14:paraId="47356158">
      <w:pPr>
        <w:spacing w:line="259" w:lineRule="auto"/>
        <w:rPr>
          <w:rFonts w:hint="eastAsia" w:ascii="Arial"/>
          <w:sz w:val="30"/>
          <w:szCs w:val="30"/>
        </w:rPr>
      </w:pPr>
      <w:r>
        <w:rPr>
          <w:rFonts w:hint="eastAsia" w:ascii="Arial"/>
          <w:sz w:val="30"/>
          <w:szCs w:val="30"/>
        </w:rPr>
        <w:t>Saith the Lord, I will not enter into Covenant or deal in an immediate way with them as with the first Adam, but I will take a surer course.</w:t>
      </w:r>
    </w:p>
    <w:p w14:paraId="2541B3BE">
      <w:pPr>
        <w:spacing w:line="259" w:lineRule="auto"/>
        <w:rPr>
          <w:rFonts w:hint="eastAsia" w:ascii="Arial"/>
          <w:sz w:val="30"/>
          <w:szCs w:val="30"/>
        </w:rPr>
      </w:pPr>
    </w:p>
    <w:p w14:paraId="24D9560A">
      <w:pPr>
        <w:spacing w:line="259" w:lineRule="auto"/>
        <w:rPr>
          <w:rFonts w:hint="eastAsia" w:ascii="Arial"/>
          <w:sz w:val="30"/>
          <w:szCs w:val="30"/>
        </w:rPr>
      </w:pPr>
      <w:r>
        <w:rPr>
          <w:rFonts w:hint="eastAsia" w:ascii="Arial"/>
          <w:sz w:val="30"/>
          <w:szCs w:val="30"/>
        </w:rPr>
        <w:t>主说，我不会像与第一个亚当那样与他们立约或直接打交道，而是要采取更可靠的方式。</w:t>
      </w:r>
    </w:p>
    <w:p w14:paraId="352F26B4">
      <w:pPr>
        <w:spacing w:line="259" w:lineRule="auto"/>
        <w:rPr>
          <w:rFonts w:hint="eastAsia" w:ascii="Arial"/>
          <w:sz w:val="30"/>
          <w:szCs w:val="30"/>
        </w:rPr>
      </w:pPr>
    </w:p>
    <w:p w14:paraId="68AAC3A5">
      <w:pPr>
        <w:spacing w:line="259" w:lineRule="auto"/>
        <w:rPr>
          <w:rFonts w:hint="eastAsia" w:ascii="Arial"/>
          <w:sz w:val="30"/>
          <w:szCs w:val="30"/>
        </w:rPr>
      </w:pPr>
      <w:r>
        <w:rPr>
          <w:rFonts w:hint="eastAsia" w:ascii="Arial"/>
          <w:sz w:val="30"/>
          <w:szCs w:val="30"/>
        </w:rPr>
        <w:t>I will give thee for that end; thou shalt undertake all matters therein, even for thy seed; I will look to thee for the performance thereof.</w:t>
      </w:r>
    </w:p>
    <w:p w14:paraId="7E230B2E">
      <w:pPr>
        <w:spacing w:line="259" w:lineRule="auto"/>
        <w:rPr>
          <w:rFonts w:hint="eastAsia" w:ascii="Arial"/>
          <w:sz w:val="30"/>
          <w:szCs w:val="30"/>
        </w:rPr>
      </w:pPr>
    </w:p>
    <w:p w14:paraId="517AB37F">
      <w:pPr>
        <w:spacing w:line="259" w:lineRule="auto"/>
        <w:rPr>
          <w:rFonts w:hint="eastAsia" w:ascii="Arial"/>
          <w:sz w:val="30"/>
          <w:szCs w:val="30"/>
        </w:rPr>
      </w:pPr>
      <w:r>
        <w:rPr>
          <w:rFonts w:hint="eastAsia" w:ascii="Arial"/>
          <w:sz w:val="30"/>
          <w:szCs w:val="30"/>
        </w:rPr>
        <w:t>我要将你赐给他们为那目的；你要承担其中一切事务，甚至为你的后裔；我要仰望你来成就。</w:t>
      </w:r>
    </w:p>
    <w:p w14:paraId="2B5A35FE">
      <w:pPr>
        <w:spacing w:line="259" w:lineRule="auto"/>
        <w:rPr>
          <w:rFonts w:hint="eastAsia" w:ascii="Arial"/>
          <w:sz w:val="30"/>
          <w:szCs w:val="30"/>
        </w:rPr>
      </w:pPr>
    </w:p>
    <w:p w14:paraId="38817EC3">
      <w:pPr>
        <w:spacing w:line="259" w:lineRule="auto"/>
        <w:rPr>
          <w:rFonts w:hint="eastAsia" w:ascii="Arial"/>
          <w:sz w:val="30"/>
          <w:szCs w:val="30"/>
        </w:rPr>
      </w:pPr>
      <w:r>
        <w:rPr>
          <w:rFonts w:hint="eastAsia" w:ascii="Arial"/>
          <w:sz w:val="30"/>
          <w:szCs w:val="30"/>
        </w:rPr>
        <w:t>Thus, he is the Covenant of the people.</w:t>
      </w:r>
    </w:p>
    <w:p w14:paraId="7509600B">
      <w:pPr>
        <w:spacing w:line="259" w:lineRule="auto"/>
        <w:rPr>
          <w:rFonts w:hint="eastAsia" w:ascii="Arial"/>
          <w:sz w:val="30"/>
          <w:szCs w:val="30"/>
        </w:rPr>
      </w:pPr>
    </w:p>
    <w:p w14:paraId="4DEC453A">
      <w:pPr>
        <w:spacing w:line="259" w:lineRule="auto"/>
        <w:rPr>
          <w:rFonts w:hint="eastAsia" w:ascii="Arial"/>
          <w:sz w:val="30"/>
          <w:szCs w:val="30"/>
        </w:rPr>
      </w:pPr>
      <w:r>
        <w:rPr>
          <w:rFonts w:hint="eastAsia" w:ascii="Arial"/>
          <w:sz w:val="30"/>
          <w:szCs w:val="30"/>
        </w:rPr>
        <w:t>因此，祂是百姓的约。</w:t>
      </w:r>
    </w:p>
    <w:p w14:paraId="55EF18E9">
      <w:pPr>
        <w:spacing w:line="259" w:lineRule="auto"/>
        <w:rPr>
          <w:rFonts w:hint="eastAsia" w:ascii="Arial"/>
          <w:sz w:val="30"/>
          <w:szCs w:val="30"/>
        </w:rPr>
      </w:pPr>
    </w:p>
    <w:p w14:paraId="1A3D8EB4">
      <w:pPr>
        <w:spacing w:line="259" w:lineRule="auto"/>
        <w:rPr>
          <w:rFonts w:hint="eastAsia" w:ascii="Arial"/>
          <w:sz w:val="30"/>
          <w:szCs w:val="30"/>
        </w:rPr>
      </w:pPr>
      <w:r>
        <w:rPr>
          <w:rFonts w:hint="eastAsia" w:ascii="Arial"/>
          <w:sz w:val="30"/>
          <w:szCs w:val="30"/>
        </w:rPr>
        <w:t>All that is promised to Jesus Christ or to us is upon his obedience (Isa. 53:10-12).</w:t>
      </w:r>
    </w:p>
    <w:p w14:paraId="21767C9D">
      <w:pPr>
        <w:spacing w:line="259" w:lineRule="auto"/>
        <w:rPr>
          <w:rFonts w:hint="eastAsia" w:ascii="Arial"/>
          <w:sz w:val="30"/>
          <w:szCs w:val="30"/>
        </w:rPr>
      </w:pPr>
    </w:p>
    <w:p w14:paraId="529C03BF">
      <w:pPr>
        <w:spacing w:line="259" w:lineRule="auto"/>
        <w:rPr>
          <w:rFonts w:hint="eastAsia" w:ascii="Arial"/>
          <w:sz w:val="30"/>
          <w:szCs w:val="30"/>
        </w:rPr>
      </w:pPr>
      <w:r>
        <w:rPr>
          <w:rFonts w:hint="eastAsia" w:ascii="Arial"/>
          <w:sz w:val="30"/>
          <w:szCs w:val="30"/>
        </w:rPr>
        <w:t>所有应许给耶稣基督或我们的都是基于祂的顺服（赛53:10-12）。</w:t>
      </w:r>
    </w:p>
    <w:p w14:paraId="49D4E973">
      <w:pPr>
        <w:spacing w:line="259" w:lineRule="auto"/>
        <w:rPr>
          <w:rFonts w:hint="eastAsia" w:ascii="Arial"/>
          <w:sz w:val="30"/>
          <w:szCs w:val="30"/>
        </w:rPr>
      </w:pPr>
    </w:p>
    <w:p w14:paraId="33414FA4">
      <w:pPr>
        <w:spacing w:line="259" w:lineRule="auto"/>
        <w:rPr>
          <w:rFonts w:hint="eastAsia" w:ascii="Arial"/>
          <w:sz w:val="30"/>
          <w:szCs w:val="30"/>
        </w:rPr>
      </w:pPr>
      <w:r>
        <w:rPr>
          <w:rFonts w:hint="eastAsia" w:ascii="Arial"/>
          <w:sz w:val="30"/>
          <w:szCs w:val="30"/>
        </w:rPr>
        <w:t>It is not by the obedience of every individual for himself, but by the obedience of one, that is, of Jesus Christ, that many are made righteous (Rom. 5:19).</w:t>
      </w:r>
    </w:p>
    <w:p w14:paraId="42E1E927">
      <w:pPr>
        <w:spacing w:line="259" w:lineRule="auto"/>
        <w:rPr>
          <w:rFonts w:hint="eastAsia" w:ascii="Arial"/>
          <w:sz w:val="30"/>
          <w:szCs w:val="30"/>
        </w:rPr>
      </w:pPr>
    </w:p>
    <w:p w14:paraId="61FA6FA0">
      <w:pPr>
        <w:spacing w:line="259" w:lineRule="auto"/>
        <w:rPr>
          <w:rFonts w:hint="eastAsia" w:ascii="Arial"/>
          <w:sz w:val="30"/>
          <w:szCs w:val="30"/>
        </w:rPr>
      </w:pPr>
      <w:r>
        <w:rPr>
          <w:rFonts w:hint="eastAsia" w:ascii="Arial"/>
          <w:sz w:val="30"/>
          <w:szCs w:val="30"/>
        </w:rPr>
        <w:t>不是每个人为自己的顺服，而是借着一人的顺服，即耶稣基督的顺服，许多人被称为义（罗5:19）。</w:t>
      </w:r>
    </w:p>
    <w:p w14:paraId="465ECA76">
      <w:pPr>
        <w:spacing w:line="259" w:lineRule="auto"/>
        <w:rPr>
          <w:rFonts w:hint="eastAsia" w:ascii="Arial"/>
          <w:sz w:val="30"/>
          <w:szCs w:val="30"/>
        </w:rPr>
      </w:pPr>
    </w:p>
    <w:p w14:paraId="245129D8">
      <w:pPr>
        <w:spacing w:line="259" w:lineRule="auto"/>
        <w:rPr>
          <w:rFonts w:hint="eastAsia" w:ascii="Arial"/>
          <w:sz w:val="30"/>
          <w:szCs w:val="30"/>
        </w:rPr>
      </w:pPr>
      <w:r>
        <w:rPr>
          <w:rFonts w:hint="eastAsia" w:ascii="Arial"/>
          <w:sz w:val="30"/>
          <w:szCs w:val="30"/>
        </w:rPr>
        <w:t>Justification of life and remission of sins are procured by him (Rom. 5:18; 3:24).</w:t>
      </w:r>
    </w:p>
    <w:p w14:paraId="6B40AF38">
      <w:pPr>
        <w:spacing w:line="259" w:lineRule="auto"/>
        <w:rPr>
          <w:rFonts w:hint="eastAsia" w:ascii="Arial"/>
          <w:sz w:val="30"/>
          <w:szCs w:val="30"/>
        </w:rPr>
      </w:pPr>
    </w:p>
    <w:p w14:paraId="6B3178AB">
      <w:pPr>
        <w:spacing w:line="259" w:lineRule="auto"/>
        <w:rPr>
          <w:rFonts w:hint="eastAsia" w:ascii="Arial"/>
          <w:sz w:val="30"/>
          <w:szCs w:val="30"/>
        </w:rPr>
      </w:pPr>
      <w:r>
        <w:rPr>
          <w:rFonts w:hint="eastAsia" w:ascii="Arial"/>
          <w:sz w:val="30"/>
          <w:szCs w:val="30"/>
        </w:rPr>
        <w:t>生命的称义和赦罪是由祂获得的（罗5:18；3:24）。</w:t>
      </w:r>
    </w:p>
    <w:p w14:paraId="49702433">
      <w:pPr>
        <w:spacing w:line="259" w:lineRule="auto"/>
        <w:rPr>
          <w:rFonts w:hint="eastAsia" w:ascii="Arial"/>
          <w:sz w:val="30"/>
          <w:szCs w:val="30"/>
        </w:rPr>
      </w:pPr>
    </w:p>
    <w:p w14:paraId="3B5AE79E">
      <w:pPr>
        <w:spacing w:line="259" w:lineRule="auto"/>
        <w:rPr>
          <w:rFonts w:hint="eastAsia" w:ascii="Arial"/>
          <w:sz w:val="30"/>
          <w:szCs w:val="30"/>
        </w:rPr>
      </w:pPr>
      <w:r>
        <w:rPr>
          <w:rFonts w:hint="eastAsia" w:ascii="Arial"/>
          <w:sz w:val="30"/>
          <w:szCs w:val="30"/>
        </w:rPr>
        <w:t>So, too, reconciliation or promised peace (Isa. 53:5), The chastisement of our peace was upon him.</w:t>
      </w:r>
    </w:p>
    <w:p w14:paraId="6374A3A5">
      <w:pPr>
        <w:spacing w:line="259" w:lineRule="auto"/>
        <w:rPr>
          <w:rFonts w:hint="eastAsia" w:ascii="Arial"/>
          <w:sz w:val="30"/>
          <w:szCs w:val="30"/>
        </w:rPr>
      </w:pPr>
    </w:p>
    <w:p w14:paraId="3E201A03">
      <w:pPr>
        <w:spacing w:line="259" w:lineRule="auto"/>
        <w:rPr>
          <w:rFonts w:hint="eastAsia" w:ascii="Arial"/>
          <w:sz w:val="30"/>
          <w:szCs w:val="30"/>
        </w:rPr>
      </w:pPr>
      <w:r>
        <w:rPr>
          <w:rFonts w:hint="eastAsia" w:ascii="Arial"/>
          <w:sz w:val="30"/>
          <w:szCs w:val="30"/>
        </w:rPr>
        <w:t>同样，和好或应许的平安（赛53:5），因祂受的刑罚我们得平安。</w:t>
      </w:r>
    </w:p>
    <w:p w14:paraId="473CDC15">
      <w:pPr>
        <w:spacing w:line="259" w:lineRule="auto"/>
        <w:rPr>
          <w:rFonts w:hint="eastAsia" w:ascii="Arial"/>
          <w:sz w:val="30"/>
          <w:szCs w:val="30"/>
        </w:rPr>
      </w:pPr>
    </w:p>
    <w:p w14:paraId="24CAA346">
      <w:pPr>
        <w:spacing w:line="259" w:lineRule="auto"/>
        <w:rPr>
          <w:rFonts w:hint="eastAsia" w:ascii="Arial"/>
          <w:sz w:val="30"/>
          <w:szCs w:val="30"/>
        </w:rPr>
      </w:pPr>
      <w:r>
        <w:rPr>
          <w:rFonts w:hint="eastAsia" w:ascii="Arial"/>
          <w:sz w:val="30"/>
          <w:szCs w:val="30"/>
        </w:rPr>
        <w:t>We would have remained forever at enmity if he had not stepped into procure our peace.</w:t>
      </w:r>
    </w:p>
    <w:p w14:paraId="46AF51B1">
      <w:pPr>
        <w:spacing w:line="259" w:lineRule="auto"/>
        <w:rPr>
          <w:rFonts w:hint="eastAsia" w:ascii="Arial"/>
          <w:sz w:val="30"/>
          <w:szCs w:val="30"/>
        </w:rPr>
      </w:pPr>
    </w:p>
    <w:p w14:paraId="6C30B71A">
      <w:pPr>
        <w:spacing w:line="259" w:lineRule="auto"/>
        <w:rPr>
          <w:rFonts w:hint="eastAsia" w:ascii="Arial"/>
          <w:sz w:val="30"/>
          <w:szCs w:val="30"/>
        </w:rPr>
      </w:pPr>
      <w:r>
        <w:rPr>
          <w:rFonts w:hint="eastAsia" w:ascii="Arial"/>
          <w:sz w:val="30"/>
          <w:szCs w:val="30"/>
        </w:rPr>
        <w:t>如果祂没有介入获取我们的平安，我们将永远处于敌意中。</w:t>
      </w:r>
    </w:p>
    <w:p w14:paraId="5962061D">
      <w:pPr>
        <w:spacing w:line="259" w:lineRule="auto"/>
        <w:rPr>
          <w:rFonts w:hint="eastAsia" w:ascii="Arial"/>
          <w:sz w:val="30"/>
          <w:szCs w:val="30"/>
        </w:rPr>
      </w:pPr>
    </w:p>
    <w:p w14:paraId="2D0DDF46">
      <w:pPr>
        <w:spacing w:line="259" w:lineRule="auto"/>
        <w:rPr>
          <w:rFonts w:hint="eastAsia" w:ascii="Arial"/>
          <w:sz w:val="30"/>
          <w:szCs w:val="30"/>
        </w:rPr>
      </w:pPr>
      <w:r>
        <w:rPr>
          <w:rFonts w:hint="eastAsia" w:ascii="Arial"/>
          <w:sz w:val="30"/>
          <w:szCs w:val="30"/>
        </w:rPr>
        <w:t>Hence, he is our peace (Eph. 2:14)—not only its author and procurer but even the sum of it.</w:t>
      </w:r>
    </w:p>
    <w:p w14:paraId="3A7408F1">
      <w:pPr>
        <w:spacing w:line="259" w:lineRule="auto"/>
        <w:rPr>
          <w:rFonts w:hint="eastAsia" w:ascii="Arial"/>
          <w:sz w:val="30"/>
          <w:szCs w:val="30"/>
        </w:rPr>
      </w:pPr>
    </w:p>
    <w:p w14:paraId="0AE766F9">
      <w:pPr>
        <w:spacing w:line="259" w:lineRule="auto"/>
        <w:rPr>
          <w:rFonts w:hint="eastAsia" w:ascii="Arial"/>
          <w:sz w:val="30"/>
          <w:szCs w:val="30"/>
        </w:rPr>
      </w:pPr>
      <w:r>
        <w:rPr>
          <w:rFonts w:hint="eastAsia" w:ascii="Arial"/>
          <w:sz w:val="30"/>
          <w:szCs w:val="30"/>
        </w:rPr>
        <w:t>因此，祂是我们的和平（弗2:14）——不仅是其作者和获取者，甚至是其总和。</w:t>
      </w:r>
    </w:p>
    <w:p w14:paraId="1B7DED0B">
      <w:pPr>
        <w:spacing w:line="259" w:lineRule="auto"/>
        <w:rPr>
          <w:rFonts w:hint="eastAsia" w:ascii="Arial"/>
          <w:sz w:val="30"/>
          <w:szCs w:val="30"/>
        </w:rPr>
      </w:pPr>
    </w:p>
    <w:p w14:paraId="1572EF09">
      <w:pPr>
        <w:spacing w:line="259" w:lineRule="auto"/>
        <w:rPr>
          <w:rFonts w:hint="eastAsia" w:ascii="Arial"/>
          <w:sz w:val="30"/>
          <w:szCs w:val="30"/>
        </w:rPr>
      </w:pPr>
      <w:r>
        <w:rPr>
          <w:rFonts w:hint="eastAsia" w:ascii="Arial"/>
          <w:sz w:val="30"/>
          <w:szCs w:val="30"/>
        </w:rPr>
        <w:t>So, too, the promise of communion with and propriety in God has its procurement and takes effect only through the obedience of Jesus Christ.</w:t>
      </w:r>
    </w:p>
    <w:p w14:paraId="535A2030">
      <w:pPr>
        <w:spacing w:line="259" w:lineRule="auto"/>
        <w:rPr>
          <w:rFonts w:hint="eastAsia" w:ascii="Arial"/>
          <w:sz w:val="30"/>
          <w:szCs w:val="30"/>
        </w:rPr>
      </w:pPr>
    </w:p>
    <w:p w14:paraId="24354908">
      <w:pPr>
        <w:spacing w:line="259" w:lineRule="auto"/>
        <w:rPr>
          <w:rFonts w:hint="eastAsia" w:ascii="Arial"/>
          <w:sz w:val="30"/>
          <w:szCs w:val="30"/>
        </w:rPr>
      </w:pPr>
      <w:r>
        <w:rPr>
          <w:rFonts w:hint="eastAsia" w:ascii="Arial"/>
          <w:sz w:val="30"/>
          <w:szCs w:val="30"/>
        </w:rPr>
        <w:t>同样，与神交通和对神的权益的应许，其获取和实现也只通过耶稣基督的顺服。</w:t>
      </w:r>
    </w:p>
    <w:p w14:paraId="0837C985">
      <w:pPr>
        <w:spacing w:line="259" w:lineRule="auto"/>
        <w:rPr>
          <w:rFonts w:hint="eastAsia" w:ascii="Arial"/>
          <w:sz w:val="30"/>
          <w:szCs w:val="30"/>
        </w:rPr>
      </w:pPr>
    </w:p>
    <w:p w14:paraId="36FD3447">
      <w:pPr>
        <w:spacing w:line="259" w:lineRule="auto"/>
        <w:rPr>
          <w:rFonts w:hint="eastAsia" w:ascii="Arial"/>
          <w:sz w:val="30"/>
          <w:szCs w:val="30"/>
        </w:rPr>
      </w:pPr>
      <w:r>
        <w:rPr>
          <w:rFonts w:hint="eastAsia" w:ascii="Arial"/>
          <w:sz w:val="30"/>
          <w:szCs w:val="30"/>
        </w:rPr>
        <w:t>All are afar off from God, under the greatest estrangement, until they are made nigh by the blood of Jesus Christ (Eph. 2:12-13).</w:t>
      </w:r>
    </w:p>
    <w:p w14:paraId="134D1491">
      <w:pPr>
        <w:spacing w:line="259" w:lineRule="auto"/>
        <w:rPr>
          <w:rFonts w:hint="eastAsia" w:ascii="Arial"/>
          <w:sz w:val="30"/>
          <w:szCs w:val="30"/>
        </w:rPr>
      </w:pPr>
    </w:p>
    <w:p w14:paraId="28DA2214">
      <w:pPr>
        <w:spacing w:line="259" w:lineRule="auto"/>
        <w:rPr>
          <w:rFonts w:hint="eastAsia" w:ascii="Arial"/>
          <w:sz w:val="30"/>
          <w:szCs w:val="30"/>
        </w:rPr>
      </w:pPr>
      <w:r>
        <w:rPr>
          <w:rFonts w:hint="eastAsia" w:ascii="Arial"/>
          <w:sz w:val="30"/>
          <w:szCs w:val="30"/>
        </w:rPr>
        <w:t>所有人都远离神，处于最大的疏远中，直到他们因耶稣基督的血得以亲近（弗2:12-13）。</w:t>
      </w:r>
    </w:p>
    <w:p w14:paraId="0865D1A1">
      <w:pPr>
        <w:spacing w:line="259" w:lineRule="auto"/>
        <w:rPr>
          <w:rFonts w:hint="eastAsia" w:ascii="Arial"/>
          <w:sz w:val="30"/>
          <w:szCs w:val="30"/>
        </w:rPr>
      </w:pPr>
    </w:p>
    <w:p w14:paraId="4DED1554">
      <w:pPr>
        <w:spacing w:line="259" w:lineRule="auto"/>
        <w:rPr>
          <w:rFonts w:hint="eastAsia" w:ascii="Arial"/>
          <w:sz w:val="30"/>
          <w:szCs w:val="30"/>
        </w:rPr>
      </w:pPr>
      <w:r>
        <w:rPr>
          <w:rFonts w:hint="eastAsia" w:ascii="Arial"/>
          <w:sz w:val="30"/>
          <w:szCs w:val="30"/>
        </w:rPr>
        <w:t>The promise of the communication of sanctifying grace, of the law written in the heart, is from him (Isa. 53:10; 1 Cor. 1:30).</w:t>
      </w:r>
    </w:p>
    <w:p w14:paraId="5F53D738">
      <w:pPr>
        <w:spacing w:line="259" w:lineRule="auto"/>
        <w:rPr>
          <w:rFonts w:hint="eastAsia" w:ascii="Arial"/>
          <w:sz w:val="30"/>
          <w:szCs w:val="30"/>
        </w:rPr>
      </w:pPr>
    </w:p>
    <w:p w14:paraId="4376B61A">
      <w:pPr>
        <w:spacing w:line="259" w:lineRule="auto"/>
        <w:rPr>
          <w:rFonts w:hint="eastAsia" w:ascii="Arial"/>
          <w:sz w:val="30"/>
          <w:szCs w:val="30"/>
        </w:rPr>
      </w:pPr>
      <w:r>
        <w:rPr>
          <w:rFonts w:hint="eastAsia" w:ascii="Arial"/>
          <w:sz w:val="30"/>
          <w:szCs w:val="30"/>
        </w:rPr>
        <w:t>成圣之恩的传递，律法写在心上的应许，是从祂而来的（赛53:10；林前1:30）。</w:t>
      </w:r>
    </w:p>
    <w:p w14:paraId="230CA746">
      <w:pPr>
        <w:spacing w:line="259" w:lineRule="auto"/>
        <w:rPr>
          <w:rFonts w:hint="eastAsia" w:ascii="Arial"/>
          <w:sz w:val="30"/>
          <w:szCs w:val="30"/>
        </w:rPr>
      </w:pPr>
    </w:p>
    <w:p w14:paraId="2DE0F1A3">
      <w:pPr>
        <w:spacing w:line="259" w:lineRule="auto"/>
        <w:rPr>
          <w:rFonts w:hint="eastAsia" w:ascii="Arial"/>
          <w:sz w:val="30"/>
          <w:szCs w:val="30"/>
        </w:rPr>
      </w:pPr>
      <w:r>
        <w:rPr>
          <w:rFonts w:hint="eastAsia" w:ascii="Arial"/>
          <w:sz w:val="30"/>
          <w:szCs w:val="30"/>
        </w:rPr>
        <w:t>Yea, the promise of salvation and eternal life takes effect through him.</w:t>
      </w:r>
    </w:p>
    <w:p w14:paraId="27EEEEC3">
      <w:pPr>
        <w:spacing w:line="259" w:lineRule="auto"/>
        <w:rPr>
          <w:rFonts w:hint="eastAsia" w:ascii="Arial"/>
          <w:sz w:val="30"/>
          <w:szCs w:val="30"/>
        </w:rPr>
      </w:pPr>
    </w:p>
    <w:p w14:paraId="06927C3E">
      <w:pPr>
        <w:spacing w:line="259" w:lineRule="auto"/>
        <w:rPr>
          <w:rFonts w:hint="eastAsia" w:ascii="Arial"/>
          <w:sz w:val="30"/>
          <w:szCs w:val="30"/>
        </w:rPr>
      </w:pPr>
      <w:r>
        <w:rPr>
          <w:rFonts w:hint="eastAsia" w:ascii="Arial"/>
          <w:sz w:val="30"/>
          <w:szCs w:val="30"/>
        </w:rPr>
        <w:t>是的，救恩和永生的应许是通过祂实现的。</w:t>
      </w:r>
    </w:p>
    <w:p w14:paraId="70D5D198">
      <w:pPr>
        <w:spacing w:line="259" w:lineRule="auto"/>
        <w:rPr>
          <w:rFonts w:hint="eastAsia" w:ascii="Arial"/>
          <w:sz w:val="30"/>
          <w:szCs w:val="30"/>
        </w:rPr>
      </w:pPr>
    </w:p>
    <w:p w14:paraId="0C15989D">
      <w:pPr>
        <w:spacing w:line="259" w:lineRule="auto"/>
        <w:rPr>
          <w:rFonts w:hint="eastAsia" w:ascii="Arial"/>
          <w:sz w:val="30"/>
          <w:szCs w:val="30"/>
        </w:rPr>
      </w:pPr>
      <w:r>
        <w:rPr>
          <w:rFonts w:hint="eastAsia" w:ascii="Arial"/>
          <w:sz w:val="30"/>
          <w:szCs w:val="30"/>
        </w:rPr>
        <w:t>His death was for this end (Heb. 9:15), That they which are called might receive the promise of eternal inheritance.</w:t>
      </w:r>
    </w:p>
    <w:p w14:paraId="00C4C6B2">
      <w:pPr>
        <w:spacing w:line="259" w:lineRule="auto"/>
        <w:rPr>
          <w:rFonts w:hint="eastAsia" w:ascii="Arial"/>
          <w:sz w:val="30"/>
          <w:szCs w:val="30"/>
        </w:rPr>
      </w:pPr>
    </w:p>
    <w:p w14:paraId="3262F63B">
      <w:pPr>
        <w:spacing w:line="259" w:lineRule="auto"/>
        <w:rPr>
          <w:rFonts w:hint="eastAsia" w:ascii="Arial"/>
          <w:sz w:val="30"/>
          <w:szCs w:val="30"/>
        </w:rPr>
      </w:pPr>
      <w:r>
        <w:rPr>
          <w:rFonts w:hint="eastAsia" w:ascii="Arial"/>
          <w:sz w:val="30"/>
          <w:szCs w:val="30"/>
        </w:rPr>
        <w:t>祂的死是为了这个目的（来9:15），叫蒙召的人得着所应许永远的产业。</w:t>
      </w:r>
    </w:p>
    <w:p w14:paraId="1A3F9533">
      <w:pPr>
        <w:spacing w:line="259" w:lineRule="auto"/>
        <w:rPr>
          <w:rFonts w:hint="eastAsia" w:ascii="Arial"/>
          <w:sz w:val="30"/>
          <w:szCs w:val="30"/>
        </w:rPr>
      </w:pPr>
    </w:p>
    <w:p w14:paraId="744C7BD2">
      <w:pPr>
        <w:spacing w:line="259" w:lineRule="auto"/>
        <w:rPr>
          <w:rFonts w:hint="eastAsia" w:ascii="Arial"/>
          <w:sz w:val="30"/>
          <w:szCs w:val="30"/>
        </w:rPr>
      </w:pPr>
      <w:r>
        <w:rPr>
          <w:rFonts w:hint="eastAsia" w:ascii="Arial"/>
          <w:sz w:val="30"/>
          <w:szCs w:val="30"/>
        </w:rPr>
        <w:t>Thus, he is for a Covenant of the people.</w:t>
      </w:r>
    </w:p>
    <w:p w14:paraId="173D2DBB">
      <w:pPr>
        <w:spacing w:line="259" w:lineRule="auto"/>
        <w:rPr>
          <w:rFonts w:hint="eastAsia" w:ascii="Arial"/>
          <w:sz w:val="30"/>
          <w:szCs w:val="30"/>
        </w:rPr>
      </w:pPr>
    </w:p>
    <w:p w14:paraId="2F6D763B">
      <w:pPr>
        <w:spacing w:line="259" w:lineRule="auto"/>
        <w:rPr>
          <w:rFonts w:hint="eastAsia" w:ascii="Arial"/>
          <w:sz w:val="30"/>
          <w:szCs w:val="30"/>
        </w:rPr>
      </w:pPr>
      <w:r>
        <w:rPr>
          <w:rFonts w:hint="eastAsia" w:ascii="Arial"/>
          <w:sz w:val="30"/>
          <w:szCs w:val="30"/>
        </w:rPr>
        <w:t>因此，祂是百姓的约。</w:t>
      </w:r>
    </w:p>
    <w:p w14:paraId="0C2EA695">
      <w:pPr>
        <w:spacing w:line="259" w:lineRule="auto"/>
        <w:rPr>
          <w:rFonts w:hint="eastAsia" w:ascii="Arial"/>
          <w:sz w:val="30"/>
          <w:szCs w:val="30"/>
        </w:rPr>
      </w:pPr>
    </w:p>
    <w:p w14:paraId="0399AEDD">
      <w:pPr>
        <w:spacing w:line="259" w:lineRule="auto"/>
        <w:rPr>
          <w:rFonts w:hint="eastAsia" w:ascii="Arial"/>
          <w:sz w:val="30"/>
          <w:szCs w:val="30"/>
        </w:rPr>
      </w:pPr>
      <w:r>
        <w:rPr>
          <w:rFonts w:hint="eastAsia" w:ascii="Arial"/>
          <w:sz w:val="30"/>
          <w:szCs w:val="30"/>
        </w:rPr>
        <w:t># CHAP. IV.</w:t>
      </w:r>
    </w:p>
    <w:p w14:paraId="2BADF292">
      <w:pPr>
        <w:spacing w:line="259" w:lineRule="auto"/>
        <w:rPr>
          <w:rFonts w:hint="eastAsia" w:ascii="Arial"/>
          <w:sz w:val="30"/>
          <w:szCs w:val="30"/>
        </w:rPr>
      </w:pPr>
    </w:p>
    <w:p w14:paraId="52D15AAF">
      <w:pPr>
        <w:spacing w:line="259" w:lineRule="auto"/>
        <w:rPr>
          <w:rFonts w:hint="eastAsia" w:ascii="Arial"/>
          <w:sz w:val="30"/>
          <w:szCs w:val="30"/>
        </w:rPr>
      </w:pPr>
      <w:r>
        <w:rPr>
          <w:rFonts w:hint="eastAsia" w:ascii="Arial"/>
          <w:sz w:val="30"/>
          <w:szCs w:val="30"/>
        </w:rPr>
        <w:t># 第四章</w:t>
      </w:r>
    </w:p>
    <w:p w14:paraId="2ADCEF38">
      <w:pPr>
        <w:spacing w:line="259" w:lineRule="auto"/>
        <w:rPr>
          <w:rFonts w:hint="eastAsia" w:ascii="Arial"/>
          <w:sz w:val="30"/>
          <w:szCs w:val="30"/>
        </w:rPr>
      </w:pPr>
    </w:p>
    <w:p w14:paraId="4D3760BD">
      <w:pPr>
        <w:spacing w:line="259" w:lineRule="auto"/>
        <w:rPr>
          <w:rFonts w:hint="eastAsia" w:ascii="Arial"/>
          <w:sz w:val="30"/>
          <w:szCs w:val="30"/>
        </w:rPr>
      </w:pPr>
      <w:r>
        <w:rPr>
          <w:rFonts w:hint="eastAsia" w:ascii="Arial"/>
          <w:sz w:val="30"/>
          <w:szCs w:val="30"/>
        </w:rPr>
        <w:t>Of the Date of Covenant Mercies.</w:t>
      </w:r>
    </w:p>
    <w:p w14:paraId="2FA6B7E0">
      <w:pPr>
        <w:spacing w:line="259" w:lineRule="auto"/>
        <w:rPr>
          <w:rFonts w:hint="eastAsia" w:ascii="Arial"/>
          <w:sz w:val="30"/>
          <w:szCs w:val="30"/>
        </w:rPr>
      </w:pPr>
    </w:p>
    <w:p w14:paraId="7BDAFC61">
      <w:pPr>
        <w:spacing w:line="259" w:lineRule="auto"/>
        <w:rPr>
          <w:rFonts w:hint="eastAsia" w:ascii="Arial"/>
          <w:sz w:val="30"/>
          <w:szCs w:val="30"/>
        </w:rPr>
      </w:pPr>
      <w:r>
        <w:rPr>
          <w:rFonts w:hint="eastAsia" w:ascii="Arial"/>
          <w:sz w:val="30"/>
          <w:szCs w:val="30"/>
        </w:rPr>
        <w:t>论约中怜悯的日期。</w:t>
      </w:r>
    </w:p>
    <w:p w14:paraId="59748F16">
      <w:pPr>
        <w:spacing w:line="259" w:lineRule="auto"/>
        <w:rPr>
          <w:rFonts w:hint="eastAsia" w:ascii="Arial"/>
          <w:sz w:val="30"/>
          <w:szCs w:val="30"/>
        </w:rPr>
      </w:pPr>
    </w:p>
    <w:p w14:paraId="49EE6AA9">
      <w:pPr>
        <w:spacing w:line="259" w:lineRule="auto"/>
        <w:rPr>
          <w:rFonts w:hint="eastAsia" w:ascii="Arial"/>
          <w:sz w:val="30"/>
          <w:szCs w:val="30"/>
        </w:rPr>
      </w:pPr>
      <w:r>
        <w:rPr>
          <w:rFonts w:hint="eastAsia" w:ascii="Arial"/>
          <w:sz w:val="30"/>
          <w:szCs w:val="30"/>
        </w:rPr>
        <w:t>If it be inquired when the Covenant of Grace was made between God the Father and Jesus Christ the Son, it must be answered that it was from eternity—it was an eternal Covenant.</w:t>
      </w:r>
    </w:p>
    <w:p w14:paraId="7172C26F">
      <w:pPr>
        <w:spacing w:line="259" w:lineRule="auto"/>
        <w:rPr>
          <w:rFonts w:hint="eastAsia" w:ascii="Arial"/>
          <w:sz w:val="30"/>
          <w:szCs w:val="30"/>
        </w:rPr>
      </w:pPr>
    </w:p>
    <w:p w14:paraId="4EC3C84E">
      <w:pPr>
        <w:spacing w:line="259" w:lineRule="auto"/>
        <w:rPr>
          <w:rFonts w:hint="eastAsia" w:ascii="Arial"/>
          <w:sz w:val="30"/>
          <w:szCs w:val="30"/>
        </w:rPr>
      </w:pPr>
      <w:r>
        <w:rPr>
          <w:rFonts w:hint="eastAsia" w:ascii="Arial"/>
          <w:sz w:val="30"/>
          <w:szCs w:val="30"/>
        </w:rPr>
        <w:t>如果询问恩典之约是何时在父神和子耶稣基督之间立定的，必须回答说是从永恒中——它是永恒的约。</w:t>
      </w:r>
    </w:p>
    <w:p w14:paraId="08C34357">
      <w:pPr>
        <w:spacing w:line="259" w:lineRule="auto"/>
        <w:rPr>
          <w:rFonts w:hint="eastAsia" w:ascii="Arial"/>
          <w:sz w:val="30"/>
          <w:szCs w:val="30"/>
        </w:rPr>
      </w:pPr>
    </w:p>
    <w:p w14:paraId="66F990EB">
      <w:pPr>
        <w:spacing w:line="259" w:lineRule="auto"/>
        <w:rPr>
          <w:rFonts w:hint="eastAsia" w:ascii="Arial"/>
          <w:sz w:val="30"/>
          <w:szCs w:val="30"/>
        </w:rPr>
      </w:pPr>
      <w:r>
        <w:rPr>
          <w:rFonts w:hint="eastAsia" w:ascii="Arial"/>
          <w:sz w:val="30"/>
          <w:szCs w:val="30"/>
        </w:rPr>
        <w:t>Indeed, the actual giving of him for a Covenant was not until his incarnation; it is mentioned as a future thing—he was promised before, but given then.</w:t>
      </w:r>
    </w:p>
    <w:p w14:paraId="5EC94116">
      <w:pPr>
        <w:spacing w:line="259" w:lineRule="auto"/>
        <w:rPr>
          <w:rFonts w:hint="eastAsia" w:ascii="Arial"/>
          <w:sz w:val="30"/>
          <w:szCs w:val="30"/>
        </w:rPr>
      </w:pPr>
    </w:p>
    <w:p w14:paraId="6A5FF3D6">
      <w:pPr>
        <w:spacing w:line="259" w:lineRule="auto"/>
        <w:rPr>
          <w:rFonts w:hint="eastAsia" w:ascii="Arial"/>
          <w:sz w:val="30"/>
          <w:szCs w:val="30"/>
        </w:rPr>
      </w:pPr>
      <w:r>
        <w:rPr>
          <w:rFonts w:hint="eastAsia" w:ascii="Arial"/>
          <w:sz w:val="30"/>
          <w:szCs w:val="30"/>
        </w:rPr>
        <w:t>的确，实际将祂赐予作为约直到祂道成肉身；它被提及为未来的事——祂先前被应许，但那时被赐下。</w:t>
      </w:r>
    </w:p>
    <w:p w14:paraId="1C37129A">
      <w:pPr>
        <w:spacing w:line="259" w:lineRule="auto"/>
        <w:rPr>
          <w:rFonts w:hint="eastAsia" w:ascii="Arial"/>
          <w:sz w:val="30"/>
          <w:szCs w:val="30"/>
        </w:rPr>
      </w:pPr>
    </w:p>
    <w:p w14:paraId="07689C23">
      <w:pPr>
        <w:spacing w:line="259" w:lineRule="auto"/>
        <w:rPr>
          <w:rFonts w:hint="eastAsia" w:ascii="Arial"/>
          <w:sz w:val="30"/>
          <w:szCs w:val="30"/>
        </w:rPr>
      </w:pPr>
      <w:r>
        <w:rPr>
          <w:rFonts w:hint="eastAsia" w:ascii="Arial"/>
          <w:sz w:val="30"/>
          <w:szCs w:val="30"/>
        </w:rPr>
        <w:t>Whence Isaiah 42:1-3, etc., is applied to him when he had taken our nature (Matt. 12:17-18, etc.).</w:t>
      </w:r>
    </w:p>
    <w:p w14:paraId="760ACE3D">
      <w:pPr>
        <w:spacing w:line="259" w:lineRule="auto"/>
        <w:rPr>
          <w:rFonts w:hint="eastAsia" w:ascii="Arial"/>
          <w:sz w:val="30"/>
          <w:szCs w:val="30"/>
        </w:rPr>
      </w:pPr>
    </w:p>
    <w:p w14:paraId="366ED012">
      <w:pPr>
        <w:spacing w:line="259" w:lineRule="auto"/>
        <w:rPr>
          <w:rFonts w:hint="eastAsia" w:ascii="Arial"/>
          <w:sz w:val="30"/>
          <w:szCs w:val="30"/>
        </w:rPr>
      </w:pPr>
      <w:r>
        <w:rPr>
          <w:rFonts w:hint="eastAsia" w:ascii="Arial"/>
          <w:sz w:val="30"/>
          <w:szCs w:val="30"/>
        </w:rPr>
        <w:t>因而以赛亚书42:1-3等被应用于祂，当祂取了我们的性情（太12:17-18等）。</w:t>
      </w:r>
    </w:p>
    <w:p w14:paraId="56C7A00F">
      <w:pPr>
        <w:spacing w:line="259" w:lineRule="auto"/>
        <w:rPr>
          <w:rFonts w:hint="eastAsia" w:ascii="Arial"/>
          <w:sz w:val="30"/>
          <w:szCs w:val="30"/>
        </w:rPr>
      </w:pPr>
    </w:p>
    <w:p w14:paraId="0D4D7149">
      <w:pPr>
        <w:spacing w:line="259" w:lineRule="auto"/>
        <w:rPr>
          <w:rFonts w:hint="eastAsia" w:ascii="Arial"/>
          <w:sz w:val="30"/>
          <w:szCs w:val="30"/>
        </w:rPr>
      </w:pPr>
      <w:r>
        <w:rPr>
          <w:rFonts w:hint="eastAsia" w:ascii="Arial"/>
          <w:sz w:val="30"/>
          <w:szCs w:val="30"/>
        </w:rPr>
        <w:t>Also, the first revelation of it was in Genesis 3:15, in the promise of his becoming the Seed of the woman to bruise the serpent's head.</w:t>
      </w:r>
    </w:p>
    <w:p w14:paraId="27CB8EFB">
      <w:pPr>
        <w:spacing w:line="259" w:lineRule="auto"/>
        <w:rPr>
          <w:rFonts w:hint="eastAsia" w:ascii="Arial"/>
          <w:sz w:val="30"/>
          <w:szCs w:val="30"/>
        </w:rPr>
      </w:pPr>
    </w:p>
    <w:p w14:paraId="41D3AF01">
      <w:pPr>
        <w:spacing w:line="259" w:lineRule="auto"/>
        <w:rPr>
          <w:rFonts w:hint="eastAsia" w:ascii="Arial"/>
          <w:sz w:val="30"/>
          <w:szCs w:val="30"/>
        </w:rPr>
      </w:pPr>
      <w:r>
        <w:rPr>
          <w:rFonts w:hint="eastAsia" w:ascii="Arial"/>
          <w:sz w:val="30"/>
          <w:szCs w:val="30"/>
        </w:rPr>
        <w:t>此外，它的第一次启示是在创世记3:15，在祂成为女人的后裔以伤蛇头的应许中。</w:t>
      </w:r>
    </w:p>
    <w:p w14:paraId="6725376C">
      <w:pPr>
        <w:spacing w:line="259" w:lineRule="auto"/>
        <w:rPr>
          <w:rFonts w:hint="eastAsia" w:ascii="Arial"/>
          <w:sz w:val="30"/>
          <w:szCs w:val="30"/>
        </w:rPr>
      </w:pPr>
    </w:p>
    <w:p w14:paraId="19FBF1D5">
      <w:pPr>
        <w:spacing w:line="259" w:lineRule="auto"/>
        <w:rPr>
          <w:rFonts w:hint="eastAsia" w:ascii="Arial"/>
          <w:sz w:val="30"/>
          <w:szCs w:val="30"/>
        </w:rPr>
      </w:pPr>
      <w:r>
        <w:rPr>
          <w:rFonts w:hint="eastAsia" w:ascii="Arial"/>
          <w:sz w:val="30"/>
          <w:szCs w:val="30"/>
        </w:rPr>
        <w:t>That implies a prior agreement or consent to grapple with the serpent but does not determine the first date of the Covenant.</w:t>
      </w:r>
    </w:p>
    <w:p w14:paraId="280DE481">
      <w:pPr>
        <w:spacing w:line="259" w:lineRule="auto"/>
        <w:rPr>
          <w:rFonts w:hint="eastAsia" w:ascii="Arial"/>
          <w:sz w:val="30"/>
          <w:szCs w:val="30"/>
        </w:rPr>
      </w:pPr>
    </w:p>
    <w:p w14:paraId="21341B6D">
      <w:pPr>
        <w:spacing w:line="259" w:lineRule="auto"/>
        <w:rPr>
          <w:rFonts w:hint="eastAsia" w:ascii="Arial"/>
          <w:sz w:val="30"/>
          <w:szCs w:val="30"/>
        </w:rPr>
      </w:pPr>
      <w:r>
        <w:rPr>
          <w:rFonts w:hint="eastAsia" w:ascii="Arial"/>
          <w:sz w:val="30"/>
          <w:szCs w:val="30"/>
        </w:rPr>
        <w:t>这暗示了先前与蛇搏斗的协议或同意，但并不确定约的第一个日期。</w:t>
      </w:r>
    </w:p>
    <w:p w14:paraId="540C8DE9">
      <w:pPr>
        <w:spacing w:line="259" w:lineRule="auto"/>
        <w:rPr>
          <w:rFonts w:hint="eastAsia" w:ascii="Arial"/>
          <w:sz w:val="30"/>
          <w:szCs w:val="30"/>
        </w:rPr>
      </w:pPr>
    </w:p>
    <w:p w14:paraId="3986A1CF">
      <w:pPr>
        <w:spacing w:line="259" w:lineRule="auto"/>
        <w:rPr>
          <w:rFonts w:hint="eastAsia" w:ascii="Arial"/>
          <w:sz w:val="30"/>
          <w:szCs w:val="30"/>
        </w:rPr>
      </w:pPr>
      <w:r>
        <w:rPr>
          <w:rFonts w:hint="eastAsia" w:ascii="Arial"/>
          <w:sz w:val="30"/>
          <w:szCs w:val="30"/>
        </w:rPr>
        <w:t>The first declaration of the Covenant of Grace was there, but its constitution or establishment was before all time, even from eternity.</w:t>
      </w:r>
    </w:p>
    <w:p w14:paraId="2105CA6B">
      <w:pPr>
        <w:spacing w:line="259" w:lineRule="auto"/>
        <w:rPr>
          <w:rFonts w:hint="eastAsia" w:ascii="Arial"/>
          <w:sz w:val="30"/>
          <w:szCs w:val="30"/>
        </w:rPr>
      </w:pPr>
    </w:p>
    <w:p w14:paraId="745E165C">
      <w:pPr>
        <w:spacing w:line="259" w:lineRule="auto"/>
        <w:rPr>
          <w:rFonts w:hint="eastAsia" w:ascii="Arial"/>
          <w:sz w:val="30"/>
          <w:szCs w:val="30"/>
        </w:rPr>
      </w:pPr>
      <w:r>
        <w:rPr>
          <w:rFonts w:hint="eastAsia" w:ascii="Arial"/>
          <w:sz w:val="30"/>
          <w:szCs w:val="30"/>
        </w:rPr>
        <w:t>恩典之约的第一次宣告在那里，但其建立或确立是在一切时间之前，甚至从永恒中。</w:t>
      </w:r>
    </w:p>
    <w:p w14:paraId="186FEAFB">
      <w:pPr>
        <w:spacing w:line="259" w:lineRule="auto"/>
        <w:rPr>
          <w:rFonts w:hint="eastAsia" w:ascii="Arial"/>
          <w:sz w:val="30"/>
          <w:szCs w:val="30"/>
        </w:rPr>
      </w:pPr>
    </w:p>
    <w:p w14:paraId="5D275CEB">
      <w:pPr>
        <w:spacing w:line="259" w:lineRule="auto"/>
        <w:rPr>
          <w:rFonts w:hint="eastAsia" w:ascii="Arial"/>
          <w:sz w:val="30"/>
          <w:szCs w:val="30"/>
        </w:rPr>
      </w:pPr>
      <w:r>
        <w:rPr>
          <w:rFonts w:hint="eastAsia" w:ascii="Arial"/>
          <w:sz w:val="30"/>
          <w:szCs w:val="30"/>
        </w:rPr>
        <w:t>This appears from the following considerations:</w:t>
      </w:r>
    </w:p>
    <w:p w14:paraId="346E15CE">
      <w:pPr>
        <w:spacing w:line="259" w:lineRule="auto"/>
        <w:rPr>
          <w:rFonts w:hint="eastAsia" w:ascii="Arial"/>
          <w:sz w:val="30"/>
          <w:szCs w:val="30"/>
        </w:rPr>
      </w:pPr>
    </w:p>
    <w:p w14:paraId="6625DADA">
      <w:pPr>
        <w:spacing w:line="259" w:lineRule="auto"/>
        <w:rPr>
          <w:rFonts w:hint="eastAsia" w:ascii="Arial"/>
          <w:sz w:val="30"/>
          <w:szCs w:val="30"/>
        </w:rPr>
      </w:pPr>
      <w:r>
        <w:rPr>
          <w:rFonts w:hint="eastAsia" w:ascii="Arial"/>
          <w:sz w:val="30"/>
          <w:szCs w:val="30"/>
        </w:rPr>
        <w:t>这从以下考虑中显明：</w:t>
      </w:r>
    </w:p>
    <w:p w14:paraId="3B9B5CB2">
      <w:pPr>
        <w:spacing w:line="259" w:lineRule="auto"/>
        <w:rPr>
          <w:rFonts w:hint="eastAsia" w:ascii="Arial"/>
          <w:sz w:val="30"/>
          <w:szCs w:val="30"/>
        </w:rPr>
      </w:pPr>
    </w:p>
    <w:p w14:paraId="77CC69D5">
      <w:pPr>
        <w:spacing w:line="259" w:lineRule="auto"/>
        <w:rPr>
          <w:rFonts w:hint="eastAsia" w:ascii="Arial"/>
          <w:sz w:val="30"/>
          <w:szCs w:val="30"/>
        </w:rPr>
      </w:pPr>
      <w:r>
        <w:rPr>
          <w:rFonts w:hint="eastAsia" w:ascii="Arial"/>
          <w:sz w:val="30"/>
          <w:szCs w:val="30"/>
        </w:rPr>
        <w:t>1. There were mutual operations or actings of the will of God the Father and the Son from eternity concerning the restoration of fallen man, which amount to a Covenant.</w:t>
      </w:r>
    </w:p>
    <w:p w14:paraId="6FC66280">
      <w:pPr>
        <w:spacing w:line="259" w:lineRule="auto"/>
        <w:rPr>
          <w:rFonts w:hint="eastAsia" w:ascii="Arial"/>
          <w:sz w:val="30"/>
          <w:szCs w:val="30"/>
        </w:rPr>
      </w:pPr>
    </w:p>
    <w:p w14:paraId="1964A88C">
      <w:pPr>
        <w:spacing w:line="259" w:lineRule="auto"/>
        <w:rPr>
          <w:rFonts w:hint="eastAsia" w:ascii="Arial"/>
          <w:sz w:val="30"/>
          <w:szCs w:val="30"/>
        </w:rPr>
      </w:pPr>
      <w:r>
        <w:rPr>
          <w:rFonts w:hint="eastAsia" w:ascii="Arial"/>
          <w:sz w:val="30"/>
          <w:szCs w:val="30"/>
        </w:rPr>
        <w:t>1. 从永恒中，父神和子的旨意有关于堕落人类恢复的相互运作或行动，这构成了约。</w:t>
      </w:r>
    </w:p>
    <w:p w14:paraId="10F4AC49">
      <w:pPr>
        <w:spacing w:line="259" w:lineRule="auto"/>
        <w:rPr>
          <w:rFonts w:hint="eastAsia" w:ascii="Arial"/>
          <w:sz w:val="30"/>
          <w:szCs w:val="30"/>
        </w:rPr>
      </w:pPr>
    </w:p>
    <w:p w14:paraId="1270008C">
      <w:pPr>
        <w:spacing w:line="259" w:lineRule="auto"/>
        <w:rPr>
          <w:rFonts w:hint="eastAsia" w:ascii="Arial"/>
          <w:sz w:val="30"/>
          <w:szCs w:val="30"/>
        </w:rPr>
      </w:pPr>
      <w:r>
        <w:rPr>
          <w:rFonts w:hint="eastAsia" w:ascii="Arial"/>
          <w:sz w:val="30"/>
          <w:szCs w:val="30"/>
        </w:rPr>
        <w:t>For what more is requisite for a Covenant? Scripture reveals that such a compact existed between them (Isa. 53:10-12; 42:1-8).</w:t>
      </w:r>
    </w:p>
    <w:p w14:paraId="573D4DDC">
      <w:pPr>
        <w:spacing w:line="259" w:lineRule="auto"/>
        <w:rPr>
          <w:rFonts w:hint="eastAsia" w:ascii="Arial"/>
          <w:sz w:val="30"/>
          <w:szCs w:val="30"/>
        </w:rPr>
      </w:pPr>
    </w:p>
    <w:p w14:paraId="3DF37CFD">
      <w:pPr>
        <w:spacing w:line="259" w:lineRule="auto"/>
        <w:rPr>
          <w:rFonts w:hint="eastAsia" w:ascii="Arial"/>
          <w:sz w:val="30"/>
          <w:szCs w:val="30"/>
        </w:rPr>
      </w:pPr>
      <w:r>
        <w:rPr>
          <w:rFonts w:hint="eastAsia" w:ascii="Arial"/>
          <w:sz w:val="30"/>
          <w:szCs w:val="30"/>
        </w:rPr>
        <w:t>还需要什么更多的要素来构成约呢？圣经启示这样的契约存在于他们之间（赛53:10-12；42:1-8）。</w:t>
      </w:r>
    </w:p>
    <w:p w14:paraId="1F039ED4">
      <w:pPr>
        <w:spacing w:line="259" w:lineRule="auto"/>
        <w:rPr>
          <w:rFonts w:hint="eastAsia" w:ascii="Arial"/>
          <w:sz w:val="30"/>
          <w:szCs w:val="30"/>
        </w:rPr>
      </w:pPr>
    </w:p>
    <w:p w14:paraId="5D1A7D9E">
      <w:pPr>
        <w:spacing w:line="259" w:lineRule="auto"/>
        <w:rPr>
          <w:rFonts w:hint="eastAsia" w:ascii="Arial"/>
          <w:sz w:val="30"/>
          <w:szCs w:val="30"/>
        </w:rPr>
      </w:pPr>
      <w:r>
        <w:rPr>
          <w:rFonts w:hint="eastAsia" w:ascii="Arial"/>
          <w:sz w:val="30"/>
          <w:szCs w:val="30"/>
        </w:rPr>
        <w:t>God works all things after the counsel of his own will (Eph. 1:11); therefore, so great a transaction was not without it.</w:t>
      </w:r>
    </w:p>
    <w:p w14:paraId="6B9D2CC5">
      <w:pPr>
        <w:spacing w:line="259" w:lineRule="auto"/>
        <w:rPr>
          <w:rFonts w:hint="eastAsia" w:ascii="Arial"/>
          <w:sz w:val="30"/>
          <w:szCs w:val="30"/>
        </w:rPr>
      </w:pPr>
    </w:p>
    <w:p w14:paraId="1FAA92C3">
      <w:pPr>
        <w:spacing w:line="259" w:lineRule="auto"/>
        <w:rPr>
          <w:rFonts w:hint="eastAsia" w:ascii="Arial"/>
          <w:sz w:val="30"/>
          <w:szCs w:val="30"/>
        </w:rPr>
      </w:pPr>
      <w:r>
        <w:rPr>
          <w:rFonts w:hint="eastAsia" w:ascii="Arial"/>
          <w:sz w:val="30"/>
          <w:szCs w:val="30"/>
        </w:rPr>
        <w:t>神凭着自己旨意的计划行作万事（弗1:11）；因此，如此重大的交易不会没有它。</w:t>
      </w:r>
    </w:p>
    <w:p w14:paraId="471FA704">
      <w:pPr>
        <w:spacing w:line="259" w:lineRule="auto"/>
        <w:rPr>
          <w:rFonts w:hint="eastAsia" w:ascii="Arial"/>
          <w:sz w:val="30"/>
          <w:szCs w:val="30"/>
        </w:rPr>
      </w:pPr>
    </w:p>
    <w:p w14:paraId="65D6DF5B">
      <w:pPr>
        <w:spacing w:line="259" w:lineRule="auto"/>
        <w:rPr>
          <w:rFonts w:hint="eastAsia" w:ascii="Arial"/>
          <w:sz w:val="30"/>
          <w:szCs w:val="30"/>
        </w:rPr>
      </w:pPr>
      <w:r>
        <w:rPr>
          <w:rFonts w:hint="eastAsia" w:ascii="Arial"/>
          <w:sz w:val="30"/>
          <w:szCs w:val="30"/>
        </w:rPr>
        <w:t>And the will of God is eternal, for he does not begin to will or not will that which he did not before.</w:t>
      </w:r>
    </w:p>
    <w:p w14:paraId="24357EE2">
      <w:pPr>
        <w:spacing w:line="259" w:lineRule="auto"/>
        <w:rPr>
          <w:rFonts w:hint="eastAsia" w:ascii="Arial"/>
          <w:sz w:val="30"/>
          <w:szCs w:val="30"/>
        </w:rPr>
      </w:pPr>
    </w:p>
    <w:p w14:paraId="781151BD">
      <w:pPr>
        <w:spacing w:line="259" w:lineRule="auto"/>
        <w:rPr>
          <w:rFonts w:hint="eastAsia" w:ascii="Arial"/>
          <w:sz w:val="30"/>
          <w:szCs w:val="30"/>
        </w:rPr>
      </w:pPr>
      <w:r>
        <w:rPr>
          <w:rFonts w:hint="eastAsia" w:ascii="Arial"/>
          <w:sz w:val="30"/>
          <w:szCs w:val="30"/>
        </w:rPr>
        <w:t>而神的旨意是永恒的，因为祂不会开始愿意或不愿意祂以前没有的。</w:t>
      </w:r>
    </w:p>
    <w:p w14:paraId="2C2EA49B">
      <w:pPr>
        <w:spacing w:line="259" w:lineRule="auto"/>
        <w:rPr>
          <w:rFonts w:hint="eastAsia" w:ascii="Arial"/>
          <w:sz w:val="30"/>
          <w:szCs w:val="30"/>
        </w:rPr>
      </w:pPr>
    </w:p>
    <w:p w14:paraId="670B5760">
      <w:pPr>
        <w:spacing w:line="259" w:lineRule="auto"/>
        <w:rPr>
          <w:rFonts w:hint="eastAsia" w:ascii="Arial"/>
          <w:sz w:val="30"/>
          <w:szCs w:val="30"/>
        </w:rPr>
      </w:pPr>
      <w:r>
        <w:rPr>
          <w:rFonts w:hint="eastAsia" w:ascii="Arial"/>
          <w:sz w:val="30"/>
          <w:szCs w:val="30"/>
        </w:rPr>
        <w:t>According to their distinct personalities, the will of the Father was that the Son should, in the fullness of time, take our nature, do and suffer all that was necessary for the restitution and recovery of the elect.</w:t>
      </w:r>
    </w:p>
    <w:p w14:paraId="578608F4">
      <w:pPr>
        <w:spacing w:line="259" w:lineRule="auto"/>
        <w:rPr>
          <w:rFonts w:hint="eastAsia" w:ascii="Arial"/>
          <w:sz w:val="30"/>
          <w:szCs w:val="30"/>
        </w:rPr>
      </w:pPr>
    </w:p>
    <w:p w14:paraId="2DE45886">
      <w:pPr>
        <w:spacing w:line="259" w:lineRule="auto"/>
        <w:rPr>
          <w:rFonts w:hint="eastAsia" w:ascii="Arial"/>
          <w:sz w:val="30"/>
          <w:szCs w:val="30"/>
        </w:rPr>
      </w:pPr>
      <w:r>
        <w:rPr>
          <w:rFonts w:hint="eastAsia" w:ascii="Arial"/>
          <w:sz w:val="30"/>
          <w:szCs w:val="30"/>
        </w:rPr>
        <w:t>根据他们不同的位格，父的旨意是子应当在时候满足时，取我们的性情，做和受一切为选民的恢复和复原所必需的事。</w:t>
      </w:r>
    </w:p>
    <w:p w14:paraId="3117549E">
      <w:pPr>
        <w:spacing w:line="259" w:lineRule="auto"/>
        <w:rPr>
          <w:rFonts w:hint="eastAsia" w:ascii="Arial"/>
          <w:sz w:val="30"/>
          <w:szCs w:val="30"/>
        </w:rPr>
      </w:pPr>
    </w:p>
    <w:p w14:paraId="280306FF">
      <w:pPr>
        <w:spacing w:line="259" w:lineRule="auto"/>
        <w:rPr>
          <w:rFonts w:hint="eastAsia" w:ascii="Arial"/>
          <w:sz w:val="30"/>
          <w:szCs w:val="30"/>
        </w:rPr>
      </w:pPr>
      <w:r>
        <w:rPr>
          <w:rFonts w:hint="eastAsia" w:ascii="Arial"/>
          <w:sz w:val="30"/>
          <w:szCs w:val="30"/>
        </w:rPr>
        <w:t>The will of the Son echoed back and answered to that of the Father, accepting the office.</w:t>
      </w:r>
    </w:p>
    <w:p w14:paraId="75753FF4">
      <w:pPr>
        <w:spacing w:line="259" w:lineRule="auto"/>
        <w:rPr>
          <w:rFonts w:hint="eastAsia" w:ascii="Arial"/>
          <w:sz w:val="30"/>
          <w:szCs w:val="30"/>
        </w:rPr>
      </w:pPr>
    </w:p>
    <w:p w14:paraId="1BCA5746">
      <w:pPr>
        <w:spacing w:line="259" w:lineRule="auto"/>
        <w:rPr>
          <w:rFonts w:hint="eastAsia" w:ascii="Arial"/>
          <w:sz w:val="30"/>
          <w:szCs w:val="30"/>
        </w:rPr>
      </w:pPr>
      <w:r>
        <w:rPr>
          <w:rFonts w:hint="eastAsia" w:ascii="Arial"/>
          <w:sz w:val="30"/>
          <w:szCs w:val="30"/>
        </w:rPr>
        <w:t>子的旨意回应并回答父的旨意，接受这职分。</w:t>
      </w:r>
    </w:p>
    <w:p w14:paraId="0B907113">
      <w:pPr>
        <w:spacing w:line="259" w:lineRule="auto"/>
        <w:rPr>
          <w:rFonts w:hint="eastAsia" w:ascii="Arial"/>
          <w:sz w:val="30"/>
          <w:szCs w:val="30"/>
        </w:rPr>
      </w:pPr>
    </w:p>
    <w:p w14:paraId="00A65DDF">
      <w:pPr>
        <w:spacing w:line="259" w:lineRule="auto"/>
        <w:rPr>
          <w:rFonts w:hint="eastAsia" w:ascii="Arial"/>
          <w:sz w:val="30"/>
          <w:szCs w:val="30"/>
        </w:rPr>
      </w:pPr>
      <w:r>
        <w:rPr>
          <w:rFonts w:hint="eastAsia" w:ascii="Arial"/>
          <w:sz w:val="30"/>
          <w:szCs w:val="30"/>
        </w:rPr>
        <w:t>This distinct acting or new relation (as Dr. O. calls it) of will in the Father and the Son toward each other goes beyond a mere decree that the thing should be and thus constitutes an eternal Covenant.</w:t>
      </w:r>
    </w:p>
    <w:p w14:paraId="7C3D915A">
      <w:pPr>
        <w:spacing w:line="259" w:lineRule="auto"/>
        <w:rPr>
          <w:rFonts w:hint="eastAsia" w:ascii="Arial"/>
          <w:sz w:val="30"/>
          <w:szCs w:val="30"/>
        </w:rPr>
      </w:pPr>
    </w:p>
    <w:p w14:paraId="26CF7582">
      <w:pPr>
        <w:spacing w:line="259" w:lineRule="auto"/>
        <w:rPr>
          <w:rFonts w:hint="eastAsia" w:ascii="Arial"/>
          <w:sz w:val="30"/>
          <w:szCs w:val="30"/>
        </w:rPr>
      </w:pPr>
      <w:r>
        <w:rPr>
          <w:rFonts w:hint="eastAsia" w:ascii="Arial"/>
          <w:sz w:val="30"/>
          <w:szCs w:val="30"/>
        </w:rPr>
        <w:t>这在父和子之间彼此的意志中的不同行动或新关系（如O博士所称）超越了事情应该如此的简单法令，因此构成了永恒的约。</w:t>
      </w:r>
    </w:p>
    <w:p w14:paraId="0D436902">
      <w:pPr>
        <w:spacing w:line="259" w:lineRule="auto"/>
        <w:rPr>
          <w:rFonts w:hint="eastAsia" w:ascii="Arial"/>
          <w:sz w:val="30"/>
          <w:szCs w:val="30"/>
        </w:rPr>
      </w:pPr>
    </w:p>
    <w:p w14:paraId="09F3091C">
      <w:pPr>
        <w:spacing w:line="259" w:lineRule="auto"/>
        <w:rPr>
          <w:rFonts w:hint="eastAsia" w:ascii="Arial"/>
          <w:sz w:val="30"/>
          <w:szCs w:val="30"/>
        </w:rPr>
      </w:pPr>
      <w:r>
        <w:rPr>
          <w:rFonts w:hint="eastAsia" w:ascii="Arial"/>
          <w:sz w:val="30"/>
          <w:szCs w:val="30"/>
        </w:rPr>
        <w:t>2. The designation of Jesus Christ to, and his undertaking of, the Mediatorial office (which amount to a Covenant or agreement) was before all time.</w:t>
      </w:r>
    </w:p>
    <w:p w14:paraId="1367A5D6">
      <w:pPr>
        <w:spacing w:line="259" w:lineRule="auto"/>
        <w:rPr>
          <w:rFonts w:hint="eastAsia" w:ascii="Arial"/>
          <w:sz w:val="30"/>
          <w:szCs w:val="30"/>
        </w:rPr>
      </w:pPr>
    </w:p>
    <w:p w14:paraId="44372360">
      <w:pPr>
        <w:spacing w:line="259" w:lineRule="auto"/>
        <w:rPr>
          <w:rFonts w:hint="eastAsia" w:ascii="Arial"/>
          <w:sz w:val="30"/>
          <w:szCs w:val="30"/>
        </w:rPr>
      </w:pPr>
      <w:r>
        <w:rPr>
          <w:rFonts w:hint="eastAsia" w:ascii="Arial"/>
          <w:sz w:val="30"/>
          <w:szCs w:val="30"/>
        </w:rPr>
        <w:t>2. 耶稣基督被指定为，并祂承担，中保职分（构成约或协议）是在一切时间之前。</w:t>
      </w:r>
    </w:p>
    <w:p w14:paraId="2F3BE345">
      <w:pPr>
        <w:spacing w:line="259" w:lineRule="auto"/>
        <w:rPr>
          <w:rFonts w:hint="eastAsia" w:ascii="Arial"/>
          <w:sz w:val="30"/>
          <w:szCs w:val="30"/>
        </w:rPr>
      </w:pPr>
    </w:p>
    <w:p w14:paraId="21173C6A">
      <w:pPr>
        <w:spacing w:line="259" w:lineRule="auto"/>
        <w:rPr>
          <w:rFonts w:hint="eastAsia" w:ascii="Arial"/>
          <w:sz w:val="30"/>
          <w:szCs w:val="30"/>
        </w:rPr>
      </w:pPr>
      <w:r>
        <w:rPr>
          <w:rFonts w:hint="eastAsia" w:ascii="Arial"/>
          <w:sz w:val="30"/>
          <w:szCs w:val="30"/>
        </w:rPr>
        <w:t>He hath chosen us in him—that is, in Christ. And when? Before the foundation of the world (Eph. 1:4).</w:t>
      </w:r>
    </w:p>
    <w:p w14:paraId="0856F9C4">
      <w:pPr>
        <w:spacing w:line="259" w:lineRule="auto"/>
        <w:rPr>
          <w:rFonts w:hint="eastAsia" w:ascii="Arial"/>
          <w:sz w:val="30"/>
          <w:szCs w:val="30"/>
        </w:rPr>
      </w:pPr>
    </w:p>
    <w:p w14:paraId="4D8D5829">
      <w:pPr>
        <w:spacing w:line="259" w:lineRule="auto"/>
        <w:rPr>
          <w:rFonts w:hint="eastAsia" w:ascii="Arial"/>
          <w:sz w:val="30"/>
          <w:szCs w:val="30"/>
        </w:rPr>
      </w:pPr>
      <w:r>
        <w:rPr>
          <w:rFonts w:hint="eastAsia" w:ascii="Arial"/>
          <w:sz w:val="30"/>
          <w:szCs w:val="30"/>
        </w:rPr>
        <w:t>祂在祂里面拣选了我们——即，在基督里。何时？在创世以前（弗1:4）。</w:t>
      </w:r>
    </w:p>
    <w:p w14:paraId="77BB0FFD">
      <w:pPr>
        <w:spacing w:line="259" w:lineRule="auto"/>
        <w:rPr>
          <w:rFonts w:hint="eastAsia" w:ascii="Arial"/>
          <w:sz w:val="30"/>
          <w:szCs w:val="30"/>
        </w:rPr>
      </w:pPr>
    </w:p>
    <w:p w14:paraId="3EC7EA43">
      <w:pPr>
        <w:spacing w:line="259" w:lineRule="auto"/>
        <w:rPr>
          <w:rFonts w:hint="eastAsia" w:ascii="Arial"/>
          <w:sz w:val="30"/>
          <w:szCs w:val="30"/>
        </w:rPr>
      </w:pPr>
      <w:r>
        <w:rPr>
          <w:rFonts w:hint="eastAsia" w:ascii="Arial"/>
          <w:sz w:val="30"/>
          <w:szCs w:val="30"/>
        </w:rPr>
        <w:t>Christ is, though not the cause, the medium or means for the execution of election.</w:t>
      </w:r>
    </w:p>
    <w:p w14:paraId="469D8C84">
      <w:pPr>
        <w:spacing w:line="259" w:lineRule="auto"/>
        <w:rPr>
          <w:rFonts w:hint="eastAsia" w:ascii="Arial"/>
          <w:sz w:val="30"/>
          <w:szCs w:val="30"/>
        </w:rPr>
      </w:pPr>
    </w:p>
    <w:p w14:paraId="196F37B4">
      <w:pPr>
        <w:spacing w:line="259" w:lineRule="auto"/>
        <w:rPr>
          <w:rFonts w:hint="eastAsia" w:ascii="Arial"/>
          <w:sz w:val="30"/>
          <w:szCs w:val="30"/>
        </w:rPr>
      </w:pPr>
      <w:r>
        <w:rPr>
          <w:rFonts w:hint="eastAsia" w:ascii="Arial"/>
          <w:sz w:val="30"/>
          <w:szCs w:val="30"/>
        </w:rPr>
        <w:t>基督，虽然不是原因，是选举执行的媒介或手段。</w:t>
      </w:r>
    </w:p>
    <w:p w14:paraId="584C626D">
      <w:pPr>
        <w:spacing w:line="259" w:lineRule="auto"/>
        <w:rPr>
          <w:rFonts w:hint="eastAsia" w:ascii="Arial"/>
          <w:sz w:val="30"/>
          <w:szCs w:val="30"/>
        </w:rPr>
      </w:pPr>
    </w:p>
    <w:p w14:paraId="064A8696">
      <w:pPr>
        <w:spacing w:line="259" w:lineRule="auto"/>
        <w:rPr>
          <w:rFonts w:hint="eastAsia" w:ascii="Arial"/>
          <w:sz w:val="30"/>
          <w:szCs w:val="30"/>
        </w:rPr>
      </w:pPr>
      <w:r>
        <w:rPr>
          <w:rFonts w:hint="eastAsia" w:ascii="Arial"/>
          <w:sz w:val="30"/>
          <w:szCs w:val="30"/>
        </w:rPr>
        <w:t>That could not have run upon an uncertain means; therefore, there was an agreement concerning it from eternity.</w:t>
      </w:r>
    </w:p>
    <w:p w14:paraId="3D8F184F">
      <w:pPr>
        <w:spacing w:line="259" w:lineRule="auto"/>
        <w:rPr>
          <w:rFonts w:hint="eastAsia" w:ascii="Arial"/>
          <w:sz w:val="30"/>
          <w:szCs w:val="30"/>
        </w:rPr>
      </w:pPr>
    </w:p>
    <w:p w14:paraId="039A64F6">
      <w:pPr>
        <w:spacing w:line="259" w:lineRule="auto"/>
        <w:rPr>
          <w:rFonts w:hint="eastAsia" w:ascii="Arial"/>
          <w:sz w:val="30"/>
          <w:szCs w:val="30"/>
        </w:rPr>
      </w:pPr>
      <w:r>
        <w:rPr>
          <w:rFonts w:hint="eastAsia" w:ascii="Arial"/>
          <w:sz w:val="30"/>
          <w:szCs w:val="30"/>
        </w:rPr>
        <w:t>那不可能依靠不确定的手段；因此，从永恒中就有关于它的协议。</w:t>
      </w:r>
    </w:p>
    <w:p w14:paraId="36E96F6E">
      <w:pPr>
        <w:spacing w:line="259" w:lineRule="auto"/>
        <w:rPr>
          <w:rFonts w:hint="eastAsia" w:ascii="Arial"/>
          <w:sz w:val="30"/>
          <w:szCs w:val="30"/>
        </w:rPr>
      </w:pPr>
    </w:p>
    <w:p w14:paraId="5241700F">
      <w:pPr>
        <w:spacing w:line="259" w:lineRule="auto"/>
        <w:rPr>
          <w:rFonts w:hint="eastAsia" w:ascii="Arial"/>
          <w:sz w:val="30"/>
          <w:szCs w:val="30"/>
        </w:rPr>
      </w:pPr>
      <w:r>
        <w:rPr>
          <w:rFonts w:hint="eastAsia" w:ascii="Arial"/>
          <w:sz w:val="30"/>
          <w:szCs w:val="30"/>
        </w:rPr>
        <w:t>Yea, as to his mediatorial employment, he is said to have preexisted all creatures: I was set up [or anointed, that is, to be King, Priest, and Prophet] from everlasting, before the earth was (Prov. 8:23-31).</w:t>
      </w:r>
    </w:p>
    <w:p w14:paraId="4831A073">
      <w:pPr>
        <w:spacing w:line="259" w:lineRule="auto"/>
        <w:rPr>
          <w:rFonts w:hint="eastAsia" w:ascii="Arial"/>
          <w:sz w:val="30"/>
          <w:szCs w:val="30"/>
        </w:rPr>
      </w:pPr>
    </w:p>
    <w:p w14:paraId="183C0FDA">
      <w:pPr>
        <w:spacing w:line="259" w:lineRule="auto"/>
        <w:rPr>
          <w:rFonts w:hint="eastAsia" w:ascii="Arial"/>
          <w:sz w:val="30"/>
          <w:szCs w:val="30"/>
        </w:rPr>
      </w:pPr>
      <w:r>
        <w:rPr>
          <w:rFonts w:hint="eastAsia" w:ascii="Arial"/>
          <w:sz w:val="30"/>
          <w:szCs w:val="30"/>
        </w:rPr>
        <w:t>是的，关于祂的中保职责，祂被说成先于一切受造物而存在：在亘古，在太初，未有世界以前，我已被立（或受膏，即作王、祭司和先知）（箴8:23-31）。</w:t>
      </w:r>
    </w:p>
    <w:p w14:paraId="17F48FC8">
      <w:pPr>
        <w:spacing w:line="259" w:lineRule="auto"/>
        <w:rPr>
          <w:rFonts w:hint="eastAsia" w:ascii="Arial"/>
          <w:sz w:val="30"/>
          <w:szCs w:val="30"/>
        </w:rPr>
      </w:pPr>
    </w:p>
    <w:p w14:paraId="7244591B">
      <w:pPr>
        <w:spacing w:line="259" w:lineRule="auto"/>
        <w:rPr>
          <w:rFonts w:hint="eastAsia" w:ascii="Arial"/>
          <w:sz w:val="30"/>
          <w:szCs w:val="30"/>
        </w:rPr>
      </w:pPr>
      <w:r>
        <w:rPr>
          <w:rFonts w:hint="eastAsia" w:ascii="Arial"/>
          <w:sz w:val="30"/>
          <w:szCs w:val="30"/>
        </w:rPr>
        <w:t>3. Many believed (Heb. 11), and salvation was obtained in the times of the Old Testament by Jesus Christ through a Covenant of Grace.</w:t>
      </w:r>
    </w:p>
    <w:p w14:paraId="05F1557C">
      <w:pPr>
        <w:spacing w:line="259" w:lineRule="auto"/>
        <w:rPr>
          <w:rFonts w:hint="eastAsia" w:ascii="Arial"/>
          <w:sz w:val="30"/>
          <w:szCs w:val="30"/>
        </w:rPr>
      </w:pPr>
    </w:p>
    <w:p w14:paraId="0FA24C24">
      <w:pPr>
        <w:spacing w:line="259" w:lineRule="auto"/>
        <w:rPr>
          <w:rFonts w:hint="eastAsia" w:ascii="Arial"/>
          <w:sz w:val="30"/>
          <w:szCs w:val="30"/>
        </w:rPr>
      </w:pPr>
      <w:r>
        <w:rPr>
          <w:rFonts w:hint="eastAsia" w:ascii="Arial"/>
          <w:sz w:val="30"/>
          <w:szCs w:val="30"/>
        </w:rPr>
        <w:t>3. 许多人相信（来11），在旧约时代通过恩典之约借着耶稣基督获得救恩。</w:t>
      </w:r>
    </w:p>
    <w:p w14:paraId="3603F897">
      <w:pPr>
        <w:spacing w:line="259" w:lineRule="auto"/>
        <w:rPr>
          <w:rFonts w:hint="eastAsia" w:ascii="Arial"/>
          <w:sz w:val="30"/>
          <w:szCs w:val="30"/>
        </w:rPr>
      </w:pPr>
    </w:p>
    <w:p w14:paraId="22A15584">
      <w:pPr>
        <w:spacing w:line="259" w:lineRule="auto"/>
        <w:rPr>
          <w:rFonts w:hint="eastAsia" w:ascii="Arial"/>
          <w:sz w:val="30"/>
          <w:szCs w:val="30"/>
        </w:rPr>
      </w:pPr>
      <w:r>
        <w:rPr>
          <w:rFonts w:hint="eastAsia" w:ascii="Arial"/>
          <w:sz w:val="30"/>
          <w:szCs w:val="30"/>
        </w:rPr>
        <w:t>To say they were saved merely by virtue of a decree would be to assert that their salvation was obtained one way and ours another.</w:t>
      </w:r>
    </w:p>
    <w:p w14:paraId="68171139">
      <w:pPr>
        <w:spacing w:line="259" w:lineRule="auto"/>
        <w:rPr>
          <w:rFonts w:hint="eastAsia" w:ascii="Arial"/>
          <w:sz w:val="30"/>
          <w:szCs w:val="30"/>
        </w:rPr>
      </w:pPr>
    </w:p>
    <w:p w14:paraId="66B66FE6">
      <w:pPr>
        <w:spacing w:line="259" w:lineRule="auto"/>
        <w:rPr>
          <w:rFonts w:hint="eastAsia" w:ascii="Arial"/>
          <w:sz w:val="30"/>
          <w:szCs w:val="30"/>
        </w:rPr>
      </w:pPr>
      <w:r>
        <w:rPr>
          <w:rFonts w:hint="eastAsia" w:ascii="Arial"/>
          <w:sz w:val="30"/>
          <w:szCs w:val="30"/>
        </w:rPr>
        <w:t>说他们仅仅凭借法令得救，将是断言他们的救恩是以一种方式获得，而我们的是以另一种方式。</w:t>
      </w:r>
    </w:p>
    <w:p w14:paraId="2BC0AB38">
      <w:pPr>
        <w:spacing w:line="259" w:lineRule="auto"/>
        <w:rPr>
          <w:rFonts w:hint="eastAsia" w:ascii="Arial"/>
          <w:sz w:val="30"/>
          <w:szCs w:val="30"/>
        </w:rPr>
      </w:pPr>
    </w:p>
    <w:p w14:paraId="11B1300B">
      <w:pPr>
        <w:spacing w:line="259" w:lineRule="auto"/>
        <w:rPr>
          <w:rFonts w:hint="eastAsia" w:ascii="Arial"/>
          <w:sz w:val="30"/>
          <w:szCs w:val="30"/>
        </w:rPr>
      </w:pPr>
      <w:r>
        <w:rPr>
          <w:rFonts w:hint="eastAsia" w:ascii="Arial"/>
          <w:sz w:val="30"/>
          <w:szCs w:val="30"/>
        </w:rPr>
        <w:t>That would render the Covenant superfluous, vain, and needless if some were saved without it.</w:t>
      </w:r>
    </w:p>
    <w:p w14:paraId="45E3E3B3">
      <w:pPr>
        <w:spacing w:line="259" w:lineRule="auto"/>
        <w:rPr>
          <w:rFonts w:hint="eastAsia" w:ascii="Arial"/>
          <w:sz w:val="30"/>
          <w:szCs w:val="30"/>
        </w:rPr>
      </w:pPr>
    </w:p>
    <w:p w14:paraId="6414EF93">
      <w:pPr>
        <w:spacing w:line="259" w:lineRule="auto"/>
        <w:rPr>
          <w:rFonts w:hint="eastAsia" w:ascii="Arial"/>
          <w:sz w:val="30"/>
          <w:szCs w:val="30"/>
        </w:rPr>
      </w:pPr>
      <w:r>
        <w:rPr>
          <w:rFonts w:hint="eastAsia" w:ascii="Arial"/>
          <w:sz w:val="30"/>
          <w:szCs w:val="30"/>
        </w:rPr>
        <w:t>如果有些人在没有它的情况下得救，那将使约成为多余的、徒然的和不必要的。</w:t>
      </w:r>
    </w:p>
    <w:p w14:paraId="78BDE53B">
      <w:pPr>
        <w:spacing w:line="259" w:lineRule="auto"/>
        <w:rPr>
          <w:rFonts w:hint="eastAsia" w:ascii="Arial"/>
          <w:sz w:val="30"/>
          <w:szCs w:val="30"/>
        </w:rPr>
      </w:pPr>
    </w:p>
    <w:p w14:paraId="42A367F8">
      <w:pPr>
        <w:spacing w:line="259" w:lineRule="auto"/>
        <w:rPr>
          <w:rFonts w:hint="eastAsia" w:ascii="Arial"/>
          <w:sz w:val="30"/>
          <w:szCs w:val="30"/>
        </w:rPr>
      </w:pPr>
      <w:r>
        <w:rPr>
          <w:rFonts w:hint="eastAsia" w:ascii="Arial"/>
          <w:sz w:val="30"/>
          <w:szCs w:val="30"/>
        </w:rPr>
        <w:t>It would also contradict Revelation 13:8, which declares that he was a Lamb slain from the foundation of the world.</w:t>
      </w:r>
    </w:p>
    <w:p w14:paraId="4687BC52">
      <w:pPr>
        <w:spacing w:line="259" w:lineRule="auto"/>
        <w:rPr>
          <w:rFonts w:hint="eastAsia" w:ascii="Arial"/>
          <w:sz w:val="30"/>
          <w:szCs w:val="30"/>
        </w:rPr>
      </w:pPr>
    </w:p>
    <w:p w14:paraId="7ADA8619">
      <w:pPr>
        <w:spacing w:line="259" w:lineRule="auto"/>
        <w:rPr>
          <w:rFonts w:hint="eastAsia" w:ascii="Arial"/>
          <w:sz w:val="30"/>
          <w:szCs w:val="30"/>
        </w:rPr>
      </w:pPr>
      <w:r>
        <w:rPr>
          <w:rFonts w:hint="eastAsia" w:ascii="Arial"/>
          <w:sz w:val="30"/>
          <w:szCs w:val="30"/>
        </w:rPr>
        <w:t>这也将与启示录13:8相矛盾，它宣称祂是从创世以来被杀的羔羊。</w:t>
      </w:r>
    </w:p>
    <w:p w14:paraId="0BB2FCEF">
      <w:pPr>
        <w:spacing w:line="259" w:lineRule="auto"/>
        <w:rPr>
          <w:rFonts w:hint="eastAsia" w:ascii="Arial"/>
          <w:sz w:val="30"/>
          <w:szCs w:val="30"/>
        </w:rPr>
      </w:pPr>
    </w:p>
    <w:p w14:paraId="5AA9E209">
      <w:pPr>
        <w:spacing w:line="259" w:lineRule="auto"/>
        <w:rPr>
          <w:rFonts w:hint="eastAsia" w:ascii="Arial"/>
          <w:sz w:val="30"/>
          <w:szCs w:val="30"/>
        </w:rPr>
      </w:pPr>
      <w:r>
        <w:rPr>
          <w:rFonts w:hint="eastAsia" w:ascii="Arial"/>
          <w:sz w:val="30"/>
          <w:szCs w:val="30"/>
        </w:rPr>
        <w:t>Their partaking of the fruits and benefits of his death (before it actually occurred) could only have been based on the assurance that Jesus Christ would, in due time, take our nature and suffer death.</w:t>
      </w:r>
    </w:p>
    <w:p w14:paraId="13A5B0EB">
      <w:pPr>
        <w:spacing w:line="259" w:lineRule="auto"/>
        <w:rPr>
          <w:rFonts w:hint="eastAsia" w:ascii="Arial"/>
          <w:sz w:val="30"/>
          <w:szCs w:val="30"/>
        </w:rPr>
      </w:pPr>
    </w:p>
    <w:p w14:paraId="6E0106DC">
      <w:pPr>
        <w:spacing w:line="259" w:lineRule="auto"/>
        <w:rPr>
          <w:rFonts w:hint="eastAsia" w:ascii="Arial"/>
          <w:sz w:val="30"/>
          <w:szCs w:val="30"/>
        </w:rPr>
      </w:pPr>
      <w:r>
        <w:rPr>
          <w:rFonts w:hint="eastAsia" w:ascii="Arial"/>
          <w:sz w:val="30"/>
          <w:szCs w:val="30"/>
        </w:rPr>
        <w:t>他们分享祂死亡的果实和益处（在它实际发生之前）只能基于这样的保证，即耶稣基督将在适当的时候，取我们的性情并遭受死亡。</w:t>
      </w:r>
    </w:p>
    <w:p w14:paraId="200DC75A">
      <w:pPr>
        <w:spacing w:line="259" w:lineRule="auto"/>
        <w:rPr>
          <w:rFonts w:hint="eastAsia" w:ascii="Arial"/>
          <w:sz w:val="30"/>
          <w:szCs w:val="30"/>
        </w:rPr>
      </w:pPr>
    </w:p>
    <w:p w14:paraId="2C81DCDB">
      <w:pPr>
        <w:spacing w:line="259" w:lineRule="auto"/>
        <w:rPr>
          <w:rFonts w:hint="eastAsia" w:ascii="Arial"/>
          <w:sz w:val="30"/>
          <w:szCs w:val="30"/>
        </w:rPr>
      </w:pPr>
      <w:r>
        <w:rPr>
          <w:rFonts w:hint="eastAsia" w:ascii="Arial"/>
          <w:sz w:val="30"/>
          <w:szCs w:val="30"/>
        </w:rPr>
        <w:t>This assurance could arise from nothing but a Covenant in which Jesus Christ promised to do so, and the Father trusted the Son for its due performance.</w:t>
      </w:r>
    </w:p>
    <w:p w14:paraId="6192953E">
      <w:pPr>
        <w:spacing w:line="259" w:lineRule="auto"/>
        <w:rPr>
          <w:rFonts w:hint="eastAsia" w:ascii="Arial"/>
          <w:sz w:val="30"/>
          <w:szCs w:val="30"/>
        </w:rPr>
      </w:pPr>
    </w:p>
    <w:p w14:paraId="480E843D">
      <w:pPr>
        <w:spacing w:line="259" w:lineRule="auto"/>
        <w:rPr>
          <w:rFonts w:hint="eastAsia" w:ascii="Arial"/>
          <w:sz w:val="30"/>
          <w:szCs w:val="30"/>
        </w:rPr>
      </w:pPr>
      <w:r>
        <w:rPr>
          <w:rFonts w:hint="eastAsia" w:ascii="Arial"/>
          <w:sz w:val="30"/>
          <w:szCs w:val="30"/>
        </w:rPr>
        <w:t>这保证只能来源于一个约，在其中耶稣基督应许如此行，而父信任子会适当地执行。</w:t>
      </w:r>
    </w:p>
    <w:p w14:paraId="2C4ADA58">
      <w:pPr>
        <w:spacing w:line="259" w:lineRule="auto"/>
        <w:rPr>
          <w:rFonts w:hint="eastAsia" w:ascii="Arial"/>
          <w:sz w:val="30"/>
          <w:szCs w:val="30"/>
        </w:rPr>
      </w:pPr>
    </w:p>
    <w:p w14:paraId="3FBCD552">
      <w:pPr>
        <w:spacing w:line="259" w:lineRule="auto"/>
        <w:rPr>
          <w:rFonts w:hint="eastAsia" w:ascii="Arial"/>
          <w:sz w:val="30"/>
          <w:szCs w:val="30"/>
        </w:rPr>
      </w:pPr>
      <w:r>
        <w:rPr>
          <w:rFonts w:hint="eastAsia" w:ascii="Arial"/>
          <w:sz w:val="30"/>
          <w:szCs w:val="30"/>
        </w:rPr>
        <w:t>Thus, the Covenant was in force before his incarnation and must have been made with him personally considered, that is, as the second person in the Trinity, and consequently from eternity.</w:t>
      </w:r>
    </w:p>
    <w:p w14:paraId="134C7266">
      <w:pPr>
        <w:spacing w:line="259" w:lineRule="auto"/>
        <w:rPr>
          <w:rFonts w:hint="eastAsia" w:ascii="Arial"/>
          <w:sz w:val="30"/>
          <w:szCs w:val="30"/>
        </w:rPr>
      </w:pPr>
    </w:p>
    <w:p w14:paraId="026FB07E">
      <w:pPr>
        <w:spacing w:line="259" w:lineRule="auto"/>
        <w:rPr>
          <w:rFonts w:hint="eastAsia" w:ascii="Arial"/>
          <w:sz w:val="30"/>
          <w:szCs w:val="30"/>
        </w:rPr>
      </w:pPr>
      <w:r>
        <w:rPr>
          <w:rFonts w:hint="eastAsia" w:ascii="Arial"/>
          <w:sz w:val="30"/>
          <w:szCs w:val="30"/>
        </w:rPr>
        <w:t>因此，约在祂道成肉身之前就已生效，且必定是与祂个人立的，即，作为三位一体的第二位格，因此从永恒中。</w:t>
      </w:r>
    </w:p>
    <w:p w14:paraId="3DFF9339">
      <w:pPr>
        <w:spacing w:line="259" w:lineRule="auto"/>
        <w:rPr>
          <w:rFonts w:hint="eastAsia" w:ascii="Arial"/>
          <w:sz w:val="30"/>
          <w:szCs w:val="30"/>
        </w:rPr>
      </w:pPr>
    </w:p>
    <w:p w14:paraId="37F1BEF3">
      <w:pPr>
        <w:spacing w:line="259" w:lineRule="auto"/>
        <w:rPr>
          <w:rFonts w:hint="eastAsia" w:ascii="Arial"/>
          <w:sz w:val="30"/>
          <w:szCs w:val="30"/>
        </w:rPr>
      </w:pPr>
      <w:r>
        <w:rPr>
          <w:rFonts w:hint="eastAsia" w:ascii="Arial"/>
          <w:sz w:val="30"/>
          <w:szCs w:val="30"/>
        </w:rPr>
        <w:t>For no acts between them as God are other than eternal.</w:t>
      </w:r>
    </w:p>
    <w:p w14:paraId="398FFC52">
      <w:pPr>
        <w:spacing w:line="259" w:lineRule="auto"/>
        <w:rPr>
          <w:rFonts w:hint="eastAsia" w:ascii="Arial"/>
          <w:sz w:val="30"/>
          <w:szCs w:val="30"/>
        </w:rPr>
      </w:pPr>
    </w:p>
    <w:p w14:paraId="22963C47">
      <w:pPr>
        <w:spacing w:line="259" w:lineRule="auto"/>
        <w:rPr>
          <w:rFonts w:hint="eastAsia" w:ascii="Arial"/>
          <w:sz w:val="30"/>
          <w:szCs w:val="30"/>
        </w:rPr>
      </w:pPr>
      <w:r>
        <w:rPr>
          <w:rFonts w:hint="eastAsia" w:ascii="Arial"/>
          <w:sz w:val="30"/>
          <w:szCs w:val="30"/>
        </w:rPr>
        <w:t>因为他们作为神之间的行为没有不是永恒的。</w:t>
      </w:r>
    </w:p>
    <w:p w14:paraId="56BC3D66">
      <w:pPr>
        <w:spacing w:line="259" w:lineRule="auto"/>
        <w:rPr>
          <w:rFonts w:hint="eastAsia" w:ascii="Arial"/>
          <w:sz w:val="30"/>
          <w:szCs w:val="30"/>
        </w:rPr>
      </w:pPr>
    </w:p>
    <w:p w14:paraId="4958940A">
      <w:pPr>
        <w:spacing w:line="259" w:lineRule="auto"/>
        <w:rPr>
          <w:rFonts w:hint="eastAsia" w:ascii="Arial"/>
          <w:sz w:val="30"/>
          <w:szCs w:val="30"/>
        </w:rPr>
      </w:pPr>
      <w:r>
        <w:rPr>
          <w:rFonts w:hint="eastAsia" w:ascii="Arial"/>
          <w:sz w:val="30"/>
          <w:szCs w:val="30"/>
        </w:rPr>
        <w:t>The Father and the Son, as such, do not begin to act toward each other in ways they did not before.</w:t>
      </w:r>
    </w:p>
    <w:p w14:paraId="1F43400E">
      <w:pPr>
        <w:spacing w:line="259" w:lineRule="auto"/>
        <w:rPr>
          <w:rFonts w:hint="eastAsia" w:ascii="Arial"/>
          <w:sz w:val="30"/>
          <w:szCs w:val="30"/>
        </w:rPr>
      </w:pPr>
    </w:p>
    <w:p w14:paraId="0F43A05D">
      <w:pPr>
        <w:spacing w:line="259" w:lineRule="auto"/>
        <w:rPr>
          <w:rFonts w:hint="eastAsia" w:ascii="Arial"/>
          <w:sz w:val="30"/>
          <w:szCs w:val="30"/>
        </w:rPr>
      </w:pPr>
      <w:r>
        <w:rPr>
          <w:rFonts w:hint="eastAsia" w:ascii="Arial"/>
          <w:sz w:val="30"/>
          <w:szCs w:val="30"/>
        </w:rPr>
        <w:t>父和子，作为这样，不会开始以他们以前没有的方式彼此行动。</w:t>
      </w:r>
    </w:p>
    <w:p w14:paraId="5FB71BA2">
      <w:pPr>
        <w:spacing w:line="259" w:lineRule="auto"/>
        <w:rPr>
          <w:rFonts w:hint="eastAsia" w:ascii="Arial"/>
          <w:sz w:val="30"/>
          <w:szCs w:val="30"/>
        </w:rPr>
      </w:pPr>
    </w:p>
    <w:p w14:paraId="17157F62">
      <w:pPr>
        <w:spacing w:line="259" w:lineRule="auto"/>
        <w:rPr>
          <w:rFonts w:hint="eastAsia" w:ascii="Arial"/>
          <w:sz w:val="30"/>
          <w:szCs w:val="30"/>
        </w:rPr>
      </w:pPr>
      <w:r>
        <w:rPr>
          <w:rFonts w:hint="eastAsia" w:ascii="Arial"/>
          <w:sz w:val="30"/>
          <w:szCs w:val="30"/>
        </w:rPr>
        <w:t>Therefore, there was an eternal Covenant.</w:t>
      </w:r>
    </w:p>
    <w:p w14:paraId="48A0F292">
      <w:pPr>
        <w:spacing w:line="259" w:lineRule="auto"/>
        <w:rPr>
          <w:rFonts w:hint="eastAsia" w:ascii="Arial"/>
          <w:sz w:val="30"/>
          <w:szCs w:val="30"/>
        </w:rPr>
      </w:pPr>
    </w:p>
    <w:p w14:paraId="6988449E">
      <w:pPr>
        <w:spacing w:line="259" w:lineRule="auto"/>
        <w:rPr>
          <w:rFonts w:hint="eastAsia" w:ascii="Arial"/>
          <w:sz w:val="30"/>
          <w:szCs w:val="30"/>
        </w:rPr>
      </w:pPr>
      <w:r>
        <w:rPr>
          <w:rFonts w:hint="eastAsia" w:ascii="Arial"/>
          <w:sz w:val="30"/>
          <w:szCs w:val="30"/>
        </w:rPr>
        <w:t>因此，有一个永恒的约。</w:t>
      </w:r>
    </w:p>
    <w:p w14:paraId="07E70748">
      <w:pPr>
        <w:spacing w:line="259" w:lineRule="auto"/>
        <w:rPr>
          <w:rFonts w:hint="eastAsia" w:ascii="Arial"/>
          <w:sz w:val="30"/>
          <w:szCs w:val="30"/>
        </w:rPr>
      </w:pPr>
    </w:p>
    <w:p w14:paraId="30C79395">
      <w:pPr>
        <w:spacing w:line="259" w:lineRule="auto"/>
        <w:rPr>
          <w:rFonts w:hint="eastAsia" w:ascii="Arial"/>
          <w:sz w:val="30"/>
          <w:szCs w:val="30"/>
        </w:rPr>
      </w:pPr>
      <w:r>
        <w:rPr>
          <w:rFonts w:hint="eastAsia" w:ascii="Arial"/>
          <w:sz w:val="30"/>
          <w:szCs w:val="30"/>
        </w:rPr>
        <w:t>4. There were some reciprocal or federal actions of the Father's giving souls and the Son's receiving them, prior to faith (John 17:2, 6, 12): That he should give eternal life to as many as thou hast given him.</w:t>
      </w:r>
    </w:p>
    <w:p w14:paraId="216D5BEE">
      <w:pPr>
        <w:spacing w:line="259" w:lineRule="auto"/>
        <w:rPr>
          <w:rFonts w:hint="eastAsia" w:ascii="Arial"/>
          <w:sz w:val="30"/>
          <w:szCs w:val="30"/>
        </w:rPr>
      </w:pPr>
    </w:p>
    <w:p w14:paraId="4D5AB304">
      <w:pPr>
        <w:spacing w:line="259" w:lineRule="auto"/>
        <w:rPr>
          <w:rFonts w:hint="eastAsia" w:ascii="Arial"/>
          <w:sz w:val="30"/>
          <w:szCs w:val="30"/>
        </w:rPr>
      </w:pPr>
      <w:r>
        <w:rPr>
          <w:rFonts w:hint="eastAsia" w:ascii="Arial"/>
          <w:sz w:val="30"/>
          <w:szCs w:val="30"/>
        </w:rPr>
        <w:t>4. 在信心之前有父赐予灵魂和子接受它们的一些相互或联邦行动（约17:2, 6, 12）：叫祂将永生赐给你所赐给祂的人。</w:t>
      </w:r>
    </w:p>
    <w:p w14:paraId="2C6D27CF">
      <w:pPr>
        <w:spacing w:line="259" w:lineRule="auto"/>
        <w:rPr>
          <w:rFonts w:hint="eastAsia" w:ascii="Arial"/>
          <w:sz w:val="30"/>
          <w:szCs w:val="30"/>
        </w:rPr>
      </w:pPr>
    </w:p>
    <w:p w14:paraId="24B93A6F">
      <w:pPr>
        <w:spacing w:line="259" w:lineRule="auto"/>
        <w:rPr>
          <w:rFonts w:hint="eastAsia" w:ascii="Arial"/>
          <w:sz w:val="30"/>
          <w:szCs w:val="30"/>
        </w:rPr>
      </w:pPr>
      <w:r>
        <w:rPr>
          <w:rFonts w:hint="eastAsia" w:ascii="Arial"/>
          <w:sz w:val="30"/>
          <w:szCs w:val="30"/>
        </w:rPr>
        <w:t>This deed of gift serves the same purpose as the Covenant of Grace—namely, that they might enjoy eternal life (John 6:37): All that the Father giveth me shall come to me, that is, they shall believe (v. 35).</w:t>
      </w:r>
    </w:p>
    <w:p w14:paraId="1C9505B4">
      <w:pPr>
        <w:spacing w:line="259" w:lineRule="auto"/>
        <w:rPr>
          <w:rFonts w:hint="eastAsia" w:ascii="Arial"/>
          <w:sz w:val="30"/>
          <w:szCs w:val="30"/>
        </w:rPr>
      </w:pPr>
    </w:p>
    <w:p w14:paraId="6A4A251F">
      <w:pPr>
        <w:spacing w:line="259" w:lineRule="auto"/>
        <w:rPr>
          <w:rFonts w:hint="eastAsia" w:ascii="Arial"/>
          <w:sz w:val="30"/>
          <w:szCs w:val="30"/>
        </w:rPr>
      </w:pPr>
      <w:r>
        <w:rPr>
          <w:rFonts w:hint="eastAsia" w:ascii="Arial"/>
          <w:sz w:val="30"/>
          <w:szCs w:val="30"/>
        </w:rPr>
        <w:t>这赠予的行为与恩典之约有相同的目的——即，他们可以享受永生（约6:37）：凡父所赐给我的人，必到我这里来，即，他们必信（第35节）。</w:t>
      </w:r>
    </w:p>
    <w:p w14:paraId="0708E137">
      <w:pPr>
        <w:spacing w:line="259" w:lineRule="auto"/>
        <w:rPr>
          <w:rFonts w:hint="eastAsia" w:ascii="Arial"/>
          <w:sz w:val="30"/>
          <w:szCs w:val="30"/>
        </w:rPr>
      </w:pPr>
    </w:p>
    <w:p w14:paraId="638B78C4">
      <w:pPr>
        <w:spacing w:line="259" w:lineRule="auto"/>
        <w:rPr>
          <w:rFonts w:hint="eastAsia" w:ascii="Arial"/>
          <w:sz w:val="30"/>
          <w:szCs w:val="30"/>
        </w:rPr>
      </w:pPr>
      <w:r>
        <w:rPr>
          <w:rFonts w:hint="eastAsia" w:ascii="Arial"/>
          <w:sz w:val="30"/>
          <w:szCs w:val="30"/>
        </w:rPr>
        <w:t>This free giving is first, and believing follows; therefore, it seems to be eternal.</w:t>
      </w:r>
    </w:p>
    <w:p w14:paraId="0B75F42F">
      <w:pPr>
        <w:spacing w:line="259" w:lineRule="auto"/>
        <w:rPr>
          <w:rFonts w:hint="eastAsia" w:ascii="Arial"/>
          <w:sz w:val="30"/>
          <w:szCs w:val="30"/>
        </w:rPr>
      </w:pPr>
    </w:p>
    <w:p w14:paraId="4ACDA006">
      <w:pPr>
        <w:spacing w:line="259" w:lineRule="auto"/>
        <w:rPr>
          <w:rFonts w:hint="eastAsia" w:ascii="Arial"/>
          <w:sz w:val="30"/>
          <w:szCs w:val="30"/>
        </w:rPr>
      </w:pPr>
      <w:r>
        <w:rPr>
          <w:rFonts w:hint="eastAsia" w:ascii="Arial"/>
          <w:sz w:val="30"/>
          <w:szCs w:val="30"/>
        </w:rPr>
        <w:t>这自由的赐予在先，信心跟随；因此，它似乎是永恒的。</w:t>
      </w:r>
    </w:p>
    <w:p w14:paraId="4C6AE5BD">
      <w:pPr>
        <w:spacing w:line="259" w:lineRule="auto"/>
        <w:rPr>
          <w:rFonts w:hint="eastAsia" w:ascii="Arial"/>
          <w:sz w:val="30"/>
          <w:szCs w:val="30"/>
        </w:rPr>
      </w:pPr>
    </w:p>
    <w:p w14:paraId="20616E25">
      <w:pPr>
        <w:spacing w:line="259" w:lineRule="auto"/>
        <w:rPr>
          <w:rFonts w:hint="eastAsia" w:ascii="Arial"/>
          <w:sz w:val="30"/>
          <w:szCs w:val="30"/>
        </w:rPr>
      </w:pPr>
      <w:r>
        <w:rPr>
          <w:rFonts w:hint="eastAsia" w:ascii="Arial"/>
          <w:sz w:val="30"/>
          <w:szCs w:val="30"/>
        </w:rPr>
        <w:t>This donation is an act of the divine will, granting certain persons to Jesus Christ that they might be ransomed or redeemed.</w:t>
      </w:r>
    </w:p>
    <w:p w14:paraId="2A5B025B">
      <w:pPr>
        <w:spacing w:line="259" w:lineRule="auto"/>
        <w:rPr>
          <w:rFonts w:hint="eastAsia" w:ascii="Arial"/>
          <w:sz w:val="30"/>
          <w:szCs w:val="30"/>
        </w:rPr>
      </w:pPr>
    </w:p>
    <w:p w14:paraId="0B7758B0">
      <w:pPr>
        <w:spacing w:line="259" w:lineRule="auto"/>
        <w:rPr>
          <w:rFonts w:hint="eastAsia" w:ascii="Arial"/>
          <w:sz w:val="30"/>
          <w:szCs w:val="30"/>
        </w:rPr>
      </w:pPr>
      <w:r>
        <w:rPr>
          <w:rFonts w:hint="eastAsia" w:ascii="Arial"/>
          <w:sz w:val="30"/>
          <w:szCs w:val="30"/>
        </w:rPr>
        <w:t>这捐赠是神圣旨意的行为，将某些人授予耶稣基督，使他们可以被赎回或救赎。</w:t>
      </w:r>
    </w:p>
    <w:p w14:paraId="0DE2DD0E">
      <w:pPr>
        <w:spacing w:line="259" w:lineRule="auto"/>
        <w:rPr>
          <w:rFonts w:hint="eastAsia" w:ascii="Arial"/>
          <w:sz w:val="30"/>
          <w:szCs w:val="30"/>
        </w:rPr>
      </w:pPr>
    </w:p>
    <w:p w14:paraId="50301928">
      <w:pPr>
        <w:spacing w:line="259" w:lineRule="auto"/>
        <w:rPr>
          <w:rFonts w:hint="eastAsia" w:ascii="Arial"/>
          <w:sz w:val="30"/>
          <w:szCs w:val="30"/>
        </w:rPr>
      </w:pPr>
      <w:r>
        <w:rPr>
          <w:rFonts w:hint="eastAsia" w:ascii="Arial"/>
          <w:sz w:val="30"/>
          <w:szCs w:val="30"/>
        </w:rPr>
        <w:t>The right to receive and take them is relative to this act and therefore differs from election.</w:t>
      </w:r>
    </w:p>
    <w:p w14:paraId="5AF73B8E">
      <w:pPr>
        <w:spacing w:line="259" w:lineRule="auto"/>
        <w:rPr>
          <w:rFonts w:hint="eastAsia" w:ascii="Arial"/>
          <w:sz w:val="30"/>
          <w:szCs w:val="30"/>
        </w:rPr>
      </w:pPr>
    </w:p>
    <w:p w14:paraId="6233C36B">
      <w:pPr>
        <w:spacing w:line="259" w:lineRule="auto"/>
        <w:rPr>
          <w:rFonts w:hint="eastAsia" w:ascii="Arial"/>
          <w:sz w:val="30"/>
          <w:szCs w:val="30"/>
        </w:rPr>
      </w:pPr>
      <w:r>
        <w:rPr>
          <w:rFonts w:hint="eastAsia" w:ascii="Arial"/>
          <w:sz w:val="30"/>
          <w:szCs w:val="30"/>
        </w:rPr>
        <w:t>接收和取得他们的权利与这行为相关，因此与拣选不同。</w:t>
      </w:r>
    </w:p>
    <w:p w14:paraId="0A75B158">
      <w:pPr>
        <w:spacing w:line="259" w:lineRule="auto"/>
        <w:rPr>
          <w:rFonts w:hint="eastAsia" w:ascii="Arial"/>
          <w:sz w:val="30"/>
          <w:szCs w:val="30"/>
        </w:rPr>
      </w:pPr>
    </w:p>
    <w:p w14:paraId="41E6C437">
      <w:pPr>
        <w:spacing w:line="259" w:lineRule="auto"/>
        <w:rPr>
          <w:rFonts w:hint="eastAsia" w:ascii="Arial"/>
          <w:sz w:val="30"/>
          <w:szCs w:val="30"/>
        </w:rPr>
      </w:pPr>
      <w:r>
        <w:rPr>
          <w:rFonts w:hint="eastAsia" w:ascii="Arial"/>
          <w:sz w:val="30"/>
          <w:szCs w:val="30"/>
        </w:rPr>
        <w:t>The reason for election does not stand in such a grant, but in a distinct act of the same will—namely, in divine love with separation, choosing some to salvation while refusing others.</w:t>
      </w:r>
    </w:p>
    <w:p w14:paraId="4CA320D4">
      <w:pPr>
        <w:spacing w:line="259" w:lineRule="auto"/>
        <w:rPr>
          <w:rFonts w:hint="eastAsia" w:ascii="Arial"/>
          <w:sz w:val="30"/>
          <w:szCs w:val="30"/>
        </w:rPr>
      </w:pPr>
    </w:p>
    <w:p w14:paraId="0634E606">
      <w:pPr>
        <w:spacing w:line="259" w:lineRule="auto"/>
        <w:rPr>
          <w:rFonts w:hint="eastAsia" w:ascii="Arial"/>
          <w:sz w:val="30"/>
          <w:szCs w:val="30"/>
        </w:rPr>
      </w:pPr>
      <w:r>
        <w:rPr>
          <w:rFonts w:hint="eastAsia" w:ascii="Arial"/>
          <w:sz w:val="30"/>
          <w:szCs w:val="30"/>
        </w:rPr>
        <w:t>拣选的理由不在于这样的授予，而在于同一旨意的不同行为——即，在神圣的爱中伴随分离，拣选一些人得救，同时拒绝其他人。</w:t>
      </w:r>
    </w:p>
    <w:p w14:paraId="00473BF6">
      <w:pPr>
        <w:spacing w:line="259" w:lineRule="auto"/>
        <w:rPr>
          <w:rFonts w:hint="eastAsia" w:ascii="Arial"/>
          <w:sz w:val="30"/>
          <w:szCs w:val="30"/>
        </w:rPr>
      </w:pPr>
    </w:p>
    <w:p w14:paraId="6CBAE23D">
      <w:pPr>
        <w:spacing w:line="259" w:lineRule="auto"/>
        <w:rPr>
          <w:rFonts w:hint="eastAsia" w:ascii="Arial"/>
          <w:sz w:val="30"/>
          <w:szCs w:val="30"/>
        </w:rPr>
      </w:pPr>
      <w:r>
        <w:rPr>
          <w:rFonts w:hint="eastAsia" w:ascii="Arial"/>
          <w:sz w:val="30"/>
          <w:szCs w:val="30"/>
        </w:rPr>
        <w:t>This giving, then, is a federal act from all eternity.</w:t>
      </w:r>
    </w:p>
    <w:p w14:paraId="278CC853">
      <w:pPr>
        <w:spacing w:line="259" w:lineRule="auto"/>
        <w:rPr>
          <w:rFonts w:hint="eastAsia" w:ascii="Arial"/>
          <w:sz w:val="30"/>
          <w:szCs w:val="30"/>
        </w:rPr>
      </w:pPr>
    </w:p>
    <w:p w14:paraId="1F862735">
      <w:pPr>
        <w:spacing w:line="259" w:lineRule="auto"/>
        <w:rPr>
          <w:rFonts w:hint="eastAsia" w:ascii="Arial"/>
          <w:sz w:val="30"/>
          <w:szCs w:val="30"/>
        </w:rPr>
      </w:pPr>
      <w:r>
        <w:rPr>
          <w:rFonts w:hint="eastAsia" w:ascii="Arial"/>
          <w:sz w:val="30"/>
          <w:szCs w:val="30"/>
        </w:rPr>
        <w:t>这赐予，因此，是从永恒中的联邦行为。</w:t>
      </w:r>
    </w:p>
    <w:p w14:paraId="5257817B">
      <w:pPr>
        <w:spacing w:line="259" w:lineRule="auto"/>
        <w:rPr>
          <w:rFonts w:hint="eastAsia" w:ascii="Arial"/>
          <w:sz w:val="30"/>
          <w:szCs w:val="30"/>
        </w:rPr>
      </w:pPr>
    </w:p>
    <w:p w14:paraId="018408EB">
      <w:pPr>
        <w:spacing w:line="259" w:lineRule="auto"/>
        <w:rPr>
          <w:rFonts w:hint="eastAsia" w:ascii="Arial"/>
          <w:sz w:val="30"/>
          <w:szCs w:val="30"/>
        </w:rPr>
      </w:pPr>
      <w:r>
        <w:rPr>
          <w:rFonts w:hint="eastAsia" w:ascii="Arial"/>
          <w:sz w:val="30"/>
          <w:szCs w:val="30"/>
        </w:rPr>
        <w:t>5. Some federal matters are declared to be from eternity: In hope of eternal life, which God, that cannot lie, promised—but when? Before the world began (Titus 1:2).</w:t>
      </w:r>
    </w:p>
    <w:p w14:paraId="447C95C0">
      <w:pPr>
        <w:spacing w:line="259" w:lineRule="auto"/>
        <w:rPr>
          <w:rFonts w:hint="eastAsia" w:ascii="Arial"/>
          <w:sz w:val="30"/>
          <w:szCs w:val="30"/>
        </w:rPr>
      </w:pPr>
    </w:p>
    <w:p w14:paraId="4BB21E80">
      <w:pPr>
        <w:spacing w:line="259" w:lineRule="auto"/>
        <w:rPr>
          <w:rFonts w:hint="eastAsia" w:ascii="Arial"/>
          <w:sz w:val="30"/>
          <w:szCs w:val="30"/>
        </w:rPr>
      </w:pPr>
      <w:r>
        <w:rPr>
          <w:rFonts w:hint="eastAsia" w:ascii="Arial"/>
          <w:sz w:val="30"/>
          <w:szCs w:val="30"/>
        </w:rPr>
        <w:t>5. 一些联邦事务被宣称是从永恒中：盼望那无谎言的神在万古之先所应许的永生（多1:2）。</w:t>
      </w:r>
    </w:p>
    <w:p w14:paraId="28F53D30">
      <w:pPr>
        <w:spacing w:line="259" w:lineRule="auto"/>
        <w:rPr>
          <w:rFonts w:hint="eastAsia" w:ascii="Arial"/>
          <w:sz w:val="30"/>
          <w:szCs w:val="30"/>
        </w:rPr>
      </w:pPr>
    </w:p>
    <w:p w14:paraId="711C7C3D">
      <w:pPr>
        <w:spacing w:line="259" w:lineRule="auto"/>
        <w:rPr>
          <w:rFonts w:hint="eastAsia" w:ascii="Arial"/>
          <w:sz w:val="30"/>
          <w:szCs w:val="30"/>
        </w:rPr>
      </w:pPr>
      <w:r>
        <w:rPr>
          <w:rFonts w:hint="eastAsia" w:ascii="Arial"/>
          <w:sz w:val="30"/>
          <w:szCs w:val="30"/>
        </w:rPr>
        <w:t>We are saved and called not only according to his purpose, but according to grace, which was given us in Christ—but when? Before the world began (2 Tim. 1:9).</w:t>
      </w:r>
    </w:p>
    <w:p w14:paraId="5861A109">
      <w:pPr>
        <w:spacing w:line="259" w:lineRule="auto"/>
        <w:rPr>
          <w:rFonts w:hint="eastAsia" w:ascii="Arial"/>
          <w:sz w:val="30"/>
          <w:szCs w:val="30"/>
        </w:rPr>
      </w:pPr>
    </w:p>
    <w:p w14:paraId="64B9BB96">
      <w:pPr>
        <w:spacing w:line="259" w:lineRule="auto"/>
        <w:rPr>
          <w:rFonts w:hint="eastAsia" w:ascii="Arial"/>
          <w:sz w:val="30"/>
          <w:szCs w:val="30"/>
        </w:rPr>
      </w:pPr>
      <w:r>
        <w:rPr>
          <w:rFonts w:hint="eastAsia" w:ascii="Arial"/>
          <w:sz w:val="30"/>
          <w:szCs w:val="30"/>
        </w:rPr>
        <w:t>我们得救并蒙召，不仅按照祂的旨意，也按照恩典，这恩典是在基督里赐给我们的——何时？在万世以前（提后1:9）。</w:t>
      </w:r>
    </w:p>
    <w:p w14:paraId="4767653D">
      <w:pPr>
        <w:spacing w:line="259" w:lineRule="auto"/>
        <w:rPr>
          <w:rFonts w:hint="eastAsia" w:ascii="Arial"/>
          <w:sz w:val="30"/>
          <w:szCs w:val="30"/>
        </w:rPr>
      </w:pPr>
    </w:p>
    <w:p w14:paraId="2450DEBD">
      <w:pPr>
        <w:spacing w:line="259" w:lineRule="auto"/>
        <w:rPr>
          <w:rFonts w:hint="eastAsia" w:ascii="Arial"/>
          <w:sz w:val="30"/>
          <w:szCs w:val="30"/>
        </w:rPr>
      </w:pPr>
      <w:r>
        <w:rPr>
          <w:rFonts w:hint="eastAsia" w:ascii="Arial"/>
          <w:sz w:val="30"/>
          <w:szCs w:val="30"/>
        </w:rPr>
        <w:t>All promises of eternal life, and all such grace, belong to the Covenant of Grace.</w:t>
      </w:r>
    </w:p>
    <w:p w14:paraId="4DFC29B8">
      <w:pPr>
        <w:spacing w:line="259" w:lineRule="auto"/>
        <w:rPr>
          <w:rFonts w:hint="eastAsia" w:ascii="Arial"/>
          <w:sz w:val="30"/>
          <w:szCs w:val="30"/>
        </w:rPr>
      </w:pPr>
    </w:p>
    <w:p w14:paraId="08250F18">
      <w:pPr>
        <w:spacing w:line="259" w:lineRule="auto"/>
        <w:rPr>
          <w:rFonts w:hint="eastAsia" w:ascii="Arial"/>
          <w:sz w:val="30"/>
          <w:szCs w:val="30"/>
        </w:rPr>
      </w:pPr>
      <w:r>
        <w:rPr>
          <w:rFonts w:hint="eastAsia" w:ascii="Arial"/>
          <w:sz w:val="30"/>
          <w:szCs w:val="30"/>
        </w:rPr>
        <w:t>所有永生的应许，和所有这样的恩典，都属于恩典之约。</w:t>
      </w:r>
    </w:p>
    <w:p w14:paraId="7D3AC454">
      <w:pPr>
        <w:spacing w:line="259" w:lineRule="auto"/>
        <w:rPr>
          <w:rFonts w:hint="eastAsia" w:ascii="Arial"/>
          <w:sz w:val="30"/>
          <w:szCs w:val="30"/>
        </w:rPr>
      </w:pPr>
    </w:p>
    <w:p w14:paraId="26E83D8C">
      <w:pPr>
        <w:spacing w:line="259" w:lineRule="auto"/>
        <w:rPr>
          <w:rFonts w:hint="eastAsia" w:ascii="Arial"/>
          <w:sz w:val="30"/>
          <w:szCs w:val="30"/>
        </w:rPr>
      </w:pPr>
      <w:r>
        <w:rPr>
          <w:rFonts w:hint="eastAsia" w:ascii="Arial"/>
          <w:sz w:val="30"/>
          <w:szCs w:val="30"/>
        </w:rPr>
        <w:t>These were then made or given—not to us in our own persons (for we had no existence so early)—but in Jesus Christ.</w:t>
      </w:r>
    </w:p>
    <w:p w14:paraId="1E209E93">
      <w:pPr>
        <w:spacing w:line="259" w:lineRule="auto"/>
        <w:rPr>
          <w:rFonts w:hint="eastAsia" w:ascii="Arial"/>
          <w:sz w:val="30"/>
          <w:szCs w:val="30"/>
        </w:rPr>
      </w:pPr>
    </w:p>
    <w:p w14:paraId="74EFB184">
      <w:pPr>
        <w:spacing w:line="259" w:lineRule="auto"/>
        <w:rPr>
          <w:rFonts w:hint="eastAsia" w:ascii="Arial"/>
          <w:sz w:val="30"/>
          <w:szCs w:val="30"/>
        </w:rPr>
      </w:pPr>
      <w:r>
        <w:rPr>
          <w:rFonts w:hint="eastAsia" w:ascii="Arial"/>
          <w:sz w:val="30"/>
          <w:szCs w:val="30"/>
        </w:rPr>
        <w:t>这些当时被制定或给予——不是给我们自己的身份（因为我们那时还不存在）——而是在耶稣基督里。</w:t>
      </w:r>
    </w:p>
    <w:p w14:paraId="49149013">
      <w:pPr>
        <w:spacing w:line="259" w:lineRule="auto"/>
        <w:rPr>
          <w:rFonts w:hint="eastAsia" w:ascii="Arial"/>
          <w:sz w:val="30"/>
          <w:szCs w:val="30"/>
        </w:rPr>
      </w:pPr>
    </w:p>
    <w:p w14:paraId="46D123D6">
      <w:pPr>
        <w:spacing w:line="259" w:lineRule="auto"/>
        <w:rPr>
          <w:rFonts w:hint="eastAsia" w:ascii="Arial"/>
          <w:sz w:val="30"/>
          <w:szCs w:val="30"/>
        </w:rPr>
      </w:pPr>
      <w:r>
        <w:rPr>
          <w:rFonts w:hint="eastAsia" w:ascii="Arial"/>
          <w:sz w:val="30"/>
          <w:szCs w:val="30"/>
        </w:rPr>
        <w:t>It would sound harsh to interpret promised as meaning merely decreed to promise.</w:t>
      </w:r>
    </w:p>
    <w:p w14:paraId="4EB7E372">
      <w:pPr>
        <w:spacing w:line="259" w:lineRule="auto"/>
        <w:rPr>
          <w:rFonts w:hint="eastAsia" w:ascii="Arial"/>
          <w:sz w:val="30"/>
          <w:szCs w:val="30"/>
        </w:rPr>
      </w:pPr>
    </w:p>
    <w:p w14:paraId="57C6284D">
      <w:pPr>
        <w:spacing w:line="259" w:lineRule="auto"/>
        <w:rPr>
          <w:rFonts w:hint="eastAsia" w:ascii="Arial"/>
          <w:sz w:val="30"/>
          <w:szCs w:val="30"/>
        </w:rPr>
      </w:pPr>
      <w:r>
        <w:rPr>
          <w:rFonts w:hint="eastAsia" w:ascii="Arial"/>
          <w:sz w:val="30"/>
          <w:szCs w:val="30"/>
        </w:rPr>
        <w:t>将应许解释为仅仅是决定要应许听起来会很刺耳。</w:t>
      </w:r>
    </w:p>
    <w:p w14:paraId="3754872A">
      <w:pPr>
        <w:spacing w:line="259" w:lineRule="auto"/>
        <w:rPr>
          <w:rFonts w:hint="eastAsia" w:ascii="Arial"/>
          <w:sz w:val="30"/>
          <w:szCs w:val="30"/>
        </w:rPr>
      </w:pPr>
    </w:p>
    <w:p w14:paraId="0D9F8A40">
      <w:pPr>
        <w:spacing w:line="259" w:lineRule="auto"/>
        <w:rPr>
          <w:rFonts w:hint="eastAsia" w:ascii="Arial"/>
          <w:sz w:val="30"/>
          <w:szCs w:val="30"/>
        </w:rPr>
      </w:pPr>
      <w:r>
        <w:rPr>
          <w:rFonts w:hint="eastAsia" w:ascii="Arial"/>
          <w:sz w:val="30"/>
          <w:szCs w:val="30"/>
        </w:rPr>
        <w:t>Likewise, it would be absurd to render before the world began as meaning from the beginning of the world, for the Greek word πρό (pro) means before, not since.</w:t>
      </w:r>
    </w:p>
    <w:p w14:paraId="64A3D765">
      <w:pPr>
        <w:spacing w:line="259" w:lineRule="auto"/>
        <w:rPr>
          <w:rFonts w:hint="eastAsia" w:ascii="Arial"/>
          <w:sz w:val="30"/>
          <w:szCs w:val="30"/>
        </w:rPr>
      </w:pPr>
    </w:p>
    <w:p w14:paraId="43A9F772">
      <w:pPr>
        <w:spacing w:line="259" w:lineRule="auto"/>
        <w:rPr>
          <w:rFonts w:hint="eastAsia" w:ascii="Arial"/>
          <w:sz w:val="30"/>
          <w:szCs w:val="30"/>
        </w:rPr>
      </w:pPr>
      <w:r>
        <w:rPr>
          <w:rFonts w:hint="eastAsia" w:ascii="Arial"/>
          <w:sz w:val="30"/>
          <w:szCs w:val="30"/>
        </w:rPr>
        <w:t>同样，将在世界开始之前解释为从世界开始以来将是荒谬的，因为希腊词πρό (pro)的意思是在...之前，而不是自从。</w:t>
      </w:r>
    </w:p>
    <w:p w14:paraId="7D3E4B4F">
      <w:pPr>
        <w:spacing w:line="259" w:lineRule="auto"/>
        <w:rPr>
          <w:rFonts w:hint="eastAsia" w:ascii="Arial"/>
          <w:sz w:val="30"/>
          <w:szCs w:val="30"/>
        </w:rPr>
      </w:pPr>
    </w:p>
    <w:p w14:paraId="548A1CBF">
      <w:pPr>
        <w:spacing w:line="259" w:lineRule="auto"/>
        <w:rPr>
          <w:rFonts w:hint="eastAsia" w:ascii="Arial"/>
          <w:sz w:val="30"/>
          <w:szCs w:val="30"/>
        </w:rPr>
      </w:pPr>
      <w:r>
        <w:rPr>
          <w:rFonts w:hint="eastAsia" w:ascii="Arial"/>
          <w:sz w:val="30"/>
          <w:szCs w:val="30"/>
        </w:rPr>
        <w:t xml:space="preserve">I ask, should we render it differently when speaking of election or of Jesus Christ (Eph. 1:4; 1 Pet. 1:20)? </w:t>
      </w:r>
    </w:p>
    <w:p w14:paraId="30DE1695">
      <w:pPr>
        <w:spacing w:line="259" w:lineRule="auto"/>
        <w:rPr>
          <w:rFonts w:hint="eastAsia" w:ascii="Arial"/>
          <w:sz w:val="30"/>
          <w:szCs w:val="30"/>
        </w:rPr>
      </w:pPr>
    </w:p>
    <w:p w14:paraId="719AB679">
      <w:pPr>
        <w:spacing w:line="259" w:lineRule="auto"/>
        <w:rPr>
          <w:rFonts w:hint="eastAsia" w:ascii="Arial"/>
          <w:sz w:val="30"/>
          <w:szCs w:val="30"/>
        </w:rPr>
      </w:pPr>
      <w:r>
        <w:rPr>
          <w:rFonts w:hint="eastAsia" w:ascii="Arial"/>
          <w:sz w:val="30"/>
          <w:szCs w:val="30"/>
        </w:rPr>
        <w:t>我问，当谈论拣选或耶稣基督时，我们应该以不同方式解释它吗（弗1:4；彼前1:20）？</w:t>
      </w:r>
    </w:p>
    <w:p w14:paraId="44F2D43D">
      <w:pPr>
        <w:spacing w:line="259" w:lineRule="auto"/>
        <w:rPr>
          <w:rFonts w:hint="eastAsia" w:ascii="Arial"/>
          <w:sz w:val="30"/>
          <w:szCs w:val="30"/>
        </w:rPr>
      </w:pPr>
    </w:p>
    <w:p w14:paraId="24C5D193">
      <w:pPr>
        <w:spacing w:line="259" w:lineRule="auto"/>
        <w:rPr>
          <w:rFonts w:hint="eastAsia" w:ascii="Arial"/>
          <w:sz w:val="30"/>
          <w:szCs w:val="30"/>
        </w:rPr>
      </w:pPr>
      <w:r>
        <w:rPr>
          <w:rFonts w:hint="eastAsia" w:ascii="Arial"/>
          <w:sz w:val="30"/>
          <w:szCs w:val="30"/>
        </w:rPr>
        <w:t>If not, let us own this truth—that in the Covenant of Grace, eternal life was promised, and grace was given in Jesus Christ from all eternity.</w:t>
      </w:r>
    </w:p>
    <w:p w14:paraId="1D65C4DC">
      <w:pPr>
        <w:spacing w:line="259" w:lineRule="auto"/>
        <w:rPr>
          <w:rFonts w:hint="eastAsia" w:ascii="Arial"/>
          <w:sz w:val="30"/>
          <w:szCs w:val="30"/>
        </w:rPr>
      </w:pPr>
    </w:p>
    <w:p w14:paraId="18CA2E9C">
      <w:pPr>
        <w:spacing w:line="259" w:lineRule="auto"/>
        <w:rPr>
          <w:rFonts w:hint="eastAsia" w:ascii="Arial"/>
          <w:sz w:val="30"/>
          <w:szCs w:val="30"/>
        </w:rPr>
      </w:pPr>
      <w:r>
        <w:rPr>
          <w:rFonts w:hint="eastAsia" w:ascii="Arial"/>
          <w:sz w:val="30"/>
          <w:szCs w:val="30"/>
        </w:rPr>
        <w:t>如果不是，让我们承认这真理——在恩典之约中，永生被应许，恩典在耶稣基督里从永恒中被赐予。</w:t>
      </w:r>
    </w:p>
    <w:p w14:paraId="0A4FF019">
      <w:pPr>
        <w:spacing w:line="259" w:lineRule="auto"/>
        <w:rPr>
          <w:rFonts w:ascii="Arial"/>
          <w:sz w:val="30"/>
          <w:szCs w:val="30"/>
        </w:rPr>
      </w:pPr>
    </w:p>
    <w:p w14:paraId="458CB033">
      <w:pPr>
        <w:spacing w:line="259" w:lineRule="auto"/>
        <w:rPr>
          <w:rFonts w:ascii="Arial"/>
          <w:sz w:val="30"/>
          <w:szCs w:val="30"/>
        </w:rPr>
      </w:pPr>
    </w:p>
    <w:p w14:paraId="4F5FF0D2">
      <w:pPr>
        <w:spacing w:line="259" w:lineRule="auto"/>
        <w:rPr>
          <w:rFonts w:ascii="Arial"/>
          <w:sz w:val="30"/>
          <w:szCs w:val="30"/>
        </w:rPr>
      </w:pPr>
    </w:p>
    <w:p w14:paraId="49F02296">
      <w:pPr>
        <w:spacing w:line="259" w:lineRule="auto"/>
        <w:rPr>
          <w:rFonts w:ascii="Arial"/>
          <w:sz w:val="30"/>
          <w:szCs w:val="30"/>
        </w:rPr>
      </w:pPr>
    </w:p>
    <w:p w14:paraId="61FB94E4">
      <w:pPr>
        <w:spacing w:line="260" w:lineRule="auto"/>
        <w:rPr>
          <w:rFonts w:ascii="Arial"/>
          <w:sz w:val="30"/>
          <w:szCs w:val="30"/>
        </w:rPr>
      </w:pPr>
    </w:p>
    <w:p w14:paraId="58AFD723">
      <w:pPr>
        <w:spacing w:line="260" w:lineRule="auto"/>
        <w:rPr>
          <w:rFonts w:ascii="Arial"/>
          <w:sz w:val="30"/>
          <w:szCs w:val="30"/>
        </w:rPr>
      </w:pPr>
    </w:p>
    <w:p w14:paraId="338CCC5A">
      <w:pPr>
        <w:spacing w:line="260" w:lineRule="auto"/>
        <w:rPr>
          <w:rFonts w:ascii="Arial"/>
          <w:sz w:val="30"/>
          <w:szCs w:val="30"/>
        </w:rPr>
      </w:pPr>
    </w:p>
    <w:p w14:paraId="02F22086">
      <w:pPr>
        <w:spacing w:line="248" w:lineRule="auto"/>
        <w:rPr>
          <w:rFonts w:hint="eastAsia" w:ascii="Arial"/>
          <w:sz w:val="30"/>
          <w:szCs w:val="30"/>
        </w:rPr>
      </w:pPr>
      <w:bookmarkStart w:id="3" w:name="bookmark9"/>
      <w:bookmarkEnd w:id="3"/>
      <w:r>
        <w:rPr>
          <w:rFonts w:hint="eastAsia" w:ascii="Arial"/>
          <w:sz w:val="30"/>
          <w:szCs w:val="30"/>
        </w:rPr>
        <w:t># CHAP. V.</w:t>
      </w:r>
    </w:p>
    <w:p w14:paraId="024E8C35">
      <w:pPr>
        <w:spacing w:line="248" w:lineRule="auto"/>
        <w:rPr>
          <w:rFonts w:hint="eastAsia" w:ascii="Arial"/>
          <w:sz w:val="30"/>
          <w:szCs w:val="30"/>
        </w:rPr>
      </w:pPr>
    </w:p>
    <w:p w14:paraId="5D0B245B">
      <w:pPr>
        <w:spacing w:line="248" w:lineRule="auto"/>
        <w:rPr>
          <w:rFonts w:hint="eastAsia" w:ascii="Arial"/>
          <w:sz w:val="30"/>
          <w:szCs w:val="30"/>
        </w:rPr>
      </w:pPr>
      <w:r>
        <w:rPr>
          <w:rFonts w:hint="eastAsia" w:ascii="Arial"/>
          <w:sz w:val="30"/>
          <w:szCs w:val="30"/>
        </w:rPr>
        <w:t># 第五章</w:t>
      </w:r>
    </w:p>
    <w:p w14:paraId="41534C15">
      <w:pPr>
        <w:spacing w:line="248" w:lineRule="auto"/>
        <w:rPr>
          <w:rFonts w:hint="eastAsia" w:ascii="Arial"/>
          <w:sz w:val="30"/>
          <w:szCs w:val="30"/>
        </w:rPr>
      </w:pPr>
    </w:p>
    <w:p w14:paraId="0F98552B">
      <w:pPr>
        <w:spacing w:line="248" w:lineRule="auto"/>
        <w:rPr>
          <w:rFonts w:hint="eastAsia" w:ascii="Arial"/>
          <w:sz w:val="30"/>
          <w:szCs w:val="30"/>
        </w:rPr>
      </w:pPr>
      <w:r>
        <w:rPr>
          <w:rFonts w:hint="eastAsia" w:ascii="Arial"/>
          <w:sz w:val="30"/>
          <w:szCs w:val="30"/>
        </w:rPr>
        <w:t>General Inferences from the Whole.</w:t>
      </w:r>
    </w:p>
    <w:p w14:paraId="41CDB707">
      <w:pPr>
        <w:spacing w:line="248" w:lineRule="auto"/>
        <w:rPr>
          <w:rFonts w:hint="eastAsia" w:ascii="Arial"/>
          <w:sz w:val="30"/>
          <w:szCs w:val="30"/>
        </w:rPr>
      </w:pPr>
    </w:p>
    <w:p w14:paraId="699BCCDC">
      <w:pPr>
        <w:spacing w:line="248" w:lineRule="auto"/>
        <w:rPr>
          <w:rFonts w:hint="eastAsia" w:ascii="Arial"/>
          <w:sz w:val="30"/>
          <w:szCs w:val="30"/>
        </w:rPr>
      </w:pPr>
      <w:r>
        <w:rPr>
          <w:rFonts w:hint="eastAsia" w:ascii="Arial"/>
          <w:sz w:val="30"/>
          <w:szCs w:val="30"/>
        </w:rPr>
        <w:t>从全篇得出的一般推论。</w:t>
      </w:r>
    </w:p>
    <w:p w14:paraId="23EB5DE1">
      <w:pPr>
        <w:spacing w:line="248" w:lineRule="auto"/>
        <w:rPr>
          <w:rFonts w:hint="eastAsia" w:ascii="Arial"/>
          <w:sz w:val="30"/>
          <w:szCs w:val="30"/>
        </w:rPr>
      </w:pPr>
    </w:p>
    <w:p w14:paraId="5EA767B2">
      <w:pPr>
        <w:spacing w:line="248" w:lineRule="auto"/>
        <w:rPr>
          <w:rFonts w:hint="eastAsia" w:ascii="Arial"/>
          <w:sz w:val="30"/>
          <w:szCs w:val="30"/>
        </w:rPr>
      </w:pPr>
      <w:r>
        <w:rPr>
          <w:rFonts w:hint="eastAsia" w:ascii="Arial"/>
          <w:sz w:val="30"/>
          <w:szCs w:val="30"/>
        </w:rPr>
        <w:t>Corollary 1.</w:t>
      </w:r>
    </w:p>
    <w:p w14:paraId="5CC660E6">
      <w:pPr>
        <w:spacing w:line="248" w:lineRule="auto"/>
        <w:rPr>
          <w:rFonts w:hint="eastAsia" w:ascii="Arial"/>
          <w:sz w:val="30"/>
          <w:szCs w:val="30"/>
        </w:rPr>
      </w:pPr>
    </w:p>
    <w:p w14:paraId="20ECD81D">
      <w:pPr>
        <w:spacing w:line="248" w:lineRule="auto"/>
        <w:rPr>
          <w:rFonts w:hint="eastAsia" w:ascii="Arial"/>
          <w:sz w:val="30"/>
          <w:szCs w:val="30"/>
        </w:rPr>
      </w:pPr>
      <w:r>
        <w:rPr>
          <w:rFonts w:hint="eastAsia" w:ascii="Arial"/>
          <w:sz w:val="30"/>
          <w:szCs w:val="30"/>
        </w:rPr>
        <w:t>推论1.</w:t>
      </w:r>
    </w:p>
    <w:p w14:paraId="25518567">
      <w:pPr>
        <w:spacing w:line="248" w:lineRule="auto"/>
        <w:rPr>
          <w:rFonts w:hint="eastAsia" w:ascii="Arial"/>
          <w:sz w:val="30"/>
          <w:szCs w:val="30"/>
        </w:rPr>
      </w:pPr>
    </w:p>
    <w:p w14:paraId="7029C13E">
      <w:pPr>
        <w:spacing w:line="248" w:lineRule="auto"/>
        <w:rPr>
          <w:rFonts w:hint="eastAsia" w:ascii="Arial"/>
          <w:sz w:val="30"/>
          <w:szCs w:val="30"/>
        </w:rPr>
      </w:pPr>
      <w:r>
        <w:rPr>
          <w:rFonts w:hint="eastAsia" w:ascii="Arial"/>
          <w:sz w:val="30"/>
          <w:szCs w:val="30"/>
        </w:rPr>
        <w:t>Hence, we may behold infinite condescension that the eternal God will deal or treat with us in a familiar Covenant way.</w:t>
      </w:r>
    </w:p>
    <w:p w14:paraId="53D54183">
      <w:pPr>
        <w:spacing w:line="248" w:lineRule="auto"/>
        <w:rPr>
          <w:rFonts w:hint="eastAsia" w:ascii="Arial"/>
          <w:sz w:val="30"/>
          <w:szCs w:val="30"/>
        </w:rPr>
      </w:pPr>
    </w:p>
    <w:p w14:paraId="3E5D189F">
      <w:pPr>
        <w:spacing w:line="248" w:lineRule="auto"/>
        <w:rPr>
          <w:rFonts w:hint="eastAsia" w:ascii="Arial"/>
          <w:sz w:val="30"/>
          <w:szCs w:val="30"/>
        </w:rPr>
      </w:pPr>
      <w:r>
        <w:rPr>
          <w:rFonts w:hint="eastAsia" w:ascii="Arial"/>
          <w:sz w:val="30"/>
          <w:szCs w:val="30"/>
        </w:rPr>
        <w:t>因此，我们可以看到永恒的神愿意以亲密的约的方式与我们交往或对待，这是无限的俯就。</w:t>
      </w:r>
    </w:p>
    <w:p w14:paraId="2939527C">
      <w:pPr>
        <w:spacing w:line="248" w:lineRule="auto"/>
        <w:rPr>
          <w:rFonts w:hint="eastAsia" w:ascii="Arial"/>
          <w:sz w:val="30"/>
          <w:szCs w:val="30"/>
        </w:rPr>
      </w:pPr>
    </w:p>
    <w:p w14:paraId="01B9FD8C">
      <w:pPr>
        <w:spacing w:line="248" w:lineRule="auto"/>
        <w:rPr>
          <w:rFonts w:hint="eastAsia" w:ascii="Arial"/>
          <w:sz w:val="30"/>
          <w:szCs w:val="30"/>
        </w:rPr>
      </w:pPr>
      <w:r>
        <w:rPr>
          <w:rFonts w:hint="eastAsia" w:ascii="Arial"/>
          <w:sz w:val="30"/>
          <w:szCs w:val="30"/>
        </w:rPr>
        <w:t>What an honor is this!</w:t>
      </w:r>
    </w:p>
    <w:p w14:paraId="6327632F">
      <w:pPr>
        <w:spacing w:line="248" w:lineRule="auto"/>
        <w:rPr>
          <w:rFonts w:hint="eastAsia" w:ascii="Arial"/>
          <w:sz w:val="30"/>
          <w:szCs w:val="30"/>
        </w:rPr>
      </w:pPr>
    </w:p>
    <w:p w14:paraId="7B01D443">
      <w:pPr>
        <w:spacing w:line="248" w:lineRule="auto"/>
        <w:rPr>
          <w:rFonts w:hint="eastAsia" w:ascii="Arial"/>
          <w:sz w:val="30"/>
          <w:szCs w:val="30"/>
        </w:rPr>
      </w:pPr>
      <w:r>
        <w:rPr>
          <w:rFonts w:hint="eastAsia" w:ascii="Arial"/>
          <w:sz w:val="30"/>
          <w:szCs w:val="30"/>
        </w:rPr>
        <w:t>这是何等的荣耀！</w:t>
      </w:r>
    </w:p>
    <w:p w14:paraId="0AE1F60E">
      <w:pPr>
        <w:spacing w:line="248" w:lineRule="auto"/>
        <w:rPr>
          <w:rFonts w:hint="eastAsia" w:ascii="Arial"/>
          <w:sz w:val="30"/>
          <w:szCs w:val="30"/>
        </w:rPr>
      </w:pPr>
    </w:p>
    <w:p w14:paraId="20808823">
      <w:pPr>
        <w:spacing w:line="248" w:lineRule="auto"/>
        <w:rPr>
          <w:rFonts w:hint="eastAsia" w:ascii="Arial"/>
          <w:sz w:val="30"/>
          <w:szCs w:val="30"/>
        </w:rPr>
      </w:pPr>
      <w:r>
        <w:rPr>
          <w:rFonts w:hint="eastAsia" w:ascii="Arial"/>
          <w:sz w:val="30"/>
          <w:szCs w:val="30"/>
        </w:rPr>
        <w:t>By his prerogative and sovereignty, he could have commanded all duty from us without promising anything to us; but behold, the Lord has put himself under everlasting engagements to his people, so that, upon the account of his faithfulness, they may expect (through Christ) all mercy needful in all estates and conditions.</w:t>
      </w:r>
    </w:p>
    <w:p w14:paraId="49C1751D">
      <w:pPr>
        <w:spacing w:line="248" w:lineRule="auto"/>
        <w:rPr>
          <w:rFonts w:hint="eastAsia" w:ascii="Arial"/>
          <w:sz w:val="30"/>
          <w:szCs w:val="30"/>
        </w:rPr>
      </w:pPr>
    </w:p>
    <w:p w14:paraId="083EEA1B">
      <w:pPr>
        <w:spacing w:line="248" w:lineRule="auto"/>
        <w:rPr>
          <w:rFonts w:hint="eastAsia" w:ascii="Arial"/>
          <w:sz w:val="30"/>
          <w:szCs w:val="30"/>
        </w:rPr>
      </w:pPr>
      <w:r>
        <w:rPr>
          <w:rFonts w:hint="eastAsia" w:ascii="Arial"/>
          <w:sz w:val="30"/>
          <w:szCs w:val="30"/>
        </w:rPr>
        <w:t>祂凭着特权和主权，本可以命令我们履行一切责任而不向我们应许任何事物；但看哪，主已将自己置于对祂百姓的永恒承诺之下，因此，基于祂的信实，他们可以期望（通过基督）在一切境况和条件中所需的一切怜悯。</w:t>
      </w:r>
    </w:p>
    <w:p w14:paraId="22A464A5">
      <w:pPr>
        <w:spacing w:line="248" w:lineRule="auto"/>
        <w:rPr>
          <w:rFonts w:hint="eastAsia" w:ascii="Arial"/>
          <w:sz w:val="30"/>
          <w:szCs w:val="30"/>
        </w:rPr>
      </w:pPr>
    </w:p>
    <w:p w14:paraId="770EAEB0">
      <w:pPr>
        <w:spacing w:line="248" w:lineRule="auto"/>
        <w:rPr>
          <w:rFonts w:hint="eastAsia" w:ascii="Arial"/>
          <w:sz w:val="30"/>
          <w:szCs w:val="30"/>
        </w:rPr>
      </w:pPr>
      <w:r>
        <w:rPr>
          <w:rFonts w:hint="eastAsia" w:ascii="Arial"/>
          <w:sz w:val="30"/>
          <w:szCs w:val="30"/>
        </w:rPr>
        <w:t>When they are under great sufferings (as Israel of old), this Covenant may be of encouraging use: God remembered his Covenant and had respect to them (Exod. 2:23-24).</w:t>
      </w:r>
    </w:p>
    <w:p w14:paraId="566BEA7F">
      <w:pPr>
        <w:spacing w:line="248" w:lineRule="auto"/>
        <w:rPr>
          <w:rFonts w:hint="eastAsia" w:ascii="Arial"/>
          <w:sz w:val="30"/>
          <w:szCs w:val="30"/>
        </w:rPr>
      </w:pPr>
    </w:p>
    <w:p w14:paraId="698030DE">
      <w:pPr>
        <w:spacing w:line="248" w:lineRule="auto"/>
        <w:rPr>
          <w:rFonts w:hint="eastAsia" w:ascii="Arial"/>
          <w:sz w:val="30"/>
          <w:szCs w:val="30"/>
        </w:rPr>
      </w:pPr>
      <w:r>
        <w:rPr>
          <w:rFonts w:hint="eastAsia" w:ascii="Arial"/>
          <w:sz w:val="30"/>
          <w:szCs w:val="30"/>
        </w:rPr>
        <w:t>当他们在极大的苦难之下（如古时的以色列），这约可以有鼓励的用处：神记念祂的约，看顾他们（出2:23-24）。</w:t>
      </w:r>
    </w:p>
    <w:p w14:paraId="5E87981B">
      <w:pPr>
        <w:spacing w:line="248" w:lineRule="auto"/>
        <w:rPr>
          <w:rFonts w:hint="eastAsia" w:ascii="Arial"/>
          <w:sz w:val="30"/>
          <w:szCs w:val="30"/>
        </w:rPr>
      </w:pPr>
    </w:p>
    <w:p w14:paraId="0024AAA8">
      <w:pPr>
        <w:spacing w:line="248" w:lineRule="auto"/>
        <w:rPr>
          <w:rFonts w:hint="eastAsia" w:ascii="Arial"/>
          <w:sz w:val="30"/>
          <w:szCs w:val="30"/>
        </w:rPr>
      </w:pPr>
      <w:r>
        <w:rPr>
          <w:rFonts w:hint="eastAsia" w:ascii="Arial"/>
          <w:sz w:val="30"/>
          <w:szCs w:val="30"/>
        </w:rPr>
        <w:t>When under temptation to think that divine wrath and displeasure will go out against them, it is of sustaining use: As readily might the waters of Noah return, and as easily might the mountains depart, as the Covenant of his peace be removed (Isa. 54:9-10).</w:t>
      </w:r>
    </w:p>
    <w:p w14:paraId="0983BD4F">
      <w:pPr>
        <w:spacing w:line="248" w:lineRule="auto"/>
        <w:rPr>
          <w:rFonts w:hint="eastAsia" w:ascii="Arial"/>
          <w:sz w:val="30"/>
          <w:szCs w:val="30"/>
        </w:rPr>
      </w:pPr>
    </w:p>
    <w:p w14:paraId="0B35EF5B">
      <w:pPr>
        <w:spacing w:line="248" w:lineRule="auto"/>
        <w:rPr>
          <w:rFonts w:hint="eastAsia" w:ascii="Arial"/>
          <w:sz w:val="30"/>
          <w:szCs w:val="30"/>
        </w:rPr>
      </w:pPr>
      <w:r>
        <w:rPr>
          <w:rFonts w:hint="eastAsia" w:ascii="Arial"/>
          <w:sz w:val="30"/>
          <w:szCs w:val="30"/>
        </w:rPr>
        <w:t>当受试探认为神的愤怒和不悦将临到他们时，它有支持的用处：诺亚的水怎样不再泛滥大地，山岭怎样可以挪移，我平安的约也照样不会挪去（赛54:9-10）。</w:t>
      </w:r>
    </w:p>
    <w:p w14:paraId="66033063">
      <w:pPr>
        <w:spacing w:line="248" w:lineRule="auto"/>
        <w:rPr>
          <w:rFonts w:hint="eastAsia" w:ascii="Arial"/>
          <w:sz w:val="30"/>
          <w:szCs w:val="30"/>
        </w:rPr>
      </w:pPr>
    </w:p>
    <w:p w14:paraId="32017C06">
      <w:pPr>
        <w:spacing w:line="248" w:lineRule="auto"/>
        <w:rPr>
          <w:rFonts w:hint="eastAsia" w:ascii="Arial"/>
          <w:sz w:val="30"/>
          <w:szCs w:val="30"/>
        </w:rPr>
      </w:pPr>
      <w:r>
        <w:rPr>
          <w:rFonts w:hint="eastAsia" w:ascii="Arial"/>
          <w:sz w:val="30"/>
          <w:szCs w:val="30"/>
        </w:rPr>
        <w:t>When under pressing wants, it is of relieving use: Remember the mercies of David thy servant (2 Chron. 6:42).</w:t>
      </w:r>
    </w:p>
    <w:p w14:paraId="76777445">
      <w:pPr>
        <w:spacing w:line="248" w:lineRule="auto"/>
        <w:rPr>
          <w:rFonts w:hint="eastAsia" w:ascii="Arial"/>
          <w:sz w:val="30"/>
          <w:szCs w:val="30"/>
        </w:rPr>
      </w:pPr>
    </w:p>
    <w:p w14:paraId="7C4D6799">
      <w:pPr>
        <w:spacing w:line="248" w:lineRule="auto"/>
        <w:rPr>
          <w:rFonts w:hint="eastAsia" w:ascii="Arial"/>
          <w:sz w:val="30"/>
          <w:szCs w:val="30"/>
        </w:rPr>
      </w:pPr>
      <w:r>
        <w:rPr>
          <w:rFonts w:hint="eastAsia" w:ascii="Arial"/>
          <w:sz w:val="30"/>
          <w:szCs w:val="30"/>
        </w:rPr>
        <w:t>当在紧迫的需要下，它有解脱的用处：记念向你仆人大卫所施的慈爱（代下6:42）。</w:t>
      </w:r>
    </w:p>
    <w:p w14:paraId="2E907F67">
      <w:pPr>
        <w:spacing w:line="248" w:lineRule="auto"/>
        <w:rPr>
          <w:rFonts w:hint="eastAsia" w:ascii="Arial"/>
          <w:sz w:val="30"/>
          <w:szCs w:val="30"/>
        </w:rPr>
      </w:pPr>
    </w:p>
    <w:p w14:paraId="39C01AFB">
      <w:pPr>
        <w:spacing w:line="248" w:lineRule="auto"/>
        <w:rPr>
          <w:rFonts w:hint="eastAsia" w:ascii="Arial"/>
          <w:sz w:val="30"/>
          <w:szCs w:val="30"/>
        </w:rPr>
      </w:pPr>
      <w:r>
        <w:rPr>
          <w:rFonts w:hint="eastAsia" w:ascii="Arial"/>
          <w:sz w:val="30"/>
          <w:szCs w:val="30"/>
        </w:rPr>
        <w:t>When looking death in the face, it may be of comforting use: Although my house be not so with God, yet he hath made with me an everlasting Covenant (2 Sam. 23:5).</w:t>
      </w:r>
    </w:p>
    <w:p w14:paraId="5BA78F68">
      <w:pPr>
        <w:spacing w:line="248" w:lineRule="auto"/>
        <w:rPr>
          <w:rFonts w:hint="eastAsia" w:ascii="Arial"/>
          <w:sz w:val="30"/>
          <w:szCs w:val="30"/>
        </w:rPr>
      </w:pPr>
    </w:p>
    <w:p w14:paraId="49927B22">
      <w:pPr>
        <w:spacing w:line="248" w:lineRule="auto"/>
        <w:rPr>
          <w:rFonts w:hint="eastAsia" w:ascii="Arial"/>
          <w:sz w:val="30"/>
          <w:szCs w:val="30"/>
        </w:rPr>
      </w:pPr>
      <w:r>
        <w:rPr>
          <w:rFonts w:hint="eastAsia" w:ascii="Arial"/>
          <w:sz w:val="30"/>
          <w:szCs w:val="30"/>
        </w:rPr>
        <w:t>当面对死亡时，它可能有安慰的用处：我的家在神面前并非如此，祂却与我立了永远的约（撒下23:5）。</w:t>
      </w:r>
    </w:p>
    <w:p w14:paraId="6424707E">
      <w:pPr>
        <w:spacing w:line="248" w:lineRule="auto"/>
        <w:rPr>
          <w:rFonts w:hint="eastAsia" w:ascii="Arial"/>
          <w:sz w:val="30"/>
          <w:szCs w:val="30"/>
        </w:rPr>
      </w:pPr>
    </w:p>
    <w:p w14:paraId="2513F142">
      <w:pPr>
        <w:spacing w:line="248" w:lineRule="auto"/>
        <w:rPr>
          <w:rFonts w:hint="eastAsia" w:ascii="Arial"/>
          <w:sz w:val="30"/>
          <w:szCs w:val="30"/>
        </w:rPr>
      </w:pPr>
      <w:r>
        <w:rPr>
          <w:rFonts w:hint="eastAsia" w:ascii="Arial"/>
          <w:sz w:val="30"/>
          <w:szCs w:val="30"/>
        </w:rPr>
        <w:t>These were the last words of David (v. 1), so that this unchangeable Covenant may make a dying man lift up his head with rejoicing.</w:t>
      </w:r>
    </w:p>
    <w:p w14:paraId="3AA2288D">
      <w:pPr>
        <w:spacing w:line="248" w:lineRule="auto"/>
        <w:rPr>
          <w:rFonts w:hint="eastAsia" w:ascii="Arial"/>
          <w:sz w:val="30"/>
          <w:szCs w:val="30"/>
        </w:rPr>
      </w:pPr>
    </w:p>
    <w:p w14:paraId="582FD7DF">
      <w:pPr>
        <w:spacing w:line="248" w:lineRule="auto"/>
        <w:rPr>
          <w:rFonts w:hint="eastAsia" w:ascii="Arial"/>
          <w:sz w:val="30"/>
          <w:szCs w:val="30"/>
        </w:rPr>
      </w:pPr>
      <w:r>
        <w:rPr>
          <w:rFonts w:hint="eastAsia" w:ascii="Arial"/>
          <w:sz w:val="30"/>
          <w:szCs w:val="30"/>
        </w:rPr>
        <w:t>这是大卫末了的话（第1节），因此这不变的约可以使临死的人欢喜抬起头来。</w:t>
      </w:r>
    </w:p>
    <w:p w14:paraId="62AB8321">
      <w:pPr>
        <w:spacing w:line="248" w:lineRule="auto"/>
        <w:rPr>
          <w:rFonts w:hint="eastAsia" w:ascii="Arial"/>
          <w:sz w:val="30"/>
          <w:szCs w:val="30"/>
        </w:rPr>
      </w:pPr>
    </w:p>
    <w:p w14:paraId="1392845A">
      <w:pPr>
        <w:spacing w:line="248" w:lineRule="auto"/>
        <w:rPr>
          <w:rFonts w:hint="eastAsia" w:ascii="Arial"/>
          <w:sz w:val="30"/>
          <w:szCs w:val="30"/>
        </w:rPr>
      </w:pPr>
      <w:r>
        <w:rPr>
          <w:rFonts w:hint="eastAsia" w:ascii="Arial"/>
          <w:sz w:val="30"/>
          <w:szCs w:val="30"/>
        </w:rPr>
        <w:t>His house was not duly ordered toward God, and yet he could bear up against all his failings, unworthiness, and undeservings by resting in this Covenant.</w:t>
      </w:r>
    </w:p>
    <w:p w14:paraId="7E656B65">
      <w:pPr>
        <w:spacing w:line="248" w:lineRule="auto"/>
        <w:rPr>
          <w:rFonts w:hint="eastAsia" w:ascii="Arial"/>
          <w:sz w:val="30"/>
          <w:szCs w:val="30"/>
        </w:rPr>
      </w:pPr>
    </w:p>
    <w:p w14:paraId="68FE376C">
      <w:pPr>
        <w:spacing w:line="248" w:lineRule="auto"/>
        <w:rPr>
          <w:rFonts w:hint="eastAsia" w:ascii="Arial"/>
          <w:sz w:val="30"/>
          <w:szCs w:val="30"/>
        </w:rPr>
      </w:pPr>
      <w:r>
        <w:rPr>
          <w:rFonts w:hint="eastAsia" w:ascii="Arial"/>
          <w:sz w:val="30"/>
          <w:szCs w:val="30"/>
        </w:rPr>
        <w:t>他的家在神面前并不得当，然而他能通过安息在这约中抵挡他所有的失败、不配和不应得的。</w:t>
      </w:r>
    </w:p>
    <w:p w14:paraId="7334A2CA">
      <w:pPr>
        <w:spacing w:line="248" w:lineRule="auto"/>
        <w:rPr>
          <w:rFonts w:hint="eastAsia" w:ascii="Arial"/>
          <w:sz w:val="30"/>
          <w:szCs w:val="30"/>
        </w:rPr>
      </w:pPr>
    </w:p>
    <w:p w14:paraId="0066C385">
      <w:pPr>
        <w:spacing w:line="248" w:lineRule="auto"/>
        <w:rPr>
          <w:rFonts w:hint="eastAsia" w:ascii="Arial"/>
          <w:sz w:val="30"/>
          <w:szCs w:val="30"/>
        </w:rPr>
      </w:pPr>
      <w:r>
        <w:rPr>
          <w:rFonts w:hint="eastAsia" w:ascii="Arial"/>
          <w:sz w:val="30"/>
          <w:szCs w:val="30"/>
        </w:rPr>
        <w:t>Corollary 2.</w:t>
      </w:r>
    </w:p>
    <w:p w14:paraId="35386E2F">
      <w:pPr>
        <w:spacing w:line="248" w:lineRule="auto"/>
        <w:rPr>
          <w:rFonts w:hint="eastAsia" w:ascii="Arial"/>
          <w:sz w:val="30"/>
          <w:szCs w:val="30"/>
        </w:rPr>
      </w:pPr>
    </w:p>
    <w:p w14:paraId="549D8B68">
      <w:pPr>
        <w:spacing w:line="248" w:lineRule="auto"/>
        <w:rPr>
          <w:rFonts w:hint="eastAsia" w:ascii="Arial"/>
          <w:sz w:val="30"/>
          <w:szCs w:val="30"/>
        </w:rPr>
      </w:pPr>
      <w:r>
        <w:rPr>
          <w:rFonts w:hint="eastAsia" w:ascii="Arial"/>
          <w:sz w:val="30"/>
          <w:szCs w:val="30"/>
        </w:rPr>
        <w:t>推论2.</w:t>
      </w:r>
    </w:p>
    <w:p w14:paraId="7B8360B8">
      <w:pPr>
        <w:spacing w:line="248" w:lineRule="auto"/>
        <w:rPr>
          <w:rFonts w:hint="eastAsia" w:ascii="Arial"/>
          <w:sz w:val="30"/>
          <w:szCs w:val="30"/>
        </w:rPr>
      </w:pPr>
    </w:p>
    <w:p w14:paraId="05648FDB">
      <w:pPr>
        <w:spacing w:line="248" w:lineRule="auto"/>
        <w:rPr>
          <w:rFonts w:hint="eastAsia" w:ascii="Arial"/>
          <w:sz w:val="30"/>
          <w:szCs w:val="30"/>
        </w:rPr>
      </w:pPr>
      <w:r>
        <w:rPr>
          <w:rFonts w:hint="eastAsia" w:ascii="Arial"/>
          <w:sz w:val="30"/>
          <w:szCs w:val="30"/>
        </w:rPr>
        <w:t>Hence, there are transcendent excellencies in the Covenant of Grace far above what are found in the Covenant of Works.</w:t>
      </w:r>
    </w:p>
    <w:p w14:paraId="5FDE51AC">
      <w:pPr>
        <w:spacing w:line="248" w:lineRule="auto"/>
        <w:rPr>
          <w:rFonts w:hint="eastAsia" w:ascii="Arial"/>
          <w:sz w:val="30"/>
          <w:szCs w:val="30"/>
        </w:rPr>
      </w:pPr>
    </w:p>
    <w:p w14:paraId="1F60DCB8">
      <w:pPr>
        <w:spacing w:line="248" w:lineRule="auto"/>
        <w:rPr>
          <w:rFonts w:hint="eastAsia" w:ascii="Arial"/>
          <w:sz w:val="30"/>
          <w:szCs w:val="30"/>
        </w:rPr>
      </w:pPr>
      <w:r>
        <w:rPr>
          <w:rFonts w:hint="eastAsia" w:ascii="Arial"/>
          <w:sz w:val="30"/>
          <w:szCs w:val="30"/>
        </w:rPr>
        <w:t>因此，恩典之约中有超越的卓越之处，远超行为之约中所发现的。</w:t>
      </w:r>
    </w:p>
    <w:p w14:paraId="60BE185D">
      <w:pPr>
        <w:spacing w:line="248" w:lineRule="auto"/>
        <w:rPr>
          <w:rFonts w:hint="eastAsia" w:ascii="Arial"/>
          <w:sz w:val="30"/>
          <w:szCs w:val="30"/>
        </w:rPr>
      </w:pPr>
    </w:p>
    <w:p w14:paraId="3558E47B">
      <w:pPr>
        <w:spacing w:line="248" w:lineRule="auto"/>
        <w:rPr>
          <w:rFonts w:hint="eastAsia" w:ascii="Arial"/>
          <w:sz w:val="30"/>
          <w:szCs w:val="30"/>
        </w:rPr>
      </w:pPr>
      <w:r>
        <w:rPr>
          <w:rFonts w:hint="eastAsia" w:ascii="Arial"/>
          <w:sz w:val="30"/>
          <w:szCs w:val="30"/>
        </w:rPr>
        <w:t>For here the Father is promising to the Son that he shall be a Covenant of the people.</w:t>
      </w:r>
    </w:p>
    <w:p w14:paraId="5A9C5540">
      <w:pPr>
        <w:spacing w:line="248" w:lineRule="auto"/>
        <w:rPr>
          <w:rFonts w:hint="eastAsia" w:ascii="Arial"/>
          <w:sz w:val="30"/>
          <w:szCs w:val="30"/>
        </w:rPr>
      </w:pPr>
    </w:p>
    <w:p w14:paraId="7F82CD3F">
      <w:pPr>
        <w:spacing w:line="248" w:lineRule="auto"/>
        <w:rPr>
          <w:rFonts w:hint="eastAsia" w:ascii="Arial"/>
          <w:sz w:val="30"/>
          <w:szCs w:val="30"/>
        </w:rPr>
      </w:pPr>
      <w:r>
        <w:rPr>
          <w:rFonts w:hint="eastAsia" w:ascii="Arial"/>
          <w:sz w:val="30"/>
          <w:szCs w:val="30"/>
        </w:rPr>
        <w:t>因为这里父应许子，祂将作百姓的约。</w:t>
      </w:r>
    </w:p>
    <w:p w14:paraId="275BC952">
      <w:pPr>
        <w:spacing w:line="248" w:lineRule="auto"/>
        <w:rPr>
          <w:rFonts w:hint="eastAsia" w:ascii="Arial"/>
          <w:sz w:val="30"/>
          <w:szCs w:val="30"/>
        </w:rPr>
      </w:pPr>
    </w:p>
    <w:p w14:paraId="53DBEE59">
      <w:pPr>
        <w:spacing w:line="248" w:lineRule="auto"/>
        <w:rPr>
          <w:rFonts w:hint="eastAsia" w:ascii="Arial"/>
          <w:sz w:val="30"/>
          <w:szCs w:val="30"/>
        </w:rPr>
      </w:pPr>
      <w:r>
        <w:rPr>
          <w:rFonts w:hint="eastAsia" w:ascii="Arial"/>
          <w:sz w:val="30"/>
          <w:szCs w:val="30"/>
        </w:rPr>
        <w:t>The excellency of this might be evinced from its properties: it is a free, gracious, holy, well-regulated, sure, and everlasting Covenant (2 Tim. 1:9; Luke 1:72; 2 Sam. 23:5; Isa. 55:3).</w:t>
      </w:r>
    </w:p>
    <w:p w14:paraId="4A6CE5FC">
      <w:pPr>
        <w:spacing w:line="248" w:lineRule="auto"/>
        <w:rPr>
          <w:rFonts w:hint="eastAsia" w:ascii="Arial"/>
          <w:sz w:val="30"/>
          <w:szCs w:val="30"/>
        </w:rPr>
      </w:pPr>
    </w:p>
    <w:p w14:paraId="21889E42">
      <w:pPr>
        <w:spacing w:line="248" w:lineRule="auto"/>
        <w:rPr>
          <w:rFonts w:hint="eastAsia" w:ascii="Arial"/>
          <w:sz w:val="30"/>
          <w:szCs w:val="30"/>
        </w:rPr>
      </w:pPr>
      <w:r>
        <w:rPr>
          <w:rFonts w:hint="eastAsia" w:ascii="Arial"/>
          <w:sz w:val="30"/>
          <w:szCs w:val="30"/>
        </w:rPr>
        <w:t>这约的卓越可从其特性得到证明：它是自由的、恩惠的、圣洁的、规范良好的、确定的和永恒的约（提后1:9；路1:72；撒下23:5；赛55:3）。</w:t>
      </w:r>
    </w:p>
    <w:p w14:paraId="6FA7CF14">
      <w:pPr>
        <w:spacing w:line="248" w:lineRule="auto"/>
        <w:rPr>
          <w:rFonts w:hint="eastAsia" w:ascii="Arial"/>
          <w:sz w:val="30"/>
          <w:szCs w:val="30"/>
        </w:rPr>
      </w:pPr>
    </w:p>
    <w:p w14:paraId="04194F3B">
      <w:pPr>
        <w:spacing w:line="248" w:lineRule="auto"/>
        <w:rPr>
          <w:rFonts w:hint="eastAsia" w:ascii="Arial"/>
          <w:sz w:val="30"/>
          <w:szCs w:val="30"/>
        </w:rPr>
      </w:pPr>
      <w:r>
        <w:rPr>
          <w:rFonts w:hint="eastAsia" w:ascii="Arial"/>
          <w:sz w:val="30"/>
          <w:szCs w:val="30"/>
        </w:rPr>
        <w:t>These things being largely handled by others, I only touch upon them.</w:t>
      </w:r>
    </w:p>
    <w:p w14:paraId="318959C9">
      <w:pPr>
        <w:spacing w:line="248" w:lineRule="auto"/>
        <w:rPr>
          <w:rFonts w:hint="eastAsia" w:ascii="Arial"/>
          <w:sz w:val="30"/>
          <w:szCs w:val="30"/>
        </w:rPr>
      </w:pPr>
    </w:p>
    <w:p w14:paraId="1D536DEF">
      <w:pPr>
        <w:spacing w:line="248" w:lineRule="auto"/>
        <w:rPr>
          <w:rFonts w:hint="eastAsia" w:ascii="Arial"/>
          <w:sz w:val="30"/>
          <w:szCs w:val="30"/>
        </w:rPr>
      </w:pPr>
      <w:r>
        <w:rPr>
          <w:rFonts w:hint="eastAsia" w:ascii="Arial"/>
          <w:sz w:val="30"/>
          <w:szCs w:val="30"/>
        </w:rPr>
        <w:t>这些事已被他人广泛处理，我只是简略提及。</w:t>
      </w:r>
    </w:p>
    <w:p w14:paraId="189D4E23">
      <w:pPr>
        <w:spacing w:line="248" w:lineRule="auto"/>
        <w:rPr>
          <w:rFonts w:hint="eastAsia" w:ascii="Arial"/>
          <w:sz w:val="30"/>
          <w:szCs w:val="30"/>
        </w:rPr>
      </w:pPr>
    </w:p>
    <w:p w14:paraId="3A51E8FC">
      <w:pPr>
        <w:spacing w:line="248" w:lineRule="auto"/>
        <w:rPr>
          <w:rFonts w:hint="eastAsia" w:ascii="Arial"/>
          <w:sz w:val="30"/>
          <w:szCs w:val="30"/>
        </w:rPr>
      </w:pPr>
      <w:r>
        <w:rPr>
          <w:rFonts w:hint="eastAsia" w:ascii="Arial"/>
          <w:sz w:val="30"/>
          <w:szCs w:val="30"/>
        </w:rPr>
        <w:t>Also, the vast difference between the Covenants of Works and Grace makes this evident.</w:t>
      </w:r>
    </w:p>
    <w:p w14:paraId="5B5BABE1">
      <w:pPr>
        <w:spacing w:line="248" w:lineRule="auto"/>
        <w:rPr>
          <w:rFonts w:hint="eastAsia" w:ascii="Arial"/>
          <w:sz w:val="30"/>
          <w:szCs w:val="30"/>
        </w:rPr>
      </w:pPr>
    </w:p>
    <w:p w14:paraId="02CCE392">
      <w:pPr>
        <w:spacing w:line="248" w:lineRule="auto"/>
        <w:rPr>
          <w:rFonts w:hint="eastAsia" w:ascii="Arial"/>
          <w:sz w:val="30"/>
          <w:szCs w:val="30"/>
        </w:rPr>
      </w:pPr>
      <w:r>
        <w:rPr>
          <w:rFonts w:hint="eastAsia" w:ascii="Arial"/>
          <w:sz w:val="30"/>
          <w:szCs w:val="30"/>
        </w:rPr>
        <w:t>同样，行为之约和恩典之约之间的巨大差异使这点明显。</w:t>
      </w:r>
    </w:p>
    <w:p w14:paraId="75587A59">
      <w:pPr>
        <w:spacing w:line="248" w:lineRule="auto"/>
        <w:rPr>
          <w:rFonts w:hint="eastAsia" w:ascii="Arial"/>
          <w:sz w:val="30"/>
          <w:szCs w:val="30"/>
        </w:rPr>
      </w:pPr>
    </w:p>
    <w:p w14:paraId="279A2B81">
      <w:pPr>
        <w:spacing w:line="248" w:lineRule="auto"/>
        <w:rPr>
          <w:rFonts w:hint="eastAsia" w:ascii="Arial"/>
          <w:sz w:val="30"/>
          <w:szCs w:val="30"/>
        </w:rPr>
      </w:pPr>
      <w:r>
        <w:rPr>
          <w:rFonts w:hint="eastAsia" w:ascii="Arial"/>
          <w:sz w:val="30"/>
          <w:szCs w:val="30"/>
        </w:rPr>
        <w:t>The Covenant of Works was made with the first Adam and all his seed in him, without a Mediator, requiring perfect, personal obedience by his natural, concreated power, with freewill to stand or fall, implicitly promising life upon keeping it and threatening death and a forfeiture of all upon breaking it (Gen. 2:17).</w:t>
      </w:r>
    </w:p>
    <w:p w14:paraId="3AE895F7">
      <w:pPr>
        <w:spacing w:line="248" w:lineRule="auto"/>
        <w:rPr>
          <w:rFonts w:hint="eastAsia" w:ascii="Arial"/>
          <w:sz w:val="30"/>
          <w:szCs w:val="30"/>
        </w:rPr>
      </w:pPr>
    </w:p>
    <w:p w14:paraId="637A5D7E">
      <w:pPr>
        <w:spacing w:line="248" w:lineRule="auto"/>
        <w:rPr>
          <w:rFonts w:hint="eastAsia" w:ascii="Arial"/>
          <w:sz w:val="30"/>
          <w:szCs w:val="30"/>
        </w:rPr>
      </w:pPr>
      <w:r>
        <w:rPr>
          <w:rFonts w:hint="eastAsia" w:ascii="Arial"/>
          <w:sz w:val="30"/>
          <w:szCs w:val="30"/>
        </w:rPr>
        <w:t>行为之约是与第一个亚当和在他里面的所有后裔立的，没有中保，要求凭他自然的、被造的能力完全的、个人的顺服，有自由意志选择站立或跌倒，含蓄地应许遵守它就得生命，违背它就威胁死亡和丧失一切（创2:17）。</w:t>
      </w:r>
    </w:p>
    <w:p w14:paraId="64B26765">
      <w:pPr>
        <w:spacing w:line="248" w:lineRule="auto"/>
        <w:rPr>
          <w:rFonts w:hint="eastAsia" w:ascii="Arial"/>
          <w:sz w:val="30"/>
          <w:szCs w:val="30"/>
        </w:rPr>
      </w:pPr>
    </w:p>
    <w:p w14:paraId="47FB8BFC">
      <w:pPr>
        <w:spacing w:line="248" w:lineRule="auto"/>
        <w:rPr>
          <w:rFonts w:hint="eastAsia" w:ascii="Arial"/>
          <w:sz w:val="30"/>
          <w:szCs w:val="30"/>
        </w:rPr>
      </w:pPr>
      <w:r>
        <w:rPr>
          <w:rFonts w:hint="eastAsia" w:ascii="Arial"/>
          <w:sz w:val="30"/>
          <w:szCs w:val="30"/>
        </w:rPr>
        <w:t>It speaks nothing of remission of sin, even upon the deepest sorrow and repentance.</w:t>
      </w:r>
    </w:p>
    <w:p w14:paraId="399F361A">
      <w:pPr>
        <w:spacing w:line="248" w:lineRule="auto"/>
        <w:rPr>
          <w:rFonts w:hint="eastAsia" w:ascii="Arial"/>
          <w:sz w:val="30"/>
          <w:szCs w:val="30"/>
        </w:rPr>
      </w:pPr>
    </w:p>
    <w:p w14:paraId="61A4AF4F">
      <w:pPr>
        <w:spacing w:line="248" w:lineRule="auto"/>
        <w:rPr>
          <w:rFonts w:hint="eastAsia" w:ascii="Arial"/>
          <w:sz w:val="30"/>
          <w:szCs w:val="30"/>
        </w:rPr>
      </w:pPr>
      <w:r>
        <w:rPr>
          <w:rFonts w:hint="eastAsia" w:ascii="Arial"/>
          <w:sz w:val="30"/>
          <w:szCs w:val="30"/>
        </w:rPr>
        <w:t>它没有提及罪的赦免，即使在最深的悲伤和悔改之后也是如此。</w:t>
      </w:r>
    </w:p>
    <w:p w14:paraId="4790F850">
      <w:pPr>
        <w:spacing w:line="248" w:lineRule="auto"/>
        <w:rPr>
          <w:rFonts w:hint="eastAsia" w:ascii="Arial"/>
          <w:sz w:val="30"/>
          <w:szCs w:val="30"/>
        </w:rPr>
      </w:pPr>
    </w:p>
    <w:p w14:paraId="7EC0C34C">
      <w:pPr>
        <w:spacing w:line="248" w:lineRule="auto"/>
        <w:rPr>
          <w:rFonts w:hint="eastAsia" w:ascii="Arial"/>
          <w:sz w:val="30"/>
          <w:szCs w:val="30"/>
        </w:rPr>
      </w:pPr>
      <w:r>
        <w:rPr>
          <w:rFonts w:hint="eastAsia" w:ascii="Arial"/>
          <w:sz w:val="30"/>
          <w:szCs w:val="30"/>
        </w:rPr>
        <w:t>If Adam had wept day and night, even with tears of blood, yet that Covenant promised nothing—not the least mercy or favor after its violation, only death to be expected from it.</w:t>
      </w:r>
    </w:p>
    <w:p w14:paraId="5C0E71BA">
      <w:pPr>
        <w:spacing w:line="248" w:lineRule="auto"/>
        <w:rPr>
          <w:rFonts w:hint="eastAsia" w:ascii="Arial"/>
          <w:sz w:val="30"/>
          <w:szCs w:val="30"/>
        </w:rPr>
      </w:pPr>
    </w:p>
    <w:p w14:paraId="2B04310E">
      <w:pPr>
        <w:spacing w:line="248" w:lineRule="auto"/>
        <w:rPr>
          <w:rFonts w:hint="eastAsia" w:ascii="Arial"/>
          <w:sz w:val="30"/>
          <w:szCs w:val="30"/>
        </w:rPr>
      </w:pPr>
      <w:r>
        <w:rPr>
          <w:rFonts w:hint="eastAsia" w:ascii="Arial"/>
          <w:sz w:val="30"/>
          <w:szCs w:val="30"/>
        </w:rPr>
        <w:t>如果亚当日夜哭泣，甚至流血泪，然而那约没有应许任何事——违背后没有最小的怜悯或恩惠，只有预期死亡。</w:t>
      </w:r>
    </w:p>
    <w:p w14:paraId="7D92519F">
      <w:pPr>
        <w:spacing w:line="248" w:lineRule="auto"/>
        <w:rPr>
          <w:rFonts w:hint="eastAsia" w:ascii="Arial"/>
          <w:sz w:val="30"/>
          <w:szCs w:val="30"/>
        </w:rPr>
      </w:pPr>
    </w:p>
    <w:p w14:paraId="790939F8">
      <w:pPr>
        <w:spacing w:line="248" w:lineRule="auto"/>
        <w:rPr>
          <w:rFonts w:hint="eastAsia" w:ascii="Arial"/>
          <w:sz w:val="30"/>
          <w:szCs w:val="30"/>
        </w:rPr>
      </w:pPr>
      <w:r>
        <w:rPr>
          <w:rFonts w:hint="eastAsia" w:ascii="Arial"/>
          <w:sz w:val="30"/>
          <w:szCs w:val="30"/>
        </w:rPr>
        <w:t>This speaks to the misery of all who are in a natural condition and have not come under a better Covenant.</w:t>
      </w:r>
    </w:p>
    <w:p w14:paraId="6E766625">
      <w:pPr>
        <w:spacing w:line="248" w:lineRule="auto"/>
        <w:rPr>
          <w:rFonts w:hint="eastAsia" w:ascii="Arial"/>
          <w:sz w:val="30"/>
          <w:szCs w:val="30"/>
        </w:rPr>
      </w:pPr>
    </w:p>
    <w:p w14:paraId="26B36457">
      <w:pPr>
        <w:spacing w:line="248" w:lineRule="auto"/>
        <w:rPr>
          <w:rFonts w:hint="eastAsia" w:ascii="Arial"/>
          <w:sz w:val="30"/>
          <w:szCs w:val="30"/>
        </w:rPr>
      </w:pPr>
      <w:r>
        <w:rPr>
          <w:rFonts w:hint="eastAsia" w:ascii="Arial"/>
          <w:sz w:val="30"/>
          <w:szCs w:val="30"/>
        </w:rPr>
        <w:t>这说明所有处于自然状态且尚未进入更好之约的人的悲惨。</w:t>
      </w:r>
    </w:p>
    <w:p w14:paraId="53B91056">
      <w:pPr>
        <w:spacing w:line="248" w:lineRule="auto"/>
        <w:rPr>
          <w:rFonts w:hint="eastAsia" w:ascii="Arial"/>
          <w:sz w:val="30"/>
          <w:szCs w:val="30"/>
        </w:rPr>
      </w:pPr>
    </w:p>
    <w:p w14:paraId="65BDABE0">
      <w:pPr>
        <w:spacing w:line="248" w:lineRule="auto"/>
        <w:rPr>
          <w:rFonts w:hint="eastAsia" w:ascii="Arial"/>
          <w:sz w:val="30"/>
          <w:szCs w:val="30"/>
        </w:rPr>
      </w:pPr>
      <w:r>
        <w:rPr>
          <w:rFonts w:hint="eastAsia" w:ascii="Arial"/>
          <w:sz w:val="30"/>
          <w:szCs w:val="30"/>
        </w:rPr>
        <w:t>But the Covenant of Grace is made with Jesus Christ, the second Adam, and all his seed in him, as their Mediator to make reconciliation and work out a righteousness for them.</w:t>
      </w:r>
    </w:p>
    <w:p w14:paraId="7D528A07">
      <w:pPr>
        <w:spacing w:line="248" w:lineRule="auto"/>
        <w:rPr>
          <w:rFonts w:hint="eastAsia" w:ascii="Arial"/>
          <w:sz w:val="30"/>
          <w:szCs w:val="30"/>
        </w:rPr>
      </w:pPr>
    </w:p>
    <w:p w14:paraId="4C28EE85">
      <w:pPr>
        <w:spacing w:line="248" w:lineRule="auto"/>
        <w:rPr>
          <w:rFonts w:hint="eastAsia" w:ascii="Arial"/>
          <w:sz w:val="30"/>
          <w:szCs w:val="30"/>
        </w:rPr>
      </w:pPr>
      <w:r>
        <w:rPr>
          <w:rFonts w:hint="eastAsia" w:ascii="Arial"/>
          <w:sz w:val="30"/>
          <w:szCs w:val="30"/>
        </w:rPr>
        <w:t>但恩典之约是与耶稣基督，第二个亚当，和在祂里面的所有后裔立的，作为他们的中保来成就和好并为他们成就义。</w:t>
      </w:r>
    </w:p>
    <w:p w14:paraId="0E549DD3">
      <w:pPr>
        <w:spacing w:line="248" w:lineRule="auto"/>
        <w:rPr>
          <w:rFonts w:hint="eastAsia" w:ascii="Arial"/>
          <w:sz w:val="30"/>
          <w:szCs w:val="30"/>
        </w:rPr>
      </w:pPr>
    </w:p>
    <w:p w14:paraId="4C1FB73C">
      <w:pPr>
        <w:spacing w:line="248" w:lineRule="auto"/>
        <w:rPr>
          <w:rFonts w:hint="eastAsia" w:ascii="Arial"/>
          <w:sz w:val="30"/>
          <w:szCs w:val="30"/>
        </w:rPr>
      </w:pPr>
      <w:r>
        <w:rPr>
          <w:rFonts w:hint="eastAsia" w:ascii="Arial"/>
          <w:sz w:val="30"/>
          <w:szCs w:val="30"/>
        </w:rPr>
        <w:t>Now the promise is sure to all the seed (1 Tim. 2:5; Rom. 4:16).</w:t>
      </w:r>
    </w:p>
    <w:p w14:paraId="080585B9">
      <w:pPr>
        <w:spacing w:line="248" w:lineRule="auto"/>
        <w:rPr>
          <w:rFonts w:hint="eastAsia" w:ascii="Arial"/>
          <w:sz w:val="30"/>
          <w:szCs w:val="30"/>
        </w:rPr>
      </w:pPr>
    </w:p>
    <w:p w14:paraId="5745119C">
      <w:pPr>
        <w:spacing w:line="248" w:lineRule="auto"/>
        <w:rPr>
          <w:rFonts w:hint="eastAsia" w:ascii="Arial"/>
          <w:sz w:val="30"/>
          <w:szCs w:val="30"/>
        </w:rPr>
      </w:pPr>
      <w:r>
        <w:rPr>
          <w:rFonts w:hint="eastAsia" w:ascii="Arial"/>
          <w:sz w:val="30"/>
          <w:szCs w:val="30"/>
        </w:rPr>
        <w:t>现在应许对所有后裔都是确定的（提前2:5；罗4:16）。</w:t>
      </w:r>
    </w:p>
    <w:p w14:paraId="5EC5C324">
      <w:pPr>
        <w:spacing w:line="248" w:lineRule="auto"/>
        <w:rPr>
          <w:rFonts w:hint="eastAsia" w:ascii="Arial"/>
          <w:sz w:val="30"/>
          <w:szCs w:val="30"/>
        </w:rPr>
      </w:pPr>
    </w:p>
    <w:p w14:paraId="6040E8A9">
      <w:pPr>
        <w:spacing w:line="248" w:lineRule="auto"/>
        <w:rPr>
          <w:rFonts w:hint="eastAsia" w:ascii="Arial"/>
          <w:sz w:val="30"/>
          <w:szCs w:val="30"/>
        </w:rPr>
      </w:pPr>
      <w:r>
        <w:rPr>
          <w:rFonts w:hint="eastAsia" w:ascii="Arial"/>
          <w:sz w:val="30"/>
          <w:szCs w:val="30"/>
        </w:rPr>
        <w:t>The Father covenants with Jesus Christ as a more glorious head than the first Adam, promising to give him to be a Covenant of the people, to stand on their side.</w:t>
      </w:r>
    </w:p>
    <w:p w14:paraId="5CDBF00A">
      <w:pPr>
        <w:spacing w:line="248" w:lineRule="auto"/>
        <w:rPr>
          <w:rFonts w:hint="eastAsia" w:ascii="Arial"/>
          <w:sz w:val="30"/>
          <w:szCs w:val="30"/>
        </w:rPr>
      </w:pPr>
    </w:p>
    <w:p w14:paraId="4A4EEF1F">
      <w:pPr>
        <w:spacing w:line="248" w:lineRule="auto"/>
        <w:rPr>
          <w:rFonts w:hint="eastAsia" w:ascii="Arial"/>
          <w:sz w:val="30"/>
          <w:szCs w:val="30"/>
        </w:rPr>
      </w:pPr>
      <w:r>
        <w:rPr>
          <w:rFonts w:hint="eastAsia" w:ascii="Arial"/>
          <w:sz w:val="30"/>
          <w:szCs w:val="30"/>
        </w:rPr>
        <w:t>父与耶稣基督立约，祂是比第一个亚当更荣耀的元首，应许将祂赐给作百姓的约，站在他们一边。</w:t>
      </w:r>
    </w:p>
    <w:p w14:paraId="7D31077F">
      <w:pPr>
        <w:spacing w:line="248" w:lineRule="auto"/>
        <w:rPr>
          <w:rFonts w:hint="eastAsia" w:ascii="Arial"/>
          <w:sz w:val="30"/>
          <w:szCs w:val="30"/>
        </w:rPr>
      </w:pPr>
    </w:p>
    <w:p w14:paraId="7D447866">
      <w:pPr>
        <w:spacing w:line="248" w:lineRule="auto"/>
        <w:rPr>
          <w:rFonts w:hint="eastAsia" w:ascii="Arial"/>
          <w:sz w:val="30"/>
          <w:szCs w:val="30"/>
        </w:rPr>
      </w:pPr>
      <w:r>
        <w:rPr>
          <w:rFonts w:hint="eastAsia" w:ascii="Arial"/>
          <w:sz w:val="30"/>
          <w:szCs w:val="30"/>
        </w:rPr>
        <w:t>This must argue a pacification in that he who was God (the one offended) would be God-man, a Redeemer, so that he and the people make but one party in this Covenant.</w:t>
      </w:r>
    </w:p>
    <w:p w14:paraId="24C6EFAC">
      <w:pPr>
        <w:spacing w:line="248" w:lineRule="auto"/>
        <w:rPr>
          <w:rFonts w:hint="eastAsia" w:ascii="Arial"/>
          <w:sz w:val="30"/>
          <w:szCs w:val="30"/>
        </w:rPr>
      </w:pPr>
    </w:p>
    <w:p w14:paraId="269EA46A">
      <w:pPr>
        <w:spacing w:line="248" w:lineRule="auto"/>
        <w:rPr>
          <w:rFonts w:hint="eastAsia" w:ascii="Arial"/>
          <w:sz w:val="30"/>
          <w:szCs w:val="30"/>
        </w:rPr>
      </w:pPr>
      <w:r>
        <w:rPr>
          <w:rFonts w:hint="eastAsia" w:ascii="Arial"/>
          <w:sz w:val="30"/>
          <w:szCs w:val="30"/>
        </w:rPr>
        <w:t>这必定表明一种和平，即祂是神（被冒犯的那一位）将成为神-人，救赎主，使祂和百姓在这约中成为一方。</w:t>
      </w:r>
    </w:p>
    <w:p w14:paraId="34ED53C5">
      <w:pPr>
        <w:spacing w:line="248" w:lineRule="auto"/>
        <w:rPr>
          <w:rFonts w:hint="eastAsia" w:ascii="Arial"/>
          <w:sz w:val="30"/>
          <w:szCs w:val="30"/>
        </w:rPr>
      </w:pPr>
    </w:p>
    <w:p w14:paraId="4A20E18A">
      <w:pPr>
        <w:spacing w:line="248" w:lineRule="auto"/>
        <w:rPr>
          <w:rFonts w:hint="eastAsia" w:ascii="Arial"/>
          <w:sz w:val="30"/>
          <w:szCs w:val="30"/>
        </w:rPr>
      </w:pPr>
      <w:r>
        <w:rPr>
          <w:rFonts w:hint="eastAsia" w:ascii="Arial"/>
          <w:sz w:val="30"/>
          <w:szCs w:val="30"/>
        </w:rPr>
        <w:t>Yea, he wrought out that righteousness which is unto justification of life (Rom. 5:18-19).</w:t>
      </w:r>
    </w:p>
    <w:p w14:paraId="4BA36251">
      <w:pPr>
        <w:spacing w:line="248" w:lineRule="auto"/>
        <w:rPr>
          <w:rFonts w:hint="eastAsia" w:ascii="Arial"/>
          <w:sz w:val="30"/>
          <w:szCs w:val="30"/>
        </w:rPr>
      </w:pPr>
    </w:p>
    <w:p w14:paraId="1D9E9E16">
      <w:pPr>
        <w:spacing w:line="248" w:lineRule="auto"/>
        <w:rPr>
          <w:rFonts w:hint="eastAsia" w:ascii="Arial"/>
          <w:sz w:val="30"/>
          <w:szCs w:val="30"/>
        </w:rPr>
      </w:pPr>
      <w:r>
        <w:rPr>
          <w:rFonts w:hint="eastAsia" w:ascii="Arial"/>
          <w:sz w:val="30"/>
          <w:szCs w:val="30"/>
        </w:rPr>
        <w:t>是的，祂成就了那称义得生命的义（罗5:18-19）。</w:t>
      </w:r>
    </w:p>
    <w:p w14:paraId="6BB9B7AE">
      <w:pPr>
        <w:spacing w:line="248" w:lineRule="auto"/>
        <w:rPr>
          <w:rFonts w:hint="eastAsia" w:ascii="Arial"/>
          <w:sz w:val="30"/>
          <w:szCs w:val="30"/>
        </w:rPr>
      </w:pPr>
    </w:p>
    <w:p w14:paraId="0F968B53">
      <w:pPr>
        <w:spacing w:line="248" w:lineRule="auto"/>
        <w:rPr>
          <w:rFonts w:hint="eastAsia" w:ascii="Arial"/>
          <w:sz w:val="30"/>
          <w:szCs w:val="30"/>
        </w:rPr>
      </w:pPr>
      <w:r>
        <w:rPr>
          <w:rFonts w:hint="eastAsia" w:ascii="Arial"/>
          <w:sz w:val="30"/>
          <w:szCs w:val="30"/>
        </w:rPr>
        <w:t>In handling the subject of the Covenant, the clearest way is to compare the Covenant of Works with the first Adam and the Covenant of Grace with Jesus Christ, the second Adam.</w:t>
      </w:r>
    </w:p>
    <w:p w14:paraId="7210DDB0">
      <w:pPr>
        <w:spacing w:line="248" w:lineRule="auto"/>
        <w:rPr>
          <w:rFonts w:hint="eastAsia" w:ascii="Arial"/>
          <w:sz w:val="30"/>
          <w:szCs w:val="30"/>
        </w:rPr>
      </w:pPr>
    </w:p>
    <w:p w14:paraId="6F23DF15">
      <w:pPr>
        <w:spacing w:line="248" w:lineRule="auto"/>
        <w:rPr>
          <w:rFonts w:hint="eastAsia" w:ascii="Arial"/>
          <w:sz w:val="30"/>
          <w:szCs w:val="30"/>
        </w:rPr>
      </w:pPr>
      <w:r>
        <w:rPr>
          <w:rFonts w:hint="eastAsia" w:ascii="Arial"/>
          <w:sz w:val="30"/>
          <w:szCs w:val="30"/>
        </w:rPr>
        <w:t>在处理约的主题时，最清晰的方式是比较与第一个亚当的行为之约和与耶稣基督，第二个亚当的恩典之约。</w:t>
      </w:r>
    </w:p>
    <w:p w14:paraId="55073CAC">
      <w:pPr>
        <w:spacing w:line="248" w:lineRule="auto"/>
        <w:rPr>
          <w:rFonts w:hint="eastAsia" w:ascii="Arial"/>
          <w:sz w:val="30"/>
          <w:szCs w:val="30"/>
        </w:rPr>
      </w:pPr>
    </w:p>
    <w:p w14:paraId="34245B80">
      <w:pPr>
        <w:spacing w:line="248" w:lineRule="auto"/>
        <w:rPr>
          <w:rFonts w:hint="eastAsia" w:ascii="Arial"/>
          <w:sz w:val="30"/>
          <w:szCs w:val="30"/>
        </w:rPr>
      </w:pPr>
      <w:r>
        <w:rPr>
          <w:rFonts w:hint="eastAsia" w:ascii="Arial"/>
          <w:sz w:val="30"/>
          <w:szCs w:val="30"/>
        </w:rPr>
        <w:t>Thus, the two Adams are paralleled (Rom. 5).</w:t>
      </w:r>
    </w:p>
    <w:p w14:paraId="703EC14B">
      <w:pPr>
        <w:spacing w:line="248" w:lineRule="auto"/>
        <w:rPr>
          <w:rFonts w:hint="eastAsia" w:ascii="Arial"/>
          <w:sz w:val="30"/>
          <w:szCs w:val="30"/>
        </w:rPr>
      </w:pPr>
    </w:p>
    <w:p w14:paraId="631167C9">
      <w:pPr>
        <w:spacing w:line="248" w:lineRule="auto"/>
        <w:rPr>
          <w:rFonts w:hint="eastAsia" w:ascii="Arial"/>
          <w:sz w:val="30"/>
          <w:szCs w:val="30"/>
        </w:rPr>
      </w:pPr>
      <w:r>
        <w:rPr>
          <w:rFonts w:hint="eastAsia" w:ascii="Arial"/>
          <w:sz w:val="30"/>
          <w:szCs w:val="30"/>
        </w:rPr>
        <w:t>因此，两个亚当是平行的（罗5）。</w:t>
      </w:r>
    </w:p>
    <w:p w14:paraId="1205A582">
      <w:pPr>
        <w:spacing w:line="248" w:lineRule="auto"/>
        <w:rPr>
          <w:rFonts w:hint="eastAsia" w:ascii="Arial"/>
          <w:sz w:val="30"/>
          <w:szCs w:val="30"/>
        </w:rPr>
      </w:pPr>
    </w:p>
    <w:p w14:paraId="46879A0A">
      <w:pPr>
        <w:spacing w:line="248" w:lineRule="auto"/>
        <w:rPr>
          <w:rFonts w:hint="eastAsia" w:ascii="Arial"/>
          <w:sz w:val="30"/>
          <w:szCs w:val="30"/>
        </w:rPr>
      </w:pPr>
      <w:r>
        <w:rPr>
          <w:rFonts w:hint="eastAsia" w:ascii="Arial"/>
          <w:sz w:val="30"/>
          <w:szCs w:val="30"/>
        </w:rPr>
        <w:t>It is also necessary to compare the old Covenant at Mount Sinai with the new Covenant (Jer. 31:31-32).</w:t>
      </w:r>
    </w:p>
    <w:p w14:paraId="34E2C6AC">
      <w:pPr>
        <w:spacing w:line="248" w:lineRule="auto"/>
        <w:rPr>
          <w:rFonts w:hint="eastAsia" w:ascii="Arial"/>
          <w:sz w:val="30"/>
          <w:szCs w:val="30"/>
        </w:rPr>
      </w:pPr>
    </w:p>
    <w:p w14:paraId="7A7186C5">
      <w:pPr>
        <w:spacing w:line="248" w:lineRule="auto"/>
        <w:rPr>
          <w:rFonts w:hint="eastAsia" w:ascii="Arial"/>
          <w:sz w:val="30"/>
          <w:szCs w:val="30"/>
        </w:rPr>
      </w:pPr>
      <w:r>
        <w:rPr>
          <w:rFonts w:hint="eastAsia" w:ascii="Arial"/>
          <w:sz w:val="30"/>
          <w:szCs w:val="30"/>
        </w:rPr>
        <w:t>比较西奈山的旧约与新约也是必要的（耶31:31-32）。</w:t>
      </w:r>
    </w:p>
    <w:p w14:paraId="6225BCBD">
      <w:pPr>
        <w:spacing w:line="248" w:lineRule="auto"/>
        <w:rPr>
          <w:rFonts w:hint="eastAsia" w:ascii="Arial"/>
          <w:sz w:val="30"/>
          <w:szCs w:val="30"/>
        </w:rPr>
      </w:pPr>
    </w:p>
    <w:p w14:paraId="5D10C18D">
      <w:pPr>
        <w:spacing w:line="248" w:lineRule="auto"/>
        <w:rPr>
          <w:rFonts w:hint="eastAsia" w:ascii="Arial"/>
          <w:sz w:val="30"/>
          <w:szCs w:val="30"/>
        </w:rPr>
      </w:pPr>
      <w:r>
        <w:rPr>
          <w:rFonts w:hint="eastAsia" w:ascii="Arial"/>
          <w:sz w:val="30"/>
          <w:szCs w:val="30"/>
        </w:rPr>
        <w:t>The mingling of these together has occasioned much confusion in many matters.</w:t>
      </w:r>
    </w:p>
    <w:p w14:paraId="28614DF8">
      <w:pPr>
        <w:spacing w:line="248" w:lineRule="auto"/>
        <w:rPr>
          <w:rFonts w:hint="eastAsia" w:ascii="Arial"/>
          <w:sz w:val="30"/>
          <w:szCs w:val="30"/>
        </w:rPr>
      </w:pPr>
    </w:p>
    <w:p w14:paraId="32A22641">
      <w:pPr>
        <w:spacing w:line="248" w:lineRule="auto"/>
        <w:rPr>
          <w:rFonts w:hint="eastAsia" w:ascii="Arial"/>
          <w:sz w:val="30"/>
          <w:szCs w:val="30"/>
        </w:rPr>
      </w:pPr>
      <w:r>
        <w:rPr>
          <w:rFonts w:hint="eastAsia" w:ascii="Arial"/>
          <w:sz w:val="30"/>
          <w:szCs w:val="30"/>
        </w:rPr>
        <w:t>这些的混合已在许多事情上引起了很多混乱。</w:t>
      </w:r>
    </w:p>
    <w:p w14:paraId="5AA4274A">
      <w:pPr>
        <w:spacing w:line="248" w:lineRule="auto"/>
        <w:rPr>
          <w:rFonts w:hint="eastAsia" w:ascii="Arial"/>
          <w:sz w:val="30"/>
          <w:szCs w:val="30"/>
        </w:rPr>
      </w:pPr>
    </w:p>
    <w:p w14:paraId="19A20CD5">
      <w:pPr>
        <w:spacing w:line="248" w:lineRule="auto"/>
        <w:rPr>
          <w:rFonts w:hint="eastAsia" w:ascii="Arial"/>
          <w:sz w:val="30"/>
          <w:szCs w:val="30"/>
        </w:rPr>
      </w:pPr>
      <w:r>
        <w:rPr>
          <w:rFonts w:hint="eastAsia" w:ascii="Arial"/>
          <w:sz w:val="30"/>
          <w:szCs w:val="30"/>
        </w:rPr>
        <w:t>These differences, being rightly stated, may be compared secondarily with less danger of misinterpretation.</w:t>
      </w:r>
    </w:p>
    <w:p w14:paraId="18475992">
      <w:pPr>
        <w:spacing w:line="248" w:lineRule="auto"/>
        <w:rPr>
          <w:rFonts w:hint="eastAsia" w:ascii="Arial"/>
          <w:sz w:val="30"/>
          <w:szCs w:val="30"/>
        </w:rPr>
      </w:pPr>
    </w:p>
    <w:p w14:paraId="4C6F39AD">
      <w:pPr>
        <w:spacing w:line="248" w:lineRule="auto"/>
        <w:rPr>
          <w:rFonts w:hint="eastAsia" w:ascii="Arial"/>
          <w:sz w:val="30"/>
          <w:szCs w:val="30"/>
        </w:rPr>
      </w:pPr>
      <w:r>
        <w:rPr>
          <w:rFonts w:hint="eastAsia" w:ascii="Arial"/>
          <w:sz w:val="30"/>
          <w:szCs w:val="30"/>
        </w:rPr>
        <w:t>这些差异，如果正确陈述，可以次要地比较，减少误解的危险。</w:t>
      </w:r>
    </w:p>
    <w:p w14:paraId="4E451991">
      <w:pPr>
        <w:spacing w:line="248" w:lineRule="auto"/>
        <w:rPr>
          <w:rFonts w:hint="eastAsia" w:ascii="Arial"/>
          <w:sz w:val="30"/>
          <w:szCs w:val="30"/>
        </w:rPr>
      </w:pPr>
    </w:p>
    <w:p w14:paraId="338D3070">
      <w:pPr>
        <w:spacing w:line="248" w:lineRule="auto"/>
        <w:rPr>
          <w:rFonts w:hint="eastAsia" w:ascii="Arial"/>
          <w:sz w:val="30"/>
          <w:szCs w:val="30"/>
        </w:rPr>
      </w:pPr>
      <w:r>
        <w:rPr>
          <w:rFonts w:hint="eastAsia" w:ascii="Arial"/>
          <w:sz w:val="30"/>
          <w:szCs w:val="30"/>
        </w:rPr>
        <w:t>Corollary 3.</w:t>
      </w:r>
    </w:p>
    <w:p w14:paraId="7D0857C3">
      <w:pPr>
        <w:spacing w:line="248" w:lineRule="auto"/>
        <w:rPr>
          <w:rFonts w:hint="eastAsia" w:ascii="Arial"/>
          <w:sz w:val="30"/>
          <w:szCs w:val="30"/>
        </w:rPr>
      </w:pPr>
    </w:p>
    <w:p w14:paraId="2D68F8A4">
      <w:pPr>
        <w:spacing w:line="248" w:lineRule="auto"/>
        <w:rPr>
          <w:rFonts w:hint="eastAsia" w:ascii="Arial"/>
          <w:sz w:val="30"/>
          <w:szCs w:val="30"/>
        </w:rPr>
      </w:pPr>
      <w:r>
        <w:rPr>
          <w:rFonts w:hint="eastAsia" w:ascii="Arial"/>
          <w:sz w:val="30"/>
          <w:szCs w:val="30"/>
        </w:rPr>
        <w:t>推论3.</w:t>
      </w:r>
    </w:p>
    <w:p w14:paraId="35C9EF30">
      <w:pPr>
        <w:spacing w:line="248" w:lineRule="auto"/>
        <w:rPr>
          <w:rFonts w:hint="eastAsia" w:ascii="Arial"/>
          <w:sz w:val="30"/>
          <w:szCs w:val="30"/>
        </w:rPr>
      </w:pPr>
    </w:p>
    <w:p w14:paraId="6C1D16B3">
      <w:pPr>
        <w:spacing w:line="248" w:lineRule="auto"/>
        <w:rPr>
          <w:rFonts w:hint="eastAsia" w:ascii="Arial"/>
          <w:sz w:val="30"/>
          <w:szCs w:val="30"/>
        </w:rPr>
      </w:pPr>
      <w:r>
        <w:rPr>
          <w:rFonts w:hint="eastAsia" w:ascii="Arial"/>
          <w:sz w:val="30"/>
          <w:szCs w:val="30"/>
        </w:rPr>
        <w:t>Hence, it is rich grace and special favor to be in the number of the people that were covenanted for between the Father and the Son, since none are freed from the sentence of death and condemnation or saved but in the way of a Covenant of Grace (Eph. 2:8; 2 Tim. 1:9).</w:t>
      </w:r>
    </w:p>
    <w:p w14:paraId="5D118E58">
      <w:pPr>
        <w:spacing w:line="248" w:lineRule="auto"/>
        <w:rPr>
          <w:rFonts w:hint="eastAsia" w:ascii="Arial"/>
          <w:sz w:val="30"/>
          <w:szCs w:val="30"/>
        </w:rPr>
      </w:pPr>
    </w:p>
    <w:p w14:paraId="2F31FC29">
      <w:pPr>
        <w:spacing w:line="248" w:lineRule="auto"/>
        <w:rPr>
          <w:rFonts w:hint="eastAsia" w:ascii="Arial"/>
          <w:sz w:val="30"/>
          <w:szCs w:val="30"/>
        </w:rPr>
      </w:pPr>
      <w:r>
        <w:rPr>
          <w:rFonts w:hint="eastAsia" w:ascii="Arial"/>
          <w:sz w:val="30"/>
          <w:szCs w:val="30"/>
        </w:rPr>
        <w:t>因此，成为父与子之间立约的百姓之一是丰富的恩典和特殊的恩惠，因为没有人能脱离死亡和定罪的判决或得救，除非通过恩典之约的方式（弗2:8；提后1:9）。</w:t>
      </w:r>
    </w:p>
    <w:p w14:paraId="017672B3">
      <w:pPr>
        <w:spacing w:line="248" w:lineRule="auto"/>
        <w:rPr>
          <w:rFonts w:hint="eastAsia" w:ascii="Arial"/>
          <w:sz w:val="30"/>
          <w:szCs w:val="30"/>
        </w:rPr>
      </w:pPr>
    </w:p>
    <w:p w14:paraId="3C28D57C">
      <w:pPr>
        <w:spacing w:line="248" w:lineRule="auto"/>
        <w:rPr>
          <w:rFonts w:hint="eastAsia" w:ascii="Arial"/>
          <w:sz w:val="30"/>
          <w:szCs w:val="30"/>
        </w:rPr>
      </w:pPr>
      <w:r>
        <w:rPr>
          <w:rFonts w:hint="eastAsia" w:ascii="Arial"/>
          <w:sz w:val="30"/>
          <w:szCs w:val="30"/>
        </w:rPr>
        <w:t>To be under this Covenant is not a privilege given to all.</w:t>
      </w:r>
    </w:p>
    <w:p w14:paraId="34042B3A">
      <w:pPr>
        <w:spacing w:line="248" w:lineRule="auto"/>
        <w:rPr>
          <w:rFonts w:hint="eastAsia" w:ascii="Arial"/>
          <w:sz w:val="30"/>
          <w:szCs w:val="30"/>
        </w:rPr>
      </w:pPr>
    </w:p>
    <w:p w14:paraId="26241DA8">
      <w:pPr>
        <w:spacing w:line="248" w:lineRule="auto"/>
        <w:rPr>
          <w:rFonts w:hint="eastAsia" w:ascii="Arial"/>
          <w:sz w:val="30"/>
          <w:szCs w:val="30"/>
        </w:rPr>
      </w:pPr>
      <w:r>
        <w:rPr>
          <w:rFonts w:hint="eastAsia" w:ascii="Arial"/>
          <w:sz w:val="30"/>
          <w:szCs w:val="30"/>
        </w:rPr>
        <w:t>处于这约之下不是给予所有人的特权。</w:t>
      </w:r>
    </w:p>
    <w:p w14:paraId="35C01243">
      <w:pPr>
        <w:spacing w:line="248" w:lineRule="auto"/>
        <w:rPr>
          <w:rFonts w:hint="eastAsia" w:ascii="Arial"/>
          <w:sz w:val="30"/>
          <w:szCs w:val="30"/>
        </w:rPr>
      </w:pPr>
    </w:p>
    <w:p w14:paraId="5D0BD587">
      <w:pPr>
        <w:spacing w:line="248" w:lineRule="auto"/>
        <w:rPr>
          <w:rFonts w:hint="eastAsia" w:ascii="Arial"/>
          <w:sz w:val="30"/>
          <w:szCs w:val="30"/>
        </w:rPr>
      </w:pPr>
      <w:r>
        <w:rPr>
          <w:rFonts w:hint="eastAsia" w:ascii="Arial"/>
          <w:sz w:val="30"/>
          <w:szCs w:val="30"/>
        </w:rPr>
        <w:t>It reaches some and not others, for there is no Covenant expressure that extends now to all mankind without exception.</w:t>
      </w:r>
    </w:p>
    <w:p w14:paraId="7655C219">
      <w:pPr>
        <w:spacing w:line="248" w:lineRule="auto"/>
        <w:rPr>
          <w:rFonts w:hint="eastAsia" w:ascii="Arial"/>
          <w:sz w:val="30"/>
          <w:szCs w:val="30"/>
        </w:rPr>
      </w:pPr>
    </w:p>
    <w:p w14:paraId="0B5331BF">
      <w:pPr>
        <w:spacing w:line="248" w:lineRule="auto"/>
        <w:rPr>
          <w:rFonts w:hint="eastAsia" w:ascii="Arial"/>
          <w:sz w:val="30"/>
          <w:szCs w:val="30"/>
        </w:rPr>
      </w:pPr>
      <w:r>
        <w:rPr>
          <w:rFonts w:hint="eastAsia" w:ascii="Arial"/>
          <w:sz w:val="30"/>
          <w:szCs w:val="30"/>
        </w:rPr>
        <w:t>它覆盖一些人而不是其他人，因为现在没有约的表述无一例外地扩展到全人类。</w:t>
      </w:r>
    </w:p>
    <w:p w14:paraId="38355C15">
      <w:pPr>
        <w:spacing w:line="248" w:lineRule="auto"/>
        <w:rPr>
          <w:rFonts w:hint="eastAsia" w:ascii="Arial"/>
          <w:sz w:val="30"/>
          <w:szCs w:val="30"/>
        </w:rPr>
      </w:pPr>
    </w:p>
    <w:p w14:paraId="6AED90C6">
      <w:pPr>
        <w:spacing w:line="248" w:lineRule="auto"/>
        <w:rPr>
          <w:rFonts w:hint="eastAsia" w:ascii="Arial"/>
          <w:sz w:val="30"/>
          <w:szCs w:val="30"/>
        </w:rPr>
      </w:pPr>
      <w:r>
        <w:rPr>
          <w:rFonts w:hint="eastAsia" w:ascii="Arial"/>
          <w:sz w:val="30"/>
          <w:szCs w:val="30"/>
        </w:rPr>
        <w:t>Genesis 3:15 implies that some are the seed of the serpent, just as others are the seed of the woman.</w:t>
      </w:r>
    </w:p>
    <w:p w14:paraId="548EC1BB">
      <w:pPr>
        <w:spacing w:line="248" w:lineRule="auto"/>
        <w:rPr>
          <w:rFonts w:hint="eastAsia" w:ascii="Arial"/>
          <w:sz w:val="30"/>
          <w:szCs w:val="30"/>
        </w:rPr>
      </w:pPr>
    </w:p>
    <w:p w14:paraId="59B470D9">
      <w:pPr>
        <w:spacing w:line="248" w:lineRule="auto"/>
        <w:rPr>
          <w:rFonts w:hint="eastAsia" w:ascii="Arial"/>
          <w:sz w:val="30"/>
          <w:szCs w:val="30"/>
        </w:rPr>
      </w:pPr>
      <w:r>
        <w:rPr>
          <w:rFonts w:hint="eastAsia" w:ascii="Arial"/>
          <w:sz w:val="30"/>
          <w:szCs w:val="30"/>
        </w:rPr>
        <w:t>创世记3:15暗示一些人是蛇的后裔，正如其他人是女人的后裔。</w:t>
      </w:r>
    </w:p>
    <w:p w14:paraId="5F874CA3">
      <w:pPr>
        <w:spacing w:line="248" w:lineRule="auto"/>
        <w:rPr>
          <w:rFonts w:hint="eastAsia" w:ascii="Arial"/>
          <w:sz w:val="30"/>
          <w:szCs w:val="30"/>
        </w:rPr>
      </w:pPr>
    </w:p>
    <w:p w14:paraId="08AC2341">
      <w:pPr>
        <w:spacing w:line="248" w:lineRule="auto"/>
        <w:rPr>
          <w:rFonts w:hint="eastAsia" w:ascii="Arial"/>
          <w:sz w:val="30"/>
          <w:szCs w:val="30"/>
        </w:rPr>
      </w:pPr>
      <w:r>
        <w:rPr>
          <w:rFonts w:hint="eastAsia" w:ascii="Arial"/>
          <w:sz w:val="30"/>
          <w:szCs w:val="30"/>
        </w:rPr>
        <w:t>All the world are not the seed of Abraham or David, nor of the house of Israel and Judah, with whom the new Covenant is made (Jer. 31:31).</w:t>
      </w:r>
    </w:p>
    <w:p w14:paraId="65C825F2">
      <w:pPr>
        <w:spacing w:line="248" w:lineRule="auto"/>
        <w:rPr>
          <w:rFonts w:hint="eastAsia" w:ascii="Arial"/>
          <w:sz w:val="30"/>
          <w:szCs w:val="30"/>
        </w:rPr>
      </w:pPr>
    </w:p>
    <w:p w14:paraId="22EFF633">
      <w:pPr>
        <w:spacing w:line="248" w:lineRule="auto"/>
        <w:rPr>
          <w:rFonts w:hint="eastAsia" w:ascii="Arial"/>
          <w:sz w:val="30"/>
          <w:szCs w:val="30"/>
        </w:rPr>
      </w:pPr>
      <w:r>
        <w:rPr>
          <w:rFonts w:hint="eastAsia" w:ascii="Arial"/>
          <w:sz w:val="30"/>
          <w:szCs w:val="30"/>
        </w:rPr>
        <w:t>全世界都不是亚伯拉罕或大卫的后裔，也不是以色列和犹大家的人，新约是与他们立的（耶31:31）。</w:t>
      </w:r>
    </w:p>
    <w:p w14:paraId="7E8134EE">
      <w:pPr>
        <w:spacing w:line="248" w:lineRule="auto"/>
        <w:rPr>
          <w:rFonts w:hint="eastAsia" w:ascii="Arial"/>
          <w:sz w:val="30"/>
          <w:szCs w:val="30"/>
        </w:rPr>
      </w:pPr>
    </w:p>
    <w:p w14:paraId="78D889DA">
      <w:pPr>
        <w:spacing w:line="248" w:lineRule="auto"/>
        <w:rPr>
          <w:rFonts w:hint="eastAsia" w:ascii="Arial"/>
          <w:sz w:val="30"/>
          <w:szCs w:val="30"/>
        </w:rPr>
      </w:pPr>
      <w:r>
        <w:rPr>
          <w:rFonts w:hint="eastAsia" w:ascii="Arial"/>
          <w:sz w:val="30"/>
          <w:szCs w:val="30"/>
        </w:rPr>
        <w:t>The Father's act of donation was not of all without exception: I pray not for the world, but for them which thou hast given me (John 17:9).</w:t>
      </w:r>
    </w:p>
    <w:p w14:paraId="48E29094">
      <w:pPr>
        <w:spacing w:line="248" w:lineRule="auto"/>
        <w:rPr>
          <w:rFonts w:hint="eastAsia" w:ascii="Arial"/>
          <w:sz w:val="30"/>
          <w:szCs w:val="30"/>
        </w:rPr>
      </w:pPr>
    </w:p>
    <w:p w14:paraId="237EE966">
      <w:pPr>
        <w:spacing w:line="248" w:lineRule="auto"/>
        <w:rPr>
          <w:rFonts w:hint="eastAsia" w:ascii="Arial"/>
          <w:sz w:val="30"/>
          <w:szCs w:val="30"/>
        </w:rPr>
      </w:pPr>
      <w:r>
        <w:rPr>
          <w:rFonts w:hint="eastAsia" w:ascii="Arial"/>
          <w:sz w:val="30"/>
          <w:szCs w:val="30"/>
        </w:rPr>
        <w:t>父的赠予行为不是无一例外地给所有人：我不为世人祈求，只为你所赐给我的人祈求（约17:9）。</w:t>
      </w:r>
    </w:p>
    <w:p w14:paraId="426C64BC">
      <w:pPr>
        <w:spacing w:line="248" w:lineRule="auto"/>
        <w:rPr>
          <w:rFonts w:hint="eastAsia" w:ascii="Arial"/>
          <w:sz w:val="30"/>
          <w:szCs w:val="30"/>
        </w:rPr>
      </w:pPr>
    </w:p>
    <w:p w14:paraId="45156F3D">
      <w:pPr>
        <w:spacing w:line="248" w:lineRule="auto"/>
        <w:rPr>
          <w:rFonts w:hint="eastAsia" w:ascii="Arial"/>
          <w:sz w:val="30"/>
          <w:szCs w:val="30"/>
        </w:rPr>
      </w:pPr>
      <w:r>
        <w:rPr>
          <w:rFonts w:hint="eastAsia" w:ascii="Arial"/>
          <w:sz w:val="30"/>
          <w:szCs w:val="30"/>
        </w:rPr>
        <w:t>The opposition here strongly proves that some are of the world and were not given to Jesus Christ, nor prayed for by him.</w:t>
      </w:r>
    </w:p>
    <w:p w14:paraId="3797EC69">
      <w:pPr>
        <w:spacing w:line="248" w:lineRule="auto"/>
        <w:rPr>
          <w:rFonts w:hint="eastAsia" w:ascii="Arial"/>
          <w:sz w:val="30"/>
          <w:szCs w:val="30"/>
        </w:rPr>
      </w:pPr>
    </w:p>
    <w:p w14:paraId="00BF4D64">
      <w:pPr>
        <w:spacing w:line="248" w:lineRule="auto"/>
        <w:rPr>
          <w:rFonts w:hint="eastAsia" w:ascii="Arial"/>
          <w:sz w:val="30"/>
          <w:szCs w:val="30"/>
        </w:rPr>
      </w:pPr>
      <w:r>
        <w:rPr>
          <w:rFonts w:hint="eastAsia" w:ascii="Arial"/>
          <w:sz w:val="30"/>
          <w:szCs w:val="30"/>
        </w:rPr>
        <w:t>这里的对比强有力地证明，有些人是属世界的，没有被赐给耶稣基督，也没有被祂祷告。</w:t>
      </w:r>
    </w:p>
    <w:p w14:paraId="6A60426C">
      <w:pPr>
        <w:spacing w:line="248" w:lineRule="auto"/>
        <w:rPr>
          <w:rFonts w:hint="eastAsia" w:ascii="Arial"/>
          <w:sz w:val="30"/>
          <w:szCs w:val="30"/>
        </w:rPr>
      </w:pPr>
    </w:p>
    <w:p w14:paraId="714D08F0">
      <w:pPr>
        <w:spacing w:line="248" w:lineRule="auto"/>
        <w:rPr>
          <w:rFonts w:hint="eastAsia" w:ascii="Arial"/>
          <w:sz w:val="30"/>
          <w:szCs w:val="30"/>
        </w:rPr>
      </w:pPr>
      <w:r>
        <w:rPr>
          <w:rFonts w:hint="eastAsia" w:ascii="Arial"/>
          <w:sz w:val="30"/>
          <w:szCs w:val="30"/>
        </w:rPr>
        <w:t>It would sound harsh to say either that he covenanted with the Father to die for and redeem some who were never given to him or that he would not intercede and pray for some whom he did redeem.</w:t>
      </w:r>
    </w:p>
    <w:p w14:paraId="0AA57457">
      <w:pPr>
        <w:spacing w:line="248" w:lineRule="auto"/>
        <w:rPr>
          <w:rFonts w:hint="eastAsia" w:ascii="Arial"/>
          <w:sz w:val="30"/>
          <w:szCs w:val="30"/>
        </w:rPr>
      </w:pPr>
    </w:p>
    <w:p w14:paraId="1142138F">
      <w:pPr>
        <w:spacing w:line="248" w:lineRule="auto"/>
        <w:rPr>
          <w:rFonts w:hint="eastAsia" w:ascii="Arial"/>
          <w:sz w:val="30"/>
          <w:szCs w:val="30"/>
        </w:rPr>
      </w:pPr>
      <w:r>
        <w:rPr>
          <w:rFonts w:hint="eastAsia" w:ascii="Arial"/>
          <w:sz w:val="30"/>
          <w:szCs w:val="30"/>
        </w:rPr>
        <w:t>说祂与父立约为那些从未赐给祂的人死亡和救赎，或说祂不会为祂确实救赎的某些人代求和祷告，听起来都很刺耳。</w:t>
      </w:r>
    </w:p>
    <w:p w14:paraId="0CB08B49">
      <w:pPr>
        <w:spacing w:line="248" w:lineRule="auto"/>
        <w:rPr>
          <w:rFonts w:hint="eastAsia" w:ascii="Arial"/>
          <w:sz w:val="30"/>
          <w:szCs w:val="30"/>
        </w:rPr>
      </w:pPr>
    </w:p>
    <w:p w14:paraId="44B700C1">
      <w:pPr>
        <w:spacing w:line="248" w:lineRule="auto"/>
        <w:rPr>
          <w:rFonts w:hint="eastAsia" w:ascii="Arial"/>
          <w:sz w:val="30"/>
          <w:szCs w:val="30"/>
        </w:rPr>
      </w:pPr>
      <w:r>
        <w:rPr>
          <w:rFonts w:hint="eastAsia" w:ascii="Arial"/>
          <w:sz w:val="30"/>
          <w:szCs w:val="30"/>
        </w:rPr>
        <w:t>The act of giving was absolute, not upon the condition of our believing, for all that the Father giveth me shall come to me (John 6:37).</w:t>
      </w:r>
    </w:p>
    <w:p w14:paraId="69B6F056">
      <w:pPr>
        <w:spacing w:line="248" w:lineRule="auto"/>
        <w:rPr>
          <w:rFonts w:hint="eastAsia" w:ascii="Arial"/>
          <w:sz w:val="30"/>
          <w:szCs w:val="30"/>
        </w:rPr>
      </w:pPr>
    </w:p>
    <w:p w14:paraId="44B68BE9">
      <w:pPr>
        <w:spacing w:line="248" w:lineRule="auto"/>
        <w:rPr>
          <w:rFonts w:hint="eastAsia" w:ascii="Arial"/>
          <w:sz w:val="30"/>
          <w:szCs w:val="30"/>
        </w:rPr>
      </w:pPr>
      <w:r>
        <w:rPr>
          <w:rFonts w:hint="eastAsia" w:ascii="Arial"/>
          <w:sz w:val="30"/>
          <w:szCs w:val="30"/>
        </w:rPr>
        <w:t>赐予的行为是绝对的，不是以我们相信为条件，因为凡父所赐给我的人，必到我这里来（约6:37）。</w:t>
      </w:r>
    </w:p>
    <w:p w14:paraId="6952080C">
      <w:pPr>
        <w:spacing w:line="248" w:lineRule="auto"/>
        <w:rPr>
          <w:rFonts w:hint="eastAsia" w:ascii="Arial"/>
          <w:sz w:val="30"/>
          <w:szCs w:val="30"/>
        </w:rPr>
      </w:pPr>
    </w:p>
    <w:p w14:paraId="00DA4B35">
      <w:pPr>
        <w:spacing w:line="248" w:lineRule="auto"/>
        <w:rPr>
          <w:rFonts w:hint="eastAsia" w:ascii="Arial"/>
          <w:sz w:val="30"/>
          <w:szCs w:val="30"/>
        </w:rPr>
      </w:pPr>
      <w:r>
        <w:rPr>
          <w:rFonts w:hint="eastAsia" w:ascii="Arial"/>
          <w:sz w:val="30"/>
          <w:szCs w:val="30"/>
        </w:rPr>
        <w:t>All those who were given shall certainly believe (and so shall be saved, Mark 16:16), and therefore some were never given to him.</w:t>
      </w:r>
    </w:p>
    <w:p w14:paraId="7CE6F99E">
      <w:pPr>
        <w:spacing w:line="248" w:lineRule="auto"/>
        <w:rPr>
          <w:rFonts w:hint="eastAsia" w:ascii="Arial"/>
          <w:sz w:val="30"/>
          <w:szCs w:val="30"/>
        </w:rPr>
      </w:pPr>
    </w:p>
    <w:p w14:paraId="0498715D">
      <w:pPr>
        <w:spacing w:line="248" w:lineRule="auto"/>
        <w:rPr>
          <w:rFonts w:hint="eastAsia" w:ascii="Arial"/>
          <w:sz w:val="30"/>
          <w:szCs w:val="30"/>
        </w:rPr>
      </w:pPr>
      <w:r>
        <w:rPr>
          <w:rFonts w:hint="eastAsia" w:ascii="Arial"/>
          <w:sz w:val="30"/>
          <w:szCs w:val="30"/>
        </w:rPr>
        <w:t>所有被赐予的人必定相信（因此必得救，可16:16），因此有些人从未被赐给祂。</w:t>
      </w:r>
    </w:p>
    <w:p w14:paraId="5398B846">
      <w:pPr>
        <w:spacing w:line="248" w:lineRule="auto"/>
        <w:rPr>
          <w:rFonts w:hint="eastAsia" w:ascii="Arial"/>
          <w:sz w:val="30"/>
          <w:szCs w:val="30"/>
        </w:rPr>
      </w:pPr>
    </w:p>
    <w:p w14:paraId="1406B569">
      <w:pPr>
        <w:spacing w:line="248" w:lineRule="auto"/>
        <w:rPr>
          <w:rFonts w:hint="eastAsia" w:ascii="Arial"/>
          <w:sz w:val="30"/>
          <w:szCs w:val="30"/>
        </w:rPr>
      </w:pPr>
      <w:r>
        <w:rPr>
          <w:rFonts w:hint="eastAsia" w:ascii="Arial"/>
          <w:sz w:val="30"/>
          <w:szCs w:val="30"/>
        </w:rPr>
        <w:t>Impetration (the securing of redemption) and application are of equal latitude and extent (Rom. 5:10).</w:t>
      </w:r>
    </w:p>
    <w:p w14:paraId="63C27500">
      <w:pPr>
        <w:spacing w:line="248" w:lineRule="auto"/>
        <w:rPr>
          <w:rFonts w:hint="eastAsia" w:ascii="Arial"/>
          <w:sz w:val="30"/>
          <w:szCs w:val="30"/>
        </w:rPr>
      </w:pPr>
    </w:p>
    <w:p w14:paraId="37F8C577">
      <w:pPr>
        <w:spacing w:line="248" w:lineRule="auto"/>
        <w:rPr>
          <w:rFonts w:hint="eastAsia" w:ascii="Arial"/>
          <w:sz w:val="30"/>
          <w:szCs w:val="30"/>
        </w:rPr>
      </w:pPr>
      <w:r>
        <w:rPr>
          <w:rFonts w:hint="eastAsia" w:ascii="Arial"/>
          <w:sz w:val="30"/>
          <w:szCs w:val="30"/>
        </w:rPr>
        <w:t>获得（救赎的保障）和应用具有相同的广度和范围（罗5:10）。</w:t>
      </w:r>
    </w:p>
    <w:p w14:paraId="3B37D1C3">
      <w:pPr>
        <w:spacing w:line="248" w:lineRule="auto"/>
        <w:rPr>
          <w:rFonts w:hint="eastAsia" w:ascii="Arial"/>
          <w:sz w:val="30"/>
          <w:szCs w:val="30"/>
        </w:rPr>
      </w:pPr>
    </w:p>
    <w:p w14:paraId="45DD2EDE">
      <w:pPr>
        <w:spacing w:line="248" w:lineRule="auto"/>
        <w:rPr>
          <w:rFonts w:hint="eastAsia" w:ascii="Arial"/>
          <w:sz w:val="30"/>
          <w:szCs w:val="30"/>
        </w:rPr>
      </w:pPr>
      <w:r>
        <w:rPr>
          <w:rFonts w:hint="eastAsia" w:ascii="Arial"/>
          <w:sz w:val="30"/>
          <w:szCs w:val="30"/>
        </w:rPr>
        <w:t>From reconciliation, which is by the death of his Son, the Apostle argues unto salvation with a much more.</w:t>
      </w:r>
    </w:p>
    <w:p w14:paraId="4CE207DB">
      <w:pPr>
        <w:spacing w:line="248" w:lineRule="auto"/>
        <w:rPr>
          <w:rFonts w:hint="eastAsia" w:ascii="Arial"/>
          <w:sz w:val="30"/>
          <w:szCs w:val="30"/>
        </w:rPr>
      </w:pPr>
    </w:p>
    <w:p w14:paraId="15CE992B">
      <w:pPr>
        <w:spacing w:line="248" w:lineRule="auto"/>
        <w:rPr>
          <w:rFonts w:hint="eastAsia" w:ascii="Arial"/>
          <w:sz w:val="30"/>
          <w:szCs w:val="30"/>
        </w:rPr>
      </w:pPr>
      <w:r>
        <w:rPr>
          <w:rFonts w:hint="eastAsia" w:ascii="Arial"/>
          <w:sz w:val="30"/>
          <w:szCs w:val="30"/>
        </w:rPr>
        <w:t>从和好，即通过祂儿子的死，使徒论证得救更是如此。</w:t>
      </w:r>
    </w:p>
    <w:p w14:paraId="5C598590">
      <w:pPr>
        <w:spacing w:line="248" w:lineRule="auto"/>
        <w:rPr>
          <w:rFonts w:hint="eastAsia" w:ascii="Arial"/>
          <w:sz w:val="30"/>
          <w:szCs w:val="30"/>
        </w:rPr>
      </w:pPr>
    </w:p>
    <w:p w14:paraId="44CA2A7B">
      <w:pPr>
        <w:spacing w:line="248" w:lineRule="auto"/>
        <w:rPr>
          <w:rFonts w:hint="eastAsia" w:ascii="Arial"/>
          <w:sz w:val="30"/>
          <w:szCs w:val="30"/>
        </w:rPr>
      </w:pPr>
      <w:r>
        <w:rPr>
          <w:rFonts w:hint="eastAsia" w:ascii="Arial"/>
          <w:sz w:val="30"/>
          <w:szCs w:val="30"/>
        </w:rPr>
        <w:t>All those, therefore, for whom it was purchased shall certainly have it applied to them and be reconciled in their own persons.</w:t>
      </w:r>
    </w:p>
    <w:p w14:paraId="0E8EAFD9">
      <w:pPr>
        <w:spacing w:line="248" w:lineRule="auto"/>
        <w:rPr>
          <w:rFonts w:hint="eastAsia" w:ascii="Arial"/>
          <w:sz w:val="30"/>
          <w:szCs w:val="30"/>
        </w:rPr>
      </w:pPr>
    </w:p>
    <w:p w14:paraId="73053943">
      <w:pPr>
        <w:spacing w:line="248" w:lineRule="auto"/>
        <w:rPr>
          <w:rFonts w:hint="eastAsia" w:ascii="Arial"/>
          <w:sz w:val="30"/>
          <w:szCs w:val="30"/>
        </w:rPr>
      </w:pPr>
      <w:r>
        <w:rPr>
          <w:rFonts w:hint="eastAsia" w:ascii="Arial"/>
          <w:sz w:val="30"/>
          <w:szCs w:val="30"/>
        </w:rPr>
        <w:t>因此，所有为之购买的人必将确实地应用在他们身上，并在他们自己的位格中与神和好。</w:t>
      </w:r>
    </w:p>
    <w:p w14:paraId="44DD2AA4">
      <w:pPr>
        <w:spacing w:line="248" w:lineRule="auto"/>
        <w:rPr>
          <w:rFonts w:hint="eastAsia" w:ascii="Arial"/>
          <w:sz w:val="30"/>
          <w:szCs w:val="30"/>
        </w:rPr>
      </w:pPr>
    </w:p>
    <w:p w14:paraId="41EF41F3">
      <w:pPr>
        <w:spacing w:line="248" w:lineRule="auto"/>
        <w:rPr>
          <w:rFonts w:hint="eastAsia" w:ascii="Arial"/>
          <w:sz w:val="30"/>
          <w:szCs w:val="30"/>
        </w:rPr>
      </w:pPr>
      <w:r>
        <w:rPr>
          <w:rFonts w:hint="eastAsia" w:ascii="Arial"/>
          <w:sz w:val="30"/>
          <w:szCs w:val="30"/>
        </w:rPr>
        <w:t>Yea, in the great charter—the Covenant as between the Father and the Son—an effectual application of Covenant blessings is absolutely promised (Isa. 53:10-11).</w:t>
      </w:r>
    </w:p>
    <w:p w14:paraId="446A1590">
      <w:pPr>
        <w:spacing w:line="248" w:lineRule="auto"/>
        <w:rPr>
          <w:rFonts w:hint="eastAsia" w:ascii="Arial"/>
          <w:sz w:val="30"/>
          <w:szCs w:val="30"/>
        </w:rPr>
      </w:pPr>
    </w:p>
    <w:p w14:paraId="1BCAAA6F">
      <w:pPr>
        <w:spacing w:line="248" w:lineRule="auto"/>
        <w:rPr>
          <w:rFonts w:hint="eastAsia" w:ascii="Arial"/>
          <w:sz w:val="30"/>
          <w:szCs w:val="30"/>
        </w:rPr>
      </w:pPr>
      <w:r>
        <w:rPr>
          <w:rFonts w:hint="eastAsia" w:ascii="Arial"/>
          <w:sz w:val="30"/>
          <w:szCs w:val="30"/>
        </w:rPr>
        <w:t>是的，在伟大的宪章——父与子之间的约——约中祝福的有效应用是绝对应许的（赛53:10-11）。</w:t>
      </w:r>
    </w:p>
    <w:p w14:paraId="4689DB5B">
      <w:pPr>
        <w:spacing w:line="248" w:lineRule="auto"/>
        <w:rPr>
          <w:rFonts w:hint="eastAsia" w:ascii="Arial"/>
          <w:sz w:val="30"/>
          <w:szCs w:val="30"/>
        </w:rPr>
      </w:pPr>
    </w:p>
    <w:p w14:paraId="301CE7DD">
      <w:pPr>
        <w:spacing w:line="248" w:lineRule="auto"/>
        <w:rPr>
          <w:rFonts w:hint="eastAsia" w:ascii="Arial"/>
          <w:sz w:val="30"/>
          <w:szCs w:val="30"/>
        </w:rPr>
      </w:pPr>
      <w:r>
        <w:rPr>
          <w:rFonts w:hint="eastAsia" w:ascii="Arial"/>
          <w:sz w:val="30"/>
          <w:szCs w:val="30"/>
        </w:rPr>
        <w:t>He shall see his seed, he shall see of the travail of his soul and be satisfied, and he shall justify many.</w:t>
      </w:r>
    </w:p>
    <w:p w14:paraId="69BBF52A">
      <w:pPr>
        <w:spacing w:line="248" w:lineRule="auto"/>
        <w:rPr>
          <w:rFonts w:hint="eastAsia" w:ascii="Arial"/>
          <w:sz w:val="30"/>
          <w:szCs w:val="30"/>
        </w:rPr>
      </w:pPr>
    </w:p>
    <w:p w14:paraId="589FCA68">
      <w:pPr>
        <w:spacing w:line="248" w:lineRule="auto"/>
        <w:rPr>
          <w:rFonts w:hint="eastAsia" w:ascii="Arial"/>
          <w:sz w:val="30"/>
          <w:szCs w:val="30"/>
        </w:rPr>
      </w:pPr>
      <w:r>
        <w:rPr>
          <w:rFonts w:hint="eastAsia" w:ascii="Arial"/>
          <w:sz w:val="30"/>
          <w:szCs w:val="30"/>
        </w:rPr>
        <w:t>祂必看见后裔，必看见自己劳苦的功效便心满意足，且祂必使许多人得称为义。</w:t>
      </w:r>
    </w:p>
    <w:p w14:paraId="16319E34">
      <w:pPr>
        <w:spacing w:line="248" w:lineRule="auto"/>
        <w:rPr>
          <w:rFonts w:hint="eastAsia" w:ascii="Arial"/>
          <w:sz w:val="30"/>
          <w:szCs w:val="30"/>
        </w:rPr>
      </w:pPr>
    </w:p>
    <w:p w14:paraId="64AD16D2">
      <w:pPr>
        <w:spacing w:line="248" w:lineRule="auto"/>
        <w:rPr>
          <w:rFonts w:hint="eastAsia" w:ascii="Arial"/>
          <w:sz w:val="30"/>
          <w:szCs w:val="30"/>
        </w:rPr>
      </w:pPr>
      <w:r>
        <w:rPr>
          <w:rFonts w:hint="eastAsia" w:ascii="Arial"/>
          <w:sz w:val="30"/>
          <w:szCs w:val="30"/>
        </w:rPr>
        <w:t>How many shalls are here! And all this because he shall bear their iniquities.</w:t>
      </w:r>
    </w:p>
    <w:p w14:paraId="273F3794">
      <w:pPr>
        <w:spacing w:line="248" w:lineRule="auto"/>
        <w:rPr>
          <w:rFonts w:hint="eastAsia" w:ascii="Arial"/>
          <w:sz w:val="30"/>
          <w:szCs w:val="30"/>
        </w:rPr>
      </w:pPr>
    </w:p>
    <w:p w14:paraId="1011E3F7">
      <w:pPr>
        <w:spacing w:line="248" w:lineRule="auto"/>
        <w:rPr>
          <w:rFonts w:hint="eastAsia" w:ascii="Arial"/>
          <w:sz w:val="30"/>
          <w:szCs w:val="30"/>
        </w:rPr>
      </w:pPr>
      <w:r>
        <w:rPr>
          <w:rFonts w:hint="eastAsia" w:ascii="Arial"/>
          <w:sz w:val="30"/>
          <w:szCs w:val="30"/>
        </w:rPr>
        <w:t>这里有多少个"必"啊！而这一切都是因为祂必担当他们的罪孽。</w:t>
      </w:r>
    </w:p>
    <w:p w14:paraId="2BB0017C">
      <w:pPr>
        <w:spacing w:line="248" w:lineRule="auto"/>
        <w:rPr>
          <w:rFonts w:hint="eastAsia" w:ascii="Arial"/>
          <w:sz w:val="30"/>
          <w:szCs w:val="30"/>
        </w:rPr>
      </w:pPr>
    </w:p>
    <w:p w14:paraId="0D117458">
      <w:pPr>
        <w:spacing w:line="248" w:lineRule="auto"/>
        <w:rPr>
          <w:rFonts w:hint="eastAsia" w:ascii="Arial"/>
          <w:sz w:val="30"/>
          <w:szCs w:val="30"/>
        </w:rPr>
      </w:pPr>
      <w:r>
        <w:rPr>
          <w:rFonts w:hint="eastAsia" w:ascii="Arial"/>
          <w:sz w:val="30"/>
          <w:szCs w:val="30"/>
        </w:rPr>
        <w:t>All then, whose iniquities he bore, he shall convert and justify.</w:t>
      </w:r>
    </w:p>
    <w:p w14:paraId="225DB2C0">
      <w:pPr>
        <w:spacing w:line="248" w:lineRule="auto"/>
        <w:rPr>
          <w:rFonts w:hint="eastAsia" w:ascii="Arial"/>
          <w:sz w:val="30"/>
          <w:szCs w:val="30"/>
        </w:rPr>
      </w:pPr>
    </w:p>
    <w:p w14:paraId="13DCBEAF">
      <w:pPr>
        <w:spacing w:line="248" w:lineRule="auto"/>
        <w:rPr>
          <w:rFonts w:hint="eastAsia" w:ascii="Arial"/>
          <w:sz w:val="30"/>
          <w:szCs w:val="30"/>
        </w:rPr>
      </w:pPr>
      <w:r>
        <w:rPr>
          <w:rFonts w:hint="eastAsia" w:ascii="Arial"/>
          <w:sz w:val="30"/>
          <w:szCs w:val="30"/>
        </w:rPr>
        <w:t>因此，所有祂担当其罪孽的人，祂必使他们归正并称义。</w:t>
      </w:r>
    </w:p>
    <w:p w14:paraId="3BDC2DC8">
      <w:pPr>
        <w:spacing w:line="248" w:lineRule="auto"/>
        <w:rPr>
          <w:rFonts w:hint="eastAsia" w:ascii="Arial"/>
          <w:sz w:val="30"/>
          <w:szCs w:val="30"/>
        </w:rPr>
      </w:pPr>
    </w:p>
    <w:p w14:paraId="1329203F">
      <w:pPr>
        <w:spacing w:line="248" w:lineRule="auto"/>
        <w:rPr>
          <w:rFonts w:hint="eastAsia" w:ascii="Arial"/>
          <w:sz w:val="30"/>
          <w:szCs w:val="30"/>
        </w:rPr>
      </w:pPr>
      <w:r>
        <w:rPr>
          <w:rFonts w:hint="eastAsia" w:ascii="Arial"/>
          <w:sz w:val="30"/>
          <w:szCs w:val="30"/>
        </w:rPr>
        <w:t>He has the highest assurance that he shall enjoy the very seed for which he travailed.</w:t>
      </w:r>
    </w:p>
    <w:p w14:paraId="6A4FFD59">
      <w:pPr>
        <w:spacing w:line="248" w:lineRule="auto"/>
        <w:rPr>
          <w:rFonts w:hint="eastAsia" w:ascii="Arial"/>
          <w:sz w:val="30"/>
          <w:szCs w:val="30"/>
        </w:rPr>
      </w:pPr>
    </w:p>
    <w:p w14:paraId="531DD379">
      <w:pPr>
        <w:spacing w:line="248" w:lineRule="auto"/>
        <w:rPr>
          <w:rFonts w:hint="eastAsia" w:ascii="Arial"/>
          <w:sz w:val="30"/>
          <w:szCs w:val="30"/>
        </w:rPr>
      </w:pPr>
      <w:r>
        <w:rPr>
          <w:rFonts w:hint="eastAsia" w:ascii="Arial"/>
          <w:sz w:val="30"/>
          <w:szCs w:val="30"/>
        </w:rPr>
        <w:t>祂有最高的保证，祂必享受祂为之劳苦的后裔。</w:t>
      </w:r>
    </w:p>
    <w:p w14:paraId="31FA4510">
      <w:pPr>
        <w:spacing w:line="248" w:lineRule="auto"/>
        <w:rPr>
          <w:rFonts w:hint="eastAsia" w:ascii="Arial"/>
          <w:sz w:val="30"/>
          <w:szCs w:val="30"/>
        </w:rPr>
      </w:pPr>
    </w:p>
    <w:p w14:paraId="0369B073">
      <w:pPr>
        <w:spacing w:line="248" w:lineRule="auto"/>
        <w:rPr>
          <w:rFonts w:hint="eastAsia" w:ascii="Arial"/>
          <w:sz w:val="30"/>
          <w:szCs w:val="30"/>
        </w:rPr>
      </w:pPr>
      <w:r>
        <w:rPr>
          <w:rFonts w:hint="eastAsia" w:ascii="Arial"/>
          <w:sz w:val="30"/>
          <w:szCs w:val="30"/>
        </w:rPr>
        <w:t>It was not a mere conditional satisfaction that he made.</w:t>
      </w:r>
    </w:p>
    <w:p w14:paraId="5BA94A3D">
      <w:pPr>
        <w:spacing w:line="248" w:lineRule="auto"/>
        <w:rPr>
          <w:rFonts w:hint="eastAsia" w:ascii="Arial"/>
          <w:sz w:val="30"/>
          <w:szCs w:val="30"/>
        </w:rPr>
      </w:pPr>
    </w:p>
    <w:p w14:paraId="2732CD60">
      <w:pPr>
        <w:spacing w:line="248" w:lineRule="auto"/>
        <w:rPr>
          <w:rFonts w:hint="eastAsia" w:ascii="Arial"/>
          <w:sz w:val="30"/>
          <w:szCs w:val="30"/>
        </w:rPr>
      </w:pPr>
      <w:r>
        <w:rPr>
          <w:rFonts w:hint="eastAsia" w:ascii="Arial"/>
          <w:sz w:val="30"/>
          <w:szCs w:val="30"/>
        </w:rPr>
        <w:t>祂所做的不是仅仅有条件的满足。</w:t>
      </w:r>
    </w:p>
    <w:p w14:paraId="78B53C98">
      <w:pPr>
        <w:spacing w:line="248" w:lineRule="auto"/>
        <w:rPr>
          <w:rFonts w:hint="eastAsia" w:ascii="Arial"/>
          <w:sz w:val="30"/>
          <w:szCs w:val="30"/>
        </w:rPr>
      </w:pPr>
    </w:p>
    <w:p w14:paraId="65D6F3F5">
      <w:pPr>
        <w:spacing w:line="248" w:lineRule="auto"/>
        <w:rPr>
          <w:rFonts w:hint="eastAsia" w:ascii="Arial"/>
          <w:sz w:val="30"/>
          <w:szCs w:val="30"/>
        </w:rPr>
      </w:pPr>
      <w:r>
        <w:rPr>
          <w:rFonts w:hint="eastAsia" w:ascii="Arial"/>
          <w:sz w:val="30"/>
          <w:szCs w:val="30"/>
        </w:rPr>
        <w:t>Upon his death, all matters became absolute—the very persons were appointed, and there was an unalterable determination of the Father concerning their conversion.</w:t>
      </w:r>
    </w:p>
    <w:p w14:paraId="25010890">
      <w:pPr>
        <w:spacing w:line="248" w:lineRule="auto"/>
        <w:rPr>
          <w:rFonts w:hint="eastAsia" w:ascii="Arial"/>
          <w:sz w:val="30"/>
          <w:szCs w:val="30"/>
        </w:rPr>
      </w:pPr>
    </w:p>
    <w:p w14:paraId="3F24FD3E">
      <w:pPr>
        <w:spacing w:line="248" w:lineRule="auto"/>
        <w:rPr>
          <w:rFonts w:hint="eastAsia" w:ascii="Arial"/>
          <w:sz w:val="30"/>
          <w:szCs w:val="30"/>
        </w:rPr>
      </w:pPr>
      <w:r>
        <w:rPr>
          <w:rFonts w:hint="eastAsia" w:ascii="Arial"/>
          <w:sz w:val="30"/>
          <w:szCs w:val="30"/>
        </w:rPr>
        <w:t>在祂死后，一切事项都成为绝对的——确切的人被指定，并且父对他们归正有不可改变的决定。</w:t>
      </w:r>
    </w:p>
    <w:p w14:paraId="44DEF19E">
      <w:pPr>
        <w:spacing w:line="248" w:lineRule="auto"/>
        <w:rPr>
          <w:rFonts w:hint="eastAsia" w:ascii="Arial"/>
          <w:sz w:val="30"/>
          <w:szCs w:val="30"/>
        </w:rPr>
      </w:pPr>
    </w:p>
    <w:p w14:paraId="20FF8242">
      <w:pPr>
        <w:spacing w:line="248" w:lineRule="auto"/>
        <w:rPr>
          <w:rFonts w:hint="eastAsia" w:ascii="Arial"/>
          <w:sz w:val="30"/>
          <w:szCs w:val="30"/>
        </w:rPr>
      </w:pPr>
      <w:r>
        <w:rPr>
          <w:rFonts w:hint="eastAsia" w:ascii="Arial"/>
          <w:sz w:val="30"/>
          <w:szCs w:val="30"/>
        </w:rPr>
        <w:t>This cannot extend to all men without exception, for then all would certainly be saved.</w:t>
      </w:r>
    </w:p>
    <w:p w14:paraId="52155B60">
      <w:pPr>
        <w:spacing w:line="248" w:lineRule="auto"/>
        <w:rPr>
          <w:rFonts w:hint="eastAsia" w:ascii="Arial"/>
          <w:sz w:val="30"/>
          <w:szCs w:val="30"/>
        </w:rPr>
      </w:pPr>
    </w:p>
    <w:p w14:paraId="0105645A">
      <w:pPr>
        <w:spacing w:line="248" w:lineRule="auto"/>
        <w:rPr>
          <w:rFonts w:hint="eastAsia" w:ascii="Arial"/>
          <w:sz w:val="30"/>
          <w:szCs w:val="30"/>
        </w:rPr>
      </w:pPr>
      <w:r>
        <w:rPr>
          <w:rFonts w:hint="eastAsia" w:ascii="Arial"/>
          <w:sz w:val="30"/>
          <w:szCs w:val="30"/>
        </w:rPr>
        <w:t>这不能无一例外地扩展到所有人，因为那样所有人都一定会得救。</w:t>
      </w:r>
    </w:p>
    <w:p w14:paraId="76E3B3D9">
      <w:pPr>
        <w:spacing w:line="248" w:lineRule="auto"/>
        <w:rPr>
          <w:rFonts w:hint="eastAsia" w:ascii="Arial"/>
          <w:sz w:val="30"/>
          <w:szCs w:val="30"/>
        </w:rPr>
      </w:pPr>
    </w:p>
    <w:p w14:paraId="7506D083">
      <w:pPr>
        <w:spacing w:line="248" w:lineRule="auto"/>
        <w:rPr>
          <w:rFonts w:hint="eastAsia" w:ascii="Arial"/>
          <w:sz w:val="30"/>
          <w:szCs w:val="30"/>
        </w:rPr>
      </w:pPr>
      <w:r>
        <w:rPr>
          <w:rFonts w:hint="eastAsia" w:ascii="Arial"/>
          <w:sz w:val="30"/>
          <w:szCs w:val="30"/>
        </w:rPr>
        <w:t>So in Isaiah 42:6-7, it is not only promised that he shall be a Covenant of the people (the Jews), but also a light of the Gentiles, which implies the removing of spiritual blindness by affording special illumination.</w:t>
      </w:r>
    </w:p>
    <w:p w14:paraId="3763B3C3">
      <w:pPr>
        <w:spacing w:line="248" w:lineRule="auto"/>
        <w:rPr>
          <w:rFonts w:hint="eastAsia" w:ascii="Arial"/>
          <w:sz w:val="30"/>
          <w:szCs w:val="30"/>
        </w:rPr>
      </w:pPr>
    </w:p>
    <w:p w14:paraId="666B20D6">
      <w:pPr>
        <w:spacing w:line="248" w:lineRule="auto"/>
        <w:rPr>
          <w:rFonts w:hint="eastAsia" w:ascii="Arial"/>
          <w:sz w:val="30"/>
          <w:szCs w:val="30"/>
        </w:rPr>
      </w:pPr>
      <w:r>
        <w:rPr>
          <w:rFonts w:hint="eastAsia" w:ascii="Arial"/>
          <w:sz w:val="30"/>
          <w:szCs w:val="30"/>
        </w:rPr>
        <w:t>所以在以赛亚书42:6-7中，不仅应许祂要作百姓（犹太人）的约，还要作外邦人的光，这暗示通过提供特殊照明来除去属灵的盲目。</w:t>
      </w:r>
    </w:p>
    <w:p w14:paraId="6EEC0503">
      <w:pPr>
        <w:spacing w:line="248" w:lineRule="auto"/>
        <w:rPr>
          <w:rFonts w:hint="eastAsia" w:ascii="Arial"/>
          <w:sz w:val="30"/>
          <w:szCs w:val="30"/>
        </w:rPr>
      </w:pPr>
    </w:p>
    <w:p w14:paraId="70B3DAFB">
      <w:pPr>
        <w:spacing w:line="248" w:lineRule="auto"/>
        <w:rPr>
          <w:rFonts w:hint="eastAsia" w:ascii="Arial"/>
          <w:sz w:val="30"/>
          <w:szCs w:val="30"/>
        </w:rPr>
      </w:pPr>
      <w:r>
        <w:rPr>
          <w:rFonts w:hint="eastAsia" w:ascii="Arial"/>
          <w:sz w:val="30"/>
          <w:szCs w:val="30"/>
        </w:rPr>
        <w:t>He will not only be redemption to the Gentiles but a light for applying it to all whom he has redeemed.</w:t>
      </w:r>
    </w:p>
    <w:p w14:paraId="4F878EF1">
      <w:pPr>
        <w:spacing w:line="248" w:lineRule="auto"/>
        <w:rPr>
          <w:rFonts w:hint="eastAsia" w:ascii="Arial"/>
          <w:sz w:val="30"/>
          <w:szCs w:val="30"/>
        </w:rPr>
      </w:pPr>
    </w:p>
    <w:p w14:paraId="4EC78111">
      <w:pPr>
        <w:spacing w:line="248" w:lineRule="auto"/>
        <w:rPr>
          <w:rFonts w:hint="eastAsia" w:ascii="Arial"/>
          <w:sz w:val="30"/>
          <w:szCs w:val="30"/>
        </w:rPr>
      </w:pPr>
      <w:r>
        <w:rPr>
          <w:rFonts w:hint="eastAsia" w:ascii="Arial"/>
          <w:sz w:val="30"/>
          <w:szCs w:val="30"/>
        </w:rPr>
        <w:t>祂不仅将是外邦人的救赎，还是将其应用于祂所救赎的所有人的光。</w:t>
      </w:r>
    </w:p>
    <w:p w14:paraId="053EACB5">
      <w:pPr>
        <w:spacing w:line="248" w:lineRule="auto"/>
        <w:rPr>
          <w:rFonts w:hint="eastAsia" w:ascii="Arial"/>
          <w:sz w:val="30"/>
          <w:szCs w:val="30"/>
        </w:rPr>
      </w:pPr>
    </w:p>
    <w:p w14:paraId="614C94B0">
      <w:pPr>
        <w:spacing w:line="248" w:lineRule="auto"/>
        <w:rPr>
          <w:rFonts w:hint="eastAsia" w:ascii="Arial"/>
          <w:sz w:val="30"/>
          <w:szCs w:val="30"/>
        </w:rPr>
      </w:pPr>
      <w:r>
        <w:rPr>
          <w:rFonts w:hint="eastAsia" w:ascii="Arial"/>
          <w:sz w:val="30"/>
          <w:szCs w:val="30"/>
        </w:rPr>
        <w:t>Yea, he will bring them from prison—from their spiritual thralldom and bondage to sin and Satan—which denotes effectual vocation (Acts 13:47-48; 26:18).</w:t>
      </w:r>
    </w:p>
    <w:p w14:paraId="01D78678">
      <w:pPr>
        <w:spacing w:line="248" w:lineRule="auto"/>
        <w:rPr>
          <w:rFonts w:hint="eastAsia" w:ascii="Arial"/>
          <w:sz w:val="30"/>
          <w:szCs w:val="30"/>
        </w:rPr>
      </w:pPr>
    </w:p>
    <w:p w14:paraId="072F203F">
      <w:pPr>
        <w:spacing w:line="248" w:lineRule="auto"/>
        <w:rPr>
          <w:rFonts w:hint="eastAsia" w:ascii="Arial"/>
          <w:sz w:val="30"/>
          <w:szCs w:val="30"/>
        </w:rPr>
      </w:pPr>
      <w:r>
        <w:rPr>
          <w:rFonts w:hint="eastAsia" w:ascii="Arial"/>
          <w:sz w:val="30"/>
          <w:szCs w:val="30"/>
        </w:rPr>
        <w:t>是的，祂将使他们出监牢——脱离他们对罪和撒但的属灵奴役和束缚——这表示有效的呼召（徒13:47-48；26:18）。</w:t>
      </w:r>
    </w:p>
    <w:p w14:paraId="3EE7EB65">
      <w:pPr>
        <w:spacing w:line="248" w:lineRule="auto"/>
        <w:rPr>
          <w:rFonts w:hint="eastAsia" w:ascii="Arial"/>
          <w:sz w:val="30"/>
          <w:szCs w:val="30"/>
        </w:rPr>
      </w:pPr>
    </w:p>
    <w:p w14:paraId="53039BA3">
      <w:pPr>
        <w:spacing w:line="248" w:lineRule="auto"/>
        <w:rPr>
          <w:rFonts w:hint="eastAsia" w:ascii="Arial"/>
          <w:sz w:val="30"/>
          <w:szCs w:val="30"/>
        </w:rPr>
      </w:pPr>
      <w:r>
        <w:rPr>
          <w:rFonts w:hint="eastAsia" w:ascii="Arial"/>
          <w:sz w:val="30"/>
          <w:szCs w:val="30"/>
        </w:rPr>
        <w:t>Thus, an effectual application of Covenant grace unto conversion is absolutely promised to all those for whom Jesus Christ undertook.</w:t>
      </w:r>
    </w:p>
    <w:p w14:paraId="546BA28A">
      <w:pPr>
        <w:spacing w:line="248" w:lineRule="auto"/>
        <w:rPr>
          <w:rFonts w:hint="eastAsia" w:ascii="Arial"/>
          <w:sz w:val="30"/>
          <w:szCs w:val="30"/>
        </w:rPr>
      </w:pPr>
    </w:p>
    <w:p w14:paraId="26D6525E">
      <w:pPr>
        <w:spacing w:line="248" w:lineRule="auto"/>
        <w:rPr>
          <w:rFonts w:hint="eastAsia" w:ascii="Arial"/>
          <w:sz w:val="30"/>
          <w:szCs w:val="30"/>
        </w:rPr>
      </w:pPr>
      <w:r>
        <w:rPr>
          <w:rFonts w:hint="eastAsia" w:ascii="Arial"/>
          <w:sz w:val="30"/>
          <w:szCs w:val="30"/>
        </w:rPr>
        <w:t>因此，约之恩典的有效应用于归正，对所有耶稣基督所承担的人是绝对应许的。</w:t>
      </w:r>
    </w:p>
    <w:p w14:paraId="457C1480">
      <w:pPr>
        <w:spacing w:line="248" w:lineRule="auto"/>
        <w:rPr>
          <w:rFonts w:hint="eastAsia" w:ascii="Arial"/>
          <w:sz w:val="30"/>
          <w:szCs w:val="30"/>
        </w:rPr>
      </w:pPr>
    </w:p>
    <w:p w14:paraId="1116A590">
      <w:pPr>
        <w:spacing w:line="248" w:lineRule="auto"/>
        <w:rPr>
          <w:rFonts w:hint="eastAsia" w:ascii="Arial"/>
          <w:sz w:val="30"/>
          <w:szCs w:val="30"/>
        </w:rPr>
      </w:pPr>
      <w:r>
        <w:rPr>
          <w:rFonts w:hint="eastAsia" w:ascii="Arial"/>
          <w:sz w:val="30"/>
          <w:szCs w:val="30"/>
        </w:rPr>
        <w:t>Yet you see here that the accomplishment thereof is by means of his appointment.</w:t>
      </w:r>
    </w:p>
    <w:p w14:paraId="345E47F0">
      <w:pPr>
        <w:spacing w:line="248" w:lineRule="auto"/>
        <w:rPr>
          <w:rFonts w:hint="eastAsia" w:ascii="Arial"/>
          <w:sz w:val="30"/>
          <w:szCs w:val="30"/>
        </w:rPr>
      </w:pPr>
    </w:p>
    <w:p w14:paraId="52D615C8">
      <w:pPr>
        <w:spacing w:line="248" w:lineRule="auto"/>
        <w:rPr>
          <w:rFonts w:hint="eastAsia" w:ascii="Arial"/>
          <w:sz w:val="30"/>
          <w:szCs w:val="30"/>
        </w:rPr>
      </w:pPr>
      <w:r>
        <w:rPr>
          <w:rFonts w:hint="eastAsia" w:ascii="Arial"/>
          <w:sz w:val="30"/>
          <w:szCs w:val="30"/>
        </w:rPr>
        <w:t>然而你在这里看到，其成就是通过祂所指定的方式。</w:t>
      </w:r>
    </w:p>
    <w:p w14:paraId="6F73B477">
      <w:pPr>
        <w:spacing w:line="248" w:lineRule="auto"/>
        <w:rPr>
          <w:rFonts w:hint="eastAsia" w:ascii="Arial"/>
          <w:sz w:val="30"/>
          <w:szCs w:val="30"/>
        </w:rPr>
      </w:pPr>
    </w:p>
    <w:p w14:paraId="67CCB018">
      <w:pPr>
        <w:spacing w:line="248" w:lineRule="auto"/>
        <w:rPr>
          <w:rFonts w:hint="eastAsia" w:ascii="Arial"/>
          <w:sz w:val="30"/>
          <w:szCs w:val="30"/>
        </w:rPr>
      </w:pPr>
      <w:r>
        <w:rPr>
          <w:rFonts w:hint="eastAsia" w:ascii="Arial"/>
          <w:sz w:val="30"/>
          <w:szCs w:val="30"/>
        </w:rPr>
        <w:t>The Lord does not mock or delude men in the general invitations and calls of the Gospel, any more than he mocked Pharaoh when he (through Moses) commanded him to let Israel go, while also declaring that he would harden Pharaoh's heart so that he would not let them go (Exod. 4:21-23).</w:t>
      </w:r>
    </w:p>
    <w:p w14:paraId="0C706F77">
      <w:pPr>
        <w:spacing w:line="248" w:lineRule="auto"/>
        <w:rPr>
          <w:rFonts w:hint="eastAsia" w:ascii="Arial"/>
          <w:sz w:val="30"/>
          <w:szCs w:val="30"/>
        </w:rPr>
      </w:pPr>
    </w:p>
    <w:p w14:paraId="503BA3CA">
      <w:pPr>
        <w:spacing w:line="248" w:lineRule="auto"/>
        <w:rPr>
          <w:rFonts w:hint="eastAsia" w:ascii="Arial"/>
          <w:sz w:val="30"/>
          <w:szCs w:val="30"/>
        </w:rPr>
      </w:pPr>
      <w:r>
        <w:rPr>
          <w:rFonts w:hint="eastAsia" w:ascii="Arial"/>
          <w:sz w:val="30"/>
          <w:szCs w:val="30"/>
        </w:rPr>
        <w:t>主在福音的普遍邀请和呼召中不会嘲弄或欺骗人，就像祂（通过摩西）命令法老让以色列人离开时并非嘲弄法老一样，尽管祂也宣告会使法老的心刚硬，使他不让他们离开（出4:21-23）。</w:t>
      </w:r>
    </w:p>
    <w:p w14:paraId="70395AD3">
      <w:pPr>
        <w:spacing w:line="248" w:lineRule="auto"/>
        <w:rPr>
          <w:rFonts w:hint="eastAsia" w:ascii="Arial"/>
          <w:sz w:val="30"/>
          <w:szCs w:val="30"/>
        </w:rPr>
      </w:pPr>
    </w:p>
    <w:p w14:paraId="00DFA4C0">
      <w:pPr>
        <w:spacing w:line="248" w:lineRule="auto"/>
        <w:rPr>
          <w:rFonts w:hint="eastAsia" w:ascii="Arial"/>
          <w:sz w:val="30"/>
          <w:szCs w:val="30"/>
        </w:rPr>
      </w:pPr>
      <w:r>
        <w:rPr>
          <w:rFonts w:hint="eastAsia" w:ascii="Arial"/>
          <w:sz w:val="30"/>
          <w:szCs w:val="30"/>
        </w:rPr>
        <w:t>The Lord, by his will of precept, commands all who hear the Gospel to believe.</w:t>
      </w:r>
    </w:p>
    <w:p w14:paraId="64B01B3A">
      <w:pPr>
        <w:spacing w:line="248" w:lineRule="auto"/>
        <w:rPr>
          <w:rFonts w:hint="eastAsia" w:ascii="Arial"/>
          <w:sz w:val="30"/>
          <w:szCs w:val="30"/>
        </w:rPr>
      </w:pPr>
    </w:p>
    <w:p w14:paraId="6D1D5DF5">
      <w:pPr>
        <w:spacing w:line="248" w:lineRule="auto"/>
        <w:rPr>
          <w:rFonts w:hint="eastAsia" w:ascii="Arial"/>
          <w:sz w:val="30"/>
          <w:szCs w:val="30"/>
        </w:rPr>
      </w:pPr>
      <w:r>
        <w:rPr>
          <w:rFonts w:hint="eastAsia" w:ascii="Arial"/>
          <w:sz w:val="30"/>
          <w:szCs w:val="30"/>
        </w:rPr>
        <w:t>主，藉着祂训诫的旨意，命令所有听到福音的人相信。</w:t>
      </w:r>
    </w:p>
    <w:p w14:paraId="56E518E2">
      <w:pPr>
        <w:spacing w:line="248" w:lineRule="auto"/>
        <w:rPr>
          <w:rFonts w:hint="eastAsia" w:ascii="Arial"/>
          <w:sz w:val="30"/>
          <w:szCs w:val="30"/>
        </w:rPr>
      </w:pPr>
    </w:p>
    <w:p w14:paraId="7A073A09">
      <w:pPr>
        <w:spacing w:line="248" w:lineRule="auto"/>
        <w:rPr>
          <w:rFonts w:hint="eastAsia" w:ascii="Arial"/>
          <w:sz w:val="30"/>
          <w:szCs w:val="30"/>
        </w:rPr>
      </w:pPr>
      <w:r>
        <w:rPr>
          <w:rFonts w:hint="eastAsia" w:ascii="Arial"/>
          <w:sz w:val="30"/>
          <w:szCs w:val="30"/>
        </w:rPr>
        <w:t>And all who do believe shall certainly be saved (Mark 16:16); therefore, he does not mock.</w:t>
      </w:r>
    </w:p>
    <w:p w14:paraId="1F2B3B26">
      <w:pPr>
        <w:spacing w:line="248" w:lineRule="auto"/>
        <w:rPr>
          <w:rFonts w:hint="eastAsia" w:ascii="Arial"/>
          <w:sz w:val="30"/>
          <w:szCs w:val="30"/>
        </w:rPr>
      </w:pPr>
    </w:p>
    <w:p w14:paraId="3F192033">
      <w:pPr>
        <w:spacing w:line="248" w:lineRule="auto"/>
        <w:rPr>
          <w:rFonts w:hint="eastAsia" w:ascii="Arial"/>
          <w:sz w:val="30"/>
          <w:szCs w:val="30"/>
        </w:rPr>
      </w:pPr>
      <w:r>
        <w:rPr>
          <w:rFonts w:hint="eastAsia" w:ascii="Arial"/>
          <w:sz w:val="30"/>
          <w:szCs w:val="30"/>
        </w:rPr>
        <w:t>所有相信的人必定得救（可16:16）；因此，祂并不嘲弄。</w:t>
      </w:r>
    </w:p>
    <w:p w14:paraId="23A0F457">
      <w:pPr>
        <w:spacing w:line="248" w:lineRule="auto"/>
        <w:rPr>
          <w:rFonts w:hint="eastAsia" w:ascii="Arial"/>
          <w:sz w:val="30"/>
          <w:szCs w:val="30"/>
        </w:rPr>
      </w:pPr>
    </w:p>
    <w:p w14:paraId="3B8B2E04">
      <w:pPr>
        <w:spacing w:line="248" w:lineRule="auto"/>
        <w:rPr>
          <w:rFonts w:hint="eastAsia" w:ascii="Arial"/>
          <w:sz w:val="30"/>
          <w:szCs w:val="30"/>
        </w:rPr>
      </w:pPr>
      <w:r>
        <w:rPr>
          <w:rFonts w:hint="eastAsia" w:ascii="Arial"/>
          <w:sz w:val="30"/>
          <w:szCs w:val="30"/>
        </w:rPr>
        <w:t>The dispensation of the Gospel is the means which he sanctifies and blesses for that end—to work and beget faith.</w:t>
      </w:r>
    </w:p>
    <w:p w14:paraId="249A1733">
      <w:pPr>
        <w:spacing w:line="248" w:lineRule="auto"/>
        <w:rPr>
          <w:rFonts w:hint="eastAsia" w:ascii="Arial"/>
          <w:sz w:val="30"/>
          <w:szCs w:val="30"/>
        </w:rPr>
      </w:pPr>
    </w:p>
    <w:p w14:paraId="385397B7">
      <w:pPr>
        <w:spacing w:line="248" w:lineRule="auto"/>
        <w:rPr>
          <w:rFonts w:hint="eastAsia" w:ascii="Arial"/>
          <w:sz w:val="30"/>
          <w:szCs w:val="30"/>
        </w:rPr>
      </w:pPr>
      <w:r>
        <w:rPr>
          <w:rFonts w:hint="eastAsia" w:ascii="Arial"/>
          <w:sz w:val="30"/>
          <w:szCs w:val="30"/>
        </w:rPr>
        <w:t>福音的施行是祂为那目的成圣和祝福的手段——以运行和产生信心。</w:t>
      </w:r>
    </w:p>
    <w:p w14:paraId="68CA55BE">
      <w:pPr>
        <w:spacing w:line="248" w:lineRule="auto"/>
        <w:rPr>
          <w:rFonts w:hint="eastAsia" w:ascii="Arial"/>
          <w:sz w:val="30"/>
          <w:szCs w:val="30"/>
        </w:rPr>
      </w:pPr>
    </w:p>
    <w:p w14:paraId="0DFC7F96">
      <w:pPr>
        <w:spacing w:line="248" w:lineRule="auto"/>
        <w:rPr>
          <w:rFonts w:hint="eastAsia" w:ascii="Arial"/>
          <w:sz w:val="30"/>
          <w:szCs w:val="30"/>
        </w:rPr>
      </w:pPr>
      <w:r>
        <w:rPr>
          <w:rFonts w:hint="eastAsia" w:ascii="Arial"/>
          <w:sz w:val="30"/>
          <w:szCs w:val="30"/>
        </w:rPr>
        <w:t>If any neglect, abuse, or make light of the means of grace (Matt. 22:5) and prefer their worldly matters, they sin against it and put a slight upon the grace and salvation tendered therein.</w:t>
      </w:r>
    </w:p>
    <w:p w14:paraId="2DDA5474">
      <w:pPr>
        <w:spacing w:line="248" w:lineRule="auto"/>
        <w:rPr>
          <w:rFonts w:hint="eastAsia" w:ascii="Arial"/>
          <w:sz w:val="30"/>
          <w:szCs w:val="30"/>
        </w:rPr>
      </w:pPr>
    </w:p>
    <w:p w14:paraId="1CFEB9ED">
      <w:pPr>
        <w:spacing w:line="248" w:lineRule="auto"/>
        <w:rPr>
          <w:rFonts w:hint="eastAsia" w:ascii="Arial"/>
          <w:sz w:val="30"/>
          <w:szCs w:val="30"/>
        </w:rPr>
      </w:pPr>
      <w:r>
        <w:rPr>
          <w:rFonts w:hint="eastAsia" w:ascii="Arial"/>
          <w:sz w:val="30"/>
          <w:szCs w:val="30"/>
        </w:rPr>
        <w:t>如果有人忽视、滥用或轻视恩典的手段（太22:5）并偏爱他们的世俗事务，他们就是得罪它，轻视其中提供的恩典和救恩。</w:t>
      </w:r>
    </w:p>
    <w:p w14:paraId="0B1F36CE">
      <w:pPr>
        <w:spacing w:line="248" w:lineRule="auto"/>
        <w:rPr>
          <w:rFonts w:hint="eastAsia" w:ascii="Arial"/>
          <w:sz w:val="30"/>
          <w:szCs w:val="30"/>
        </w:rPr>
      </w:pPr>
    </w:p>
    <w:p w14:paraId="52D3E28A">
      <w:pPr>
        <w:spacing w:line="248" w:lineRule="auto"/>
        <w:rPr>
          <w:rFonts w:hint="eastAsia" w:ascii="Arial"/>
          <w:sz w:val="30"/>
          <w:szCs w:val="30"/>
        </w:rPr>
      </w:pPr>
      <w:r>
        <w:rPr>
          <w:rFonts w:hint="eastAsia" w:ascii="Arial"/>
          <w:sz w:val="30"/>
          <w:szCs w:val="30"/>
        </w:rPr>
        <w:t>This leaves them inexcusable and exposes them to just condemnation.</w:t>
      </w:r>
    </w:p>
    <w:p w14:paraId="04C2D4F4">
      <w:pPr>
        <w:spacing w:line="248" w:lineRule="auto"/>
        <w:rPr>
          <w:rFonts w:hint="eastAsia" w:ascii="Arial"/>
          <w:sz w:val="30"/>
          <w:szCs w:val="30"/>
        </w:rPr>
      </w:pPr>
    </w:p>
    <w:p w14:paraId="200C6C9D">
      <w:pPr>
        <w:spacing w:line="248" w:lineRule="auto"/>
        <w:rPr>
          <w:rFonts w:hint="eastAsia" w:ascii="Arial"/>
          <w:sz w:val="30"/>
          <w:szCs w:val="30"/>
        </w:rPr>
      </w:pPr>
      <w:r>
        <w:rPr>
          <w:rFonts w:hint="eastAsia" w:ascii="Arial"/>
          <w:sz w:val="30"/>
          <w:szCs w:val="30"/>
        </w:rPr>
        <w:t>这使他们无可推诿，并使他们面临公正的定罪。</w:t>
      </w:r>
    </w:p>
    <w:p w14:paraId="40528A25">
      <w:pPr>
        <w:spacing w:line="248" w:lineRule="auto"/>
        <w:rPr>
          <w:rFonts w:hint="eastAsia" w:ascii="Arial"/>
          <w:sz w:val="30"/>
          <w:szCs w:val="30"/>
        </w:rPr>
      </w:pPr>
    </w:p>
    <w:p w14:paraId="04ECC0F1">
      <w:pPr>
        <w:spacing w:line="248" w:lineRule="auto"/>
        <w:rPr>
          <w:rFonts w:hint="eastAsia" w:ascii="Arial"/>
          <w:sz w:val="30"/>
          <w:szCs w:val="30"/>
        </w:rPr>
      </w:pPr>
      <w:r>
        <w:rPr>
          <w:rFonts w:hint="eastAsia" w:ascii="Arial"/>
          <w:sz w:val="30"/>
          <w:szCs w:val="30"/>
        </w:rPr>
        <w:t>Yet no one knows whether he is not among those whom Jesus Christ covenanted for and will make the Gospel effectual to.</w:t>
      </w:r>
    </w:p>
    <w:p w14:paraId="252BF861">
      <w:pPr>
        <w:spacing w:line="248" w:lineRule="auto"/>
        <w:rPr>
          <w:rFonts w:hint="eastAsia" w:ascii="Arial"/>
          <w:sz w:val="30"/>
          <w:szCs w:val="30"/>
        </w:rPr>
      </w:pPr>
    </w:p>
    <w:p w14:paraId="4DC1703C">
      <w:pPr>
        <w:spacing w:line="248" w:lineRule="auto"/>
        <w:rPr>
          <w:rFonts w:hint="eastAsia" w:ascii="Arial"/>
          <w:sz w:val="30"/>
          <w:szCs w:val="30"/>
        </w:rPr>
      </w:pPr>
      <w:r>
        <w:rPr>
          <w:rFonts w:hint="eastAsia" w:ascii="Arial"/>
          <w:sz w:val="30"/>
          <w:szCs w:val="30"/>
        </w:rPr>
        <w:t>然而，没有人知道他是否不在耶稣基督为之立约并将使福音对其有效的人中间。</w:t>
      </w:r>
    </w:p>
    <w:p w14:paraId="62EB6838">
      <w:pPr>
        <w:spacing w:line="248" w:lineRule="auto"/>
        <w:rPr>
          <w:rFonts w:hint="eastAsia" w:ascii="Arial"/>
          <w:sz w:val="30"/>
          <w:szCs w:val="30"/>
        </w:rPr>
      </w:pPr>
    </w:p>
    <w:p w14:paraId="349256FE">
      <w:pPr>
        <w:spacing w:line="248" w:lineRule="auto"/>
        <w:rPr>
          <w:rFonts w:hint="eastAsia" w:ascii="Arial"/>
          <w:sz w:val="30"/>
          <w:szCs w:val="30"/>
        </w:rPr>
      </w:pPr>
      <w:r>
        <w:rPr>
          <w:rFonts w:hint="eastAsia" w:ascii="Arial"/>
          <w:sz w:val="30"/>
          <w:szCs w:val="30"/>
        </w:rPr>
        <w:t>The Lord is not bound to abate his demand for duty because of man's sinful inability to obey.</w:t>
      </w:r>
    </w:p>
    <w:p w14:paraId="58FA307A">
      <w:pPr>
        <w:spacing w:line="248" w:lineRule="auto"/>
        <w:rPr>
          <w:rFonts w:hint="eastAsia" w:ascii="Arial"/>
          <w:sz w:val="30"/>
          <w:szCs w:val="30"/>
        </w:rPr>
      </w:pPr>
    </w:p>
    <w:p w14:paraId="639A738F">
      <w:pPr>
        <w:spacing w:line="248" w:lineRule="auto"/>
        <w:rPr>
          <w:rFonts w:hint="eastAsia" w:ascii="Arial"/>
          <w:sz w:val="30"/>
          <w:szCs w:val="30"/>
        </w:rPr>
      </w:pPr>
      <w:r>
        <w:rPr>
          <w:rFonts w:hint="eastAsia" w:ascii="Arial"/>
          <w:sz w:val="30"/>
          <w:szCs w:val="30"/>
        </w:rPr>
        <w:t>主不受约束要因人有罪的无能顺服而减少祂对责任的要求。</w:t>
      </w:r>
    </w:p>
    <w:p w14:paraId="4E78E689">
      <w:pPr>
        <w:spacing w:line="248" w:lineRule="auto"/>
        <w:rPr>
          <w:rFonts w:hint="eastAsia" w:ascii="Arial"/>
          <w:sz w:val="30"/>
          <w:szCs w:val="30"/>
        </w:rPr>
      </w:pPr>
    </w:p>
    <w:p w14:paraId="3BF574CA">
      <w:pPr>
        <w:spacing w:line="248" w:lineRule="auto"/>
        <w:rPr>
          <w:rFonts w:hint="eastAsia" w:ascii="Arial"/>
          <w:sz w:val="30"/>
          <w:szCs w:val="30"/>
        </w:rPr>
      </w:pPr>
      <w:r>
        <w:rPr>
          <w:rFonts w:hint="eastAsia" w:ascii="Arial"/>
          <w:sz w:val="30"/>
          <w:szCs w:val="30"/>
        </w:rPr>
        <w:t>All, therefore, ought to give utmost attention to the general call of the Gospel, as a matter of highest concern for their souls for eternity; and the neglecting hereof is a despising of Jesus Christ and his benefits (Luke 10:16).</w:t>
      </w:r>
    </w:p>
    <w:p w14:paraId="01033A15">
      <w:pPr>
        <w:spacing w:line="248" w:lineRule="auto"/>
        <w:rPr>
          <w:rFonts w:hint="eastAsia" w:ascii="Arial"/>
          <w:sz w:val="30"/>
          <w:szCs w:val="30"/>
        </w:rPr>
      </w:pPr>
    </w:p>
    <w:p w14:paraId="3383B02F">
      <w:pPr>
        <w:spacing w:line="248" w:lineRule="auto"/>
        <w:rPr>
          <w:rFonts w:hint="eastAsia" w:ascii="Arial"/>
          <w:sz w:val="30"/>
          <w:szCs w:val="30"/>
        </w:rPr>
      </w:pPr>
      <w:r>
        <w:rPr>
          <w:rFonts w:hint="eastAsia" w:ascii="Arial"/>
          <w:sz w:val="30"/>
          <w:szCs w:val="30"/>
        </w:rPr>
        <w:t>因此，所有人都应该对福音的普遍呼召给予最大的关注，作为关乎他们灵魂永恒的最高关切；而忽视这一点就是轻视耶稣基督和祂的益处（路10:16）。</w:t>
      </w:r>
    </w:p>
    <w:p w14:paraId="21A3173D">
      <w:pPr>
        <w:spacing w:line="248" w:lineRule="auto"/>
        <w:rPr>
          <w:rFonts w:hint="eastAsia" w:ascii="Arial"/>
          <w:sz w:val="30"/>
          <w:szCs w:val="30"/>
        </w:rPr>
      </w:pPr>
    </w:p>
    <w:p w14:paraId="25D5D8C7">
      <w:pPr>
        <w:spacing w:line="248" w:lineRule="auto"/>
        <w:rPr>
          <w:rFonts w:hint="eastAsia" w:ascii="Arial"/>
          <w:sz w:val="30"/>
          <w:szCs w:val="30"/>
        </w:rPr>
      </w:pPr>
      <w:r>
        <w:rPr>
          <w:rFonts w:hint="eastAsia" w:ascii="Arial"/>
          <w:sz w:val="30"/>
          <w:szCs w:val="30"/>
        </w:rPr>
        <w:t>And then no wonder if the wrath of God abides on them.</w:t>
      </w:r>
    </w:p>
    <w:p w14:paraId="062E9FC4">
      <w:pPr>
        <w:spacing w:line="248" w:lineRule="auto"/>
        <w:rPr>
          <w:rFonts w:hint="eastAsia" w:ascii="Arial"/>
          <w:sz w:val="30"/>
          <w:szCs w:val="30"/>
        </w:rPr>
      </w:pPr>
    </w:p>
    <w:p w14:paraId="3C5A9D2A">
      <w:pPr>
        <w:spacing w:line="248" w:lineRule="auto"/>
        <w:rPr>
          <w:rFonts w:hint="eastAsia" w:ascii="Arial"/>
          <w:sz w:val="30"/>
          <w:szCs w:val="30"/>
        </w:rPr>
      </w:pPr>
      <w:r>
        <w:rPr>
          <w:rFonts w:hint="eastAsia" w:ascii="Arial"/>
          <w:sz w:val="30"/>
          <w:szCs w:val="30"/>
        </w:rPr>
        <w:t>那么神的忿怒常在他们身上就不足为奇了。</w:t>
      </w:r>
    </w:p>
    <w:p w14:paraId="188C2710">
      <w:pPr>
        <w:spacing w:line="248" w:lineRule="auto"/>
        <w:rPr>
          <w:rFonts w:hint="eastAsia" w:ascii="Arial"/>
          <w:sz w:val="30"/>
          <w:szCs w:val="30"/>
        </w:rPr>
      </w:pPr>
    </w:p>
    <w:p w14:paraId="6F677CEE">
      <w:pPr>
        <w:spacing w:line="248" w:lineRule="auto"/>
        <w:rPr>
          <w:rFonts w:hint="eastAsia" w:ascii="Arial"/>
          <w:sz w:val="30"/>
          <w:szCs w:val="30"/>
        </w:rPr>
      </w:pPr>
      <w:r>
        <w:rPr>
          <w:rFonts w:hint="eastAsia" w:ascii="Arial"/>
          <w:sz w:val="30"/>
          <w:szCs w:val="30"/>
        </w:rPr>
        <w:t>Corollary 4.</w:t>
      </w:r>
    </w:p>
    <w:p w14:paraId="0A965632">
      <w:pPr>
        <w:spacing w:line="248" w:lineRule="auto"/>
        <w:rPr>
          <w:rFonts w:hint="eastAsia" w:ascii="Arial"/>
          <w:sz w:val="30"/>
          <w:szCs w:val="30"/>
        </w:rPr>
      </w:pPr>
    </w:p>
    <w:p w14:paraId="28137188">
      <w:pPr>
        <w:spacing w:line="248" w:lineRule="auto"/>
        <w:rPr>
          <w:rFonts w:hint="eastAsia" w:ascii="Arial"/>
          <w:sz w:val="30"/>
          <w:szCs w:val="30"/>
        </w:rPr>
      </w:pPr>
      <w:r>
        <w:rPr>
          <w:rFonts w:hint="eastAsia" w:ascii="Arial"/>
          <w:sz w:val="30"/>
          <w:szCs w:val="30"/>
        </w:rPr>
        <w:t>推论4.</w:t>
      </w:r>
    </w:p>
    <w:p w14:paraId="6B059567">
      <w:pPr>
        <w:spacing w:line="248" w:lineRule="auto"/>
        <w:rPr>
          <w:rFonts w:hint="eastAsia" w:ascii="Arial"/>
          <w:sz w:val="30"/>
          <w:szCs w:val="30"/>
        </w:rPr>
      </w:pPr>
    </w:p>
    <w:p w14:paraId="34C51731">
      <w:pPr>
        <w:spacing w:line="248" w:lineRule="auto"/>
        <w:rPr>
          <w:rFonts w:hint="eastAsia" w:ascii="Arial"/>
          <w:sz w:val="30"/>
          <w:szCs w:val="30"/>
        </w:rPr>
      </w:pPr>
      <w:r>
        <w:rPr>
          <w:rFonts w:hint="eastAsia" w:ascii="Arial"/>
          <w:sz w:val="30"/>
          <w:szCs w:val="30"/>
        </w:rPr>
        <w:t>Hence, there were glorious transactions in order to the salvation of the elect long before their believing.</w:t>
      </w:r>
    </w:p>
    <w:p w14:paraId="7EEE69F1">
      <w:pPr>
        <w:spacing w:line="248" w:lineRule="auto"/>
        <w:rPr>
          <w:rFonts w:hint="eastAsia" w:ascii="Arial"/>
          <w:sz w:val="30"/>
          <w:szCs w:val="30"/>
        </w:rPr>
      </w:pPr>
    </w:p>
    <w:p w14:paraId="06180078">
      <w:pPr>
        <w:spacing w:line="248" w:lineRule="auto"/>
        <w:rPr>
          <w:rFonts w:hint="eastAsia" w:ascii="Arial"/>
          <w:sz w:val="30"/>
          <w:szCs w:val="30"/>
        </w:rPr>
      </w:pPr>
      <w:r>
        <w:rPr>
          <w:rFonts w:hint="eastAsia" w:ascii="Arial"/>
          <w:sz w:val="30"/>
          <w:szCs w:val="30"/>
        </w:rPr>
        <w:t>因此，为了选民的救恩，在他们相信之前很久就有荣耀的交易。</w:t>
      </w:r>
    </w:p>
    <w:p w14:paraId="18EB80A8">
      <w:pPr>
        <w:spacing w:line="248" w:lineRule="auto"/>
        <w:rPr>
          <w:rFonts w:hint="eastAsia" w:ascii="Arial"/>
          <w:sz w:val="30"/>
          <w:szCs w:val="30"/>
        </w:rPr>
      </w:pPr>
    </w:p>
    <w:p w14:paraId="5A64BB44">
      <w:pPr>
        <w:spacing w:line="248" w:lineRule="auto"/>
        <w:rPr>
          <w:rFonts w:hint="eastAsia" w:ascii="Arial"/>
          <w:sz w:val="30"/>
          <w:szCs w:val="30"/>
        </w:rPr>
      </w:pPr>
      <w:r>
        <w:rPr>
          <w:rFonts w:hint="eastAsia" w:ascii="Arial"/>
          <w:sz w:val="30"/>
          <w:szCs w:val="30"/>
        </w:rPr>
        <w:t>Though the actual application of federal blessings to them is not one moment before the gift of faith, yet, before that, there are glorious advantages arising from the Covenant as between the Father and the Son on their behalf.</w:t>
      </w:r>
    </w:p>
    <w:p w14:paraId="7BE80245">
      <w:pPr>
        <w:spacing w:line="248" w:lineRule="auto"/>
        <w:rPr>
          <w:rFonts w:hint="eastAsia" w:ascii="Arial"/>
          <w:sz w:val="30"/>
          <w:szCs w:val="30"/>
        </w:rPr>
      </w:pPr>
    </w:p>
    <w:p w14:paraId="04D7F8A3">
      <w:pPr>
        <w:spacing w:line="248" w:lineRule="auto"/>
        <w:rPr>
          <w:rFonts w:hint="eastAsia" w:ascii="Arial"/>
          <w:sz w:val="30"/>
          <w:szCs w:val="30"/>
        </w:rPr>
      </w:pPr>
      <w:r>
        <w:rPr>
          <w:rFonts w:hint="eastAsia" w:ascii="Arial"/>
          <w:sz w:val="30"/>
          <w:szCs w:val="30"/>
        </w:rPr>
        <w:t>虽然联邦祝福对他们的实际应用不会在信心的恩赐之前一刻，然而在那之前，从父与子之间为他们所立的约中产生了荣耀的益处。</w:t>
      </w:r>
    </w:p>
    <w:p w14:paraId="379E6283">
      <w:pPr>
        <w:spacing w:line="248" w:lineRule="auto"/>
        <w:rPr>
          <w:rFonts w:hint="eastAsia" w:ascii="Arial"/>
          <w:sz w:val="30"/>
          <w:szCs w:val="30"/>
        </w:rPr>
      </w:pPr>
    </w:p>
    <w:p w14:paraId="7A1A1702">
      <w:pPr>
        <w:spacing w:line="248" w:lineRule="auto"/>
        <w:rPr>
          <w:rFonts w:hint="eastAsia" w:ascii="Arial"/>
          <w:sz w:val="30"/>
          <w:szCs w:val="30"/>
        </w:rPr>
      </w:pPr>
      <w:r>
        <w:rPr>
          <w:rFonts w:hint="eastAsia" w:ascii="Arial"/>
          <w:sz w:val="30"/>
          <w:szCs w:val="30"/>
        </w:rPr>
        <w:t>Virtually and ex foedere, all that conduces to happiness was secured for them from eternity.</w:t>
      </w:r>
    </w:p>
    <w:p w14:paraId="4C0FD766">
      <w:pPr>
        <w:spacing w:line="248" w:lineRule="auto"/>
        <w:rPr>
          <w:rFonts w:hint="eastAsia" w:ascii="Arial"/>
          <w:sz w:val="30"/>
          <w:szCs w:val="30"/>
        </w:rPr>
      </w:pPr>
    </w:p>
    <w:p w14:paraId="118EC585">
      <w:pPr>
        <w:spacing w:line="248" w:lineRule="auto"/>
        <w:rPr>
          <w:rFonts w:hint="eastAsia" w:ascii="Arial"/>
          <w:sz w:val="30"/>
          <w:szCs w:val="30"/>
        </w:rPr>
      </w:pPr>
      <w:r>
        <w:rPr>
          <w:rFonts w:hint="eastAsia" w:ascii="Arial"/>
          <w:sz w:val="30"/>
          <w:szCs w:val="30"/>
        </w:rPr>
        <w:t>实际上和依照约，一切导向幸福的事物从永恒中就为他们保障了。</w:t>
      </w:r>
    </w:p>
    <w:p w14:paraId="5812C5FC">
      <w:pPr>
        <w:spacing w:line="248" w:lineRule="auto"/>
        <w:rPr>
          <w:rFonts w:hint="eastAsia" w:ascii="Arial"/>
          <w:sz w:val="30"/>
          <w:szCs w:val="30"/>
        </w:rPr>
      </w:pPr>
    </w:p>
    <w:p w14:paraId="397D1DBB">
      <w:pPr>
        <w:spacing w:line="248" w:lineRule="auto"/>
        <w:rPr>
          <w:rFonts w:hint="eastAsia" w:ascii="Arial"/>
          <w:sz w:val="30"/>
          <w:szCs w:val="30"/>
        </w:rPr>
      </w:pPr>
      <w:r>
        <w:rPr>
          <w:rFonts w:hint="eastAsia" w:ascii="Arial"/>
          <w:sz w:val="30"/>
          <w:szCs w:val="30"/>
        </w:rPr>
        <w:t>Then there was not only an act passed by which they could not eventually be damned (which, far from proving an actual justification, is something a mere decree of election would have been sufficient for, seeing that it must certainly have its execution), but by a federal act, so early was the undertaking of Jesus Christ on their behalf.</w:t>
      </w:r>
    </w:p>
    <w:p w14:paraId="29EBADB3">
      <w:pPr>
        <w:spacing w:line="248" w:lineRule="auto"/>
        <w:rPr>
          <w:rFonts w:hint="eastAsia" w:ascii="Arial"/>
          <w:sz w:val="30"/>
          <w:szCs w:val="30"/>
        </w:rPr>
      </w:pPr>
    </w:p>
    <w:p w14:paraId="409CB051">
      <w:pPr>
        <w:spacing w:line="248" w:lineRule="auto"/>
        <w:rPr>
          <w:rFonts w:hint="eastAsia" w:ascii="Arial"/>
          <w:sz w:val="30"/>
          <w:szCs w:val="30"/>
        </w:rPr>
      </w:pPr>
      <w:r>
        <w:rPr>
          <w:rFonts w:hint="eastAsia" w:ascii="Arial"/>
          <w:sz w:val="30"/>
          <w:szCs w:val="30"/>
        </w:rPr>
        <w:t>那时不仅有一个通过的行为，使他们最终不能被定罪（这远非证明实际的称义，而是仅仅一个拣选的法令就足够了，因为它必定会被执行），而且通过一个联邦行为，耶稣基督为他们而承担的是如此早。</w:t>
      </w:r>
    </w:p>
    <w:p w14:paraId="2F593ECC">
      <w:pPr>
        <w:spacing w:line="248" w:lineRule="auto"/>
        <w:rPr>
          <w:rFonts w:hint="eastAsia" w:ascii="Arial"/>
          <w:sz w:val="30"/>
          <w:szCs w:val="30"/>
        </w:rPr>
      </w:pPr>
    </w:p>
    <w:p w14:paraId="34EDE4F9">
      <w:pPr>
        <w:spacing w:line="248" w:lineRule="auto"/>
        <w:rPr>
          <w:rFonts w:hint="eastAsia" w:ascii="Arial"/>
          <w:sz w:val="30"/>
          <w:szCs w:val="30"/>
        </w:rPr>
      </w:pPr>
      <w:r>
        <w:rPr>
          <w:rFonts w:hint="eastAsia" w:ascii="Arial"/>
          <w:sz w:val="30"/>
          <w:szCs w:val="30"/>
        </w:rPr>
        <w:t>Then was the Covenant made between the Father and the Son, which had all blessedness in the womb of it (Tit. 1:2).</w:t>
      </w:r>
    </w:p>
    <w:p w14:paraId="1CA62009">
      <w:pPr>
        <w:spacing w:line="248" w:lineRule="auto"/>
        <w:rPr>
          <w:rFonts w:hint="eastAsia" w:ascii="Arial"/>
          <w:sz w:val="30"/>
          <w:szCs w:val="30"/>
        </w:rPr>
      </w:pPr>
    </w:p>
    <w:p w14:paraId="017242CA">
      <w:pPr>
        <w:spacing w:line="248" w:lineRule="auto"/>
        <w:rPr>
          <w:rFonts w:hint="eastAsia" w:ascii="Arial"/>
          <w:sz w:val="30"/>
          <w:szCs w:val="30"/>
        </w:rPr>
      </w:pPr>
      <w:r>
        <w:rPr>
          <w:rFonts w:hint="eastAsia" w:ascii="Arial"/>
          <w:sz w:val="30"/>
          <w:szCs w:val="30"/>
        </w:rPr>
        <w:t>那时父与子之间立了约，它的胎中有一切福气（多1:2）。</w:t>
      </w:r>
    </w:p>
    <w:p w14:paraId="2AAD6185">
      <w:pPr>
        <w:spacing w:line="248" w:lineRule="auto"/>
        <w:rPr>
          <w:rFonts w:hint="eastAsia" w:ascii="Arial"/>
          <w:sz w:val="30"/>
          <w:szCs w:val="30"/>
        </w:rPr>
      </w:pPr>
    </w:p>
    <w:p w14:paraId="7658115E">
      <w:pPr>
        <w:spacing w:line="248" w:lineRule="auto"/>
        <w:rPr>
          <w:rFonts w:hint="eastAsia" w:ascii="Arial"/>
          <w:sz w:val="30"/>
          <w:szCs w:val="30"/>
        </w:rPr>
      </w:pPr>
      <w:r>
        <w:rPr>
          <w:rFonts w:hint="eastAsia" w:ascii="Arial"/>
          <w:sz w:val="30"/>
          <w:szCs w:val="30"/>
        </w:rPr>
        <w:t>Indeed, he had not actually taken our sin upon him, nor was he justified before his incarnation (Isa. 50:7-8), for his coming in the flesh would have been vain and unnecessary if he had already been discharged.</w:t>
      </w:r>
    </w:p>
    <w:p w14:paraId="09C8FFC9">
      <w:pPr>
        <w:spacing w:line="248" w:lineRule="auto"/>
        <w:rPr>
          <w:rFonts w:hint="eastAsia" w:ascii="Arial"/>
          <w:sz w:val="30"/>
          <w:szCs w:val="30"/>
        </w:rPr>
      </w:pPr>
    </w:p>
    <w:p w14:paraId="5EB360FC">
      <w:pPr>
        <w:spacing w:line="248" w:lineRule="auto"/>
        <w:rPr>
          <w:rFonts w:hint="eastAsia" w:ascii="Arial"/>
          <w:sz w:val="30"/>
          <w:szCs w:val="30"/>
        </w:rPr>
      </w:pPr>
      <w:r>
        <w:rPr>
          <w:rFonts w:hint="eastAsia" w:ascii="Arial"/>
          <w:sz w:val="30"/>
          <w:szCs w:val="30"/>
        </w:rPr>
        <w:t>确实，祂尚未实际担当我们的罪，也未在祂道成肉身前称义（赛50:7-8），因为如果祂已经被释放，祂道成肉身就是徒然和不必要的。</w:t>
      </w:r>
    </w:p>
    <w:p w14:paraId="640FFC1D">
      <w:pPr>
        <w:spacing w:line="248" w:lineRule="auto"/>
        <w:rPr>
          <w:rFonts w:hint="eastAsia" w:ascii="Arial"/>
          <w:sz w:val="30"/>
          <w:szCs w:val="30"/>
        </w:rPr>
      </w:pPr>
    </w:p>
    <w:p w14:paraId="385A9EA8">
      <w:pPr>
        <w:spacing w:line="248" w:lineRule="auto"/>
        <w:rPr>
          <w:rFonts w:hint="eastAsia" w:ascii="Arial"/>
          <w:sz w:val="30"/>
          <w:szCs w:val="30"/>
        </w:rPr>
      </w:pPr>
      <w:r>
        <w:rPr>
          <w:rFonts w:hint="eastAsia" w:ascii="Arial"/>
          <w:sz w:val="30"/>
          <w:szCs w:val="30"/>
        </w:rPr>
        <w:t>This also shows that our justification does not in every way run parallel to his; for believers under the Old Testament were actually justified before Jesus Christ himself was.</w:t>
      </w:r>
    </w:p>
    <w:p w14:paraId="6739C186">
      <w:pPr>
        <w:spacing w:line="248" w:lineRule="auto"/>
        <w:rPr>
          <w:rFonts w:hint="eastAsia" w:ascii="Arial"/>
          <w:sz w:val="30"/>
          <w:szCs w:val="30"/>
        </w:rPr>
      </w:pPr>
    </w:p>
    <w:p w14:paraId="26238B84">
      <w:pPr>
        <w:spacing w:line="248" w:lineRule="auto"/>
        <w:rPr>
          <w:rFonts w:hint="eastAsia" w:ascii="Arial"/>
          <w:sz w:val="30"/>
          <w:szCs w:val="30"/>
        </w:rPr>
      </w:pPr>
      <w:r>
        <w:rPr>
          <w:rFonts w:hint="eastAsia" w:ascii="Arial"/>
          <w:sz w:val="30"/>
          <w:szCs w:val="30"/>
        </w:rPr>
        <w:t>这也表明我们的称义并不在每一方面都与祂的平行；因为旧约下的信徒在耶稣基督自己被称义之前就实际上被称义了。</w:t>
      </w:r>
    </w:p>
    <w:p w14:paraId="75F07766">
      <w:pPr>
        <w:spacing w:line="248" w:lineRule="auto"/>
        <w:rPr>
          <w:rFonts w:hint="eastAsia" w:ascii="Arial"/>
          <w:sz w:val="30"/>
          <w:szCs w:val="30"/>
        </w:rPr>
      </w:pPr>
    </w:p>
    <w:p w14:paraId="749CE51A">
      <w:pPr>
        <w:spacing w:line="248" w:lineRule="auto"/>
        <w:rPr>
          <w:rFonts w:hint="eastAsia" w:ascii="Arial"/>
          <w:sz w:val="30"/>
          <w:szCs w:val="30"/>
        </w:rPr>
      </w:pPr>
      <w:r>
        <w:rPr>
          <w:rFonts w:hint="eastAsia" w:ascii="Arial"/>
          <w:sz w:val="30"/>
          <w:szCs w:val="30"/>
        </w:rPr>
        <w:t>Yet so early did the elect in some special way belong to God, being federally made over by him to Jesus Christ for gracious ends (John 17:6): Thine they were, and thou gavest them unto me.</w:t>
      </w:r>
    </w:p>
    <w:p w14:paraId="45D99256">
      <w:pPr>
        <w:spacing w:line="248" w:lineRule="auto"/>
        <w:rPr>
          <w:rFonts w:hint="eastAsia" w:ascii="Arial"/>
          <w:sz w:val="30"/>
          <w:szCs w:val="30"/>
        </w:rPr>
      </w:pPr>
    </w:p>
    <w:p w14:paraId="42E90A1D">
      <w:pPr>
        <w:spacing w:line="248" w:lineRule="auto"/>
        <w:rPr>
          <w:rFonts w:hint="eastAsia" w:ascii="Arial"/>
          <w:sz w:val="30"/>
          <w:szCs w:val="30"/>
        </w:rPr>
      </w:pPr>
      <w:r>
        <w:rPr>
          <w:rFonts w:hint="eastAsia" w:ascii="Arial"/>
          <w:sz w:val="30"/>
          <w:szCs w:val="30"/>
        </w:rPr>
        <w:t>然而早在那时，选民以某种特殊方式属于神，被祂以联邦方式交给耶稣基督为恩典的目的（约17:6）：他们本是你的，你将他们赐给了我。</w:t>
      </w:r>
    </w:p>
    <w:p w14:paraId="410ACEA9">
      <w:pPr>
        <w:spacing w:line="248" w:lineRule="auto"/>
        <w:rPr>
          <w:rFonts w:hint="eastAsia" w:ascii="Arial"/>
          <w:sz w:val="30"/>
          <w:szCs w:val="30"/>
        </w:rPr>
      </w:pPr>
    </w:p>
    <w:p w14:paraId="182C3841">
      <w:pPr>
        <w:spacing w:line="248" w:lineRule="auto"/>
        <w:rPr>
          <w:rFonts w:hint="eastAsia" w:ascii="Arial"/>
          <w:sz w:val="30"/>
          <w:szCs w:val="30"/>
        </w:rPr>
      </w:pPr>
      <w:r>
        <w:rPr>
          <w:rFonts w:hint="eastAsia" w:ascii="Arial"/>
          <w:sz w:val="30"/>
          <w:szCs w:val="30"/>
        </w:rPr>
        <w:t>And this was a great matter, for he was appointed to be their representative and to pay their ransom money.</w:t>
      </w:r>
    </w:p>
    <w:p w14:paraId="14303684">
      <w:pPr>
        <w:spacing w:line="248" w:lineRule="auto"/>
        <w:rPr>
          <w:rFonts w:hint="eastAsia" w:ascii="Arial"/>
          <w:sz w:val="30"/>
          <w:szCs w:val="30"/>
        </w:rPr>
      </w:pPr>
    </w:p>
    <w:p w14:paraId="08A98E1B">
      <w:pPr>
        <w:spacing w:line="248" w:lineRule="auto"/>
        <w:rPr>
          <w:rFonts w:hint="eastAsia" w:ascii="Arial"/>
          <w:sz w:val="30"/>
          <w:szCs w:val="30"/>
        </w:rPr>
      </w:pPr>
      <w:r>
        <w:rPr>
          <w:rFonts w:hint="eastAsia" w:ascii="Arial"/>
          <w:sz w:val="30"/>
          <w:szCs w:val="30"/>
        </w:rPr>
        <w:t>这是一件大事，因为祂被指定为他们的代表，并支付他们的赎金。</w:t>
      </w:r>
    </w:p>
    <w:p w14:paraId="3FB9CF29">
      <w:pPr>
        <w:spacing w:line="248" w:lineRule="auto"/>
        <w:rPr>
          <w:rFonts w:hint="eastAsia" w:ascii="Arial"/>
          <w:sz w:val="30"/>
          <w:szCs w:val="30"/>
        </w:rPr>
      </w:pPr>
    </w:p>
    <w:p w14:paraId="4BC30A89">
      <w:pPr>
        <w:spacing w:line="248" w:lineRule="auto"/>
        <w:rPr>
          <w:rFonts w:hint="eastAsia" w:ascii="Arial"/>
          <w:sz w:val="30"/>
          <w:szCs w:val="30"/>
        </w:rPr>
      </w:pPr>
      <w:r>
        <w:rPr>
          <w:rFonts w:hint="eastAsia" w:ascii="Arial"/>
          <w:sz w:val="30"/>
          <w:szCs w:val="30"/>
        </w:rPr>
        <w:t>So that when he did it, they were virtually deemed as justified, yea, sanctified and glorified in him—not in their own persons, but in him (Eph. 2:5-6): He hath quickened us together with Christ, and hath raised us up together, and made us sit together in heavenly places in Christ Jesus.</w:t>
      </w:r>
    </w:p>
    <w:p w14:paraId="04449C9A">
      <w:pPr>
        <w:spacing w:line="248" w:lineRule="auto"/>
        <w:rPr>
          <w:rFonts w:hint="eastAsia" w:ascii="Arial"/>
          <w:sz w:val="30"/>
          <w:szCs w:val="30"/>
        </w:rPr>
      </w:pPr>
    </w:p>
    <w:p w14:paraId="1663E4A5">
      <w:pPr>
        <w:spacing w:line="248" w:lineRule="auto"/>
        <w:rPr>
          <w:rFonts w:hint="eastAsia" w:ascii="Arial"/>
          <w:sz w:val="30"/>
          <w:szCs w:val="30"/>
        </w:rPr>
      </w:pPr>
      <w:r>
        <w:rPr>
          <w:rFonts w:hint="eastAsia" w:ascii="Arial"/>
          <w:sz w:val="30"/>
          <w:szCs w:val="30"/>
        </w:rPr>
        <w:t>所以当祂做了这事，他们在实质上被视为称义，是的，在祂里面成圣和得荣耀——不是在他们自己的位格中，而是在祂里面（弗2:5-6）：祂叫我们与基督一同活过来，一同复活，一同坐在天上的基督耶稣里。</w:t>
      </w:r>
    </w:p>
    <w:p w14:paraId="6CC32E7D">
      <w:pPr>
        <w:spacing w:line="248" w:lineRule="auto"/>
        <w:rPr>
          <w:rFonts w:hint="eastAsia" w:ascii="Arial"/>
          <w:sz w:val="30"/>
          <w:szCs w:val="30"/>
        </w:rPr>
      </w:pPr>
    </w:p>
    <w:p w14:paraId="0186BC23">
      <w:pPr>
        <w:spacing w:line="248" w:lineRule="auto"/>
        <w:rPr>
          <w:rFonts w:hint="eastAsia" w:ascii="Arial"/>
          <w:sz w:val="30"/>
          <w:szCs w:val="30"/>
        </w:rPr>
      </w:pPr>
      <w:r>
        <w:rPr>
          <w:rFonts w:hint="eastAsia" w:ascii="Arial"/>
          <w:sz w:val="30"/>
          <w:szCs w:val="30"/>
        </w:rPr>
        <w:t>Corollary 5.</w:t>
      </w:r>
    </w:p>
    <w:p w14:paraId="6FF61DC6">
      <w:pPr>
        <w:spacing w:line="248" w:lineRule="auto"/>
        <w:rPr>
          <w:rFonts w:hint="eastAsia" w:ascii="Arial"/>
          <w:sz w:val="30"/>
          <w:szCs w:val="30"/>
        </w:rPr>
      </w:pPr>
    </w:p>
    <w:p w14:paraId="09ED00D1">
      <w:pPr>
        <w:spacing w:line="248" w:lineRule="auto"/>
        <w:rPr>
          <w:rFonts w:hint="eastAsia" w:ascii="Arial"/>
          <w:sz w:val="30"/>
          <w:szCs w:val="30"/>
        </w:rPr>
      </w:pPr>
      <w:r>
        <w:rPr>
          <w:rFonts w:hint="eastAsia" w:ascii="Arial"/>
          <w:sz w:val="30"/>
          <w:szCs w:val="30"/>
        </w:rPr>
        <w:t>推论5.</w:t>
      </w:r>
    </w:p>
    <w:p w14:paraId="26F978F7">
      <w:pPr>
        <w:spacing w:line="248" w:lineRule="auto"/>
        <w:rPr>
          <w:rFonts w:hint="eastAsia" w:ascii="Arial"/>
          <w:sz w:val="30"/>
          <w:szCs w:val="30"/>
        </w:rPr>
      </w:pPr>
    </w:p>
    <w:p w14:paraId="2492D7EA">
      <w:pPr>
        <w:spacing w:line="248" w:lineRule="auto"/>
        <w:rPr>
          <w:rFonts w:hint="eastAsia" w:ascii="Arial"/>
          <w:sz w:val="30"/>
          <w:szCs w:val="30"/>
        </w:rPr>
      </w:pPr>
      <w:r>
        <w:rPr>
          <w:rFonts w:hint="eastAsia" w:ascii="Arial"/>
          <w:sz w:val="30"/>
          <w:szCs w:val="30"/>
        </w:rPr>
        <w:t>Hence, there was some love in the bosom of God toward the elect from all eternity.</w:t>
      </w:r>
    </w:p>
    <w:p w14:paraId="5A966ADA">
      <w:pPr>
        <w:spacing w:line="248" w:lineRule="auto"/>
        <w:rPr>
          <w:rFonts w:hint="eastAsia" w:ascii="Arial"/>
          <w:sz w:val="30"/>
          <w:szCs w:val="30"/>
        </w:rPr>
      </w:pPr>
    </w:p>
    <w:p w14:paraId="71C02A10">
      <w:pPr>
        <w:spacing w:line="248" w:lineRule="auto"/>
        <w:rPr>
          <w:rFonts w:hint="eastAsia" w:ascii="Arial"/>
          <w:sz w:val="30"/>
          <w:szCs w:val="30"/>
        </w:rPr>
      </w:pPr>
      <w:r>
        <w:rPr>
          <w:rFonts w:hint="eastAsia" w:ascii="Arial"/>
          <w:sz w:val="30"/>
          <w:szCs w:val="30"/>
        </w:rPr>
        <w:t>因此，从永恒中神的怀中就有对选民的某种爱。</w:t>
      </w:r>
    </w:p>
    <w:p w14:paraId="03392B18">
      <w:pPr>
        <w:spacing w:line="248" w:lineRule="auto"/>
        <w:rPr>
          <w:rFonts w:hint="eastAsia" w:ascii="Arial"/>
          <w:sz w:val="30"/>
          <w:szCs w:val="30"/>
        </w:rPr>
      </w:pPr>
    </w:p>
    <w:p w14:paraId="4D28C8DF">
      <w:pPr>
        <w:spacing w:line="248" w:lineRule="auto"/>
        <w:rPr>
          <w:rFonts w:hint="eastAsia" w:ascii="Arial"/>
          <w:sz w:val="30"/>
          <w:szCs w:val="30"/>
        </w:rPr>
      </w:pPr>
      <w:r>
        <w:rPr>
          <w:rFonts w:hint="eastAsia" w:ascii="Arial"/>
          <w:sz w:val="30"/>
          <w:szCs w:val="30"/>
        </w:rPr>
        <w:t>Sending Christ himself (who is given for a Covenant and is the sum of it) is the fruit and effect of that love (John 3:16): God so loved the world that he gave his only begotten Son.</w:t>
      </w:r>
    </w:p>
    <w:p w14:paraId="79BB40A4">
      <w:pPr>
        <w:spacing w:line="248" w:lineRule="auto"/>
        <w:rPr>
          <w:rFonts w:hint="eastAsia" w:ascii="Arial"/>
          <w:sz w:val="30"/>
          <w:szCs w:val="30"/>
        </w:rPr>
      </w:pPr>
    </w:p>
    <w:p w14:paraId="264AC1CD">
      <w:pPr>
        <w:spacing w:line="248" w:lineRule="auto"/>
        <w:rPr>
          <w:rFonts w:hint="eastAsia" w:ascii="Arial"/>
          <w:sz w:val="30"/>
          <w:szCs w:val="30"/>
        </w:rPr>
      </w:pPr>
      <w:r>
        <w:rPr>
          <w:rFonts w:hint="eastAsia" w:ascii="Arial"/>
          <w:sz w:val="30"/>
          <w:szCs w:val="30"/>
        </w:rPr>
        <w:t>差遣基督自己（祂被赐为约并是约的总和）是那爱的果实和效果（约3:16）：神爱世人，甚至将祂的独生子赐给他们。</w:t>
      </w:r>
    </w:p>
    <w:p w14:paraId="0D766C47">
      <w:pPr>
        <w:spacing w:line="248" w:lineRule="auto"/>
        <w:rPr>
          <w:rFonts w:hint="eastAsia" w:ascii="Arial"/>
          <w:sz w:val="30"/>
          <w:szCs w:val="30"/>
        </w:rPr>
      </w:pPr>
    </w:p>
    <w:p w14:paraId="05E0E93B">
      <w:pPr>
        <w:spacing w:line="248" w:lineRule="auto"/>
        <w:rPr>
          <w:rFonts w:hint="eastAsia" w:ascii="Arial"/>
          <w:sz w:val="30"/>
          <w:szCs w:val="30"/>
        </w:rPr>
      </w:pPr>
      <w:r>
        <w:rPr>
          <w:rFonts w:hint="eastAsia" w:ascii="Arial"/>
          <w:sz w:val="30"/>
          <w:szCs w:val="30"/>
        </w:rPr>
        <w:t>And if the Covenant was from everlasting, then that divine love, which is the fountain and first spring from whence it flows, must needs be from eternity also.</w:t>
      </w:r>
    </w:p>
    <w:p w14:paraId="4CA37296">
      <w:pPr>
        <w:spacing w:line="248" w:lineRule="auto"/>
        <w:rPr>
          <w:rFonts w:hint="eastAsia" w:ascii="Arial"/>
          <w:sz w:val="30"/>
          <w:szCs w:val="30"/>
        </w:rPr>
      </w:pPr>
    </w:p>
    <w:p w14:paraId="71A8ED82">
      <w:pPr>
        <w:spacing w:line="248" w:lineRule="auto"/>
        <w:rPr>
          <w:rFonts w:hint="eastAsia" w:ascii="Arial"/>
          <w:sz w:val="30"/>
          <w:szCs w:val="30"/>
        </w:rPr>
      </w:pPr>
      <w:r>
        <w:rPr>
          <w:rFonts w:hint="eastAsia" w:ascii="Arial"/>
          <w:sz w:val="30"/>
          <w:szCs w:val="30"/>
        </w:rPr>
        <w:t>如果约是从永恒中而来，那么那神圣的爱，即它流出的泉源和最初的泉水，也必须是从永恒中而来。</w:t>
      </w:r>
    </w:p>
    <w:p w14:paraId="4179146B">
      <w:pPr>
        <w:spacing w:line="248" w:lineRule="auto"/>
        <w:rPr>
          <w:rFonts w:hint="eastAsia" w:ascii="Arial"/>
          <w:sz w:val="30"/>
          <w:szCs w:val="30"/>
        </w:rPr>
      </w:pPr>
    </w:p>
    <w:p w14:paraId="676A73DA">
      <w:pPr>
        <w:spacing w:line="248" w:lineRule="auto"/>
        <w:rPr>
          <w:rFonts w:hint="eastAsia" w:ascii="Arial"/>
          <w:sz w:val="30"/>
          <w:szCs w:val="30"/>
        </w:rPr>
      </w:pPr>
      <w:r>
        <w:rPr>
          <w:rFonts w:hint="eastAsia" w:ascii="Arial"/>
          <w:sz w:val="30"/>
          <w:szCs w:val="30"/>
        </w:rPr>
        <w:t>God does actually love the elect before they are regenerated or can actually believe, with a love of benevolence or goodwill, though not with a love of complacency and delight.</w:t>
      </w:r>
    </w:p>
    <w:p w14:paraId="64188757">
      <w:pPr>
        <w:spacing w:line="248" w:lineRule="auto"/>
        <w:rPr>
          <w:rFonts w:hint="eastAsia" w:ascii="Arial"/>
          <w:sz w:val="30"/>
          <w:szCs w:val="30"/>
        </w:rPr>
      </w:pPr>
    </w:p>
    <w:p w14:paraId="3C4508A4">
      <w:pPr>
        <w:spacing w:line="248" w:lineRule="auto"/>
        <w:rPr>
          <w:rFonts w:hint="eastAsia" w:ascii="Arial"/>
          <w:sz w:val="30"/>
          <w:szCs w:val="30"/>
        </w:rPr>
      </w:pPr>
      <w:r>
        <w:rPr>
          <w:rFonts w:hint="eastAsia" w:ascii="Arial"/>
          <w:sz w:val="30"/>
          <w:szCs w:val="30"/>
        </w:rPr>
        <w:t>神在选民被重生或实际相信之前就实际爱他们，以仁慈或善意的爱，虽然不是以喜悦和欢喜的爱。</w:t>
      </w:r>
    </w:p>
    <w:p w14:paraId="258D7DEA">
      <w:pPr>
        <w:spacing w:line="248" w:lineRule="auto"/>
        <w:rPr>
          <w:rFonts w:hint="eastAsia" w:ascii="Arial"/>
          <w:sz w:val="30"/>
          <w:szCs w:val="30"/>
        </w:rPr>
      </w:pPr>
    </w:p>
    <w:p w14:paraId="2125BDE5">
      <w:pPr>
        <w:spacing w:line="248" w:lineRule="auto"/>
        <w:rPr>
          <w:rFonts w:hint="eastAsia" w:ascii="Arial"/>
          <w:sz w:val="30"/>
          <w:szCs w:val="30"/>
        </w:rPr>
      </w:pPr>
      <w:r>
        <w:rPr>
          <w:rFonts w:hint="eastAsia" w:ascii="Arial"/>
          <w:sz w:val="30"/>
          <w:szCs w:val="30"/>
        </w:rPr>
        <w:t>He bears love to their persons, though not to their qualities and actions, nor to their state and condition.</w:t>
      </w:r>
    </w:p>
    <w:p w14:paraId="26216BE4">
      <w:pPr>
        <w:spacing w:line="248" w:lineRule="auto"/>
        <w:rPr>
          <w:rFonts w:hint="eastAsia" w:ascii="Arial"/>
          <w:sz w:val="30"/>
          <w:szCs w:val="30"/>
        </w:rPr>
      </w:pPr>
    </w:p>
    <w:p w14:paraId="64F3AF84">
      <w:pPr>
        <w:spacing w:line="248" w:lineRule="auto"/>
        <w:rPr>
          <w:rFonts w:hint="eastAsia" w:ascii="Arial"/>
          <w:sz w:val="30"/>
          <w:szCs w:val="30"/>
        </w:rPr>
      </w:pPr>
      <w:r>
        <w:rPr>
          <w:rFonts w:hint="eastAsia" w:ascii="Arial"/>
          <w:sz w:val="30"/>
          <w:szCs w:val="30"/>
        </w:rPr>
        <w:t>祂爱他们的位格，虽然不爱他们的品质和行为，也不爱他们的状态和条件。</w:t>
      </w:r>
    </w:p>
    <w:p w14:paraId="4290D7FE">
      <w:pPr>
        <w:spacing w:line="248" w:lineRule="auto"/>
        <w:rPr>
          <w:rFonts w:hint="eastAsia" w:ascii="Arial"/>
          <w:sz w:val="30"/>
          <w:szCs w:val="30"/>
        </w:rPr>
      </w:pPr>
    </w:p>
    <w:p w14:paraId="426538DA">
      <w:pPr>
        <w:spacing w:line="248" w:lineRule="auto"/>
        <w:rPr>
          <w:rFonts w:hint="eastAsia" w:ascii="Arial"/>
          <w:sz w:val="30"/>
          <w:szCs w:val="30"/>
        </w:rPr>
      </w:pPr>
      <w:r>
        <w:rPr>
          <w:rFonts w:hint="eastAsia" w:ascii="Arial"/>
          <w:sz w:val="30"/>
          <w:szCs w:val="30"/>
        </w:rPr>
        <w:t>Yea, God owns them not only with electing love but with redeeming love (Rom. 5:8): God commendeth his love toward us, in that while we were yet sinners, Christ died for us.</w:t>
      </w:r>
    </w:p>
    <w:p w14:paraId="4D883031">
      <w:pPr>
        <w:spacing w:line="248" w:lineRule="auto"/>
        <w:rPr>
          <w:rFonts w:hint="eastAsia" w:ascii="Arial"/>
          <w:sz w:val="30"/>
          <w:szCs w:val="30"/>
        </w:rPr>
      </w:pPr>
    </w:p>
    <w:p w14:paraId="38566B42">
      <w:pPr>
        <w:spacing w:line="248" w:lineRule="auto"/>
        <w:rPr>
          <w:rFonts w:hint="eastAsia" w:ascii="Arial"/>
          <w:sz w:val="30"/>
          <w:szCs w:val="30"/>
        </w:rPr>
      </w:pPr>
      <w:r>
        <w:rPr>
          <w:rFonts w:hint="eastAsia" w:ascii="Arial"/>
          <w:sz w:val="30"/>
          <w:szCs w:val="30"/>
        </w:rPr>
        <w:t>是的，神不仅以拣选之爱，还以救赎之爱认他们（罗5:8）：神在我们还作罪人的时候，基督为我们死，神的爱就在此向我们显明了。</w:t>
      </w:r>
    </w:p>
    <w:p w14:paraId="069D1657">
      <w:pPr>
        <w:spacing w:line="248" w:lineRule="auto"/>
        <w:rPr>
          <w:rFonts w:hint="eastAsia" w:ascii="Arial"/>
          <w:sz w:val="30"/>
          <w:szCs w:val="30"/>
        </w:rPr>
      </w:pPr>
    </w:p>
    <w:p w14:paraId="36C02546">
      <w:pPr>
        <w:spacing w:line="248" w:lineRule="auto"/>
        <w:rPr>
          <w:rFonts w:hint="eastAsia" w:ascii="Arial"/>
          <w:sz w:val="30"/>
          <w:szCs w:val="30"/>
        </w:rPr>
      </w:pPr>
      <w:r>
        <w:rPr>
          <w:rFonts w:hint="eastAsia" w:ascii="Arial"/>
          <w:sz w:val="30"/>
          <w:szCs w:val="30"/>
        </w:rPr>
        <w:t>This extols his love and makes it surpass all others—that he gave his Son to die for them while they were in a state of sin and misery.</w:t>
      </w:r>
    </w:p>
    <w:p w14:paraId="3E20F16D">
      <w:pPr>
        <w:spacing w:line="248" w:lineRule="auto"/>
        <w:rPr>
          <w:rFonts w:hint="eastAsia" w:ascii="Arial"/>
          <w:sz w:val="30"/>
          <w:szCs w:val="30"/>
        </w:rPr>
      </w:pPr>
    </w:p>
    <w:p w14:paraId="7FDD2DAC">
      <w:pPr>
        <w:spacing w:line="248" w:lineRule="auto"/>
        <w:rPr>
          <w:rFonts w:hint="eastAsia" w:ascii="Arial"/>
          <w:sz w:val="30"/>
          <w:szCs w:val="30"/>
        </w:rPr>
      </w:pPr>
      <w:r>
        <w:rPr>
          <w:rFonts w:hint="eastAsia" w:ascii="Arial"/>
          <w:sz w:val="30"/>
          <w:szCs w:val="30"/>
        </w:rPr>
        <w:t>这赞美祂的爱，使它超越所有其他的爱——祂赐下祂的儿子为他们死，当他们还处于罪恶和悲惨的状态时。</w:t>
      </w:r>
    </w:p>
    <w:p w14:paraId="5B0DFBC8">
      <w:pPr>
        <w:spacing w:line="248" w:lineRule="auto"/>
        <w:rPr>
          <w:rFonts w:hint="eastAsia" w:ascii="Arial"/>
          <w:sz w:val="30"/>
          <w:szCs w:val="30"/>
        </w:rPr>
      </w:pPr>
    </w:p>
    <w:p w14:paraId="2023E6B8">
      <w:pPr>
        <w:spacing w:line="248" w:lineRule="auto"/>
        <w:rPr>
          <w:rFonts w:hint="eastAsia" w:ascii="Arial"/>
          <w:sz w:val="30"/>
          <w:szCs w:val="30"/>
        </w:rPr>
      </w:pPr>
      <w:r>
        <w:rPr>
          <w:rFonts w:hint="eastAsia" w:ascii="Arial"/>
          <w:sz w:val="30"/>
          <w:szCs w:val="30"/>
        </w:rPr>
        <w:t>There was some federal love in that he gave them to Jesus Christ to be redeemed by him (John 6:37, 39), so as to own them as the persons who should afterward share in Covenant grace, when others were left out.</w:t>
      </w:r>
    </w:p>
    <w:p w14:paraId="2F8E5BF1">
      <w:pPr>
        <w:spacing w:line="248" w:lineRule="auto"/>
        <w:rPr>
          <w:rFonts w:hint="eastAsia" w:ascii="Arial"/>
          <w:sz w:val="30"/>
          <w:szCs w:val="30"/>
        </w:rPr>
      </w:pPr>
    </w:p>
    <w:p w14:paraId="78FA02D3">
      <w:pPr>
        <w:spacing w:line="248" w:lineRule="auto"/>
        <w:rPr>
          <w:rFonts w:hint="eastAsia" w:ascii="Arial"/>
          <w:sz w:val="30"/>
          <w:szCs w:val="30"/>
        </w:rPr>
      </w:pPr>
      <w:r>
        <w:rPr>
          <w:rFonts w:hint="eastAsia" w:ascii="Arial"/>
          <w:sz w:val="30"/>
          <w:szCs w:val="30"/>
        </w:rPr>
        <w:t>在祂将他们赐给耶稣基督被祂救赎时，有某种联邦之爱（约6:37, 39），以至于承认他们为以后将分享约中恩典的人，而其他人被排除在外。</w:t>
      </w:r>
    </w:p>
    <w:p w14:paraId="66E1262B">
      <w:pPr>
        <w:spacing w:line="248" w:lineRule="auto"/>
        <w:rPr>
          <w:rFonts w:hint="eastAsia" w:ascii="Arial"/>
          <w:sz w:val="30"/>
          <w:szCs w:val="30"/>
        </w:rPr>
      </w:pPr>
    </w:p>
    <w:p w14:paraId="3A00A62B">
      <w:pPr>
        <w:spacing w:line="248" w:lineRule="auto"/>
        <w:rPr>
          <w:rFonts w:hint="eastAsia" w:ascii="Arial"/>
          <w:sz w:val="30"/>
          <w:szCs w:val="30"/>
        </w:rPr>
      </w:pPr>
      <w:r>
        <w:rPr>
          <w:rFonts w:hint="eastAsia" w:ascii="Arial"/>
          <w:sz w:val="30"/>
          <w:szCs w:val="30"/>
        </w:rPr>
        <w:t>The love of God is an unchangeable and eternal act of his will, ever one and the same, admitting of no increase or decrease in him.</w:t>
      </w:r>
    </w:p>
    <w:p w14:paraId="65071E31">
      <w:pPr>
        <w:spacing w:line="248" w:lineRule="auto"/>
        <w:rPr>
          <w:rFonts w:hint="eastAsia" w:ascii="Arial"/>
          <w:sz w:val="30"/>
          <w:szCs w:val="30"/>
        </w:rPr>
      </w:pPr>
    </w:p>
    <w:p w14:paraId="73DBA597">
      <w:pPr>
        <w:spacing w:line="248" w:lineRule="auto"/>
        <w:rPr>
          <w:rFonts w:hint="eastAsia" w:ascii="Arial"/>
          <w:sz w:val="30"/>
          <w:szCs w:val="30"/>
        </w:rPr>
      </w:pPr>
      <w:r>
        <w:rPr>
          <w:rFonts w:hint="eastAsia" w:ascii="Arial"/>
          <w:sz w:val="30"/>
          <w:szCs w:val="30"/>
        </w:rPr>
        <w:t>神的爱是祂旨意不变和永恒的行动，永远是一样的，不接受在祂里面有任何增加或减少。</w:t>
      </w:r>
    </w:p>
    <w:p w14:paraId="0A9F0394">
      <w:pPr>
        <w:spacing w:line="248" w:lineRule="auto"/>
        <w:rPr>
          <w:rFonts w:hint="eastAsia" w:ascii="Arial"/>
          <w:sz w:val="30"/>
          <w:szCs w:val="30"/>
        </w:rPr>
      </w:pPr>
    </w:p>
    <w:p w14:paraId="5D3814FF">
      <w:pPr>
        <w:spacing w:line="248" w:lineRule="auto"/>
        <w:rPr>
          <w:rFonts w:hint="eastAsia" w:ascii="Arial"/>
          <w:sz w:val="30"/>
          <w:szCs w:val="30"/>
        </w:rPr>
      </w:pPr>
      <w:r>
        <w:rPr>
          <w:rFonts w:hint="eastAsia" w:ascii="Arial"/>
          <w:sz w:val="30"/>
          <w:szCs w:val="30"/>
        </w:rPr>
        <w:t>He does not begin to love any person whom he once hated, for he changeth not (Mal. 3:6).</w:t>
      </w:r>
    </w:p>
    <w:p w14:paraId="239B33BB">
      <w:pPr>
        <w:spacing w:line="248" w:lineRule="auto"/>
        <w:rPr>
          <w:rFonts w:hint="eastAsia" w:ascii="Arial"/>
          <w:sz w:val="30"/>
          <w:szCs w:val="30"/>
        </w:rPr>
      </w:pPr>
    </w:p>
    <w:p w14:paraId="7F862F66">
      <w:pPr>
        <w:spacing w:line="248" w:lineRule="auto"/>
        <w:rPr>
          <w:rFonts w:hint="eastAsia" w:ascii="Arial"/>
          <w:sz w:val="30"/>
          <w:szCs w:val="30"/>
        </w:rPr>
      </w:pPr>
      <w:r>
        <w:rPr>
          <w:rFonts w:hint="eastAsia" w:ascii="Arial"/>
          <w:sz w:val="30"/>
          <w:szCs w:val="30"/>
        </w:rPr>
        <w:t>祂不会开始爱祂曾经恨恶的任何人，因为祂不改变（玛3:6）。</w:t>
      </w:r>
    </w:p>
    <w:p w14:paraId="18C7A585">
      <w:pPr>
        <w:spacing w:line="248" w:lineRule="auto"/>
        <w:rPr>
          <w:rFonts w:hint="eastAsia" w:ascii="Arial"/>
          <w:sz w:val="30"/>
          <w:szCs w:val="30"/>
        </w:rPr>
      </w:pPr>
    </w:p>
    <w:p w14:paraId="6FED02CC">
      <w:pPr>
        <w:spacing w:line="248" w:lineRule="auto"/>
        <w:rPr>
          <w:rFonts w:hint="eastAsia" w:ascii="Arial"/>
          <w:sz w:val="30"/>
          <w:szCs w:val="30"/>
        </w:rPr>
      </w:pPr>
      <w:r>
        <w:rPr>
          <w:rFonts w:hint="eastAsia" w:ascii="Arial"/>
          <w:sz w:val="30"/>
          <w:szCs w:val="30"/>
        </w:rPr>
        <w:t>But to help our weak understanding, he is said to let it out to us according to his acting toward us, and according to the change that is made in us, and as we partake of his benefits (1 John 3:1): Behold what manner of love the Father hath bestowed on us, that we should be called the sons of God.</w:t>
      </w:r>
    </w:p>
    <w:p w14:paraId="70B7476E">
      <w:pPr>
        <w:spacing w:line="248" w:lineRule="auto"/>
        <w:rPr>
          <w:rFonts w:hint="eastAsia" w:ascii="Arial"/>
          <w:sz w:val="30"/>
          <w:szCs w:val="30"/>
        </w:rPr>
      </w:pPr>
    </w:p>
    <w:p w14:paraId="6C2E7C32">
      <w:pPr>
        <w:spacing w:line="248" w:lineRule="auto"/>
        <w:rPr>
          <w:rFonts w:hint="eastAsia" w:ascii="Arial"/>
          <w:sz w:val="30"/>
          <w:szCs w:val="30"/>
        </w:rPr>
      </w:pPr>
      <w:r>
        <w:rPr>
          <w:rFonts w:hint="eastAsia" w:ascii="Arial"/>
          <w:sz w:val="30"/>
          <w:szCs w:val="30"/>
        </w:rPr>
        <w:t>但为了帮助我们软弱的理解，祂被说成是按照祂对我们的行为，按照在我们里面发生的变化，以及我们如何分享祂的益处，将爱表达给我们（约一3:1）：你看父赐给我们是何等的爱，使我们得称为神的儿女。</w:t>
      </w:r>
    </w:p>
    <w:p w14:paraId="4F66402E">
      <w:pPr>
        <w:spacing w:line="248" w:lineRule="auto"/>
        <w:rPr>
          <w:rFonts w:hint="eastAsia" w:ascii="Arial"/>
          <w:sz w:val="30"/>
          <w:szCs w:val="30"/>
        </w:rPr>
      </w:pPr>
    </w:p>
    <w:p w14:paraId="35BBCD5B">
      <w:pPr>
        <w:spacing w:line="248" w:lineRule="auto"/>
        <w:rPr>
          <w:rFonts w:hint="eastAsia" w:ascii="Arial"/>
          <w:sz w:val="30"/>
          <w:szCs w:val="30"/>
        </w:rPr>
      </w:pPr>
      <w:r>
        <w:rPr>
          <w:rFonts w:hint="eastAsia" w:ascii="Arial"/>
          <w:sz w:val="30"/>
          <w:szCs w:val="30"/>
        </w:rPr>
        <w:t>Thus, the Lord does not love his creatures equally or all alike, but some more than others—the regenerate more than the unregenerate, and those most who share most in the effects of it, both for this life and that which is to come.</w:t>
      </w:r>
    </w:p>
    <w:p w14:paraId="2E81C13E">
      <w:pPr>
        <w:spacing w:line="248" w:lineRule="auto"/>
        <w:rPr>
          <w:rFonts w:hint="eastAsia" w:ascii="Arial"/>
          <w:sz w:val="30"/>
          <w:szCs w:val="30"/>
        </w:rPr>
      </w:pPr>
    </w:p>
    <w:p w14:paraId="49F5E47E">
      <w:pPr>
        <w:spacing w:line="248" w:lineRule="auto"/>
        <w:rPr>
          <w:rFonts w:hint="eastAsia" w:ascii="Arial"/>
          <w:sz w:val="30"/>
          <w:szCs w:val="30"/>
        </w:rPr>
      </w:pPr>
      <w:r>
        <w:rPr>
          <w:rFonts w:hint="eastAsia" w:ascii="Arial"/>
          <w:sz w:val="30"/>
          <w:szCs w:val="30"/>
        </w:rPr>
        <w:t>因此，主不平等地爱祂的受造物，也不一样地爱所有人，而是爱一些人超过其他人——爱重生的超过未重生的，最爱那些最多分享其效果的人，无论是为今生还是来世。</w:t>
      </w:r>
    </w:p>
    <w:p w14:paraId="124A6088">
      <w:pPr>
        <w:spacing w:line="248" w:lineRule="auto"/>
        <w:rPr>
          <w:rFonts w:hint="eastAsia" w:ascii="Arial"/>
          <w:sz w:val="30"/>
          <w:szCs w:val="30"/>
        </w:rPr>
      </w:pPr>
    </w:p>
    <w:p w14:paraId="760AB520">
      <w:pPr>
        <w:spacing w:line="248" w:lineRule="auto"/>
        <w:rPr>
          <w:rFonts w:hint="eastAsia" w:ascii="Arial"/>
          <w:sz w:val="30"/>
          <w:szCs w:val="30"/>
        </w:rPr>
      </w:pPr>
      <w:r>
        <w:rPr>
          <w:rFonts w:hint="eastAsia" w:ascii="Arial"/>
          <w:sz w:val="30"/>
          <w:szCs w:val="30"/>
        </w:rPr>
        <w:t>From eternity, although God had no love of approbation for the state of the elect unconverted, yet he had a love of commiseration toward their persons (Ps. 103:17): The mercy of the Lord (which has miserable creatures as its proper objects) is from everlasting to everlasting upon them that fear him.</w:t>
      </w:r>
    </w:p>
    <w:p w14:paraId="3DD91B47">
      <w:pPr>
        <w:spacing w:line="248" w:lineRule="auto"/>
        <w:rPr>
          <w:rFonts w:hint="eastAsia" w:ascii="Arial"/>
          <w:sz w:val="30"/>
          <w:szCs w:val="30"/>
        </w:rPr>
      </w:pPr>
    </w:p>
    <w:p w14:paraId="43DA2C6A">
      <w:pPr>
        <w:spacing w:line="248" w:lineRule="auto"/>
        <w:rPr>
          <w:rFonts w:hint="eastAsia" w:ascii="Arial"/>
          <w:sz w:val="30"/>
          <w:szCs w:val="30"/>
        </w:rPr>
      </w:pPr>
      <w:r>
        <w:rPr>
          <w:rFonts w:hint="eastAsia" w:ascii="Arial"/>
          <w:sz w:val="30"/>
          <w:szCs w:val="30"/>
        </w:rPr>
        <w:t>从永恒中，尽管神对未归正的选民状态没有认可的爱，但祂对他们的位格有怜悯的爱（诗103:17）：耶和华的慈爱（其恰当对象是可怜的受造物）从亘古到永远归于敬畏祂的人。</w:t>
      </w:r>
    </w:p>
    <w:p w14:paraId="2C111957">
      <w:pPr>
        <w:spacing w:line="248" w:lineRule="auto"/>
        <w:rPr>
          <w:rFonts w:hint="eastAsia" w:ascii="Arial"/>
          <w:sz w:val="30"/>
          <w:szCs w:val="30"/>
        </w:rPr>
      </w:pPr>
    </w:p>
    <w:p w14:paraId="32DD61DE">
      <w:pPr>
        <w:spacing w:line="248" w:lineRule="auto"/>
        <w:rPr>
          <w:rFonts w:hint="eastAsia" w:ascii="Arial"/>
          <w:sz w:val="30"/>
          <w:szCs w:val="30"/>
        </w:rPr>
      </w:pPr>
      <w:r>
        <w:rPr>
          <w:rFonts w:hint="eastAsia" w:ascii="Arial"/>
          <w:sz w:val="30"/>
          <w:szCs w:val="30"/>
        </w:rPr>
        <w:t>Before the foundations of the earth were laid, he considered them as possibly miserable and was a God of mercy.</w:t>
      </w:r>
    </w:p>
    <w:p w14:paraId="35049EB9">
      <w:pPr>
        <w:spacing w:line="248" w:lineRule="auto"/>
        <w:rPr>
          <w:rFonts w:hint="eastAsia" w:ascii="Arial"/>
          <w:sz w:val="30"/>
          <w:szCs w:val="30"/>
        </w:rPr>
      </w:pPr>
    </w:p>
    <w:p w14:paraId="61EDF6A0">
      <w:pPr>
        <w:spacing w:line="248" w:lineRule="auto"/>
        <w:rPr>
          <w:rFonts w:hint="eastAsia" w:ascii="Arial"/>
          <w:sz w:val="30"/>
          <w:szCs w:val="30"/>
        </w:rPr>
      </w:pPr>
      <w:r>
        <w:rPr>
          <w:rFonts w:hint="eastAsia" w:ascii="Arial"/>
          <w:sz w:val="30"/>
          <w:szCs w:val="30"/>
        </w:rPr>
        <w:t>在地的根基奠定之前，祂将他们视为可能悲惨的，并是怜悯的神。</w:t>
      </w:r>
    </w:p>
    <w:p w14:paraId="5C5A3B61">
      <w:pPr>
        <w:spacing w:line="248" w:lineRule="auto"/>
        <w:rPr>
          <w:rFonts w:hint="eastAsia" w:ascii="Arial"/>
          <w:sz w:val="30"/>
          <w:szCs w:val="30"/>
        </w:rPr>
      </w:pPr>
    </w:p>
    <w:p w14:paraId="6A1FE35E">
      <w:pPr>
        <w:spacing w:line="248" w:lineRule="auto"/>
        <w:rPr>
          <w:rFonts w:hint="eastAsia" w:ascii="Arial"/>
          <w:sz w:val="30"/>
          <w:szCs w:val="30"/>
        </w:rPr>
      </w:pPr>
      <w:r>
        <w:rPr>
          <w:rFonts w:hint="eastAsia" w:ascii="Arial"/>
          <w:sz w:val="30"/>
          <w:szCs w:val="30"/>
        </w:rPr>
        <w:t>Then he had such a love of benevolence for them as certainly issued in a love of beneficence or soul-enriching bounty (Eph. 2:4-5): But God, who is rich in mercy, for his great love wherewith he loved us, even when we were dead in sins, hath quickened us together with Christ.</w:t>
      </w:r>
    </w:p>
    <w:p w14:paraId="17A63DC0">
      <w:pPr>
        <w:spacing w:line="248" w:lineRule="auto"/>
        <w:rPr>
          <w:rFonts w:hint="eastAsia" w:ascii="Arial"/>
          <w:sz w:val="30"/>
          <w:szCs w:val="30"/>
        </w:rPr>
      </w:pPr>
    </w:p>
    <w:p w14:paraId="63B17AB3">
      <w:pPr>
        <w:spacing w:line="248" w:lineRule="auto"/>
        <w:rPr>
          <w:rFonts w:hint="eastAsia" w:ascii="Arial"/>
          <w:sz w:val="30"/>
          <w:szCs w:val="30"/>
        </w:rPr>
      </w:pPr>
      <w:r>
        <w:rPr>
          <w:rFonts w:hint="eastAsia" w:ascii="Arial"/>
          <w:sz w:val="30"/>
          <w:szCs w:val="30"/>
        </w:rPr>
        <w:t>那时祂对他们有如此的仁慈之爱，必定导致善行之爱或灵魂丰富的恩惠（弗2:4-5）：然而，神既有丰富的怜悯，因祂爱我们的大爱，当我们死在过犯中的时候，便叫我们与基督一同活过来。</w:t>
      </w:r>
    </w:p>
    <w:p w14:paraId="44FBF380">
      <w:pPr>
        <w:spacing w:line="248" w:lineRule="auto"/>
        <w:rPr>
          <w:rFonts w:hint="eastAsia" w:ascii="Arial"/>
          <w:sz w:val="30"/>
          <w:szCs w:val="30"/>
        </w:rPr>
      </w:pPr>
    </w:p>
    <w:p w14:paraId="1F8152FE">
      <w:pPr>
        <w:spacing w:line="248" w:lineRule="auto"/>
        <w:rPr>
          <w:rFonts w:hint="eastAsia" w:ascii="Arial"/>
          <w:sz w:val="30"/>
          <w:szCs w:val="30"/>
        </w:rPr>
      </w:pPr>
      <w:r>
        <w:rPr>
          <w:rFonts w:hint="eastAsia" w:ascii="Arial"/>
          <w:sz w:val="30"/>
          <w:szCs w:val="30"/>
        </w:rPr>
        <w:t>Here the first operations of divine grace—the recovery of a soul out of a dead state unto spiritual life, the first quickenings of a soul from the death of sin—are made to be the effects of divine favor.</w:t>
      </w:r>
    </w:p>
    <w:p w14:paraId="090EAF7F">
      <w:pPr>
        <w:spacing w:line="248" w:lineRule="auto"/>
        <w:rPr>
          <w:rFonts w:hint="eastAsia" w:ascii="Arial"/>
          <w:sz w:val="30"/>
          <w:szCs w:val="30"/>
        </w:rPr>
      </w:pPr>
    </w:p>
    <w:p w14:paraId="28ABBF90">
      <w:pPr>
        <w:spacing w:line="248" w:lineRule="auto"/>
        <w:rPr>
          <w:rFonts w:hint="eastAsia" w:ascii="Arial"/>
          <w:sz w:val="30"/>
          <w:szCs w:val="30"/>
        </w:rPr>
      </w:pPr>
      <w:r>
        <w:rPr>
          <w:rFonts w:hint="eastAsia" w:ascii="Arial"/>
          <w:sz w:val="30"/>
          <w:szCs w:val="30"/>
        </w:rPr>
        <w:t>这里神圣恩典的最初运行——灵魂从死亡状态恢复到属灵生命，灵魂从罪的死亡中首次复苏——被视为神圣恩惠的效果。</w:t>
      </w:r>
    </w:p>
    <w:p w14:paraId="642D4EB3">
      <w:pPr>
        <w:spacing w:line="248" w:lineRule="auto"/>
        <w:rPr>
          <w:rFonts w:hint="eastAsia" w:ascii="Arial"/>
          <w:sz w:val="30"/>
          <w:szCs w:val="30"/>
        </w:rPr>
      </w:pPr>
    </w:p>
    <w:p w14:paraId="6CA78CDA">
      <w:pPr>
        <w:spacing w:line="248" w:lineRule="auto"/>
        <w:rPr>
          <w:rFonts w:hint="eastAsia" w:ascii="Arial"/>
          <w:sz w:val="30"/>
          <w:szCs w:val="30"/>
        </w:rPr>
      </w:pPr>
      <w:r>
        <w:rPr>
          <w:rFonts w:hint="eastAsia" w:ascii="Arial"/>
          <w:sz w:val="30"/>
          <w:szCs w:val="30"/>
        </w:rPr>
        <w:t>They spring from mercy and rich mercy, from love and great love.</w:t>
      </w:r>
    </w:p>
    <w:p w14:paraId="60DBC623">
      <w:pPr>
        <w:spacing w:line="248" w:lineRule="auto"/>
        <w:rPr>
          <w:rFonts w:hint="eastAsia" w:ascii="Arial"/>
          <w:sz w:val="30"/>
          <w:szCs w:val="30"/>
        </w:rPr>
      </w:pPr>
    </w:p>
    <w:p w14:paraId="68714035">
      <w:pPr>
        <w:spacing w:line="248" w:lineRule="auto"/>
        <w:rPr>
          <w:rFonts w:hint="eastAsia" w:ascii="Arial"/>
          <w:sz w:val="30"/>
          <w:szCs w:val="30"/>
        </w:rPr>
      </w:pPr>
      <w:r>
        <w:rPr>
          <w:rFonts w:hint="eastAsia" w:ascii="Arial"/>
          <w:sz w:val="30"/>
          <w:szCs w:val="30"/>
        </w:rPr>
        <w:t>它们源于怜悯和丰富的怜悯，源于爱和伟大的爱。</w:t>
      </w:r>
    </w:p>
    <w:p w14:paraId="7742A420">
      <w:pPr>
        <w:spacing w:line="248" w:lineRule="auto"/>
        <w:rPr>
          <w:rFonts w:hint="eastAsia" w:ascii="Arial"/>
          <w:sz w:val="30"/>
          <w:szCs w:val="30"/>
        </w:rPr>
      </w:pPr>
    </w:p>
    <w:p w14:paraId="06BD91A4">
      <w:pPr>
        <w:spacing w:line="248" w:lineRule="auto"/>
        <w:rPr>
          <w:rFonts w:hint="eastAsia" w:ascii="Arial"/>
          <w:sz w:val="30"/>
          <w:szCs w:val="30"/>
        </w:rPr>
      </w:pPr>
      <w:r>
        <w:rPr>
          <w:rFonts w:hint="eastAsia" w:ascii="Arial"/>
          <w:sz w:val="30"/>
          <w:szCs w:val="30"/>
        </w:rPr>
        <w:t>Corollary 6.</w:t>
      </w:r>
    </w:p>
    <w:p w14:paraId="42123A6E">
      <w:pPr>
        <w:spacing w:line="248" w:lineRule="auto"/>
        <w:rPr>
          <w:rFonts w:hint="eastAsia" w:ascii="Arial"/>
          <w:sz w:val="30"/>
          <w:szCs w:val="30"/>
        </w:rPr>
      </w:pPr>
    </w:p>
    <w:p w14:paraId="48278A7A">
      <w:pPr>
        <w:spacing w:line="248" w:lineRule="auto"/>
        <w:rPr>
          <w:rFonts w:hint="eastAsia" w:ascii="Arial"/>
          <w:sz w:val="30"/>
          <w:szCs w:val="30"/>
        </w:rPr>
      </w:pPr>
      <w:r>
        <w:rPr>
          <w:rFonts w:hint="eastAsia" w:ascii="Arial"/>
          <w:sz w:val="30"/>
          <w:szCs w:val="30"/>
        </w:rPr>
        <w:t>推论6.</w:t>
      </w:r>
    </w:p>
    <w:p w14:paraId="5C7AE00D">
      <w:pPr>
        <w:spacing w:line="248" w:lineRule="auto"/>
        <w:rPr>
          <w:rFonts w:hint="eastAsia" w:ascii="Arial"/>
          <w:sz w:val="30"/>
          <w:szCs w:val="30"/>
        </w:rPr>
      </w:pPr>
    </w:p>
    <w:p w14:paraId="36842C7D">
      <w:pPr>
        <w:spacing w:line="248" w:lineRule="auto"/>
        <w:rPr>
          <w:rFonts w:hint="eastAsia" w:ascii="Arial"/>
          <w:sz w:val="30"/>
          <w:szCs w:val="30"/>
        </w:rPr>
      </w:pPr>
      <w:r>
        <w:rPr>
          <w:rFonts w:hint="eastAsia" w:ascii="Arial"/>
          <w:sz w:val="30"/>
          <w:szCs w:val="30"/>
        </w:rPr>
        <w:t>Hence, the Covenant of Grace as made with Jesus Christ had the precedence, and was before the Covenant of Works.</w:t>
      </w:r>
    </w:p>
    <w:p w14:paraId="738BFD38">
      <w:pPr>
        <w:spacing w:line="248" w:lineRule="auto"/>
        <w:rPr>
          <w:rFonts w:hint="eastAsia" w:ascii="Arial"/>
          <w:sz w:val="30"/>
          <w:szCs w:val="30"/>
        </w:rPr>
      </w:pPr>
    </w:p>
    <w:p w14:paraId="2DE823BF">
      <w:pPr>
        <w:spacing w:line="248" w:lineRule="auto"/>
        <w:rPr>
          <w:rFonts w:hint="eastAsia" w:ascii="Arial"/>
          <w:sz w:val="30"/>
          <w:szCs w:val="30"/>
        </w:rPr>
      </w:pPr>
      <w:r>
        <w:rPr>
          <w:rFonts w:hint="eastAsia" w:ascii="Arial"/>
          <w:sz w:val="30"/>
          <w:szCs w:val="30"/>
        </w:rPr>
        <w:t>因此，与耶稣基督所立的恩典之约有优先权，在行为之约之前。</w:t>
      </w:r>
    </w:p>
    <w:p w14:paraId="5A56E8DE">
      <w:pPr>
        <w:spacing w:line="248" w:lineRule="auto"/>
        <w:rPr>
          <w:rFonts w:hint="eastAsia" w:ascii="Arial"/>
          <w:sz w:val="30"/>
          <w:szCs w:val="30"/>
        </w:rPr>
      </w:pPr>
    </w:p>
    <w:p w14:paraId="0C1663B7">
      <w:pPr>
        <w:spacing w:line="248" w:lineRule="auto"/>
        <w:rPr>
          <w:rFonts w:hint="eastAsia" w:ascii="Arial"/>
          <w:sz w:val="30"/>
          <w:szCs w:val="30"/>
        </w:rPr>
      </w:pPr>
      <w:r>
        <w:rPr>
          <w:rFonts w:hint="eastAsia" w:ascii="Arial"/>
          <w:sz w:val="30"/>
          <w:szCs w:val="30"/>
        </w:rPr>
        <w:t>That was first in execution, but this was before it in constitution.</w:t>
      </w:r>
    </w:p>
    <w:p w14:paraId="13368F0A">
      <w:pPr>
        <w:spacing w:line="248" w:lineRule="auto"/>
        <w:rPr>
          <w:rFonts w:hint="eastAsia" w:ascii="Arial"/>
          <w:sz w:val="30"/>
          <w:szCs w:val="30"/>
        </w:rPr>
      </w:pPr>
    </w:p>
    <w:p w14:paraId="4F7D1F7B">
      <w:pPr>
        <w:spacing w:line="248" w:lineRule="auto"/>
        <w:rPr>
          <w:rFonts w:hint="eastAsia" w:ascii="Arial"/>
          <w:sz w:val="30"/>
          <w:szCs w:val="30"/>
        </w:rPr>
      </w:pPr>
      <w:r>
        <w:rPr>
          <w:rFonts w:hint="eastAsia" w:ascii="Arial"/>
          <w:sz w:val="30"/>
          <w:szCs w:val="30"/>
        </w:rPr>
        <w:t>那在执行上是首先的，但这在构成上在它之前。</w:t>
      </w:r>
    </w:p>
    <w:p w14:paraId="2068E214">
      <w:pPr>
        <w:spacing w:line="248" w:lineRule="auto"/>
        <w:rPr>
          <w:rFonts w:hint="eastAsia" w:ascii="Arial"/>
          <w:sz w:val="30"/>
          <w:szCs w:val="30"/>
        </w:rPr>
      </w:pPr>
    </w:p>
    <w:p w14:paraId="16F38AE0">
      <w:pPr>
        <w:spacing w:line="248" w:lineRule="auto"/>
        <w:rPr>
          <w:rFonts w:hint="eastAsia" w:ascii="Arial"/>
          <w:sz w:val="30"/>
          <w:szCs w:val="30"/>
        </w:rPr>
      </w:pPr>
      <w:r>
        <w:rPr>
          <w:rFonts w:hint="eastAsia" w:ascii="Arial"/>
          <w:sz w:val="30"/>
          <w:szCs w:val="30"/>
        </w:rPr>
        <w:t>For, though there was a divine decree concerning the creation and the Covenant of Works to be in time, yet that was not actually made so early, because Adam (who was to be the head of it) was not then existing, and had not a being for it to be made with.</w:t>
      </w:r>
    </w:p>
    <w:p w14:paraId="0E7B8281">
      <w:pPr>
        <w:spacing w:line="248" w:lineRule="auto"/>
        <w:rPr>
          <w:rFonts w:hint="eastAsia" w:ascii="Arial"/>
          <w:sz w:val="30"/>
          <w:szCs w:val="30"/>
        </w:rPr>
      </w:pPr>
    </w:p>
    <w:p w14:paraId="591D3FCF">
      <w:pPr>
        <w:spacing w:line="248" w:lineRule="auto"/>
        <w:rPr>
          <w:rFonts w:hint="eastAsia" w:ascii="Arial"/>
          <w:sz w:val="30"/>
          <w:szCs w:val="30"/>
        </w:rPr>
      </w:pPr>
      <w:r>
        <w:rPr>
          <w:rFonts w:hint="eastAsia" w:ascii="Arial"/>
          <w:sz w:val="30"/>
          <w:szCs w:val="30"/>
        </w:rPr>
        <w:t>因为，虽然有关于创造和行为之约在时间中存在的神圣法令，但它并未如此早地实际制定，因为亚当（将成为其元首的）当时不存在，没有一个存在可以与之立约。</w:t>
      </w:r>
    </w:p>
    <w:p w14:paraId="2F31A33F">
      <w:pPr>
        <w:spacing w:line="248" w:lineRule="auto"/>
        <w:rPr>
          <w:rFonts w:hint="eastAsia" w:ascii="Arial"/>
          <w:sz w:val="30"/>
          <w:szCs w:val="30"/>
        </w:rPr>
      </w:pPr>
    </w:p>
    <w:p w14:paraId="42FF973F">
      <w:pPr>
        <w:spacing w:line="248" w:lineRule="auto"/>
        <w:rPr>
          <w:rFonts w:hint="eastAsia" w:ascii="Arial"/>
          <w:sz w:val="30"/>
          <w:szCs w:val="30"/>
        </w:rPr>
      </w:pPr>
      <w:r>
        <w:rPr>
          <w:rFonts w:hint="eastAsia" w:ascii="Arial"/>
          <w:sz w:val="30"/>
          <w:szCs w:val="30"/>
        </w:rPr>
        <w:t>Whereas, Jesus Christ (who was the head of the Covenant of Grace) was not only really existing but undertaking from eternity.</w:t>
      </w:r>
    </w:p>
    <w:p w14:paraId="34C6CB21">
      <w:pPr>
        <w:spacing w:line="248" w:lineRule="auto"/>
        <w:rPr>
          <w:rFonts w:hint="eastAsia" w:ascii="Arial"/>
          <w:sz w:val="30"/>
          <w:szCs w:val="30"/>
        </w:rPr>
      </w:pPr>
    </w:p>
    <w:p w14:paraId="006468C0">
      <w:pPr>
        <w:spacing w:line="248" w:lineRule="auto"/>
        <w:rPr>
          <w:rFonts w:hint="eastAsia" w:ascii="Arial"/>
          <w:sz w:val="30"/>
          <w:szCs w:val="30"/>
        </w:rPr>
      </w:pPr>
      <w:r>
        <w:rPr>
          <w:rFonts w:hint="eastAsia" w:ascii="Arial"/>
          <w:sz w:val="30"/>
          <w:szCs w:val="30"/>
        </w:rPr>
        <w:t>而耶稣基督（恩典之约的元首）不仅实际存在，而且从永恒中承担。</w:t>
      </w:r>
    </w:p>
    <w:p w14:paraId="1C3BD4DE">
      <w:pPr>
        <w:spacing w:line="248" w:lineRule="auto"/>
        <w:rPr>
          <w:rFonts w:hint="eastAsia" w:ascii="Arial"/>
          <w:sz w:val="30"/>
          <w:szCs w:val="30"/>
        </w:rPr>
      </w:pPr>
    </w:p>
    <w:p w14:paraId="6F12711B">
      <w:pPr>
        <w:spacing w:line="248" w:lineRule="auto"/>
        <w:rPr>
          <w:rFonts w:hint="eastAsia" w:ascii="Arial"/>
          <w:sz w:val="30"/>
          <w:szCs w:val="30"/>
        </w:rPr>
      </w:pPr>
      <w:r>
        <w:rPr>
          <w:rFonts w:hint="eastAsia" w:ascii="Arial"/>
          <w:sz w:val="30"/>
          <w:szCs w:val="30"/>
        </w:rPr>
        <w:t>The Covenant of Grace, without any incongruity, may be asserted in its constitution and making to be first, or before the Covenant of Works, though in its execution and application it comes after and presupposes the breaking of the first.</w:t>
      </w:r>
    </w:p>
    <w:p w14:paraId="595A18AC">
      <w:pPr>
        <w:spacing w:line="248" w:lineRule="auto"/>
        <w:rPr>
          <w:rFonts w:hint="eastAsia" w:ascii="Arial"/>
          <w:sz w:val="30"/>
          <w:szCs w:val="30"/>
        </w:rPr>
      </w:pPr>
    </w:p>
    <w:p w14:paraId="3E4EC2EA">
      <w:pPr>
        <w:spacing w:line="248" w:lineRule="auto"/>
        <w:rPr>
          <w:rFonts w:hint="eastAsia" w:ascii="Arial"/>
          <w:sz w:val="30"/>
          <w:szCs w:val="30"/>
        </w:rPr>
      </w:pPr>
      <w:r>
        <w:rPr>
          <w:rFonts w:hint="eastAsia" w:ascii="Arial"/>
          <w:sz w:val="30"/>
          <w:szCs w:val="30"/>
        </w:rPr>
        <w:t>恩典之约，没有任何不协调，可以在其构成和制定上被断言为首先的，或在行为之约之前，尽管在其执行和应用上它在后，并预设了第一个的破坏。</w:t>
      </w:r>
    </w:p>
    <w:p w14:paraId="01A5EDA7">
      <w:pPr>
        <w:spacing w:line="248" w:lineRule="auto"/>
        <w:rPr>
          <w:rFonts w:hint="eastAsia" w:ascii="Arial"/>
          <w:sz w:val="30"/>
          <w:szCs w:val="30"/>
        </w:rPr>
      </w:pPr>
    </w:p>
    <w:p w14:paraId="6483F1B3">
      <w:pPr>
        <w:spacing w:line="248" w:lineRule="auto"/>
        <w:rPr>
          <w:rFonts w:hint="eastAsia" w:ascii="Arial"/>
          <w:sz w:val="30"/>
          <w:szCs w:val="30"/>
        </w:rPr>
      </w:pPr>
      <w:r>
        <w:rPr>
          <w:rFonts w:hint="eastAsia" w:ascii="Arial"/>
          <w:sz w:val="30"/>
          <w:szCs w:val="30"/>
        </w:rPr>
        <w:t>As a healing balm may be prepared before the wound is made, and a salve before there is a sore, although the applying thereof be afterward, so the Covenant of Grace was made from eternity—not actually with us in our own persons, but with Jesus Christ for us as our great Feoffee in trust, though we then were unborn and had no being.</w:t>
      </w:r>
    </w:p>
    <w:p w14:paraId="4A4676A8">
      <w:pPr>
        <w:spacing w:line="248" w:lineRule="auto"/>
        <w:rPr>
          <w:rFonts w:hint="eastAsia" w:ascii="Arial"/>
          <w:sz w:val="30"/>
          <w:szCs w:val="30"/>
        </w:rPr>
      </w:pPr>
    </w:p>
    <w:p w14:paraId="4BD356D8">
      <w:pPr>
        <w:spacing w:line="248" w:lineRule="auto"/>
        <w:rPr>
          <w:rFonts w:hint="eastAsia" w:ascii="Arial"/>
          <w:sz w:val="30"/>
          <w:szCs w:val="30"/>
        </w:rPr>
      </w:pPr>
      <w:r>
        <w:rPr>
          <w:rFonts w:hint="eastAsia" w:ascii="Arial"/>
          <w:sz w:val="30"/>
          <w:szCs w:val="30"/>
        </w:rPr>
        <w:t>正如治愈的药膏可能在伤口形成之前准备好，药膏在有疮之前，尽管其应用在之后，恩典之约是从永恒中立的——不是与我们自身位格实际立的，而是与耶稣基督为我们立的，作为我们的伟大信托受托人，尽管我们那时尚未出生，没有存在。</w:t>
      </w:r>
    </w:p>
    <w:p w14:paraId="0A7E6C03">
      <w:pPr>
        <w:spacing w:line="248" w:lineRule="auto"/>
        <w:rPr>
          <w:rFonts w:hint="eastAsia" w:ascii="Arial"/>
          <w:sz w:val="30"/>
          <w:szCs w:val="30"/>
        </w:rPr>
      </w:pPr>
    </w:p>
    <w:p w14:paraId="73DACE81">
      <w:pPr>
        <w:spacing w:line="248" w:lineRule="auto"/>
        <w:rPr>
          <w:rFonts w:hint="eastAsia" w:ascii="Arial"/>
          <w:sz w:val="30"/>
          <w:szCs w:val="30"/>
        </w:rPr>
      </w:pPr>
      <w:r>
        <w:rPr>
          <w:rFonts w:hint="eastAsia" w:ascii="Arial"/>
          <w:sz w:val="30"/>
          <w:szCs w:val="30"/>
        </w:rPr>
        <w:t>Corollary 7.</w:t>
      </w:r>
    </w:p>
    <w:p w14:paraId="6F88E966">
      <w:pPr>
        <w:spacing w:line="248" w:lineRule="auto"/>
        <w:rPr>
          <w:rFonts w:hint="eastAsia" w:ascii="Arial"/>
          <w:sz w:val="30"/>
          <w:szCs w:val="30"/>
        </w:rPr>
      </w:pPr>
    </w:p>
    <w:p w14:paraId="6F9FCC30">
      <w:pPr>
        <w:spacing w:line="248" w:lineRule="auto"/>
        <w:rPr>
          <w:rFonts w:hint="eastAsia" w:ascii="Arial"/>
          <w:sz w:val="30"/>
          <w:szCs w:val="30"/>
        </w:rPr>
      </w:pPr>
      <w:r>
        <w:rPr>
          <w:rFonts w:hint="eastAsia" w:ascii="Arial"/>
          <w:sz w:val="30"/>
          <w:szCs w:val="30"/>
        </w:rPr>
        <w:t>推论7.</w:t>
      </w:r>
    </w:p>
    <w:p w14:paraId="2621C358">
      <w:pPr>
        <w:spacing w:line="248" w:lineRule="auto"/>
        <w:rPr>
          <w:rFonts w:hint="eastAsia" w:ascii="Arial"/>
          <w:sz w:val="30"/>
          <w:szCs w:val="30"/>
        </w:rPr>
      </w:pPr>
    </w:p>
    <w:p w14:paraId="4A1F6CBF">
      <w:pPr>
        <w:spacing w:line="248" w:lineRule="auto"/>
        <w:rPr>
          <w:rFonts w:hint="eastAsia" w:ascii="Arial"/>
          <w:sz w:val="30"/>
          <w:szCs w:val="30"/>
        </w:rPr>
      </w:pPr>
      <w:r>
        <w:rPr>
          <w:rFonts w:hint="eastAsia" w:ascii="Arial"/>
          <w:sz w:val="30"/>
          <w:szCs w:val="30"/>
        </w:rPr>
        <w:t>Hence, the whole contrivance of the Covenant of Grace must be ascribed to God alone, seeing it was from all eternity.</w:t>
      </w:r>
    </w:p>
    <w:p w14:paraId="20872134">
      <w:pPr>
        <w:spacing w:line="248" w:lineRule="auto"/>
        <w:rPr>
          <w:rFonts w:hint="eastAsia" w:ascii="Arial"/>
          <w:sz w:val="30"/>
          <w:szCs w:val="30"/>
        </w:rPr>
      </w:pPr>
    </w:p>
    <w:p w14:paraId="0A4AECAB">
      <w:pPr>
        <w:spacing w:line="248" w:lineRule="auto"/>
        <w:rPr>
          <w:rFonts w:hint="eastAsia" w:ascii="Arial"/>
          <w:sz w:val="30"/>
          <w:szCs w:val="30"/>
        </w:rPr>
      </w:pPr>
      <w:r>
        <w:rPr>
          <w:rFonts w:hint="eastAsia" w:ascii="Arial"/>
          <w:sz w:val="30"/>
          <w:szCs w:val="30"/>
        </w:rPr>
        <w:t>因此，恩典之约的整个设计必须仅归于神，鉴于它是从永恒中而来的。</w:t>
      </w:r>
    </w:p>
    <w:p w14:paraId="52AFD146">
      <w:pPr>
        <w:spacing w:line="248" w:lineRule="auto"/>
        <w:rPr>
          <w:rFonts w:hint="eastAsia" w:ascii="Arial"/>
          <w:sz w:val="30"/>
          <w:szCs w:val="30"/>
        </w:rPr>
      </w:pPr>
    </w:p>
    <w:p w14:paraId="71D5F985">
      <w:pPr>
        <w:spacing w:line="248" w:lineRule="auto"/>
        <w:rPr>
          <w:rFonts w:hint="eastAsia" w:ascii="Arial"/>
          <w:sz w:val="30"/>
          <w:szCs w:val="30"/>
        </w:rPr>
      </w:pPr>
      <w:r>
        <w:rPr>
          <w:rFonts w:hint="eastAsia" w:ascii="Arial"/>
          <w:sz w:val="30"/>
          <w:szCs w:val="30"/>
        </w:rPr>
        <w:t>No creature was then existing to have any hand or influence therein; there was none to counsel, advise, or persuade in this matter.</w:t>
      </w:r>
    </w:p>
    <w:p w14:paraId="1531F91B">
      <w:pPr>
        <w:spacing w:line="248" w:lineRule="auto"/>
        <w:rPr>
          <w:rFonts w:hint="eastAsia" w:ascii="Arial"/>
          <w:sz w:val="30"/>
          <w:szCs w:val="30"/>
        </w:rPr>
      </w:pPr>
    </w:p>
    <w:p w14:paraId="607D1265">
      <w:pPr>
        <w:spacing w:line="248" w:lineRule="auto"/>
        <w:rPr>
          <w:rFonts w:hint="eastAsia" w:ascii="Arial"/>
          <w:sz w:val="30"/>
          <w:szCs w:val="30"/>
        </w:rPr>
      </w:pPr>
      <w:r>
        <w:rPr>
          <w:rFonts w:hint="eastAsia" w:ascii="Arial"/>
          <w:sz w:val="30"/>
          <w:szCs w:val="30"/>
        </w:rPr>
        <w:t>当时没有受造物存在，能在其中有任何参与或影响；没有人能在此事中提供建议、忠告或说服。</w:t>
      </w:r>
    </w:p>
    <w:p w14:paraId="3BDC9184">
      <w:pPr>
        <w:spacing w:line="248" w:lineRule="auto"/>
        <w:rPr>
          <w:rFonts w:hint="eastAsia" w:ascii="Arial"/>
          <w:sz w:val="30"/>
          <w:szCs w:val="30"/>
        </w:rPr>
      </w:pPr>
    </w:p>
    <w:p w14:paraId="7FD35300">
      <w:pPr>
        <w:spacing w:line="248" w:lineRule="auto"/>
        <w:rPr>
          <w:rFonts w:hint="eastAsia" w:ascii="Arial"/>
          <w:sz w:val="30"/>
          <w:szCs w:val="30"/>
        </w:rPr>
      </w:pPr>
      <w:r>
        <w:rPr>
          <w:rFonts w:hint="eastAsia" w:ascii="Arial"/>
          <w:sz w:val="30"/>
          <w:szCs w:val="30"/>
        </w:rPr>
        <w:t>It was conceived in the heart and bosom of God, and none but he had to do in the concluding of it, and so he alone is to be magnified and extolled therein.</w:t>
      </w:r>
    </w:p>
    <w:p w14:paraId="4B6C9075">
      <w:pPr>
        <w:spacing w:line="248" w:lineRule="auto"/>
        <w:rPr>
          <w:rFonts w:hint="eastAsia" w:ascii="Arial"/>
          <w:sz w:val="30"/>
          <w:szCs w:val="30"/>
        </w:rPr>
      </w:pPr>
    </w:p>
    <w:p w14:paraId="1C92C017">
      <w:pPr>
        <w:spacing w:line="248" w:lineRule="auto"/>
        <w:rPr>
          <w:rFonts w:hint="eastAsia" w:ascii="Arial"/>
          <w:sz w:val="30"/>
          <w:szCs w:val="30"/>
        </w:rPr>
      </w:pPr>
      <w:r>
        <w:rPr>
          <w:rFonts w:hint="eastAsia" w:ascii="Arial"/>
          <w:sz w:val="30"/>
          <w:szCs w:val="30"/>
        </w:rPr>
        <w:t>它是在神的心中和怀抱中构想的，除了祂没有人参与其结论，因此唯有祂在其中被尊崇和赞扬。</w:t>
      </w:r>
    </w:p>
    <w:p w14:paraId="0AAF0B27">
      <w:pPr>
        <w:spacing w:line="248" w:lineRule="auto"/>
        <w:rPr>
          <w:rFonts w:hint="eastAsia" w:ascii="Arial"/>
          <w:sz w:val="30"/>
          <w:szCs w:val="30"/>
        </w:rPr>
      </w:pPr>
    </w:p>
    <w:p w14:paraId="51927F69">
      <w:pPr>
        <w:spacing w:line="248" w:lineRule="auto"/>
        <w:rPr>
          <w:rFonts w:hint="eastAsia" w:ascii="Arial"/>
          <w:sz w:val="30"/>
          <w:szCs w:val="30"/>
        </w:rPr>
      </w:pPr>
      <w:r>
        <w:rPr>
          <w:rFonts w:hint="eastAsia" w:ascii="Arial"/>
          <w:sz w:val="30"/>
          <w:szCs w:val="30"/>
        </w:rPr>
        <w:t>A Christian, as one transported, may cry out on this account, as in Isaiah 25:1, O Lord, I will exalt thee—for thou hast done wonderful things; thy counsels of old are faithfulness and truth.</w:t>
      </w:r>
    </w:p>
    <w:p w14:paraId="5F37AF19">
      <w:pPr>
        <w:spacing w:line="248" w:lineRule="auto"/>
        <w:rPr>
          <w:rFonts w:hint="eastAsia" w:ascii="Arial"/>
          <w:sz w:val="30"/>
          <w:szCs w:val="30"/>
        </w:rPr>
      </w:pPr>
    </w:p>
    <w:p w14:paraId="2DA3588F">
      <w:pPr>
        <w:spacing w:line="248" w:lineRule="auto"/>
        <w:rPr>
          <w:rFonts w:hint="eastAsia" w:ascii="Arial"/>
          <w:sz w:val="30"/>
          <w:szCs w:val="30"/>
        </w:rPr>
      </w:pPr>
      <w:r>
        <w:rPr>
          <w:rFonts w:hint="eastAsia" w:ascii="Arial"/>
          <w:sz w:val="30"/>
          <w:szCs w:val="30"/>
        </w:rPr>
        <w:t>一个基督徒，如同被感动的人，可能因此呼喊，如同在以赛亚书25:1，耶和华啊，我要尊崇你——因为你行过奇妙的事；你从古时所定的计划是信实真实的。</w:t>
      </w:r>
    </w:p>
    <w:p w14:paraId="27F33851">
      <w:pPr>
        <w:spacing w:line="248" w:lineRule="auto"/>
        <w:rPr>
          <w:rFonts w:hint="eastAsia" w:ascii="Arial"/>
          <w:sz w:val="30"/>
          <w:szCs w:val="30"/>
        </w:rPr>
      </w:pPr>
    </w:p>
    <w:p w14:paraId="6CA6FB34">
      <w:pPr>
        <w:spacing w:line="248" w:lineRule="auto"/>
        <w:rPr>
          <w:rFonts w:hint="eastAsia" w:ascii="Arial"/>
          <w:sz w:val="30"/>
          <w:szCs w:val="30"/>
        </w:rPr>
      </w:pPr>
      <w:r>
        <w:rPr>
          <w:rFonts w:hint="eastAsia" w:ascii="Arial"/>
          <w:sz w:val="30"/>
          <w:szCs w:val="30"/>
        </w:rPr>
        <w:t>Now, there is no room for our boasting, nothing to be ascribed to ourselves.</w:t>
      </w:r>
    </w:p>
    <w:p w14:paraId="51C28C52">
      <w:pPr>
        <w:spacing w:line="248" w:lineRule="auto"/>
        <w:rPr>
          <w:rFonts w:hint="eastAsia" w:ascii="Arial"/>
          <w:sz w:val="30"/>
          <w:szCs w:val="30"/>
        </w:rPr>
      </w:pPr>
    </w:p>
    <w:p w14:paraId="29498AEE">
      <w:pPr>
        <w:spacing w:line="248" w:lineRule="auto"/>
        <w:rPr>
          <w:rFonts w:hint="eastAsia" w:ascii="Arial"/>
          <w:sz w:val="30"/>
          <w:szCs w:val="30"/>
        </w:rPr>
      </w:pPr>
      <w:r>
        <w:rPr>
          <w:rFonts w:hint="eastAsia" w:ascii="Arial"/>
          <w:sz w:val="30"/>
          <w:szCs w:val="30"/>
        </w:rPr>
        <w:t>现在，没有我们夸耀的余地，没有可归于我们自己的。</w:t>
      </w:r>
    </w:p>
    <w:p w14:paraId="3E1A3614">
      <w:pPr>
        <w:spacing w:line="248" w:lineRule="auto"/>
        <w:rPr>
          <w:rFonts w:hint="eastAsia" w:ascii="Arial"/>
          <w:sz w:val="30"/>
          <w:szCs w:val="30"/>
        </w:rPr>
      </w:pPr>
    </w:p>
    <w:p w14:paraId="6BAE331F">
      <w:pPr>
        <w:spacing w:line="248" w:lineRule="auto"/>
        <w:rPr>
          <w:rFonts w:hint="eastAsia" w:ascii="Arial"/>
          <w:sz w:val="30"/>
          <w:szCs w:val="30"/>
        </w:rPr>
      </w:pPr>
      <w:r>
        <w:rPr>
          <w:rFonts w:hint="eastAsia" w:ascii="Arial"/>
          <w:sz w:val="30"/>
          <w:szCs w:val="30"/>
        </w:rPr>
        <w:t>God alone is to be admired in Covenant Grace, seeing it was working toward us from all eternity (2 Tim. 1:9).</w:t>
      </w:r>
    </w:p>
    <w:p w14:paraId="2634AC2D">
      <w:pPr>
        <w:spacing w:line="248" w:lineRule="auto"/>
        <w:rPr>
          <w:rFonts w:hint="eastAsia" w:ascii="Arial"/>
          <w:sz w:val="30"/>
          <w:szCs w:val="30"/>
        </w:rPr>
      </w:pPr>
    </w:p>
    <w:p w14:paraId="6EA10EF8">
      <w:pPr>
        <w:spacing w:line="248" w:lineRule="auto"/>
        <w:rPr>
          <w:rFonts w:hint="eastAsia" w:ascii="Arial"/>
          <w:sz w:val="30"/>
          <w:szCs w:val="30"/>
        </w:rPr>
      </w:pPr>
      <w:r>
        <w:rPr>
          <w:rFonts w:hint="eastAsia" w:ascii="Arial"/>
          <w:sz w:val="30"/>
          <w:szCs w:val="30"/>
        </w:rPr>
        <w:t>唯有神在约中的恩典中被敬仰，因为它从永恒中就向我们运行（提后1:9）。</w:t>
      </w:r>
    </w:p>
    <w:p w14:paraId="32F3FE61">
      <w:pPr>
        <w:spacing w:line="248" w:lineRule="auto"/>
        <w:rPr>
          <w:rFonts w:hint="eastAsia" w:ascii="Arial"/>
          <w:sz w:val="30"/>
          <w:szCs w:val="30"/>
        </w:rPr>
      </w:pPr>
    </w:p>
    <w:p w14:paraId="3BEE5A69">
      <w:pPr>
        <w:spacing w:line="248" w:lineRule="auto"/>
        <w:rPr>
          <w:rFonts w:hint="eastAsia" w:ascii="Arial"/>
          <w:sz w:val="30"/>
          <w:szCs w:val="30"/>
        </w:rPr>
      </w:pPr>
      <w:r>
        <w:rPr>
          <w:rFonts w:hint="eastAsia" w:ascii="Arial"/>
          <w:sz w:val="30"/>
          <w:szCs w:val="30"/>
        </w:rPr>
        <w:t>It is said to be not according to our works.</w:t>
      </w:r>
    </w:p>
    <w:p w14:paraId="43BDCA82">
      <w:pPr>
        <w:spacing w:line="248" w:lineRule="auto"/>
        <w:rPr>
          <w:rFonts w:hint="eastAsia" w:ascii="Arial"/>
          <w:sz w:val="30"/>
          <w:szCs w:val="30"/>
        </w:rPr>
      </w:pPr>
    </w:p>
    <w:p w14:paraId="33517A6E">
      <w:pPr>
        <w:spacing w:line="248" w:lineRule="auto"/>
        <w:rPr>
          <w:rFonts w:hint="eastAsia" w:ascii="Arial"/>
          <w:sz w:val="30"/>
          <w:szCs w:val="30"/>
        </w:rPr>
      </w:pPr>
      <w:r>
        <w:rPr>
          <w:rFonts w:hint="eastAsia" w:ascii="Arial"/>
          <w:sz w:val="30"/>
          <w:szCs w:val="30"/>
        </w:rPr>
        <w:t>它被说成不是按照我们的行为。</w:t>
      </w:r>
    </w:p>
    <w:p w14:paraId="3FAEB6A0">
      <w:pPr>
        <w:spacing w:line="248" w:lineRule="auto"/>
        <w:rPr>
          <w:rFonts w:hint="eastAsia" w:ascii="Arial"/>
          <w:sz w:val="30"/>
          <w:szCs w:val="30"/>
        </w:rPr>
      </w:pPr>
    </w:p>
    <w:p w14:paraId="4CD5DE57">
      <w:pPr>
        <w:spacing w:line="248" w:lineRule="auto"/>
        <w:rPr>
          <w:rFonts w:hint="eastAsia" w:ascii="Arial"/>
          <w:sz w:val="30"/>
          <w:szCs w:val="30"/>
        </w:rPr>
      </w:pPr>
      <w:r>
        <w:rPr>
          <w:rFonts w:hint="eastAsia" w:ascii="Arial"/>
          <w:sz w:val="30"/>
          <w:szCs w:val="30"/>
        </w:rPr>
        <w:t>The eternity of our mercy is exclusive of our duty as any cause of his affording it.</w:t>
      </w:r>
    </w:p>
    <w:p w14:paraId="6B384C98">
      <w:pPr>
        <w:spacing w:line="248" w:lineRule="auto"/>
        <w:rPr>
          <w:rFonts w:hint="eastAsia" w:ascii="Arial"/>
          <w:sz w:val="30"/>
          <w:szCs w:val="30"/>
        </w:rPr>
      </w:pPr>
    </w:p>
    <w:p w14:paraId="33434199">
      <w:pPr>
        <w:spacing w:line="248" w:lineRule="auto"/>
        <w:rPr>
          <w:rFonts w:hint="eastAsia" w:ascii="Arial"/>
          <w:sz w:val="30"/>
          <w:szCs w:val="30"/>
        </w:rPr>
      </w:pPr>
      <w:r>
        <w:rPr>
          <w:rFonts w:hint="eastAsia" w:ascii="Arial"/>
          <w:sz w:val="30"/>
          <w:szCs w:val="30"/>
        </w:rPr>
        <w:t>我们怜悯的永恒排除了我们的责任作为祂给予它的任何原因。</w:t>
      </w:r>
    </w:p>
    <w:p w14:paraId="0418CF25">
      <w:pPr>
        <w:spacing w:line="248" w:lineRule="auto"/>
        <w:rPr>
          <w:rFonts w:hint="eastAsia" w:ascii="Arial"/>
          <w:sz w:val="30"/>
          <w:szCs w:val="30"/>
        </w:rPr>
      </w:pPr>
    </w:p>
    <w:p w14:paraId="175168B4">
      <w:pPr>
        <w:spacing w:line="248" w:lineRule="auto"/>
        <w:rPr>
          <w:rFonts w:hint="eastAsia" w:ascii="Arial"/>
          <w:sz w:val="30"/>
          <w:szCs w:val="30"/>
        </w:rPr>
      </w:pPr>
      <w:r>
        <w:rPr>
          <w:rFonts w:hint="eastAsia" w:ascii="Arial"/>
          <w:sz w:val="30"/>
          <w:szCs w:val="30"/>
        </w:rPr>
        <w:t>This puts a glory upon Covenant Grace and love—that it is ancient, before the world began.</w:t>
      </w:r>
    </w:p>
    <w:p w14:paraId="0C2ACD51">
      <w:pPr>
        <w:spacing w:line="248" w:lineRule="auto"/>
        <w:rPr>
          <w:rFonts w:hint="eastAsia" w:ascii="Arial"/>
          <w:sz w:val="30"/>
          <w:szCs w:val="30"/>
        </w:rPr>
      </w:pPr>
    </w:p>
    <w:p w14:paraId="110A2573">
      <w:pPr>
        <w:spacing w:line="248" w:lineRule="auto"/>
        <w:rPr>
          <w:rFonts w:hint="eastAsia" w:ascii="Arial"/>
          <w:sz w:val="30"/>
          <w:szCs w:val="30"/>
        </w:rPr>
      </w:pPr>
      <w:r>
        <w:rPr>
          <w:rFonts w:hint="eastAsia" w:ascii="Arial"/>
          <w:sz w:val="30"/>
          <w:szCs w:val="30"/>
        </w:rPr>
        <w:t>这使约中的恩典和爱有荣耀——它是古老的，在世界开始之前。</w:t>
      </w:r>
    </w:p>
    <w:p w14:paraId="7032068B">
      <w:pPr>
        <w:spacing w:line="248" w:lineRule="auto"/>
        <w:rPr>
          <w:rFonts w:hint="eastAsia" w:ascii="Arial"/>
          <w:sz w:val="30"/>
          <w:szCs w:val="30"/>
        </w:rPr>
      </w:pPr>
    </w:p>
    <w:p w14:paraId="3A4FCDC1">
      <w:pPr>
        <w:spacing w:line="248" w:lineRule="auto"/>
        <w:rPr>
          <w:rFonts w:hint="eastAsia" w:ascii="Arial"/>
          <w:sz w:val="30"/>
          <w:szCs w:val="30"/>
        </w:rPr>
      </w:pPr>
      <w:r>
        <w:rPr>
          <w:rFonts w:hint="eastAsia" w:ascii="Arial"/>
          <w:sz w:val="30"/>
          <w:szCs w:val="30"/>
        </w:rPr>
        <w:t>Corollary 8.</w:t>
      </w:r>
    </w:p>
    <w:p w14:paraId="6CDC9CBC">
      <w:pPr>
        <w:spacing w:line="248" w:lineRule="auto"/>
        <w:rPr>
          <w:rFonts w:hint="eastAsia" w:ascii="Arial"/>
          <w:sz w:val="30"/>
          <w:szCs w:val="30"/>
        </w:rPr>
      </w:pPr>
    </w:p>
    <w:p w14:paraId="2B86816E">
      <w:pPr>
        <w:spacing w:line="248" w:lineRule="auto"/>
        <w:rPr>
          <w:rFonts w:hint="eastAsia" w:ascii="Arial"/>
          <w:sz w:val="30"/>
          <w:szCs w:val="30"/>
        </w:rPr>
      </w:pPr>
      <w:r>
        <w:rPr>
          <w:rFonts w:hint="eastAsia" w:ascii="Arial"/>
          <w:sz w:val="30"/>
          <w:szCs w:val="30"/>
        </w:rPr>
        <w:t>推论8.</w:t>
      </w:r>
    </w:p>
    <w:p w14:paraId="758A1E98">
      <w:pPr>
        <w:spacing w:line="248" w:lineRule="auto"/>
        <w:rPr>
          <w:rFonts w:hint="eastAsia" w:ascii="Arial"/>
          <w:sz w:val="30"/>
          <w:szCs w:val="30"/>
        </w:rPr>
      </w:pPr>
    </w:p>
    <w:p w14:paraId="5289DC38">
      <w:pPr>
        <w:spacing w:line="248" w:lineRule="auto"/>
        <w:rPr>
          <w:rFonts w:hint="eastAsia" w:ascii="Arial"/>
          <w:sz w:val="30"/>
          <w:szCs w:val="30"/>
        </w:rPr>
      </w:pPr>
      <w:r>
        <w:rPr>
          <w:rFonts w:hint="eastAsia" w:ascii="Arial"/>
          <w:sz w:val="30"/>
          <w:szCs w:val="30"/>
        </w:rPr>
        <w:t>Hence, there is stability in Covenant mercies, seeing that compact which gives assurance thereof was from all eternity.</w:t>
      </w:r>
    </w:p>
    <w:p w14:paraId="10744381">
      <w:pPr>
        <w:spacing w:line="248" w:lineRule="auto"/>
        <w:rPr>
          <w:rFonts w:hint="eastAsia" w:ascii="Arial"/>
          <w:sz w:val="30"/>
          <w:szCs w:val="30"/>
        </w:rPr>
      </w:pPr>
    </w:p>
    <w:p w14:paraId="20FAEEC8">
      <w:pPr>
        <w:spacing w:line="248" w:lineRule="auto"/>
        <w:rPr>
          <w:rFonts w:hint="eastAsia" w:ascii="Arial"/>
          <w:sz w:val="30"/>
          <w:szCs w:val="30"/>
        </w:rPr>
      </w:pPr>
      <w:r>
        <w:rPr>
          <w:rFonts w:hint="eastAsia" w:ascii="Arial"/>
          <w:sz w:val="30"/>
          <w:szCs w:val="30"/>
        </w:rPr>
        <w:t>因此，约中的怜悯是稳定的，因为给予其保证的契约是从永恒中而来的。</w:t>
      </w:r>
    </w:p>
    <w:p w14:paraId="545B5E8F">
      <w:pPr>
        <w:spacing w:line="248" w:lineRule="auto"/>
        <w:rPr>
          <w:rFonts w:hint="eastAsia" w:ascii="Arial"/>
          <w:sz w:val="30"/>
          <w:szCs w:val="30"/>
        </w:rPr>
      </w:pPr>
    </w:p>
    <w:p w14:paraId="5AC40AF6">
      <w:pPr>
        <w:spacing w:line="248" w:lineRule="auto"/>
        <w:rPr>
          <w:rFonts w:hint="eastAsia" w:ascii="Arial"/>
          <w:sz w:val="30"/>
          <w:szCs w:val="30"/>
        </w:rPr>
      </w:pPr>
      <w:r>
        <w:rPr>
          <w:rFonts w:hint="eastAsia" w:ascii="Arial"/>
          <w:sz w:val="30"/>
          <w:szCs w:val="30"/>
        </w:rPr>
        <w:t>Saith he in Psalm 25:6, Remember, O Lord, thy tender mercies and thy loving-kindnesses.</w:t>
      </w:r>
    </w:p>
    <w:p w14:paraId="0522A004">
      <w:pPr>
        <w:spacing w:line="248" w:lineRule="auto"/>
        <w:rPr>
          <w:rFonts w:hint="eastAsia" w:ascii="Arial"/>
          <w:sz w:val="30"/>
          <w:szCs w:val="30"/>
        </w:rPr>
      </w:pPr>
    </w:p>
    <w:p w14:paraId="1BCE8BEF">
      <w:pPr>
        <w:spacing w:line="248" w:lineRule="auto"/>
        <w:rPr>
          <w:rFonts w:hint="eastAsia" w:ascii="Arial"/>
          <w:sz w:val="30"/>
          <w:szCs w:val="30"/>
        </w:rPr>
      </w:pPr>
      <w:r>
        <w:rPr>
          <w:rFonts w:hint="eastAsia" w:ascii="Arial"/>
          <w:sz w:val="30"/>
          <w:szCs w:val="30"/>
        </w:rPr>
        <w:t>在诗篇25:6中祂说，耶和华啊，求你记念你的怜悯和慈爱。</w:t>
      </w:r>
    </w:p>
    <w:p w14:paraId="545EB8D2">
      <w:pPr>
        <w:spacing w:line="248" w:lineRule="auto"/>
        <w:rPr>
          <w:rFonts w:hint="eastAsia" w:ascii="Arial"/>
          <w:sz w:val="30"/>
          <w:szCs w:val="30"/>
        </w:rPr>
      </w:pPr>
    </w:p>
    <w:p w14:paraId="2903E04D">
      <w:pPr>
        <w:spacing w:line="248" w:lineRule="auto"/>
        <w:rPr>
          <w:rFonts w:hint="eastAsia" w:ascii="Arial"/>
          <w:sz w:val="30"/>
          <w:szCs w:val="30"/>
        </w:rPr>
      </w:pPr>
      <w:r>
        <w:rPr>
          <w:rFonts w:hint="eastAsia" w:ascii="Arial"/>
          <w:sz w:val="30"/>
          <w:szCs w:val="30"/>
        </w:rPr>
        <w:t>Why? For they have been ever of old.</w:t>
      </w:r>
    </w:p>
    <w:p w14:paraId="569A1470">
      <w:pPr>
        <w:spacing w:line="248" w:lineRule="auto"/>
        <w:rPr>
          <w:rFonts w:hint="eastAsia" w:ascii="Arial"/>
          <w:sz w:val="30"/>
          <w:szCs w:val="30"/>
        </w:rPr>
      </w:pPr>
    </w:p>
    <w:p w14:paraId="390EB172">
      <w:pPr>
        <w:spacing w:line="248" w:lineRule="auto"/>
        <w:rPr>
          <w:rFonts w:hint="eastAsia" w:ascii="Arial"/>
          <w:sz w:val="30"/>
          <w:szCs w:val="30"/>
        </w:rPr>
      </w:pPr>
      <w:r>
        <w:rPr>
          <w:rFonts w:hint="eastAsia" w:ascii="Arial"/>
          <w:sz w:val="30"/>
          <w:szCs w:val="30"/>
        </w:rPr>
        <w:t>为什么？因为它们自古就有。</w:t>
      </w:r>
    </w:p>
    <w:p w14:paraId="277134B4">
      <w:pPr>
        <w:spacing w:line="248" w:lineRule="auto"/>
        <w:rPr>
          <w:rFonts w:hint="eastAsia" w:ascii="Arial"/>
          <w:sz w:val="30"/>
          <w:szCs w:val="30"/>
        </w:rPr>
      </w:pPr>
    </w:p>
    <w:p w14:paraId="037E26C1">
      <w:pPr>
        <w:spacing w:line="248" w:lineRule="auto"/>
        <w:rPr>
          <w:rFonts w:hint="eastAsia" w:ascii="Arial"/>
          <w:sz w:val="30"/>
          <w:szCs w:val="30"/>
        </w:rPr>
      </w:pPr>
      <w:r>
        <w:rPr>
          <w:rFonts w:hint="eastAsia" w:ascii="Arial"/>
          <w:sz w:val="30"/>
          <w:szCs w:val="30"/>
        </w:rPr>
        <w:t>The antiquity thereof is a strong argument to urge for the obtaining of them.</w:t>
      </w:r>
    </w:p>
    <w:p w14:paraId="440EC554">
      <w:pPr>
        <w:spacing w:line="248" w:lineRule="auto"/>
        <w:rPr>
          <w:rFonts w:hint="eastAsia" w:ascii="Arial"/>
          <w:sz w:val="30"/>
          <w:szCs w:val="30"/>
        </w:rPr>
      </w:pPr>
    </w:p>
    <w:p w14:paraId="2A557DA9">
      <w:pPr>
        <w:spacing w:line="248" w:lineRule="auto"/>
        <w:rPr>
          <w:rFonts w:hint="eastAsia" w:ascii="Arial"/>
          <w:sz w:val="30"/>
          <w:szCs w:val="30"/>
        </w:rPr>
      </w:pPr>
      <w:r>
        <w:rPr>
          <w:rFonts w:hint="eastAsia" w:ascii="Arial"/>
          <w:sz w:val="30"/>
          <w:szCs w:val="30"/>
        </w:rPr>
        <w:t>其古老性是为获得它们而提出的有力论据。</w:t>
      </w:r>
    </w:p>
    <w:p w14:paraId="08B71DFC">
      <w:pPr>
        <w:spacing w:line="248" w:lineRule="auto"/>
        <w:rPr>
          <w:rFonts w:hint="eastAsia" w:ascii="Arial"/>
          <w:sz w:val="30"/>
          <w:szCs w:val="30"/>
        </w:rPr>
      </w:pPr>
    </w:p>
    <w:p w14:paraId="7F0B5896">
      <w:pPr>
        <w:spacing w:line="248" w:lineRule="auto"/>
        <w:rPr>
          <w:rFonts w:hint="eastAsia" w:ascii="Arial"/>
          <w:sz w:val="30"/>
          <w:szCs w:val="30"/>
        </w:rPr>
      </w:pPr>
      <w:r>
        <w:rPr>
          <w:rFonts w:hint="eastAsia" w:ascii="Arial"/>
          <w:sz w:val="30"/>
          <w:szCs w:val="30"/>
        </w:rPr>
        <w:t>We may have hope to receive what the Lord was so early determined to give out (2 Tim. 2:19), The foundation of God standeth sure.</w:t>
      </w:r>
    </w:p>
    <w:p w14:paraId="3E663C64">
      <w:pPr>
        <w:spacing w:line="248" w:lineRule="auto"/>
        <w:rPr>
          <w:rFonts w:hint="eastAsia" w:ascii="Arial"/>
          <w:sz w:val="30"/>
          <w:szCs w:val="30"/>
        </w:rPr>
      </w:pPr>
    </w:p>
    <w:p w14:paraId="18E78CA9">
      <w:pPr>
        <w:spacing w:line="248" w:lineRule="auto"/>
        <w:rPr>
          <w:rFonts w:hint="eastAsia" w:ascii="Arial"/>
          <w:sz w:val="30"/>
          <w:szCs w:val="30"/>
        </w:rPr>
      </w:pPr>
      <w:r>
        <w:rPr>
          <w:rFonts w:hint="eastAsia" w:ascii="Arial"/>
          <w:sz w:val="30"/>
          <w:szCs w:val="30"/>
        </w:rPr>
        <w:t>我们可以有希望接受主如此早就决定给予的东西（提后2:19），神坚固的根基立住了。</w:t>
      </w:r>
    </w:p>
    <w:p w14:paraId="7360DC6E">
      <w:pPr>
        <w:spacing w:line="248" w:lineRule="auto"/>
        <w:rPr>
          <w:rFonts w:hint="eastAsia" w:ascii="Arial"/>
          <w:sz w:val="30"/>
          <w:szCs w:val="30"/>
        </w:rPr>
      </w:pPr>
    </w:p>
    <w:p w14:paraId="6817FAA9">
      <w:pPr>
        <w:spacing w:line="248" w:lineRule="auto"/>
        <w:rPr>
          <w:rFonts w:hint="eastAsia" w:ascii="Arial"/>
          <w:sz w:val="30"/>
          <w:szCs w:val="30"/>
        </w:rPr>
      </w:pPr>
      <w:r>
        <w:rPr>
          <w:rFonts w:hint="eastAsia" w:ascii="Arial"/>
          <w:sz w:val="30"/>
          <w:szCs w:val="30"/>
        </w:rPr>
        <w:t>The apostasy of eminent professors is a great temptation unto many sincere Christians.</w:t>
      </w:r>
    </w:p>
    <w:p w14:paraId="2C77D8D6">
      <w:pPr>
        <w:spacing w:line="248" w:lineRule="auto"/>
        <w:rPr>
          <w:rFonts w:hint="eastAsia" w:ascii="Arial"/>
          <w:sz w:val="30"/>
          <w:szCs w:val="30"/>
        </w:rPr>
      </w:pPr>
    </w:p>
    <w:p w14:paraId="0C62C4D9">
      <w:pPr>
        <w:spacing w:line="248" w:lineRule="auto"/>
        <w:rPr>
          <w:rFonts w:hint="eastAsia" w:ascii="Arial"/>
          <w:sz w:val="30"/>
          <w:szCs w:val="30"/>
        </w:rPr>
      </w:pPr>
      <w:r>
        <w:rPr>
          <w:rFonts w:hint="eastAsia" w:ascii="Arial"/>
          <w:sz w:val="30"/>
          <w:szCs w:val="30"/>
        </w:rPr>
        <w:t>杰出教授者的叛教对许多真诚的基督徒是一个巨大的试探。</w:t>
      </w:r>
    </w:p>
    <w:p w14:paraId="228D8D5C">
      <w:pPr>
        <w:spacing w:line="248" w:lineRule="auto"/>
        <w:rPr>
          <w:rFonts w:hint="eastAsia" w:ascii="Arial"/>
          <w:sz w:val="30"/>
          <w:szCs w:val="30"/>
        </w:rPr>
      </w:pPr>
    </w:p>
    <w:p w14:paraId="68AB99EE">
      <w:pPr>
        <w:spacing w:line="248" w:lineRule="auto"/>
        <w:rPr>
          <w:rFonts w:hint="eastAsia" w:ascii="Arial"/>
          <w:sz w:val="30"/>
          <w:szCs w:val="30"/>
        </w:rPr>
      </w:pPr>
      <w:r>
        <w:rPr>
          <w:rFonts w:hint="eastAsia" w:ascii="Arial"/>
          <w:sz w:val="30"/>
          <w:szCs w:val="30"/>
        </w:rPr>
        <w:t>They are apt to say, If such glittering, shining stars fall, good Lord, how shall we stand?</w:t>
      </w:r>
    </w:p>
    <w:p w14:paraId="582AE170">
      <w:pPr>
        <w:spacing w:line="248" w:lineRule="auto"/>
        <w:rPr>
          <w:rFonts w:hint="eastAsia" w:ascii="Arial"/>
          <w:sz w:val="30"/>
          <w:szCs w:val="30"/>
        </w:rPr>
      </w:pPr>
    </w:p>
    <w:p w14:paraId="0581911A">
      <w:pPr>
        <w:spacing w:line="248" w:lineRule="auto"/>
        <w:rPr>
          <w:rFonts w:hint="eastAsia" w:ascii="Arial"/>
          <w:sz w:val="30"/>
          <w:szCs w:val="30"/>
        </w:rPr>
      </w:pPr>
      <w:r>
        <w:rPr>
          <w:rFonts w:hint="eastAsia" w:ascii="Arial"/>
          <w:sz w:val="30"/>
          <w:szCs w:val="30"/>
        </w:rPr>
        <w:t>他们容易说，如果这样闪亮、发光的星辰都坠落，良善的主啊，我们如何站立？</w:t>
      </w:r>
    </w:p>
    <w:p w14:paraId="073B367B">
      <w:pPr>
        <w:spacing w:line="248" w:lineRule="auto"/>
        <w:rPr>
          <w:rFonts w:hint="eastAsia" w:ascii="Arial"/>
          <w:sz w:val="30"/>
          <w:szCs w:val="30"/>
        </w:rPr>
      </w:pPr>
    </w:p>
    <w:p w14:paraId="0BA65D33">
      <w:pPr>
        <w:spacing w:line="248" w:lineRule="auto"/>
        <w:rPr>
          <w:rFonts w:hint="eastAsia" w:ascii="Arial"/>
          <w:sz w:val="30"/>
          <w:szCs w:val="30"/>
        </w:rPr>
      </w:pPr>
      <w:r>
        <w:rPr>
          <w:rFonts w:hint="eastAsia" w:ascii="Arial"/>
          <w:sz w:val="30"/>
          <w:szCs w:val="30"/>
        </w:rPr>
        <w:t>But to help against it, he tells us that the foundation is steadfast, firm, and immovable—it standeth sure.</w:t>
      </w:r>
    </w:p>
    <w:p w14:paraId="429A7692">
      <w:pPr>
        <w:spacing w:line="248" w:lineRule="auto"/>
        <w:rPr>
          <w:rFonts w:hint="eastAsia" w:ascii="Arial"/>
          <w:sz w:val="30"/>
          <w:szCs w:val="30"/>
        </w:rPr>
      </w:pPr>
    </w:p>
    <w:p w14:paraId="588E350A">
      <w:pPr>
        <w:spacing w:line="248" w:lineRule="auto"/>
        <w:rPr>
          <w:rFonts w:hint="eastAsia" w:ascii="Arial"/>
          <w:sz w:val="30"/>
          <w:szCs w:val="30"/>
        </w:rPr>
      </w:pPr>
      <w:r>
        <w:rPr>
          <w:rFonts w:hint="eastAsia" w:ascii="Arial"/>
          <w:sz w:val="30"/>
          <w:szCs w:val="30"/>
        </w:rPr>
        <w:t>但为了帮助对抗它，祂告诉我们根基是坚定、牢固和不可动摇的——它坚立不移。</w:t>
      </w:r>
    </w:p>
    <w:p w14:paraId="7A7BC0EA">
      <w:pPr>
        <w:spacing w:line="248" w:lineRule="auto"/>
        <w:rPr>
          <w:rFonts w:hint="eastAsia" w:ascii="Arial"/>
          <w:sz w:val="30"/>
          <w:szCs w:val="30"/>
        </w:rPr>
      </w:pPr>
    </w:p>
    <w:p w14:paraId="275CEA4E">
      <w:pPr>
        <w:spacing w:line="248" w:lineRule="auto"/>
        <w:rPr>
          <w:rFonts w:hint="eastAsia" w:ascii="Arial"/>
          <w:sz w:val="30"/>
          <w:szCs w:val="30"/>
        </w:rPr>
      </w:pPr>
      <w:r>
        <w:rPr>
          <w:rFonts w:hint="eastAsia" w:ascii="Arial"/>
          <w:sz w:val="30"/>
          <w:szCs w:val="30"/>
        </w:rPr>
        <w:t>By the Covenant of Grace, they are granted to Jesus Christ from all eternity (2 Tim. 1:9).</w:t>
      </w:r>
    </w:p>
    <w:p w14:paraId="69AC9A9B">
      <w:pPr>
        <w:spacing w:line="248" w:lineRule="auto"/>
        <w:rPr>
          <w:rFonts w:hint="eastAsia" w:ascii="Arial"/>
          <w:sz w:val="30"/>
          <w:szCs w:val="30"/>
        </w:rPr>
      </w:pPr>
    </w:p>
    <w:p w14:paraId="7BDC383E">
      <w:pPr>
        <w:spacing w:line="248" w:lineRule="auto"/>
        <w:rPr>
          <w:rFonts w:hint="eastAsia" w:ascii="Arial"/>
          <w:sz w:val="30"/>
          <w:szCs w:val="30"/>
        </w:rPr>
      </w:pPr>
      <w:r>
        <w:rPr>
          <w:rFonts w:hint="eastAsia" w:ascii="Arial"/>
          <w:sz w:val="30"/>
          <w:szCs w:val="30"/>
        </w:rPr>
        <w:t>通过恩典之约，他们从永恒中被赐给耶稣基督（提后1:9）。</w:t>
      </w:r>
    </w:p>
    <w:p w14:paraId="44342CD3">
      <w:pPr>
        <w:spacing w:line="248" w:lineRule="auto"/>
        <w:rPr>
          <w:rFonts w:hint="eastAsia" w:ascii="Arial"/>
          <w:sz w:val="30"/>
          <w:szCs w:val="30"/>
        </w:rPr>
      </w:pPr>
    </w:p>
    <w:p w14:paraId="370A71E7">
      <w:pPr>
        <w:spacing w:line="248" w:lineRule="auto"/>
        <w:rPr>
          <w:rFonts w:hint="eastAsia" w:ascii="Arial"/>
          <w:sz w:val="30"/>
          <w:szCs w:val="30"/>
        </w:rPr>
      </w:pPr>
      <w:r>
        <w:rPr>
          <w:rFonts w:hint="eastAsia" w:ascii="Arial"/>
          <w:sz w:val="30"/>
          <w:szCs w:val="30"/>
        </w:rPr>
        <w:t>Such eternal acts of God are firm and stable, abiding forever, and will secure against defection or falling away.</w:t>
      </w:r>
    </w:p>
    <w:p w14:paraId="4128C1E9">
      <w:pPr>
        <w:spacing w:line="248" w:lineRule="auto"/>
        <w:rPr>
          <w:rFonts w:hint="eastAsia" w:ascii="Arial"/>
          <w:sz w:val="30"/>
          <w:szCs w:val="30"/>
        </w:rPr>
      </w:pPr>
    </w:p>
    <w:p w14:paraId="02755249">
      <w:pPr>
        <w:spacing w:line="248" w:lineRule="auto"/>
        <w:rPr>
          <w:rFonts w:hint="eastAsia" w:ascii="Arial"/>
          <w:sz w:val="30"/>
          <w:szCs w:val="30"/>
        </w:rPr>
      </w:pPr>
      <w:r>
        <w:rPr>
          <w:rFonts w:hint="eastAsia" w:ascii="Arial"/>
          <w:sz w:val="30"/>
          <w:szCs w:val="30"/>
        </w:rPr>
        <w:t>神的这类永恒行为是坚固和稳定的，永远存在，并将保障不会背道或堕落。</w:t>
      </w:r>
    </w:p>
    <w:p w14:paraId="4930F6B5">
      <w:pPr>
        <w:spacing w:line="248" w:lineRule="auto"/>
        <w:rPr>
          <w:rFonts w:hint="eastAsia" w:ascii="Arial"/>
          <w:sz w:val="30"/>
          <w:szCs w:val="30"/>
        </w:rPr>
      </w:pPr>
    </w:p>
    <w:p w14:paraId="1FA362D3">
      <w:pPr>
        <w:spacing w:line="248" w:lineRule="auto"/>
        <w:rPr>
          <w:rFonts w:hint="eastAsia" w:ascii="Arial"/>
          <w:sz w:val="30"/>
          <w:szCs w:val="30"/>
        </w:rPr>
      </w:pPr>
      <w:r>
        <w:rPr>
          <w:rFonts w:hint="eastAsia" w:ascii="Arial"/>
          <w:sz w:val="30"/>
          <w:szCs w:val="30"/>
        </w:rPr>
        <w:t>Satan shall never utterly prevail against them; grace shall never be overthrown or extinguished.</w:t>
      </w:r>
    </w:p>
    <w:p w14:paraId="0B103D4E">
      <w:pPr>
        <w:spacing w:line="248" w:lineRule="auto"/>
        <w:rPr>
          <w:rFonts w:hint="eastAsia" w:ascii="Arial"/>
          <w:sz w:val="30"/>
          <w:szCs w:val="30"/>
        </w:rPr>
      </w:pPr>
    </w:p>
    <w:p w14:paraId="51A18509">
      <w:pPr>
        <w:spacing w:line="248" w:lineRule="auto"/>
        <w:rPr>
          <w:rFonts w:hint="eastAsia" w:ascii="Arial"/>
          <w:sz w:val="30"/>
          <w:szCs w:val="30"/>
        </w:rPr>
      </w:pPr>
      <w:r>
        <w:rPr>
          <w:rFonts w:hint="eastAsia" w:ascii="Arial"/>
          <w:sz w:val="30"/>
          <w:szCs w:val="30"/>
        </w:rPr>
        <w:t>撒但永远不能完全胜过他们；恩典永远不会被推翻或熄灭。</w:t>
      </w:r>
    </w:p>
    <w:p w14:paraId="70A88FB0">
      <w:pPr>
        <w:spacing w:line="248" w:lineRule="auto"/>
        <w:rPr>
          <w:rFonts w:hint="eastAsia" w:ascii="Arial"/>
          <w:sz w:val="30"/>
          <w:szCs w:val="30"/>
        </w:rPr>
      </w:pPr>
    </w:p>
    <w:p w14:paraId="1E6A36ED">
      <w:pPr>
        <w:spacing w:line="248" w:lineRule="auto"/>
        <w:rPr>
          <w:rFonts w:hint="eastAsia" w:ascii="Arial"/>
          <w:sz w:val="30"/>
          <w:szCs w:val="30"/>
        </w:rPr>
      </w:pPr>
      <w:r>
        <w:rPr>
          <w:rFonts w:hint="eastAsia" w:ascii="Arial"/>
          <w:sz w:val="30"/>
          <w:szCs w:val="30"/>
        </w:rPr>
        <w:t>Having this seal: The Lord knoweth them that are his (2 Tim. 2:19).</w:t>
      </w:r>
    </w:p>
    <w:p w14:paraId="262E10C9">
      <w:pPr>
        <w:spacing w:line="248" w:lineRule="auto"/>
        <w:rPr>
          <w:rFonts w:hint="eastAsia" w:ascii="Arial"/>
          <w:sz w:val="30"/>
          <w:szCs w:val="30"/>
        </w:rPr>
      </w:pPr>
    </w:p>
    <w:p w14:paraId="3B87DB31">
      <w:pPr>
        <w:spacing w:line="248" w:lineRule="auto"/>
        <w:rPr>
          <w:rFonts w:hint="eastAsia" w:ascii="Arial"/>
          <w:sz w:val="30"/>
          <w:szCs w:val="30"/>
        </w:rPr>
      </w:pPr>
      <w:r>
        <w:rPr>
          <w:rFonts w:hint="eastAsia" w:ascii="Arial"/>
          <w:sz w:val="30"/>
          <w:szCs w:val="30"/>
        </w:rPr>
        <w:t>有这印记：主认识谁是祂的人（提后2:19）。</w:t>
      </w:r>
    </w:p>
    <w:p w14:paraId="29BF0A20">
      <w:pPr>
        <w:spacing w:line="248" w:lineRule="auto"/>
        <w:rPr>
          <w:rFonts w:hint="eastAsia" w:ascii="Arial"/>
          <w:sz w:val="30"/>
          <w:szCs w:val="30"/>
        </w:rPr>
      </w:pPr>
    </w:p>
    <w:p w14:paraId="128BBB3C">
      <w:pPr>
        <w:spacing w:line="248" w:lineRule="auto"/>
        <w:rPr>
          <w:rFonts w:hint="eastAsia" w:ascii="Arial"/>
          <w:sz w:val="30"/>
          <w:szCs w:val="30"/>
        </w:rPr>
      </w:pPr>
      <w:r>
        <w:rPr>
          <w:rFonts w:hint="eastAsia" w:ascii="Arial"/>
          <w:sz w:val="30"/>
          <w:szCs w:val="30"/>
        </w:rPr>
        <w:t>He has set his mark upon them, and wherever they be, he can distinguish them from the world.</w:t>
      </w:r>
    </w:p>
    <w:p w14:paraId="4EE0CF7B">
      <w:pPr>
        <w:spacing w:line="248" w:lineRule="auto"/>
        <w:rPr>
          <w:rFonts w:hint="eastAsia" w:ascii="Arial"/>
          <w:sz w:val="30"/>
          <w:szCs w:val="30"/>
        </w:rPr>
      </w:pPr>
    </w:p>
    <w:p w14:paraId="0261384E">
      <w:pPr>
        <w:spacing w:line="248" w:lineRule="auto"/>
        <w:rPr>
          <w:rFonts w:hint="eastAsia" w:ascii="Arial"/>
          <w:sz w:val="30"/>
          <w:szCs w:val="30"/>
        </w:rPr>
      </w:pPr>
      <w:r>
        <w:rPr>
          <w:rFonts w:hint="eastAsia" w:ascii="Arial"/>
          <w:sz w:val="30"/>
          <w:szCs w:val="30"/>
        </w:rPr>
        <w:t>祂已在他们身上设立祂的记号，无论他们在哪里，祂都能将他们与世界区分开。</w:t>
      </w:r>
    </w:p>
    <w:p w14:paraId="4CBA1331">
      <w:pPr>
        <w:spacing w:line="248" w:lineRule="auto"/>
        <w:rPr>
          <w:rFonts w:hint="eastAsia" w:ascii="Arial"/>
          <w:sz w:val="30"/>
          <w:szCs w:val="30"/>
        </w:rPr>
      </w:pPr>
    </w:p>
    <w:p w14:paraId="1E79D06C">
      <w:pPr>
        <w:spacing w:line="248" w:lineRule="auto"/>
        <w:rPr>
          <w:rFonts w:hint="eastAsia" w:ascii="Arial"/>
          <w:sz w:val="30"/>
          <w:szCs w:val="30"/>
        </w:rPr>
      </w:pPr>
      <w:r>
        <w:rPr>
          <w:rFonts w:hint="eastAsia" w:ascii="Arial"/>
          <w:sz w:val="30"/>
          <w:szCs w:val="30"/>
        </w:rPr>
        <w:t>As he knows them by number, so also by mark or seal, and when he makes up his jewels, not one of them that are his shall be missing.</w:t>
      </w:r>
    </w:p>
    <w:p w14:paraId="63E93BE8">
      <w:pPr>
        <w:spacing w:line="248" w:lineRule="auto"/>
        <w:rPr>
          <w:rFonts w:hint="eastAsia" w:ascii="Arial"/>
          <w:sz w:val="30"/>
          <w:szCs w:val="30"/>
        </w:rPr>
      </w:pPr>
    </w:p>
    <w:p w14:paraId="3AF8CEBA">
      <w:pPr>
        <w:spacing w:line="248" w:lineRule="auto"/>
        <w:rPr>
          <w:rFonts w:hint="eastAsia" w:ascii="Arial"/>
          <w:sz w:val="30"/>
          <w:szCs w:val="30"/>
        </w:rPr>
      </w:pPr>
      <w:r>
        <w:rPr>
          <w:rFonts w:hint="eastAsia" w:ascii="Arial"/>
          <w:sz w:val="30"/>
          <w:szCs w:val="30"/>
        </w:rPr>
        <w:t>正如祂按数目认识他们，祂也按记号或印记认识他们，当祂收集祂的珠宝时，祂的人一个也不会丢失。</w:t>
      </w:r>
    </w:p>
    <w:p w14:paraId="540FDEA2">
      <w:pPr>
        <w:spacing w:line="248" w:lineRule="auto"/>
        <w:rPr>
          <w:rFonts w:hint="eastAsia" w:ascii="Arial"/>
          <w:sz w:val="30"/>
          <w:szCs w:val="30"/>
        </w:rPr>
      </w:pPr>
    </w:p>
    <w:p w14:paraId="67BFCAF7">
      <w:pPr>
        <w:spacing w:line="248" w:lineRule="auto"/>
        <w:rPr>
          <w:rFonts w:hint="eastAsia" w:ascii="Arial"/>
          <w:sz w:val="30"/>
          <w:szCs w:val="30"/>
        </w:rPr>
      </w:pPr>
      <w:r>
        <w:rPr>
          <w:rFonts w:hint="eastAsia" w:ascii="Arial"/>
          <w:sz w:val="30"/>
          <w:szCs w:val="30"/>
        </w:rPr>
        <w:t>Corollary 9.</w:t>
      </w:r>
    </w:p>
    <w:p w14:paraId="504F28E1">
      <w:pPr>
        <w:spacing w:line="248" w:lineRule="auto"/>
        <w:rPr>
          <w:rFonts w:hint="eastAsia" w:ascii="Arial"/>
          <w:sz w:val="30"/>
          <w:szCs w:val="30"/>
        </w:rPr>
      </w:pPr>
    </w:p>
    <w:p w14:paraId="1CBA64D7">
      <w:pPr>
        <w:spacing w:line="248" w:lineRule="auto"/>
        <w:rPr>
          <w:rFonts w:hint="eastAsia" w:ascii="Arial"/>
          <w:sz w:val="30"/>
          <w:szCs w:val="30"/>
        </w:rPr>
      </w:pPr>
      <w:r>
        <w:rPr>
          <w:rFonts w:hint="eastAsia" w:ascii="Arial"/>
          <w:sz w:val="30"/>
          <w:szCs w:val="30"/>
        </w:rPr>
        <w:t>推论9.</w:t>
      </w:r>
    </w:p>
    <w:p w14:paraId="5A9A1201">
      <w:pPr>
        <w:spacing w:line="248" w:lineRule="auto"/>
        <w:rPr>
          <w:rFonts w:hint="eastAsia" w:ascii="Arial"/>
          <w:sz w:val="30"/>
          <w:szCs w:val="30"/>
        </w:rPr>
      </w:pPr>
    </w:p>
    <w:p w14:paraId="7E64F7B4">
      <w:pPr>
        <w:spacing w:line="248" w:lineRule="auto"/>
        <w:rPr>
          <w:rFonts w:hint="eastAsia" w:ascii="Arial"/>
          <w:sz w:val="30"/>
          <w:szCs w:val="30"/>
        </w:rPr>
      </w:pPr>
      <w:r>
        <w:rPr>
          <w:rFonts w:hint="eastAsia" w:ascii="Arial"/>
          <w:sz w:val="30"/>
          <w:szCs w:val="30"/>
        </w:rPr>
        <w:t>Hence, there is a foundation of consolation for all that are within the Covenant of Grace, in that it was established from all eternity.</w:t>
      </w:r>
    </w:p>
    <w:p w14:paraId="31DA6FF7">
      <w:pPr>
        <w:spacing w:line="248" w:lineRule="auto"/>
        <w:rPr>
          <w:rFonts w:hint="eastAsia" w:ascii="Arial"/>
          <w:sz w:val="30"/>
          <w:szCs w:val="30"/>
        </w:rPr>
      </w:pPr>
    </w:p>
    <w:p w14:paraId="14A4B97D">
      <w:pPr>
        <w:spacing w:line="248" w:lineRule="auto"/>
        <w:rPr>
          <w:rFonts w:hint="eastAsia" w:ascii="Arial"/>
          <w:sz w:val="30"/>
          <w:szCs w:val="30"/>
        </w:rPr>
      </w:pPr>
      <w:r>
        <w:rPr>
          <w:rFonts w:hint="eastAsia" w:ascii="Arial"/>
          <w:sz w:val="30"/>
          <w:szCs w:val="30"/>
        </w:rPr>
        <w:t>因此，对所有在恩典之约中的人来说，有安慰的基础，因为它是从永恒中建立的。</w:t>
      </w:r>
    </w:p>
    <w:p w14:paraId="2D06B911">
      <w:pPr>
        <w:spacing w:line="248" w:lineRule="auto"/>
        <w:rPr>
          <w:rFonts w:hint="eastAsia" w:ascii="Arial"/>
          <w:sz w:val="30"/>
          <w:szCs w:val="30"/>
        </w:rPr>
      </w:pPr>
    </w:p>
    <w:p w14:paraId="17AA4D41">
      <w:pPr>
        <w:spacing w:line="248" w:lineRule="auto"/>
        <w:rPr>
          <w:rFonts w:hint="eastAsia" w:ascii="Arial"/>
          <w:sz w:val="30"/>
          <w:szCs w:val="30"/>
        </w:rPr>
      </w:pPr>
      <w:r>
        <w:rPr>
          <w:rFonts w:hint="eastAsia" w:ascii="Arial"/>
          <w:sz w:val="30"/>
          <w:szCs w:val="30"/>
        </w:rPr>
        <w:t>O how may it fill them with comfort, that their salvation stands by an eternal act of God that cannot be repealed, altered, or changed—yea, by a Covenant act, wherein the faithfulness of God is engaged for its fulfillment, even by the Father's gift.</w:t>
      </w:r>
    </w:p>
    <w:p w14:paraId="33C6AEFF">
      <w:pPr>
        <w:spacing w:line="248" w:lineRule="auto"/>
        <w:rPr>
          <w:rFonts w:hint="eastAsia" w:ascii="Arial"/>
          <w:sz w:val="30"/>
          <w:szCs w:val="30"/>
        </w:rPr>
      </w:pPr>
    </w:p>
    <w:p w14:paraId="3350E430">
      <w:pPr>
        <w:spacing w:line="248" w:lineRule="auto"/>
        <w:rPr>
          <w:rFonts w:hint="eastAsia" w:ascii="Arial"/>
          <w:sz w:val="30"/>
          <w:szCs w:val="30"/>
        </w:rPr>
      </w:pPr>
      <w:r>
        <w:rPr>
          <w:rFonts w:hint="eastAsia" w:ascii="Arial"/>
          <w:sz w:val="30"/>
          <w:szCs w:val="30"/>
        </w:rPr>
        <w:t>啊，这怎能不使他们充满安慰，他们的救恩依靠神的一个永恒行为，不能被撤销、更改或改变——是的，通过一个约的行为，其中神的信实为其成就而投入，甚至是通过父的恩赐。</w:t>
      </w:r>
    </w:p>
    <w:p w14:paraId="61B2D243">
      <w:pPr>
        <w:spacing w:line="248" w:lineRule="auto"/>
        <w:rPr>
          <w:rFonts w:hint="eastAsia" w:ascii="Arial"/>
          <w:sz w:val="30"/>
          <w:szCs w:val="30"/>
        </w:rPr>
      </w:pPr>
    </w:p>
    <w:p w14:paraId="7A739B8F">
      <w:pPr>
        <w:spacing w:line="248" w:lineRule="auto"/>
        <w:rPr>
          <w:rFonts w:hint="eastAsia" w:ascii="Arial"/>
          <w:sz w:val="30"/>
          <w:szCs w:val="30"/>
        </w:rPr>
      </w:pPr>
      <w:r>
        <w:rPr>
          <w:rFonts w:hint="eastAsia" w:ascii="Arial"/>
          <w:sz w:val="30"/>
          <w:szCs w:val="30"/>
        </w:rPr>
        <w:t>How often does Jesus Christ mention them as given to him? (John 6:37, 39; John 17:2, 9, 12).</w:t>
      </w:r>
    </w:p>
    <w:p w14:paraId="35D7F40A">
      <w:pPr>
        <w:spacing w:line="248" w:lineRule="auto"/>
        <w:rPr>
          <w:rFonts w:hint="eastAsia" w:ascii="Arial"/>
          <w:sz w:val="30"/>
          <w:szCs w:val="30"/>
        </w:rPr>
      </w:pPr>
    </w:p>
    <w:p w14:paraId="5A07159E">
      <w:pPr>
        <w:spacing w:line="248" w:lineRule="auto"/>
        <w:rPr>
          <w:rFonts w:hint="eastAsia" w:ascii="Arial"/>
          <w:sz w:val="30"/>
          <w:szCs w:val="30"/>
        </w:rPr>
      </w:pPr>
      <w:r>
        <w:rPr>
          <w:rFonts w:hint="eastAsia" w:ascii="Arial"/>
          <w:sz w:val="30"/>
          <w:szCs w:val="30"/>
        </w:rPr>
        <w:t>耶稣基督多少次提到他们是赐给祂的？（约6:37, 39；约17:2, 9, 12）。</w:t>
      </w:r>
    </w:p>
    <w:p w14:paraId="5B6A03AB">
      <w:pPr>
        <w:spacing w:line="248" w:lineRule="auto"/>
        <w:rPr>
          <w:rFonts w:hint="eastAsia" w:ascii="Arial"/>
          <w:sz w:val="30"/>
          <w:szCs w:val="30"/>
        </w:rPr>
      </w:pPr>
    </w:p>
    <w:p w14:paraId="28211C41">
      <w:pPr>
        <w:spacing w:line="248" w:lineRule="auto"/>
        <w:rPr>
          <w:rFonts w:hint="eastAsia" w:ascii="Arial"/>
          <w:sz w:val="30"/>
          <w:szCs w:val="30"/>
        </w:rPr>
      </w:pPr>
      <w:r>
        <w:rPr>
          <w:rFonts w:hint="eastAsia" w:ascii="Arial"/>
          <w:sz w:val="30"/>
          <w:szCs w:val="30"/>
        </w:rPr>
        <w:t>As if he delighted in and gloried in, or boasted of, this giving act.</w:t>
      </w:r>
    </w:p>
    <w:p w14:paraId="41139350">
      <w:pPr>
        <w:spacing w:line="248" w:lineRule="auto"/>
        <w:rPr>
          <w:rFonts w:hint="eastAsia" w:ascii="Arial"/>
          <w:sz w:val="30"/>
          <w:szCs w:val="30"/>
        </w:rPr>
      </w:pPr>
    </w:p>
    <w:p w14:paraId="21BE3CB8">
      <w:pPr>
        <w:spacing w:line="248" w:lineRule="auto"/>
        <w:rPr>
          <w:rFonts w:hint="eastAsia" w:ascii="Arial"/>
          <w:sz w:val="30"/>
          <w:szCs w:val="30"/>
        </w:rPr>
      </w:pPr>
      <w:r>
        <w:rPr>
          <w:rFonts w:hint="eastAsia" w:ascii="Arial"/>
          <w:sz w:val="30"/>
          <w:szCs w:val="30"/>
        </w:rPr>
        <w:t>好像祂以这赐予的行为为乐，并以此为荣，或夸耀。</w:t>
      </w:r>
    </w:p>
    <w:p w14:paraId="3DE2AA3C">
      <w:pPr>
        <w:spacing w:line="248" w:lineRule="auto"/>
        <w:rPr>
          <w:rFonts w:hint="eastAsia" w:ascii="Arial"/>
          <w:sz w:val="30"/>
          <w:szCs w:val="30"/>
        </w:rPr>
      </w:pPr>
    </w:p>
    <w:p w14:paraId="66379AFA">
      <w:pPr>
        <w:spacing w:line="248" w:lineRule="auto"/>
        <w:rPr>
          <w:rFonts w:hint="eastAsia" w:ascii="Arial"/>
          <w:sz w:val="30"/>
          <w:szCs w:val="30"/>
        </w:rPr>
      </w:pPr>
      <w:r>
        <w:rPr>
          <w:rFonts w:hint="eastAsia" w:ascii="Arial"/>
          <w:sz w:val="30"/>
          <w:szCs w:val="30"/>
        </w:rPr>
        <w:t>How may this secure them against all fears of everlasting loss—that they are given to Jesus Christ from all eternity?</w:t>
      </w:r>
    </w:p>
    <w:p w14:paraId="1A82283B">
      <w:pPr>
        <w:spacing w:line="248" w:lineRule="auto"/>
        <w:rPr>
          <w:rFonts w:hint="eastAsia" w:ascii="Arial"/>
          <w:sz w:val="30"/>
          <w:szCs w:val="30"/>
        </w:rPr>
      </w:pPr>
    </w:p>
    <w:p w14:paraId="7AB5B33A">
      <w:pPr>
        <w:spacing w:line="248" w:lineRule="auto"/>
        <w:rPr>
          <w:rFonts w:hint="eastAsia" w:ascii="Arial"/>
          <w:sz w:val="30"/>
          <w:szCs w:val="30"/>
        </w:rPr>
      </w:pPr>
      <w:r>
        <w:rPr>
          <w:rFonts w:hint="eastAsia" w:ascii="Arial"/>
          <w:sz w:val="30"/>
          <w:szCs w:val="30"/>
        </w:rPr>
        <w:t>这如何使他们免于对永恒失落的一切恐惧——他们从永恒中就被赐给耶稣基督？</w:t>
      </w:r>
    </w:p>
    <w:p w14:paraId="5682F254">
      <w:pPr>
        <w:spacing w:line="248" w:lineRule="auto"/>
        <w:rPr>
          <w:rFonts w:hint="eastAsia" w:ascii="Arial"/>
          <w:sz w:val="30"/>
          <w:szCs w:val="30"/>
        </w:rPr>
      </w:pPr>
    </w:p>
    <w:p w14:paraId="180683BF">
      <w:pPr>
        <w:spacing w:line="248" w:lineRule="auto"/>
        <w:rPr>
          <w:rFonts w:hint="eastAsia" w:ascii="Arial"/>
          <w:sz w:val="30"/>
          <w:szCs w:val="30"/>
        </w:rPr>
      </w:pPr>
      <w:r>
        <w:rPr>
          <w:rFonts w:hint="eastAsia" w:ascii="Arial"/>
          <w:sz w:val="30"/>
          <w:szCs w:val="30"/>
        </w:rPr>
        <w:t>For he will never forfeit his Father's gifts, nor displease him so that he should withdraw them from him.</w:t>
      </w:r>
    </w:p>
    <w:p w14:paraId="050AAAEB">
      <w:pPr>
        <w:spacing w:line="248" w:lineRule="auto"/>
        <w:rPr>
          <w:rFonts w:hint="eastAsia" w:ascii="Arial"/>
          <w:sz w:val="30"/>
          <w:szCs w:val="30"/>
        </w:rPr>
      </w:pPr>
    </w:p>
    <w:p w14:paraId="332F35E8">
      <w:pPr>
        <w:spacing w:line="248" w:lineRule="auto"/>
        <w:rPr>
          <w:rFonts w:hint="eastAsia" w:ascii="Arial"/>
          <w:sz w:val="30"/>
          <w:szCs w:val="30"/>
        </w:rPr>
      </w:pPr>
      <w:r>
        <w:rPr>
          <w:rFonts w:hint="eastAsia" w:ascii="Arial"/>
          <w:sz w:val="30"/>
          <w:szCs w:val="30"/>
        </w:rPr>
        <w:t>因为祂永远不会丧失祂父的恩赐，也不会使祂不悦以至于祂会从祂那里收回他们。</w:t>
      </w:r>
    </w:p>
    <w:p w14:paraId="68BEB2AE">
      <w:pPr>
        <w:spacing w:line="248" w:lineRule="auto"/>
        <w:rPr>
          <w:rFonts w:hint="eastAsia" w:ascii="Arial"/>
          <w:sz w:val="30"/>
          <w:szCs w:val="30"/>
        </w:rPr>
      </w:pPr>
    </w:p>
    <w:p w14:paraId="6FB539EB">
      <w:pPr>
        <w:spacing w:line="248" w:lineRule="auto"/>
        <w:rPr>
          <w:rFonts w:hint="eastAsia" w:ascii="Arial"/>
          <w:sz w:val="30"/>
          <w:szCs w:val="30"/>
        </w:rPr>
      </w:pPr>
      <w:r>
        <w:rPr>
          <w:rFonts w:hint="eastAsia" w:ascii="Arial"/>
          <w:sz w:val="30"/>
          <w:szCs w:val="30"/>
        </w:rPr>
        <w:t>They will be gifts without repentance.</w:t>
      </w:r>
    </w:p>
    <w:p w14:paraId="31B6CFF1">
      <w:pPr>
        <w:spacing w:line="248" w:lineRule="auto"/>
        <w:rPr>
          <w:rFonts w:hint="eastAsia" w:ascii="Arial"/>
          <w:sz w:val="30"/>
          <w:szCs w:val="30"/>
        </w:rPr>
      </w:pPr>
    </w:p>
    <w:p w14:paraId="483083B9">
      <w:pPr>
        <w:spacing w:line="248" w:lineRule="auto"/>
        <w:rPr>
          <w:rFonts w:hint="eastAsia" w:ascii="Arial"/>
          <w:sz w:val="30"/>
          <w:szCs w:val="30"/>
        </w:rPr>
      </w:pPr>
      <w:r>
        <w:rPr>
          <w:rFonts w:hint="eastAsia" w:ascii="Arial"/>
          <w:sz w:val="30"/>
          <w:szCs w:val="30"/>
        </w:rPr>
        <w:t>他们将是不后悔的恩赐。</w:t>
      </w:r>
    </w:p>
    <w:p w14:paraId="70BA1603">
      <w:pPr>
        <w:spacing w:line="248" w:lineRule="auto"/>
        <w:rPr>
          <w:rFonts w:hint="eastAsia" w:ascii="Arial"/>
          <w:sz w:val="30"/>
          <w:szCs w:val="30"/>
        </w:rPr>
      </w:pPr>
    </w:p>
    <w:p w14:paraId="36CBCF3A">
      <w:pPr>
        <w:spacing w:line="248" w:lineRule="auto"/>
        <w:rPr>
          <w:rFonts w:hint="eastAsia" w:ascii="Arial"/>
          <w:sz w:val="30"/>
          <w:szCs w:val="30"/>
        </w:rPr>
      </w:pPr>
      <w:r>
        <w:rPr>
          <w:rFonts w:hint="eastAsia" w:ascii="Arial"/>
          <w:sz w:val="30"/>
          <w:szCs w:val="30"/>
        </w:rPr>
        <w:t>This eternal act will never be recalled, which may make for their everlasting consolation.</w:t>
      </w:r>
    </w:p>
    <w:p w14:paraId="6AF76673">
      <w:pPr>
        <w:spacing w:line="248" w:lineRule="auto"/>
        <w:rPr>
          <w:rFonts w:hint="eastAsia" w:ascii="Arial"/>
          <w:sz w:val="30"/>
          <w:szCs w:val="30"/>
        </w:rPr>
      </w:pPr>
    </w:p>
    <w:p w14:paraId="404B3C61">
      <w:pPr>
        <w:spacing w:line="248" w:lineRule="auto"/>
        <w:rPr>
          <w:rFonts w:hint="eastAsia" w:ascii="Arial"/>
          <w:sz w:val="30"/>
          <w:szCs w:val="30"/>
        </w:rPr>
      </w:pPr>
      <w:r>
        <w:rPr>
          <w:rFonts w:hint="eastAsia" w:ascii="Arial"/>
          <w:sz w:val="30"/>
          <w:szCs w:val="30"/>
        </w:rPr>
        <w:t>这永恒的行为永远不会被收回，这可使他们得到永恒的安慰。</w:t>
      </w:r>
    </w:p>
    <w:p w14:paraId="579AF1FC">
      <w:pPr>
        <w:spacing w:line="248" w:lineRule="auto"/>
        <w:rPr>
          <w:rFonts w:ascii="Arial"/>
          <w:sz w:val="30"/>
          <w:szCs w:val="30"/>
        </w:rPr>
      </w:pPr>
    </w:p>
    <w:p w14:paraId="753D0350">
      <w:pPr>
        <w:spacing w:line="248" w:lineRule="auto"/>
        <w:rPr>
          <w:rFonts w:ascii="Arial"/>
          <w:sz w:val="30"/>
          <w:szCs w:val="30"/>
        </w:rPr>
      </w:pPr>
    </w:p>
    <w:p w14:paraId="3C200CBB">
      <w:pPr>
        <w:spacing w:line="248" w:lineRule="auto"/>
        <w:rPr>
          <w:rFonts w:ascii="Arial"/>
          <w:sz w:val="30"/>
          <w:szCs w:val="30"/>
        </w:rPr>
      </w:pPr>
    </w:p>
    <w:p w14:paraId="5CFAF68E">
      <w:pPr>
        <w:spacing w:line="248" w:lineRule="auto"/>
        <w:rPr>
          <w:rFonts w:ascii="Arial"/>
          <w:sz w:val="30"/>
          <w:szCs w:val="30"/>
        </w:rPr>
      </w:pPr>
    </w:p>
    <w:p w14:paraId="4AA9B643">
      <w:pPr>
        <w:spacing w:line="248" w:lineRule="auto"/>
        <w:rPr>
          <w:rFonts w:ascii="Arial"/>
          <w:sz w:val="30"/>
          <w:szCs w:val="30"/>
        </w:rPr>
      </w:pPr>
    </w:p>
    <w:p w14:paraId="537D5352">
      <w:pPr>
        <w:spacing w:line="248" w:lineRule="auto"/>
        <w:rPr>
          <w:rFonts w:hint="eastAsia" w:ascii="Arial"/>
          <w:sz w:val="30"/>
          <w:szCs w:val="30"/>
        </w:rPr>
      </w:pPr>
      <w:r>
        <w:rPr>
          <w:rFonts w:hint="eastAsia" w:ascii="Arial"/>
          <w:sz w:val="30"/>
          <w:szCs w:val="30"/>
        </w:rPr>
        <w:t># CHAP. VI.</w:t>
      </w:r>
    </w:p>
    <w:p w14:paraId="2EB922A4">
      <w:pPr>
        <w:spacing w:line="248" w:lineRule="auto"/>
        <w:rPr>
          <w:rFonts w:hint="eastAsia" w:ascii="Arial"/>
          <w:sz w:val="30"/>
          <w:szCs w:val="30"/>
        </w:rPr>
      </w:pPr>
    </w:p>
    <w:p w14:paraId="2B2F2AFD">
      <w:pPr>
        <w:spacing w:line="248" w:lineRule="auto"/>
        <w:rPr>
          <w:rFonts w:hint="eastAsia" w:ascii="Arial"/>
          <w:sz w:val="30"/>
          <w:szCs w:val="30"/>
        </w:rPr>
      </w:pPr>
      <w:r>
        <w:rPr>
          <w:rFonts w:hint="eastAsia" w:ascii="Arial"/>
          <w:sz w:val="30"/>
          <w:szCs w:val="30"/>
        </w:rPr>
        <w:t># 第六章</w:t>
      </w:r>
    </w:p>
    <w:p w14:paraId="4A4480EB">
      <w:pPr>
        <w:spacing w:line="248" w:lineRule="auto"/>
        <w:rPr>
          <w:rFonts w:hint="eastAsia" w:ascii="Arial"/>
          <w:sz w:val="30"/>
          <w:szCs w:val="30"/>
        </w:rPr>
      </w:pPr>
    </w:p>
    <w:p w14:paraId="4AA496BC">
      <w:pPr>
        <w:spacing w:line="248" w:lineRule="auto"/>
        <w:rPr>
          <w:rFonts w:hint="eastAsia" w:ascii="Arial"/>
          <w:sz w:val="30"/>
          <w:szCs w:val="30"/>
        </w:rPr>
      </w:pPr>
      <w:r>
        <w:rPr>
          <w:rFonts w:hint="eastAsia" w:ascii="Arial"/>
          <w:sz w:val="30"/>
          <w:szCs w:val="30"/>
        </w:rPr>
        <w:t>Of the Old and New Covenant, what they are and how distinct?</w:t>
      </w:r>
    </w:p>
    <w:p w14:paraId="7E69B6FC">
      <w:pPr>
        <w:spacing w:line="248" w:lineRule="auto"/>
        <w:rPr>
          <w:rFonts w:hint="eastAsia" w:ascii="Arial"/>
          <w:sz w:val="30"/>
          <w:szCs w:val="30"/>
        </w:rPr>
      </w:pPr>
    </w:p>
    <w:p w14:paraId="2B714EFE">
      <w:pPr>
        <w:spacing w:line="248" w:lineRule="auto"/>
        <w:rPr>
          <w:rFonts w:hint="eastAsia" w:ascii="Arial"/>
          <w:sz w:val="30"/>
          <w:szCs w:val="30"/>
        </w:rPr>
      </w:pPr>
      <w:r>
        <w:rPr>
          <w:rFonts w:hint="eastAsia" w:ascii="Arial"/>
          <w:sz w:val="30"/>
          <w:szCs w:val="30"/>
        </w:rPr>
        <w:t>论旧约和新约，它们是什么以及如何区分？</w:t>
      </w:r>
    </w:p>
    <w:p w14:paraId="0B8E6349">
      <w:pPr>
        <w:spacing w:line="248" w:lineRule="auto"/>
        <w:rPr>
          <w:rFonts w:hint="eastAsia" w:ascii="Arial"/>
          <w:sz w:val="30"/>
          <w:szCs w:val="30"/>
        </w:rPr>
      </w:pPr>
    </w:p>
    <w:p w14:paraId="18DF048A">
      <w:pPr>
        <w:spacing w:line="248" w:lineRule="auto"/>
        <w:rPr>
          <w:rFonts w:hint="eastAsia" w:ascii="Arial"/>
          <w:sz w:val="30"/>
          <w:szCs w:val="30"/>
        </w:rPr>
      </w:pPr>
      <w:r>
        <w:rPr>
          <w:rFonts w:hint="eastAsia" w:ascii="Arial"/>
          <w:sz w:val="30"/>
          <w:szCs w:val="30"/>
        </w:rPr>
        <w:t>Having cleared the Covenant of Grace as to the transactions between the Father and the Son from eternity, and as to the first revelations of its grace to the patriarchs, as Abraham and David, &amp;c., before the incarnation—wherein the great thing promised was that blessed Seed, so that all blessings were to be expected only in him—we now come to consider:</w:t>
      </w:r>
    </w:p>
    <w:p w14:paraId="336D5B5B">
      <w:pPr>
        <w:spacing w:line="248" w:lineRule="auto"/>
        <w:rPr>
          <w:rFonts w:hint="eastAsia" w:ascii="Arial"/>
          <w:sz w:val="30"/>
          <w:szCs w:val="30"/>
        </w:rPr>
      </w:pPr>
    </w:p>
    <w:p w14:paraId="275E4F06">
      <w:pPr>
        <w:spacing w:line="248" w:lineRule="auto"/>
        <w:rPr>
          <w:rFonts w:hint="eastAsia" w:ascii="Arial"/>
          <w:sz w:val="30"/>
          <w:szCs w:val="30"/>
        </w:rPr>
      </w:pPr>
      <w:r>
        <w:rPr>
          <w:rFonts w:hint="eastAsia" w:ascii="Arial"/>
          <w:sz w:val="30"/>
          <w:szCs w:val="30"/>
        </w:rPr>
        <w:t>既已澄清了恩典之约，即关于父与子从永恒中的交易，以及关于在道成肉身之前向先祖，如亚伯拉罕和大卫等，的首次恩典启示——其中所应许的伟大事物是那蒙福的后裔，因此所有的祝福只能在祂里面期待——我们现在来考虑：</w:t>
      </w:r>
    </w:p>
    <w:p w14:paraId="7FE76AF4">
      <w:pPr>
        <w:spacing w:line="248" w:lineRule="auto"/>
        <w:rPr>
          <w:rFonts w:hint="eastAsia" w:ascii="Arial"/>
          <w:sz w:val="30"/>
          <w:szCs w:val="30"/>
        </w:rPr>
      </w:pPr>
    </w:p>
    <w:p w14:paraId="7A305972">
      <w:pPr>
        <w:spacing w:line="248" w:lineRule="auto"/>
        <w:rPr>
          <w:rFonts w:hint="eastAsia" w:ascii="Arial"/>
          <w:sz w:val="30"/>
          <w:szCs w:val="30"/>
        </w:rPr>
      </w:pPr>
      <w:r>
        <w:rPr>
          <w:rFonts w:hint="eastAsia" w:ascii="Arial"/>
          <w:sz w:val="30"/>
          <w:szCs w:val="30"/>
        </w:rPr>
        <w:t>First, that dispensation which held forth the way and means whereby Jesus Christ came under our obligation, and by answering it, confirmed the Covenant of Grace. This is contained in the Old Covenant made at Mount Sinai.</w:t>
      </w:r>
    </w:p>
    <w:p w14:paraId="1ABA2819">
      <w:pPr>
        <w:spacing w:line="248" w:lineRule="auto"/>
        <w:rPr>
          <w:rFonts w:hint="eastAsia" w:ascii="Arial"/>
          <w:sz w:val="30"/>
          <w:szCs w:val="30"/>
        </w:rPr>
      </w:pPr>
    </w:p>
    <w:p w14:paraId="31C90911">
      <w:pPr>
        <w:spacing w:line="248" w:lineRule="auto"/>
        <w:rPr>
          <w:rFonts w:hint="eastAsia" w:ascii="Arial"/>
          <w:sz w:val="30"/>
          <w:szCs w:val="30"/>
        </w:rPr>
      </w:pPr>
      <w:r>
        <w:rPr>
          <w:rFonts w:hint="eastAsia" w:ascii="Arial"/>
          <w:sz w:val="30"/>
          <w:szCs w:val="30"/>
        </w:rPr>
        <w:t>首先，那表明耶稣基督如何承担我们的义务，并通过履行它，确认恩典之约的方式和手段的施行。这包含在西奈山所立的旧约中。</w:t>
      </w:r>
    </w:p>
    <w:p w14:paraId="1A89A944">
      <w:pPr>
        <w:spacing w:line="248" w:lineRule="auto"/>
        <w:rPr>
          <w:rFonts w:hint="eastAsia" w:ascii="Arial"/>
          <w:sz w:val="30"/>
          <w:szCs w:val="30"/>
        </w:rPr>
      </w:pPr>
    </w:p>
    <w:p w14:paraId="19CF26C6">
      <w:pPr>
        <w:spacing w:line="248" w:lineRule="auto"/>
        <w:rPr>
          <w:rFonts w:hint="eastAsia" w:ascii="Arial"/>
          <w:sz w:val="30"/>
          <w:szCs w:val="30"/>
        </w:rPr>
      </w:pPr>
      <w:r>
        <w:rPr>
          <w:rFonts w:hint="eastAsia" w:ascii="Arial"/>
          <w:sz w:val="30"/>
          <w:szCs w:val="30"/>
        </w:rPr>
        <w:t>Secondly, that dispensation whereby the special blessings and privileges (which are the issue of his obedience) are imparted to us, and this is the New Covenant.</w:t>
      </w:r>
    </w:p>
    <w:p w14:paraId="40C6B72F">
      <w:pPr>
        <w:spacing w:line="248" w:lineRule="auto"/>
        <w:rPr>
          <w:rFonts w:hint="eastAsia" w:ascii="Arial"/>
          <w:sz w:val="30"/>
          <w:szCs w:val="30"/>
        </w:rPr>
      </w:pPr>
    </w:p>
    <w:p w14:paraId="280B574D">
      <w:pPr>
        <w:spacing w:line="248" w:lineRule="auto"/>
        <w:rPr>
          <w:rFonts w:hint="eastAsia" w:ascii="Arial"/>
          <w:sz w:val="30"/>
          <w:szCs w:val="30"/>
        </w:rPr>
      </w:pPr>
      <w:r>
        <w:rPr>
          <w:rFonts w:hint="eastAsia" w:ascii="Arial"/>
          <w:sz w:val="30"/>
          <w:szCs w:val="30"/>
        </w:rPr>
        <w:t>其次，那将特殊祝福和特权（即祂顺服的成果）赐予我们的施行，这就是新约。</w:t>
      </w:r>
    </w:p>
    <w:p w14:paraId="095CE230">
      <w:pPr>
        <w:spacing w:line="248" w:lineRule="auto"/>
        <w:rPr>
          <w:rFonts w:hint="eastAsia" w:ascii="Arial"/>
          <w:sz w:val="30"/>
          <w:szCs w:val="30"/>
        </w:rPr>
      </w:pPr>
    </w:p>
    <w:p w14:paraId="6444B811">
      <w:pPr>
        <w:spacing w:line="248" w:lineRule="auto"/>
        <w:rPr>
          <w:rFonts w:hint="eastAsia" w:ascii="Arial"/>
          <w:sz w:val="30"/>
          <w:szCs w:val="30"/>
        </w:rPr>
      </w:pPr>
      <w:r>
        <w:rPr>
          <w:rFonts w:hint="eastAsia" w:ascii="Arial"/>
          <w:sz w:val="30"/>
          <w:szCs w:val="30"/>
        </w:rPr>
        <w:t>The Apostle compares these together in various chapters in the Epistle to the Hebrews, and saith of Jesus Christ, Heb. 8, He obtained a more excellent ministry, by how much also he is the Mediator of a better Covenant—which implies that there is another Testament, viz., that at Mount Sinai, when they came out of Egypt (v. 9), to which the Aaronical priesthood belonged, and which the priesthood of Christ is compared with, as is manifest in Heb. 7, 8, and 9.</w:t>
      </w:r>
    </w:p>
    <w:p w14:paraId="7FDC4474">
      <w:pPr>
        <w:spacing w:line="248" w:lineRule="auto"/>
        <w:rPr>
          <w:rFonts w:hint="eastAsia" w:ascii="Arial"/>
          <w:sz w:val="30"/>
          <w:szCs w:val="30"/>
        </w:rPr>
      </w:pPr>
    </w:p>
    <w:p w14:paraId="4B4FC6A0">
      <w:pPr>
        <w:spacing w:line="248" w:lineRule="auto"/>
        <w:rPr>
          <w:rFonts w:hint="eastAsia" w:ascii="Arial"/>
          <w:sz w:val="30"/>
          <w:szCs w:val="30"/>
        </w:rPr>
      </w:pPr>
      <w:r>
        <w:rPr>
          <w:rFonts w:hint="eastAsia" w:ascii="Arial"/>
          <w:sz w:val="30"/>
          <w:szCs w:val="30"/>
        </w:rPr>
        <w:t>使徒在希伯来书的各章中将这些进行比较，并说到耶稣基督，希伯来书8章，祂所得的职任是更美的，正如祂作更美之约的中保——这暗示有另一个约，即在西奈山所立的，当他们出埃及时（第9节），亚伦的祭司职分属于这约，而基督的祭司职分与之比较，如在希伯来书7、8和9章中所明显的。</w:t>
      </w:r>
    </w:p>
    <w:p w14:paraId="2C51F25C">
      <w:pPr>
        <w:spacing w:line="248" w:lineRule="auto"/>
        <w:rPr>
          <w:rFonts w:hint="eastAsia" w:ascii="Arial"/>
          <w:sz w:val="30"/>
          <w:szCs w:val="30"/>
        </w:rPr>
      </w:pPr>
    </w:p>
    <w:p w14:paraId="30E4534C">
      <w:pPr>
        <w:spacing w:line="248" w:lineRule="auto"/>
        <w:rPr>
          <w:rFonts w:hint="eastAsia" w:ascii="Arial"/>
          <w:sz w:val="30"/>
          <w:szCs w:val="30"/>
        </w:rPr>
      </w:pPr>
      <w:r>
        <w:rPr>
          <w:rFonts w:hint="eastAsia" w:ascii="Arial"/>
          <w:sz w:val="30"/>
          <w:szCs w:val="30"/>
        </w:rPr>
        <w:t>It is that which the Lord made with the fathers in the day when he took them by the hand to lead them out of the land of Egypt (Heb. 8:9). And therefore, undeniably, it was the Sinai Covenant, for then that was made with them, Exod. 19:1–5, &amp;c. In the third month, when the children of Israel were gone out of the land of Egypt, the same day they came to the wilderness of Sinai. The matter of the Covenant and the manner of its promulgation appear in that and the following chapters.</w:t>
      </w:r>
    </w:p>
    <w:p w14:paraId="138FBA0C">
      <w:pPr>
        <w:spacing w:line="248" w:lineRule="auto"/>
        <w:rPr>
          <w:rFonts w:hint="eastAsia" w:ascii="Arial"/>
          <w:sz w:val="30"/>
          <w:szCs w:val="30"/>
        </w:rPr>
      </w:pPr>
    </w:p>
    <w:p w14:paraId="0AEF6A81">
      <w:pPr>
        <w:spacing w:line="248" w:lineRule="auto"/>
        <w:rPr>
          <w:rFonts w:hint="eastAsia" w:ascii="Arial"/>
          <w:sz w:val="30"/>
          <w:szCs w:val="30"/>
        </w:rPr>
      </w:pPr>
      <w:r>
        <w:rPr>
          <w:rFonts w:hint="eastAsia" w:ascii="Arial"/>
          <w:sz w:val="30"/>
          <w:szCs w:val="30"/>
        </w:rPr>
        <w:t>它是主在祂牵着他们的手领他们出埃及地的日子与列祖所立的约（来8:9）。因此，无可否认，它是西奈之约，因为那时与他们立约，出埃及记19:1-5等。以色列人出埃及地以后，满了三个月的那一天，他们来到西奈的旷野。约的内容和它的颁布方式出现在那章和接下来的章节中。</w:t>
      </w:r>
    </w:p>
    <w:p w14:paraId="458AF162">
      <w:pPr>
        <w:spacing w:line="248" w:lineRule="auto"/>
        <w:rPr>
          <w:rFonts w:hint="eastAsia" w:ascii="Arial"/>
          <w:sz w:val="30"/>
          <w:szCs w:val="30"/>
        </w:rPr>
      </w:pPr>
    </w:p>
    <w:p w14:paraId="49AE0E81">
      <w:pPr>
        <w:spacing w:line="248" w:lineRule="auto"/>
        <w:rPr>
          <w:rFonts w:hint="eastAsia" w:ascii="Arial"/>
          <w:sz w:val="30"/>
          <w:szCs w:val="30"/>
        </w:rPr>
      </w:pPr>
      <w:r>
        <w:rPr>
          <w:rFonts w:hint="eastAsia" w:ascii="Arial"/>
          <w:sz w:val="30"/>
          <w:szCs w:val="30"/>
        </w:rPr>
        <w:t>The Apostle declares that this Covenant was worse, but it is the excellency of Jesus Christ that his ministration is conversant about a better Testament, which has the pre-eminence on this account, as being established upon better promises. The opposition is not laid between the Covenant of Works, as with the first Adam, and the New Covenant, but between that at Sinai and the New.</w:t>
      </w:r>
    </w:p>
    <w:p w14:paraId="114ADA13">
      <w:pPr>
        <w:spacing w:line="248" w:lineRule="auto"/>
        <w:rPr>
          <w:rFonts w:hint="eastAsia" w:ascii="Arial"/>
          <w:sz w:val="30"/>
          <w:szCs w:val="30"/>
        </w:rPr>
      </w:pPr>
    </w:p>
    <w:p w14:paraId="40690419">
      <w:pPr>
        <w:spacing w:line="248" w:lineRule="auto"/>
        <w:rPr>
          <w:rFonts w:hint="eastAsia" w:ascii="Arial"/>
          <w:sz w:val="30"/>
          <w:szCs w:val="30"/>
        </w:rPr>
      </w:pPr>
      <w:r>
        <w:rPr>
          <w:rFonts w:hint="eastAsia" w:ascii="Arial"/>
          <w:sz w:val="30"/>
          <w:szCs w:val="30"/>
        </w:rPr>
        <w:t>使徒宣称这约是较差的，但耶稣基督的卓越在于祂的职事是关乎更美之约，它在这方面有优势，因为它建立在更美的应许上。对立不是在行为之约，即与第一个亚当的约，和新约之间，而是在西奈之约和新约之间。</w:t>
      </w:r>
    </w:p>
    <w:p w14:paraId="3CC64CA9">
      <w:pPr>
        <w:spacing w:line="248" w:lineRule="auto"/>
        <w:rPr>
          <w:rFonts w:hint="eastAsia" w:ascii="Arial"/>
          <w:sz w:val="30"/>
          <w:szCs w:val="30"/>
        </w:rPr>
      </w:pPr>
    </w:p>
    <w:p w14:paraId="3575540F">
      <w:pPr>
        <w:spacing w:line="248" w:lineRule="auto"/>
        <w:rPr>
          <w:rFonts w:hint="eastAsia" w:ascii="Arial"/>
          <w:sz w:val="30"/>
          <w:szCs w:val="30"/>
        </w:rPr>
      </w:pPr>
      <w:r>
        <w:rPr>
          <w:rFonts w:hint="eastAsia" w:ascii="Arial"/>
          <w:sz w:val="30"/>
          <w:szCs w:val="30"/>
        </w:rPr>
        <w:t>The word for Covenant is diathēkē (Testament), which denotes a disposition or declaration by way of will or promise and may be the act of one or more. Indeed, the Hebrew word Berith is used in Jer. 31:31–32 and expressed by diathēkē in Heb. 8:8–10. But the Apostle intimates that a Testamentary disposition is intended by it (Gal. 3:15, 17), as if Jesus Christ, by fulfilling the condition of the Covenant of Grace, had turned it into a Testament, the blessings of it being now legacies absolutely promised to us in the New.</w:t>
      </w:r>
    </w:p>
    <w:p w14:paraId="07090EF3">
      <w:pPr>
        <w:spacing w:line="248" w:lineRule="auto"/>
        <w:rPr>
          <w:rFonts w:hint="eastAsia" w:ascii="Arial"/>
          <w:sz w:val="30"/>
          <w:szCs w:val="30"/>
        </w:rPr>
      </w:pPr>
    </w:p>
    <w:p w14:paraId="674C7710">
      <w:pPr>
        <w:spacing w:line="248" w:lineRule="auto"/>
        <w:rPr>
          <w:rFonts w:hint="eastAsia" w:ascii="Arial"/>
          <w:sz w:val="30"/>
          <w:szCs w:val="30"/>
        </w:rPr>
      </w:pPr>
      <w:r>
        <w:rPr>
          <w:rFonts w:hint="eastAsia" w:ascii="Arial"/>
          <w:sz w:val="30"/>
          <w:szCs w:val="30"/>
        </w:rPr>
        <w:t>约这个词是diathēkē（遗命），表示通过遗嘱或应许方式的处置或宣告，可能是一个或多个人的行为。确实，希伯来词Berith在耶利米书31:31-32中使用，并在希伯来书8:8-10中由diathēkē表达。但使徒暗示它意在表达一种遗命性的处置（加3:15, 17），好像耶稣基督通过满足恩典之约的条件，已将其转变为遗命，它的祝福现在作为遗产在新约中绝对地应许给我们。</w:t>
      </w:r>
    </w:p>
    <w:p w14:paraId="6785616C">
      <w:pPr>
        <w:spacing w:line="248" w:lineRule="auto"/>
        <w:rPr>
          <w:rFonts w:hint="eastAsia" w:ascii="Arial"/>
          <w:sz w:val="30"/>
          <w:szCs w:val="30"/>
        </w:rPr>
      </w:pPr>
    </w:p>
    <w:p w14:paraId="121BB539">
      <w:pPr>
        <w:spacing w:line="248" w:lineRule="auto"/>
        <w:rPr>
          <w:rFonts w:hint="eastAsia" w:ascii="Arial"/>
          <w:sz w:val="30"/>
          <w:szCs w:val="30"/>
        </w:rPr>
      </w:pPr>
      <w:r>
        <w:rPr>
          <w:rFonts w:hint="eastAsia" w:ascii="Arial"/>
          <w:sz w:val="30"/>
          <w:szCs w:val="30"/>
        </w:rPr>
        <w:t>It will be necessary here to inquire: What is the worse Covenant, and what is this better Testament which is compared with it?</w:t>
      </w:r>
    </w:p>
    <w:p w14:paraId="70BBF4D3">
      <w:pPr>
        <w:spacing w:line="248" w:lineRule="auto"/>
        <w:rPr>
          <w:rFonts w:hint="eastAsia" w:ascii="Arial"/>
          <w:sz w:val="30"/>
          <w:szCs w:val="30"/>
        </w:rPr>
      </w:pPr>
    </w:p>
    <w:p w14:paraId="09DA2683">
      <w:pPr>
        <w:spacing w:line="248" w:lineRule="auto"/>
        <w:rPr>
          <w:rFonts w:hint="eastAsia" w:ascii="Arial"/>
          <w:sz w:val="30"/>
          <w:szCs w:val="30"/>
        </w:rPr>
      </w:pPr>
      <w:r>
        <w:rPr>
          <w:rFonts w:hint="eastAsia" w:ascii="Arial"/>
          <w:sz w:val="30"/>
          <w:szCs w:val="30"/>
        </w:rPr>
        <w:t>在此有必要询问：什么是较差的约，以及与之比较的这更美之约是什么？</w:t>
      </w:r>
    </w:p>
    <w:p w14:paraId="44DD0814">
      <w:pPr>
        <w:spacing w:line="248" w:lineRule="auto"/>
        <w:rPr>
          <w:rFonts w:hint="eastAsia" w:ascii="Arial"/>
          <w:sz w:val="30"/>
          <w:szCs w:val="30"/>
        </w:rPr>
      </w:pPr>
    </w:p>
    <w:p w14:paraId="19D23628">
      <w:pPr>
        <w:spacing w:line="248" w:lineRule="auto"/>
        <w:rPr>
          <w:rFonts w:hint="eastAsia" w:ascii="Arial"/>
          <w:sz w:val="30"/>
          <w:szCs w:val="30"/>
        </w:rPr>
      </w:pPr>
      <w:r>
        <w:rPr>
          <w:rFonts w:hint="eastAsia" w:ascii="Arial"/>
          <w:sz w:val="30"/>
          <w:szCs w:val="30"/>
        </w:rPr>
        <w:t>Answer 1</w:t>
      </w:r>
    </w:p>
    <w:p w14:paraId="4C749108">
      <w:pPr>
        <w:spacing w:line="248" w:lineRule="auto"/>
        <w:rPr>
          <w:rFonts w:hint="eastAsia" w:ascii="Arial"/>
          <w:sz w:val="30"/>
          <w:szCs w:val="30"/>
        </w:rPr>
      </w:pPr>
    </w:p>
    <w:p w14:paraId="3A3C270E">
      <w:pPr>
        <w:spacing w:line="248" w:lineRule="auto"/>
        <w:rPr>
          <w:rFonts w:hint="eastAsia" w:ascii="Arial"/>
          <w:sz w:val="30"/>
          <w:szCs w:val="30"/>
        </w:rPr>
      </w:pPr>
      <w:r>
        <w:rPr>
          <w:rFonts w:hint="eastAsia" w:ascii="Arial"/>
          <w:sz w:val="30"/>
          <w:szCs w:val="30"/>
        </w:rPr>
        <w:t>回答1</w:t>
      </w:r>
    </w:p>
    <w:p w14:paraId="6FD74EFD">
      <w:pPr>
        <w:spacing w:line="248" w:lineRule="auto"/>
        <w:rPr>
          <w:rFonts w:hint="eastAsia" w:ascii="Arial"/>
          <w:sz w:val="30"/>
          <w:szCs w:val="30"/>
        </w:rPr>
      </w:pPr>
    </w:p>
    <w:p w14:paraId="07F05561">
      <w:pPr>
        <w:spacing w:line="248" w:lineRule="auto"/>
        <w:rPr>
          <w:rFonts w:hint="eastAsia" w:ascii="Arial"/>
          <w:sz w:val="30"/>
          <w:szCs w:val="30"/>
        </w:rPr>
      </w:pPr>
      <w:r>
        <w:rPr>
          <w:rFonts w:hint="eastAsia" w:ascii="Arial"/>
          <w:sz w:val="30"/>
          <w:szCs w:val="30"/>
        </w:rPr>
        <w:t>The worse Covenant is that conditional Divine grant of blessings upon the obedience required in the Law of Moses, or, that Old Covenant which was made at Mount Sinai. This is undoubtedly that which is compared with the other; for it is that to which the Levitical Priesthood belonged, which the Priesthood of Christ is compared with, as is manifest in Hebrews 7, 8, and 9. It is that Covenant which the Lord made with the Fathers in the day when he took them by the hand to lead them out of the land of Egypt (Heb. 8:9). And therefore, undeniably, it was the Sinai Covenant, for then that was made with them (Exod. 19:1–5). In the third month, when the children of Israel were gone out of the land of Egypt, the same day they came to the wilderness of Sinai. Both the matter of the Covenant and the manner of its promulgation are seen in that and the following chapters.</w:t>
      </w:r>
    </w:p>
    <w:p w14:paraId="318120D8">
      <w:pPr>
        <w:spacing w:line="248" w:lineRule="auto"/>
        <w:rPr>
          <w:rFonts w:hint="eastAsia" w:ascii="Arial"/>
          <w:sz w:val="30"/>
          <w:szCs w:val="30"/>
        </w:rPr>
      </w:pPr>
    </w:p>
    <w:p w14:paraId="4DA2508F">
      <w:pPr>
        <w:spacing w:line="248" w:lineRule="auto"/>
        <w:rPr>
          <w:rFonts w:hint="eastAsia" w:ascii="Arial"/>
          <w:sz w:val="30"/>
          <w:szCs w:val="30"/>
        </w:rPr>
      </w:pPr>
      <w:r>
        <w:rPr>
          <w:rFonts w:hint="eastAsia" w:ascii="Arial"/>
          <w:sz w:val="30"/>
          <w:szCs w:val="30"/>
        </w:rPr>
        <w:t>较差的约是那有条件的神圣祝福授予，基于摩西律法所要求的顺服，或者，那在西奈山所立的旧约。无疑，这就是与另一个相比较的；因为它是利未祭司职分所属的约，基督的祭司职分与之比较，如在希伯来书7、8和9章中所明显的。它是主在祂牵着他们的手领他们出埃及地的日子与列祖所立的约（来8:9）。因此，无可否认，它是西奈之约，因为那时与他们立约（出19:1-5）。以色列人出埃及地以后，满了三个月的那一天，他们来到西奈的旷野。约的内容和它的颁布方式在那章和接下来的章节中可见。</w:t>
      </w:r>
    </w:p>
    <w:p w14:paraId="779ED0BC">
      <w:pPr>
        <w:spacing w:line="248" w:lineRule="auto"/>
        <w:rPr>
          <w:rFonts w:hint="eastAsia" w:ascii="Arial"/>
          <w:sz w:val="30"/>
          <w:szCs w:val="30"/>
        </w:rPr>
      </w:pPr>
    </w:p>
    <w:p w14:paraId="6AF494FE">
      <w:pPr>
        <w:spacing w:line="248" w:lineRule="auto"/>
        <w:rPr>
          <w:rFonts w:hint="eastAsia" w:ascii="Arial"/>
          <w:sz w:val="30"/>
          <w:szCs w:val="30"/>
        </w:rPr>
      </w:pPr>
      <w:r>
        <w:rPr>
          <w:rFonts w:hint="eastAsia" w:ascii="Arial"/>
          <w:sz w:val="30"/>
          <w:szCs w:val="30"/>
        </w:rPr>
        <w:t>It is a conditional grant, promising nothing except upon the condition of obedience. If you will obey my voice and keep my Covenant, then you shall be a peculiar treasure (Exod. 19:5). All is upon an If. So also in Leviticus 26:3–4: If you walk in my statutes and keep my commandments and do them, then will I give you rain, &amp;c. The same condition is repeated in many other places; all promises under that dispensation are contingent upon keeping his commandments.</w:t>
      </w:r>
    </w:p>
    <w:p w14:paraId="2E23B736">
      <w:pPr>
        <w:spacing w:line="248" w:lineRule="auto"/>
        <w:rPr>
          <w:rFonts w:hint="eastAsia" w:ascii="Arial"/>
          <w:sz w:val="30"/>
          <w:szCs w:val="30"/>
        </w:rPr>
      </w:pPr>
    </w:p>
    <w:p w14:paraId="63ABD66E">
      <w:pPr>
        <w:spacing w:line="248" w:lineRule="auto"/>
        <w:rPr>
          <w:rFonts w:hint="eastAsia" w:ascii="Arial"/>
          <w:sz w:val="30"/>
          <w:szCs w:val="30"/>
        </w:rPr>
      </w:pPr>
      <w:r>
        <w:rPr>
          <w:rFonts w:hint="eastAsia" w:ascii="Arial"/>
          <w:sz w:val="30"/>
          <w:szCs w:val="30"/>
        </w:rPr>
        <w:t>它是一个有条件的授予，除了以顺服为条件外，不应许任何事物。你们若听从我的话，遵守我的约，就必在万民中作属我的子民，作我的珍宝（出19:5）。一切都建立在"若"上。同样在利未记26:3-4中：你们若遵行我的律例，谨守我的诫命，我就给你们降下时雨，等等。同样的条件在许多其他地方重复；在那施行下的所有应许都取决于遵守祂的诫命。</w:t>
      </w:r>
    </w:p>
    <w:p w14:paraId="734E8E5B">
      <w:pPr>
        <w:spacing w:line="248" w:lineRule="auto"/>
        <w:rPr>
          <w:rFonts w:hint="eastAsia" w:ascii="Arial"/>
          <w:sz w:val="30"/>
          <w:szCs w:val="30"/>
        </w:rPr>
      </w:pPr>
    </w:p>
    <w:p w14:paraId="641571C2">
      <w:pPr>
        <w:spacing w:line="248" w:lineRule="auto"/>
        <w:rPr>
          <w:rFonts w:hint="eastAsia" w:ascii="Arial"/>
          <w:sz w:val="30"/>
          <w:szCs w:val="30"/>
        </w:rPr>
      </w:pPr>
      <w:r>
        <w:rPr>
          <w:rFonts w:hint="eastAsia" w:ascii="Arial"/>
          <w:sz w:val="30"/>
          <w:szCs w:val="30"/>
        </w:rPr>
        <w:t>The whole Law is generally divided into three parts, viz., Moral, Judicial, and Ceremonial; no precept falls outside of these, and obedience to all of them is required as the condition of this Sinai Covenant, for all are comprehended within it.</w:t>
      </w:r>
    </w:p>
    <w:p w14:paraId="0AEEC412">
      <w:pPr>
        <w:spacing w:line="248" w:lineRule="auto"/>
        <w:rPr>
          <w:rFonts w:hint="eastAsia" w:ascii="Arial"/>
          <w:sz w:val="30"/>
          <w:szCs w:val="30"/>
        </w:rPr>
      </w:pPr>
    </w:p>
    <w:p w14:paraId="63E32360">
      <w:pPr>
        <w:spacing w:line="248" w:lineRule="auto"/>
        <w:rPr>
          <w:rFonts w:hint="eastAsia" w:ascii="Arial"/>
          <w:sz w:val="30"/>
          <w:szCs w:val="30"/>
        </w:rPr>
      </w:pPr>
      <w:r>
        <w:rPr>
          <w:rFonts w:hint="eastAsia" w:ascii="Arial"/>
          <w:sz w:val="30"/>
          <w:szCs w:val="30"/>
        </w:rPr>
        <w:t>整个律法通常分为三部分，即道德律、司法律和礼仪律；没有诫命落在这些之外，对所有这些的顺服都是西奈之约的条件，因为所有这些都包含在其中。</w:t>
      </w:r>
    </w:p>
    <w:p w14:paraId="3AB60B88">
      <w:pPr>
        <w:spacing w:line="248" w:lineRule="auto"/>
        <w:rPr>
          <w:rFonts w:hint="eastAsia" w:ascii="Arial"/>
          <w:sz w:val="30"/>
          <w:szCs w:val="30"/>
        </w:rPr>
      </w:pPr>
    </w:p>
    <w:p w14:paraId="46C9DB3E">
      <w:pPr>
        <w:spacing w:line="248" w:lineRule="auto"/>
        <w:rPr>
          <w:rFonts w:hint="eastAsia" w:ascii="Arial"/>
          <w:sz w:val="30"/>
          <w:szCs w:val="30"/>
        </w:rPr>
      </w:pPr>
      <w:r>
        <w:rPr>
          <w:rFonts w:hint="eastAsia" w:ascii="Arial"/>
          <w:sz w:val="30"/>
          <w:szCs w:val="30"/>
        </w:rPr>
        <w:t>1. The Moral Law</w:t>
      </w:r>
    </w:p>
    <w:p w14:paraId="24A370A2">
      <w:pPr>
        <w:spacing w:line="248" w:lineRule="auto"/>
        <w:rPr>
          <w:rFonts w:hint="eastAsia" w:ascii="Arial"/>
          <w:sz w:val="30"/>
          <w:szCs w:val="30"/>
        </w:rPr>
      </w:pPr>
    </w:p>
    <w:p w14:paraId="06230D0C">
      <w:pPr>
        <w:spacing w:line="248" w:lineRule="auto"/>
        <w:rPr>
          <w:rFonts w:hint="eastAsia" w:ascii="Arial"/>
          <w:sz w:val="30"/>
          <w:szCs w:val="30"/>
        </w:rPr>
      </w:pPr>
      <w:r>
        <w:rPr>
          <w:rFonts w:hint="eastAsia" w:ascii="Arial"/>
          <w:sz w:val="30"/>
          <w:szCs w:val="30"/>
        </w:rPr>
        <w:t>1. 道德律</w:t>
      </w:r>
    </w:p>
    <w:p w14:paraId="23169DA9">
      <w:pPr>
        <w:spacing w:line="248" w:lineRule="auto"/>
        <w:rPr>
          <w:rFonts w:hint="eastAsia" w:ascii="Arial"/>
          <w:sz w:val="30"/>
          <w:szCs w:val="30"/>
        </w:rPr>
      </w:pPr>
    </w:p>
    <w:p w14:paraId="62C82C1E">
      <w:pPr>
        <w:spacing w:line="248" w:lineRule="auto"/>
        <w:rPr>
          <w:rFonts w:hint="eastAsia" w:ascii="Arial"/>
          <w:sz w:val="30"/>
          <w:szCs w:val="30"/>
        </w:rPr>
      </w:pPr>
      <w:r>
        <w:rPr>
          <w:rFonts w:hint="eastAsia" w:ascii="Arial"/>
          <w:sz w:val="30"/>
          <w:szCs w:val="30"/>
        </w:rPr>
        <w:t>The Moral Law is such a principal part of the Sinai Covenant that it bears the very name of the Covenant itself, and the tables thereof are called the Tables of the Covenant (Exod. 34:28; Deut. 9:9, 11, 15). The terrible appearances of God—thunderings, lightnings, and the noise of the trumpet—were at the promulgation of the Moral Law before the Ceremonial was given forth (Exod. 19:16; Exod. 20:1–19).</w:t>
      </w:r>
    </w:p>
    <w:p w14:paraId="6743486A">
      <w:pPr>
        <w:spacing w:line="248" w:lineRule="auto"/>
        <w:rPr>
          <w:rFonts w:hint="eastAsia" w:ascii="Arial"/>
          <w:sz w:val="30"/>
          <w:szCs w:val="30"/>
        </w:rPr>
      </w:pPr>
    </w:p>
    <w:p w14:paraId="2543ECC0">
      <w:pPr>
        <w:spacing w:line="248" w:lineRule="auto"/>
        <w:rPr>
          <w:rFonts w:hint="eastAsia" w:ascii="Arial"/>
          <w:sz w:val="30"/>
          <w:szCs w:val="30"/>
        </w:rPr>
      </w:pPr>
      <w:r>
        <w:rPr>
          <w:rFonts w:hint="eastAsia" w:ascii="Arial"/>
          <w:sz w:val="30"/>
          <w:szCs w:val="30"/>
        </w:rPr>
        <w:t>道德律是西奈之约如此主要的部分，以至于它承载着约本身的名称，其法版被称为约版（出34:28；申9:9, 11, 15）。神可怕的显现——雷轰、闪电和号角声——是在道德律颁布时，在礼仪律颁布之前（出19:16；出20:1-19）。</w:t>
      </w:r>
    </w:p>
    <w:p w14:paraId="00177583">
      <w:pPr>
        <w:spacing w:line="248" w:lineRule="auto"/>
        <w:rPr>
          <w:rFonts w:hint="eastAsia" w:ascii="Arial"/>
          <w:sz w:val="30"/>
          <w:szCs w:val="30"/>
        </w:rPr>
      </w:pPr>
    </w:p>
    <w:p w14:paraId="52264719">
      <w:pPr>
        <w:spacing w:line="248" w:lineRule="auto"/>
        <w:rPr>
          <w:rFonts w:hint="eastAsia" w:ascii="Arial"/>
          <w:sz w:val="30"/>
          <w:szCs w:val="30"/>
        </w:rPr>
      </w:pPr>
      <w:r>
        <w:rPr>
          <w:rFonts w:hint="eastAsia" w:ascii="Arial"/>
          <w:sz w:val="30"/>
          <w:szCs w:val="30"/>
        </w:rPr>
        <w:t>Thus, the first constitution of the Sinai Covenant was only of the Moral Law. This is very observable: Moses, having rehearsed these very commandments in Deuteronomy 5, closeth with these words (v. 22): These words the Lord spake unto your assembly in the mount out of the midst of the fire, of the cloud, and of the thick darkness, and he added no more—that is, in making this Covenant, he added no more than these Moral Precepts, though he reserved to himself a liberty to add the Ceremonial Laws afterward.</w:t>
      </w:r>
    </w:p>
    <w:p w14:paraId="647B8CDD">
      <w:pPr>
        <w:spacing w:line="248" w:lineRule="auto"/>
        <w:rPr>
          <w:rFonts w:hint="eastAsia" w:ascii="Arial"/>
          <w:sz w:val="30"/>
          <w:szCs w:val="30"/>
        </w:rPr>
      </w:pPr>
    </w:p>
    <w:p w14:paraId="7CAF00CA">
      <w:pPr>
        <w:spacing w:line="248" w:lineRule="auto"/>
        <w:rPr>
          <w:rFonts w:hint="eastAsia" w:ascii="Arial"/>
          <w:sz w:val="30"/>
          <w:szCs w:val="30"/>
        </w:rPr>
      </w:pPr>
      <w:r>
        <w:rPr>
          <w:rFonts w:hint="eastAsia" w:ascii="Arial"/>
          <w:sz w:val="30"/>
          <w:szCs w:val="30"/>
        </w:rPr>
        <w:t>因此，西奈之约的首次构成仅为道德律。这很值得注意：摩西在申命记5章中复述了这些诫命后，以这些话结束（第22节）：这些话是耶和华在山上，从火中、云中、幽暗中，大声晓谕你们全会众的，此外祂没有添别的话——即，在立这约时，祂没有添加超过这些道德诫命的内容，尽管祂保留了之后添加礼仪律的自由。</w:t>
      </w:r>
    </w:p>
    <w:p w14:paraId="2B0CA717">
      <w:pPr>
        <w:spacing w:line="248" w:lineRule="auto"/>
        <w:rPr>
          <w:rFonts w:hint="eastAsia" w:ascii="Arial"/>
          <w:sz w:val="30"/>
          <w:szCs w:val="30"/>
        </w:rPr>
      </w:pPr>
    </w:p>
    <w:p w14:paraId="2FD4F6EC">
      <w:pPr>
        <w:spacing w:line="248" w:lineRule="auto"/>
        <w:rPr>
          <w:rFonts w:hint="eastAsia" w:ascii="Arial"/>
          <w:sz w:val="30"/>
          <w:szCs w:val="30"/>
        </w:rPr>
      </w:pPr>
      <w:r>
        <w:rPr>
          <w:rFonts w:hint="eastAsia" w:ascii="Arial"/>
          <w:sz w:val="30"/>
          <w:szCs w:val="30"/>
        </w:rPr>
        <w:t>Yet at first, he did not. Indeed, virtually, they were contained therein but not actually discovered, any more than Gospel institutions were, which Israel was not obliged to until revealed, and which, after revelation, were equally reducible thereunto. The holy God, in order to tame their rebellious spirits, came in this terrible way, requiring exact obedience to the Moral Commandments—and added no more.</w:t>
      </w:r>
    </w:p>
    <w:p w14:paraId="37A20FE4">
      <w:pPr>
        <w:spacing w:line="248" w:lineRule="auto"/>
        <w:rPr>
          <w:rFonts w:hint="eastAsia" w:ascii="Arial"/>
          <w:sz w:val="30"/>
          <w:szCs w:val="30"/>
        </w:rPr>
      </w:pPr>
    </w:p>
    <w:p w14:paraId="7671A31C">
      <w:pPr>
        <w:spacing w:line="248" w:lineRule="auto"/>
        <w:rPr>
          <w:rFonts w:hint="eastAsia" w:ascii="Arial"/>
          <w:sz w:val="30"/>
          <w:szCs w:val="30"/>
        </w:rPr>
      </w:pPr>
      <w:r>
        <w:rPr>
          <w:rFonts w:hint="eastAsia" w:ascii="Arial"/>
          <w:sz w:val="30"/>
          <w:szCs w:val="30"/>
        </w:rPr>
        <w:t>然而起初，祂没有这样做。实际上，它们虚拟地包含在其中，但并未实际显明，就像福音制度一样，以色列人在启示之前不受其约束，而在启示之后，同样可归入其中。圣洁的神，为了驯服他们叛逆的精神，以这种可怕的方式降临，要求对道德诫命的准确顺服——并且没有添加更多。</w:t>
      </w:r>
    </w:p>
    <w:p w14:paraId="16237503">
      <w:pPr>
        <w:spacing w:line="248" w:lineRule="auto"/>
        <w:rPr>
          <w:rFonts w:hint="eastAsia" w:ascii="Arial"/>
          <w:sz w:val="30"/>
          <w:szCs w:val="30"/>
        </w:rPr>
      </w:pPr>
    </w:p>
    <w:p w14:paraId="5A187FAF">
      <w:pPr>
        <w:spacing w:line="248" w:lineRule="auto"/>
        <w:rPr>
          <w:rFonts w:hint="eastAsia" w:ascii="Arial"/>
          <w:sz w:val="30"/>
          <w:szCs w:val="30"/>
        </w:rPr>
      </w:pPr>
      <w:r>
        <w:rPr>
          <w:rFonts w:hint="eastAsia" w:ascii="Arial"/>
          <w:sz w:val="30"/>
          <w:szCs w:val="30"/>
        </w:rPr>
        <w:t>At the first giving, he revealed no way for their relief and succor. Even before any Ceremonial Laws were added, a Covenant was made (Deut. 5:2). The people could see nothing but wrath and a curse before them. They were forbidden from coming up into the Mount upon pain of death, and so were not admitted to familiar converse with God. Instead, they were met with dreadful tokens of a Divine presence, appearing as a consuming fire. For this reason, the Sinai Covenant is opposed to the New Covenant (Heb. 12:18–25):</w:t>
      </w:r>
    </w:p>
    <w:p w14:paraId="10EDB63C">
      <w:pPr>
        <w:spacing w:line="248" w:lineRule="auto"/>
        <w:rPr>
          <w:rFonts w:hint="eastAsia" w:ascii="Arial"/>
          <w:sz w:val="30"/>
          <w:szCs w:val="30"/>
        </w:rPr>
      </w:pPr>
    </w:p>
    <w:p w14:paraId="0218516D">
      <w:pPr>
        <w:spacing w:line="248" w:lineRule="auto"/>
        <w:rPr>
          <w:rFonts w:hint="eastAsia" w:ascii="Arial"/>
          <w:sz w:val="30"/>
          <w:szCs w:val="30"/>
        </w:rPr>
      </w:pPr>
      <w:r>
        <w:rPr>
          <w:rFonts w:hint="eastAsia" w:ascii="Arial"/>
          <w:sz w:val="30"/>
          <w:szCs w:val="30"/>
        </w:rPr>
        <w:t>在首次颁布时，祂没有启示任何使他们得到缓解和救助的方法。甚至在任何礼仪律被添加之前，就已立了约（申5:2）。百姓在他们面前只能看到忿怒和咒诅。他们被禁止上山，违者处死，因此不被允许与神亲密交谈。相反，他们遇到了神圣临在的可怕标记，显现为吞灭的火。由于这个原因，西奈之约与新约相对立（来12:18-25）：</w:t>
      </w:r>
    </w:p>
    <w:p w14:paraId="76A93014">
      <w:pPr>
        <w:spacing w:line="248" w:lineRule="auto"/>
        <w:rPr>
          <w:rFonts w:hint="eastAsia" w:ascii="Arial"/>
          <w:sz w:val="30"/>
          <w:szCs w:val="30"/>
        </w:rPr>
      </w:pPr>
    </w:p>
    <w:p w14:paraId="48A698E6">
      <w:pPr>
        <w:spacing w:line="248" w:lineRule="auto"/>
        <w:rPr>
          <w:rFonts w:hint="eastAsia" w:ascii="Arial"/>
          <w:sz w:val="30"/>
          <w:szCs w:val="30"/>
        </w:rPr>
      </w:pPr>
      <w:r>
        <w:rPr>
          <w:rFonts w:hint="eastAsia" w:ascii="Arial"/>
          <w:sz w:val="30"/>
          <w:szCs w:val="30"/>
        </w:rPr>
        <w:t>"For ye are not come to the Mount that might be touched, and that burned with fire, &amp;c. "</w:t>
      </w:r>
    </w:p>
    <w:p w14:paraId="58FEFE3B">
      <w:pPr>
        <w:spacing w:line="248" w:lineRule="auto"/>
        <w:rPr>
          <w:rFonts w:hint="eastAsia" w:ascii="Arial"/>
          <w:sz w:val="30"/>
          <w:szCs w:val="30"/>
        </w:rPr>
      </w:pPr>
    </w:p>
    <w:p w14:paraId="78D17515">
      <w:pPr>
        <w:spacing w:line="248" w:lineRule="auto"/>
        <w:rPr>
          <w:rFonts w:hint="eastAsia" w:ascii="Arial"/>
          <w:sz w:val="30"/>
          <w:szCs w:val="30"/>
        </w:rPr>
      </w:pPr>
      <w:r>
        <w:rPr>
          <w:rFonts w:hint="eastAsia" w:ascii="Arial"/>
          <w:sz w:val="30"/>
          <w:szCs w:val="30"/>
        </w:rPr>
        <w:t>"你们原不是来到那能摸的山，此山有火焰、密云、黑暗、暴风等。"</w:t>
      </w:r>
    </w:p>
    <w:p w14:paraId="002FFDA4">
      <w:pPr>
        <w:spacing w:line="248" w:lineRule="auto"/>
        <w:rPr>
          <w:rFonts w:hint="eastAsia" w:ascii="Arial"/>
          <w:sz w:val="30"/>
          <w:szCs w:val="30"/>
        </w:rPr>
      </w:pPr>
    </w:p>
    <w:p w14:paraId="678E6561">
      <w:pPr>
        <w:spacing w:line="248" w:lineRule="auto"/>
        <w:rPr>
          <w:rFonts w:hint="eastAsia" w:ascii="Arial"/>
          <w:sz w:val="30"/>
          <w:szCs w:val="30"/>
        </w:rPr>
      </w:pPr>
      <w:r>
        <w:rPr>
          <w:rFonts w:hint="eastAsia" w:ascii="Arial"/>
          <w:sz w:val="30"/>
          <w:szCs w:val="30"/>
        </w:rPr>
        <w:t>That is, you are not come to Mount Sinai and the terror of that Old Covenant, but you are come to Mount Zion—to Jesus, the Mediator of the New Covenant.</w:t>
      </w:r>
    </w:p>
    <w:p w14:paraId="64E83985">
      <w:pPr>
        <w:spacing w:line="248" w:lineRule="auto"/>
        <w:rPr>
          <w:rFonts w:hint="eastAsia" w:ascii="Arial"/>
          <w:sz w:val="30"/>
          <w:szCs w:val="30"/>
        </w:rPr>
      </w:pPr>
    </w:p>
    <w:p w14:paraId="5D288922">
      <w:pPr>
        <w:spacing w:line="248" w:lineRule="auto"/>
        <w:rPr>
          <w:rFonts w:hint="eastAsia" w:ascii="Arial"/>
          <w:sz w:val="30"/>
          <w:szCs w:val="30"/>
        </w:rPr>
      </w:pPr>
      <w:r>
        <w:rPr>
          <w:rFonts w:hint="eastAsia" w:ascii="Arial"/>
          <w:sz w:val="30"/>
          <w:szCs w:val="30"/>
        </w:rPr>
        <w:t>也就是说，你们不是来到西奈山和那旧约的恐怖，而是来到锡安山——来到耶稣，新约的中保。</w:t>
      </w:r>
    </w:p>
    <w:p w14:paraId="20524F6D">
      <w:pPr>
        <w:spacing w:line="248" w:lineRule="auto"/>
        <w:rPr>
          <w:rFonts w:hint="eastAsia" w:ascii="Arial"/>
          <w:sz w:val="30"/>
          <w:szCs w:val="30"/>
        </w:rPr>
      </w:pPr>
    </w:p>
    <w:p w14:paraId="319B92B4">
      <w:pPr>
        <w:spacing w:line="248" w:lineRule="auto"/>
        <w:rPr>
          <w:rFonts w:hint="eastAsia" w:ascii="Arial"/>
          <w:sz w:val="30"/>
          <w:szCs w:val="30"/>
        </w:rPr>
      </w:pPr>
      <w:r>
        <w:rPr>
          <w:rFonts w:hint="eastAsia" w:ascii="Arial"/>
          <w:sz w:val="30"/>
          <w:szCs w:val="30"/>
        </w:rPr>
        <w:t>2. The Judicial Laws</w:t>
      </w:r>
    </w:p>
    <w:p w14:paraId="0E66A55E">
      <w:pPr>
        <w:spacing w:line="248" w:lineRule="auto"/>
        <w:rPr>
          <w:rFonts w:hint="eastAsia" w:ascii="Arial"/>
          <w:sz w:val="30"/>
          <w:szCs w:val="30"/>
        </w:rPr>
      </w:pPr>
    </w:p>
    <w:p w14:paraId="6636D516">
      <w:pPr>
        <w:spacing w:line="248" w:lineRule="auto"/>
        <w:rPr>
          <w:rFonts w:hint="eastAsia" w:ascii="Arial"/>
          <w:sz w:val="30"/>
          <w:szCs w:val="30"/>
        </w:rPr>
      </w:pPr>
      <w:r>
        <w:rPr>
          <w:rFonts w:hint="eastAsia" w:ascii="Arial"/>
          <w:sz w:val="30"/>
          <w:szCs w:val="30"/>
        </w:rPr>
        <w:t>2. 司法律</w:t>
      </w:r>
    </w:p>
    <w:p w14:paraId="6B33BD43">
      <w:pPr>
        <w:spacing w:line="248" w:lineRule="auto"/>
        <w:rPr>
          <w:rFonts w:hint="eastAsia" w:ascii="Arial"/>
          <w:sz w:val="30"/>
          <w:szCs w:val="30"/>
        </w:rPr>
      </w:pPr>
    </w:p>
    <w:p w14:paraId="2836AAE6">
      <w:pPr>
        <w:spacing w:line="248" w:lineRule="auto"/>
        <w:rPr>
          <w:rFonts w:hint="eastAsia" w:ascii="Arial"/>
          <w:sz w:val="30"/>
          <w:szCs w:val="30"/>
        </w:rPr>
      </w:pPr>
      <w:r>
        <w:rPr>
          <w:rFonts w:hint="eastAsia" w:ascii="Arial"/>
          <w:sz w:val="30"/>
          <w:szCs w:val="30"/>
        </w:rPr>
        <w:t>The Judicial Laws belong to the Sinai Covenant as well. These are called Judgments (Exod. 21:1), and obedience to them is urged upon Israel under the same strict conditions as the Moral Law.</w:t>
      </w:r>
    </w:p>
    <w:p w14:paraId="2624EE8E">
      <w:pPr>
        <w:spacing w:line="248" w:lineRule="auto"/>
        <w:rPr>
          <w:rFonts w:hint="eastAsia" w:ascii="Arial"/>
          <w:sz w:val="30"/>
          <w:szCs w:val="30"/>
        </w:rPr>
      </w:pPr>
    </w:p>
    <w:p w14:paraId="37894E89">
      <w:pPr>
        <w:spacing w:line="248" w:lineRule="auto"/>
        <w:rPr>
          <w:rFonts w:hint="eastAsia" w:ascii="Arial"/>
          <w:sz w:val="30"/>
          <w:szCs w:val="30"/>
        </w:rPr>
      </w:pPr>
      <w:r>
        <w:rPr>
          <w:rFonts w:hint="eastAsia" w:ascii="Arial"/>
          <w:sz w:val="30"/>
          <w:szCs w:val="30"/>
        </w:rPr>
        <w:t>司法律也属于西奈之约。这些被称为典章（出21:1），对它们的顺服以与道德律相同的严格条件被敦促于以色列。</w:t>
      </w:r>
    </w:p>
    <w:p w14:paraId="2268B008">
      <w:pPr>
        <w:spacing w:line="248" w:lineRule="auto"/>
        <w:rPr>
          <w:rFonts w:hint="eastAsia" w:ascii="Arial"/>
          <w:sz w:val="30"/>
          <w:szCs w:val="30"/>
        </w:rPr>
      </w:pPr>
    </w:p>
    <w:p w14:paraId="6E3B2548">
      <w:pPr>
        <w:spacing w:line="248" w:lineRule="auto"/>
        <w:rPr>
          <w:rFonts w:hint="eastAsia" w:ascii="Arial"/>
          <w:sz w:val="30"/>
          <w:szCs w:val="30"/>
        </w:rPr>
      </w:pPr>
      <w:r>
        <w:rPr>
          <w:rFonts w:hint="eastAsia" w:ascii="Arial"/>
          <w:sz w:val="30"/>
          <w:szCs w:val="30"/>
        </w:rPr>
        <w:t>"Ye shall therefore do my judgments—Ye shall therefore keep my statutes and my judgments, which if a man do, he shall live in them, I am the Lord." (Lev. 18:4–5)</w:t>
      </w:r>
    </w:p>
    <w:p w14:paraId="59FE92D8">
      <w:pPr>
        <w:spacing w:line="248" w:lineRule="auto"/>
        <w:rPr>
          <w:rFonts w:hint="eastAsia" w:ascii="Arial"/>
          <w:sz w:val="30"/>
          <w:szCs w:val="30"/>
        </w:rPr>
      </w:pPr>
    </w:p>
    <w:p w14:paraId="3F8BE2E7">
      <w:pPr>
        <w:spacing w:line="248" w:lineRule="auto"/>
        <w:rPr>
          <w:rFonts w:hint="eastAsia" w:ascii="Arial"/>
          <w:sz w:val="30"/>
          <w:szCs w:val="30"/>
        </w:rPr>
      </w:pPr>
      <w:r>
        <w:rPr>
          <w:rFonts w:hint="eastAsia" w:ascii="Arial"/>
          <w:sz w:val="30"/>
          <w:szCs w:val="30"/>
        </w:rPr>
        <w:t>"所以，你们要遵行我的典章——所以，你们要守我的律例典章，人若遵行，就必因此活着。我是耶和华。"（利18:4-5）</w:t>
      </w:r>
    </w:p>
    <w:p w14:paraId="4DC0026A">
      <w:pPr>
        <w:spacing w:line="248" w:lineRule="auto"/>
        <w:rPr>
          <w:rFonts w:hint="eastAsia" w:ascii="Arial"/>
          <w:sz w:val="30"/>
          <w:szCs w:val="30"/>
        </w:rPr>
      </w:pPr>
    </w:p>
    <w:p w14:paraId="2B13783A">
      <w:pPr>
        <w:spacing w:line="248" w:lineRule="auto"/>
        <w:rPr>
          <w:rFonts w:hint="eastAsia" w:ascii="Arial"/>
          <w:sz w:val="30"/>
          <w:szCs w:val="30"/>
        </w:rPr>
      </w:pPr>
      <w:r>
        <w:rPr>
          <w:rFonts w:hint="eastAsia" w:ascii="Arial"/>
          <w:sz w:val="30"/>
          <w:szCs w:val="30"/>
        </w:rPr>
        <w:t>Here, keeping his Judicial Laws is urged as necessary unto life.</w:t>
      </w:r>
    </w:p>
    <w:p w14:paraId="62207DE0">
      <w:pPr>
        <w:spacing w:line="248" w:lineRule="auto"/>
        <w:rPr>
          <w:rFonts w:hint="eastAsia" w:ascii="Arial"/>
          <w:sz w:val="30"/>
          <w:szCs w:val="30"/>
        </w:rPr>
      </w:pPr>
    </w:p>
    <w:p w14:paraId="583A2C5E">
      <w:pPr>
        <w:spacing w:line="248" w:lineRule="auto"/>
        <w:rPr>
          <w:rFonts w:hint="eastAsia" w:ascii="Arial"/>
          <w:sz w:val="30"/>
          <w:szCs w:val="30"/>
        </w:rPr>
      </w:pPr>
      <w:r>
        <w:rPr>
          <w:rFonts w:hint="eastAsia" w:ascii="Arial"/>
          <w:sz w:val="30"/>
          <w:szCs w:val="30"/>
        </w:rPr>
        <w:t>在这里，遵守祂的司法律被敦促为得生命所必需的。</w:t>
      </w:r>
    </w:p>
    <w:p w14:paraId="79CB5562">
      <w:pPr>
        <w:spacing w:line="248" w:lineRule="auto"/>
        <w:rPr>
          <w:rFonts w:hint="eastAsia" w:ascii="Arial"/>
          <w:sz w:val="30"/>
          <w:szCs w:val="30"/>
        </w:rPr>
      </w:pPr>
    </w:p>
    <w:p w14:paraId="5FF41108">
      <w:pPr>
        <w:spacing w:line="248" w:lineRule="auto"/>
        <w:rPr>
          <w:rFonts w:hint="eastAsia" w:ascii="Arial"/>
          <w:sz w:val="30"/>
          <w:szCs w:val="30"/>
        </w:rPr>
      </w:pPr>
      <w:r>
        <w:rPr>
          <w:rFonts w:hint="eastAsia" w:ascii="Arial"/>
          <w:sz w:val="30"/>
          <w:szCs w:val="30"/>
        </w:rPr>
        <w:t>3. The Ceremonial Law also appertains to the Sinai Covenant</w:t>
      </w:r>
    </w:p>
    <w:p w14:paraId="1653FF64">
      <w:pPr>
        <w:spacing w:line="248" w:lineRule="auto"/>
        <w:rPr>
          <w:rFonts w:hint="eastAsia" w:ascii="Arial"/>
          <w:sz w:val="30"/>
          <w:szCs w:val="30"/>
        </w:rPr>
      </w:pPr>
    </w:p>
    <w:p w14:paraId="43085343">
      <w:pPr>
        <w:spacing w:line="248" w:lineRule="auto"/>
        <w:rPr>
          <w:rFonts w:hint="eastAsia" w:ascii="Arial"/>
          <w:sz w:val="30"/>
          <w:szCs w:val="30"/>
        </w:rPr>
      </w:pPr>
      <w:r>
        <w:rPr>
          <w:rFonts w:hint="eastAsia" w:ascii="Arial"/>
          <w:sz w:val="30"/>
          <w:szCs w:val="30"/>
        </w:rPr>
        <w:t>3. 礼仪律也属于西奈之约</w:t>
      </w:r>
    </w:p>
    <w:p w14:paraId="3859B9B2">
      <w:pPr>
        <w:spacing w:line="248" w:lineRule="auto"/>
        <w:rPr>
          <w:rFonts w:hint="eastAsia" w:ascii="Arial"/>
          <w:sz w:val="30"/>
          <w:szCs w:val="30"/>
        </w:rPr>
      </w:pPr>
    </w:p>
    <w:p w14:paraId="511127F8">
      <w:pPr>
        <w:spacing w:line="248" w:lineRule="auto"/>
        <w:rPr>
          <w:rFonts w:hint="eastAsia" w:ascii="Arial"/>
          <w:sz w:val="30"/>
          <w:szCs w:val="30"/>
        </w:rPr>
      </w:pPr>
      <w:r>
        <w:rPr>
          <w:rFonts w:hint="eastAsia" w:ascii="Arial"/>
          <w:sz w:val="30"/>
          <w:szCs w:val="30"/>
        </w:rPr>
        <w:t>For, the Apostle mentions the Levitical Priesthood and sacrifices, &amp;c., as belonging to the Old Testament, and prefers the ministry of Jesus Christ before it, even in the text, in that he is a Mediator not of the Old but of the New Testament (Heb. 7 and 8; Heb. 9:1–3, 15).</w:t>
      </w:r>
    </w:p>
    <w:p w14:paraId="208C3A81">
      <w:pPr>
        <w:spacing w:line="248" w:lineRule="auto"/>
        <w:rPr>
          <w:rFonts w:hint="eastAsia" w:ascii="Arial"/>
          <w:sz w:val="30"/>
          <w:szCs w:val="30"/>
        </w:rPr>
      </w:pPr>
    </w:p>
    <w:p w14:paraId="2D560DD1">
      <w:pPr>
        <w:spacing w:line="248" w:lineRule="auto"/>
        <w:rPr>
          <w:rFonts w:hint="eastAsia" w:ascii="Arial"/>
          <w:sz w:val="30"/>
          <w:szCs w:val="30"/>
        </w:rPr>
      </w:pPr>
      <w:r>
        <w:rPr>
          <w:rFonts w:hint="eastAsia" w:ascii="Arial"/>
          <w:sz w:val="30"/>
          <w:szCs w:val="30"/>
        </w:rPr>
        <w:t>因为，使徒提到利未的祭司职分和祭物等，作为属于旧约的，并在经文中认为耶稣基督的职事优于它，因为祂是新约的中保，而不是旧约的（来7和8章；来9:1-3, 15）。</w:t>
      </w:r>
    </w:p>
    <w:p w14:paraId="65071DA8">
      <w:pPr>
        <w:spacing w:line="248" w:lineRule="auto"/>
        <w:rPr>
          <w:rFonts w:hint="eastAsia" w:ascii="Arial"/>
          <w:sz w:val="30"/>
          <w:szCs w:val="30"/>
        </w:rPr>
      </w:pPr>
    </w:p>
    <w:p w14:paraId="67A70F74">
      <w:pPr>
        <w:spacing w:line="248" w:lineRule="auto"/>
        <w:rPr>
          <w:rFonts w:hint="eastAsia" w:ascii="Arial"/>
          <w:sz w:val="30"/>
          <w:szCs w:val="30"/>
        </w:rPr>
      </w:pPr>
      <w:r>
        <w:rPr>
          <w:rFonts w:hint="eastAsia" w:ascii="Arial"/>
          <w:sz w:val="30"/>
          <w:szCs w:val="30"/>
        </w:rPr>
        <w:t>These Ceremonial Laws were called Statutes, containing institutions of worship, and are urged also on as strict terms as the Moral Law (Lev. 18:5): Ye shall therefore keep my statutes and my judgments, which if a man do, he shall live in them. These positive precepts (his statutes) run upon the terms do and live, and therefore belong to the Law in the strict sense (Rom. 10:5). Yea, exact obedience to these Ceremonial Laws is required on pain of the curse (Deut. 27:26, compared with Gal. 3:10). So also in Leviticus 26:2–4, 14, 15:</w:t>
      </w:r>
    </w:p>
    <w:p w14:paraId="15B4E908">
      <w:pPr>
        <w:spacing w:line="248" w:lineRule="auto"/>
        <w:rPr>
          <w:rFonts w:hint="eastAsia" w:ascii="Arial"/>
          <w:sz w:val="30"/>
          <w:szCs w:val="30"/>
        </w:rPr>
      </w:pPr>
    </w:p>
    <w:p w14:paraId="0F2F1E41">
      <w:pPr>
        <w:spacing w:line="248" w:lineRule="auto"/>
        <w:rPr>
          <w:rFonts w:hint="eastAsia" w:ascii="Arial"/>
          <w:sz w:val="30"/>
          <w:szCs w:val="30"/>
        </w:rPr>
      </w:pPr>
      <w:r>
        <w:rPr>
          <w:rFonts w:hint="eastAsia" w:ascii="Arial"/>
          <w:sz w:val="30"/>
          <w:szCs w:val="30"/>
        </w:rPr>
        <w:t>这些礼仪律被称为律例，包含敬拜制度，也以与道德律同样严格的条件被敦促（利18:5）：所以，你们要守我的律例典章，人若遵行，就必因此活着。这些肯定的诫命（祂的律例）以"遵行"和"活着"为条件，因此属于严格意义上的律法（罗10:5）。是的，对这些礼仪律的精确顺服是在咒诅的惩罚下要求的（申27:26，与加3:10比较）。在利未记26:2-4, 14, 15中也是如此：</w:t>
      </w:r>
    </w:p>
    <w:p w14:paraId="2B8D545D">
      <w:pPr>
        <w:spacing w:line="248" w:lineRule="auto"/>
        <w:rPr>
          <w:rFonts w:hint="eastAsia" w:ascii="Arial"/>
          <w:sz w:val="30"/>
          <w:szCs w:val="30"/>
        </w:rPr>
      </w:pPr>
    </w:p>
    <w:p w14:paraId="1A3E2322">
      <w:pPr>
        <w:spacing w:line="248" w:lineRule="auto"/>
        <w:rPr>
          <w:rFonts w:hint="eastAsia" w:ascii="Arial"/>
          <w:sz w:val="30"/>
          <w:szCs w:val="30"/>
        </w:rPr>
      </w:pPr>
      <w:r>
        <w:rPr>
          <w:rFonts w:hint="eastAsia" w:ascii="Arial"/>
          <w:sz w:val="30"/>
          <w:szCs w:val="30"/>
        </w:rPr>
        <w:t>"Ye shall keep my Sabbaths, and reverence my sanctuary: I am the Lord. If ye walk in my statutes, and keep my commandments, and do them, then I will give you rain in due season, &amp;c. "</w:t>
      </w:r>
    </w:p>
    <w:p w14:paraId="1450CDBE">
      <w:pPr>
        <w:spacing w:line="248" w:lineRule="auto"/>
        <w:rPr>
          <w:rFonts w:hint="eastAsia" w:ascii="Arial"/>
          <w:sz w:val="30"/>
          <w:szCs w:val="30"/>
        </w:rPr>
      </w:pPr>
    </w:p>
    <w:p w14:paraId="3A1F922C">
      <w:pPr>
        <w:spacing w:line="248" w:lineRule="auto"/>
        <w:rPr>
          <w:rFonts w:hint="eastAsia" w:ascii="Arial"/>
          <w:sz w:val="30"/>
          <w:szCs w:val="30"/>
        </w:rPr>
      </w:pPr>
      <w:r>
        <w:rPr>
          <w:rFonts w:hint="eastAsia" w:ascii="Arial"/>
          <w:sz w:val="30"/>
          <w:szCs w:val="30"/>
        </w:rPr>
        <w:t>"你们要守我的安息日，敬畏我的圣所。我是耶和华。你们若遵行我的律例，谨守我的诫命，我就给你们降下时雨，等等。"</w:t>
      </w:r>
    </w:p>
    <w:p w14:paraId="559F76C9">
      <w:pPr>
        <w:spacing w:line="248" w:lineRule="auto"/>
        <w:rPr>
          <w:rFonts w:hint="eastAsia" w:ascii="Arial"/>
          <w:sz w:val="30"/>
          <w:szCs w:val="30"/>
        </w:rPr>
      </w:pPr>
    </w:p>
    <w:p w14:paraId="6E8576B4">
      <w:pPr>
        <w:spacing w:line="248" w:lineRule="auto"/>
        <w:rPr>
          <w:rFonts w:hint="eastAsia" w:ascii="Arial"/>
          <w:sz w:val="30"/>
          <w:szCs w:val="30"/>
        </w:rPr>
      </w:pPr>
      <w:r>
        <w:rPr>
          <w:rFonts w:hint="eastAsia" w:ascii="Arial"/>
          <w:sz w:val="30"/>
          <w:szCs w:val="30"/>
        </w:rPr>
        <w:t>He enjoins reverencing his sanctuary and keeping his statutes and judgments, threatening death upon the neglect thereof. And in verse 46:</w:t>
      </w:r>
    </w:p>
    <w:p w14:paraId="69A1EF23">
      <w:pPr>
        <w:spacing w:line="248" w:lineRule="auto"/>
        <w:rPr>
          <w:rFonts w:hint="eastAsia" w:ascii="Arial"/>
          <w:sz w:val="30"/>
          <w:szCs w:val="30"/>
        </w:rPr>
      </w:pPr>
    </w:p>
    <w:p w14:paraId="5C2F9D66">
      <w:pPr>
        <w:spacing w:line="248" w:lineRule="auto"/>
        <w:rPr>
          <w:rFonts w:hint="eastAsia" w:ascii="Arial"/>
          <w:sz w:val="30"/>
          <w:szCs w:val="30"/>
        </w:rPr>
      </w:pPr>
      <w:r>
        <w:rPr>
          <w:rFonts w:hint="eastAsia" w:ascii="Arial"/>
          <w:sz w:val="30"/>
          <w:szCs w:val="30"/>
        </w:rPr>
        <w:t>祂命令敬畏祂的圣所和遵守祂的律例典章，威胁违者处死。在第46节：</w:t>
      </w:r>
    </w:p>
    <w:p w14:paraId="5D446596">
      <w:pPr>
        <w:spacing w:line="248" w:lineRule="auto"/>
        <w:rPr>
          <w:rFonts w:hint="eastAsia" w:ascii="Arial"/>
          <w:sz w:val="30"/>
          <w:szCs w:val="30"/>
        </w:rPr>
      </w:pPr>
    </w:p>
    <w:p w14:paraId="56EE6956">
      <w:pPr>
        <w:spacing w:line="248" w:lineRule="auto"/>
        <w:rPr>
          <w:rFonts w:hint="eastAsia" w:ascii="Arial"/>
          <w:sz w:val="30"/>
          <w:szCs w:val="30"/>
        </w:rPr>
      </w:pPr>
      <w:r>
        <w:rPr>
          <w:rFonts w:hint="eastAsia" w:ascii="Arial"/>
          <w:sz w:val="30"/>
          <w:szCs w:val="30"/>
        </w:rPr>
        <w:t>"These are the statutes and judgments and laws which the Lord made between him and the children of Israel in Mount Sinai by the hand of Moses. "</w:t>
      </w:r>
    </w:p>
    <w:p w14:paraId="05646327">
      <w:pPr>
        <w:spacing w:line="248" w:lineRule="auto"/>
        <w:rPr>
          <w:rFonts w:hint="eastAsia" w:ascii="Arial"/>
          <w:sz w:val="30"/>
          <w:szCs w:val="30"/>
        </w:rPr>
      </w:pPr>
    </w:p>
    <w:p w14:paraId="3ACF7384">
      <w:pPr>
        <w:spacing w:line="248" w:lineRule="auto"/>
        <w:rPr>
          <w:rFonts w:hint="eastAsia" w:ascii="Arial"/>
          <w:sz w:val="30"/>
          <w:szCs w:val="30"/>
        </w:rPr>
      </w:pPr>
      <w:r>
        <w:rPr>
          <w:rFonts w:hint="eastAsia" w:ascii="Arial"/>
          <w:sz w:val="30"/>
          <w:szCs w:val="30"/>
        </w:rPr>
        <w:t>"这些律例、典章和法度是耶和华借着摩西在西奈山为自己和以色列人立的。"</w:t>
      </w:r>
    </w:p>
    <w:p w14:paraId="52EE0A37">
      <w:pPr>
        <w:spacing w:line="248" w:lineRule="auto"/>
        <w:rPr>
          <w:rFonts w:hint="eastAsia" w:ascii="Arial"/>
          <w:sz w:val="30"/>
          <w:szCs w:val="30"/>
        </w:rPr>
      </w:pPr>
    </w:p>
    <w:p w14:paraId="0D171B0A">
      <w:pPr>
        <w:spacing w:line="248" w:lineRule="auto"/>
        <w:rPr>
          <w:rFonts w:hint="eastAsia" w:ascii="Arial"/>
          <w:sz w:val="30"/>
          <w:szCs w:val="30"/>
        </w:rPr>
      </w:pPr>
      <w:r>
        <w:rPr>
          <w:rFonts w:hint="eastAsia" w:ascii="Arial"/>
          <w:sz w:val="30"/>
          <w:szCs w:val="30"/>
        </w:rPr>
        <w:t>Likewise, he closes the book of Leviticus with this summary (Lev. 27:34):</w:t>
      </w:r>
    </w:p>
    <w:p w14:paraId="28983CCE">
      <w:pPr>
        <w:spacing w:line="248" w:lineRule="auto"/>
        <w:rPr>
          <w:rFonts w:hint="eastAsia" w:ascii="Arial"/>
          <w:sz w:val="30"/>
          <w:szCs w:val="30"/>
        </w:rPr>
      </w:pPr>
    </w:p>
    <w:p w14:paraId="22A1EE96">
      <w:pPr>
        <w:spacing w:line="248" w:lineRule="auto"/>
        <w:rPr>
          <w:rFonts w:hint="eastAsia" w:ascii="Arial"/>
          <w:sz w:val="30"/>
          <w:szCs w:val="30"/>
        </w:rPr>
      </w:pPr>
      <w:r>
        <w:rPr>
          <w:rFonts w:hint="eastAsia" w:ascii="Arial"/>
          <w:sz w:val="30"/>
          <w:szCs w:val="30"/>
        </w:rPr>
        <w:t>同样，祂以这个总结结束利未记（利27:34）：</w:t>
      </w:r>
    </w:p>
    <w:p w14:paraId="5D60C698">
      <w:pPr>
        <w:spacing w:line="248" w:lineRule="auto"/>
        <w:rPr>
          <w:rFonts w:hint="eastAsia" w:ascii="Arial"/>
          <w:sz w:val="30"/>
          <w:szCs w:val="30"/>
        </w:rPr>
      </w:pPr>
    </w:p>
    <w:p w14:paraId="5C0558EA">
      <w:pPr>
        <w:spacing w:line="248" w:lineRule="auto"/>
        <w:rPr>
          <w:rFonts w:hint="eastAsia" w:ascii="Arial"/>
          <w:sz w:val="30"/>
          <w:szCs w:val="30"/>
        </w:rPr>
      </w:pPr>
      <w:r>
        <w:rPr>
          <w:rFonts w:hint="eastAsia" w:ascii="Arial"/>
          <w:sz w:val="30"/>
          <w:szCs w:val="30"/>
        </w:rPr>
        <w:t>"These are the commandments which the Lord commanded Moses for the children of Israel in Mount Sinai. "</w:t>
      </w:r>
    </w:p>
    <w:p w14:paraId="79A668F3">
      <w:pPr>
        <w:spacing w:line="248" w:lineRule="auto"/>
        <w:rPr>
          <w:rFonts w:hint="eastAsia" w:ascii="Arial"/>
          <w:sz w:val="30"/>
          <w:szCs w:val="30"/>
        </w:rPr>
      </w:pPr>
    </w:p>
    <w:p w14:paraId="32E5FC34">
      <w:pPr>
        <w:spacing w:line="248" w:lineRule="auto"/>
        <w:rPr>
          <w:rFonts w:hint="eastAsia" w:ascii="Arial"/>
          <w:sz w:val="30"/>
          <w:szCs w:val="30"/>
        </w:rPr>
      </w:pPr>
      <w:r>
        <w:rPr>
          <w:rFonts w:hint="eastAsia" w:ascii="Arial"/>
          <w:sz w:val="30"/>
          <w:szCs w:val="30"/>
        </w:rPr>
        <w:t>"这是耶和华在西奈山为以色列人所吩咐摩西的命令。"</w:t>
      </w:r>
    </w:p>
    <w:p w14:paraId="34A856C5">
      <w:pPr>
        <w:spacing w:line="248" w:lineRule="auto"/>
        <w:rPr>
          <w:rFonts w:hint="eastAsia" w:ascii="Arial"/>
          <w:sz w:val="30"/>
          <w:szCs w:val="30"/>
        </w:rPr>
      </w:pPr>
    </w:p>
    <w:p w14:paraId="62D3ED79">
      <w:pPr>
        <w:spacing w:line="248" w:lineRule="auto"/>
        <w:rPr>
          <w:rFonts w:hint="eastAsia" w:ascii="Arial"/>
          <w:sz w:val="30"/>
          <w:szCs w:val="30"/>
        </w:rPr>
      </w:pPr>
      <w:r>
        <w:rPr>
          <w:rFonts w:hint="eastAsia" w:ascii="Arial"/>
          <w:sz w:val="30"/>
          <w:szCs w:val="30"/>
        </w:rPr>
        <w:t>By this, it is evident that the laws contained in Leviticus (many of which are Ceremonial and Judicial as well as Moral) belong to the Sinai Covenant.</w:t>
      </w:r>
    </w:p>
    <w:p w14:paraId="2DEC840C">
      <w:pPr>
        <w:spacing w:line="248" w:lineRule="auto"/>
        <w:rPr>
          <w:rFonts w:hint="eastAsia" w:ascii="Arial"/>
          <w:sz w:val="30"/>
          <w:szCs w:val="30"/>
        </w:rPr>
      </w:pPr>
    </w:p>
    <w:p w14:paraId="2693E878">
      <w:pPr>
        <w:spacing w:line="248" w:lineRule="auto"/>
        <w:rPr>
          <w:rFonts w:hint="eastAsia" w:ascii="Arial"/>
          <w:sz w:val="30"/>
          <w:szCs w:val="30"/>
        </w:rPr>
      </w:pPr>
      <w:r>
        <w:rPr>
          <w:rFonts w:hint="eastAsia" w:ascii="Arial"/>
          <w:sz w:val="30"/>
          <w:szCs w:val="30"/>
        </w:rPr>
        <w:t>由此，显然利未记中包含的律法（其中许多是礼仪和司法的，也有道德的）属于西奈之约。</w:t>
      </w:r>
    </w:p>
    <w:p w14:paraId="7FCBC7BD">
      <w:pPr>
        <w:spacing w:line="248" w:lineRule="auto"/>
        <w:rPr>
          <w:rFonts w:hint="eastAsia" w:ascii="Arial"/>
          <w:sz w:val="30"/>
          <w:szCs w:val="30"/>
        </w:rPr>
      </w:pPr>
    </w:p>
    <w:p w14:paraId="35419892">
      <w:pPr>
        <w:spacing w:line="248" w:lineRule="auto"/>
        <w:rPr>
          <w:rFonts w:hint="eastAsia" w:ascii="Arial"/>
          <w:sz w:val="30"/>
          <w:szCs w:val="30"/>
        </w:rPr>
      </w:pPr>
      <w:r>
        <w:rPr>
          <w:rFonts w:hint="eastAsia" w:ascii="Arial"/>
          <w:sz w:val="30"/>
          <w:szCs w:val="30"/>
        </w:rPr>
        <w:t>The same applies to some laws contained in the book of Numbers— compare Numbers 19:3–4 with Hebrews 9:13 and Hebrews 13:11. And also, to some in Deuteronomy, for the Apostle refers to it as part of the Law (Gal. 3:10), which is drawn from Deuteronomy 27:26.</w:t>
      </w:r>
    </w:p>
    <w:p w14:paraId="1AC4B89F">
      <w:pPr>
        <w:spacing w:line="248" w:lineRule="auto"/>
        <w:rPr>
          <w:rFonts w:hint="eastAsia" w:ascii="Arial"/>
          <w:sz w:val="30"/>
          <w:szCs w:val="30"/>
        </w:rPr>
      </w:pPr>
    </w:p>
    <w:p w14:paraId="1278DFDB">
      <w:pPr>
        <w:spacing w:line="248" w:lineRule="auto"/>
        <w:rPr>
          <w:rFonts w:hint="eastAsia" w:ascii="Arial"/>
          <w:sz w:val="30"/>
          <w:szCs w:val="30"/>
        </w:rPr>
      </w:pPr>
      <w:r>
        <w:rPr>
          <w:rFonts w:hint="eastAsia" w:ascii="Arial"/>
          <w:sz w:val="30"/>
          <w:szCs w:val="30"/>
        </w:rPr>
        <w:t>同样适用于民数记中的一些律法——比较民数记19:3-4与希伯来书9:13和希伯来书13:11。也适用于申命记中的一些，因为使徒提到它作为律法的一部分（加3:10），这是从申命记27:26引出的。</w:t>
      </w:r>
    </w:p>
    <w:p w14:paraId="46CED00C">
      <w:pPr>
        <w:spacing w:line="248" w:lineRule="auto"/>
        <w:rPr>
          <w:rFonts w:hint="eastAsia" w:ascii="Arial"/>
          <w:sz w:val="30"/>
          <w:szCs w:val="30"/>
        </w:rPr>
      </w:pPr>
    </w:p>
    <w:p w14:paraId="4A894384">
      <w:pPr>
        <w:spacing w:line="248" w:lineRule="auto"/>
        <w:rPr>
          <w:rFonts w:hint="eastAsia" w:ascii="Arial"/>
          <w:sz w:val="30"/>
          <w:szCs w:val="30"/>
        </w:rPr>
      </w:pPr>
      <w:r>
        <w:rPr>
          <w:rFonts w:hint="eastAsia" w:ascii="Arial"/>
          <w:sz w:val="30"/>
          <w:szCs w:val="30"/>
        </w:rPr>
        <w:t>However, I do not say that all things in these books are to be considered part of the Sinai Covenant. Some matters are not of a federal nature, such as:</w:t>
      </w:r>
    </w:p>
    <w:p w14:paraId="7A1ECBA8">
      <w:pPr>
        <w:spacing w:line="248" w:lineRule="auto"/>
        <w:rPr>
          <w:rFonts w:hint="eastAsia" w:ascii="Arial"/>
          <w:sz w:val="30"/>
          <w:szCs w:val="30"/>
        </w:rPr>
      </w:pPr>
    </w:p>
    <w:p w14:paraId="6BAA7983">
      <w:pPr>
        <w:spacing w:line="248" w:lineRule="auto"/>
        <w:rPr>
          <w:rFonts w:hint="eastAsia" w:ascii="Arial"/>
          <w:sz w:val="30"/>
          <w:szCs w:val="30"/>
        </w:rPr>
      </w:pPr>
      <w:r>
        <w:rPr>
          <w:rFonts w:hint="eastAsia" w:ascii="Arial"/>
          <w:sz w:val="30"/>
          <w:szCs w:val="30"/>
        </w:rPr>
        <w:t>然而，我并不是说这些书中的所有内容都应视为西奈之约的一部分。有些事项不具有联邦性质，例如：</w:t>
      </w:r>
    </w:p>
    <w:p w14:paraId="4EA69102">
      <w:pPr>
        <w:spacing w:line="248" w:lineRule="auto"/>
        <w:rPr>
          <w:rFonts w:hint="eastAsia" w:ascii="Arial"/>
          <w:sz w:val="30"/>
          <w:szCs w:val="30"/>
        </w:rPr>
      </w:pPr>
    </w:p>
    <w:p w14:paraId="5874455E">
      <w:pPr>
        <w:spacing w:line="248" w:lineRule="auto"/>
        <w:rPr>
          <w:rFonts w:hint="eastAsia" w:ascii="Arial"/>
          <w:sz w:val="30"/>
          <w:szCs w:val="30"/>
        </w:rPr>
      </w:pPr>
      <w:r>
        <w:rPr>
          <w:rFonts w:hint="eastAsia" w:ascii="Arial"/>
          <w:sz w:val="30"/>
          <w:szCs w:val="30"/>
        </w:rPr>
        <w:t>• The numbering of the congregation (Num. 1)</w:t>
      </w:r>
    </w:p>
    <w:p w14:paraId="1815479A">
      <w:pPr>
        <w:spacing w:line="248" w:lineRule="auto"/>
        <w:rPr>
          <w:rFonts w:hint="eastAsia" w:ascii="Arial"/>
          <w:sz w:val="30"/>
          <w:szCs w:val="30"/>
        </w:rPr>
      </w:pPr>
    </w:p>
    <w:p w14:paraId="01BBF143">
      <w:pPr>
        <w:spacing w:line="248" w:lineRule="auto"/>
        <w:rPr>
          <w:rFonts w:hint="eastAsia" w:ascii="Arial"/>
          <w:sz w:val="30"/>
          <w:szCs w:val="30"/>
        </w:rPr>
      </w:pPr>
      <w:r>
        <w:rPr>
          <w:rFonts w:hint="eastAsia" w:ascii="Arial"/>
          <w:sz w:val="30"/>
          <w:szCs w:val="30"/>
        </w:rPr>
        <w:t>• 会众的数点（民1）</w:t>
      </w:r>
    </w:p>
    <w:p w14:paraId="7743BF86">
      <w:pPr>
        <w:spacing w:line="248" w:lineRule="auto"/>
        <w:rPr>
          <w:rFonts w:hint="eastAsia" w:ascii="Arial"/>
          <w:sz w:val="30"/>
          <w:szCs w:val="30"/>
        </w:rPr>
      </w:pPr>
    </w:p>
    <w:p w14:paraId="24E4A2D3">
      <w:pPr>
        <w:spacing w:line="248" w:lineRule="auto"/>
        <w:rPr>
          <w:rFonts w:hint="eastAsia" w:ascii="Arial"/>
          <w:sz w:val="30"/>
          <w:szCs w:val="30"/>
        </w:rPr>
      </w:pPr>
      <w:r>
        <w:rPr>
          <w:rFonts w:hint="eastAsia" w:ascii="Arial"/>
          <w:sz w:val="30"/>
          <w:szCs w:val="30"/>
        </w:rPr>
        <w:t>• The order of their tribes (Num. 2)</w:t>
      </w:r>
    </w:p>
    <w:p w14:paraId="553D87F1">
      <w:pPr>
        <w:spacing w:line="248" w:lineRule="auto"/>
        <w:rPr>
          <w:rFonts w:hint="eastAsia" w:ascii="Arial"/>
          <w:sz w:val="30"/>
          <w:szCs w:val="30"/>
        </w:rPr>
      </w:pPr>
    </w:p>
    <w:p w14:paraId="39B43521">
      <w:pPr>
        <w:spacing w:line="248" w:lineRule="auto"/>
        <w:rPr>
          <w:rFonts w:hint="eastAsia" w:ascii="Arial"/>
          <w:sz w:val="30"/>
          <w:szCs w:val="30"/>
        </w:rPr>
      </w:pPr>
      <w:r>
        <w:rPr>
          <w:rFonts w:hint="eastAsia" w:ascii="Arial"/>
          <w:sz w:val="30"/>
          <w:szCs w:val="30"/>
        </w:rPr>
        <w:t>• 他们支派的次序（民2）</w:t>
      </w:r>
    </w:p>
    <w:p w14:paraId="0397DACE">
      <w:pPr>
        <w:spacing w:line="248" w:lineRule="auto"/>
        <w:rPr>
          <w:rFonts w:hint="eastAsia" w:ascii="Arial"/>
          <w:sz w:val="30"/>
          <w:szCs w:val="30"/>
        </w:rPr>
      </w:pPr>
    </w:p>
    <w:p w14:paraId="35ACECDA">
      <w:pPr>
        <w:spacing w:line="248" w:lineRule="auto"/>
        <w:rPr>
          <w:rFonts w:hint="eastAsia" w:ascii="Arial"/>
          <w:sz w:val="30"/>
          <w:szCs w:val="30"/>
        </w:rPr>
      </w:pPr>
      <w:r>
        <w:rPr>
          <w:rFonts w:hint="eastAsia" w:ascii="Arial"/>
          <w:sz w:val="30"/>
          <w:szCs w:val="30"/>
        </w:rPr>
        <w:t>• The stories of their murmuring (Num. 10:33 to the end; Num. 11:1, &amp;c.)</w:t>
      </w:r>
    </w:p>
    <w:p w14:paraId="6F7B8941">
      <w:pPr>
        <w:spacing w:line="248" w:lineRule="auto"/>
        <w:rPr>
          <w:rFonts w:hint="eastAsia" w:ascii="Arial"/>
          <w:sz w:val="30"/>
          <w:szCs w:val="30"/>
        </w:rPr>
      </w:pPr>
    </w:p>
    <w:p w14:paraId="116250B1">
      <w:pPr>
        <w:spacing w:line="248" w:lineRule="auto"/>
        <w:rPr>
          <w:rFonts w:hint="eastAsia" w:ascii="Arial"/>
          <w:sz w:val="30"/>
          <w:szCs w:val="30"/>
        </w:rPr>
      </w:pPr>
      <w:r>
        <w:rPr>
          <w:rFonts w:hint="eastAsia" w:ascii="Arial"/>
          <w:sz w:val="30"/>
          <w:szCs w:val="30"/>
        </w:rPr>
        <w:t>• 他们发怨言的故事（民10:33至末尾；民11:1等）</w:t>
      </w:r>
    </w:p>
    <w:p w14:paraId="536E5075">
      <w:pPr>
        <w:spacing w:line="248" w:lineRule="auto"/>
        <w:rPr>
          <w:rFonts w:hint="eastAsia" w:ascii="Arial"/>
          <w:sz w:val="30"/>
          <w:szCs w:val="30"/>
        </w:rPr>
      </w:pPr>
    </w:p>
    <w:p w14:paraId="75647C1C">
      <w:pPr>
        <w:spacing w:line="248" w:lineRule="auto"/>
        <w:rPr>
          <w:rFonts w:hint="eastAsia" w:ascii="Arial"/>
          <w:sz w:val="30"/>
          <w:szCs w:val="30"/>
        </w:rPr>
      </w:pPr>
      <w:r>
        <w:rPr>
          <w:rFonts w:hint="eastAsia" w:ascii="Arial"/>
          <w:sz w:val="30"/>
          <w:szCs w:val="30"/>
        </w:rPr>
        <w:t>• Miriam's case (Num. 12)</w:t>
      </w:r>
    </w:p>
    <w:p w14:paraId="0A86739D">
      <w:pPr>
        <w:spacing w:line="248" w:lineRule="auto"/>
        <w:rPr>
          <w:rFonts w:hint="eastAsia" w:ascii="Arial"/>
          <w:sz w:val="30"/>
          <w:szCs w:val="30"/>
        </w:rPr>
      </w:pPr>
    </w:p>
    <w:p w14:paraId="5EDFC898">
      <w:pPr>
        <w:spacing w:line="248" w:lineRule="auto"/>
        <w:rPr>
          <w:rFonts w:hint="eastAsia" w:ascii="Arial"/>
          <w:sz w:val="30"/>
          <w:szCs w:val="30"/>
        </w:rPr>
      </w:pPr>
      <w:r>
        <w:rPr>
          <w:rFonts w:hint="eastAsia" w:ascii="Arial"/>
          <w:sz w:val="30"/>
          <w:szCs w:val="30"/>
        </w:rPr>
        <w:t>• 米利暗的案例（民12）</w:t>
      </w:r>
    </w:p>
    <w:p w14:paraId="4BEB1844">
      <w:pPr>
        <w:spacing w:line="248" w:lineRule="auto"/>
        <w:rPr>
          <w:rFonts w:hint="eastAsia" w:ascii="Arial"/>
          <w:sz w:val="30"/>
          <w:szCs w:val="30"/>
        </w:rPr>
      </w:pPr>
    </w:p>
    <w:p w14:paraId="5D786FB0">
      <w:pPr>
        <w:spacing w:line="248" w:lineRule="auto"/>
        <w:rPr>
          <w:rFonts w:hint="eastAsia" w:ascii="Arial"/>
          <w:sz w:val="30"/>
          <w:szCs w:val="30"/>
        </w:rPr>
      </w:pPr>
      <w:r>
        <w:rPr>
          <w:rFonts w:hint="eastAsia" w:ascii="Arial"/>
          <w:sz w:val="30"/>
          <w:szCs w:val="30"/>
        </w:rPr>
        <w:t>• The spies searching the land (Num. 13–14)</w:t>
      </w:r>
    </w:p>
    <w:p w14:paraId="670B2EE4">
      <w:pPr>
        <w:spacing w:line="248" w:lineRule="auto"/>
        <w:rPr>
          <w:rFonts w:hint="eastAsia" w:ascii="Arial"/>
          <w:sz w:val="30"/>
          <w:szCs w:val="30"/>
        </w:rPr>
      </w:pPr>
    </w:p>
    <w:p w14:paraId="7ACA4E23">
      <w:pPr>
        <w:spacing w:line="248" w:lineRule="auto"/>
        <w:rPr>
          <w:rFonts w:hint="eastAsia" w:ascii="Arial"/>
          <w:sz w:val="30"/>
          <w:szCs w:val="30"/>
        </w:rPr>
      </w:pPr>
      <w:r>
        <w:rPr>
          <w:rFonts w:hint="eastAsia" w:ascii="Arial"/>
          <w:sz w:val="30"/>
          <w:szCs w:val="30"/>
        </w:rPr>
        <w:t>• 探子窥探地（民13-14）</w:t>
      </w:r>
    </w:p>
    <w:p w14:paraId="5A2D24E1">
      <w:pPr>
        <w:spacing w:line="248" w:lineRule="auto"/>
        <w:rPr>
          <w:rFonts w:hint="eastAsia" w:ascii="Arial"/>
          <w:sz w:val="30"/>
          <w:szCs w:val="30"/>
        </w:rPr>
      </w:pPr>
    </w:p>
    <w:p w14:paraId="440CB22C">
      <w:pPr>
        <w:spacing w:line="248" w:lineRule="auto"/>
        <w:rPr>
          <w:rFonts w:hint="eastAsia" w:ascii="Arial"/>
          <w:sz w:val="30"/>
          <w:szCs w:val="30"/>
        </w:rPr>
      </w:pPr>
      <w:r>
        <w:rPr>
          <w:rFonts w:hint="eastAsia" w:ascii="Arial"/>
          <w:sz w:val="30"/>
          <w:szCs w:val="30"/>
        </w:rPr>
        <w:t>• The rebellion of Korah (Num. 16)</w:t>
      </w:r>
    </w:p>
    <w:p w14:paraId="6A1E0E77">
      <w:pPr>
        <w:spacing w:line="248" w:lineRule="auto"/>
        <w:rPr>
          <w:rFonts w:hint="eastAsia" w:ascii="Arial"/>
          <w:sz w:val="30"/>
          <w:szCs w:val="30"/>
        </w:rPr>
      </w:pPr>
    </w:p>
    <w:p w14:paraId="774E583C">
      <w:pPr>
        <w:spacing w:line="248" w:lineRule="auto"/>
        <w:rPr>
          <w:rFonts w:hint="eastAsia" w:ascii="Arial"/>
          <w:sz w:val="30"/>
          <w:szCs w:val="30"/>
        </w:rPr>
      </w:pPr>
      <w:r>
        <w:rPr>
          <w:rFonts w:hint="eastAsia" w:ascii="Arial"/>
          <w:sz w:val="30"/>
          <w:szCs w:val="30"/>
        </w:rPr>
        <w:t>• 可拉的叛变（民16）</w:t>
      </w:r>
    </w:p>
    <w:p w14:paraId="12C06D71">
      <w:pPr>
        <w:spacing w:line="248" w:lineRule="auto"/>
        <w:rPr>
          <w:rFonts w:hint="eastAsia" w:ascii="Arial"/>
          <w:sz w:val="30"/>
          <w:szCs w:val="30"/>
        </w:rPr>
      </w:pPr>
    </w:p>
    <w:p w14:paraId="694DFD34">
      <w:pPr>
        <w:spacing w:line="248" w:lineRule="auto"/>
        <w:rPr>
          <w:rFonts w:hint="eastAsia" w:ascii="Arial"/>
          <w:sz w:val="30"/>
          <w:szCs w:val="30"/>
        </w:rPr>
      </w:pPr>
      <w:r>
        <w:rPr>
          <w:rFonts w:hint="eastAsia" w:ascii="Arial"/>
          <w:sz w:val="30"/>
          <w:szCs w:val="30"/>
        </w:rPr>
        <w:t>• The story of Balaam and Balak (Num. 23–24)</w:t>
      </w:r>
    </w:p>
    <w:p w14:paraId="3CD45F93">
      <w:pPr>
        <w:spacing w:line="248" w:lineRule="auto"/>
        <w:rPr>
          <w:rFonts w:hint="eastAsia" w:ascii="Arial"/>
          <w:sz w:val="30"/>
          <w:szCs w:val="30"/>
        </w:rPr>
      </w:pPr>
    </w:p>
    <w:p w14:paraId="174EEC2E">
      <w:pPr>
        <w:spacing w:line="248" w:lineRule="auto"/>
        <w:rPr>
          <w:rFonts w:hint="eastAsia" w:ascii="Arial"/>
          <w:sz w:val="30"/>
          <w:szCs w:val="30"/>
        </w:rPr>
      </w:pPr>
      <w:r>
        <w:rPr>
          <w:rFonts w:hint="eastAsia" w:ascii="Arial"/>
          <w:sz w:val="30"/>
          <w:szCs w:val="30"/>
        </w:rPr>
        <w:t>• 巴兰和巴勒的故事（民23-24）</w:t>
      </w:r>
    </w:p>
    <w:p w14:paraId="0506D585">
      <w:pPr>
        <w:spacing w:line="248" w:lineRule="auto"/>
        <w:rPr>
          <w:rFonts w:hint="eastAsia" w:ascii="Arial"/>
          <w:sz w:val="30"/>
          <w:szCs w:val="30"/>
        </w:rPr>
      </w:pPr>
    </w:p>
    <w:p w14:paraId="47BF8F99">
      <w:pPr>
        <w:spacing w:line="248" w:lineRule="auto"/>
        <w:rPr>
          <w:rFonts w:hint="eastAsia" w:ascii="Arial"/>
          <w:sz w:val="30"/>
          <w:szCs w:val="30"/>
        </w:rPr>
      </w:pPr>
      <w:r>
        <w:rPr>
          <w:rFonts w:hint="eastAsia" w:ascii="Arial"/>
          <w:sz w:val="30"/>
          <w:szCs w:val="30"/>
        </w:rPr>
        <w:t>• Israel's journeys (Num. 33)</w:t>
      </w:r>
    </w:p>
    <w:p w14:paraId="7635BCDC">
      <w:pPr>
        <w:spacing w:line="248" w:lineRule="auto"/>
        <w:rPr>
          <w:rFonts w:hint="eastAsia" w:ascii="Arial"/>
          <w:sz w:val="30"/>
          <w:szCs w:val="30"/>
        </w:rPr>
      </w:pPr>
    </w:p>
    <w:p w14:paraId="65C216F3">
      <w:pPr>
        <w:spacing w:line="248" w:lineRule="auto"/>
        <w:rPr>
          <w:rFonts w:hint="eastAsia" w:ascii="Arial"/>
          <w:sz w:val="30"/>
          <w:szCs w:val="30"/>
        </w:rPr>
      </w:pPr>
      <w:r>
        <w:rPr>
          <w:rFonts w:hint="eastAsia" w:ascii="Arial"/>
          <w:sz w:val="30"/>
          <w:szCs w:val="30"/>
        </w:rPr>
        <w:t>• 以色列的旅程（民33）</w:t>
      </w:r>
    </w:p>
    <w:p w14:paraId="4EE0C5EF">
      <w:pPr>
        <w:spacing w:line="248" w:lineRule="auto"/>
        <w:rPr>
          <w:rFonts w:hint="eastAsia" w:ascii="Arial"/>
          <w:sz w:val="30"/>
          <w:szCs w:val="30"/>
        </w:rPr>
      </w:pPr>
    </w:p>
    <w:p w14:paraId="2964E529">
      <w:pPr>
        <w:spacing w:line="248" w:lineRule="auto"/>
        <w:rPr>
          <w:rFonts w:hint="eastAsia" w:ascii="Arial"/>
          <w:sz w:val="30"/>
          <w:szCs w:val="30"/>
        </w:rPr>
      </w:pPr>
      <w:r>
        <w:rPr>
          <w:rFonts w:hint="eastAsia" w:ascii="Arial"/>
          <w:sz w:val="30"/>
          <w:szCs w:val="30"/>
        </w:rPr>
        <w:t>And many other such historical accounts, as found in Deuteronomy 1–3, are not included in the Covenant itself.</w:t>
      </w:r>
    </w:p>
    <w:p w14:paraId="73EB7730">
      <w:pPr>
        <w:spacing w:line="248" w:lineRule="auto"/>
        <w:rPr>
          <w:rFonts w:hint="eastAsia" w:ascii="Arial"/>
          <w:sz w:val="30"/>
          <w:szCs w:val="30"/>
        </w:rPr>
      </w:pPr>
    </w:p>
    <w:p w14:paraId="75C7F9C7">
      <w:pPr>
        <w:spacing w:line="248" w:lineRule="auto"/>
        <w:rPr>
          <w:rFonts w:hint="eastAsia" w:ascii="Arial"/>
          <w:sz w:val="30"/>
          <w:szCs w:val="30"/>
        </w:rPr>
      </w:pPr>
      <w:r>
        <w:rPr>
          <w:rFonts w:hint="eastAsia" w:ascii="Arial"/>
          <w:sz w:val="30"/>
          <w:szCs w:val="30"/>
        </w:rPr>
        <w:t>和许多其他这样的历史记述，如在申命记1-3章中所发现的，不包括在约本身之内。</w:t>
      </w:r>
    </w:p>
    <w:p w14:paraId="12D3CDE1">
      <w:pPr>
        <w:spacing w:line="248" w:lineRule="auto"/>
        <w:rPr>
          <w:rFonts w:hint="eastAsia" w:ascii="Arial"/>
          <w:sz w:val="30"/>
          <w:szCs w:val="30"/>
        </w:rPr>
      </w:pPr>
    </w:p>
    <w:p w14:paraId="5B4CB6BB">
      <w:pPr>
        <w:spacing w:line="248" w:lineRule="auto"/>
        <w:rPr>
          <w:rFonts w:hint="eastAsia" w:ascii="Arial"/>
          <w:sz w:val="30"/>
          <w:szCs w:val="30"/>
        </w:rPr>
      </w:pPr>
      <w:r>
        <w:rPr>
          <w:rFonts w:hint="eastAsia" w:ascii="Arial"/>
          <w:sz w:val="30"/>
          <w:szCs w:val="30"/>
        </w:rPr>
        <w:t>Yet, whatever is scattered throughout these books that has the nature of a Covenant, where obedience is the condition, that is to be deemed as belonging to the Sinai Covenant.</w:t>
      </w:r>
    </w:p>
    <w:p w14:paraId="5B56473F">
      <w:pPr>
        <w:spacing w:line="248" w:lineRule="auto"/>
        <w:rPr>
          <w:rFonts w:hint="eastAsia" w:ascii="Arial"/>
          <w:sz w:val="30"/>
          <w:szCs w:val="30"/>
        </w:rPr>
      </w:pPr>
    </w:p>
    <w:p w14:paraId="3402E56F">
      <w:pPr>
        <w:spacing w:line="248" w:lineRule="auto"/>
        <w:rPr>
          <w:rFonts w:hint="eastAsia" w:ascii="Arial"/>
          <w:sz w:val="30"/>
          <w:szCs w:val="30"/>
        </w:rPr>
      </w:pPr>
      <w:r>
        <w:rPr>
          <w:rFonts w:hint="eastAsia" w:ascii="Arial"/>
          <w:sz w:val="30"/>
          <w:szCs w:val="30"/>
        </w:rPr>
        <w:t>然而，在这些书中散布的任何具有约性质的内容，其中顺服是条件，都应被视为属于西奈之约。</w:t>
      </w:r>
    </w:p>
    <w:p w14:paraId="1A41DC61">
      <w:pPr>
        <w:spacing w:line="248" w:lineRule="auto"/>
        <w:rPr>
          <w:rFonts w:hint="eastAsia" w:ascii="Arial"/>
          <w:sz w:val="30"/>
          <w:szCs w:val="30"/>
        </w:rPr>
      </w:pPr>
    </w:p>
    <w:p w14:paraId="50DC17A2">
      <w:pPr>
        <w:spacing w:line="248" w:lineRule="auto"/>
        <w:rPr>
          <w:rFonts w:hint="eastAsia" w:ascii="Arial"/>
          <w:sz w:val="30"/>
          <w:szCs w:val="30"/>
        </w:rPr>
      </w:pPr>
      <w:r>
        <w:rPr>
          <w:rFonts w:hint="eastAsia" w:ascii="Arial"/>
          <w:sz w:val="30"/>
          <w:szCs w:val="30"/>
        </w:rPr>
        <w:t>The Ceremonial Law: A Later Addition</w:t>
      </w:r>
    </w:p>
    <w:p w14:paraId="3D63858F">
      <w:pPr>
        <w:spacing w:line="248" w:lineRule="auto"/>
        <w:rPr>
          <w:rFonts w:hint="eastAsia" w:ascii="Arial"/>
          <w:sz w:val="30"/>
          <w:szCs w:val="30"/>
        </w:rPr>
      </w:pPr>
    </w:p>
    <w:p w14:paraId="463A12E9">
      <w:pPr>
        <w:spacing w:line="248" w:lineRule="auto"/>
        <w:rPr>
          <w:rFonts w:hint="eastAsia" w:ascii="Arial"/>
          <w:sz w:val="30"/>
          <w:szCs w:val="30"/>
        </w:rPr>
      </w:pPr>
      <w:r>
        <w:rPr>
          <w:rFonts w:hint="eastAsia" w:ascii="Arial"/>
          <w:sz w:val="30"/>
          <w:szCs w:val="30"/>
        </w:rPr>
        <w:t>礼仪律：后来的添加</w:t>
      </w:r>
    </w:p>
    <w:p w14:paraId="4391DD29">
      <w:pPr>
        <w:spacing w:line="248" w:lineRule="auto"/>
        <w:rPr>
          <w:rFonts w:hint="eastAsia" w:ascii="Arial"/>
          <w:sz w:val="30"/>
          <w:szCs w:val="30"/>
        </w:rPr>
      </w:pPr>
    </w:p>
    <w:p w14:paraId="468B8A95">
      <w:pPr>
        <w:spacing w:line="248" w:lineRule="auto"/>
        <w:rPr>
          <w:rFonts w:hint="eastAsia" w:ascii="Arial"/>
          <w:sz w:val="30"/>
          <w:szCs w:val="30"/>
        </w:rPr>
      </w:pPr>
      <w:r>
        <w:rPr>
          <w:rFonts w:hint="eastAsia" w:ascii="Arial"/>
          <w:sz w:val="30"/>
          <w:szCs w:val="30"/>
        </w:rPr>
        <w:t>The Ceremonial Law came in by way of addition to the other, after an apparent interval, upon Israel's desiring a Mediator, who might receive the Law for them and declare it to them (Exod. 20:19, 24–26; Exod. 21–23). There was a solemnization and ratification of all, upon the people's promising to fulfill it (Exod. 24).</w:t>
      </w:r>
    </w:p>
    <w:p w14:paraId="2E4185F5">
      <w:pPr>
        <w:spacing w:line="248" w:lineRule="auto"/>
        <w:rPr>
          <w:rFonts w:hint="eastAsia" w:ascii="Arial"/>
          <w:sz w:val="30"/>
          <w:szCs w:val="30"/>
        </w:rPr>
      </w:pPr>
    </w:p>
    <w:p w14:paraId="3ACC8714">
      <w:pPr>
        <w:spacing w:line="248" w:lineRule="auto"/>
        <w:rPr>
          <w:rFonts w:hint="eastAsia" w:ascii="Arial"/>
          <w:sz w:val="30"/>
          <w:szCs w:val="30"/>
        </w:rPr>
      </w:pPr>
      <w:r>
        <w:rPr>
          <w:rFonts w:hint="eastAsia" w:ascii="Arial"/>
          <w:sz w:val="30"/>
          <w:szCs w:val="30"/>
        </w:rPr>
        <w:t>礼仪律在明显的间隔之后，通过附加到其他律法的方式出现，是在以色列人渴望一位中保，可以为他们接受律法并向他们宣告时（出20:19, 24-26；出21-23）。在百姓承诺要履行它之后，有一个庄严的批准和批准（出24）。</w:t>
      </w:r>
    </w:p>
    <w:p w14:paraId="011F1CA3">
      <w:pPr>
        <w:spacing w:line="248" w:lineRule="auto"/>
        <w:rPr>
          <w:rFonts w:hint="eastAsia" w:ascii="Arial"/>
          <w:sz w:val="30"/>
          <w:szCs w:val="30"/>
        </w:rPr>
      </w:pPr>
    </w:p>
    <w:p w14:paraId="45381A19">
      <w:pPr>
        <w:spacing w:line="248" w:lineRule="auto"/>
        <w:rPr>
          <w:rFonts w:hint="eastAsia" w:ascii="Arial"/>
          <w:sz w:val="30"/>
          <w:szCs w:val="30"/>
        </w:rPr>
      </w:pPr>
      <w:r>
        <w:rPr>
          <w:rFonts w:hint="eastAsia" w:ascii="Arial"/>
          <w:sz w:val="30"/>
          <w:szCs w:val="30"/>
        </w:rPr>
        <w:t>God himself uttered the Moral Law to the people with great terror, but the Ceremonial Law (though it later belonged to the Sinai Covenant) was revealed to Moses in the mount, without those thunderings and lightnings that attended the other.</w:t>
      </w:r>
    </w:p>
    <w:p w14:paraId="78B4DDED">
      <w:pPr>
        <w:spacing w:line="248" w:lineRule="auto"/>
        <w:rPr>
          <w:rFonts w:hint="eastAsia" w:ascii="Arial"/>
          <w:sz w:val="30"/>
          <w:szCs w:val="30"/>
        </w:rPr>
      </w:pPr>
    </w:p>
    <w:p w14:paraId="6606CDDE">
      <w:pPr>
        <w:spacing w:line="248" w:lineRule="auto"/>
        <w:rPr>
          <w:rFonts w:hint="eastAsia" w:ascii="Arial"/>
          <w:sz w:val="30"/>
          <w:szCs w:val="30"/>
        </w:rPr>
      </w:pPr>
      <w:r>
        <w:rPr>
          <w:rFonts w:hint="eastAsia" w:ascii="Arial"/>
          <w:sz w:val="30"/>
          <w:szCs w:val="30"/>
        </w:rPr>
        <w:t>神自己以极大的恐怖向百姓颁布道德律，但礼仪律（尽管后来属于西奈之约）是在山上向摩西启示的，没有伴随另一个的雷轰和闪电。</w:t>
      </w:r>
    </w:p>
    <w:p w14:paraId="279D1A31">
      <w:pPr>
        <w:spacing w:line="248" w:lineRule="auto"/>
        <w:rPr>
          <w:rFonts w:hint="eastAsia" w:ascii="Arial"/>
          <w:sz w:val="30"/>
          <w:szCs w:val="30"/>
        </w:rPr>
      </w:pPr>
    </w:p>
    <w:p w14:paraId="1F8C4A77">
      <w:pPr>
        <w:spacing w:line="248" w:lineRule="auto"/>
        <w:rPr>
          <w:rFonts w:hint="eastAsia" w:ascii="Arial"/>
          <w:sz w:val="30"/>
          <w:szCs w:val="30"/>
        </w:rPr>
      </w:pPr>
      <w:r>
        <w:rPr>
          <w:rFonts w:hint="eastAsia" w:ascii="Arial"/>
          <w:sz w:val="30"/>
          <w:szCs w:val="30"/>
        </w:rPr>
        <w:t>I have wondered what should be the reason for these additional things.</w:t>
      </w:r>
    </w:p>
    <w:p w14:paraId="0DB5887C">
      <w:pPr>
        <w:spacing w:line="248" w:lineRule="auto"/>
        <w:rPr>
          <w:rFonts w:hint="eastAsia" w:ascii="Arial"/>
          <w:sz w:val="30"/>
          <w:szCs w:val="30"/>
        </w:rPr>
      </w:pPr>
    </w:p>
    <w:p w14:paraId="251F5919">
      <w:pPr>
        <w:spacing w:line="248" w:lineRule="auto"/>
        <w:rPr>
          <w:rFonts w:hint="eastAsia" w:ascii="Arial"/>
          <w:sz w:val="30"/>
          <w:szCs w:val="30"/>
        </w:rPr>
      </w:pPr>
      <w:r>
        <w:rPr>
          <w:rFonts w:hint="eastAsia" w:ascii="Arial"/>
          <w:sz w:val="30"/>
          <w:szCs w:val="30"/>
        </w:rPr>
        <w:t>我曾想知道这些附加事物的原因应该是什么。</w:t>
      </w:r>
    </w:p>
    <w:p w14:paraId="6F38F17E">
      <w:pPr>
        <w:spacing w:line="248" w:lineRule="auto"/>
        <w:rPr>
          <w:rFonts w:hint="eastAsia" w:ascii="Arial"/>
          <w:sz w:val="30"/>
          <w:szCs w:val="30"/>
        </w:rPr>
      </w:pPr>
    </w:p>
    <w:p w14:paraId="20B49F2F">
      <w:pPr>
        <w:spacing w:line="248" w:lineRule="auto"/>
        <w:rPr>
          <w:rFonts w:hint="eastAsia" w:ascii="Arial"/>
          <w:sz w:val="30"/>
          <w:szCs w:val="30"/>
        </w:rPr>
      </w:pPr>
      <w:r>
        <w:rPr>
          <w:rFonts w:hint="eastAsia" w:ascii="Arial"/>
          <w:sz w:val="30"/>
          <w:szCs w:val="30"/>
        </w:rPr>
        <w:t>But I consider that temporal mercies being promised by that Covenant unto Israel upon their perfect obedience, they would have been hopeless of enjoying these unless some typical expiation and atonement had been provided, so that their sins might not hinder them from receiving the blessings.</w:t>
      </w:r>
    </w:p>
    <w:p w14:paraId="791A20AE">
      <w:pPr>
        <w:spacing w:line="248" w:lineRule="auto"/>
        <w:rPr>
          <w:rFonts w:hint="eastAsia" w:ascii="Arial"/>
          <w:sz w:val="30"/>
          <w:szCs w:val="30"/>
        </w:rPr>
      </w:pPr>
    </w:p>
    <w:p w14:paraId="1D786735">
      <w:pPr>
        <w:spacing w:line="248" w:lineRule="auto"/>
        <w:rPr>
          <w:rFonts w:hint="eastAsia" w:ascii="Arial"/>
          <w:sz w:val="30"/>
          <w:szCs w:val="30"/>
        </w:rPr>
      </w:pPr>
      <w:r>
        <w:rPr>
          <w:rFonts w:hint="eastAsia" w:ascii="Arial"/>
          <w:sz w:val="30"/>
          <w:szCs w:val="30"/>
        </w:rPr>
        <w:t>但我考虑到，由于那约应许以色列人完全顺服就得到暂时的怜悯，如果没有提供某种预表性的赎罪和补偿，他们将无望享受这些，因为他们的罪可能阻碍他们接受祝福。</w:t>
      </w:r>
    </w:p>
    <w:p w14:paraId="5758D6AA">
      <w:pPr>
        <w:spacing w:line="248" w:lineRule="auto"/>
        <w:rPr>
          <w:rFonts w:hint="eastAsia" w:ascii="Arial"/>
          <w:sz w:val="30"/>
          <w:szCs w:val="30"/>
        </w:rPr>
      </w:pPr>
    </w:p>
    <w:p w14:paraId="6E3D4DC7">
      <w:pPr>
        <w:spacing w:line="248" w:lineRule="auto"/>
        <w:rPr>
          <w:rFonts w:hint="eastAsia" w:ascii="Arial"/>
          <w:sz w:val="30"/>
          <w:szCs w:val="30"/>
        </w:rPr>
      </w:pPr>
      <w:r>
        <w:rPr>
          <w:rFonts w:hint="eastAsia" w:ascii="Arial"/>
          <w:sz w:val="30"/>
          <w:szCs w:val="30"/>
        </w:rPr>
        <w:t>Thus, Moral, Ceremonial, and Judicial Laws belonged to the Sinai Covenant, and, together with the promises and threatenings annexed, made up the whole of it.</w:t>
      </w:r>
    </w:p>
    <w:p w14:paraId="16D83D63">
      <w:pPr>
        <w:spacing w:line="248" w:lineRule="auto"/>
        <w:rPr>
          <w:rFonts w:hint="eastAsia" w:ascii="Arial"/>
          <w:sz w:val="30"/>
          <w:szCs w:val="30"/>
        </w:rPr>
      </w:pPr>
    </w:p>
    <w:p w14:paraId="5A92A2E0">
      <w:pPr>
        <w:spacing w:line="248" w:lineRule="auto"/>
        <w:rPr>
          <w:rFonts w:hint="eastAsia" w:ascii="Arial"/>
          <w:sz w:val="30"/>
          <w:szCs w:val="30"/>
        </w:rPr>
      </w:pPr>
      <w:r>
        <w:rPr>
          <w:rFonts w:hint="eastAsia" w:ascii="Arial"/>
          <w:sz w:val="30"/>
          <w:szCs w:val="30"/>
        </w:rPr>
        <w:t>因此，道德律、礼仪律和司法律属于西奈之约，与附加的应许和威胁一起，构成了它的全部。</w:t>
      </w:r>
    </w:p>
    <w:p w14:paraId="74B3526D">
      <w:pPr>
        <w:spacing w:line="248" w:lineRule="auto"/>
        <w:rPr>
          <w:rFonts w:hint="eastAsia" w:ascii="Arial"/>
          <w:sz w:val="30"/>
          <w:szCs w:val="30"/>
        </w:rPr>
      </w:pPr>
    </w:p>
    <w:p w14:paraId="02070277">
      <w:pPr>
        <w:spacing w:line="248" w:lineRule="auto"/>
        <w:rPr>
          <w:rFonts w:hint="eastAsia" w:ascii="Arial"/>
          <w:sz w:val="30"/>
          <w:szCs w:val="30"/>
        </w:rPr>
      </w:pPr>
      <w:r>
        <w:rPr>
          <w:rFonts w:hint="eastAsia" w:ascii="Arial"/>
          <w:sz w:val="30"/>
          <w:szCs w:val="30"/>
        </w:rPr>
        <w:t>Answ. 2. The Better Covenant</w:t>
      </w:r>
    </w:p>
    <w:p w14:paraId="40C3A21B">
      <w:pPr>
        <w:spacing w:line="248" w:lineRule="auto"/>
        <w:rPr>
          <w:rFonts w:hint="eastAsia" w:ascii="Arial"/>
          <w:sz w:val="30"/>
          <w:szCs w:val="30"/>
        </w:rPr>
      </w:pPr>
    </w:p>
    <w:p w14:paraId="43E29C58">
      <w:pPr>
        <w:spacing w:line="248" w:lineRule="auto"/>
        <w:rPr>
          <w:rFonts w:hint="eastAsia" w:ascii="Arial"/>
          <w:sz w:val="30"/>
          <w:szCs w:val="30"/>
        </w:rPr>
      </w:pPr>
      <w:r>
        <w:rPr>
          <w:rFonts w:hint="eastAsia" w:ascii="Arial"/>
          <w:sz w:val="30"/>
          <w:szCs w:val="30"/>
        </w:rPr>
        <w:t>回答2. 更美的约</w:t>
      </w:r>
    </w:p>
    <w:p w14:paraId="34D384AB">
      <w:pPr>
        <w:spacing w:line="248" w:lineRule="auto"/>
        <w:rPr>
          <w:rFonts w:hint="eastAsia" w:ascii="Arial"/>
          <w:sz w:val="30"/>
          <w:szCs w:val="30"/>
        </w:rPr>
      </w:pPr>
    </w:p>
    <w:p w14:paraId="6CBEB7A0">
      <w:pPr>
        <w:spacing w:line="248" w:lineRule="auto"/>
        <w:rPr>
          <w:rFonts w:hint="eastAsia" w:ascii="Arial"/>
          <w:sz w:val="30"/>
          <w:szCs w:val="30"/>
        </w:rPr>
      </w:pPr>
      <w:r>
        <w:rPr>
          <w:rFonts w:hint="eastAsia" w:ascii="Arial"/>
          <w:sz w:val="30"/>
          <w:szCs w:val="30"/>
        </w:rPr>
        <w:t>The better Covenant is an absolute Divine grant by way of promise, bestowing great blessings that come through the mediation and ministry of Jesus Christ. In its excellency, it is called that whereof he is Mediator, and thus, it is the New Covenant or Testament (Heb. 9:15; 12:24).</w:t>
      </w:r>
    </w:p>
    <w:p w14:paraId="140E6BBF">
      <w:pPr>
        <w:spacing w:line="248" w:lineRule="auto"/>
        <w:rPr>
          <w:rFonts w:hint="eastAsia" w:ascii="Arial"/>
          <w:sz w:val="30"/>
          <w:szCs w:val="30"/>
        </w:rPr>
      </w:pPr>
    </w:p>
    <w:p w14:paraId="6FD3810D">
      <w:pPr>
        <w:spacing w:line="248" w:lineRule="auto"/>
        <w:rPr>
          <w:rFonts w:hint="eastAsia" w:ascii="Arial"/>
          <w:sz w:val="30"/>
          <w:szCs w:val="30"/>
        </w:rPr>
      </w:pPr>
      <w:r>
        <w:rPr>
          <w:rFonts w:hint="eastAsia" w:ascii="Arial"/>
          <w:sz w:val="30"/>
          <w:szCs w:val="30"/>
        </w:rPr>
        <w:t>更美的约是通过应许方式的绝对神圣授予，赐予通过耶稣基督的调解和职事而来的伟大祝福。在其卓越性中，它被称为祂作中保的约，因此，它是新约或新遗命（来9:15；12:24）。</w:t>
      </w:r>
    </w:p>
    <w:p w14:paraId="0D1E70D6">
      <w:pPr>
        <w:spacing w:line="248" w:lineRule="auto"/>
        <w:rPr>
          <w:rFonts w:hint="eastAsia" w:ascii="Arial"/>
          <w:sz w:val="30"/>
          <w:szCs w:val="30"/>
        </w:rPr>
      </w:pPr>
    </w:p>
    <w:p w14:paraId="49E2E975">
      <w:pPr>
        <w:spacing w:line="248" w:lineRule="auto"/>
        <w:rPr>
          <w:rFonts w:hint="eastAsia" w:ascii="Arial"/>
          <w:sz w:val="30"/>
          <w:szCs w:val="30"/>
        </w:rPr>
      </w:pPr>
      <w:r>
        <w:rPr>
          <w:rFonts w:hint="eastAsia" w:ascii="Arial"/>
          <w:sz w:val="30"/>
          <w:szCs w:val="30"/>
        </w:rPr>
        <w:t>That it runs upon absolute terms is evident from Hebrews 8:7 to the end, where it is explicitly stated that it is not according to the Old (verse 9). The Apostle's chief design in mentioning these promises is to show how the New Covenant is distinct from and superior to the Old.</w:t>
      </w:r>
    </w:p>
    <w:p w14:paraId="647D7A6B">
      <w:pPr>
        <w:spacing w:line="248" w:lineRule="auto"/>
        <w:rPr>
          <w:rFonts w:hint="eastAsia" w:ascii="Arial"/>
          <w:sz w:val="30"/>
          <w:szCs w:val="30"/>
        </w:rPr>
      </w:pPr>
    </w:p>
    <w:p w14:paraId="03CA11F6">
      <w:pPr>
        <w:spacing w:line="248" w:lineRule="auto"/>
        <w:rPr>
          <w:rFonts w:hint="eastAsia" w:ascii="Arial"/>
          <w:sz w:val="30"/>
          <w:szCs w:val="30"/>
        </w:rPr>
      </w:pPr>
      <w:r>
        <w:rPr>
          <w:rFonts w:hint="eastAsia" w:ascii="Arial"/>
          <w:sz w:val="30"/>
          <w:szCs w:val="30"/>
        </w:rPr>
        <w:t>它以绝对条款运行，这从希伯来书8:7到末尾明显可见，其中明确声明它不像旧约（第9节）。使徒提及这些应许的主要目的是显示新约如何与旧约不同并优于旧约。</w:t>
      </w:r>
    </w:p>
    <w:p w14:paraId="7701EEAC">
      <w:pPr>
        <w:spacing w:line="248" w:lineRule="auto"/>
        <w:rPr>
          <w:rFonts w:hint="eastAsia" w:ascii="Arial"/>
          <w:sz w:val="30"/>
          <w:szCs w:val="30"/>
        </w:rPr>
      </w:pPr>
    </w:p>
    <w:p w14:paraId="1D743BC9">
      <w:pPr>
        <w:spacing w:line="248" w:lineRule="auto"/>
        <w:rPr>
          <w:rFonts w:hint="eastAsia" w:ascii="Arial"/>
          <w:sz w:val="30"/>
          <w:szCs w:val="30"/>
        </w:rPr>
      </w:pPr>
      <w:r>
        <w:rPr>
          <w:rFonts w:hint="eastAsia" w:ascii="Arial"/>
          <w:sz w:val="30"/>
          <w:szCs w:val="30"/>
        </w:rPr>
        <w:t>Here, four grand promises of the New Covenant are given, so comprehensive that all other promises made to us are reducible to them.</w:t>
      </w:r>
    </w:p>
    <w:p w14:paraId="7A7742FD">
      <w:pPr>
        <w:spacing w:line="248" w:lineRule="auto"/>
        <w:rPr>
          <w:rFonts w:hint="eastAsia" w:ascii="Arial"/>
          <w:sz w:val="30"/>
          <w:szCs w:val="30"/>
        </w:rPr>
      </w:pPr>
    </w:p>
    <w:p w14:paraId="453D06C5">
      <w:pPr>
        <w:spacing w:line="248" w:lineRule="auto"/>
        <w:rPr>
          <w:rFonts w:hint="eastAsia" w:ascii="Arial"/>
          <w:sz w:val="30"/>
          <w:szCs w:val="30"/>
        </w:rPr>
      </w:pPr>
      <w:r>
        <w:rPr>
          <w:rFonts w:hint="eastAsia" w:ascii="Arial"/>
          <w:sz w:val="30"/>
          <w:szCs w:val="30"/>
        </w:rPr>
        <w:t>在这里，新约的四个伟大应许被给出，如此全面，以至于所有其他对我们的应许都可归入其中。</w:t>
      </w:r>
    </w:p>
    <w:p w14:paraId="1A4C039C">
      <w:pPr>
        <w:spacing w:line="248" w:lineRule="auto"/>
        <w:rPr>
          <w:rFonts w:hint="eastAsia" w:ascii="Arial"/>
          <w:sz w:val="30"/>
          <w:szCs w:val="30"/>
        </w:rPr>
      </w:pPr>
    </w:p>
    <w:p w14:paraId="7128D785">
      <w:pPr>
        <w:spacing w:line="248" w:lineRule="auto"/>
        <w:rPr>
          <w:rFonts w:hint="eastAsia" w:ascii="Arial"/>
          <w:sz w:val="30"/>
          <w:szCs w:val="30"/>
        </w:rPr>
      </w:pPr>
      <w:r>
        <w:rPr>
          <w:rFonts w:hint="eastAsia" w:ascii="Arial"/>
          <w:sz w:val="30"/>
          <w:szCs w:val="30"/>
        </w:rPr>
        <w:t>1. The Inscription of the Divine Law in the Hearts of Men</w:t>
      </w:r>
    </w:p>
    <w:p w14:paraId="769288B8">
      <w:pPr>
        <w:spacing w:line="248" w:lineRule="auto"/>
        <w:rPr>
          <w:rFonts w:hint="eastAsia" w:ascii="Arial"/>
          <w:sz w:val="30"/>
          <w:szCs w:val="30"/>
        </w:rPr>
      </w:pPr>
    </w:p>
    <w:p w14:paraId="38CA4DFD">
      <w:pPr>
        <w:spacing w:line="248" w:lineRule="auto"/>
        <w:rPr>
          <w:rFonts w:hint="eastAsia" w:ascii="Arial"/>
          <w:sz w:val="30"/>
          <w:szCs w:val="30"/>
        </w:rPr>
      </w:pPr>
      <w:r>
        <w:rPr>
          <w:rFonts w:hint="eastAsia" w:ascii="Arial"/>
          <w:sz w:val="30"/>
          <w:szCs w:val="30"/>
        </w:rPr>
        <w:t>1. 神圣律法铭刻在人心中</w:t>
      </w:r>
    </w:p>
    <w:p w14:paraId="141D69FC">
      <w:pPr>
        <w:spacing w:line="248" w:lineRule="auto"/>
        <w:rPr>
          <w:rFonts w:hint="eastAsia" w:ascii="Arial"/>
          <w:sz w:val="30"/>
          <w:szCs w:val="30"/>
        </w:rPr>
      </w:pPr>
    </w:p>
    <w:p w14:paraId="751BFCB2">
      <w:pPr>
        <w:spacing w:line="248" w:lineRule="auto"/>
        <w:rPr>
          <w:rFonts w:hint="eastAsia" w:ascii="Arial"/>
          <w:sz w:val="30"/>
          <w:szCs w:val="30"/>
        </w:rPr>
      </w:pPr>
      <w:r>
        <w:rPr>
          <w:rFonts w:hint="eastAsia" w:ascii="Arial"/>
          <w:sz w:val="30"/>
          <w:szCs w:val="30"/>
        </w:rPr>
        <w:t>"I will put my laws into their mind, and write them in their hearts" (Heb. 8:10).</w:t>
      </w:r>
    </w:p>
    <w:p w14:paraId="25212FB5">
      <w:pPr>
        <w:spacing w:line="248" w:lineRule="auto"/>
        <w:rPr>
          <w:rFonts w:hint="eastAsia" w:ascii="Arial"/>
          <w:sz w:val="30"/>
          <w:szCs w:val="30"/>
        </w:rPr>
      </w:pPr>
    </w:p>
    <w:p w14:paraId="137F023E">
      <w:pPr>
        <w:spacing w:line="248" w:lineRule="auto"/>
        <w:rPr>
          <w:rFonts w:hint="eastAsia" w:ascii="Arial"/>
          <w:sz w:val="30"/>
          <w:szCs w:val="30"/>
        </w:rPr>
      </w:pPr>
      <w:r>
        <w:rPr>
          <w:rFonts w:hint="eastAsia" w:ascii="Arial"/>
          <w:sz w:val="30"/>
          <w:szCs w:val="30"/>
        </w:rPr>
        <w:t>"我要将我的律法放在他们心思里，写在他们心上"（来8:10）。</w:t>
      </w:r>
    </w:p>
    <w:p w14:paraId="3D651AAA">
      <w:pPr>
        <w:spacing w:line="248" w:lineRule="auto"/>
        <w:rPr>
          <w:rFonts w:hint="eastAsia" w:ascii="Arial"/>
          <w:sz w:val="30"/>
          <w:szCs w:val="30"/>
        </w:rPr>
      </w:pPr>
    </w:p>
    <w:p w14:paraId="77BB6EF2">
      <w:pPr>
        <w:spacing w:line="248" w:lineRule="auto"/>
        <w:rPr>
          <w:rFonts w:hint="eastAsia" w:ascii="Arial"/>
          <w:sz w:val="30"/>
          <w:szCs w:val="30"/>
        </w:rPr>
      </w:pPr>
      <w:r>
        <w:rPr>
          <w:rFonts w:hint="eastAsia" w:ascii="Arial"/>
          <w:sz w:val="30"/>
          <w:szCs w:val="30"/>
        </w:rPr>
        <w:t>In the state of innocence, the Law was written in lively characters upon the heart, but since the Fall, it must be transcribed and written anew.</w:t>
      </w:r>
    </w:p>
    <w:p w14:paraId="49CB5845">
      <w:pPr>
        <w:spacing w:line="248" w:lineRule="auto"/>
        <w:rPr>
          <w:rFonts w:hint="eastAsia" w:ascii="Arial"/>
          <w:sz w:val="30"/>
          <w:szCs w:val="30"/>
        </w:rPr>
      </w:pPr>
    </w:p>
    <w:p w14:paraId="06E6965E">
      <w:pPr>
        <w:spacing w:line="248" w:lineRule="auto"/>
        <w:rPr>
          <w:rFonts w:hint="eastAsia" w:ascii="Arial"/>
          <w:sz w:val="30"/>
          <w:szCs w:val="30"/>
        </w:rPr>
      </w:pPr>
      <w:r>
        <w:rPr>
          <w:rFonts w:hint="eastAsia" w:ascii="Arial"/>
          <w:sz w:val="30"/>
          <w:szCs w:val="30"/>
        </w:rPr>
        <w:t>在无罪状态下，律法以生动的字符写在心上，但自从堕落以来，它必须重新抄写和书写。</w:t>
      </w:r>
    </w:p>
    <w:p w14:paraId="421245DD">
      <w:pPr>
        <w:spacing w:line="248" w:lineRule="auto"/>
        <w:rPr>
          <w:rFonts w:hint="eastAsia" w:ascii="Arial"/>
          <w:sz w:val="30"/>
          <w:szCs w:val="30"/>
        </w:rPr>
      </w:pPr>
    </w:p>
    <w:p w14:paraId="0BAF9FB0">
      <w:pPr>
        <w:spacing w:line="248" w:lineRule="auto"/>
        <w:rPr>
          <w:rFonts w:hint="eastAsia" w:ascii="Arial"/>
          <w:sz w:val="30"/>
          <w:szCs w:val="30"/>
        </w:rPr>
      </w:pPr>
      <w:r>
        <w:rPr>
          <w:rFonts w:hint="eastAsia" w:ascii="Arial"/>
          <w:sz w:val="30"/>
          <w:szCs w:val="30"/>
        </w:rPr>
        <w:t>The Old Covenant had the Law written upon tablets of stone— external to man—not absolutely promised, and rarely found within. Hence, the Lord even laments over them:</w:t>
      </w:r>
    </w:p>
    <w:p w14:paraId="4F7D98D3">
      <w:pPr>
        <w:spacing w:line="248" w:lineRule="auto"/>
        <w:rPr>
          <w:rFonts w:hint="eastAsia" w:ascii="Arial"/>
          <w:sz w:val="30"/>
          <w:szCs w:val="30"/>
        </w:rPr>
      </w:pPr>
    </w:p>
    <w:p w14:paraId="0F92FF71">
      <w:pPr>
        <w:spacing w:line="248" w:lineRule="auto"/>
        <w:rPr>
          <w:rFonts w:hint="eastAsia" w:ascii="Arial"/>
          <w:sz w:val="30"/>
          <w:szCs w:val="30"/>
        </w:rPr>
      </w:pPr>
      <w:r>
        <w:rPr>
          <w:rFonts w:hint="eastAsia" w:ascii="Arial"/>
          <w:sz w:val="30"/>
          <w:szCs w:val="30"/>
        </w:rPr>
        <w:t>旧约有律法写在石版上——在人之外——不是绝对应许的，在内心中很少找到。因此，主甚至为他们哀叹：</w:t>
      </w:r>
    </w:p>
    <w:p w14:paraId="16C79711">
      <w:pPr>
        <w:spacing w:line="248" w:lineRule="auto"/>
        <w:rPr>
          <w:rFonts w:hint="eastAsia" w:ascii="Arial"/>
          <w:sz w:val="30"/>
          <w:szCs w:val="30"/>
        </w:rPr>
      </w:pPr>
    </w:p>
    <w:p w14:paraId="1836A9BB">
      <w:pPr>
        <w:spacing w:line="248" w:lineRule="auto"/>
        <w:rPr>
          <w:rFonts w:hint="eastAsia" w:ascii="Arial"/>
          <w:sz w:val="30"/>
          <w:szCs w:val="30"/>
        </w:rPr>
      </w:pPr>
      <w:r>
        <w:rPr>
          <w:rFonts w:hint="eastAsia" w:ascii="Arial"/>
          <w:sz w:val="30"/>
          <w:szCs w:val="30"/>
        </w:rPr>
        <w:t>"O that there were such a heart in them, that they would fear me, and keep all my commandments!" (Deut. 5:29).</w:t>
      </w:r>
    </w:p>
    <w:p w14:paraId="3A2B19A4">
      <w:pPr>
        <w:spacing w:line="248" w:lineRule="auto"/>
        <w:rPr>
          <w:rFonts w:hint="eastAsia" w:ascii="Arial"/>
          <w:sz w:val="30"/>
          <w:szCs w:val="30"/>
        </w:rPr>
      </w:pPr>
    </w:p>
    <w:p w14:paraId="5B157A7D">
      <w:pPr>
        <w:spacing w:line="248" w:lineRule="auto"/>
        <w:rPr>
          <w:rFonts w:hint="eastAsia" w:ascii="Arial"/>
          <w:sz w:val="30"/>
          <w:szCs w:val="30"/>
        </w:rPr>
      </w:pPr>
      <w:r>
        <w:rPr>
          <w:rFonts w:hint="eastAsia" w:ascii="Arial"/>
          <w:sz w:val="30"/>
          <w:szCs w:val="30"/>
        </w:rPr>
        <w:t>"惟愿他们存这样的心，敬畏我，常遵守我的一切诫命！"（申5:29）</w:t>
      </w:r>
    </w:p>
    <w:p w14:paraId="4499F908">
      <w:pPr>
        <w:spacing w:line="248" w:lineRule="auto"/>
        <w:rPr>
          <w:rFonts w:hint="eastAsia" w:ascii="Arial"/>
          <w:sz w:val="30"/>
          <w:szCs w:val="30"/>
        </w:rPr>
      </w:pPr>
    </w:p>
    <w:p w14:paraId="0D03BB8A">
      <w:pPr>
        <w:spacing w:line="248" w:lineRule="auto"/>
        <w:rPr>
          <w:rFonts w:hint="eastAsia" w:ascii="Arial"/>
          <w:sz w:val="30"/>
          <w:szCs w:val="30"/>
        </w:rPr>
      </w:pPr>
      <w:r>
        <w:rPr>
          <w:rFonts w:hint="eastAsia" w:ascii="Arial"/>
          <w:sz w:val="30"/>
          <w:szCs w:val="30"/>
        </w:rPr>
        <w:t>But in opposition to the Old, God now undertakes to write it upon better tablets—even upon the heart—signifying his work within them:</w:t>
      </w:r>
    </w:p>
    <w:p w14:paraId="6AD4CC7B">
      <w:pPr>
        <w:spacing w:line="248" w:lineRule="auto"/>
        <w:rPr>
          <w:rFonts w:hint="eastAsia" w:ascii="Arial"/>
          <w:sz w:val="30"/>
          <w:szCs w:val="30"/>
        </w:rPr>
      </w:pPr>
    </w:p>
    <w:p w14:paraId="2C146C20">
      <w:pPr>
        <w:spacing w:line="248" w:lineRule="auto"/>
        <w:rPr>
          <w:rFonts w:hint="eastAsia" w:ascii="Arial"/>
          <w:sz w:val="30"/>
          <w:szCs w:val="30"/>
        </w:rPr>
      </w:pPr>
      <w:r>
        <w:rPr>
          <w:rFonts w:hint="eastAsia" w:ascii="Arial"/>
          <w:sz w:val="30"/>
          <w:szCs w:val="30"/>
        </w:rPr>
        <w:t>但与旧约相对，神现在承诺将它写在更好的版上——甚至在心上——表示祂在他们里面的工作：</w:t>
      </w:r>
    </w:p>
    <w:p w14:paraId="47E38724">
      <w:pPr>
        <w:spacing w:line="248" w:lineRule="auto"/>
        <w:rPr>
          <w:rFonts w:hint="eastAsia" w:ascii="Arial"/>
          <w:sz w:val="30"/>
          <w:szCs w:val="30"/>
        </w:rPr>
      </w:pPr>
    </w:p>
    <w:p w14:paraId="130DF036">
      <w:pPr>
        <w:spacing w:line="248" w:lineRule="auto"/>
        <w:rPr>
          <w:rFonts w:hint="eastAsia" w:ascii="Arial"/>
          <w:sz w:val="30"/>
          <w:szCs w:val="30"/>
        </w:rPr>
      </w:pPr>
      <w:r>
        <w:rPr>
          <w:rFonts w:hint="eastAsia" w:ascii="Arial"/>
          <w:sz w:val="30"/>
          <w:szCs w:val="30"/>
        </w:rPr>
        <w:t>• A new inward frame</w:t>
      </w:r>
    </w:p>
    <w:p w14:paraId="422C4B82">
      <w:pPr>
        <w:spacing w:line="248" w:lineRule="auto"/>
        <w:rPr>
          <w:rFonts w:hint="eastAsia" w:ascii="Arial"/>
          <w:sz w:val="30"/>
          <w:szCs w:val="30"/>
        </w:rPr>
      </w:pPr>
    </w:p>
    <w:p w14:paraId="1DE19529">
      <w:pPr>
        <w:spacing w:line="248" w:lineRule="auto"/>
        <w:rPr>
          <w:rFonts w:hint="eastAsia" w:ascii="Arial"/>
          <w:sz w:val="30"/>
          <w:szCs w:val="30"/>
        </w:rPr>
      </w:pPr>
      <w:r>
        <w:rPr>
          <w:rFonts w:hint="eastAsia" w:ascii="Arial"/>
          <w:sz w:val="30"/>
          <w:szCs w:val="30"/>
        </w:rPr>
        <w:t>• 一个新的内在框架</w:t>
      </w:r>
    </w:p>
    <w:p w14:paraId="3B72E594">
      <w:pPr>
        <w:spacing w:line="248" w:lineRule="auto"/>
        <w:rPr>
          <w:rFonts w:hint="eastAsia" w:ascii="Arial"/>
          <w:sz w:val="30"/>
          <w:szCs w:val="30"/>
        </w:rPr>
      </w:pPr>
    </w:p>
    <w:p w14:paraId="7EF27F8B">
      <w:pPr>
        <w:spacing w:line="248" w:lineRule="auto"/>
        <w:rPr>
          <w:rFonts w:hint="eastAsia" w:ascii="Arial"/>
          <w:sz w:val="30"/>
          <w:szCs w:val="30"/>
        </w:rPr>
      </w:pPr>
      <w:r>
        <w:rPr>
          <w:rFonts w:hint="eastAsia" w:ascii="Arial"/>
          <w:sz w:val="30"/>
          <w:szCs w:val="30"/>
        </w:rPr>
        <w:t>• A disposition and inclination toward universal obedience</w:t>
      </w:r>
    </w:p>
    <w:p w14:paraId="7C0AFE17">
      <w:pPr>
        <w:spacing w:line="248" w:lineRule="auto"/>
        <w:rPr>
          <w:rFonts w:hint="eastAsia" w:ascii="Arial"/>
          <w:sz w:val="30"/>
          <w:szCs w:val="30"/>
        </w:rPr>
      </w:pPr>
    </w:p>
    <w:p w14:paraId="7ED51494">
      <w:pPr>
        <w:spacing w:line="248" w:lineRule="auto"/>
        <w:rPr>
          <w:rFonts w:hint="eastAsia" w:ascii="Arial"/>
          <w:sz w:val="30"/>
          <w:szCs w:val="30"/>
        </w:rPr>
      </w:pPr>
      <w:r>
        <w:rPr>
          <w:rFonts w:hint="eastAsia" w:ascii="Arial"/>
          <w:sz w:val="30"/>
          <w:szCs w:val="30"/>
        </w:rPr>
        <w:t>• 一种向普遍顺服的倾向和倾向</w:t>
      </w:r>
    </w:p>
    <w:p w14:paraId="56A2880F">
      <w:pPr>
        <w:spacing w:line="248" w:lineRule="auto"/>
        <w:rPr>
          <w:rFonts w:hint="eastAsia" w:ascii="Arial"/>
          <w:sz w:val="30"/>
          <w:szCs w:val="30"/>
        </w:rPr>
      </w:pPr>
    </w:p>
    <w:p w14:paraId="70F851BB">
      <w:pPr>
        <w:spacing w:line="248" w:lineRule="auto"/>
        <w:rPr>
          <w:rFonts w:hint="eastAsia" w:ascii="Arial"/>
          <w:sz w:val="30"/>
          <w:szCs w:val="30"/>
        </w:rPr>
      </w:pPr>
      <w:r>
        <w:rPr>
          <w:rFonts w:hint="eastAsia" w:ascii="Arial"/>
          <w:sz w:val="30"/>
          <w:szCs w:val="30"/>
        </w:rPr>
        <w:t>Thus, the soul is carried forth to obedience, not merely by external compulsion, but by internal transformation.</w:t>
      </w:r>
    </w:p>
    <w:p w14:paraId="249B2538">
      <w:pPr>
        <w:spacing w:line="248" w:lineRule="auto"/>
        <w:rPr>
          <w:rFonts w:hint="eastAsia" w:ascii="Arial"/>
          <w:sz w:val="30"/>
          <w:szCs w:val="30"/>
        </w:rPr>
      </w:pPr>
    </w:p>
    <w:p w14:paraId="583EB289">
      <w:pPr>
        <w:spacing w:line="248" w:lineRule="auto"/>
        <w:rPr>
          <w:rFonts w:hint="eastAsia" w:ascii="Arial"/>
          <w:sz w:val="30"/>
          <w:szCs w:val="30"/>
        </w:rPr>
      </w:pPr>
      <w:r>
        <w:rPr>
          <w:rFonts w:hint="eastAsia" w:ascii="Arial"/>
          <w:sz w:val="30"/>
          <w:szCs w:val="30"/>
        </w:rPr>
        <w:t>因此，灵魂被带向顺服，不仅仅是通过外部强制，而是通过内部转变。</w:t>
      </w:r>
    </w:p>
    <w:p w14:paraId="2425995C">
      <w:pPr>
        <w:spacing w:line="248" w:lineRule="auto"/>
        <w:rPr>
          <w:rFonts w:hint="eastAsia" w:ascii="Arial"/>
          <w:sz w:val="30"/>
          <w:szCs w:val="30"/>
        </w:rPr>
      </w:pPr>
    </w:p>
    <w:p w14:paraId="3319A0E9">
      <w:pPr>
        <w:spacing w:line="248" w:lineRule="auto"/>
        <w:rPr>
          <w:rFonts w:hint="eastAsia" w:ascii="Arial"/>
          <w:sz w:val="30"/>
          <w:szCs w:val="30"/>
        </w:rPr>
      </w:pPr>
      <w:r>
        <w:rPr>
          <w:rFonts w:hint="eastAsia" w:ascii="Arial"/>
          <w:sz w:val="30"/>
          <w:szCs w:val="30"/>
        </w:rPr>
        <w:t>Whereas under the Old Covenant, they were given a large volume of Laws and Ordinances to obey, under the New, all is reduced to a single promise:</w:t>
      </w:r>
    </w:p>
    <w:p w14:paraId="18AC78F1">
      <w:pPr>
        <w:spacing w:line="248" w:lineRule="auto"/>
        <w:rPr>
          <w:rFonts w:hint="eastAsia" w:ascii="Arial"/>
          <w:sz w:val="30"/>
          <w:szCs w:val="30"/>
        </w:rPr>
      </w:pPr>
    </w:p>
    <w:p w14:paraId="03E5A335">
      <w:pPr>
        <w:spacing w:line="248" w:lineRule="auto"/>
        <w:rPr>
          <w:rFonts w:hint="eastAsia" w:ascii="Arial"/>
          <w:sz w:val="30"/>
          <w:szCs w:val="30"/>
        </w:rPr>
      </w:pPr>
      <w:r>
        <w:rPr>
          <w:rFonts w:hint="eastAsia" w:ascii="Arial"/>
          <w:sz w:val="30"/>
          <w:szCs w:val="30"/>
        </w:rPr>
        <w:t>而在旧约下，他们被赐予大量的律法和条例要遵守，在新约下，一切都归结为一个单一的应许：</w:t>
      </w:r>
    </w:p>
    <w:p w14:paraId="13DDF721">
      <w:pPr>
        <w:spacing w:line="248" w:lineRule="auto"/>
        <w:rPr>
          <w:rFonts w:hint="eastAsia" w:ascii="Arial"/>
          <w:sz w:val="30"/>
          <w:szCs w:val="30"/>
        </w:rPr>
      </w:pPr>
    </w:p>
    <w:p w14:paraId="79B0E821">
      <w:pPr>
        <w:spacing w:line="248" w:lineRule="auto"/>
        <w:rPr>
          <w:rFonts w:hint="eastAsia" w:ascii="Arial"/>
          <w:sz w:val="30"/>
          <w:szCs w:val="30"/>
        </w:rPr>
      </w:pPr>
      <w:r>
        <w:rPr>
          <w:rFonts w:hint="eastAsia" w:ascii="Arial"/>
          <w:sz w:val="30"/>
          <w:szCs w:val="30"/>
        </w:rPr>
        <w:t>"I will write my Law in their hearts."</w:t>
      </w:r>
    </w:p>
    <w:p w14:paraId="4BA05138">
      <w:pPr>
        <w:spacing w:line="248" w:lineRule="auto"/>
        <w:rPr>
          <w:rFonts w:hint="eastAsia" w:ascii="Arial"/>
          <w:sz w:val="30"/>
          <w:szCs w:val="30"/>
        </w:rPr>
      </w:pPr>
    </w:p>
    <w:p w14:paraId="7E37A259">
      <w:pPr>
        <w:spacing w:line="248" w:lineRule="auto"/>
        <w:rPr>
          <w:rFonts w:hint="eastAsia" w:ascii="Arial"/>
          <w:sz w:val="30"/>
          <w:szCs w:val="30"/>
        </w:rPr>
      </w:pPr>
      <w:r>
        <w:rPr>
          <w:rFonts w:hint="eastAsia" w:ascii="Arial"/>
          <w:sz w:val="30"/>
          <w:szCs w:val="30"/>
        </w:rPr>
        <w:t>"我要将我的律法写在他们心上。"</w:t>
      </w:r>
    </w:p>
    <w:p w14:paraId="1C439752">
      <w:pPr>
        <w:spacing w:line="248" w:lineRule="auto"/>
        <w:rPr>
          <w:rFonts w:hint="eastAsia" w:ascii="Arial"/>
          <w:sz w:val="30"/>
          <w:szCs w:val="30"/>
        </w:rPr>
      </w:pPr>
    </w:p>
    <w:p w14:paraId="34965363">
      <w:pPr>
        <w:spacing w:line="248" w:lineRule="auto"/>
        <w:rPr>
          <w:rFonts w:hint="eastAsia" w:ascii="Arial"/>
          <w:sz w:val="30"/>
          <w:szCs w:val="30"/>
        </w:rPr>
      </w:pPr>
      <w:r>
        <w:rPr>
          <w:rFonts w:hint="eastAsia" w:ascii="Arial"/>
          <w:sz w:val="30"/>
          <w:szCs w:val="30"/>
        </w:rPr>
        <w:t>Now, promise leads the way to obedience, and how sweet is that obedience which begins in and flows from a divine promise!</w:t>
      </w:r>
    </w:p>
    <w:p w14:paraId="3856656E">
      <w:pPr>
        <w:spacing w:line="248" w:lineRule="auto"/>
        <w:rPr>
          <w:rFonts w:hint="eastAsia" w:ascii="Arial"/>
          <w:sz w:val="30"/>
          <w:szCs w:val="30"/>
        </w:rPr>
      </w:pPr>
    </w:p>
    <w:p w14:paraId="50CE5BB6">
      <w:pPr>
        <w:spacing w:line="248" w:lineRule="auto"/>
        <w:rPr>
          <w:rFonts w:hint="eastAsia" w:ascii="Arial"/>
          <w:sz w:val="30"/>
          <w:szCs w:val="30"/>
        </w:rPr>
      </w:pPr>
      <w:r>
        <w:rPr>
          <w:rFonts w:hint="eastAsia" w:ascii="Arial"/>
          <w:sz w:val="30"/>
          <w:szCs w:val="30"/>
        </w:rPr>
        <w:t>现在，应许引导顺服的道路，那始于神圣应许并从中流出的顺服是何等甘甜！</w:t>
      </w:r>
    </w:p>
    <w:p w14:paraId="518365D6">
      <w:pPr>
        <w:spacing w:line="248" w:lineRule="auto"/>
        <w:rPr>
          <w:rFonts w:hint="eastAsia" w:ascii="Arial"/>
          <w:sz w:val="30"/>
          <w:szCs w:val="30"/>
        </w:rPr>
      </w:pPr>
    </w:p>
    <w:p w14:paraId="4EBF3885">
      <w:pPr>
        <w:spacing w:line="248" w:lineRule="auto"/>
        <w:rPr>
          <w:rFonts w:hint="eastAsia" w:ascii="Arial"/>
          <w:sz w:val="30"/>
          <w:szCs w:val="30"/>
        </w:rPr>
      </w:pPr>
      <w:r>
        <w:rPr>
          <w:rFonts w:hint="eastAsia" w:ascii="Arial"/>
          <w:sz w:val="30"/>
          <w:szCs w:val="30"/>
        </w:rPr>
        <w:t>2. A Mutual Relationship Between God and His People</w:t>
      </w:r>
    </w:p>
    <w:p w14:paraId="43B389DF">
      <w:pPr>
        <w:spacing w:line="248" w:lineRule="auto"/>
        <w:rPr>
          <w:rFonts w:hint="eastAsia" w:ascii="Arial"/>
          <w:sz w:val="30"/>
          <w:szCs w:val="30"/>
        </w:rPr>
      </w:pPr>
    </w:p>
    <w:p w14:paraId="0ECDC4B2">
      <w:pPr>
        <w:spacing w:line="248" w:lineRule="auto"/>
        <w:rPr>
          <w:rFonts w:hint="eastAsia" w:ascii="Arial"/>
          <w:sz w:val="30"/>
          <w:szCs w:val="30"/>
        </w:rPr>
      </w:pPr>
      <w:r>
        <w:rPr>
          <w:rFonts w:hint="eastAsia" w:ascii="Arial"/>
          <w:sz w:val="30"/>
          <w:szCs w:val="30"/>
        </w:rPr>
        <w:t>2. 神与祂百姓之间的相互关系</w:t>
      </w:r>
    </w:p>
    <w:p w14:paraId="291E535D">
      <w:pPr>
        <w:spacing w:line="248" w:lineRule="auto"/>
        <w:rPr>
          <w:rFonts w:hint="eastAsia" w:ascii="Arial"/>
          <w:sz w:val="30"/>
          <w:szCs w:val="30"/>
        </w:rPr>
      </w:pPr>
    </w:p>
    <w:p w14:paraId="745833EC">
      <w:pPr>
        <w:spacing w:line="248" w:lineRule="auto"/>
        <w:rPr>
          <w:rFonts w:hint="eastAsia" w:ascii="Arial"/>
          <w:sz w:val="30"/>
          <w:szCs w:val="30"/>
        </w:rPr>
      </w:pPr>
      <w:r>
        <w:rPr>
          <w:rFonts w:hint="eastAsia" w:ascii="Arial"/>
          <w:sz w:val="30"/>
          <w:szCs w:val="30"/>
        </w:rPr>
        <w:t>"I will be to them a God, and they shall be to me a people" (Heb. 8:10).</w:t>
      </w:r>
    </w:p>
    <w:p w14:paraId="398FA557">
      <w:pPr>
        <w:spacing w:line="248" w:lineRule="auto"/>
        <w:rPr>
          <w:rFonts w:hint="eastAsia" w:ascii="Arial"/>
          <w:sz w:val="30"/>
          <w:szCs w:val="30"/>
        </w:rPr>
      </w:pPr>
    </w:p>
    <w:p w14:paraId="6E6E05BC">
      <w:pPr>
        <w:spacing w:line="248" w:lineRule="auto"/>
        <w:rPr>
          <w:rFonts w:hint="eastAsia" w:ascii="Arial"/>
          <w:sz w:val="30"/>
          <w:szCs w:val="30"/>
        </w:rPr>
      </w:pPr>
      <w:r>
        <w:rPr>
          <w:rFonts w:hint="eastAsia" w:ascii="Arial"/>
          <w:sz w:val="30"/>
          <w:szCs w:val="30"/>
        </w:rPr>
        <w:t>"我要作他们的神，他们要作我的子民"（来8:10）。</w:t>
      </w:r>
    </w:p>
    <w:p w14:paraId="7795E6E8">
      <w:pPr>
        <w:spacing w:line="248" w:lineRule="auto"/>
        <w:rPr>
          <w:rFonts w:hint="eastAsia" w:ascii="Arial"/>
          <w:sz w:val="30"/>
          <w:szCs w:val="30"/>
        </w:rPr>
      </w:pPr>
    </w:p>
    <w:p w14:paraId="54E2AD9D">
      <w:pPr>
        <w:spacing w:line="248" w:lineRule="auto"/>
        <w:rPr>
          <w:rFonts w:hint="eastAsia" w:ascii="Arial"/>
          <w:sz w:val="30"/>
          <w:szCs w:val="30"/>
        </w:rPr>
      </w:pPr>
      <w:r>
        <w:rPr>
          <w:rFonts w:hint="eastAsia" w:ascii="Arial"/>
          <w:sz w:val="30"/>
          <w:szCs w:val="30"/>
        </w:rPr>
        <w:t>Here is propriety—each in the other.</w:t>
      </w:r>
    </w:p>
    <w:p w14:paraId="57811580">
      <w:pPr>
        <w:spacing w:line="248" w:lineRule="auto"/>
        <w:rPr>
          <w:rFonts w:hint="eastAsia" w:ascii="Arial"/>
          <w:sz w:val="30"/>
          <w:szCs w:val="30"/>
        </w:rPr>
      </w:pPr>
    </w:p>
    <w:p w14:paraId="2F45B914">
      <w:pPr>
        <w:spacing w:line="248" w:lineRule="auto"/>
        <w:rPr>
          <w:rFonts w:hint="eastAsia" w:ascii="Arial"/>
          <w:sz w:val="30"/>
          <w:szCs w:val="30"/>
        </w:rPr>
      </w:pPr>
      <w:r>
        <w:rPr>
          <w:rFonts w:hint="eastAsia" w:ascii="Arial"/>
          <w:sz w:val="30"/>
          <w:szCs w:val="30"/>
        </w:rPr>
        <w:t>这里是专属关系——彼此拥有。</w:t>
      </w:r>
    </w:p>
    <w:p w14:paraId="523DE1CC">
      <w:pPr>
        <w:spacing w:line="248" w:lineRule="auto"/>
        <w:rPr>
          <w:rFonts w:hint="eastAsia" w:ascii="Arial"/>
          <w:sz w:val="30"/>
          <w:szCs w:val="30"/>
        </w:rPr>
      </w:pPr>
    </w:p>
    <w:p w14:paraId="6C4C334E">
      <w:pPr>
        <w:spacing w:line="248" w:lineRule="auto"/>
        <w:rPr>
          <w:rFonts w:hint="eastAsia" w:ascii="Arial"/>
          <w:sz w:val="30"/>
          <w:szCs w:val="30"/>
        </w:rPr>
      </w:pPr>
      <w:r>
        <w:rPr>
          <w:rFonts w:hint="eastAsia" w:ascii="Arial"/>
          <w:sz w:val="30"/>
          <w:szCs w:val="30"/>
        </w:rPr>
        <w:t>Under the Old Covenant, they were externally related to God. But now, as under the Abrahamic Covenant of old, so now under the New, it is absolutely promised to some that He will be their God, which means:</w:t>
      </w:r>
    </w:p>
    <w:p w14:paraId="4A53D86F">
      <w:pPr>
        <w:spacing w:line="248" w:lineRule="auto"/>
        <w:rPr>
          <w:rFonts w:hint="eastAsia" w:ascii="Arial"/>
          <w:sz w:val="30"/>
          <w:szCs w:val="30"/>
        </w:rPr>
      </w:pPr>
    </w:p>
    <w:p w14:paraId="7394CF93">
      <w:pPr>
        <w:spacing w:line="248" w:lineRule="auto"/>
        <w:rPr>
          <w:rFonts w:hint="eastAsia" w:ascii="Arial"/>
          <w:sz w:val="30"/>
          <w:szCs w:val="30"/>
        </w:rPr>
      </w:pPr>
      <w:r>
        <w:rPr>
          <w:rFonts w:hint="eastAsia" w:ascii="Arial"/>
          <w:sz w:val="30"/>
          <w:szCs w:val="30"/>
        </w:rPr>
        <w:t>在旧约下，他们与神有外在的关系。但现在，如同古时的亚伯拉罕之约下，现在在新约下，对某些人绝对应许祂将作他们的神，这意味着：</w:t>
      </w:r>
    </w:p>
    <w:p w14:paraId="5330B344">
      <w:pPr>
        <w:spacing w:line="248" w:lineRule="auto"/>
        <w:rPr>
          <w:rFonts w:hint="eastAsia" w:ascii="Arial"/>
          <w:sz w:val="30"/>
          <w:szCs w:val="30"/>
        </w:rPr>
      </w:pPr>
    </w:p>
    <w:p w14:paraId="091C4441">
      <w:pPr>
        <w:spacing w:line="248" w:lineRule="auto"/>
        <w:rPr>
          <w:rFonts w:hint="eastAsia" w:ascii="Arial"/>
          <w:sz w:val="30"/>
          <w:szCs w:val="30"/>
        </w:rPr>
      </w:pPr>
      <w:r>
        <w:rPr>
          <w:rFonts w:hint="eastAsia" w:ascii="Arial"/>
          <w:sz w:val="30"/>
          <w:szCs w:val="30"/>
        </w:rPr>
        <w:t>• More intimate communion with Him</w:t>
      </w:r>
    </w:p>
    <w:p w14:paraId="1602F1B6">
      <w:pPr>
        <w:spacing w:line="248" w:lineRule="auto"/>
        <w:rPr>
          <w:rFonts w:hint="eastAsia" w:ascii="Arial"/>
          <w:sz w:val="30"/>
          <w:szCs w:val="30"/>
        </w:rPr>
      </w:pPr>
    </w:p>
    <w:p w14:paraId="1613BE1D">
      <w:pPr>
        <w:spacing w:line="248" w:lineRule="auto"/>
        <w:rPr>
          <w:rFonts w:hint="eastAsia" w:ascii="Arial"/>
          <w:sz w:val="30"/>
          <w:szCs w:val="30"/>
        </w:rPr>
      </w:pPr>
      <w:r>
        <w:rPr>
          <w:rFonts w:hint="eastAsia" w:ascii="Arial"/>
          <w:sz w:val="30"/>
          <w:szCs w:val="30"/>
        </w:rPr>
        <w:t>• 与祂更亲密的交通</w:t>
      </w:r>
    </w:p>
    <w:p w14:paraId="73EE1055">
      <w:pPr>
        <w:spacing w:line="248" w:lineRule="auto"/>
        <w:rPr>
          <w:rFonts w:hint="eastAsia" w:ascii="Arial"/>
          <w:sz w:val="30"/>
          <w:szCs w:val="30"/>
        </w:rPr>
      </w:pPr>
    </w:p>
    <w:p w14:paraId="283CC89F">
      <w:pPr>
        <w:spacing w:line="248" w:lineRule="auto"/>
        <w:rPr>
          <w:rFonts w:hint="eastAsia" w:ascii="Arial"/>
          <w:sz w:val="30"/>
          <w:szCs w:val="30"/>
        </w:rPr>
      </w:pPr>
      <w:r>
        <w:rPr>
          <w:rFonts w:hint="eastAsia" w:ascii="Arial"/>
          <w:sz w:val="30"/>
          <w:szCs w:val="30"/>
        </w:rPr>
        <w:t>• Higher manifestations of His presence</w:t>
      </w:r>
    </w:p>
    <w:p w14:paraId="7FAF14EA">
      <w:pPr>
        <w:spacing w:line="248" w:lineRule="auto"/>
        <w:rPr>
          <w:rFonts w:hint="eastAsia" w:ascii="Arial"/>
          <w:sz w:val="30"/>
          <w:szCs w:val="30"/>
        </w:rPr>
      </w:pPr>
    </w:p>
    <w:p w14:paraId="03A10BFE">
      <w:pPr>
        <w:spacing w:line="248" w:lineRule="auto"/>
        <w:rPr>
          <w:rFonts w:hint="eastAsia" w:ascii="Arial"/>
          <w:sz w:val="30"/>
          <w:szCs w:val="30"/>
        </w:rPr>
      </w:pPr>
      <w:r>
        <w:rPr>
          <w:rFonts w:hint="eastAsia" w:ascii="Arial"/>
          <w:sz w:val="30"/>
          <w:szCs w:val="30"/>
        </w:rPr>
        <w:t>• 祂同在的更高显现</w:t>
      </w:r>
    </w:p>
    <w:p w14:paraId="5A8BAA44">
      <w:pPr>
        <w:spacing w:line="248" w:lineRule="auto"/>
        <w:rPr>
          <w:rFonts w:hint="eastAsia" w:ascii="Arial"/>
          <w:sz w:val="30"/>
          <w:szCs w:val="30"/>
        </w:rPr>
      </w:pPr>
    </w:p>
    <w:p w14:paraId="11CF27A1">
      <w:pPr>
        <w:spacing w:line="248" w:lineRule="auto"/>
        <w:rPr>
          <w:rFonts w:hint="eastAsia" w:ascii="Arial"/>
          <w:sz w:val="30"/>
          <w:szCs w:val="30"/>
        </w:rPr>
      </w:pPr>
      <w:r>
        <w:rPr>
          <w:rFonts w:hint="eastAsia" w:ascii="Arial"/>
          <w:sz w:val="30"/>
          <w:szCs w:val="30"/>
        </w:rPr>
        <w:t>"Happy is that people whose God is the Lord!" (Ps. 144:15). For if He is their God, then:</w:t>
      </w:r>
    </w:p>
    <w:p w14:paraId="7D3487EB">
      <w:pPr>
        <w:spacing w:line="248" w:lineRule="auto"/>
        <w:rPr>
          <w:rFonts w:hint="eastAsia" w:ascii="Arial"/>
          <w:sz w:val="30"/>
          <w:szCs w:val="30"/>
        </w:rPr>
      </w:pPr>
    </w:p>
    <w:p w14:paraId="49C6DE9D">
      <w:pPr>
        <w:spacing w:line="248" w:lineRule="auto"/>
        <w:rPr>
          <w:rFonts w:hint="eastAsia" w:ascii="Arial"/>
          <w:sz w:val="30"/>
          <w:szCs w:val="30"/>
        </w:rPr>
      </w:pPr>
      <w:r>
        <w:rPr>
          <w:rFonts w:hint="eastAsia" w:ascii="Arial"/>
          <w:sz w:val="30"/>
          <w:szCs w:val="30"/>
        </w:rPr>
        <w:t>"以耶和华为神的，那民是有福的！"（诗144:15）。因为如果祂是他们的神，那么：</w:t>
      </w:r>
    </w:p>
    <w:p w14:paraId="1CF2DE16">
      <w:pPr>
        <w:spacing w:line="248" w:lineRule="auto"/>
        <w:rPr>
          <w:rFonts w:hint="eastAsia" w:ascii="Arial"/>
          <w:sz w:val="30"/>
          <w:szCs w:val="30"/>
        </w:rPr>
      </w:pPr>
    </w:p>
    <w:p w14:paraId="6322D022">
      <w:pPr>
        <w:spacing w:line="248" w:lineRule="auto"/>
        <w:rPr>
          <w:rFonts w:hint="eastAsia" w:ascii="Arial"/>
          <w:sz w:val="30"/>
          <w:szCs w:val="30"/>
        </w:rPr>
      </w:pPr>
      <w:r>
        <w:rPr>
          <w:rFonts w:hint="eastAsia" w:ascii="Arial"/>
          <w:sz w:val="30"/>
          <w:szCs w:val="30"/>
        </w:rPr>
        <w:t>• All creatures are theirs</w:t>
      </w:r>
    </w:p>
    <w:p w14:paraId="558468C5">
      <w:pPr>
        <w:spacing w:line="248" w:lineRule="auto"/>
        <w:rPr>
          <w:rFonts w:hint="eastAsia" w:ascii="Arial"/>
          <w:sz w:val="30"/>
          <w:szCs w:val="30"/>
        </w:rPr>
      </w:pPr>
    </w:p>
    <w:p w14:paraId="23F2F5E8">
      <w:pPr>
        <w:spacing w:line="248" w:lineRule="auto"/>
        <w:rPr>
          <w:rFonts w:hint="eastAsia" w:ascii="Arial"/>
          <w:sz w:val="30"/>
          <w:szCs w:val="30"/>
        </w:rPr>
      </w:pPr>
      <w:r>
        <w:rPr>
          <w:rFonts w:hint="eastAsia" w:ascii="Arial"/>
          <w:sz w:val="30"/>
          <w:szCs w:val="30"/>
        </w:rPr>
        <w:t>• 所有受造物都是他们的</w:t>
      </w:r>
    </w:p>
    <w:p w14:paraId="1A7DF0EB">
      <w:pPr>
        <w:spacing w:line="248" w:lineRule="auto"/>
        <w:rPr>
          <w:rFonts w:hint="eastAsia" w:ascii="Arial"/>
          <w:sz w:val="30"/>
          <w:szCs w:val="30"/>
        </w:rPr>
      </w:pPr>
    </w:p>
    <w:p w14:paraId="671DABC5">
      <w:pPr>
        <w:spacing w:line="248" w:lineRule="auto"/>
        <w:rPr>
          <w:rFonts w:hint="eastAsia" w:ascii="Arial"/>
          <w:sz w:val="30"/>
          <w:szCs w:val="30"/>
        </w:rPr>
      </w:pPr>
      <w:r>
        <w:rPr>
          <w:rFonts w:hint="eastAsia" w:ascii="Arial"/>
          <w:sz w:val="30"/>
          <w:szCs w:val="30"/>
        </w:rPr>
        <w:t>• Christ is theirs</w:t>
      </w:r>
    </w:p>
    <w:p w14:paraId="41E14CEF">
      <w:pPr>
        <w:spacing w:line="248" w:lineRule="auto"/>
        <w:rPr>
          <w:rFonts w:hint="eastAsia" w:ascii="Arial"/>
          <w:sz w:val="30"/>
          <w:szCs w:val="30"/>
        </w:rPr>
      </w:pPr>
    </w:p>
    <w:p w14:paraId="456B56AD">
      <w:pPr>
        <w:spacing w:line="248" w:lineRule="auto"/>
        <w:rPr>
          <w:rFonts w:hint="eastAsia" w:ascii="Arial"/>
          <w:sz w:val="30"/>
          <w:szCs w:val="30"/>
        </w:rPr>
      </w:pPr>
      <w:r>
        <w:rPr>
          <w:rFonts w:hint="eastAsia" w:ascii="Arial"/>
          <w:sz w:val="30"/>
          <w:szCs w:val="30"/>
        </w:rPr>
        <w:t>• 基督是他们的</w:t>
      </w:r>
    </w:p>
    <w:p w14:paraId="285FEDE6">
      <w:pPr>
        <w:spacing w:line="248" w:lineRule="auto"/>
        <w:rPr>
          <w:rFonts w:hint="eastAsia" w:ascii="Arial"/>
          <w:sz w:val="30"/>
          <w:szCs w:val="30"/>
        </w:rPr>
      </w:pPr>
    </w:p>
    <w:p w14:paraId="646C075C">
      <w:pPr>
        <w:spacing w:line="248" w:lineRule="auto"/>
        <w:rPr>
          <w:rFonts w:hint="eastAsia" w:ascii="Arial"/>
          <w:sz w:val="30"/>
          <w:szCs w:val="30"/>
        </w:rPr>
      </w:pPr>
      <w:r>
        <w:rPr>
          <w:rFonts w:hint="eastAsia" w:ascii="Arial"/>
          <w:sz w:val="30"/>
          <w:szCs w:val="30"/>
        </w:rPr>
        <w:t>• Grace is theirs</w:t>
      </w:r>
    </w:p>
    <w:p w14:paraId="668C918E">
      <w:pPr>
        <w:spacing w:line="248" w:lineRule="auto"/>
        <w:rPr>
          <w:rFonts w:hint="eastAsia" w:ascii="Arial"/>
          <w:sz w:val="30"/>
          <w:szCs w:val="30"/>
        </w:rPr>
      </w:pPr>
    </w:p>
    <w:p w14:paraId="48ECCB2F">
      <w:pPr>
        <w:spacing w:line="248" w:lineRule="auto"/>
        <w:rPr>
          <w:rFonts w:hint="eastAsia" w:ascii="Arial"/>
          <w:sz w:val="30"/>
          <w:szCs w:val="30"/>
        </w:rPr>
      </w:pPr>
      <w:r>
        <w:rPr>
          <w:rFonts w:hint="eastAsia" w:ascii="Arial"/>
          <w:sz w:val="30"/>
          <w:szCs w:val="30"/>
        </w:rPr>
        <w:t>• 恩典是他们的</w:t>
      </w:r>
    </w:p>
    <w:p w14:paraId="319DE94D">
      <w:pPr>
        <w:spacing w:line="248" w:lineRule="auto"/>
        <w:rPr>
          <w:rFonts w:hint="eastAsia" w:ascii="Arial"/>
          <w:sz w:val="30"/>
          <w:szCs w:val="30"/>
        </w:rPr>
      </w:pPr>
    </w:p>
    <w:p w14:paraId="14AD23BF">
      <w:pPr>
        <w:spacing w:line="248" w:lineRule="auto"/>
        <w:rPr>
          <w:rFonts w:hint="eastAsia" w:ascii="Arial"/>
          <w:sz w:val="30"/>
          <w:szCs w:val="30"/>
        </w:rPr>
      </w:pPr>
      <w:r>
        <w:rPr>
          <w:rFonts w:hint="eastAsia" w:ascii="Arial"/>
          <w:sz w:val="30"/>
          <w:szCs w:val="30"/>
        </w:rPr>
        <w:t>• Glory is theirs</w:t>
      </w:r>
    </w:p>
    <w:p w14:paraId="237763F9">
      <w:pPr>
        <w:spacing w:line="248" w:lineRule="auto"/>
        <w:rPr>
          <w:rFonts w:hint="eastAsia" w:ascii="Arial"/>
          <w:sz w:val="30"/>
          <w:szCs w:val="30"/>
        </w:rPr>
      </w:pPr>
    </w:p>
    <w:p w14:paraId="137D366D">
      <w:pPr>
        <w:spacing w:line="248" w:lineRule="auto"/>
        <w:rPr>
          <w:rFonts w:hint="eastAsia" w:ascii="Arial"/>
          <w:sz w:val="30"/>
          <w:szCs w:val="30"/>
        </w:rPr>
      </w:pPr>
      <w:r>
        <w:rPr>
          <w:rFonts w:hint="eastAsia" w:ascii="Arial"/>
          <w:sz w:val="30"/>
          <w:szCs w:val="30"/>
        </w:rPr>
        <w:t>• 荣耀是他们的</w:t>
      </w:r>
    </w:p>
    <w:p w14:paraId="48983C2F">
      <w:pPr>
        <w:spacing w:line="248" w:lineRule="auto"/>
        <w:rPr>
          <w:rFonts w:hint="eastAsia" w:ascii="Arial"/>
          <w:sz w:val="30"/>
          <w:szCs w:val="30"/>
        </w:rPr>
      </w:pPr>
    </w:p>
    <w:p w14:paraId="44FAEB27">
      <w:pPr>
        <w:spacing w:line="248" w:lineRule="auto"/>
        <w:rPr>
          <w:rFonts w:hint="eastAsia" w:ascii="Arial"/>
          <w:sz w:val="30"/>
          <w:szCs w:val="30"/>
        </w:rPr>
      </w:pPr>
      <w:r>
        <w:rPr>
          <w:rFonts w:hint="eastAsia" w:ascii="Arial"/>
          <w:sz w:val="30"/>
          <w:szCs w:val="30"/>
        </w:rPr>
        <w:t>• All the attributes of God are theirs—his wisdom, power, goodness, faithfulness, lovingkindness</w:t>
      </w:r>
    </w:p>
    <w:p w14:paraId="6E4C18F1">
      <w:pPr>
        <w:spacing w:line="248" w:lineRule="auto"/>
        <w:rPr>
          <w:rFonts w:hint="eastAsia" w:ascii="Arial"/>
          <w:sz w:val="30"/>
          <w:szCs w:val="30"/>
        </w:rPr>
      </w:pPr>
    </w:p>
    <w:p w14:paraId="0F03B29F">
      <w:pPr>
        <w:spacing w:line="248" w:lineRule="auto"/>
        <w:rPr>
          <w:rFonts w:hint="eastAsia" w:ascii="Arial"/>
          <w:sz w:val="30"/>
          <w:szCs w:val="30"/>
        </w:rPr>
      </w:pPr>
      <w:r>
        <w:rPr>
          <w:rFonts w:hint="eastAsia" w:ascii="Arial"/>
          <w:sz w:val="30"/>
          <w:szCs w:val="30"/>
        </w:rPr>
        <w:t>• 神的所有属性都是他们的——祂的智慧、能力、良善、信实、慈爱</w:t>
      </w:r>
    </w:p>
    <w:p w14:paraId="7A59641F">
      <w:pPr>
        <w:spacing w:line="248" w:lineRule="auto"/>
        <w:rPr>
          <w:rFonts w:hint="eastAsia" w:ascii="Arial"/>
          <w:sz w:val="30"/>
          <w:szCs w:val="30"/>
        </w:rPr>
      </w:pPr>
    </w:p>
    <w:p w14:paraId="73D5A5CC">
      <w:pPr>
        <w:spacing w:line="248" w:lineRule="auto"/>
        <w:rPr>
          <w:rFonts w:hint="eastAsia" w:ascii="Arial"/>
          <w:sz w:val="30"/>
          <w:szCs w:val="30"/>
        </w:rPr>
      </w:pPr>
      <w:r>
        <w:rPr>
          <w:rFonts w:hint="eastAsia" w:ascii="Arial"/>
          <w:sz w:val="30"/>
          <w:szCs w:val="30"/>
        </w:rPr>
        <w:t>• All his promises are theirs</w:t>
      </w:r>
    </w:p>
    <w:p w14:paraId="16C69E31">
      <w:pPr>
        <w:spacing w:line="248" w:lineRule="auto"/>
        <w:rPr>
          <w:rFonts w:hint="eastAsia" w:ascii="Arial"/>
          <w:sz w:val="30"/>
          <w:szCs w:val="30"/>
        </w:rPr>
      </w:pPr>
    </w:p>
    <w:p w14:paraId="287EDEB0">
      <w:pPr>
        <w:spacing w:line="248" w:lineRule="auto"/>
        <w:rPr>
          <w:rFonts w:hint="eastAsia" w:ascii="Arial"/>
          <w:sz w:val="30"/>
          <w:szCs w:val="30"/>
        </w:rPr>
      </w:pPr>
      <w:r>
        <w:rPr>
          <w:rFonts w:hint="eastAsia" w:ascii="Arial"/>
          <w:sz w:val="30"/>
          <w:szCs w:val="30"/>
        </w:rPr>
        <w:t>• 祂所有的应许都是他们的</w:t>
      </w:r>
    </w:p>
    <w:p w14:paraId="4DC04B56">
      <w:pPr>
        <w:spacing w:line="248" w:lineRule="auto"/>
        <w:rPr>
          <w:rFonts w:hint="eastAsia" w:ascii="Arial"/>
          <w:sz w:val="30"/>
          <w:szCs w:val="30"/>
        </w:rPr>
      </w:pPr>
    </w:p>
    <w:p w14:paraId="0259C02F">
      <w:pPr>
        <w:spacing w:line="248" w:lineRule="auto"/>
        <w:rPr>
          <w:rFonts w:hint="eastAsia" w:ascii="Arial"/>
          <w:sz w:val="30"/>
          <w:szCs w:val="30"/>
        </w:rPr>
      </w:pPr>
      <w:r>
        <w:rPr>
          <w:rFonts w:hint="eastAsia" w:ascii="Arial"/>
          <w:sz w:val="30"/>
          <w:szCs w:val="30"/>
        </w:rPr>
        <w:t>• His all-sufficiency is theirs</w:t>
      </w:r>
    </w:p>
    <w:p w14:paraId="5767C418">
      <w:pPr>
        <w:spacing w:line="248" w:lineRule="auto"/>
        <w:rPr>
          <w:rFonts w:hint="eastAsia" w:ascii="Arial"/>
          <w:sz w:val="30"/>
          <w:szCs w:val="30"/>
        </w:rPr>
      </w:pPr>
    </w:p>
    <w:p w14:paraId="485A75B5">
      <w:pPr>
        <w:spacing w:line="248" w:lineRule="auto"/>
        <w:rPr>
          <w:rFonts w:hint="eastAsia" w:ascii="Arial"/>
          <w:sz w:val="30"/>
          <w:szCs w:val="30"/>
        </w:rPr>
      </w:pPr>
      <w:r>
        <w:rPr>
          <w:rFonts w:hint="eastAsia" w:ascii="Arial"/>
          <w:sz w:val="30"/>
          <w:szCs w:val="30"/>
        </w:rPr>
        <w:t>• 祂的全足是他们的</w:t>
      </w:r>
    </w:p>
    <w:p w14:paraId="4F79EB8E">
      <w:pPr>
        <w:spacing w:line="248" w:lineRule="auto"/>
        <w:rPr>
          <w:rFonts w:hint="eastAsia" w:ascii="Arial"/>
          <w:sz w:val="30"/>
          <w:szCs w:val="30"/>
        </w:rPr>
      </w:pPr>
    </w:p>
    <w:p w14:paraId="595C19A7">
      <w:pPr>
        <w:spacing w:line="248" w:lineRule="auto"/>
        <w:rPr>
          <w:rFonts w:hint="eastAsia" w:ascii="Arial"/>
          <w:sz w:val="30"/>
          <w:szCs w:val="30"/>
        </w:rPr>
      </w:pPr>
      <w:r>
        <w:rPr>
          <w:rFonts w:hint="eastAsia" w:ascii="Arial"/>
          <w:sz w:val="30"/>
          <w:szCs w:val="30"/>
        </w:rPr>
        <w:t>What more can they desire than to have Him who is all in all? Also, "they shall be to me a people":</w:t>
      </w:r>
    </w:p>
    <w:p w14:paraId="097A8267">
      <w:pPr>
        <w:spacing w:line="248" w:lineRule="auto"/>
        <w:rPr>
          <w:rFonts w:hint="eastAsia" w:ascii="Arial"/>
          <w:sz w:val="30"/>
          <w:szCs w:val="30"/>
        </w:rPr>
      </w:pPr>
    </w:p>
    <w:p w14:paraId="2F92CB8F">
      <w:pPr>
        <w:spacing w:line="248" w:lineRule="auto"/>
        <w:rPr>
          <w:rFonts w:hint="eastAsia" w:ascii="Arial"/>
          <w:sz w:val="30"/>
          <w:szCs w:val="30"/>
        </w:rPr>
      </w:pPr>
      <w:r>
        <w:rPr>
          <w:rFonts w:hint="eastAsia" w:ascii="Arial"/>
          <w:sz w:val="30"/>
          <w:szCs w:val="30"/>
        </w:rPr>
        <w:t>他们还能要求什么，除了拥有那位成为万有之神？同样，"他们要作我的子民"：</w:t>
      </w:r>
    </w:p>
    <w:p w14:paraId="5237D4ED">
      <w:pPr>
        <w:spacing w:line="248" w:lineRule="auto"/>
        <w:rPr>
          <w:rFonts w:hint="eastAsia" w:ascii="Arial"/>
          <w:sz w:val="30"/>
          <w:szCs w:val="30"/>
        </w:rPr>
      </w:pPr>
    </w:p>
    <w:p w14:paraId="3F86874A">
      <w:pPr>
        <w:spacing w:line="248" w:lineRule="auto"/>
        <w:rPr>
          <w:rFonts w:hint="eastAsia" w:ascii="Arial"/>
          <w:sz w:val="30"/>
          <w:szCs w:val="30"/>
        </w:rPr>
      </w:pPr>
      <w:r>
        <w:rPr>
          <w:rFonts w:hint="eastAsia" w:ascii="Arial"/>
          <w:sz w:val="30"/>
          <w:szCs w:val="30"/>
        </w:rPr>
        <w:t>• God will own them in a clearer, more eminent, and more glorious way than before</w:t>
      </w:r>
    </w:p>
    <w:p w14:paraId="5DDCB2A5">
      <w:pPr>
        <w:spacing w:line="248" w:lineRule="auto"/>
        <w:rPr>
          <w:rFonts w:hint="eastAsia" w:ascii="Arial"/>
          <w:sz w:val="30"/>
          <w:szCs w:val="30"/>
        </w:rPr>
      </w:pPr>
    </w:p>
    <w:p w14:paraId="6B6253B3">
      <w:pPr>
        <w:spacing w:line="248" w:lineRule="auto"/>
        <w:rPr>
          <w:rFonts w:hint="eastAsia" w:ascii="Arial"/>
          <w:sz w:val="30"/>
          <w:szCs w:val="30"/>
        </w:rPr>
      </w:pPr>
      <w:r>
        <w:rPr>
          <w:rFonts w:hint="eastAsia" w:ascii="Arial"/>
          <w:sz w:val="30"/>
          <w:szCs w:val="30"/>
        </w:rPr>
        <w:t>• 神将以比以前更清晰、更杰出、更荣耀的方式认他们</w:t>
      </w:r>
    </w:p>
    <w:p w14:paraId="1E8D0826">
      <w:pPr>
        <w:spacing w:line="248" w:lineRule="auto"/>
        <w:rPr>
          <w:rFonts w:hint="eastAsia" w:ascii="Arial"/>
          <w:sz w:val="30"/>
          <w:szCs w:val="30"/>
        </w:rPr>
      </w:pPr>
    </w:p>
    <w:p w14:paraId="166B262C">
      <w:pPr>
        <w:spacing w:line="248" w:lineRule="auto"/>
        <w:rPr>
          <w:rFonts w:hint="eastAsia" w:ascii="Arial"/>
          <w:sz w:val="30"/>
          <w:szCs w:val="30"/>
        </w:rPr>
      </w:pPr>
      <w:r>
        <w:rPr>
          <w:rFonts w:hint="eastAsia" w:ascii="Arial"/>
          <w:sz w:val="30"/>
          <w:szCs w:val="30"/>
        </w:rPr>
        <w:t>• They shall be separated from all corruption—sin, Satan, and the world (1 Cor. 6:19–20; 2 Cor. 6:17)</w:t>
      </w:r>
    </w:p>
    <w:p w14:paraId="59026E5A">
      <w:pPr>
        <w:spacing w:line="248" w:lineRule="auto"/>
        <w:rPr>
          <w:rFonts w:hint="eastAsia" w:ascii="Arial"/>
          <w:sz w:val="30"/>
          <w:szCs w:val="30"/>
        </w:rPr>
      </w:pPr>
    </w:p>
    <w:p w14:paraId="166E5286">
      <w:pPr>
        <w:spacing w:line="248" w:lineRule="auto"/>
        <w:rPr>
          <w:rFonts w:hint="eastAsia" w:ascii="Arial"/>
          <w:sz w:val="30"/>
          <w:szCs w:val="30"/>
        </w:rPr>
      </w:pPr>
      <w:r>
        <w:rPr>
          <w:rFonts w:hint="eastAsia" w:ascii="Arial"/>
          <w:sz w:val="30"/>
          <w:szCs w:val="30"/>
        </w:rPr>
        <w:t>• 他们将与一切败坏分离——罪恶、撒但和世界（林前6:19-20；林后6:17）</w:t>
      </w:r>
    </w:p>
    <w:p w14:paraId="5C6FCFB2">
      <w:pPr>
        <w:spacing w:line="248" w:lineRule="auto"/>
        <w:rPr>
          <w:rFonts w:hint="eastAsia" w:ascii="Arial"/>
          <w:sz w:val="30"/>
          <w:szCs w:val="30"/>
        </w:rPr>
      </w:pPr>
    </w:p>
    <w:p w14:paraId="56EA7EF3">
      <w:pPr>
        <w:spacing w:line="248" w:lineRule="auto"/>
        <w:rPr>
          <w:rFonts w:hint="eastAsia" w:ascii="Arial"/>
          <w:sz w:val="30"/>
          <w:szCs w:val="30"/>
        </w:rPr>
      </w:pPr>
      <w:r>
        <w:rPr>
          <w:rFonts w:hint="eastAsia" w:ascii="Arial"/>
          <w:sz w:val="30"/>
          <w:szCs w:val="30"/>
        </w:rPr>
        <w:t>• Their whole course shall be dedicated to Him (Zech. 14:20)</w:t>
      </w:r>
    </w:p>
    <w:p w14:paraId="3D0F5BF3">
      <w:pPr>
        <w:spacing w:line="248" w:lineRule="auto"/>
        <w:rPr>
          <w:rFonts w:hint="eastAsia" w:ascii="Arial"/>
          <w:sz w:val="30"/>
          <w:szCs w:val="30"/>
        </w:rPr>
      </w:pPr>
    </w:p>
    <w:p w14:paraId="0B7981EF">
      <w:pPr>
        <w:spacing w:line="248" w:lineRule="auto"/>
        <w:rPr>
          <w:rFonts w:hint="eastAsia" w:ascii="Arial"/>
          <w:sz w:val="30"/>
          <w:szCs w:val="30"/>
        </w:rPr>
      </w:pPr>
      <w:r>
        <w:rPr>
          <w:rFonts w:hint="eastAsia" w:ascii="Arial"/>
          <w:sz w:val="30"/>
          <w:szCs w:val="30"/>
        </w:rPr>
        <w:t>• 他们的全部生命历程将献给祂（亚14:20）</w:t>
      </w:r>
    </w:p>
    <w:p w14:paraId="2243419C">
      <w:pPr>
        <w:spacing w:line="248" w:lineRule="auto"/>
        <w:rPr>
          <w:rFonts w:hint="eastAsia" w:ascii="Arial"/>
          <w:sz w:val="30"/>
          <w:szCs w:val="30"/>
        </w:rPr>
      </w:pPr>
    </w:p>
    <w:p w14:paraId="214DC71E">
      <w:pPr>
        <w:spacing w:line="248" w:lineRule="auto"/>
        <w:rPr>
          <w:rFonts w:hint="eastAsia" w:ascii="Arial"/>
          <w:sz w:val="30"/>
          <w:szCs w:val="30"/>
        </w:rPr>
      </w:pPr>
      <w:r>
        <w:rPr>
          <w:rFonts w:hint="eastAsia" w:ascii="Arial"/>
          <w:sz w:val="30"/>
          <w:szCs w:val="30"/>
        </w:rPr>
        <w:t>"In that day, every pot in Jerusalem and Judah shall be holiness to the Lord."</w:t>
      </w:r>
    </w:p>
    <w:p w14:paraId="2BE887E3">
      <w:pPr>
        <w:spacing w:line="248" w:lineRule="auto"/>
        <w:rPr>
          <w:rFonts w:hint="eastAsia" w:ascii="Arial"/>
          <w:sz w:val="30"/>
          <w:szCs w:val="30"/>
        </w:rPr>
      </w:pPr>
    </w:p>
    <w:p w14:paraId="2E9613DE">
      <w:pPr>
        <w:spacing w:line="248" w:lineRule="auto"/>
        <w:rPr>
          <w:rFonts w:hint="eastAsia" w:ascii="Arial"/>
          <w:sz w:val="30"/>
          <w:szCs w:val="30"/>
        </w:rPr>
      </w:pPr>
      <w:r>
        <w:rPr>
          <w:rFonts w:hint="eastAsia" w:ascii="Arial"/>
          <w:sz w:val="30"/>
          <w:szCs w:val="30"/>
        </w:rPr>
        <w:t>"当那日，马的铃铛上必有'归耶和华为圣'的这句话。耶和华殿内的锅必如祭坛前的碗一样。"</w:t>
      </w:r>
    </w:p>
    <w:p w14:paraId="7CDA5E45">
      <w:pPr>
        <w:spacing w:line="248" w:lineRule="auto"/>
        <w:rPr>
          <w:rFonts w:hint="eastAsia" w:ascii="Arial"/>
          <w:sz w:val="30"/>
          <w:szCs w:val="30"/>
        </w:rPr>
      </w:pPr>
    </w:p>
    <w:p w14:paraId="4A85C293">
      <w:pPr>
        <w:spacing w:line="248" w:lineRule="auto"/>
        <w:rPr>
          <w:rFonts w:hint="eastAsia" w:ascii="Arial"/>
          <w:sz w:val="30"/>
          <w:szCs w:val="30"/>
        </w:rPr>
      </w:pPr>
      <w:r>
        <w:rPr>
          <w:rFonts w:hint="eastAsia" w:ascii="Arial"/>
          <w:sz w:val="30"/>
          <w:szCs w:val="30"/>
        </w:rPr>
        <w:t>There shall be a universal tincture of holiness (Isa. 44:5): "One shall say, I am the Lord's."</w:t>
      </w:r>
    </w:p>
    <w:p w14:paraId="64DA027C">
      <w:pPr>
        <w:spacing w:line="248" w:lineRule="auto"/>
        <w:rPr>
          <w:rFonts w:hint="eastAsia" w:ascii="Arial"/>
          <w:sz w:val="30"/>
          <w:szCs w:val="30"/>
        </w:rPr>
      </w:pPr>
    </w:p>
    <w:p w14:paraId="78FE717C">
      <w:pPr>
        <w:spacing w:line="248" w:lineRule="auto"/>
        <w:rPr>
          <w:rFonts w:hint="eastAsia" w:ascii="Arial"/>
          <w:sz w:val="30"/>
          <w:szCs w:val="30"/>
        </w:rPr>
      </w:pPr>
      <w:r>
        <w:rPr>
          <w:rFonts w:hint="eastAsia" w:ascii="Arial"/>
          <w:sz w:val="30"/>
          <w:szCs w:val="30"/>
        </w:rPr>
        <w:t>将有普遍的圣洁色彩（赛44:5）："这个要说：我是属耶和华的。"</w:t>
      </w:r>
    </w:p>
    <w:p w14:paraId="39330C2F">
      <w:pPr>
        <w:spacing w:line="248" w:lineRule="auto"/>
        <w:rPr>
          <w:rFonts w:hint="eastAsia" w:ascii="Arial"/>
          <w:sz w:val="30"/>
          <w:szCs w:val="30"/>
        </w:rPr>
      </w:pPr>
    </w:p>
    <w:p w14:paraId="620CBC55">
      <w:pPr>
        <w:spacing w:line="248" w:lineRule="auto"/>
        <w:rPr>
          <w:rFonts w:hint="eastAsia" w:ascii="Arial"/>
          <w:sz w:val="30"/>
          <w:szCs w:val="30"/>
        </w:rPr>
      </w:pPr>
      <w:r>
        <w:rPr>
          <w:rFonts w:hint="eastAsia" w:ascii="Arial"/>
          <w:sz w:val="30"/>
          <w:szCs w:val="30"/>
        </w:rPr>
        <w:t>• There shall be a more voluntary and free self-resignation to Him</w:t>
      </w:r>
    </w:p>
    <w:p w14:paraId="73DE983D">
      <w:pPr>
        <w:spacing w:line="248" w:lineRule="auto"/>
        <w:rPr>
          <w:rFonts w:hint="eastAsia" w:ascii="Arial"/>
          <w:sz w:val="30"/>
          <w:szCs w:val="30"/>
        </w:rPr>
      </w:pPr>
    </w:p>
    <w:p w14:paraId="3A8F7F08">
      <w:pPr>
        <w:spacing w:line="248" w:lineRule="auto"/>
        <w:rPr>
          <w:rFonts w:hint="eastAsia" w:ascii="Arial"/>
          <w:sz w:val="30"/>
          <w:szCs w:val="30"/>
        </w:rPr>
      </w:pPr>
      <w:r>
        <w:rPr>
          <w:rFonts w:hint="eastAsia" w:ascii="Arial"/>
          <w:sz w:val="30"/>
          <w:szCs w:val="30"/>
        </w:rPr>
        <w:t>• 将有更自愿和自由的自我交托给祂</w:t>
      </w:r>
    </w:p>
    <w:p w14:paraId="64792534">
      <w:pPr>
        <w:spacing w:line="248" w:lineRule="auto"/>
        <w:rPr>
          <w:rFonts w:hint="eastAsia" w:ascii="Arial"/>
          <w:sz w:val="30"/>
          <w:szCs w:val="30"/>
        </w:rPr>
      </w:pPr>
    </w:p>
    <w:p w14:paraId="4D2B439C">
      <w:pPr>
        <w:spacing w:line="248" w:lineRule="auto"/>
        <w:rPr>
          <w:rFonts w:hint="eastAsia" w:ascii="Arial"/>
          <w:sz w:val="30"/>
          <w:szCs w:val="30"/>
        </w:rPr>
      </w:pPr>
      <w:r>
        <w:rPr>
          <w:rFonts w:hint="eastAsia" w:ascii="Arial"/>
          <w:sz w:val="30"/>
          <w:szCs w:val="30"/>
        </w:rPr>
        <w:t>• Yea, even when their hearts stand off and hang back, they can plead the promise:</w:t>
      </w:r>
    </w:p>
    <w:p w14:paraId="5BEC3177">
      <w:pPr>
        <w:spacing w:line="248" w:lineRule="auto"/>
        <w:rPr>
          <w:rFonts w:hint="eastAsia" w:ascii="Arial"/>
          <w:sz w:val="30"/>
          <w:szCs w:val="30"/>
        </w:rPr>
      </w:pPr>
    </w:p>
    <w:p w14:paraId="5D025E6E">
      <w:pPr>
        <w:spacing w:line="248" w:lineRule="auto"/>
        <w:rPr>
          <w:rFonts w:hint="eastAsia" w:ascii="Arial"/>
          <w:sz w:val="30"/>
          <w:szCs w:val="30"/>
        </w:rPr>
      </w:pPr>
      <w:r>
        <w:rPr>
          <w:rFonts w:hint="eastAsia" w:ascii="Arial"/>
          <w:sz w:val="30"/>
          <w:szCs w:val="30"/>
        </w:rPr>
        <w:t>• 是的，即使当他们的心远离和退后时，他们可以恳求应许：</w:t>
      </w:r>
    </w:p>
    <w:p w14:paraId="492FDAF4">
      <w:pPr>
        <w:spacing w:line="248" w:lineRule="auto"/>
        <w:rPr>
          <w:rFonts w:hint="eastAsia" w:ascii="Arial"/>
          <w:sz w:val="30"/>
          <w:szCs w:val="30"/>
        </w:rPr>
      </w:pPr>
    </w:p>
    <w:p w14:paraId="7B73B610">
      <w:pPr>
        <w:spacing w:line="248" w:lineRule="auto"/>
        <w:rPr>
          <w:rFonts w:hint="eastAsia" w:ascii="Arial"/>
          <w:sz w:val="30"/>
          <w:szCs w:val="30"/>
        </w:rPr>
      </w:pPr>
      <w:r>
        <w:rPr>
          <w:rFonts w:hint="eastAsia" w:ascii="Arial"/>
          <w:sz w:val="30"/>
          <w:szCs w:val="30"/>
        </w:rPr>
        <w:t>"They shall be to me a people."</w:t>
      </w:r>
    </w:p>
    <w:p w14:paraId="1EA0D95B">
      <w:pPr>
        <w:spacing w:line="248" w:lineRule="auto"/>
        <w:rPr>
          <w:rFonts w:hint="eastAsia" w:ascii="Arial"/>
          <w:sz w:val="30"/>
          <w:szCs w:val="30"/>
        </w:rPr>
      </w:pPr>
    </w:p>
    <w:p w14:paraId="2351FD96">
      <w:pPr>
        <w:spacing w:line="248" w:lineRule="auto"/>
        <w:rPr>
          <w:rFonts w:hint="eastAsia" w:ascii="Arial"/>
          <w:sz w:val="30"/>
          <w:szCs w:val="30"/>
        </w:rPr>
      </w:pPr>
      <w:r>
        <w:rPr>
          <w:rFonts w:hint="eastAsia" w:ascii="Arial"/>
          <w:sz w:val="30"/>
          <w:szCs w:val="30"/>
        </w:rPr>
        <w:t>"他们要作我的子民。"</w:t>
      </w:r>
    </w:p>
    <w:p w14:paraId="0FB0EDD4">
      <w:pPr>
        <w:spacing w:line="248" w:lineRule="auto"/>
        <w:rPr>
          <w:rFonts w:hint="eastAsia" w:ascii="Arial"/>
          <w:sz w:val="30"/>
          <w:szCs w:val="30"/>
        </w:rPr>
      </w:pPr>
    </w:p>
    <w:p w14:paraId="398292E6">
      <w:pPr>
        <w:spacing w:line="248" w:lineRule="auto"/>
        <w:rPr>
          <w:rFonts w:hint="eastAsia" w:ascii="Arial"/>
          <w:sz w:val="30"/>
          <w:szCs w:val="30"/>
        </w:rPr>
      </w:pPr>
      <w:r>
        <w:rPr>
          <w:rFonts w:hint="eastAsia" w:ascii="Arial"/>
          <w:sz w:val="30"/>
          <w:szCs w:val="30"/>
        </w:rPr>
        <w:t>3. Special Illumination is Promised</w:t>
      </w:r>
    </w:p>
    <w:p w14:paraId="4B6A8BDB">
      <w:pPr>
        <w:spacing w:line="248" w:lineRule="auto"/>
        <w:rPr>
          <w:rFonts w:hint="eastAsia" w:ascii="Arial"/>
          <w:sz w:val="30"/>
          <w:szCs w:val="30"/>
        </w:rPr>
      </w:pPr>
    </w:p>
    <w:p w14:paraId="664C3431">
      <w:pPr>
        <w:spacing w:line="248" w:lineRule="auto"/>
        <w:rPr>
          <w:rFonts w:hint="eastAsia" w:ascii="Arial"/>
          <w:sz w:val="30"/>
          <w:szCs w:val="30"/>
        </w:rPr>
      </w:pPr>
      <w:r>
        <w:rPr>
          <w:rFonts w:hint="eastAsia" w:ascii="Arial"/>
          <w:sz w:val="30"/>
          <w:szCs w:val="30"/>
        </w:rPr>
        <w:t>3. 特殊的启蒙被应许</w:t>
      </w:r>
    </w:p>
    <w:p w14:paraId="19D8FCFC">
      <w:pPr>
        <w:spacing w:line="248" w:lineRule="auto"/>
        <w:rPr>
          <w:rFonts w:hint="eastAsia" w:ascii="Arial"/>
          <w:sz w:val="30"/>
          <w:szCs w:val="30"/>
        </w:rPr>
      </w:pPr>
    </w:p>
    <w:p w14:paraId="44CB3CD1">
      <w:pPr>
        <w:spacing w:line="248" w:lineRule="auto"/>
        <w:rPr>
          <w:rFonts w:hint="eastAsia" w:ascii="Arial"/>
          <w:sz w:val="30"/>
          <w:szCs w:val="30"/>
        </w:rPr>
      </w:pPr>
      <w:r>
        <w:rPr>
          <w:rFonts w:hint="eastAsia" w:ascii="Arial"/>
          <w:sz w:val="30"/>
          <w:szCs w:val="30"/>
        </w:rPr>
        <w:t>"They shall all know me, from the least to the greatest" (Heb. 8:11).</w:t>
      </w:r>
    </w:p>
    <w:p w14:paraId="07B87FE0">
      <w:pPr>
        <w:spacing w:line="248" w:lineRule="auto"/>
        <w:rPr>
          <w:rFonts w:hint="eastAsia" w:ascii="Arial"/>
          <w:sz w:val="30"/>
          <w:szCs w:val="30"/>
        </w:rPr>
      </w:pPr>
    </w:p>
    <w:p w14:paraId="7F3AEBCE">
      <w:pPr>
        <w:spacing w:line="248" w:lineRule="auto"/>
        <w:rPr>
          <w:rFonts w:hint="eastAsia" w:ascii="Arial"/>
          <w:sz w:val="30"/>
          <w:szCs w:val="30"/>
        </w:rPr>
      </w:pPr>
      <w:r>
        <w:rPr>
          <w:rFonts w:hint="eastAsia" w:ascii="Arial"/>
          <w:sz w:val="30"/>
          <w:szCs w:val="30"/>
        </w:rPr>
        <w:t>"他们从最小的到至大的，都必认识我"（来8:11）。</w:t>
      </w:r>
    </w:p>
    <w:p w14:paraId="156397BB">
      <w:pPr>
        <w:spacing w:line="248" w:lineRule="auto"/>
        <w:rPr>
          <w:rFonts w:hint="eastAsia" w:ascii="Arial"/>
          <w:sz w:val="30"/>
          <w:szCs w:val="30"/>
        </w:rPr>
      </w:pPr>
    </w:p>
    <w:p w14:paraId="4AA5A266">
      <w:pPr>
        <w:spacing w:line="248" w:lineRule="auto"/>
        <w:rPr>
          <w:rFonts w:hint="eastAsia" w:ascii="Arial"/>
          <w:sz w:val="30"/>
          <w:szCs w:val="30"/>
        </w:rPr>
      </w:pPr>
      <w:r>
        <w:rPr>
          <w:rFonts w:hint="eastAsia" w:ascii="Arial"/>
          <w:sz w:val="30"/>
          <w:szCs w:val="30"/>
        </w:rPr>
        <w:t>There shall be an enlargement of knowledge and acquaintance with God and Divine things.</w:t>
      </w:r>
    </w:p>
    <w:p w14:paraId="237B590F">
      <w:pPr>
        <w:spacing w:line="248" w:lineRule="auto"/>
        <w:rPr>
          <w:rFonts w:hint="eastAsia" w:ascii="Arial"/>
          <w:sz w:val="30"/>
          <w:szCs w:val="30"/>
        </w:rPr>
      </w:pPr>
    </w:p>
    <w:p w14:paraId="407B749C">
      <w:pPr>
        <w:spacing w:line="248" w:lineRule="auto"/>
        <w:rPr>
          <w:rFonts w:hint="eastAsia" w:ascii="Arial"/>
          <w:sz w:val="30"/>
          <w:szCs w:val="30"/>
        </w:rPr>
      </w:pPr>
      <w:r>
        <w:rPr>
          <w:rFonts w:hint="eastAsia" w:ascii="Arial"/>
          <w:sz w:val="30"/>
          <w:szCs w:val="30"/>
        </w:rPr>
        <w:t>将有对神和神圣事物的知识和认识的扩展。</w:t>
      </w:r>
    </w:p>
    <w:p w14:paraId="4CA0D0F8">
      <w:pPr>
        <w:spacing w:line="248" w:lineRule="auto"/>
        <w:rPr>
          <w:rFonts w:hint="eastAsia" w:ascii="Arial"/>
          <w:sz w:val="30"/>
          <w:szCs w:val="30"/>
        </w:rPr>
      </w:pPr>
    </w:p>
    <w:p w14:paraId="66E6EB73">
      <w:pPr>
        <w:spacing w:line="248" w:lineRule="auto"/>
        <w:rPr>
          <w:rFonts w:hint="eastAsia" w:ascii="Arial"/>
          <w:sz w:val="30"/>
          <w:szCs w:val="30"/>
        </w:rPr>
      </w:pPr>
      <w:r>
        <w:rPr>
          <w:rFonts w:hint="eastAsia" w:ascii="Arial"/>
          <w:sz w:val="30"/>
          <w:szCs w:val="30"/>
        </w:rPr>
        <w:t>At first glance, it may seem to exclude private teaching, for it says:</w:t>
      </w:r>
    </w:p>
    <w:p w14:paraId="74124C09">
      <w:pPr>
        <w:spacing w:line="248" w:lineRule="auto"/>
        <w:rPr>
          <w:rFonts w:hint="eastAsia" w:ascii="Arial"/>
          <w:sz w:val="30"/>
          <w:szCs w:val="30"/>
        </w:rPr>
      </w:pPr>
    </w:p>
    <w:p w14:paraId="4559FEA9">
      <w:pPr>
        <w:spacing w:line="248" w:lineRule="auto"/>
        <w:rPr>
          <w:rFonts w:hint="eastAsia" w:ascii="Arial"/>
          <w:sz w:val="30"/>
          <w:szCs w:val="30"/>
        </w:rPr>
      </w:pPr>
      <w:r>
        <w:rPr>
          <w:rFonts w:hint="eastAsia" w:ascii="Arial"/>
          <w:sz w:val="30"/>
          <w:szCs w:val="30"/>
        </w:rPr>
        <w:t>乍看之下，它似乎排除私人教导，因为它说：</w:t>
      </w:r>
    </w:p>
    <w:p w14:paraId="6FC266C7">
      <w:pPr>
        <w:spacing w:line="248" w:lineRule="auto"/>
        <w:rPr>
          <w:rFonts w:hint="eastAsia" w:ascii="Arial"/>
          <w:sz w:val="30"/>
          <w:szCs w:val="30"/>
        </w:rPr>
      </w:pPr>
    </w:p>
    <w:p w14:paraId="0D498108">
      <w:pPr>
        <w:spacing w:line="248" w:lineRule="auto"/>
        <w:rPr>
          <w:rFonts w:hint="eastAsia" w:ascii="Arial"/>
          <w:sz w:val="30"/>
          <w:szCs w:val="30"/>
        </w:rPr>
      </w:pPr>
      <w:r>
        <w:rPr>
          <w:rFonts w:hint="eastAsia" w:ascii="Arial"/>
          <w:sz w:val="30"/>
          <w:szCs w:val="30"/>
        </w:rPr>
        <w:t>"They shall not teach every man his neighbor, and every man his brother."</w:t>
      </w:r>
    </w:p>
    <w:p w14:paraId="22B72C06">
      <w:pPr>
        <w:spacing w:line="248" w:lineRule="auto"/>
        <w:rPr>
          <w:rFonts w:hint="eastAsia" w:ascii="Arial"/>
          <w:sz w:val="30"/>
          <w:szCs w:val="30"/>
        </w:rPr>
      </w:pPr>
    </w:p>
    <w:p w14:paraId="5C2954C5">
      <w:pPr>
        <w:spacing w:line="248" w:lineRule="auto"/>
        <w:rPr>
          <w:rFonts w:hint="eastAsia" w:ascii="Arial"/>
          <w:sz w:val="30"/>
          <w:szCs w:val="30"/>
        </w:rPr>
      </w:pPr>
      <w:r>
        <w:rPr>
          <w:rFonts w:hint="eastAsia" w:ascii="Arial"/>
          <w:sz w:val="30"/>
          <w:szCs w:val="30"/>
        </w:rPr>
        <w:t>"他们不用各人教导自己的邻舍和自己的弟兄。"</w:t>
      </w:r>
    </w:p>
    <w:p w14:paraId="351D627C">
      <w:pPr>
        <w:spacing w:line="248" w:lineRule="auto"/>
        <w:rPr>
          <w:rFonts w:hint="eastAsia" w:ascii="Arial"/>
          <w:sz w:val="30"/>
          <w:szCs w:val="30"/>
        </w:rPr>
      </w:pPr>
    </w:p>
    <w:p w14:paraId="2382F5A2">
      <w:pPr>
        <w:spacing w:line="248" w:lineRule="auto"/>
        <w:rPr>
          <w:rFonts w:hint="eastAsia" w:ascii="Arial"/>
          <w:sz w:val="30"/>
          <w:szCs w:val="30"/>
        </w:rPr>
      </w:pPr>
      <w:r>
        <w:rPr>
          <w:rFonts w:hint="eastAsia" w:ascii="Arial"/>
          <w:sz w:val="30"/>
          <w:szCs w:val="30"/>
        </w:rPr>
        <w:t>But this is not an absolute exclusion of outward instruction by means and instruments, but rather a comparison—highlighting how far more excellent and surpassing the New Testament discoveries of Christ shall be.</w:t>
      </w:r>
    </w:p>
    <w:p w14:paraId="7933CAEE">
      <w:pPr>
        <w:spacing w:line="248" w:lineRule="auto"/>
        <w:rPr>
          <w:rFonts w:hint="eastAsia" w:ascii="Arial"/>
          <w:sz w:val="30"/>
          <w:szCs w:val="30"/>
        </w:rPr>
      </w:pPr>
    </w:p>
    <w:p w14:paraId="003D95EF">
      <w:pPr>
        <w:spacing w:line="248" w:lineRule="auto"/>
        <w:rPr>
          <w:rFonts w:hint="eastAsia" w:ascii="Arial"/>
          <w:sz w:val="30"/>
          <w:szCs w:val="30"/>
        </w:rPr>
      </w:pPr>
      <w:r>
        <w:rPr>
          <w:rFonts w:hint="eastAsia" w:ascii="Arial"/>
          <w:sz w:val="30"/>
          <w:szCs w:val="30"/>
        </w:rPr>
        <w:t>但这不是绝对排除通过手段和工具的外在教导，而是一种比较——突显新约对基督的发现将是多么优秀和超越。</w:t>
      </w:r>
    </w:p>
    <w:p w14:paraId="5FC9B73C">
      <w:pPr>
        <w:spacing w:line="248" w:lineRule="auto"/>
        <w:rPr>
          <w:rFonts w:hint="eastAsia" w:ascii="Arial"/>
          <w:sz w:val="30"/>
          <w:szCs w:val="30"/>
        </w:rPr>
      </w:pPr>
    </w:p>
    <w:p w14:paraId="3AD2015F">
      <w:pPr>
        <w:spacing w:line="248" w:lineRule="auto"/>
        <w:rPr>
          <w:rFonts w:hint="eastAsia" w:ascii="Arial"/>
          <w:sz w:val="30"/>
          <w:szCs w:val="30"/>
        </w:rPr>
      </w:pPr>
      <w:r>
        <w:rPr>
          <w:rFonts w:hint="eastAsia" w:ascii="Arial"/>
          <w:sz w:val="30"/>
          <w:szCs w:val="30"/>
        </w:rPr>
        <w:t>• Under the Old, their knowledge of Christ was dark, typical, and shadowy</w:t>
      </w:r>
    </w:p>
    <w:p w14:paraId="151DF2F8">
      <w:pPr>
        <w:spacing w:line="248" w:lineRule="auto"/>
        <w:rPr>
          <w:rFonts w:hint="eastAsia" w:ascii="Arial"/>
          <w:sz w:val="30"/>
          <w:szCs w:val="30"/>
        </w:rPr>
      </w:pPr>
    </w:p>
    <w:p w14:paraId="71D89245">
      <w:pPr>
        <w:spacing w:line="248" w:lineRule="auto"/>
        <w:rPr>
          <w:rFonts w:hint="eastAsia" w:ascii="Arial"/>
          <w:sz w:val="30"/>
          <w:szCs w:val="30"/>
        </w:rPr>
      </w:pPr>
      <w:r>
        <w:rPr>
          <w:rFonts w:hint="eastAsia" w:ascii="Arial"/>
          <w:sz w:val="30"/>
          <w:szCs w:val="30"/>
        </w:rPr>
        <w:t>• 在旧约下，他们对基督的认识是黑暗的、预表性的和阴影般的</w:t>
      </w:r>
    </w:p>
    <w:p w14:paraId="1131D010">
      <w:pPr>
        <w:spacing w:line="248" w:lineRule="auto"/>
        <w:rPr>
          <w:rFonts w:hint="eastAsia" w:ascii="Arial"/>
          <w:sz w:val="30"/>
          <w:szCs w:val="30"/>
        </w:rPr>
      </w:pPr>
    </w:p>
    <w:p w14:paraId="5F5E7CC7">
      <w:pPr>
        <w:spacing w:line="248" w:lineRule="auto"/>
        <w:rPr>
          <w:rFonts w:hint="eastAsia" w:ascii="Arial"/>
          <w:sz w:val="30"/>
          <w:szCs w:val="30"/>
        </w:rPr>
      </w:pPr>
      <w:r>
        <w:rPr>
          <w:rFonts w:hint="eastAsia" w:ascii="Arial"/>
          <w:sz w:val="30"/>
          <w:szCs w:val="30"/>
        </w:rPr>
        <w:t>• Under the New, their knowledge is clearer, transcendent, and more universal</w:t>
      </w:r>
    </w:p>
    <w:p w14:paraId="749A25BE">
      <w:pPr>
        <w:spacing w:line="248" w:lineRule="auto"/>
        <w:rPr>
          <w:rFonts w:hint="eastAsia" w:ascii="Arial"/>
          <w:sz w:val="30"/>
          <w:szCs w:val="30"/>
        </w:rPr>
      </w:pPr>
    </w:p>
    <w:p w14:paraId="3C653FB2">
      <w:pPr>
        <w:spacing w:line="248" w:lineRule="auto"/>
        <w:rPr>
          <w:rFonts w:hint="eastAsia" w:ascii="Arial"/>
          <w:sz w:val="30"/>
          <w:szCs w:val="30"/>
        </w:rPr>
      </w:pPr>
      <w:r>
        <w:rPr>
          <w:rFonts w:hint="eastAsia" w:ascii="Arial"/>
          <w:sz w:val="30"/>
          <w:szCs w:val="30"/>
        </w:rPr>
        <w:t>• 在新约下，他们的知识更清晰、超越和更普遍</w:t>
      </w:r>
    </w:p>
    <w:p w14:paraId="76D9A235">
      <w:pPr>
        <w:spacing w:line="248" w:lineRule="auto"/>
        <w:rPr>
          <w:rFonts w:hint="eastAsia" w:ascii="Arial"/>
          <w:sz w:val="30"/>
          <w:szCs w:val="30"/>
        </w:rPr>
      </w:pPr>
    </w:p>
    <w:p w14:paraId="361EA6AC">
      <w:pPr>
        <w:spacing w:line="248" w:lineRule="auto"/>
        <w:rPr>
          <w:rFonts w:hint="eastAsia" w:ascii="Arial"/>
          <w:sz w:val="30"/>
          <w:szCs w:val="30"/>
        </w:rPr>
      </w:pPr>
      <w:r>
        <w:rPr>
          <w:rFonts w:hint="eastAsia" w:ascii="Arial"/>
          <w:sz w:val="30"/>
          <w:szCs w:val="30"/>
        </w:rPr>
        <w:t>"They shall all know me."</w:t>
      </w:r>
    </w:p>
    <w:p w14:paraId="7943F985">
      <w:pPr>
        <w:spacing w:line="248" w:lineRule="auto"/>
        <w:rPr>
          <w:rFonts w:hint="eastAsia" w:ascii="Arial"/>
          <w:sz w:val="30"/>
          <w:szCs w:val="30"/>
        </w:rPr>
      </w:pPr>
    </w:p>
    <w:p w14:paraId="1225B024">
      <w:pPr>
        <w:spacing w:line="248" w:lineRule="auto"/>
        <w:rPr>
          <w:rFonts w:hint="eastAsia" w:ascii="Arial"/>
          <w:sz w:val="30"/>
          <w:szCs w:val="30"/>
        </w:rPr>
      </w:pPr>
      <w:r>
        <w:rPr>
          <w:rFonts w:hint="eastAsia" w:ascii="Arial"/>
          <w:sz w:val="30"/>
          <w:szCs w:val="30"/>
        </w:rPr>
        <w:t>"他们都必认识我。"</w:t>
      </w:r>
    </w:p>
    <w:p w14:paraId="1490382E">
      <w:pPr>
        <w:spacing w:line="248" w:lineRule="auto"/>
        <w:rPr>
          <w:rFonts w:hint="eastAsia" w:ascii="Arial"/>
          <w:sz w:val="30"/>
          <w:szCs w:val="30"/>
        </w:rPr>
      </w:pPr>
    </w:p>
    <w:p w14:paraId="225F763D">
      <w:pPr>
        <w:spacing w:line="248" w:lineRule="auto"/>
        <w:rPr>
          <w:rFonts w:hint="eastAsia" w:ascii="Arial"/>
          <w:sz w:val="30"/>
          <w:szCs w:val="30"/>
        </w:rPr>
      </w:pPr>
      <w:r>
        <w:rPr>
          <w:rFonts w:hint="eastAsia" w:ascii="Arial"/>
          <w:sz w:val="30"/>
          <w:szCs w:val="30"/>
        </w:rPr>
        <w:t>• Not only some, but all</w:t>
      </w:r>
    </w:p>
    <w:p w14:paraId="31836D1B">
      <w:pPr>
        <w:spacing w:line="248" w:lineRule="auto"/>
        <w:rPr>
          <w:rFonts w:hint="eastAsia" w:ascii="Arial"/>
          <w:sz w:val="30"/>
          <w:szCs w:val="30"/>
        </w:rPr>
      </w:pPr>
    </w:p>
    <w:p w14:paraId="1B2B6A5A">
      <w:pPr>
        <w:spacing w:line="248" w:lineRule="auto"/>
        <w:rPr>
          <w:rFonts w:hint="eastAsia" w:ascii="Arial"/>
          <w:sz w:val="30"/>
          <w:szCs w:val="30"/>
        </w:rPr>
      </w:pPr>
      <w:r>
        <w:rPr>
          <w:rFonts w:hint="eastAsia" w:ascii="Arial"/>
          <w:sz w:val="30"/>
          <w:szCs w:val="30"/>
        </w:rPr>
        <w:t>• 不仅是一些人，而是所有人</w:t>
      </w:r>
    </w:p>
    <w:p w14:paraId="1C599130">
      <w:pPr>
        <w:spacing w:line="248" w:lineRule="auto"/>
        <w:rPr>
          <w:rFonts w:hint="eastAsia" w:ascii="Arial"/>
          <w:sz w:val="30"/>
          <w:szCs w:val="30"/>
        </w:rPr>
      </w:pPr>
    </w:p>
    <w:p w14:paraId="06329D54">
      <w:pPr>
        <w:spacing w:line="248" w:lineRule="auto"/>
        <w:rPr>
          <w:rFonts w:hint="eastAsia" w:ascii="Arial"/>
          <w:sz w:val="30"/>
          <w:szCs w:val="30"/>
        </w:rPr>
      </w:pPr>
      <w:r>
        <w:rPr>
          <w:rFonts w:hint="eastAsia" w:ascii="Arial"/>
          <w:sz w:val="30"/>
          <w:szCs w:val="30"/>
        </w:rPr>
        <w:t>• Not merely outwardly, but inwardly</w:t>
      </w:r>
    </w:p>
    <w:p w14:paraId="2841EF3E">
      <w:pPr>
        <w:spacing w:line="248" w:lineRule="auto"/>
        <w:rPr>
          <w:rFonts w:hint="eastAsia" w:ascii="Arial"/>
          <w:sz w:val="30"/>
          <w:szCs w:val="30"/>
        </w:rPr>
      </w:pPr>
    </w:p>
    <w:p w14:paraId="40592F15">
      <w:pPr>
        <w:spacing w:line="248" w:lineRule="auto"/>
        <w:rPr>
          <w:rFonts w:hint="eastAsia" w:ascii="Arial"/>
          <w:sz w:val="30"/>
          <w:szCs w:val="30"/>
        </w:rPr>
      </w:pPr>
      <w:r>
        <w:rPr>
          <w:rFonts w:hint="eastAsia" w:ascii="Arial"/>
          <w:sz w:val="30"/>
          <w:szCs w:val="30"/>
        </w:rPr>
        <w:t>• 不仅是外在地，而是内在地</w:t>
      </w:r>
    </w:p>
    <w:p w14:paraId="404D48EC">
      <w:pPr>
        <w:spacing w:line="248" w:lineRule="auto"/>
        <w:rPr>
          <w:rFonts w:hint="eastAsia" w:ascii="Arial"/>
          <w:sz w:val="30"/>
          <w:szCs w:val="30"/>
        </w:rPr>
      </w:pPr>
    </w:p>
    <w:p w14:paraId="680D8D44">
      <w:pPr>
        <w:spacing w:line="248" w:lineRule="auto"/>
        <w:rPr>
          <w:rFonts w:hint="eastAsia" w:ascii="Arial"/>
          <w:sz w:val="30"/>
          <w:szCs w:val="30"/>
        </w:rPr>
      </w:pPr>
      <w:r>
        <w:rPr>
          <w:rFonts w:hint="eastAsia" w:ascii="Arial"/>
          <w:sz w:val="30"/>
          <w:szCs w:val="30"/>
        </w:rPr>
        <w:t>Thus, this promise is a foundation for seeking greater knowledge than what Old Testament saints could attain.</w:t>
      </w:r>
    </w:p>
    <w:p w14:paraId="4A56D767">
      <w:pPr>
        <w:spacing w:line="248" w:lineRule="auto"/>
        <w:rPr>
          <w:rFonts w:hint="eastAsia" w:ascii="Arial"/>
          <w:sz w:val="30"/>
          <w:szCs w:val="30"/>
        </w:rPr>
      </w:pPr>
    </w:p>
    <w:p w14:paraId="6E87D199">
      <w:pPr>
        <w:spacing w:line="248" w:lineRule="auto"/>
        <w:rPr>
          <w:rFonts w:hint="eastAsia" w:ascii="Arial"/>
          <w:sz w:val="30"/>
          <w:szCs w:val="30"/>
        </w:rPr>
      </w:pPr>
      <w:r>
        <w:rPr>
          <w:rFonts w:hint="eastAsia" w:ascii="Arial"/>
          <w:sz w:val="30"/>
          <w:szCs w:val="30"/>
        </w:rPr>
        <w:t>因此，这应许是寻求比旧约圣徒所能达到的更大知识的基础。</w:t>
      </w:r>
    </w:p>
    <w:p w14:paraId="51510ADD">
      <w:pPr>
        <w:spacing w:line="248" w:lineRule="auto"/>
        <w:rPr>
          <w:rFonts w:hint="eastAsia" w:ascii="Arial"/>
          <w:sz w:val="30"/>
          <w:szCs w:val="30"/>
        </w:rPr>
      </w:pPr>
    </w:p>
    <w:p w14:paraId="0ECFA5EE">
      <w:pPr>
        <w:spacing w:line="248" w:lineRule="auto"/>
        <w:rPr>
          <w:rFonts w:hint="eastAsia" w:ascii="Arial"/>
          <w:sz w:val="30"/>
          <w:szCs w:val="30"/>
        </w:rPr>
      </w:pPr>
      <w:r>
        <w:rPr>
          <w:rFonts w:hint="eastAsia" w:ascii="Arial"/>
          <w:sz w:val="30"/>
          <w:szCs w:val="30"/>
        </w:rPr>
        <w:t>Public and private teaching still remain necessary means (Matt. 28:19–20; Eph. 4:11–13; Col. 3:16). But under the New Covenant, the Spirit's inward teaching surpasses all outward instruction.</w:t>
      </w:r>
    </w:p>
    <w:p w14:paraId="7A098751">
      <w:pPr>
        <w:spacing w:line="248" w:lineRule="auto"/>
        <w:rPr>
          <w:rFonts w:hint="eastAsia" w:ascii="Arial"/>
          <w:sz w:val="30"/>
          <w:szCs w:val="30"/>
        </w:rPr>
      </w:pPr>
    </w:p>
    <w:p w14:paraId="2F6F07BB">
      <w:pPr>
        <w:spacing w:line="248" w:lineRule="auto"/>
        <w:rPr>
          <w:rFonts w:hint="eastAsia" w:ascii="Arial"/>
          <w:sz w:val="30"/>
          <w:szCs w:val="30"/>
        </w:rPr>
      </w:pPr>
      <w:r>
        <w:rPr>
          <w:rFonts w:hint="eastAsia" w:ascii="Arial"/>
          <w:sz w:val="30"/>
          <w:szCs w:val="30"/>
        </w:rPr>
        <w:t>公共和私人教导仍然是必要的手段（太28:19-20；弗4:11-13；西3:16）。但在新约下，圣灵的内在教导超越所有外在指导。</w:t>
      </w:r>
    </w:p>
    <w:p w14:paraId="0FB5004D">
      <w:pPr>
        <w:spacing w:line="248" w:lineRule="auto"/>
        <w:rPr>
          <w:rFonts w:hint="eastAsia" w:ascii="Arial"/>
          <w:sz w:val="30"/>
          <w:szCs w:val="30"/>
        </w:rPr>
      </w:pPr>
    </w:p>
    <w:p w14:paraId="6834595D">
      <w:pPr>
        <w:spacing w:line="248" w:lineRule="auto"/>
        <w:rPr>
          <w:rFonts w:hint="eastAsia" w:ascii="Arial"/>
          <w:sz w:val="30"/>
          <w:szCs w:val="30"/>
        </w:rPr>
      </w:pPr>
      <w:r>
        <w:rPr>
          <w:rFonts w:hint="eastAsia" w:ascii="Arial"/>
          <w:sz w:val="30"/>
          <w:szCs w:val="30"/>
        </w:rPr>
        <w:t>4. Remission or Pardon of Sin</w:t>
      </w:r>
    </w:p>
    <w:p w14:paraId="19FA6ACA">
      <w:pPr>
        <w:spacing w:line="248" w:lineRule="auto"/>
        <w:rPr>
          <w:rFonts w:hint="eastAsia" w:ascii="Arial"/>
          <w:sz w:val="30"/>
          <w:szCs w:val="30"/>
        </w:rPr>
      </w:pPr>
    </w:p>
    <w:p w14:paraId="0ABC45E2">
      <w:pPr>
        <w:spacing w:line="248" w:lineRule="auto"/>
        <w:rPr>
          <w:rFonts w:hint="eastAsia" w:ascii="Arial"/>
          <w:sz w:val="30"/>
          <w:szCs w:val="30"/>
        </w:rPr>
      </w:pPr>
      <w:r>
        <w:rPr>
          <w:rFonts w:hint="eastAsia" w:ascii="Arial"/>
          <w:sz w:val="30"/>
          <w:szCs w:val="30"/>
        </w:rPr>
        <w:t>4. 赦免或宽恕罪</w:t>
      </w:r>
    </w:p>
    <w:p w14:paraId="2698F5AE">
      <w:pPr>
        <w:spacing w:line="248" w:lineRule="auto"/>
        <w:rPr>
          <w:rFonts w:hint="eastAsia" w:ascii="Arial"/>
          <w:sz w:val="30"/>
          <w:szCs w:val="30"/>
        </w:rPr>
      </w:pPr>
    </w:p>
    <w:p w14:paraId="2075AC17">
      <w:pPr>
        <w:spacing w:line="248" w:lineRule="auto"/>
        <w:rPr>
          <w:rFonts w:hint="eastAsia" w:ascii="Arial"/>
          <w:sz w:val="30"/>
          <w:szCs w:val="30"/>
        </w:rPr>
      </w:pPr>
      <w:r>
        <w:rPr>
          <w:rFonts w:hint="eastAsia" w:ascii="Arial"/>
          <w:sz w:val="30"/>
          <w:szCs w:val="30"/>
        </w:rPr>
        <w:t>"For I will be merciful to their unrighteousness, and their sins and iniquities will I remember no more" (Heb. 8:12).</w:t>
      </w:r>
    </w:p>
    <w:p w14:paraId="0235453B">
      <w:pPr>
        <w:spacing w:line="248" w:lineRule="auto"/>
        <w:rPr>
          <w:rFonts w:hint="eastAsia" w:ascii="Arial"/>
          <w:sz w:val="30"/>
          <w:szCs w:val="30"/>
        </w:rPr>
      </w:pPr>
    </w:p>
    <w:p w14:paraId="6A7BAEAC">
      <w:pPr>
        <w:spacing w:line="248" w:lineRule="auto"/>
        <w:rPr>
          <w:rFonts w:hint="eastAsia" w:ascii="Arial"/>
          <w:sz w:val="30"/>
          <w:szCs w:val="30"/>
        </w:rPr>
      </w:pPr>
      <w:r>
        <w:rPr>
          <w:rFonts w:hint="eastAsia" w:ascii="Arial"/>
          <w:sz w:val="30"/>
          <w:szCs w:val="30"/>
        </w:rPr>
        <w:t>"因为我要宽恕他们的不义，不再记念他们的罪愆"（来8:12）。</w:t>
      </w:r>
    </w:p>
    <w:p w14:paraId="26D0B5B9">
      <w:pPr>
        <w:spacing w:line="248" w:lineRule="auto"/>
        <w:rPr>
          <w:rFonts w:hint="eastAsia" w:ascii="Arial"/>
          <w:sz w:val="30"/>
          <w:szCs w:val="30"/>
        </w:rPr>
      </w:pPr>
    </w:p>
    <w:p w14:paraId="3923F311">
      <w:pPr>
        <w:spacing w:line="248" w:lineRule="auto"/>
        <w:rPr>
          <w:rFonts w:hint="eastAsia" w:ascii="Arial"/>
          <w:sz w:val="30"/>
          <w:szCs w:val="30"/>
        </w:rPr>
      </w:pPr>
      <w:r>
        <w:rPr>
          <w:rFonts w:hint="eastAsia" w:ascii="Arial"/>
          <w:sz w:val="30"/>
          <w:szCs w:val="30"/>
        </w:rPr>
        <w:t>That particle "for" denotes a reason—it explains why He bestows other covenant blessings:</w:t>
      </w:r>
    </w:p>
    <w:p w14:paraId="2A12A963">
      <w:pPr>
        <w:spacing w:line="248" w:lineRule="auto"/>
        <w:rPr>
          <w:rFonts w:hint="eastAsia" w:ascii="Arial"/>
          <w:sz w:val="30"/>
          <w:szCs w:val="30"/>
        </w:rPr>
      </w:pPr>
    </w:p>
    <w:p w14:paraId="08D1AF74">
      <w:pPr>
        <w:spacing w:line="248" w:lineRule="auto"/>
        <w:rPr>
          <w:rFonts w:hint="eastAsia" w:ascii="Arial"/>
          <w:sz w:val="30"/>
          <w:szCs w:val="30"/>
        </w:rPr>
      </w:pPr>
      <w:r>
        <w:rPr>
          <w:rFonts w:hint="eastAsia" w:ascii="Arial"/>
          <w:sz w:val="30"/>
          <w:szCs w:val="30"/>
        </w:rPr>
        <w:t>那个"因为"表示一个原因——它解释了为什么祂赐予其他约的祝福：</w:t>
      </w:r>
    </w:p>
    <w:p w14:paraId="7DB6B08C">
      <w:pPr>
        <w:spacing w:line="248" w:lineRule="auto"/>
        <w:rPr>
          <w:rFonts w:hint="eastAsia" w:ascii="Arial"/>
          <w:sz w:val="30"/>
          <w:szCs w:val="30"/>
        </w:rPr>
      </w:pPr>
    </w:p>
    <w:p w14:paraId="5FA4B04C">
      <w:pPr>
        <w:spacing w:line="248" w:lineRule="auto"/>
        <w:rPr>
          <w:rFonts w:hint="eastAsia" w:ascii="Arial"/>
          <w:sz w:val="30"/>
          <w:szCs w:val="30"/>
        </w:rPr>
      </w:pPr>
      <w:r>
        <w:rPr>
          <w:rFonts w:hint="eastAsia" w:ascii="Arial"/>
          <w:sz w:val="30"/>
          <w:szCs w:val="30"/>
        </w:rPr>
        <w:t>• He writes his Law in their hearts because He forgives their sins</w:t>
      </w:r>
    </w:p>
    <w:p w14:paraId="337D7F3C">
      <w:pPr>
        <w:spacing w:line="248" w:lineRule="auto"/>
        <w:rPr>
          <w:rFonts w:hint="eastAsia" w:ascii="Arial"/>
          <w:sz w:val="30"/>
          <w:szCs w:val="30"/>
        </w:rPr>
      </w:pPr>
    </w:p>
    <w:p w14:paraId="0516495F">
      <w:pPr>
        <w:spacing w:line="248" w:lineRule="auto"/>
        <w:rPr>
          <w:rFonts w:hint="eastAsia" w:ascii="Arial"/>
          <w:sz w:val="30"/>
          <w:szCs w:val="30"/>
        </w:rPr>
      </w:pPr>
      <w:r>
        <w:rPr>
          <w:rFonts w:hint="eastAsia" w:ascii="Arial"/>
          <w:sz w:val="30"/>
          <w:szCs w:val="30"/>
        </w:rPr>
        <w:t>• 祂将祂的律法写在他们心上，因为祂赦免他们的罪</w:t>
      </w:r>
    </w:p>
    <w:p w14:paraId="0CE8CB72">
      <w:pPr>
        <w:spacing w:line="248" w:lineRule="auto"/>
        <w:rPr>
          <w:rFonts w:hint="eastAsia" w:ascii="Arial"/>
          <w:sz w:val="30"/>
          <w:szCs w:val="30"/>
        </w:rPr>
      </w:pPr>
    </w:p>
    <w:p w14:paraId="0782048C">
      <w:pPr>
        <w:spacing w:line="248" w:lineRule="auto"/>
        <w:rPr>
          <w:rFonts w:hint="eastAsia" w:ascii="Arial"/>
          <w:sz w:val="30"/>
          <w:szCs w:val="30"/>
        </w:rPr>
      </w:pPr>
      <w:r>
        <w:rPr>
          <w:rFonts w:hint="eastAsia" w:ascii="Arial"/>
          <w:sz w:val="30"/>
          <w:szCs w:val="30"/>
        </w:rPr>
        <w:t>• He becomes their God, and they His people because He pardons their iniquities</w:t>
      </w:r>
    </w:p>
    <w:p w14:paraId="643DACF9">
      <w:pPr>
        <w:spacing w:line="248" w:lineRule="auto"/>
        <w:rPr>
          <w:rFonts w:hint="eastAsia" w:ascii="Arial"/>
          <w:sz w:val="30"/>
          <w:szCs w:val="30"/>
        </w:rPr>
      </w:pPr>
    </w:p>
    <w:p w14:paraId="73E28AC8">
      <w:pPr>
        <w:spacing w:line="248" w:lineRule="auto"/>
        <w:rPr>
          <w:rFonts w:hint="eastAsia" w:ascii="Arial"/>
          <w:sz w:val="30"/>
          <w:szCs w:val="30"/>
        </w:rPr>
      </w:pPr>
      <w:r>
        <w:rPr>
          <w:rFonts w:hint="eastAsia" w:ascii="Arial"/>
          <w:sz w:val="30"/>
          <w:szCs w:val="30"/>
        </w:rPr>
        <w:t>• 祂成为他们的神，他们成为祂的子民，因为祂宽恕他们的罪孽</w:t>
      </w:r>
    </w:p>
    <w:p w14:paraId="68A9976F">
      <w:pPr>
        <w:spacing w:line="248" w:lineRule="auto"/>
        <w:rPr>
          <w:rFonts w:hint="eastAsia" w:ascii="Arial"/>
          <w:sz w:val="30"/>
          <w:szCs w:val="30"/>
        </w:rPr>
      </w:pPr>
    </w:p>
    <w:p w14:paraId="03DA5F5B">
      <w:pPr>
        <w:spacing w:line="248" w:lineRule="auto"/>
        <w:rPr>
          <w:rFonts w:hint="eastAsia" w:ascii="Arial"/>
          <w:sz w:val="30"/>
          <w:szCs w:val="30"/>
        </w:rPr>
      </w:pPr>
      <w:r>
        <w:rPr>
          <w:rFonts w:hint="eastAsia" w:ascii="Arial"/>
          <w:sz w:val="30"/>
          <w:szCs w:val="30"/>
        </w:rPr>
        <w:t>Thus, forgiving grace is the very spring of all other mercies:</w:t>
      </w:r>
    </w:p>
    <w:p w14:paraId="48BD807C">
      <w:pPr>
        <w:spacing w:line="248" w:lineRule="auto"/>
        <w:rPr>
          <w:rFonts w:hint="eastAsia" w:ascii="Arial"/>
          <w:sz w:val="30"/>
          <w:szCs w:val="30"/>
        </w:rPr>
      </w:pPr>
    </w:p>
    <w:p w14:paraId="7615B079">
      <w:pPr>
        <w:spacing w:line="248" w:lineRule="auto"/>
        <w:rPr>
          <w:rFonts w:hint="eastAsia" w:ascii="Arial"/>
          <w:sz w:val="30"/>
          <w:szCs w:val="30"/>
        </w:rPr>
      </w:pPr>
      <w:r>
        <w:rPr>
          <w:rFonts w:hint="eastAsia" w:ascii="Arial"/>
          <w:sz w:val="30"/>
          <w:szCs w:val="30"/>
        </w:rPr>
        <w:t>因此，赦免的恩典是所有其他怜悯的源泉：</w:t>
      </w:r>
    </w:p>
    <w:p w14:paraId="278A3F0A">
      <w:pPr>
        <w:spacing w:line="248" w:lineRule="auto"/>
        <w:rPr>
          <w:rFonts w:hint="eastAsia" w:ascii="Arial"/>
          <w:sz w:val="30"/>
          <w:szCs w:val="30"/>
        </w:rPr>
      </w:pPr>
    </w:p>
    <w:p w14:paraId="60F75D7B">
      <w:pPr>
        <w:spacing w:line="248" w:lineRule="auto"/>
        <w:rPr>
          <w:rFonts w:hint="eastAsia" w:ascii="Arial"/>
          <w:sz w:val="30"/>
          <w:szCs w:val="30"/>
        </w:rPr>
      </w:pPr>
      <w:r>
        <w:rPr>
          <w:rFonts w:hint="eastAsia" w:ascii="Arial"/>
          <w:sz w:val="30"/>
          <w:szCs w:val="30"/>
        </w:rPr>
        <w:t>• It makes way for the enjoyment of them</w:t>
      </w:r>
    </w:p>
    <w:p w14:paraId="1DDC0672">
      <w:pPr>
        <w:spacing w:line="248" w:lineRule="auto"/>
        <w:rPr>
          <w:rFonts w:hint="eastAsia" w:ascii="Arial"/>
          <w:sz w:val="30"/>
          <w:szCs w:val="30"/>
        </w:rPr>
      </w:pPr>
    </w:p>
    <w:p w14:paraId="0288F247">
      <w:pPr>
        <w:spacing w:line="248" w:lineRule="auto"/>
        <w:rPr>
          <w:rFonts w:hint="eastAsia" w:ascii="Arial"/>
          <w:sz w:val="30"/>
          <w:szCs w:val="30"/>
        </w:rPr>
      </w:pPr>
      <w:r>
        <w:rPr>
          <w:rFonts w:hint="eastAsia" w:ascii="Arial"/>
          <w:sz w:val="30"/>
          <w:szCs w:val="30"/>
        </w:rPr>
        <w:t>• 它为享受它们开路</w:t>
      </w:r>
    </w:p>
    <w:p w14:paraId="789813ED">
      <w:pPr>
        <w:spacing w:line="248" w:lineRule="auto"/>
        <w:rPr>
          <w:rFonts w:hint="eastAsia" w:ascii="Arial"/>
          <w:sz w:val="30"/>
          <w:szCs w:val="30"/>
        </w:rPr>
      </w:pPr>
    </w:p>
    <w:p w14:paraId="03412B69">
      <w:pPr>
        <w:spacing w:line="248" w:lineRule="auto"/>
        <w:rPr>
          <w:rFonts w:hint="eastAsia" w:ascii="Arial"/>
          <w:sz w:val="30"/>
          <w:szCs w:val="30"/>
        </w:rPr>
      </w:pPr>
      <w:r>
        <w:rPr>
          <w:rFonts w:hint="eastAsia" w:ascii="Arial"/>
          <w:sz w:val="30"/>
          <w:szCs w:val="30"/>
        </w:rPr>
        <w:t>• Without it, none could receive them</w:t>
      </w:r>
    </w:p>
    <w:p w14:paraId="4DF8D699">
      <w:pPr>
        <w:spacing w:line="248" w:lineRule="auto"/>
        <w:rPr>
          <w:rFonts w:hint="eastAsia" w:ascii="Arial"/>
          <w:sz w:val="30"/>
          <w:szCs w:val="30"/>
        </w:rPr>
      </w:pPr>
    </w:p>
    <w:p w14:paraId="0195158B">
      <w:pPr>
        <w:spacing w:line="248" w:lineRule="auto"/>
        <w:rPr>
          <w:rFonts w:hint="eastAsia" w:ascii="Arial"/>
          <w:sz w:val="30"/>
          <w:szCs w:val="30"/>
        </w:rPr>
      </w:pPr>
      <w:r>
        <w:rPr>
          <w:rFonts w:hint="eastAsia" w:ascii="Arial"/>
          <w:sz w:val="30"/>
          <w:szCs w:val="30"/>
        </w:rPr>
        <w:t>• 没有它，没有人能接受它们</w:t>
      </w:r>
    </w:p>
    <w:p w14:paraId="4631D2FE">
      <w:pPr>
        <w:spacing w:line="248" w:lineRule="auto"/>
        <w:rPr>
          <w:rFonts w:hint="eastAsia" w:ascii="Arial"/>
          <w:sz w:val="30"/>
          <w:szCs w:val="30"/>
        </w:rPr>
      </w:pPr>
    </w:p>
    <w:p w14:paraId="0C911710">
      <w:pPr>
        <w:spacing w:line="248" w:lineRule="auto"/>
        <w:rPr>
          <w:rFonts w:hint="eastAsia" w:ascii="Arial"/>
          <w:sz w:val="30"/>
          <w:szCs w:val="30"/>
        </w:rPr>
      </w:pPr>
      <w:r>
        <w:rPr>
          <w:rFonts w:hint="eastAsia" w:ascii="Arial"/>
          <w:sz w:val="30"/>
          <w:szCs w:val="30"/>
        </w:rPr>
        <w:t>"Blessed is the man to whom the Lord will not impute sin!" (Rom. 4:8).</w:t>
      </w:r>
    </w:p>
    <w:p w14:paraId="54C1AABD">
      <w:pPr>
        <w:spacing w:line="248" w:lineRule="auto"/>
        <w:rPr>
          <w:rFonts w:hint="eastAsia" w:ascii="Arial"/>
          <w:sz w:val="30"/>
          <w:szCs w:val="30"/>
        </w:rPr>
      </w:pPr>
    </w:p>
    <w:p w14:paraId="66386623">
      <w:pPr>
        <w:spacing w:line="248" w:lineRule="auto"/>
        <w:rPr>
          <w:rFonts w:hint="eastAsia" w:ascii="Arial"/>
          <w:sz w:val="30"/>
          <w:szCs w:val="30"/>
        </w:rPr>
      </w:pPr>
      <w:r>
        <w:rPr>
          <w:rFonts w:hint="eastAsia" w:ascii="Arial"/>
          <w:sz w:val="30"/>
          <w:szCs w:val="30"/>
        </w:rPr>
        <w:t>"主不算为有罪的，这人是有福的！"（罗4:8）</w:t>
      </w:r>
    </w:p>
    <w:p w14:paraId="22CFBF5D">
      <w:pPr>
        <w:spacing w:line="248" w:lineRule="auto"/>
        <w:rPr>
          <w:rFonts w:hint="eastAsia" w:ascii="Arial"/>
          <w:sz w:val="30"/>
          <w:szCs w:val="30"/>
        </w:rPr>
      </w:pPr>
    </w:p>
    <w:p w14:paraId="7265916B">
      <w:pPr>
        <w:spacing w:line="248" w:lineRule="auto"/>
        <w:rPr>
          <w:rFonts w:hint="eastAsia" w:ascii="Arial"/>
          <w:sz w:val="30"/>
          <w:szCs w:val="30"/>
        </w:rPr>
      </w:pPr>
      <w:r>
        <w:rPr>
          <w:rFonts w:hint="eastAsia" w:ascii="Arial"/>
          <w:sz w:val="30"/>
          <w:szCs w:val="30"/>
        </w:rPr>
        <w:t>There was a typical forgiveness in the Old Covenant (Heb. 9:9–10, 14; 10:1–3, etc.), but there is real remission in the New (Heb. 10:16–17). By this, the whole of our justification is set forth, for the Apostle, in Romans 4, from the way of the non-imputation of sin, proves that our justification is by faith and not by the works of the Law.</w:t>
      </w:r>
    </w:p>
    <w:p w14:paraId="5075D5C7">
      <w:pPr>
        <w:spacing w:line="248" w:lineRule="auto"/>
        <w:rPr>
          <w:rFonts w:hint="eastAsia" w:ascii="Arial"/>
          <w:sz w:val="30"/>
          <w:szCs w:val="30"/>
        </w:rPr>
      </w:pPr>
    </w:p>
    <w:p w14:paraId="09F272E0">
      <w:pPr>
        <w:spacing w:line="248" w:lineRule="auto"/>
        <w:rPr>
          <w:rFonts w:hint="eastAsia" w:ascii="Arial"/>
          <w:sz w:val="30"/>
          <w:szCs w:val="30"/>
        </w:rPr>
      </w:pPr>
      <w:r>
        <w:rPr>
          <w:rFonts w:hint="eastAsia" w:ascii="Arial"/>
          <w:sz w:val="30"/>
          <w:szCs w:val="30"/>
        </w:rPr>
        <w:t>在旧约中有预表性的赦免（来9:9-10, 14；10:1-3等），但在新约中有真实的赦免（来10:16-17）。通过这点，我们的称义的全部被陈述，因为使徒在罗马书4章中，从不算为有罪的方式，证明我们的称义是藉着信心，而非藉着律法的行为。</w:t>
      </w:r>
    </w:p>
    <w:p w14:paraId="4916BA41">
      <w:pPr>
        <w:spacing w:line="248" w:lineRule="auto"/>
        <w:rPr>
          <w:rFonts w:hint="eastAsia" w:ascii="Arial"/>
          <w:sz w:val="30"/>
          <w:szCs w:val="30"/>
        </w:rPr>
      </w:pPr>
    </w:p>
    <w:p w14:paraId="09FF11FF">
      <w:pPr>
        <w:spacing w:line="248" w:lineRule="auto"/>
        <w:rPr>
          <w:rFonts w:hint="eastAsia" w:ascii="Arial"/>
          <w:sz w:val="30"/>
          <w:szCs w:val="30"/>
        </w:rPr>
      </w:pPr>
      <w:r>
        <w:rPr>
          <w:rFonts w:hint="eastAsia" w:ascii="Arial"/>
          <w:sz w:val="30"/>
          <w:szCs w:val="30"/>
        </w:rPr>
        <w:t>But pardon of sin denotes:</w:t>
      </w:r>
    </w:p>
    <w:p w14:paraId="13CC5018">
      <w:pPr>
        <w:spacing w:line="248" w:lineRule="auto"/>
        <w:rPr>
          <w:rFonts w:hint="eastAsia" w:ascii="Arial"/>
          <w:sz w:val="30"/>
          <w:szCs w:val="30"/>
        </w:rPr>
      </w:pPr>
    </w:p>
    <w:p w14:paraId="2E71112F">
      <w:pPr>
        <w:spacing w:line="248" w:lineRule="auto"/>
        <w:rPr>
          <w:rFonts w:hint="eastAsia" w:ascii="Arial"/>
          <w:sz w:val="30"/>
          <w:szCs w:val="30"/>
        </w:rPr>
      </w:pPr>
      <w:r>
        <w:rPr>
          <w:rFonts w:hint="eastAsia" w:ascii="Arial"/>
          <w:sz w:val="30"/>
          <w:szCs w:val="30"/>
        </w:rPr>
        <w:t>但罪的赦免表示：</w:t>
      </w:r>
    </w:p>
    <w:p w14:paraId="70EDB016">
      <w:pPr>
        <w:spacing w:line="248" w:lineRule="auto"/>
        <w:rPr>
          <w:rFonts w:hint="eastAsia" w:ascii="Arial"/>
          <w:sz w:val="30"/>
          <w:szCs w:val="30"/>
        </w:rPr>
      </w:pPr>
    </w:p>
    <w:p w14:paraId="5325FC24">
      <w:pPr>
        <w:spacing w:line="248" w:lineRule="auto"/>
        <w:rPr>
          <w:rFonts w:hint="eastAsia" w:ascii="Arial"/>
          <w:sz w:val="30"/>
          <w:szCs w:val="30"/>
        </w:rPr>
      </w:pPr>
      <w:r>
        <w:rPr>
          <w:rFonts w:hint="eastAsia" w:ascii="Arial"/>
          <w:sz w:val="30"/>
          <w:szCs w:val="30"/>
        </w:rPr>
        <w:t>1. Freedom from an obligation unto the punishment of the Law. For pardon is opposed to guilt, which properly means an obligation to punishment. Exodus 34 says, "Pardon our iniquity and our sin," meaning, do not hold us as guilty. It is noted by not imputing sin (Ps. 32:2), that is, do not charge it upon us. It is called a covering of sin, a blotting of it out, as when a man crosses out a debt in his book. In Hebrews 8:12, it is said, "I will remember it no more," meaning that he will not so remember it as to keep it on record and hold the person obligated to its penalty.</w:t>
      </w:r>
    </w:p>
    <w:p w14:paraId="1FCE2551">
      <w:pPr>
        <w:spacing w:line="248" w:lineRule="auto"/>
        <w:rPr>
          <w:rFonts w:hint="eastAsia" w:ascii="Arial"/>
          <w:sz w:val="30"/>
          <w:szCs w:val="30"/>
        </w:rPr>
      </w:pPr>
    </w:p>
    <w:p w14:paraId="3DC22561">
      <w:pPr>
        <w:spacing w:line="248" w:lineRule="auto"/>
        <w:rPr>
          <w:rFonts w:hint="eastAsia" w:ascii="Arial"/>
          <w:sz w:val="30"/>
          <w:szCs w:val="30"/>
        </w:rPr>
      </w:pPr>
      <w:r>
        <w:rPr>
          <w:rFonts w:hint="eastAsia" w:ascii="Arial"/>
          <w:sz w:val="30"/>
          <w:szCs w:val="30"/>
        </w:rPr>
        <w:t>1. 免除律法惩罚的义务。因为赦免与罪责相对，罪责本质上意味着受惩罚的义务。出埃及记34章说，"赦免我们的罪孽和我们的罪"，意思是，不要视我们为有罪。它被注明为不算为有罪（诗32:2），即，不要将其归到我们身上。它被称为遮盖罪，涂抹罪，就像一个人在他的账本中划掉债务一样。在希伯来书8:12中，它说，"不再记念"，意思是祂不会记念它以至于将其记录在案并使人承担其惩罚的义务。</w:t>
      </w:r>
    </w:p>
    <w:p w14:paraId="3219707B">
      <w:pPr>
        <w:spacing w:line="248" w:lineRule="auto"/>
        <w:rPr>
          <w:rFonts w:hint="eastAsia" w:ascii="Arial"/>
          <w:sz w:val="30"/>
          <w:szCs w:val="30"/>
        </w:rPr>
      </w:pPr>
    </w:p>
    <w:p w14:paraId="450E257E">
      <w:pPr>
        <w:spacing w:line="248" w:lineRule="auto"/>
        <w:rPr>
          <w:rFonts w:hint="eastAsia" w:ascii="Arial"/>
          <w:sz w:val="30"/>
          <w:szCs w:val="30"/>
        </w:rPr>
      </w:pPr>
      <w:r>
        <w:rPr>
          <w:rFonts w:hint="eastAsia" w:ascii="Arial"/>
          <w:sz w:val="30"/>
          <w:szCs w:val="30"/>
        </w:rPr>
        <w:t>2. Pardon also denotes impunity, or a discharge from the punishment of sin. When pardoning mercy is extended to a soul, the Lord grants freedom not only from the obligation to punishment but from the punishment itself that is due to sin. Numbers 14:19 says, "Pardon, I beseech thee, the iniquity of this people," meaning, do not inflict the deserved punishment. The Lord had threatened to cast them off, to disinherit them, and to kill them as one man (verses 12, 15). Moses intercedes, and the Lord answers (verse 20), "I have pardoned according to thy word," that is, I will not punish and execute the fierceness of my wrath upon them. Yet he swears that they shall not enter the promised rest (verses 21–23).</w:t>
      </w:r>
    </w:p>
    <w:p w14:paraId="4E1E7F0F">
      <w:pPr>
        <w:spacing w:line="248" w:lineRule="auto"/>
        <w:rPr>
          <w:rFonts w:hint="eastAsia" w:ascii="Arial"/>
          <w:sz w:val="30"/>
          <w:szCs w:val="30"/>
        </w:rPr>
      </w:pPr>
    </w:p>
    <w:p w14:paraId="4F3E08CA">
      <w:pPr>
        <w:spacing w:line="248" w:lineRule="auto"/>
        <w:rPr>
          <w:rFonts w:hint="eastAsia" w:ascii="Arial"/>
          <w:sz w:val="30"/>
          <w:szCs w:val="30"/>
        </w:rPr>
      </w:pPr>
      <w:r>
        <w:rPr>
          <w:rFonts w:hint="eastAsia" w:ascii="Arial"/>
          <w:sz w:val="30"/>
          <w:szCs w:val="30"/>
        </w:rPr>
        <w:t>2. 赦免也表示免罚，或免除罪的惩罚。当赦免的怜悯延伸到一个灵魂时，主不仅赐予免除惩罚的义务，还免除因罪而应得的惩罚本身。民数记14:19说，"求你照你的大慈爱赦免这百姓的罪孽"，意思是，不要施加应得的惩罚。主曾威胁要弃绝他们，使他们不得为业，并像灭一人一样杀死他们（第12, 15节）。摩西代求，主回答（第20节），"我照着你的话赦免了他们"，即，我不会惩罚他们，不会向他们执行我烈怒的猛烈。然而祂起誓他们不得进入所应许的安息（第21-23节）。</w:t>
      </w:r>
    </w:p>
    <w:p w14:paraId="267DDD21">
      <w:pPr>
        <w:spacing w:line="248" w:lineRule="auto"/>
        <w:rPr>
          <w:rFonts w:hint="eastAsia" w:ascii="Arial"/>
          <w:sz w:val="30"/>
          <w:szCs w:val="30"/>
        </w:rPr>
      </w:pPr>
    </w:p>
    <w:p w14:paraId="64BDE989">
      <w:pPr>
        <w:spacing w:line="248" w:lineRule="auto"/>
        <w:rPr>
          <w:rFonts w:hint="eastAsia" w:ascii="Arial"/>
          <w:sz w:val="30"/>
          <w:szCs w:val="30"/>
        </w:rPr>
      </w:pPr>
      <w:r>
        <w:rPr>
          <w:rFonts w:hint="eastAsia" w:ascii="Arial"/>
          <w:sz w:val="30"/>
          <w:szCs w:val="30"/>
        </w:rPr>
        <w:t>Thus, the Lord may pardon in the sense that he does not deal in utmost severity with a people, while still reserving the right to chastise them by withholding some desired enjoyment from them. Indeed, so far as he does not chastise them, he may be said to pardon. When Zion's warfare is accomplished, it is said (Isa. 40:2) that "her iniquity is pardoned," meaning that the Lord will not visit her iniquity as he did before: "she hath received of the Lord's hand double for all her sins." This does not mean that her suffering gave any satisfaction to divine justice for her sin, for that belongs to Christ alone. Rather, she had experienced a large measure of fatherly chastisement, and now, being released from it, she is said to be pardoned. In Isaiah 33:24, it is written, "The inhabitant shall not say, I am sick; the people that dwell therein shall be forgiven their iniquity." Thus, as there is freedom from sickness and tokens of fatherly displeasure, so in this sense, sin is said to be forgiven.</w:t>
      </w:r>
    </w:p>
    <w:p w14:paraId="4A8C2743">
      <w:pPr>
        <w:spacing w:line="248" w:lineRule="auto"/>
        <w:rPr>
          <w:rFonts w:hint="eastAsia" w:ascii="Arial"/>
          <w:sz w:val="30"/>
          <w:szCs w:val="30"/>
        </w:rPr>
      </w:pPr>
    </w:p>
    <w:p w14:paraId="39CBEAAC">
      <w:pPr>
        <w:spacing w:line="248" w:lineRule="auto"/>
        <w:rPr>
          <w:rFonts w:hint="eastAsia" w:ascii="Arial"/>
          <w:sz w:val="30"/>
          <w:szCs w:val="30"/>
        </w:rPr>
      </w:pPr>
      <w:r>
        <w:rPr>
          <w:rFonts w:hint="eastAsia" w:ascii="Arial"/>
          <w:sz w:val="30"/>
          <w:szCs w:val="30"/>
        </w:rPr>
        <w:t>因此，主可能在这种意义上赦免，即祂不以最严厉的方式对待百姓，同时仍保留通过扣留他们所期望的某些享受来管教他们的权利。确实，只要祂不管教他们，就可以说祂赦免了。当锡安的争战完成时，经上说（赛40:2）"她的罪孽赦免了"，意思是主不会像以前那样追讨她的罪孽："她从耶和华手中受了加倍的刑罚，抵偿她一切的罪。"这并不意味着她的苦难对她的罪给予了神圣公义的任何满足，因为那属于基督独有。相反，她经历了大量的父亲般的管教，现在，从中释放，她被说成是被赦免了。在以赛亚书33:24中，经上写道，"城内居民必不说：我病了；其中居住的百姓，罪孽都赦免了。"因此，正如有从疾病和父亲不悦的标记中得释放，在这个意义上，罪被说成是被赦免的。</w:t>
      </w:r>
    </w:p>
    <w:p w14:paraId="30A56A04">
      <w:pPr>
        <w:spacing w:line="248" w:lineRule="auto"/>
        <w:rPr>
          <w:rFonts w:hint="eastAsia" w:ascii="Arial"/>
          <w:sz w:val="30"/>
          <w:szCs w:val="30"/>
        </w:rPr>
      </w:pPr>
    </w:p>
    <w:p w14:paraId="2BE0CB94">
      <w:pPr>
        <w:spacing w:line="248" w:lineRule="auto"/>
        <w:rPr>
          <w:rFonts w:hint="eastAsia" w:ascii="Arial"/>
          <w:sz w:val="30"/>
          <w:szCs w:val="30"/>
        </w:rPr>
      </w:pPr>
      <w:r>
        <w:rPr>
          <w:rFonts w:hint="eastAsia" w:ascii="Arial"/>
          <w:sz w:val="30"/>
          <w:szCs w:val="30"/>
        </w:rPr>
        <w:t>Now, in the New Covenant, the Lord's remembering iniquity no more also implies that he will not execute eternal wrath upon the sinner. Nothing vindictive or satisfactory to divine justice will ever be laid upon him; even fatherly chastisements will be taken away as far as is good for him.</w:t>
      </w:r>
    </w:p>
    <w:p w14:paraId="07A232F0">
      <w:pPr>
        <w:spacing w:line="248" w:lineRule="auto"/>
        <w:rPr>
          <w:rFonts w:hint="eastAsia" w:ascii="Arial"/>
          <w:sz w:val="30"/>
          <w:szCs w:val="30"/>
        </w:rPr>
      </w:pPr>
    </w:p>
    <w:p w14:paraId="26062B98">
      <w:pPr>
        <w:spacing w:line="248" w:lineRule="auto"/>
        <w:rPr>
          <w:rFonts w:hint="eastAsia" w:ascii="Arial"/>
          <w:sz w:val="30"/>
          <w:szCs w:val="30"/>
        </w:rPr>
      </w:pPr>
      <w:r>
        <w:rPr>
          <w:rFonts w:hint="eastAsia" w:ascii="Arial"/>
          <w:sz w:val="30"/>
          <w:szCs w:val="30"/>
        </w:rPr>
        <w:t>现在，在新约中，主不再记念罪孽也意味着祂不会向罪人执行永恒的愤怒。没有任何报复性的或满足神圣公义的事会落在他身上；甚至父亲般的管教也会在对他有益的程度上被移除。</w:t>
      </w:r>
    </w:p>
    <w:p w14:paraId="5FCC459D">
      <w:pPr>
        <w:spacing w:line="248" w:lineRule="auto"/>
        <w:rPr>
          <w:rFonts w:hint="eastAsia" w:ascii="Arial"/>
          <w:sz w:val="30"/>
          <w:szCs w:val="30"/>
        </w:rPr>
      </w:pPr>
    </w:p>
    <w:p w14:paraId="65F60CFE">
      <w:pPr>
        <w:spacing w:line="248" w:lineRule="auto"/>
        <w:rPr>
          <w:rFonts w:hint="eastAsia" w:ascii="Arial"/>
          <w:sz w:val="30"/>
          <w:szCs w:val="30"/>
        </w:rPr>
      </w:pPr>
      <w:r>
        <w:rPr>
          <w:rFonts w:hint="eastAsia" w:ascii="Arial"/>
          <w:sz w:val="30"/>
          <w:szCs w:val="30"/>
        </w:rPr>
        <w:t>And now, what a rich treasury is this New and better Covenant! It has enough in it to supply all wants and to answer all the grounded desires of poor souls. If they lack an obedient heart, here it is promised: "I will write my laws in their hearts." If they desire an interest in God as the only satisfaction for their immortal souls, it is promised: "I will be to them a God." Do they find a backwardness in giving themselves up to God? It is promised: "They shall be to me a people." Do they find cause to complain of spiritual blindness, darkness, and ignorance? It is promised: "All shall know me." Does sin threaten them? It is promised: "Their sins and iniquities will I remember no more."</w:t>
      </w:r>
    </w:p>
    <w:p w14:paraId="1F65F807">
      <w:pPr>
        <w:spacing w:line="248" w:lineRule="auto"/>
        <w:rPr>
          <w:rFonts w:hint="eastAsia" w:ascii="Arial"/>
          <w:sz w:val="30"/>
          <w:szCs w:val="30"/>
        </w:rPr>
      </w:pPr>
    </w:p>
    <w:p w14:paraId="2214AEED">
      <w:pPr>
        <w:spacing w:line="248" w:lineRule="auto"/>
        <w:rPr>
          <w:rFonts w:hint="eastAsia" w:ascii="Arial"/>
          <w:sz w:val="30"/>
          <w:szCs w:val="30"/>
        </w:rPr>
      </w:pPr>
      <w:r>
        <w:rPr>
          <w:rFonts w:hint="eastAsia" w:ascii="Arial"/>
          <w:sz w:val="30"/>
          <w:szCs w:val="30"/>
        </w:rPr>
        <w:t>现在，这新的更美之约是何等丰富的宝库！它有足够的内容供应一切需要并回应贫穷灵魂所有合理的愿望。如果他们缺乏顺服的心，这里应许了："我要将我的律法写在他们心上。"如果他们渴望在神里有分，作为他们不朽灵魂的唯一满足，这里应许了："我要作他们的神。"他们是否发现在献身于神的事上有退缩？这里应许了："他们要作我的子民。"他们是否发现有理由抱怨属灵的盲目、黑暗和无知？这里应许了："所有人都必认识我。"罪是否威胁他们？这里应许了："他们的罪愆我必不再记念。"</w:t>
      </w:r>
    </w:p>
    <w:p w14:paraId="5AE104F5">
      <w:pPr>
        <w:spacing w:line="248" w:lineRule="auto"/>
        <w:rPr>
          <w:rFonts w:hint="eastAsia" w:ascii="Arial"/>
          <w:sz w:val="30"/>
          <w:szCs w:val="30"/>
        </w:rPr>
      </w:pPr>
    </w:p>
    <w:p w14:paraId="70E7D0EC">
      <w:pPr>
        <w:spacing w:line="248" w:lineRule="auto"/>
        <w:rPr>
          <w:rFonts w:hint="eastAsia" w:ascii="Arial"/>
          <w:sz w:val="30"/>
          <w:szCs w:val="30"/>
        </w:rPr>
      </w:pPr>
      <w:r>
        <w:rPr>
          <w:rFonts w:hint="eastAsia" w:ascii="Arial"/>
          <w:sz w:val="30"/>
          <w:szCs w:val="30"/>
        </w:rPr>
        <w:t>O, how miserable are all unbelievers who have no interest in this New Covenant! They do not have this law of grace written within; they are without God and without true knowledge of him, strangers to forgiving grace. And in these things lies the sum of all unhappiness.</w:t>
      </w:r>
    </w:p>
    <w:p w14:paraId="784C3BD6">
      <w:pPr>
        <w:spacing w:line="248" w:lineRule="auto"/>
        <w:rPr>
          <w:rFonts w:hint="eastAsia" w:ascii="Arial"/>
          <w:sz w:val="30"/>
          <w:szCs w:val="30"/>
        </w:rPr>
      </w:pPr>
    </w:p>
    <w:p w14:paraId="5644E3AA">
      <w:pPr>
        <w:spacing w:line="248" w:lineRule="auto"/>
        <w:rPr>
          <w:rFonts w:hint="eastAsia" w:ascii="Arial"/>
          <w:sz w:val="30"/>
          <w:szCs w:val="30"/>
        </w:rPr>
      </w:pPr>
      <w:r>
        <w:rPr>
          <w:rFonts w:hint="eastAsia" w:ascii="Arial"/>
          <w:sz w:val="30"/>
          <w:szCs w:val="30"/>
        </w:rPr>
        <w:t>噢，所有在这新约中没有份的不信者是多么悲惨！他们没有这恩典的律法写在里面；他们没有神，没有对祂的真正认识，对赦免的恩典是陌生的。而在这些事情中存在着一切不幸的总和。</w:t>
      </w:r>
    </w:p>
    <w:p w14:paraId="0F6B0942">
      <w:pPr>
        <w:spacing w:line="248" w:lineRule="auto"/>
        <w:rPr>
          <w:rFonts w:ascii="Arial"/>
          <w:sz w:val="30"/>
          <w:szCs w:val="30"/>
        </w:rPr>
      </w:pPr>
    </w:p>
    <w:p w14:paraId="0F7B9766">
      <w:pPr>
        <w:spacing w:line="249" w:lineRule="auto"/>
        <w:rPr>
          <w:rFonts w:ascii="Arial"/>
          <w:sz w:val="30"/>
          <w:szCs w:val="30"/>
        </w:rPr>
      </w:pPr>
    </w:p>
    <w:p w14:paraId="158BE92A">
      <w:pPr>
        <w:spacing w:line="340" w:lineRule="auto"/>
        <w:rPr>
          <w:rFonts w:ascii="Arial"/>
          <w:sz w:val="30"/>
          <w:szCs w:val="30"/>
        </w:rPr>
      </w:pPr>
      <w:bookmarkStart w:id="4" w:name="bookmark2"/>
      <w:bookmarkEnd w:id="4"/>
    </w:p>
    <w:p w14:paraId="313A4122">
      <w:pPr>
        <w:spacing w:line="340" w:lineRule="auto"/>
        <w:rPr>
          <w:rFonts w:ascii="Arial"/>
          <w:sz w:val="30"/>
          <w:szCs w:val="30"/>
        </w:rPr>
      </w:pPr>
    </w:p>
    <w:p w14:paraId="29462CE7">
      <w:pPr>
        <w:spacing w:line="248" w:lineRule="auto"/>
        <w:rPr>
          <w:rFonts w:hint="eastAsia" w:ascii="Arial"/>
          <w:sz w:val="30"/>
          <w:szCs w:val="30"/>
        </w:rPr>
      </w:pPr>
      <w:r>
        <w:rPr>
          <w:rFonts w:hint="eastAsia" w:ascii="Arial"/>
          <w:sz w:val="30"/>
          <w:szCs w:val="30"/>
        </w:rPr>
        <w:t>Question: Whether that better Covenant (wherein the ministration of Jesus Christ doth lie) be distinct from that at Mount Sinai? Are they two Covenants, or but one?</w:t>
      </w:r>
    </w:p>
    <w:p w14:paraId="558EF684">
      <w:pPr>
        <w:spacing w:line="248" w:lineRule="auto"/>
        <w:rPr>
          <w:rFonts w:hint="eastAsia" w:ascii="Arial"/>
          <w:sz w:val="30"/>
          <w:szCs w:val="30"/>
        </w:rPr>
      </w:pPr>
    </w:p>
    <w:p w14:paraId="62213F6C">
      <w:pPr>
        <w:spacing w:line="248" w:lineRule="auto"/>
        <w:rPr>
          <w:rFonts w:hint="eastAsia" w:ascii="Arial"/>
          <w:sz w:val="30"/>
          <w:szCs w:val="30"/>
        </w:rPr>
      </w:pPr>
      <w:r>
        <w:rPr>
          <w:rFonts w:hint="eastAsia" w:ascii="Arial"/>
          <w:sz w:val="30"/>
          <w:szCs w:val="30"/>
        </w:rPr>
        <w:t>问题：那更美之约（即耶稣基督职事所在的约）是否与西奈山的约不同？它们是两个约，还是一个约？</w:t>
      </w:r>
    </w:p>
    <w:p w14:paraId="30579635">
      <w:pPr>
        <w:spacing w:line="248" w:lineRule="auto"/>
        <w:rPr>
          <w:rFonts w:hint="eastAsia" w:ascii="Arial"/>
          <w:sz w:val="30"/>
          <w:szCs w:val="30"/>
        </w:rPr>
      </w:pPr>
    </w:p>
    <w:p w14:paraId="75CE42CC">
      <w:pPr>
        <w:spacing w:line="248" w:lineRule="auto"/>
        <w:rPr>
          <w:rFonts w:hint="eastAsia" w:ascii="Arial"/>
          <w:sz w:val="30"/>
          <w:szCs w:val="30"/>
        </w:rPr>
      </w:pPr>
      <w:r>
        <w:rPr>
          <w:rFonts w:hint="eastAsia" w:ascii="Arial"/>
          <w:sz w:val="30"/>
          <w:szCs w:val="30"/>
        </w:rPr>
        <w:t>Answer: That New or better Covenant is distinct from that at Mount Sinai. It is usually said that they are two administrations or dispensations of the same Covenant. However, I think they are not merely one and the same Covenant diversely administered, but they are two Covenants.</w:t>
      </w:r>
    </w:p>
    <w:p w14:paraId="3F4FEBFF">
      <w:pPr>
        <w:spacing w:line="248" w:lineRule="auto"/>
        <w:rPr>
          <w:rFonts w:hint="eastAsia" w:ascii="Arial"/>
          <w:sz w:val="30"/>
          <w:szCs w:val="30"/>
        </w:rPr>
      </w:pPr>
    </w:p>
    <w:p w14:paraId="0D758E70">
      <w:pPr>
        <w:spacing w:line="248" w:lineRule="auto"/>
        <w:rPr>
          <w:rFonts w:hint="eastAsia" w:ascii="Arial"/>
          <w:sz w:val="30"/>
          <w:szCs w:val="30"/>
        </w:rPr>
      </w:pPr>
      <w:r>
        <w:rPr>
          <w:rFonts w:hint="eastAsia" w:ascii="Arial"/>
          <w:sz w:val="30"/>
          <w:szCs w:val="30"/>
        </w:rPr>
        <w:t>回答：那新的或更美的约与西奈山的约是不同的。通常说它们是同一约的两种施行或分配方式。然而，我认为它们不仅仅是同一约的不同施行方式，而是两个约。</w:t>
      </w:r>
    </w:p>
    <w:p w14:paraId="131317F4">
      <w:pPr>
        <w:spacing w:line="248" w:lineRule="auto"/>
        <w:rPr>
          <w:rFonts w:hint="eastAsia" w:ascii="Arial"/>
          <w:sz w:val="30"/>
          <w:szCs w:val="30"/>
        </w:rPr>
      </w:pPr>
    </w:p>
    <w:p w14:paraId="41F26F78">
      <w:pPr>
        <w:spacing w:line="248" w:lineRule="auto"/>
        <w:rPr>
          <w:rFonts w:hint="eastAsia" w:ascii="Arial"/>
          <w:sz w:val="30"/>
          <w:szCs w:val="30"/>
        </w:rPr>
      </w:pPr>
      <w:r>
        <w:rPr>
          <w:rFonts w:hint="eastAsia" w:ascii="Arial"/>
          <w:sz w:val="30"/>
          <w:szCs w:val="30"/>
        </w:rPr>
        <w:t>Yet, to prevent mistakes, I would explain my meaning herein. I grant that the Sinai Covenant had a special relation to the Covenant of Grace and was of great use concerning it. Also, I am far from thinking that there are two Covenants of Grace if thereby be meant two ways to life and salvation, specifically and essentially different from each other. I conclude that the elect were saved in one and the same way, for substance and essence, in all ages—namely, by grace, through a Mediator, by faith in him. The grand Covenant of Grace was made with Jesus Christ and us in him, and is essentially one in all times. Therefore, no one of those federal expressures to Adam fallen, or to Abraham, or to David, can rightly be deemed the Covenant of Grace itself (unless summarily, or as an epitome thereof), but only discoveries of some small parcels and branches thereof. They differ from it as a part from the whole, or as a particular article from a whole federal transaction which consists of many more. This Covenant comprises all the promises of furnishing Jesus Christ for the work and rendering him prosperous and successful in it (Isa. 53:10–12), as well as promises of what he will do for us.</w:t>
      </w:r>
    </w:p>
    <w:p w14:paraId="74FFE5AD">
      <w:pPr>
        <w:spacing w:line="248" w:lineRule="auto"/>
        <w:rPr>
          <w:rFonts w:hint="eastAsia" w:ascii="Arial"/>
          <w:sz w:val="30"/>
          <w:szCs w:val="30"/>
        </w:rPr>
      </w:pPr>
    </w:p>
    <w:p w14:paraId="74029208">
      <w:pPr>
        <w:spacing w:line="248" w:lineRule="auto"/>
        <w:rPr>
          <w:rFonts w:hint="eastAsia" w:ascii="Arial"/>
          <w:sz w:val="30"/>
          <w:szCs w:val="30"/>
        </w:rPr>
      </w:pPr>
      <w:r>
        <w:rPr>
          <w:rFonts w:hint="eastAsia" w:ascii="Arial"/>
          <w:sz w:val="30"/>
          <w:szCs w:val="30"/>
        </w:rPr>
        <w:t>然而，为避免误解，我想在此解释我的意思。我承认西奈之约与恩典之约有特殊关系，对恩典之约有很大用处。同样，我远非认为有两个恩典之约，如果这意味着有两条通向生命和救恩的道路，彼此在特性和本质上不同。我的结论是，选民在所有时代中以相同的方式得救，就实质和本质而言——即，藉着恩典，通过一位中保，藉着对祂的信心。伟大的恩典之约是与耶稣基督并我们在祂里面所立的，在所有时代中本质上是一个。因此，那些对堕落的亚当，或对亚伯拉罕，或对大卫的联邦表达，没有一个可以正确地被视为恩典之约本身（除非是总结性的，或作为其要义），而只是其中一些小部分和分支的揭示。它们与恩典之约的区别如同部分与整体的区别，或如同一个特定条款与由许多条款组成的整个联邦交易的区别。这约包括所有应许，即装备耶稣基督完成工作并使祂在其中兴盛成功的应许（赛53:10-12），以及祂为我们做什么的应许。</w:t>
      </w:r>
    </w:p>
    <w:p w14:paraId="5171A69B">
      <w:pPr>
        <w:spacing w:line="248" w:lineRule="auto"/>
        <w:rPr>
          <w:rFonts w:hint="eastAsia" w:ascii="Arial"/>
          <w:sz w:val="30"/>
          <w:szCs w:val="30"/>
        </w:rPr>
      </w:pPr>
    </w:p>
    <w:p w14:paraId="5F63239D">
      <w:pPr>
        <w:spacing w:line="248" w:lineRule="auto"/>
        <w:rPr>
          <w:rFonts w:hint="eastAsia" w:ascii="Arial"/>
          <w:sz w:val="30"/>
          <w:szCs w:val="30"/>
        </w:rPr>
      </w:pPr>
      <w:r>
        <w:rPr>
          <w:rFonts w:hint="eastAsia" w:ascii="Arial"/>
          <w:sz w:val="30"/>
          <w:szCs w:val="30"/>
        </w:rPr>
        <w:t>And one article may be distinct enough from another. As among men, a father by an indenture (containing many articles) may settle an inheritance upon his son and his posterity, and all make up but one Covenant in the main. Yet, one article may be distinct enough from another, and any one may be called a distinct Covenant when it is compared with another. One Covenant may concern some condition to be performed by the son, another Covenant for the father to acknowledge a fine or give further assurance, another to free from encumbrances.</w:t>
      </w:r>
    </w:p>
    <w:p w14:paraId="33273166">
      <w:pPr>
        <w:spacing w:line="248" w:lineRule="auto"/>
        <w:rPr>
          <w:rFonts w:hint="eastAsia" w:ascii="Arial"/>
          <w:sz w:val="30"/>
          <w:szCs w:val="30"/>
        </w:rPr>
      </w:pPr>
    </w:p>
    <w:p w14:paraId="3928F7A8">
      <w:pPr>
        <w:spacing w:line="248" w:lineRule="auto"/>
        <w:rPr>
          <w:rFonts w:hint="eastAsia" w:ascii="Arial"/>
          <w:sz w:val="30"/>
          <w:szCs w:val="30"/>
        </w:rPr>
      </w:pPr>
      <w:r>
        <w:rPr>
          <w:rFonts w:hint="eastAsia" w:ascii="Arial"/>
          <w:sz w:val="30"/>
          <w:szCs w:val="30"/>
        </w:rPr>
        <w:t>一个条款可能与另一个条款有足够的区别。就像在人中间，父亲通过一份契约（包含许多条款）可能为他的儿子和后裔确立一项继承权，所有这些主要构成一个约。然而，一个条款可能与另一个条款有足够的区别，当与另一个比较时，任何一个都可被称为一个独特的约。一个约可能涉及儿子要履行的某些条件，另一个约涉及父亲承认罚款或提供进一步保证，另一个涉及免除负担。</w:t>
      </w:r>
    </w:p>
    <w:p w14:paraId="0E9EA95B">
      <w:pPr>
        <w:spacing w:line="248" w:lineRule="auto"/>
        <w:rPr>
          <w:rFonts w:hint="eastAsia" w:ascii="Arial"/>
          <w:sz w:val="30"/>
          <w:szCs w:val="30"/>
        </w:rPr>
      </w:pPr>
    </w:p>
    <w:p w14:paraId="55777C3D">
      <w:pPr>
        <w:spacing w:line="248" w:lineRule="auto"/>
        <w:rPr>
          <w:rFonts w:hint="eastAsia" w:ascii="Arial"/>
          <w:sz w:val="30"/>
          <w:szCs w:val="30"/>
        </w:rPr>
      </w:pPr>
      <w:r>
        <w:rPr>
          <w:rFonts w:hint="eastAsia" w:ascii="Arial"/>
          <w:sz w:val="30"/>
          <w:szCs w:val="30"/>
        </w:rPr>
        <w:t>So the great God settles an everlasting inheritance upon some of the sons of men by one grand Covenant of Grace made with Jesus Christ as their Head, which has many articles and matters belonging to it, distinct enough from each other. One Covenant concerns a condition to be performed by men in their surety, Jesus Christ—this is that at Mount Sinai. Another Covenant concerns the privileges that shall be afforded by him, that condition being performed—this is the New Covenant, as stated in Jeremiah 31:31: "Behold, the days come, saith the Lord, that I will make a New Covenant." Here is a Covenant to give further assurance, and of what; and thus, although the grand Covenant be but one, yet these several articles thereof, compared with each other, are clearly distinct, and so that at Sinai and the New are two Covenants, as may appear by these ways.</w:t>
      </w:r>
    </w:p>
    <w:p w14:paraId="2FF5DA6A">
      <w:pPr>
        <w:spacing w:line="248" w:lineRule="auto"/>
        <w:rPr>
          <w:rFonts w:hint="eastAsia" w:ascii="Arial"/>
          <w:sz w:val="30"/>
          <w:szCs w:val="30"/>
        </w:rPr>
      </w:pPr>
    </w:p>
    <w:p w14:paraId="6061B443">
      <w:pPr>
        <w:spacing w:line="248" w:lineRule="auto"/>
        <w:rPr>
          <w:rFonts w:hint="eastAsia" w:ascii="Arial"/>
          <w:sz w:val="30"/>
          <w:szCs w:val="30"/>
        </w:rPr>
      </w:pPr>
      <w:r>
        <w:rPr>
          <w:rFonts w:hint="eastAsia" w:ascii="Arial"/>
          <w:sz w:val="30"/>
          <w:szCs w:val="30"/>
        </w:rPr>
        <w:t>所以伟大的神藉着一个与耶稣基督作他们元首所立的伟大恩典之约，将永恒的产业确立给一些人的儿子，这约有许多彼此足够不同的条款和事项。一个约涉及人在他们的担保人耶稣基督里要履行的条件——这就是西奈山的约。另一个约涉及那条件被履行后祂将提供的特权——这是新约，如耶利米书31:31所述："日子将到，我要与以色列家和犹大家另立新约。"这里有一个约，给予进一步的保证，以及什么样的保证；因此，尽管伟大的约只有一个，但其几个条款彼此比较时，明显是不同的，所以西奈山的约和新约是两个约，这可从以下几方面看出。</w:t>
      </w:r>
    </w:p>
    <w:p w14:paraId="34FD694D">
      <w:pPr>
        <w:spacing w:line="248" w:lineRule="auto"/>
        <w:rPr>
          <w:rFonts w:hint="eastAsia" w:ascii="Arial"/>
          <w:sz w:val="30"/>
          <w:szCs w:val="30"/>
        </w:rPr>
      </w:pPr>
    </w:p>
    <w:p w14:paraId="54CDB67D">
      <w:pPr>
        <w:spacing w:line="248" w:lineRule="auto"/>
        <w:rPr>
          <w:rFonts w:hint="eastAsia" w:ascii="Arial"/>
          <w:sz w:val="30"/>
          <w:szCs w:val="30"/>
        </w:rPr>
      </w:pPr>
      <w:r>
        <w:rPr>
          <w:rFonts w:hint="eastAsia" w:ascii="Arial"/>
          <w:sz w:val="30"/>
          <w:szCs w:val="30"/>
        </w:rPr>
        <w:t>First, the Sinai Covenant is denied to have been made before Israel's coming out of Egypt, and therefore it must be distinct, or another Covenant from that which promised special blessings in Christ. For that was made with the Patriarchs—Abraham, Isaac, and Jacob— long before Israel's deliverance from Egyptian bondage (Gen. 12:1–3; Gen. 17:2, 7). The Apostle asserts the stability of the Covenant with Abraham and his seed and proves it thus in Galatians 3:15–17: "This I say, that the Covenant that was confirmed before of God in Christ, the Law, which was four hundred and thirty years after, cannot disannul."</w:t>
      </w:r>
    </w:p>
    <w:p w14:paraId="351F1263">
      <w:pPr>
        <w:spacing w:line="248" w:lineRule="auto"/>
        <w:rPr>
          <w:rFonts w:hint="eastAsia" w:ascii="Arial"/>
          <w:sz w:val="30"/>
          <w:szCs w:val="30"/>
        </w:rPr>
      </w:pPr>
    </w:p>
    <w:p w14:paraId="7F65F188">
      <w:pPr>
        <w:spacing w:line="248" w:lineRule="auto"/>
        <w:rPr>
          <w:rFonts w:hint="eastAsia" w:ascii="Arial"/>
          <w:sz w:val="30"/>
          <w:szCs w:val="30"/>
        </w:rPr>
      </w:pPr>
      <w:r>
        <w:rPr>
          <w:rFonts w:hint="eastAsia" w:ascii="Arial"/>
          <w:sz w:val="30"/>
          <w:szCs w:val="30"/>
        </w:rPr>
        <w:t>首先，西奈之约被否认在以色列出埃及前曾立过，因此它必定是独特的，或者是与那应许基督中特殊祝福的约不同的另一个约。因为那约是与先祖——亚伯拉罕、以撒和雅各——立的，远在以色列从埃及奴役中获得解救之前（创12:1-3；创17:2, 7）。使徒断言与亚伯拉罕和他后裔所立之约的稳固性，并在加拉太书3:15-17中如此证明："我是这么说，神预先所立的约，不能被那四百三十年后的律法废掉。"</w:t>
      </w:r>
    </w:p>
    <w:p w14:paraId="7D9972E0">
      <w:pPr>
        <w:spacing w:line="248" w:lineRule="auto"/>
        <w:rPr>
          <w:rFonts w:hint="eastAsia" w:ascii="Arial"/>
          <w:sz w:val="30"/>
          <w:szCs w:val="30"/>
        </w:rPr>
      </w:pPr>
    </w:p>
    <w:p w14:paraId="767E73F3">
      <w:pPr>
        <w:spacing w:line="248" w:lineRule="auto"/>
        <w:rPr>
          <w:rFonts w:hint="eastAsia" w:ascii="Arial"/>
          <w:sz w:val="30"/>
          <w:szCs w:val="30"/>
        </w:rPr>
      </w:pPr>
      <w:r>
        <w:rPr>
          <w:rFonts w:hint="eastAsia" w:ascii="Arial"/>
          <w:sz w:val="30"/>
          <w:szCs w:val="30"/>
        </w:rPr>
        <w:t>Here, he argues that the Covenant made at Mount Sinai, coming after, could not disannul that with Abraham, which was of a more ancient date. He does not speak of the moral Law merely as a rule of life, for even before Abraham, it was binding. Immoralities were always sinful and exposed those guilty of them to dreadful judgments, as with Sodom and Gomorrah, which were consumed with fire and brimstone, and the old world, which was destroyed by a flood. Therefore, he must speak of the Law considered as a Covenant given at Mount Sinai. Thus, it was not until four hundred and thirty years after that with Abraham, and so these must be two distinct Covenants of vastly different dates. Otherwise, the Apostle's argument, which is built upon their difference in respect of time, is not cogent; it would have no force if they were of the same date—one as early as the other. For the false apostles among the Galatians might have said that the Law as a Covenant was as early as Abraham, for substance, though not for form and administration. This would have been enough to elude his plea, which was grounded upon the time of it. Especially since the Law was urged among the Galatians not merely as to any circumstances in that new ministration, but as to the substance of it, the question then being whether justification and the eternal inheritance were by the works of the Law or by grace and in a way of faith. The Apostle argues that this federal transaction at Sinai, not existing until Moses, so long after that with Abraham, could not establish another way of life opposite to that—namely, by works of the Law.</w:t>
      </w:r>
    </w:p>
    <w:p w14:paraId="15260BA8">
      <w:pPr>
        <w:spacing w:line="248" w:lineRule="auto"/>
        <w:rPr>
          <w:rFonts w:hint="eastAsia" w:ascii="Arial"/>
          <w:sz w:val="30"/>
          <w:szCs w:val="30"/>
        </w:rPr>
      </w:pPr>
    </w:p>
    <w:p w14:paraId="721D852F">
      <w:pPr>
        <w:spacing w:line="248" w:lineRule="auto"/>
        <w:rPr>
          <w:rFonts w:hint="eastAsia" w:ascii="Arial"/>
          <w:sz w:val="30"/>
          <w:szCs w:val="30"/>
        </w:rPr>
      </w:pPr>
      <w:r>
        <w:rPr>
          <w:rFonts w:hint="eastAsia" w:ascii="Arial"/>
          <w:sz w:val="30"/>
          <w:szCs w:val="30"/>
        </w:rPr>
        <w:t>在这里，他论证在西奈山所立的约，来得晚，不能废掉与亚伯拉罕所立的约，后者有更古老的日期。他不是仅仅指道德律作为生活准则，因为即使在亚伯拉罕之前，它就有约束力。不道德行为总是罪恶的，使犯它们的人面临可怕的审判，如所多玛和蛾摩拉，被火与硫磺吞灭，以及古世界，被洪水毁灭。因此，他必定是指律法作为在西奈山所立的约来考虑。因此，它直到与亚伯拉罕所立的约四百三十年后才有，所以这两个约必定是日期相差甚大的两个不同约。否则，使徒的论点，建立在它们在时间上的差异上，就不具说服力；如果它们是同一日期——一个和另一个一样早——它就没有力量。因为加拉太人中的假使徒可能会说，律法作为约，在实质上与亚伯拉罕一样早，尽管在形式和施行上不是。这足以回避他的申诉，而他的申诉是基于它的时间。特别是因为律法在加拉太人中被敦促不仅是关于那新施行中的任何情况，而是关于它的实质，问题是称义和永恒的产业是否通过律法的行为或藉着恩典并以信心的方式获得。使徒论证，这在西奈山的联邦交易，直到摩西才存在，比与亚伯拉罕所立的约晚了这么久，不能建立与那相反的另一种生命之道——即，藉着律法的行为。</w:t>
      </w:r>
    </w:p>
    <w:p w14:paraId="7413796E">
      <w:pPr>
        <w:spacing w:line="248" w:lineRule="auto"/>
        <w:rPr>
          <w:rFonts w:hint="eastAsia" w:ascii="Arial"/>
          <w:sz w:val="30"/>
          <w:szCs w:val="30"/>
        </w:rPr>
      </w:pPr>
    </w:p>
    <w:p w14:paraId="6F5D5182">
      <w:pPr>
        <w:spacing w:line="248" w:lineRule="auto"/>
        <w:rPr>
          <w:rFonts w:hint="eastAsia" w:ascii="Arial"/>
          <w:sz w:val="30"/>
          <w:szCs w:val="30"/>
        </w:rPr>
      </w:pPr>
      <w:r>
        <w:rPr>
          <w:rFonts w:hint="eastAsia" w:ascii="Arial"/>
          <w:sz w:val="30"/>
          <w:szCs w:val="30"/>
        </w:rPr>
        <w:t>Also, Deuteronomy 5:2–3 states: "The Lord our God made a Covenant with us in Horeb. The Lord made not this Covenant with our fathers, but with us." The Sinai Covenant is clearly intended here by that at Horeb (compare Deut. 4:10–13 with Exod. 19:1, 8, 9), and this is expressly denied to have been made with their fathers. The Sinai Covenant, then, was not made with the Patriarchs—not with Abraham, Isaac, and Jacob, nor with any that lived before the time of Moses. Those who were alive that day are intimated to be the first with whom it was made: "It was not with our fathers, but with us, even with us who are all of us here alive this day." Those, then, who before the times of Moses were dead, had not this Covenant made with them, and therefore it is distinct from that which was made with the fathers—Abraham, Isaac, and Jacob.</w:t>
      </w:r>
    </w:p>
    <w:p w14:paraId="0D13614E">
      <w:pPr>
        <w:spacing w:line="248" w:lineRule="auto"/>
        <w:rPr>
          <w:rFonts w:hint="eastAsia" w:ascii="Arial"/>
          <w:sz w:val="30"/>
          <w:szCs w:val="30"/>
        </w:rPr>
      </w:pPr>
    </w:p>
    <w:p w14:paraId="3C509F0D">
      <w:pPr>
        <w:spacing w:line="248" w:lineRule="auto"/>
        <w:rPr>
          <w:rFonts w:hint="eastAsia" w:ascii="Arial"/>
          <w:sz w:val="30"/>
          <w:szCs w:val="30"/>
        </w:rPr>
      </w:pPr>
      <w:r>
        <w:rPr>
          <w:rFonts w:hint="eastAsia" w:ascii="Arial"/>
          <w:sz w:val="30"/>
          <w:szCs w:val="30"/>
        </w:rPr>
        <w:t>同样，申命记5:2-3说："耶和华我们的神在何烈山与我们立约。这约不是与我们的列祖立的，乃是与我们今日在这里存活之人立的。"西奈之约在这里明确指的是何烈山的约（比较申4:10-13与出19:1, 8, 9），并明确否认它是与他们的列祖立的。因此，西奈之约不是与先祖——亚伯拉罕、以撒和雅各——立的，也不是与任何在摩西时代前活着的人立的。那一天活着的人被暗示是它首次立约的对象："不是与我们的列祖立的，乃是与我们今日在这里存活之人立的。"那些在摩西时代前已死的人，没有与他们立这约，因此它与那与列祖——亚伯拉罕、以撒和雅各——所立的约不同。</w:t>
      </w:r>
    </w:p>
    <w:p w14:paraId="283F334A">
      <w:pPr>
        <w:spacing w:line="248" w:lineRule="auto"/>
        <w:rPr>
          <w:rFonts w:hint="eastAsia" w:ascii="Arial"/>
          <w:sz w:val="30"/>
          <w:szCs w:val="30"/>
        </w:rPr>
      </w:pPr>
    </w:p>
    <w:p w14:paraId="751896BF">
      <w:pPr>
        <w:spacing w:line="248" w:lineRule="auto"/>
        <w:rPr>
          <w:rFonts w:hint="eastAsia" w:ascii="Arial"/>
          <w:sz w:val="30"/>
          <w:szCs w:val="30"/>
        </w:rPr>
      </w:pPr>
      <w:r>
        <w:rPr>
          <w:rFonts w:hint="eastAsia" w:ascii="Arial"/>
          <w:sz w:val="30"/>
          <w:szCs w:val="30"/>
        </w:rPr>
        <w:t>He does not say, "The Lord made not this administration of it with our fathers," or, "He made it not in this form," but rather, "The Lord struck not this Covenant." He denies that the Covenant itself was made with them. It is an addition to the word to insert (as some do) tantum, as if the meaning were, "Not only with our fathers, but also with us." This is to say that it was made with the fathers when the Holy Spirit expressly denies it. Such additions, if admitted elsewhere in Scripture, would be found to be desperately dangerous, and here they can by no means be allowed, seeing that the Apostle gives it an after date (Gal. 3:17).</w:t>
      </w:r>
    </w:p>
    <w:p w14:paraId="730B5C1F">
      <w:pPr>
        <w:spacing w:line="248" w:lineRule="auto"/>
        <w:rPr>
          <w:rFonts w:hint="eastAsia" w:ascii="Arial"/>
          <w:sz w:val="30"/>
          <w:szCs w:val="30"/>
        </w:rPr>
      </w:pPr>
    </w:p>
    <w:p w14:paraId="3F2F7561">
      <w:pPr>
        <w:spacing w:line="248" w:lineRule="auto"/>
        <w:rPr>
          <w:rFonts w:hint="eastAsia" w:ascii="Arial"/>
          <w:sz w:val="30"/>
          <w:szCs w:val="30"/>
        </w:rPr>
      </w:pPr>
      <w:r>
        <w:rPr>
          <w:rFonts w:hint="eastAsia" w:ascii="Arial"/>
          <w:sz w:val="30"/>
          <w:szCs w:val="30"/>
        </w:rPr>
        <w:t>祂没有说，"耶和华没有与我们的列祖立这约的施行方式，"或者，"祂没有以这种形式立约，"而是说，"耶和华没有立这约。"祂否认约本身是与他们立的。在经文中插入（如有些人所做的）tantum（仅仅），好像意思是"不仅与我们的列祖立约，也与我们立约"，这是对经文的增添。这就是说它是与列祖立的，而圣灵明确否认这点。如果在圣经其他地方允许这样的增添，将被发现是极其危险的，在这里绝不能被允许，因为使徒给它一个晚的日期（加3:17）。</w:t>
      </w:r>
    </w:p>
    <w:p w14:paraId="2388FEFB">
      <w:pPr>
        <w:spacing w:line="248" w:lineRule="auto"/>
        <w:rPr>
          <w:rFonts w:hint="eastAsia" w:ascii="Arial"/>
          <w:sz w:val="30"/>
          <w:szCs w:val="30"/>
        </w:rPr>
      </w:pPr>
    </w:p>
    <w:p w14:paraId="05809609">
      <w:pPr>
        <w:spacing w:line="248" w:lineRule="auto"/>
        <w:rPr>
          <w:rFonts w:hint="eastAsia" w:ascii="Arial"/>
          <w:sz w:val="30"/>
          <w:szCs w:val="30"/>
        </w:rPr>
      </w:pPr>
      <w:r>
        <w:rPr>
          <w:rFonts w:hint="eastAsia" w:ascii="Arial"/>
          <w:sz w:val="30"/>
          <w:szCs w:val="30"/>
        </w:rPr>
        <w:t>2. The better Covenant and that at Sinai are contradistinguished, and so must be two distinct Covenants, else the opposition would be groundless. Jeremiah 31:31–32 states, "I will make a New Covenant—not according to the Covenant I made with their Fathers," that is, not according to the Sinai Covenant, for that was the one made when they were brought out of the land of Egypt. He does not say, "I will set up a new administration of my Covenant" (though that had been true), but "a New Covenant." There is a plain opposition between Covenant and Covenant, and therefore the New and that at Sinai must be two distinct and not one and the same in different forms. This is further evident because the New Covenant is not opposed to the Covenant with Abraham, nor to that with David, but only to that with Moses and Israel at Mount Sinai. Let any instance be given of anything that is found contradistinguished in such a manner as these are, when only some modification and different respects of the same subject are intended to be signified thereby.</w:t>
      </w:r>
    </w:p>
    <w:p w14:paraId="36F23897">
      <w:pPr>
        <w:spacing w:line="248" w:lineRule="auto"/>
        <w:rPr>
          <w:rFonts w:hint="eastAsia" w:ascii="Arial"/>
          <w:sz w:val="30"/>
          <w:szCs w:val="30"/>
        </w:rPr>
      </w:pPr>
    </w:p>
    <w:p w14:paraId="3529B32E">
      <w:pPr>
        <w:spacing w:line="248" w:lineRule="auto"/>
        <w:rPr>
          <w:rFonts w:hint="eastAsia" w:ascii="Arial"/>
          <w:sz w:val="30"/>
          <w:szCs w:val="30"/>
        </w:rPr>
      </w:pPr>
      <w:r>
        <w:rPr>
          <w:rFonts w:hint="eastAsia" w:ascii="Arial"/>
          <w:sz w:val="30"/>
          <w:szCs w:val="30"/>
        </w:rPr>
        <w:t>2. 更美的约和西奈山的约是相互区分的，因此必定是两个不同的约，否则这种对立就毫无根据。耶利米书31:31-32说："我要另立新约——不像我拉着他们祖宗的手，领他们出埃及地的时候与他们所立的约，"即不像西奈之约，因为那是当他们被领出埃及地时所立的约。祂没有说，"我要设立我约的新施行方式"（尽管那是真的），而是说"新约"。在约与约之间有明显的对立，因此新约和西奈约必须是两个不同的约，而不是同一约的不同形式。这一点更加明显，因为新约不是与亚伯拉罕之约相对立，也不是与大卫之约相对立，而只是与摩西和以色列在西奈山所立的约相对立。让任何人举出任何以这种方式相互区分的事物的例子，当只有同一主题的某些修改和不同方面是要通过它来表示的。</w:t>
      </w:r>
    </w:p>
    <w:p w14:paraId="4B8BDB8A">
      <w:pPr>
        <w:spacing w:line="248" w:lineRule="auto"/>
        <w:rPr>
          <w:rFonts w:hint="eastAsia" w:ascii="Arial"/>
          <w:sz w:val="30"/>
          <w:szCs w:val="30"/>
        </w:rPr>
      </w:pPr>
    </w:p>
    <w:p w14:paraId="5FFF40FA">
      <w:pPr>
        <w:spacing w:line="248" w:lineRule="auto"/>
        <w:rPr>
          <w:rFonts w:hint="eastAsia" w:ascii="Arial"/>
          <w:sz w:val="30"/>
          <w:szCs w:val="30"/>
        </w:rPr>
      </w:pPr>
      <w:r>
        <w:rPr>
          <w:rFonts w:hint="eastAsia" w:ascii="Arial"/>
          <w:sz w:val="30"/>
          <w:szCs w:val="30"/>
        </w:rPr>
        <w:t>3. The betterness of the Covenant would not be a sufficient evidence that the ministration of Jesus Christ is of greater excellency than the other, if they were not two distinct Covenants. The Apostle proves that Jesus Christ has obtained a more excellent ministry by this medium, Hebrews 8:6: "By how much also he is a Mediator of a better Covenant." He does not say "only a better administration," but "a better Covenant." Much of the force of his argument would be lost if the ministry of those Levitical priests and that of Christ were conversant about the same Covenant. But if they be two, then it is very forcible; they ministered about one Covenant, and Christ about another and a better, and therefore his is the more excellent ministry. Besides, it is taken from his being a Mediator of that better Covenant, which implies that he was not then a Mediator of that worse Sinai Covenant (though of old typified therein), which their ministry related to. Indeed, it would have been a slender proof of the excellency of his ministry if the better Covenant were the same for substance as the worse, since then that at Sinai must still be continuing, and so Jesus Christ, not only in his type but in his own person, must be Mediator thereof, ministering therein, which that text does not give the least countenance to. Rather, there and elsewhere, Christ is called the Mediator of the New Covenant in opposition to the Old (Heb. 12:18–20, 24; Heb. 9:15), even in satisfying the Old by his death. Therefore, they must be two distinct Covenants.</w:t>
      </w:r>
    </w:p>
    <w:p w14:paraId="531CD981">
      <w:pPr>
        <w:spacing w:line="248" w:lineRule="auto"/>
        <w:rPr>
          <w:rFonts w:hint="eastAsia" w:ascii="Arial"/>
          <w:sz w:val="30"/>
          <w:szCs w:val="30"/>
        </w:rPr>
      </w:pPr>
    </w:p>
    <w:p w14:paraId="40D8ECA3">
      <w:pPr>
        <w:spacing w:line="248" w:lineRule="auto"/>
        <w:rPr>
          <w:rFonts w:hint="eastAsia" w:ascii="Arial"/>
          <w:sz w:val="30"/>
          <w:szCs w:val="30"/>
        </w:rPr>
      </w:pPr>
      <w:r>
        <w:rPr>
          <w:rFonts w:hint="eastAsia" w:ascii="Arial"/>
          <w:sz w:val="30"/>
          <w:szCs w:val="30"/>
        </w:rPr>
        <w:t>3. 如果它们不是两个不同的约，约的更美性将不足以证明耶稣基督的职事比另一个更卓越。使徒通过这个媒介证明耶稣基督得到了更卓越的职事，希伯来书8:6："祂是更美之约的中保。"祂没有说"仅仅是更好的施行方式，"而是说"更美之约。"如果那些利未祭司的职事和基督的职事是关于同一个约，他论点的大部分力量将会丧失。但如果它们是两个，那么论点非常有力；他们职事是关于一个约，而基督的职事是关于另一个更美的约，因此祂的职事更为卓越。此外，这是从祂作为那更美之约的中保这一点得出的，这暗示祂当时不是那较差的西奈之约的中保（尽管古时在其中有预表），而他们的职事是与西奈之约有关的。确实，如果更美之约在实质上与较差的约相同，那么它将是对祂职事卓越性的微弱证明，因为那样的话，西奈之约必须仍然继续，所以耶稣基督，不仅在祂的预表中，而且在祂自己的位格中，必须是其中保，在其中服事，而那段经文没有给予这种观点最小的支持。相反，在那里和其他地方，基督被称为新约的中保，与旧约相对立（来12:18-20, 24；来9:15），甚至在以祂的死满足旧约。因此，它们必须是两个不同的约。</w:t>
      </w:r>
    </w:p>
    <w:p w14:paraId="121A7AC7">
      <w:pPr>
        <w:spacing w:line="248" w:lineRule="auto"/>
        <w:rPr>
          <w:rFonts w:hint="eastAsia" w:ascii="Arial"/>
          <w:sz w:val="30"/>
          <w:szCs w:val="30"/>
        </w:rPr>
      </w:pPr>
    </w:p>
    <w:p w14:paraId="1B6FC192">
      <w:pPr>
        <w:spacing w:line="248" w:lineRule="auto"/>
        <w:rPr>
          <w:rFonts w:hint="eastAsia" w:ascii="Arial"/>
          <w:sz w:val="30"/>
          <w:szCs w:val="30"/>
        </w:rPr>
      </w:pPr>
      <w:r>
        <w:rPr>
          <w:rFonts w:hint="eastAsia" w:ascii="Arial"/>
          <w:sz w:val="30"/>
          <w:szCs w:val="30"/>
        </w:rPr>
        <w:t>4. The many notes of distinction given between them argue that they are two Covenants. They are not only called the Old and the New—this, possibly, might be said of the same subject, as we say "the old and the new moon," and yet mean one and the same moon—but also the first and the second, Hebrews 8:7: "If that first Covenant had been faultless, then should no place have been sought for the second." As Dr. C. states, "That it should be affirmed of one and the same Covenant, that this is the first Covenant and that is the second, and yet those two should be but one—that is strange."</w:t>
      </w:r>
    </w:p>
    <w:p w14:paraId="2DFEEE28">
      <w:pPr>
        <w:spacing w:line="248" w:lineRule="auto"/>
        <w:rPr>
          <w:rFonts w:hint="eastAsia" w:ascii="Arial"/>
          <w:sz w:val="30"/>
          <w:szCs w:val="30"/>
        </w:rPr>
      </w:pPr>
    </w:p>
    <w:p w14:paraId="10872C18">
      <w:pPr>
        <w:spacing w:line="248" w:lineRule="auto"/>
        <w:rPr>
          <w:rFonts w:hint="eastAsia" w:ascii="Arial"/>
          <w:sz w:val="30"/>
          <w:szCs w:val="30"/>
        </w:rPr>
      </w:pPr>
      <w:r>
        <w:rPr>
          <w:rFonts w:hint="eastAsia" w:ascii="Arial"/>
          <w:sz w:val="30"/>
          <w:szCs w:val="30"/>
        </w:rPr>
        <w:t>4. 它们之间给出的许多区别特征表明它们是两个约。它们不仅被称为旧的和新的——这可能被说成是同一个主题，就像我们说"旧月和新月"，却指的是同一个月亮——而且还被称为第一个和第二个，希伯来书8:7："那前约若没有瑕疵，就无处寻求后约了。"正如C博士所说，"断言同一个约，这是第一个约，那是第二个约，而这两个却只是一个——这是奇怪的。"</w:t>
      </w:r>
    </w:p>
    <w:p w14:paraId="4B6F58F1">
      <w:pPr>
        <w:spacing w:line="248" w:lineRule="auto"/>
        <w:rPr>
          <w:rFonts w:hint="eastAsia" w:ascii="Arial"/>
          <w:sz w:val="30"/>
          <w:szCs w:val="30"/>
        </w:rPr>
      </w:pPr>
    </w:p>
    <w:p w14:paraId="3180DF1C">
      <w:pPr>
        <w:spacing w:line="248" w:lineRule="auto"/>
        <w:rPr>
          <w:rFonts w:hint="eastAsia" w:ascii="Arial"/>
          <w:sz w:val="30"/>
          <w:szCs w:val="30"/>
        </w:rPr>
      </w:pPr>
      <w:r>
        <w:rPr>
          <w:rFonts w:hint="eastAsia" w:ascii="Arial"/>
          <w:sz w:val="30"/>
          <w:szCs w:val="30"/>
        </w:rPr>
        <w:t>5. They are successive, the second coming in the place of the first, and so they must be two distinct Covenants. Hebrews 10:9 states, "He taketh away the first that he may establish the second." Nothing comes in the room and stead of itself, but of something else. Now, the second, better Covenant comes in the place and stead of the first, so that the one must be removed and taken away that the other may be established, and so they must be two distinct Covenants. The first is old, and Hebrews 8:13 states, "That which decayeth and waxeth old is ready to vanish away." Hebrews 7:18 adds, "There is verily a disannulling of the commandment going before," that is, of the first Covenant. The Old, then, is such as is disannulled and vanishes away, whereas the New Covenant cannot be disannulled, never vanishes away. Neither is it said that one administration vanishes, is disannulled, and taken away that another might succeed (though this is true), but rather, that one—namely, a first Covenant itself—is taken away that a second may come in its place.</w:t>
      </w:r>
    </w:p>
    <w:p w14:paraId="6F69D8A3">
      <w:pPr>
        <w:spacing w:line="248" w:lineRule="auto"/>
        <w:rPr>
          <w:rFonts w:hint="eastAsia" w:ascii="Arial"/>
          <w:sz w:val="30"/>
          <w:szCs w:val="30"/>
        </w:rPr>
      </w:pPr>
    </w:p>
    <w:p w14:paraId="0807C1A0">
      <w:pPr>
        <w:spacing w:line="248" w:lineRule="auto"/>
        <w:rPr>
          <w:rFonts w:hint="eastAsia" w:ascii="Arial"/>
          <w:sz w:val="30"/>
          <w:szCs w:val="30"/>
        </w:rPr>
      </w:pPr>
      <w:r>
        <w:rPr>
          <w:rFonts w:hint="eastAsia" w:ascii="Arial"/>
          <w:sz w:val="30"/>
          <w:szCs w:val="30"/>
        </w:rPr>
        <w:t>5. 它们是连续的，第二个取代第一个的位置，因此它们必须是两个不同的约。希伯来书10:9说："祂废去在先的，为要立定在后的。"没有什么能取代自己，而只能取代别的东西。现在，第二个，更美的约取代了第一个的位置，因此必须移除和废去一个，以便建立另一个，所以它们必须是两个不同的约。第一个是旧的，希伯来书8:13说："渐旧渐衰的，就必快归无有了。"希伯来书7:18补充说："先前的诫命因软弱无益，所以废掉了，"即第一个约。因此，旧的是被废除并消失的，而新约不能被废除，永不消失。也没有说一个施行方式消失，被废除，被拿走，使另一个可以接替（尽管这是真的），而是说一个——即第一个约本身——被拿走，使第二个可以取代它的位置。</w:t>
      </w:r>
    </w:p>
    <w:p w14:paraId="2F0C6E7D">
      <w:pPr>
        <w:spacing w:line="248" w:lineRule="auto"/>
        <w:rPr>
          <w:rFonts w:hint="eastAsia" w:ascii="Arial"/>
          <w:sz w:val="30"/>
          <w:szCs w:val="30"/>
        </w:rPr>
      </w:pPr>
    </w:p>
    <w:p w14:paraId="4EA74C77">
      <w:pPr>
        <w:spacing w:line="248" w:lineRule="auto"/>
        <w:rPr>
          <w:rFonts w:hint="eastAsia" w:ascii="Arial"/>
          <w:sz w:val="30"/>
          <w:szCs w:val="30"/>
        </w:rPr>
      </w:pPr>
      <w:r>
        <w:rPr>
          <w:rFonts w:hint="eastAsia" w:ascii="Arial"/>
          <w:sz w:val="30"/>
          <w:szCs w:val="30"/>
        </w:rPr>
        <w:t>6. They are expressly called two Covenants or Testaments. The Apostle mentions Abraham's two sons: one by a bondwoman, born after the flesh; the other by a free woman, born by promise. He then makes this application in Galatians 4:24: "Which things are an allegory: for these are the two Covenants; the one from Mount Sinai, which gendereth to bondage, which is Agar." What can be more plain? Here, it is expressly affirmed that there are two Covenants or Testaments. Neither of these two was formally (though materially one might be) the Covenant of Works or the Covenant of friendship made with the first Adam in his estate of innocence, for then man himself must have been the worker for life. Therefore, of necessity, there must be two Covenants besides. Thus, it is no way incongruous to speak of three Covenants, seeing that with Adam is generally acknowledged to be one, and here the Scripture expressly speaks of two Covenants—and that with Adam is none of them. It is not that signified by the free woman and her son Isaac, for that, in opposition to the other, is said to be free and to be by promise (vv. 23, 26, 31). Neither is it signified by the bondwoman and her son, for after he said, "These are the two Covenants," it immediately follows (v. 24), "The one from Mount Sinai, which gendereth to bondage, which is Agar."</w:t>
      </w:r>
    </w:p>
    <w:p w14:paraId="738E94F2">
      <w:pPr>
        <w:spacing w:line="248" w:lineRule="auto"/>
        <w:rPr>
          <w:rFonts w:hint="eastAsia" w:ascii="Arial"/>
          <w:sz w:val="30"/>
          <w:szCs w:val="30"/>
        </w:rPr>
      </w:pPr>
    </w:p>
    <w:p w14:paraId="73970CB2">
      <w:pPr>
        <w:spacing w:line="248" w:lineRule="auto"/>
        <w:rPr>
          <w:rFonts w:hint="eastAsia" w:ascii="Arial"/>
          <w:sz w:val="30"/>
          <w:szCs w:val="30"/>
        </w:rPr>
      </w:pPr>
      <w:r>
        <w:rPr>
          <w:rFonts w:hint="eastAsia" w:ascii="Arial"/>
          <w:sz w:val="30"/>
          <w:szCs w:val="30"/>
        </w:rPr>
        <w:t>6. 它们明确被称为两个约或遗命。使徒提到亚伯拉罕的两个儿子：一个由使女所生，是按着肉体生的；另一个由自由的妇人所生，是凭着应许生的。然后他在加拉太书4:24中做出这样的应用："这些事是寓意：那两个妇人就是两约。一约是出于西奈山，生子为奴，乃是夏甲。"还有什么比这更明确的呢？在这里，明确地肯定有两个约或遗命。这两个约，在形式上（尽管在实质上可能有一个是）都不是行为之约或与第一个亚当在无罪状态下所立的友谊之约，因为那时人自己必须为生命而工作。因此，必然必须有两个约在此之外。因此，谈论三个约并不不协调，因为与亚当所立的通常被承认为一个，而这里圣经明确地谈到两个约——与亚当所立的不是其中之一。它不是由自由的妇人和她的儿子以撒所表示的，因为那个，与另一个相对，被说成是自由的，是凭着应许的（第23, 26, 31节）。它也不是由使女和她的儿子所表示的，因为在他说"这些是两个约"之后，紧接着（第24节）说，"一约是出于西奈山，生子为奴，乃是夏甲。"</w:t>
      </w:r>
    </w:p>
    <w:p w14:paraId="434E625E">
      <w:pPr>
        <w:spacing w:line="248" w:lineRule="auto"/>
        <w:rPr>
          <w:rFonts w:hint="eastAsia" w:ascii="Arial"/>
          <w:sz w:val="30"/>
          <w:szCs w:val="30"/>
        </w:rPr>
      </w:pPr>
    </w:p>
    <w:p w14:paraId="55186B35">
      <w:pPr>
        <w:spacing w:line="248" w:lineRule="auto"/>
        <w:rPr>
          <w:rFonts w:hint="eastAsia" w:ascii="Arial"/>
          <w:sz w:val="30"/>
          <w:szCs w:val="30"/>
        </w:rPr>
      </w:pPr>
      <w:r>
        <w:rPr>
          <w:rFonts w:hint="eastAsia" w:ascii="Arial"/>
          <w:sz w:val="30"/>
          <w:szCs w:val="30"/>
        </w:rPr>
        <w:t>So then, not the Covenant of Works as made with Adam, but the Sinai Covenant is the other here intended. Plainly, he speaks of both according to divine ordination or institution and concludes them to be two Covenants. In this allegory, he does not mention them as considered abusively according to the intention of the Judaizing prophets, but in themselves. Verses 21–22 state: "Ye that desire to be under the Law, do ye not hear the Law? For it is written, Abraham had two sons, etc." Therefore, as they warrantably heard the Sinai Law, so it and the free promise made two Testaments.</w:t>
      </w:r>
    </w:p>
    <w:p w14:paraId="1D9F9BD3">
      <w:pPr>
        <w:spacing w:line="248" w:lineRule="auto"/>
        <w:rPr>
          <w:rFonts w:hint="eastAsia" w:ascii="Arial"/>
          <w:sz w:val="30"/>
          <w:szCs w:val="30"/>
        </w:rPr>
      </w:pPr>
    </w:p>
    <w:p w14:paraId="6492DDC3">
      <w:pPr>
        <w:spacing w:line="248" w:lineRule="auto"/>
        <w:rPr>
          <w:rFonts w:hint="eastAsia" w:ascii="Arial"/>
          <w:sz w:val="30"/>
          <w:szCs w:val="30"/>
        </w:rPr>
      </w:pPr>
      <w:r>
        <w:rPr>
          <w:rFonts w:hint="eastAsia" w:ascii="Arial"/>
          <w:sz w:val="30"/>
          <w:szCs w:val="30"/>
        </w:rPr>
        <w:t>因此，这里所指的另一个不是与亚当所立的行为之约，而是西奈之约。明显地，他根据神的安排或设立谈论这两个约，并得出结论它们是两个约。在这个寓言中，他不是按照犹太化先知的意图滥用地考虑它们，而是按照它们本身。21-22节说："你们这愿意在律法以下的人，请告诉我，你们岂没有听见律法吗？因为经上记着，亚伯拉罕有两个儿子等。"因此，正如他们有理由听西奈律法，所以它和自由的应许构成了两个遗命。</w:t>
      </w:r>
    </w:p>
    <w:p w14:paraId="02DD04B9">
      <w:pPr>
        <w:spacing w:line="248" w:lineRule="auto"/>
        <w:rPr>
          <w:rFonts w:hint="eastAsia" w:ascii="Arial"/>
          <w:sz w:val="30"/>
          <w:szCs w:val="30"/>
        </w:rPr>
      </w:pPr>
    </w:p>
    <w:p w14:paraId="51AB7F0B">
      <w:pPr>
        <w:spacing w:line="248" w:lineRule="auto"/>
        <w:rPr>
          <w:rFonts w:hint="eastAsia" w:ascii="Arial"/>
          <w:sz w:val="30"/>
          <w:szCs w:val="30"/>
        </w:rPr>
      </w:pPr>
      <w:r>
        <w:rPr>
          <w:rFonts w:hint="eastAsia" w:ascii="Arial"/>
          <w:sz w:val="30"/>
          <w:szCs w:val="30"/>
        </w:rPr>
        <w:t>Yea, in the times of the Old Testament, these were kept very distinct. Hence it is observable that when the children of Israel had sinned egregiously in making the calf, and the Lord severely threatened even to consume them (Exod. 32:10–11), Moses, in interceding for them, does not plead the covenant newly made at Mount Sinai, but that with Abraham. Verse 13 states, "Remember Abraham, Isaac, and Israel, thy servants, to whom thou swarest," &amp;c. He saw he could not ground his plea upon the Sinai covenant, already violated by them, and therefore he flees to another, founded upon free grace. So also in Deuteronomy 9:27 and 2 Kings 13:23: "The Lord was gracious to them and had compassion on them, and had respect to them." He does not say, "because of his covenant with Moses at Mount Sinai," but "because of his covenant with Abraham, Isaac, and Jacob," &amp;c. So that, whilst the Sinai covenant was in force, that with Abraham (which went before) was not swallowed up in it or mixed with it, but remained entire and distinct, still dispensing blessings to its subjects. They were not one and the same covenant in that day.</w:t>
      </w:r>
    </w:p>
    <w:p w14:paraId="0676216D">
      <w:pPr>
        <w:spacing w:line="248" w:lineRule="auto"/>
        <w:rPr>
          <w:rFonts w:hint="eastAsia" w:ascii="Arial"/>
          <w:sz w:val="30"/>
          <w:szCs w:val="30"/>
        </w:rPr>
      </w:pPr>
    </w:p>
    <w:p w14:paraId="4FE415EA">
      <w:pPr>
        <w:spacing w:line="248" w:lineRule="auto"/>
        <w:rPr>
          <w:rFonts w:hint="eastAsia" w:ascii="Arial"/>
          <w:sz w:val="30"/>
          <w:szCs w:val="30"/>
        </w:rPr>
      </w:pPr>
      <w:r>
        <w:rPr>
          <w:rFonts w:hint="eastAsia" w:ascii="Arial"/>
          <w:sz w:val="30"/>
          <w:szCs w:val="30"/>
        </w:rPr>
        <w:t>是的，在旧约时代，这些被保持得非常不同。因此值得注意的是，当以色列人在制造金牛犊时犯了严重的罪，而主甚至严厉地威胁要灭绝他们（出32:10-11），摩西在为他们代求时，没有恳求在西奈山新立的约，而是与亚伯拉罕所立的约。第13节说："求你记念你的仆人亚伯拉罕、以撒、以色列，你曾向他们起誓说，等等。"他看到他不能将他的恳求建立在已被他们违背的西奈之约上，因此他逃向另一个，建立在自由恩典上的约。在申命记9:27和列王记下13:23中也是如此："耶和华施恩给他们，怜恤他们，眷顾他们。"祂没有说，"因为祂与摩西在西奈山所立的约，"而是"因为祂与亚伯拉罕、以撒、雅各所立的约，"等等。因此，当西奈之约有效时，与亚伯拉罕所立的约（在前的）没有被它吞没或与它混合，而是保持完整和不同，仍然向其对象分配祝福。在那一天，它们不是一个相同的约。</w:t>
      </w:r>
    </w:p>
    <w:p w14:paraId="4F565475">
      <w:pPr>
        <w:spacing w:line="248" w:lineRule="auto"/>
        <w:rPr>
          <w:rFonts w:hint="eastAsia" w:ascii="Arial"/>
          <w:sz w:val="30"/>
          <w:szCs w:val="30"/>
        </w:rPr>
      </w:pPr>
    </w:p>
    <w:p w14:paraId="50DB5ED4">
      <w:pPr>
        <w:spacing w:line="248" w:lineRule="auto"/>
        <w:rPr>
          <w:rFonts w:hint="eastAsia" w:ascii="Arial"/>
          <w:sz w:val="30"/>
          <w:szCs w:val="30"/>
        </w:rPr>
      </w:pPr>
      <w:r>
        <w:rPr>
          <w:rFonts w:hint="eastAsia" w:ascii="Arial"/>
          <w:sz w:val="30"/>
          <w:szCs w:val="30"/>
        </w:rPr>
        <w:t>O then, let Christians beware of mixing and confounding the Old and New Covenants, which are so distinct. It is the great design of the Epistles to the Romans and Galatians to beat men off from this mixture. Both have their great use, but they must have their due place (Gal. 4:21), "Ye that desire to be under the Law," &amp;c. There is a great aptness to legalize, or to desire to be under the Law.</w:t>
      </w:r>
    </w:p>
    <w:p w14:paraId="1284A6E4">
      <w:pPr>
        <w:spacing w:line="248" w:lineRule="auto"/>
        <w:rPr>
          <w:rFonts w:hint="eastAsia" w:ascii="Arial"/>
          <w:sz w:val="30"/>
          <w:szCs w:val="30"/>
        </w:rPr>
      </w:pPr>
    </w:p>
    <w:p w14:paraId="55D589DC">
      <w:pPr>
        <w:spacing w:line="248" w:lineRule="auto"/>
        <w:rPr>
          <w:rFonts w:hint="eastAsia" w:ascii="Arial"/>
          <w:sz w:val="30"/>
          <w:szCs w:val="30"/>
        </w:rPr>
      </w:pPr>
      <w:r>
        <w:rPr>
          <w:rFonts w:hint="eastAsia" w:ascii="Arial"/>
          <w:sz w:val="30"/>
          <w:szCs w:val="30"/>
        </w:rPr>
        <w:t>哦，那么，让基督徒们警惕混合和混淆旧约和新约，它们是如此不同。罗马书和加拉太书的书信的伟大设计就是要使人们远离这种混合。两者都有其重大用途，但它们必须有其应有的位置（加4:21），"你们这愿意在律法以下的人，"等等。有一种极大的倾向倾向于律法，或渴望在律法之下。</w:t>
      </w:r>
    </w:p>
    <w:p w14:paraId="6670C302">
      <w:pPr>
        <w:spacing w:line="248" w:lineRule="auto"/>
        <w:rPr>
          <w:rFonts w:hint="eastAsia" w:ascii="Arial"/>
          <w:sz w:val="30"/>
          <w:szCs w:val="30"/>
        </w:rPr>
      </w:pPr>
    </w:p>
    <w:p w14:paraId="06825515">
      <w:pPr>
        <w:spacing w:line="248" w:lineRule="auto"/>
        <w:rPr>
          <w:rFonts w:hint="eastAsia" w:ascii="Arial"/>
          <w:sz w:val="30"/>
          <w:szCs w:val="30"/>
        </w:rPr>
      </w:pPr>
      <w:r>
        <w:rPr>
          <w:rFonts w:hint="eastAsia" w:ascii="Arial"/>
          <w:sz w:val="30"/>
          <w:szCs w:val="30"/>
        </w:rPr>
        <w:t>The false prophets were ready to brand Paul as an Antinomian, as if he rendered the Law unprofitable by preaching the doctrine of free grace. To remove this aspersion, he puts the question (Gal. 3:19), "Wherefore then serveth the Law?" That is, if the Law does not justify, why then was it given, or what use was it? He answers, "It was added because of transgressions, till the seed should come to whom the promise was made."</w:t>
      </w:r>
    </w:p>
    <w:p w14:paraId="7DBF4C78">
      <w:pPr>
        <w:spacing w:line="248" w:lineRule="auto"/>
        <w:rPr>
          <w:rFonts w:hint="eastAsia" w:ascii="Arial"/>
          <w:sz w:val="30"/>
          <w:szCs w:val="30"/>
        </w:rPr>
      </w:pPr>
    </w:p>
    <w:p w14:paraId="1C34605D">
      <w:pPr>
        <w:spacing w:line="248" w:lineRule="auto"/>
        <w:rPr>
          <w:rFonts w:hint="eastAsia" w:ascii="Arial"/>
          <w:sz w:val="30"/>
          <w:szCs w:val="30"/>
        </w:rPr>
      </w:pPr>
      <w:r>
        <w:rPr>
          <w:rFonts w:hint="eastAsia" w:ascii="Arial"/>
          <w:sz w:val="30"/>
          <w:szCs w:val="30"/>
        </w:rPr>
        <w:t>假先知们准备将保罗标记为反律法主义者，好像他通过传讲自由恩典的教义使律法无益。为了消除这种诽谤，他提出问题（加3:19），"这样说来，律法是为什么有的呢？"即，如果律法不能称义，那么它为什么被赐下，或者它有什么用？他回答说，"它是为过犯添上的，等候那蒙应许的子孙来到。"</w:t>
      </w:r>
    </w:p>
    <w:p w14:paraId="686F7B27">
      <w:pPr>
        <w:spacing w:line="248" w:lineRule="auto"/>
        <w:rPr>
          <w:rFonts w:hint="eastAsia" w:ascii="Arial"/>
          <w:sz w:val="30"/>
          <w:szCs w:val="30"/>
        </w:rPr>
      </w:pPr>
    </w:p>
    <w:p w14:paraId="22618533">
      <w:pPr>
        <w:spacing w:line="248" w:lineRule="auto"/>
        <w:rPr>
          <w:rFonts w:hint="eastAsia" w:ascii="Arial"/>
          <w:sz w:val="30"/>
          <w:szCs w:val="30"/>
        </w:rPr>
      </w:pPr>
      <w:r>
        <w:rPr>
          <w:rFonts w:hint="eastAsia" w:ascii="Arial"/>
          <w:sz w:val="30"/>
          <w:szCs w:val="30"/>
        </w:rPr>
        <w:t>Observe how carefully the Apostle distinguishes these. He does not make the Sinai Law or Covenant one and the same with the promise, but something added or put to it, a distinct thing. It was additional, and so not the promise itself, yet was of admirable use. It was added "because of transgressions." Some say this means to reveal and discover sin and to lay restraint upon men, that they run not into it. But the Law, in the hand of Christ, is still of such use to believers, whereas he speaks of such a use of it as lasts only till the coming of the promised seed. Therefore, I understand it thus: "Because or for the sake of transgression," viz., that Jesus Christ, by coming under it, might make full satisfaction for that transgression in which man was involved. It was added not for justification, but for transgression's sake, that its curse might be endured and removed. This additional use of the Law lasted only until the promised seed came, and then it ceased, having its accomplishment in him. The Law was added that he might finish transgression and make an end of sin (Dan. 9:24), and thus a way was made for the divine promise to pass upon us.</w:t>
      </w:r>
    </w:p>
    <w:p w14:paraId="2D65EB3C">
      <w:pPr>
        <w:spacing w:line="248" w:lineRule="auto"/>
        <w:rPr>
          <w:rFonts w:hint="eastAsia" w:ascii="Arial"/>
          <w:sz w:val="30"/>
          <w:szCs w:val="30"/>
        </w:rPr>
      </w:pPr>
    </w:p>
    <w:p w14:paraId="5FCAB5CE">
      <w:pPr>
        <w:spacing w:line="248" w:lineRule="auto"/>
        <w:rPr>
          <w:rFonts w:hint="eastAsia" w:ascii="Arial"/>
          <w:sz w:val="30"/>
          <w:szCs w:val="30"/>
        </w:rPr>
      </w:pPr>
      <w:r>
        <w:rPr>
          <w:rFonts w:hint="eastAsia" w:ascii="Arial"/>
          <w:sz w:val="30"/>
          <w:szCs w:val="30"/>
        </w:rPr>
        <w:t>观察使徒如何仔细地区分这些。他没有使西奈律法或约与应许成为一个相同的东西，而是将它视为添加或加到应许上的东西，一个不同的东西。它是附加的，因此不是应许本身，但却具有令人钦佩的用途。它被添加"因为过犯"。有些人说这意味着揭示和发现罪，并对人施加约束，使他们不陷入其中。但在基督手中的律法对信徒仍然有这样的用途，而他所说的律法的用途只持续到所应许的后裔来临为止。因此，我这样理解："因为或为了过犯的缘故，"即，耶稣基督，通过来在其下，可以为人所涉及的过犯做出完全的满足。它被添加不是为了称义，而是为了过犯的缘故，使其咒诅可以被忍受和移除。律法的这种附加用途只持续到所应许的后裔来临，然后它停止了，在祂里面得到了成就。律法被添加，使祂可以终止过犯，除掉罪恶（但9:24），这样为神圣应许临到我们开辟了道路。</w:t>
      </w:r>
    </w:p>
    <w:p w14:paraId="40F4C51B">
      <w:pPr>
        <w:spacing w:line="248" w:lineRule="auto"/>
        <w:rPr>
          <w:rFonts w:hint="eastAsia" w:ascii="Arial"/>
          <w:sz w:val="30"/>
          <w:szCs w:val="30"/>
        </w:rPr>
      </w:pPr>
    </w:p>
    <w:p w14:paraId="61FBB50A">
      <w:pPr>
        <w:spacing w:line="248" w:lineRule="auto"/>
        <w:rPr>
          <w:rFonts w:hint="eastAsia" w:ascii="Arial"/>
          <w:sz w:val="30"/>
          <w:szCs w:val="30"/>
        </w:rPr>
      </w:pPr>
      <w:r>
        <w:rPr>
          <w:rFonts w:hint="eastAsia" w:ascii="Arial"/>
          <w:sz w:val="30"/>
          <w:szCs w:val="30"/>
        </w:rPr>
        <w:t>Now, there is a sinful mixing of these two covenants, the Old and the New, which are distinct.</w:t>
      </w:r>
    </w:p>
    <w:p w14:paraId="4AF1E6E6">
      <w:pPr>
        <w:spacing w:line="248" w:lineRule="auto"/>
        <w:rPr>
          <w:rFonts w:hint="eastAsia" w:ascii="Arial"/>
          <w:sz w:val="30"/>
          <w:szCs w:val="30"/>
        </w:rPr>
      </w:pPr>
    </w:p>
    <w:p w14:paraId="151E8936">
      <w:pPr>
        <w:spacing w:line="248" w:lineRule="auto"/>
        <w:rPr>
          <w:rFonts w:hint="eastAsia" w:ascii="Arial"/>
          <w:sz w:val="30"/>
          <w:szCs w:val="30"/>
        </w:rPr>
      </w:pPr>
      <w:r>
        <w:rPr>
          <w:rFonts w:hint="eastAsia" w:ascii="Arial"/>
          <w:sz w:val="30"/>
          <w:szCs w:val="30"/>
        </w:rPr>
        <w:t>现在，有一种罪恶的混合这两个约，旧约和新约，它们是不同的。</w:t>
      </w:r>
    </w:p>
    <w:p w14:paraId="3A2BDEED">
      <w:pPr>
        <w:spacing w:line="248" w:lineRule="auto"/>
        <w:rPr>
          <w:rFonts w:hint="eastAsia" w:ascii="Arial"/>
          <w:sz w:val="30"/>
          <w:szCs w:val="30"/>
        </w:rPr>
      </w:pPr>
    </w:p>
    <w:p w14:paraId="3E84CC72">
      <w:pPr>
        <w:spacing w:line="248" w:lineRule="auto"/>
        <w:rPr>
          <w:rFonts w:hint="eastAsia" w:ascii="Arial"/>
          <w:sz w:val="30"/>
          <w:szCs w:val="30"/>
        </w:rPr>
      </w:pPr>
      <w:r>
        <w:rPr>
          <w:rFonts w:hint="eastAsia" w:ascii="Arial"/>
          <w:sz w:val="30"/>
          <w:szCs w:val="30"/>
        </w:rPr>
        <w:t>1. When there is a joining of anything of ours with Jesus Christ in the matter of acceptance unto eternal life. This was the case of those Judaizing prophets in Acts 15:1, where they taught, "Except ye be circumcised after the manner of Moses, ye cannot be saved." The same is found in Galatians 5:2: "If ye be circumcised, Christ shall profit you nothing." They expected advantage by Jesus Christ, else this argument would have been of no force to them. Verse 4 states, "Christ is of no effect to you," &amp;c. They were therefore jumbling works of their own and Jesus Christ together, mixing these in the matter of their acceptance unto life. This is intimated to be desperately dangerous.</w:t>
      </w:r>
    </w:p>
    <w:p w14:paraId="735704E8">
      <w:pPr>
        <w:spacing w:line="248" w:lineRule="auto"/>
        <w:rPr>
          <w:rFonts w:hint="eastAsia" w:ascii="Arial"/>
          <w:sz w:val="30"/>
          <w:szCs w:val="30"/>
        </w:rPr>
      </w:pPr>
    </w:p>
    <w:p w14:paraId="5585F4C1">
      <w:pPr>
        <w:spacing w:line="248" w:lineRule="auto"/>
        <w:rPr>
          <w:rFonts w:hint="eastAsia" w:ascii="Arial"/>
          <w:sz w:val="30"/>
          <w:szCs w:val="30"/>
        </w:rPr>
      </w:pPr>
      <w:r>
        <w:rPr>
          <w:rFonts w:hint="eastAsia" w:ascii="Arial"/>
          <w:sz w:val="30"/>
          <w:szCs w:val="30"/>
        </w:rPr>
        <w:t>1. 当在接纳得永生的事上，将我们自己的任何东西与耶稣基督联合时。这就是使徒行传15:1中那些犹太化先知的情况，他们教导说："你们若不按摩西的规条受割礼，不能得救。"同样在加拉太书5:2中："你们若受割礼，基督就与你们无益了。"他们期望从耶稣基督得益处，否则这个论点对他们没有力量。第4节说，"基督对你们是无益的，"等等。因此，他们将自己的行为和耶稣基督混在一起，在接纳得生命的事上混合这些。这被暗示为极其危险的。</w:t>
      </w:r>
    </w:p>
    <w:p w14:paraId="76F599AA">
      <w:pPr>
        <w:spacing w:line="248" w:lineRule="auto"/>
        <w:rPr>
          <w:rFonts w:hint="eastAsia" w:ascii="Arial"/>
          <w:sz w:val="30"/>
          <w:szCs w:val="30"/>
        </w:rPr>
      </w:pPr>
    </w:p>
    <w:p w14:paraId="65CB6F42">
      <w:pPr>
        <w:spacing w:line="248" w:lineRule="auto"/>
        <w:rPr>
          <w:rFonts w:hint="eastAsia" w:ascii="Arial"/>
          <w:sz w:val="30"/>
          <w:szCs w:val="30"/>
        </w:rPr>
      </w:pPr>
      <w:r>
        <w:rPr>
          <w:rFonts w:hint="eastAsia" w:ascii="Arial"/>
          <w:sz w:val="30"/>
          <w:szCs w:val="30"/>
        </w:rPr>
        <w:t>Christians ought to perform all duty in conformity to Jesus Christ, in the way to salvation, but not in the least as that which justifies or saves. See with what earnestness and vehemency the Apostle speaks in verse 3: "I testify again to every man that is circumcised, that he is a debtor to the whole law." This intimates that acting in any work upon a legal account, or on a legal ground, is a putting of ourselves under the obligation of the whole law. It is all one as if we sought life altogether by the law. For if they were circumcised upon a principle or opinion that it contributed to their justification, they became debtors thereby to the whole law. Though they did not think other services required, or themselves obliged to them, yet by one, they put themselves under the bond of the whole. Thus, if any should act in any gospel institutions, such as baptism or the Lord's Supper, upon a like account as they did take up circumcision—namely, with an opinion of its contributing to justification and acceptance with God unto eternal life—they would thereby make themselves debtors to the whole law. So also, if they should give repentance, mourning for sin, self-emptiness, or even faith itself, the same place, and act therein upon such a ground as they did in circumcision, Christ would be rendered of no effect unto such souls.</w:t>
      </w:r>
    </w:p>
    <w:p w14:paraId="5E268272">
      <w:pPr>
        <w:spacing w:line="248" w:lineRule="auto"/>
        <w:rPr>
          <w:rFonts w:hint="eastAsia" w:ascii="Arial"/>
          <w:sz w:val="30"/>
          <w:szCs w:val="30"/>
        </w:rPr>
      </w:pPr>
    </w:p>
    <w:p w14:paraId="510CA3D0">
      <w:pPr>
        <w:spacing w:line="248" w:lineRule="auto"/>
        <w:rPr>
          <w:rFonts w:hint="eastAsia" w:ascii="Arial"/>
          <w:sz w:val="30"/>
          <w:szCs w:val="30"/>
        </w:rPr>
      </w:pPr>
      <w:r>
        <w:rPr>
          <w:rFonts w:hint="eastAsia" w:ascii="Arial"/>
          <w:sz w:val="30"/>
          <w:szCs w:val="30"/>
        </w:rPr>
        <w:t>基督徒应该遵照耶稣基督，在得救的道路上履行所有责任，但丝毫不是作为称义或救人的东西。看使徒在第3节中以何等的热切和激烈说话："我再指着凡受割礼的人确实地说，他是欠着行全律法的债。"这暗示在任何行为上按照律法的帐目，或在律法的基础上行事，就是将我们自己置于全律法的义务之下。这就如同我们完全通过律法寻求生命一样。因为如果他们受割礼是基于一种原则或观点，即它有助于他们的称义，他们就因此成为全律法的欠债人。虽然他们不认为需要其他服务，或自己有义务去做，但通过一个，他们将自己置于全部的束缚之下。因此，如果任何人在任何福音制度中，如洗礼或主的晚餐，像他们接受割礼那样——即，带着认为它有助于称义和被神接纳得永生的观点——他们就会因此使自己成为全律法的欠债人。同样，如果他们将悔改、为罪哀恸、自我倒空，甚至信心本身，放在同样的位置，并在其中按照他们在割礼中所做的那样的基础上行事，基督对这些灵魂就会变得无效。</w:t>
      </w:r>
    </w:p>
    <w:p w14:paraId="43E28B9F">
      <w:pPr>
        <w:spacing w:line="248" w:lineRule="auto"/>
        <w:rPr>
          <w:rFonts w:hint="eastAsia" w:ascii="Arial"/>
          <w:sz w:val="30"/>
          <w:szCs w:val="30"/>
        </w:rPr>
      </w:pPr>
    </w:p>
    <w:p w14:paraId="35DE61C1">
      <w:pPr>
        <w:spacing w:line="248" w:lineRule="auto"/>
        <w:rPr>
          <w:rFonts w:hint="eastAsia" w:ascii="Arial"/>
          <w:sz w:val="30"/>
          <w:szCs w:val="30"/>
        </w:rPr>
      </w:pPr>
      <w:r>
        <w:rPr>
          <w:rFonts w:hint="eastAsia" w:ascii="Arial"/>
          <w:sz w:val="30"/>
          <w:szCs w:val="30"/>
        </w:rPr>
        <w:t>2. When there is a living in the spirit of the Old Covenant while dealing with the promises of the New, then indeed there is a mixing of the two covenants, which are so distinct. The Old Covenant carried with it a spirit of bondage and terror, as seen in Romans 8:15 and Hebrews 12:18. If souls, in looking to the promise, carry it as if they were conversing with God upon the burning mount—chiefly eyeing divine wrath, dwelling more upon the divine curse than upon the grace of God in the free promise when looking for mercy—this is the spirit of the Old Covenant. Likewise, when souls are shy of the promise and ready to stand at a distance from it, or when they carry themselves toward God as if Jesus Christ had not satisfied the curse of the law, and yet in part look to the promise, there is a mixing of the two.</w:t>
      </w:r>
    </w:p>
    <w:p w14:paraId="3F276907">
      <w:pPr>
        <w:spacing w:line="248" w:lineRule="auto"/>
        <w:rPr>
          <w:rFonts w:hint="eastAsia" w:ascii="Arial"/>
          <w:sz w:val="30"/>
          <w:szCs w:val="30"/>
        </w:rPr>
      </w:pPr>
    </w:p>
    <w:p w14:paraId="09F0804F">
      <w:pPr>
        <w:spacing w:line="248" w:lineRule="auto"/>
        <w:rPr>
          <w:rFonts w:hint="eastAsia" w:ascii="Arial"/>
          <w:sz w:val="30"/>
          <w:szCs w:val="30"/>
        </w:rPr>
      </w:pPr>
      <w:r>
        <w:rPr>
          <w:rFonts w:hint="eastAsia" w:ascii="Arial"/>
          <w:sz w:val="30"/>
          <w:szCs w:val="30"/>
        </w:rPr>
        <w:t>2. 当在处理新约的应许时活在旧约的精神中，那么确实有混合两个如此不同的约。旧约携带着奴役和恐惧的精神，如罗马书8:15和希伯来书12:18所见。如果灵魂在仰望应许时，表现得好像他们是在燃烧的山上与神交谈——主要注视神的愤怒，在寻求怜悯时更多地停留在神的咒诅上，而不是在自由应许中的神的恩典上——这是旧约的精神。同样，当灵魂对应许羞怯，准备与之保持距离，或当他们对待神时表现得好像耶稣基督没有满足律法的咒诅，然而又部分仰望应许，就有这两者的混合。</w:t>
      </w:r>
    </w:p>
    <w:p w14:paraId="61195053">
      <w:pPr>
        <w:spacing w:line="248" w:lineRule="auto"/>
        <w:rPr>
          <w:rFonts w:hint="eastAsia" w:ascii="Arial"/>
          <w:sz w:val="30"/>
          <w:szCs w:val="30"/>
        </w:rPr>
      </w:pPr>
    </w:p>
    <w:p w14:paraId="09EDD0FD">
      <w:pPr>
        <w:spacing w:line="248" w:lineRule="auto"/>
        <w:rPr>
          <w:rFonts w:hint="eastAsia" w:ascii="Arial"/>
          <w:sz w:val="30"/>
          <w:szCs w:val="30"/>
        </w:rPr>
      </w:pPr>
      <w:r>
        <w:rPr>
          <w:rFonts w:hint="eastAsia" w:ascii="Arial"/>
          <w:sz w:val="30"/>
          <w:szCs w:val="30"/>
        </w:rPr>
        <w:t>The Old Covenant ran upon "Do and live," intending that Jesus Christ should be the doer in reference to eternal life. But when souls are like those who were hired into the vineyard in Matthew 20:1, 2, &amp;c.—when they are indenting with God for their penny, when they must have such incomes and such enjoyments from God in case they act in duty, when they seek the reward upon their own doing—they may work hard and sink under their burden and have little thanks for their pains, as that parable shows. When duty is not managed with a gospel spirit, when the divine Spirit is not acting upon the soul by the promise of the New Covenant, it comes to little.</w:t>
      </w:r>
    </w:p>
    <w:p w14:paraId="529E5097">
      <w:pPr>
        <w:spacing w:line="248" w:lineRule="auto"/>
        <w:rPr>
          <w:rFonts w:hint="eastAsia" w:ascii="Arial"/>
          <w:sz w:val="30"/>
          <w:szCs w:val="30"/>
        </w:rPr>
      </w:pPr>
    </w:p>
    <w:p w14:paraId="5E6A300C">
      <w:pPr>
        <w:spacing w:line="248" w:lineRule="auto"/>
        <w:rPr>
          <w:rFonts w:hint="eastAsia" w:ascii="Arial"/>
          <w:sz w:val="30"/>
          <w:szCs w:val="30"/>
        </w:rPr>
      </w:pPr>
      <w:r>
        <w:rPr>
          <w:rFonts w:hint="eastAsia" w:ascii="Arial"/>
          <w:sz w:val="30"/>
          <w:szCs w:val="30"/>
        </w:rPr>
        <w:t>旧约遵循"行才能活"的原则，意图耶稣基督应该是关于永生的行事者。但当灵魂像那些在马太福音20:1, 2等被雇进葡萄园的人——当他们与神讨价还价他们的一钱银子，当他们必须从神那里有这样的收入和这样的享受，如果他们履行责任，当他们寻求对自己行为的报酬——他们可能努力工作并在负担下沉沦，对他们的辛劳获得很少的感谢，正如那个比喻所示。当责任不是以福音精神管理的，当神圣的灵不是通过新约的应许作用于灵魂，它几乎没有果效。</w:t>
      </w:r>
    </w:p>
    <w:p w14:paraId="578ED24F">
      <w:pPr>
        <w:spacing w:line="248" w:lineRule="auto"/>
        <w:rPr>
          <w:rFonts w:hint="eastAsia" w:ascii="Arial"/>
          <w:sz w:val="30"/>
          <w:szCs w:val="30"/>
        </w:rPr>
      </w:pPr>
    </w:p>
    <w:p w14:paraId="4C6AFBA2">
      <w:pPr>
        <w:spacing w:line="248" w:lineRule="auto"/>
        <w:rPr>
          <w:rFonts w:hint="eastAsia" w:ascii="Arial"/>
          <w:sz w:val="30"/>
          <w:szCs w:val="30"/>
        </w:rPr>
      </w:pPr>
      <w:r>
        <w:rPr>
          <w:rFonts w:hint="eastAsia" w:ascii="Arial"/>
          <w:sz w:val="30"/>
          <w:szCs w:val="30"/>
        </w:rPr>
        <w:t>The Old Covenant ran upon condition, and so when souls dwell upon conditions performed by or wrought within themselves, building their hope, peace, and comfort upon them, so that they look little or nothing to the free grace of God in absolute promises, making but little use of these in comparison to the other, then they are too much in the spirit of the Old Covenant and mixing it with the New.</w:t>
      </w:r>
    </w:p>
    <w:p w14:paraId="7A0BFF3A">
      <w:pPr>
        <w:spacing w:line="248" w:lineRule="auto"/>
        <w:rPr>
          <w:rFonts w:hint="eastAsia" w:ascii="Arial"/>
          <w:sz w:val="30"/>
          <w:szCs w:val="30"/>
        </w:rPr>
      </w:pPr>
    </w:p>
    <w:p w14:paraId="39C31CDA">
      <w:pPr>
        <w:spacing w:line="248" w:lineRule="auto"/>
        <w:rPr>
          <w:rFonts w:hint="eastAsia" w:ascii="Arial"/>
          <w:sz w:val="30"/>
          <w:szCs w:val="30"/>
        </w:rPr>
      </w:pPr>
      <w:r>
        <w:rPr>
          <w:rFonts w:hint="eastAsia" w:ascii="Arial"/>
          <w:sz w:val="30"/>
          <w:szCs w:val="30"/>
        </w:rPr>
        <w:t>旧约遵循条件，所以当灵魂停留在由自己履行或在自己里面所做的条件上，将他们的希望、平安和安慰建立在它们上，以至于他们几乎不仰望神在绝对应许中的自由恩典，相比于其他几乎不使用这些，那么他们太多地处于旧约的精神中，将它与新约混合。</w:t>
      </w:r>
    </w:p>
    <w:p w14:paraId="2E6014EE">
      <w:pPr>
        <w:spacing w:line="248" w:lineRule="auto"/>
        <w:rPr>
          <w:rFonts w:ascii="Arial"/>
          <w:sz w:val="30"/>
          <w:szCs w:val="30"/>
        </w:rPr>
      </w:pPr>
    </w:p>
    <w:p w14:paraId="55D343BA">
      <w:pPr>
        <w:spacing w:line="248" w:lineRule="auto"/>
        <w:rPr>
          <w:rFonts w:ascii="Arial"/>
          <w:sz w:val="30"/>
          <w:szCs w:val="30"/>
        </w:rPr>
      </w:pPr>
    </w:p>
    <w:p w14:paraId="6F85CED5">
      <w:pPr>
        <w:spacing w:line="249" w:lineRule="auto"/>
        <w:rPr>
          <w:rFonts w:ascii="Arial"/>
          <w:sz w:val="30"/>
          <w:szCs w:val="30"/>
        </w:rPr>
      </w:pPr>
    </w:p>
    <w:p w14:paraId="3FF0C3E3">
      <w:pPr>
        <w:spacing w:line="249" w:lineRule="auto"/>
        <w:rPr>
          <w:rFonts w:ascii="Arial"/>
          <w:sz w:val="30"/>
          <w:szCs w:val="30"/>
        </w:rPr>
      </w:pPr>
    </w:p>
    <w:p w14:paraId="31ED0C33">
      <w:pPr>
        <w:spacing w:line="249" w:lineRule="auto"/>
        <w:rPr>
          <w:rFonts w:ascii="Arial"/>
          <w:sz w:val="30"/>
          <w:szCs w:val="30"/>
        </w:rPr>
      </w:pPr>
    </w:p>
    <w:p w14:paraId="1CBB0490">
      <w:pPr>
        <w:spacing w:line="249" w:lineRule="auto"/>
        <w:rPr>
          <w:rFonts w:ascii="Arial"/>
          <w:sz w:val="30"/>
          <w:szCs w:val="30"/>
        </w:rPr>
      </w:pPr>
    </w:p>
    <w:p w14:paraId="1D1D9A7F">
      <w:pPr>
        <w:spacing w:line="249" w:lineRule="auto"/>
        <w:rPr>
          <w:rFonts w:ascii="Arial"/>
          <w:sz w:val="30"/>
          <w:szCs w:val="30"/>
        </w:rPr>
      </w:pPr>
    </w:p>
    <w:p w14:paraId="298C9E5C">
      <w:pPr>
        <w:spacing w:line="340" w:lineRule="auto"/>
        <w:rPr>
          <w:rFonts w:hint="eastAsia" w:ascii="Arial"/>
          <w:sz w:val="30"/>
          <w:szCs w:val="30"/>
        </w:rPr>
      </w:pPr>
      <w:bookmarkStart w:id="5" w:name="bookmark10"/>
      <w:bookmarkEnd w:id="5"/>
      <w:r>
        <w:rPr>
          <w:rFonts w:hint="eastAsia" w:ascii="Arial"/>
          <w:sz w:val="30"/>
          <w:szCs w:val="30"/>
        </w:rPr>
        <w:t>CHAP. VII.</w:t>
      </w:r>
    </w:p>
    <w:p w14:paraId="2FB77F4E">
      <w:pPr>
        <w:spacing w:line="340" w:lineRule="auto"/>
        <w:rPr>
          <w:rFonts w:hint="eastAsia" w:ascii="Arial"/>
          <w:sz w:val="30"/>
          <w:szCs w:val="30"/>
        </w:rPr>
      </w:pPr>
    </w:p>
    <w:p w14:paraId="020A8D13">
      <w:pPr>
        <w:spacing w:line="340" w:lineRule="auto"/>
        <w:rPr>
          <w:rFonts w:hint="eastAsia" w:ascii="Arial"/>
          <w:sz w:val="30"/>
          <w:szCs w:val="30"/>
        </w:rPr>
      </w:pPr>
      <w:r>
        <w:rPr>
          <w:rFonts w:hint="eastAsia" w:ascii="Arial"/>
          <w:sz w:val="30"/>
          <w:szCs w:val="30"/>
        </w:rPr>
        <w:t>第七章</w:t>
      </w:r>
    </w:p>
    <w:p w14:paraId="32AD1CFC">
      <w:pPr>
        <w:spacing w:line="340" w:lineRule="auto"/>
        <w:rPr>
          <w:rFonts w:hint="eastAsia" w:ascii="Arial"/>
          <w:sz w:val="30"/>
          <w:szCs w:val="30"/>
        </w:rPr>
      </w:pPr>
    </w:p>
    <w:p w14:paraId="17418AEA">
      <w:pPr>
        <w:spacing w:line="340" w:lineRule="auto"/>
        <w:rPr>
          <w:rFonts w:hint="eastAsia" w:ascii="Arial"/>
          <w:sz w:val="30"/>
          <w:szCs w:val="30"/>
        </w:rPr>
      </w:pPr>
      <w:r>
        <w:rPr>
          <w:rFonts w:hint="eastAsia" w:ascii="Arial"/>
          <w:sz w:val="30"/>
          <w:szCs w:val="30"/>
        </w:rPr>
        <w:t>SECT. I.</w:t>
      </w:r>
    </w:p>
    <w:p w14:paraId="620A54D7">
      <w:pPr>
        <w:spacing w:line="340" w:lineRule="auto"/>
        <w:rPr>
          <w:rFonts w:hint="eastAsia" w:ascii="Arial"/>
          <w:sz w:val="30"/>
          <w:szCs w:val="30"/>
        </w:rPr>
      </w:pPr>
    </w:p>
    <w:p w14:paraId="0BBE0F3D">
      <w:pPr>
        <w:spacing w:line="340" w:lineRule="auto"/>
        <w:rPr>
          <w:rFonts w:hint="eastAsia" w:ascii="Arial"/>
          <w:sz w:val="30"/>
          <w:szCs w:val="30"/>
        </w:rPr>
      </w:pPr>
      <w:r>
        <w:rPr>
          <w:rFonts w:hint="eastAsia" w:ascii="Arial"/>
          <w:sz w:val="30"/>
          <w:szCs w:val="30"/>
        </w:rPr>
        <w:t>第一节</w:t>
      </w:r>
    </w:p>
    <w:p w14:paraId="2F354153">
      <w:pPr>
        <w:spacing w:line="340" w:lineRule="auto"/>
        <w:rPr>
          <w:rFonts w:hint="eastAsia" w:ascii="Arial"/>
          <w:sz w:val="30"/>
          <w:szCs w:val="30"/>
        </w:rPr>
      </w:pPr>
    </w:p>
    <w:p w14:paraId="3F033096">
      <w:pPr>
        <w:spacing w:line="340" w:lineRule="auto"/>
        <w:rPr>
          <w:rFonts w:hint="eastAsia" w:ascii="Arial"/>
          <w:sz w:val="30"/>
          <w:szCs w:val="30"/>
        </w:rPr>
      </w:pPr>
      <w:r>
        <w:rPr>
          <w:rFonts w:hint="eastAsia" w:ascii="Arial"/>
          <w:sz w:val="30"/>
          <w:szCs w:val="30"/>
        </w:rPr>
        <w:t>Answ. I. Negatively in Four Propositions.</w:t>
      </w:r>
    </w:p>
    <w:p w14:paraId="579803A5">
      <w:pPr>
        <w:spacing w:line="340" w:lineRule="auto"/>
        <w:rPr>
          <w:rFonts w:hint="eastAsia" w:ascii="Arial"/>
          <w:sz w:val="30"/>
          <w:szCs w:val="30"/>
        </w:rPr>
      </w:pPr>
    </w:p>
    <w:p w14:paraId="72585B36">
      <w:pPr>
        <w:spacing w:line="340" w:lineRule="auto"/>
        <w:rPr>
          <w:rFonts w:hint="eastAsia" w:ascii="Arial"/>
          <w:sz w:val="30"/>
          <w:szCs w:val="30"/>
        </w:rPr>
      </w:pPr>
      <w:r>
        <w:rPr>
          <w:rFonts w:hint="eastAsia" w:ascii="Arial"/>
          <w:sz w:val="30"/>
          <w:szCs w:val="30"/>
        </w:rPr>
        <w:t>回答一：在四个命题中的否定性回答。</w:t>
      </w:r>
    </w:p>
    <w:p w14:paraId="5EF3CD5F">
      <w:pPr>
        <w:spacing w:line="340" w:lineRule="auto"/>
        <w:rPr>
          <w:rFonts w:hint="eastAsia" w:ascii="Arial"/>
          <w:sz w:val="30"/>
          <w:szCs w:val="30"/>
        </w:rPr>
      </w:pPr>
    </w:p>
    <w:p w14:paraId="77938979">
      <w:pPr>
        <w:spacing w:line="340" w:lineRule="auto"/>
        <w:rPr>
          <w:rFonts w:hint="eastAsia" w:ascii="Arial"/>
          <w:sz w:val="30"/>
          <w:szCs w:val="30"/>
        </w:rPr>
      </w:pPr>
      <w:r>
        <w:rPr>
          <w:rFonts w:hint="eastAsia" w:ascii="Arial"/>
          <w:sz w:val="30"/>
          <w:szCs w:val="30"/>
        </w:rPr>
        <w:t>Prop. I. The Sinai Law was not given as a Covenant of Works to Israel. It was designed to be a Covenant of Works as to be accomplished by Jesus Christ, as will appear afterward, but the end of the Lord was not that it should be so to Israel. For,</w:t>
      </w:r>
    </w:p>
    <w:p w14:paraId="4BD38EFC">
      <w:pPr>
        <w:spacing w:line="340" w:lineRule="auto"/>
        <w:rPr>
          <w:rFonts w:hint="eastAsia" w:ascii="Arial"/>
          <w:sz w:val="30"/>
          <w:szCs w:val="30"/>
        </w:rPr>
      </w:pPr>
    </w:p>
    <w:p w14:paraId="111A430E">
      <w:pPr>
        <w:spacing w:line="340" w:lineRule="auto"/>
        <w:rPr>
          <w:rFonts w:hint="eastAsia" w:ascii="Arial"/>
          <w:sz w:val="30"/>
          <w:szCs w:val="30"/>
        </w:rPr>
      </w:pPr>
      <w:r>
        <w:rPr>
          <w:rFonts w:hint="eastAsia" w:ascii="Arial"/>
          <w:sz w:val="30"/>
          <w:szCs w:val="30"/>
        </w:rPr>
        <w:t>命题一：西奈律法不是作为行为之约赐给以色列的。它被设计为一个行为之约，由耶稣基督完成，这将在后面显明，但主的目的不是让它对以色列人成为这样。因为，</w:t>
      </w:r>
    </w:p>
    <w:p w14:paraId="6158D61D">
      <w:pPr>
        <w:spacing w:line="340" w:lineRule="auto"/>
        <w:rPr>
          <w:rFonts w:hint="eastAsia" w:ascii="Arial"/>
          <w:sz w:val="30"/>
          <w:szCs w:val="30"/>
        </w:rPr>
      </w:pPr>
    </w:p>
    <w:p w14:paraId="3D5AF1CE">
      <w:pPr>
        <w:spacing w:line="340" w:lineRule="auto"/>
        <w:rPr>
          <w:rFonts w:hint="eastAsia" w:ascii="Arial"/>
          <w:sz w:val="30"/>
          <w:szCs w:val="30"/>
        </w:rPr>
      </w:pPr>
      <w:r>
        <w:rPr>
          <w:rFonts w:hint="eastAsia" w:ascii="Arial"/>
          <w:sz w:val="30"/>
          <w:szCs w:val="30"/>
        </w:rPr>
        <w:t>1. The nature of a Covenant of Works, and also the general current of Scripture, denies the Sinai Law to be such.</w:t>
      </w:r>
    </w:p>
    <w:p w14:paraId="48FD7D5A">
      <w:pPr>
        <w:spacing w:line="340" w:lineRule="auto"/>
        <w:rPr>
          <w:rFonts w:hint="eastAsia" w:ascii="Arial"/>
          <w:sz w:val="30"/>
          <w:szCs w:val="30"/>
        </w:rPr>
      </w:pPr>
    </w:p>
    <w:p w14:paraId="10A7BB91">
      <w:pPr>
        <w:spacing w:line="340" w:lineRule="auto"/>
        <w:rPr>
          <w:rFonts w:hint="eastAsia" w:ascii="Arial"/>
          <w:sz w:val="30"/>
          <w:szCs w:val="30"/>
        </w:rPr>
      </w:pPr>
      <w:r>
        <w:rPr>
          <w:rFonts w:hint="eastAsia" w:ascii="Arial"/>
          <w:sz w:val="30"/>
          <w:szCs w:val="30"/>
        </w:rPr>
        <w:t>1. 行为之约的本质，以及圣经的一般脉络，否认西奈律法是这样的。</w:t>
      </w:r>
    </w:p>
    <w:p w14:paraId="47263DA0">
      <w:pPr>
        <w:spacing w:line="340" w:lineRule="auto"/>
        <w:rPr>
          <w:rFonts w:hint="eastAsia" w:ascii="Arial"/>
          <w:sz w:val="30"/>
          <w:szCs w:val="30"/>
        </w:rPr>
      </w:pPr>
    </w:p>
    <w:p w14:paraId="3DDEB933">
      <w:pPr>
        <w:spacing w:line="340" w:lineRule="auto"/>
        <w:rPr>
          <w:rFonts w:hint="eastAsia" w:ascii="Arial"/>
          <w:sz w:val="30"/>
          <w:szCs w:val="30"/>
        </w:rPr>
      </w:pPr>
      <w:r>
        <w:rPr>
          <w:rFonts w:hint="eastAsia" w:ascii="Arial"/>
          <w:sz w:val="30"/>
          <w:szCs w:val="30"/>
        </w:rPr>
        <w:t>A Covenant of Works requires perfect personal obedience, promising life or a reward of justice thereupon, and threatening death upon the least violation thereof.</w:t>
      </w:r>
    </w:p>
    <w:p w14:paraId="6A559B6F">
      <w:pPr>
        <w:spacing w:line="340" w:lineRule="auto"/>
        <w:rPr>
          <w:rFonts w:hint="eastAsia" w:ascii="Arial"/>
          <w:sz w:val="30"/>
          <w:szCs w:val="30"/>
        </w:rPr>
      </w:pPr>
    </w:p>
    <w:p w14:paraId="0FF43698">
      <w:pPr>
        <w:spacing w:line="340" w:lineRule="auto"/>
        <w:rPr>
          <w:rFonts w:hint="eastAsia" w:ascii="Arial"/>
          <w:sz w:val="30"/>
          <w:szCs w:val="30"/>
        </w:rPr>
      </w:pPr>
      <w:r>
        <w:rPr>
          <w:rFonts w:hint="eastAsia" w:ascii="Arial"/>
          <w:sz w:val="30"/>
          <w:szCs w:val="30"/>
        </w:rPr>
        <w:t>行为之约要求完全的个人顺服，应许因此而得生命或公义的赏赐，并威胁最小的违背也会导致死亡。</w:t>
      </w:r>
    </w:p>
    <w:p w14:paraId="72D362F3">
      <w:pPr>
        <w:spacing w:line="340" w:lineRule="auto"/>
        <w:rPr>
          <w:rFonts w:hint="eastAsia" w:ascii="Arial"/>
          <w:sz w:val="30"/>
          <w:szCs w:val="30"/>
        </w:rPr>
      </w:pPr>
    </w:p>
    <w:p w14:paraId="0733FB7F">
      <w:pPr>
        <w:spacing w:line="340" w:lineRule="auto"/>
        <w:rPr>
          <w:rFonts w:hint="eastAsia" w:ascii="Arial"/>
          <w:sz w:val="30"/>
          <w:szCs w:val="30"/>
        </w:rPr>
      </w:pPr>
      <w:r>
        <w:rPr>
          <w:rFonts w:hint="eastAsia" w:ascii="Arial"/>
          <w:sz w:val="30"/>
          <w:szCs w:val="30"/>
        </w:rPr>
        <w:t>This is evident from the covenant with Adam in innocence, Genesis 2:17. He obeying, it is implied he should live; he disobeying by eating the forbidden fruit, the sentence of death passed upon him. And clearly, this is a true description of a Covenant of Works, for whatever is opposite to this speaks grace. If justification and eternal life be attained by another's righteousness or obedience (without their personal performance of it), there is grace herein. If the reward be not of justice, it must be of grace. If imperfections and sinful failings be not followed with death, there is grace in that also.</w:t>
      </w:r>
    </w:p>
    <w:p w14:paraId="10E172CF">
      <w:pPr>
        <w:spacing w:line="340" w:lineRule="auto"/>
        <w:rPr>
          <w:rFonts w:hint="eastAsia" w:ascii="Arial"/>
          <w:sz w:val="30"/>
          <w:szCs w:val="30"/>
        </w:rPr>
      </w:pPr>
    </w:p>
    <w:p w14:paraId="0316FB7E">
      <w:pPr>
        <w:spacing w:line="340" w:lineRule="auto"/>
        <w:rPr>
          <w:rFonts w:hint="eastAsia" w:ascii="Arial"/>
          <w:sz w:val="30"/>
          <w:szCs w:val="30"/>
        </w:rPr>
      </w:pPr>
      <w:r>
        <w:rPr>
          <w:rFonts w:hint="eastAsia" w:ascii="Arial"/>
          <w:sz w:val="30"/>
          <w:szCs w:val="30"/>
        </w:rPr>
        <w:t>这从与无罪状态下的亚当所立的约中可见，创世记2:17。他若顺服，暗示他将活着；他若因吃禁果而不顺服，死亡的判决就临到他。显然，这是对行为之约的真实描述，因为与此相反的一切都体现恩典。如果称义和永生是通过另一位的义或顺服（没有他们个人的履行）而获得的，这其中就有恩典。如果赏赐不是出于公义，那就必是出于恩典。如果不完全和罪恶的失败不会导致死亡，这其中也有恩典。</w:t>
      </w:r>
    </w:p>
    <w:p w14:paraId="2826AF3E">
      <w:pPr>
        <w:spacing w:line="340" w:lineRule="auto"/>
        <w:rPr>
          <w:rFonts w:hint="eastAsia" w:ascii="Arial"/>
          <w:sz w:val="30"/>
          <w:szCs w:val="30"/>
        </w:rPr>
      </w:pPr>
    </w:p>
    <w:p w14:paraId="0DC27517">
      <w:pPr>
        <w:spacing w:line="340" w:lineRule="auto"/>
        <w:rPr>
          <w:rFonts w:hint="eastAsia" w:ascii="Arial"/>
          <w:sz w:val="30"/>
          <w:szCs w:val="30"/>
        </w:rPr>
      </w:pPr>
      <w:r>
        <w:rPr>
          <w:rFonts w:hint="eastAsia" w:ascii="Arial"/>
          <w:sz w:val="30"/>
          <w:szCs w:val="30"/>
        </w:rPr>
        <w:t>Now, the design or intention of God in giving the Sinai Covenant was not that Israel should by their own obedience obtain eternal life and salvation. Indeed, the false apostles in gospel times put their trust in personal obedience; they urged circumcision and other works of the law as necessary unto justification and eternal life. But in opposition to them, the apostle argues in various chapters of the Epistles to the Romans and Galatians, proving that these come by a righteousness performed for us by Jesus Christ. Romans 3:20: "Therefore by the deeds of the Law (i.e., as performed by themselves) shall no flesh be justified in his sight." It is stated again in verse 28, "Without the deeds of the Law." Likewise, in Galatians 2:16 and 3:10: "As many as are of the works of the Law (i.e., as performed by themselves) are under the curse," and verses 11–12; also Galatians 5:2–3. Yea, our salvation is not of works, as seen in Ephesians 2:8–9 and 2 Timothy 1:9. Adam forfeited life when he might have had it on the terms of his own doing, and hence, the Lord would never deal with man in that way anymore.</w:t>
      </w:r>
    </w:p>
    <w:p w14:paraId="519462C0">
      <w:pPr>
        <w:spacing w:line="340" w:lineRule="auto"/>
        <w:rPr>
          <w:rFonts w:hint="eastAsia" w:ascii="Arial"/>
          <w:sz w:val="30"/>
          <w:szCs w:val="30"/>
        </w:rPr>
      </w:pPr>
    </w:p>
    <w:p w14:paraId="0EFF0A74">
      <w:pPr>
        <w:spacing w:line="340" w:lineRule="auto"/>
        <w:rPr>
          <w:rFonts w:hint="eastAsia" w:ascii="Arial"/>
          <w:sz w:val="30"/>
          <w:szCs w:val="30"/>
        </w:rPr>
      </w:pPr>
      <w:r>
        <w:rPr>
          <w:rFonts w:hint="eastAsia" w:ascii="Arial"/>
          <w:sz w:val="30"/>
          <w:szCs w:val="30"/>
        </w:rPr>
        <w:t>现在，神赐予西奈之约的设计或意图不是让以色列人通过自己的顺服获得永生和救恩。确实，福音时代的假使徒将他们的信任放在个人顺服上；他们敦促割礼和律法的其他行为为称义和永生所必需。但与他们相对，使徒在罗马书和加拉太书的各章中辩论，证明这些来自耶稣基督为我们所成就的义。罗马书3:20："所以凡有血气的，没有一个因行律法（即，由他们自己履行）能在神面前称义。"这在28节再次陈述，"没有律法的行为。"同样，在加拉太书2:16和3:10："凡以行律法（即，由他们自己履行）为本的，都是被咒诅的，"以及11-12节；还有加拉太书5:2-3。是的，我们的救恩不是出于行为，如以弗所书2:8-9和提摩太后书1:9所见。亚当本可以按照自己行为的条件得生命，却丧失了生命，因此，主不会再以那种方式与人相处。</w:t>
      </w:r>
    </w:p>
    <w:p w14:paraId="2D6317D4">
      <w:pPr>
        <w:spacing w:line="340" w:lineRule="auto"/>
        <w:rPr>
          <w:rFonts w:hint="eastAsia" w:ascii="Arial"/>
          <w:sz w:val="30"/>
          <w:szCs w:val="30"/>
        </w:rPr>
      </w:pPr>
    </w:p>
    <w:p w14:paraId="08B5BD42">
      <w:pPr>
        <w:spacing w:line="340" w:lineRule="auto"/>
        <w:rPr>
          <w:rFonts w:hint="eastAsia" w:ascii="Arial"/>
          <w:sz w:val="30"/>
          <w:szCs w:val="30"/>
        </w:rPr>
      </w:pPr>
      <w:r>
        <w:rPr>
          <w:rFonts w:hint="eastAsia" w:ascii="Arial"/>
          <w:sz w:val="30"/>
          <w:szCs w:val="30"/>
        </w:rPr>
        <w:t>Lest any should think that this was only since the Sinai Covenant was at an end, the apostle proves that our works are now excluded by the examples of Abraham and David, Romans 4:2–3: "For if Abraham were justified by works, he hath whereof to glory, but not before God," and again in verse 5, "To him that worketh not." In verse 6: "Even as David also describeth the blessedness of the man unto whom God imputeth righteousness without works." Clearly, we are justified in gospel times in the same way for substance as they were of old. It is expressly stated that this was not by works of their own performance—not even by such as they came up to after they were in a state of grace, much less by any works of theirs before they believed. Otherwise, the apostle's argument would not be cogent. The false prophets might easily have answered that now, in gospel times, we are not justified as Abraham and David were, thereby dismissing whatever is urged from these instances. The whole argument is built upon the foundation that we are justified as they were. Only this can hardly be evaded—that David (who lived under the Sinai Covenant) is denied justification by works of his own.</w:t>
      </w:r>
    </w:p>
    <w:p w14:paraId="4E8996B7">
      <w:pPr>
        <w:spacing w:line="340" w:lineRule="auto"/>
        <w:rPr>
          <w:rFonts w:hint="eastAsia" w:ascii="Arial"/>
          <w:sz w:val="30"/>
          <w:szCs w:val="30"/>
        </w:rPr>
      </w:pPr>
    </w:p>
    <w:p w14:paraId="560B9A16">
      <w:pPr>
        <w:spacing w:line="340" w:lineRule="auto"/>
        <w:rPr>
          <w:rFonts w:hint="eastAsia" w:ascii="Arial"/>
          <w:sz w:val="30"/>
          <w:szCs w:val="30"/>
        </w:rPr>
      </w:pPr>
      <w:r>
        <w:rPr>
          <w:rFonts w:hint="eastAsia" w:ascii="Arial"/>
          <w:sz w:val="30"/>
          <w:szCs w:val="30"/>
        </w:rPr>
        <w:t>免得有人认为这只是自西奈之约结束以来的情况，使徒通过亚伯拉罕和大卫的例子证明我们的行为现在被排除，罗马书4:2-3："倘若亚伯拉罕是因行为称义，就有可夸的；只是在神面前并无可夸，"再次在第5节，"唯有不作工的。"在第6节："正如大卫也称那在行为以外蒙神算为义的人是有福的。"显然，我们在福音时代的称义方式，在实质上与古时的人相同。明确指出这不是通过他们自己的行为表现——甚至不是通过他们在恩典状态后所达到的行为，更不是通过他们信之前的任何行为。否则，使徒的论点就不具说服力。假先知们可能很容易回答说，现在，在福音时代，我们不像亚伯拉罕和大卫那样称义，从而驳回从这些例子中强调的任何内容。整个论点是建立在我们像他们一样称义的基础上。几乎无法回避的只有这一点——大卫（生活在西奈之约下）被否认通过自己的行为称义。</w:t>
      </w:r>
    </w:p>
    <w:p w14:paraId="13092F99">
      <w:pPr>
        <w:spacing w:line="340" w:lineRule="auto"/>
        <w:rPr>
          <w:rFonts w:hint="eastAsia" w:ascii="Arial"/>
          <w:sz w:val="30"/>
          <w:szCs w:val="30"/>
        </w:rPr>
      </w:pPr>
    </w:p>
    <w:p w14:paraId="562F3FA9">
      <w:pPr>
        <w:spacing w:line="340" w:lineRule="auto"/>
        <w:rPr>
          <w:rFonts w:hint="eastAsia" w:ascii="Arial"/>
          <w:sz w:val="30"/>
          <w:szCs w:val="30"/>
        </w:rPr>
      </w:pPr>
      <w:r>
        <w:rPr>
          <w:rFonts w:hint="eastAsia" w:ascii="Arial"/>
          <w:sz w:val="30"/>
          <w:szCs w:val="30"/>
        </w:rPr>
        <w:t>Yea, the apostle excludes works even from the nature of a Covenant of Works. This denies that any lapsed man in any age can be saved by his own obedience, as seen in Romans 4:4: "Now to him that worketh is the reward not reckoned of grace, but of debt." Therefore, unless it could be said that those under the Sinai Law had eternal life, not of grace but of debt, it must be said that they did not have it in the way of a Covenant of Works.</w:t>
      </w:r>
    </w:p>
    <w:p w14:paraId="718EB18C">
      <w:pPr>
        <w:spacing w:line="340" w:lineRule="auto"/>
        <w:rPr>
          <w:rFonts w:hint="eastAsia" w:ascii="Arial"/>
          <w:sz w:val="30"/>
          <w:szCs w:val="30"/>
        </w:rPr>
      </w:pPr>
    </w:p>
    <w:p w14:paraId="131E3D27">
      <w:pPr>
        <w:spacing w:line="340" w:lineRule="auto"/>
        <w:rPr>
          <w:rFonts w:hint="eastAsia" w:ascii="Arial"/>
          <w:sz w:val="30"/>
          <w:szCs w:val="30"/>
        </w:rPr>
      </w:pPr>
      <w:r>
        <w:rPr>
          <w:rFonts w:hint="eastAsia" w:ascii="Arial"/>
          <w:sz w:val="30"/>
          <w:szCs w:val="30"/>
        </w:rPr>
        <w:t>是的，使徒甚至从行为之约的本质中排除了行为。这否认任何时代的堕落之人可以通过自己的顺服得救，如罗马书4:4所见："做工的得工价，不算恩典，乃是该得的。"因此，除非可以说那些在西奈律法下的人获得永生，不是出于恩典而是出于债务，否则必须说他们不是以行为之约的方式获得的。</w:t>
      </w:r>
    </w:p>
    <w:p w14:paraId="0AAE266B">
      <w:pPr>
        <w:spacing w:line="340" w:lineRule="auto"/>
        <w:rPr>
          <w:rFonts w:hint="eastAsia" w:ascii="Arial"/>
          <w:sz w:val="30"/>
          <w:szCs w:val="30"/>
        </w:rPr>
      </w:pPr>
    </w:p>
    <w:p w14:paraId="2AC4A675">
      <w:pPr>
        <w:spacing w:line="340" w:lineRule="auto"/>
        <w:rPr>
          <w:rFonts w:hint="eastAsia" w:ascii="Arial"/>
          <w:sz w:val="30"/>
          <w:szCs w:val="30"/>
        </w:rPr>
      </w:pPr>
      <w:r>
        <w:rPr>
          <w:rFonts w:hint="eastAsia" w:ascii="Arial"/>
          <w:sz w:val="30"/>
          <w:szCs w:val="30"/>
        </w:rPr>
        <w:t>2. Moses and the children of Israel were antecedently under a Covenant of Grace before the making of that at Mount Sinai, therefore that could not be a Covenant of Works. In the very preface, he saith, Exodus 20:2, 5, I am the Lord thy God. The Lord did not first become their God by that, but was so before, as they were the seed of Abraham and under that covenant with him, Exodus 2:24 and 3:6, 7, I have seen the affliction of my people, verse 15, 16. And Moses himself entered into the same Sinai Covenant with the people, Exodus 34:27, I have made a covenant with thee and with Israel. Not only with Israel, but with him also.</w:t>
      </w:r>
    </w:p>
    <w:p w14:paraId="373231C6">
      <w:pPr>
        <w:spacing w:line="340" w:lineRule="auto"/>
        <w:rPr>
          <w:rFonts w:hint="eastAsia" w:ascii="Arial"/>
          <w:sz w:val="30"/>
          <w:szCs w:val="30"/>
        </w:rPr>
      </w:pPr>
    </w:p>
    <w:p w14:paraId="7751EB48">
      <w:pPr>
        <w:spacing w:line="340" w:lineRule="auto"/>
        <w:rPr>
          <w:rFonts w:hint="eastAsia" w:ascii="Arial"/>
          <w:sz w:val="30"/>
          <w:szCs w:val="30"/>
        </w:rPr>
      </w:pPr>
      <w:r>
        <w:rPr>
          <w:rFonts w:hint="eastAsia" w:ascii="Arial"/>
          <w:sz w:val="30"/>
          <w:szCs w:val="30"/>
        </w:rPr>
        <w:t>2. 摩西和以色列子民在西奈山的约立之前就已经在恩典之约之下，因此那不可能是行为之约。在前言中，祂说，出埃及记20:2, 5，我是耶和华你的神。主不是首先通过那约成为他们的神，而是在此之前就是如此，因为他们是亚伯拉罕的后裔，处于与他所立的约之下，出埃及记2:24和3:6, 7，我看见了我百姓的苦情，第15, 16节。摩西自己与百姓一起进入同一个西奈之约，出埃及记34:27，我与你和以色列人立约。不仅与以色列，也与他立约。</w:t>
      </w:r>
    </w:p>
    <w:p w14:paraId="2CA90EAF">
      <w:pPr>
        <w:spacing w:line="340" w:lineRule="auto"/>
        <w:rPr>
          <w:rFonts w:hint="eastAsia" w:ascii="Arial"/>
          <w:sz w:val="30"/>
          <w:szCs w:val="30"/>
        </w:rPr>
      </w:pPr>
    </w:p>
    <w:p w14:paraId="66A445EA">
      <w:pPr>
        <w:spacing w:line="340" w:lineRule="auto"/>
        <w:rPr>
          <w:rFonts w:hint="eastAsia" w:ascii="Arial"/>
          <w:sz w:val="30"/>
          <w:szCs w:val="30"/>
        </w:rPr>
      </w:pPr>
      <w:r>
        <w:rPr>
          <w:rFonts w:hint="eastAsia" w:ascii="Arial"/>
          <w:sz w:val="30"/>
          <w:szCs w:val="30"/>
        </w:rPr>
        <w:t>Now, it is not imaginable that the Lord would reduce them and Moses himself from a Covenant of Grace back to that of Works. Surely the Lord would advance them higher rather than bring them lower. He is ever one and the same in his grace and promises unto souls; no such inconstancy or changeableness is found with him.</w:t>
      </w:r>
    </w:p>
    <w:p w14:paraId="76389EBB">
      <w:pPr>
        <w:spacing w:line="340" w:lineRule="auto"/>
        <w:rPr>
          <w:rFonts w:hint="eastAsia" w:ascii="Arial"/>
          <w:sz w:val="30"/>
          <w:szCs w:val="30"/>
        </w:rPr>
      </w:pPr>
    </w:p>
    <w:p w14:paraId="3840133A">
      <w:pPr>
        <w:spacing w:line="340" w:lineRule="auto"/>
        <w:rPr>
          <w:rFonts w:hint="eastAsia" w:ascii="Arial"/>
          <w:sz w:val="30"/>
          <w:szCs w:val="30"/>
        </w:rPr>
      </w:pPr>
      <w:r>
        <w:rPr>
          <w:rFonts w:hint="eastAsia" w:ascii="Arial"/>
          <w:sz w:val="30"/>
          <w:szCs w:val="30"/>
        </w:rPr>
        <w:t>现在，不可想象主会将他们和摩西自己从恩典之约降回到行为之约。当然，主会将他们提升得更高，而不是使他们降低。祂在对灵魂的恩典和应许上永远是一致的；在祂那里找不到这样的反复无常或变化。</w:t>
      </w:r>
    </w:p>
    <w:p w14:paraId="38A5B0C9">
      <w:pPr>
        <w:spacing w:line="340" w:lineRule="auto"/>
        <w:rPr>
          <w:rFonts w:hint="eastAsia" w:ascii="Arial"/>
          <w:sz w:val="30"/>
          <w:szCs w:val="30"/>
        </w:rPr>
      </w:pPr>
    </w:p>
    <w:p w14:paraId="424F2FD1">
      <w:pPr>
        <w:spacing w:line="340" w:lineRule="auto"/>
        <w:rPr>
          <w:rFonts w:hint="eastAsia" w:ascii="Arial"/>
          <w:sz w:val="30"/>
          <w:szCs w:val="30"/>
        </w:rPr>
      </w:pPr>
      <w:r>
        <w:rPr>
          <w:rFonts w:hint="eastAsia" w:ascii="Arial"/>
          <w:sz w:val="30"/>
          <w:szCs w:val="30"/>
        </w:rPr>
        <w:t>3. The Sinai Testament typically revealed mercy for sinful men and therefore was not a Covenant of Works. For that, being once violated and broken, holds forth nothing of mercy to the sinner, whatever his repentance may be; it gives no hope of salvation but denounces judgment, death, and utter destruction against him. Adam, having eaten the forbidden fruit, that saith, Genesis 2:17, Dying thou shalt die.</w:t>
      </w:r>
    </w:p>
    <w:p w14:paraId="6F5B48B4">
      <w:pPr>
        <w:spacing w:line="340" w:lineRule="auto"/>
        <w:rPr>
          <w:rFonts w:hint="eastAsia" w:ascii="Arial"/>
          <w:sz w:val="30"/>
          <w:szCs w:val="30"/>
        </w:rPr>
      </w:pPr>
    </w:p>
    <w:p w14:paraId="2E15EB6C">
      <w:pPr>
        <w:spacing w:line="340" w:lineRule="auto"/>
        <w:rPr>
          <w:rFonts w:hint="eastAsia" w:ascii="Arial"/>
          <w:sz w:val="30"/>
          <w:szCs w:val="30"/>
        </w:rPr>
      </w:pPr>
      <w:r>
        <w:rPr>
          <w:rFonts w:hint="eastAsia" w:ascii="Arial"/>
          <w:sz w:val="30"/>
          <w:szCs w:val="30"/>
        </w:rPr>
        <w:t>3. 西奈之约典型地揭示了对罪人的怜悯，因此不是行为之约。因为行为之约一旦被违反和破坏，对罪人不显示任何怜悯，无论他的悔改如何；它不给救恩的希望，而是宣告对他的审判、死亡和完全毁灭。亚当，吃了禁果，那约说，创世记2:17，你必定死。</w:t>
      </w:r>
    </w:p>
    <w:p w14:paraId="5C4A09F0">
      <w:pPr>
        <w:spacing w:line="340" w:lineRule="auto"/>
        <w:rPr>
          <w:rFonts w:hint="eastAsia" w:ascii="Arial"/>
          <w:sz w:val="30"/>
          <w:szCs w:val="30"/>
        </w:rPr>
      </w:pPr>
    </w:p>
    <w:p w14:paraId="6EE5CC78">
      <w:pPr>
        <w:spacing w:line="340" w:lineRule="auto"/>
        <w:rPr>
          <w:rFonts w:hint="eastAsia" w:ascii="Arial"/>
          <w:sz w:val="30"/>
          <w:szCs w:val="30"/>
        </w:rPr>
      </w:pPr>
      <w:r>
        <w:rPr>
          <w:rFonts w:hint="eastAsia" w:ascii="Arial"/>
          <w:sz w:val="30"/>
          <w:szCs w:val="30"/>
        </w:rPr>
        <w:t>Whereas the Sinai Covenant includes the Ceremonial Law as well as the Moral, as is plain in Hebrews 9:1–3, etc., the first Testament had ordinances of divine service and a worldly sanctuary, a tabernacle, priests and sacrifices, offerings for the errors of the people, etc. Although these services did not of themselves expiate sin and purge the conscience, yet they did point out a way wherein they might have an expiation of and freedom from sin, which a Covenant of Works gives not the least intimation of.</w:t>
      </w:r>
    </w:p>
    <w:p w14:paraId="14A5D815">
      <w:pPr>
        <w:spacing w:line="340" w:lineRule="auto"/>
        <w:rPr>
          <w:rFonts w:hint="eastAsia" w:ascii="Arial"/>
          <w:sz w:val="30"/>
          <w:szCs w:val="30"/>
        </w:rPr>
      </w:pPr>
    </w:p>
    <w:p w14:paraId="0540D8D8">
      <w:pPr>
        <w:spacing w:line="340" w:lineRule="auto"/>
        <w:rPr>
          <w:rFonts w:hint="eastAsia" w:ascii="Arial"/>
          <w:sz w:val="30"/>
          <w:szCs w:val="30"/>
        </w:rPr>
      </w:pPr>
      <w:r>
        <w:rPr>
          <w:rFonts w:hint="eastAsia" w:ascii="Arial"/>
          <w:sz w:val="30"/>
          <w:szCs w:val="30"/>
        </w:rPr>
        <w:t>而西奈之约包括礼仪律法和道德律法，如希伯来书9:1-3等中明确所示，第一个约有敬拜的条例和属世的圣所，会幕，祭司和祭物，为百姓过错所献的供物等。虽然这些服事本身并不能赎罪和洁净良心，但它们确实指出了一条道路，他们可以在其中得到罪的赎罪和脱离，而行为之约对此没有最小的暗示。</w:t>
      </w:r>
    </w:p>
    <w:p w14:paraId="4130D9D9">
      <w:pPr>
        <w:spacing w:line="340" w:lineRule="auto"/>
        <w:rPr>
          <w:rFonts w:hint="eastAsia" w:ascii="Arial"/>
          <w:sz w:val="30"/>
          <w:szCs w:val="30"/>
        </w:rPr>
      </w:pPr>
    </w:p>
    <w:p w14:paraId="4E852B02">
      <w:pPr>
        <w:spacing w:line="340" w:lineRule="auto"/>
        <w:rPr>
          <w:rFonts w:hint="eastAsia" w:ascii="Arial"/>
          <w:sz w:val="30"/>
          <w:szCs w:val="30"/>
        </w:rPr>
      </w:pPr>
      <w:r>
        <w:rPr>
          <w:rFonts w:hint="eastAsia" w:ascii="Arial"/>
          <w:sz w:val="30"/>
          <w:szCs w:val="30"/>
        </w:rPr>
        <w:t>Yea, the Sinai Covenant was ordained by angels, Galatians 3:19, in the hands of Moses, a typical Mediator; and this argued a variance between God and Israel, else no need of any. And there is grace in a covenant that does admit of any way for the making up of such differences. There was an abundance of grace wrapped up in many types and ordinances in the Sinai Covenant. Yea, it was confirmed by blood and sprinkling, called the blood of the covenant, Exodus 24:3–5, which typified the blood of Jesus Christ, and therefore it was no Covenant of Works, for that speaks nothing thereof.</w:t>
      </w:r>
    </w:p>
    <w:p w14:paraId="69B0F7E2">
      <w:pPr>
        <w:spacing w:line="340" w:lineRule="auto"/>
        <w:rPr>
          <w:rFonts w:hint="eastAsia" w:ascii="Arial"/>
          <w:sz w:val="30"/>
          <w:szCs w:val="30"/>
        </w:rPr>
      </w:pPr>
    </w:p>
    <w:p w14:paraId="58B39553">
      <w:pPr>
        <w:spacing w:line="340" w:lineRule="auto"/>
        <w:rPr>
          <w:rFonts w:hint="eastAsia" w:ascii="Arial"/>
          <w:sz w:val="30"/>
          <w:szCs w:val="30"/>
        </w:rPr>
      </w:pPr>
      <w:r>
        <w:rPr>
          <w:rFonts w:hint="eastAsia" w:ascii="Arial"/>
          <w:sz w:val="30"/>
          <w:szCs w:val="30"/>
        </w:rPr>
        <w:t>是的，西奈之约是藉着天使所设立的，加拉太书3:19，在摩西手中，他是预表性的中保；这表明神与以色列之间有分歧，否则没有任何需要。且在一个容许任何方式弥合这些差异的约中有恩典。在西奈之约的许多预表和条例中包含了丰富的恩典。是的，它是通过血和洒血确认的，被称为约的血，出埃及记24:3-5，预表耶稣基督的血，因此它不是行为之约，因为行为之约对此没有任何表述。</w:t>
      </w:r>
    </w:p>
    <w:p w14:paraId="58555A25">
      <w:pPr>
        <w:spacing w:line="340" w:lineRule="auto"/>
        <w:rPr>
          <w:rFonts w:hint="eastAsia" w:ascii="Arial"/>
          <w:sz w:val="30"/>
          <w:szCs w:val="30"/>
        </w:rPr>
      </w:pPr>
    </w:p>
    <w:p w14:paraId="113A1BE2">
      <w:pPr>
        <w:spacing w:line="340" w:lineRule="auto"/>
        <w:rPr>
          <w:rFonts w:hint="eastAsia" w:ascii="Arial"/>
          <w:sz w:val="30"/>
          <w:szCs w:val="30"/>
        </w:rPr>
      </w:pPr>
      <w:r>
        <w:rPr>
          <w:rFonts w:hint="eastAsia" w:ascii="Arial"/>
          <w:sz w:val="30"/>
          <w:szCs w:val="30"/>
        </w:rPr>
        <w:t>4. There had been an utter impossibility for Israel or any other to have attained unto eternal life and salvation if they had been under that at Sinai as a Covenant of Works. For they could never have performed the works which were the condition of it and so must have been hopeless of the benefit which was promised thereupon, Galatians 3:21, If there had been a law that could have given life, righteousness had been by the law. This clearly concludes that righteousness did not come by the law, that is, as performed by us in our own persons. And also, that the law could not give life—no eternal life was to be expected by it. And he speaks of the Sinai Law, as is clear in verse 17, and therefore that could not be a Covenant of Works to Israel or us for eternal life. Romans 8:3 also proves that the law could not free from condemnation, in that it was weak through the flesh, and so no eternal life was attainable thereby.</w:t>
      </w:r>
    </w:p>
    <w:p w14:paraId="07E86A36">
      <w:pPr>
        <w:spacing w:line="340" w:lineRule="auto"/>
        <w:rPr>
          <w:rFonts w:hint="eastAsia" w:ascii="Arial"/>
          <w:sz w:val="30"/>
          <w:szCs w:val="30"/>
        </w:rPr>
      </w:pPr>
    </w:p>
    <w:p w14:paraId="5A8DFA04">
      <w:pPr>
        <w:spacing w:line="340" w:lineRule="auto"/>
        <w:rPr>
          <w:rFonts w:hint="eastAsia" w:ascii="Arial"/>
          <w:sz w:val="30"/>
          <w:szCs w:val="30"/>
        </w:rPr>
      </w:pPr>
      <w:r>
        <w:rPr>
          <w:rFonts w:hint="eastAsia" w:ascii="Arial"/>
          <w:sz w:val="30"/>
          <w:szCs w:val="30"/>
        </w:rPr>
        <w:t>4. 如果以色列或任何其他人在西奈山下是作为行为之约，他们就完全不可能达到永生和救恩。因为他们永远无法履行作为其条件的行为，因此必定对所应许的益处绝望，加拉太书3:21，若曾有能叫人得生的律法，义就诚然本乎律法了。这明确地得出结论，义不是通过律法而来，即，不是通过我们在自己的位格中所履行的。而且，律法不能赐生命——没有永生可以由此期待。而他谈论的是西奈律法，如第17节所明确的，因此那不可能是对以色列或我们的永生的行为之约。罗马书8:3也证明律法不能使人脱离定罪，因为律法因肉体软弱，所以没有永生可以由此获得。</w:t>
      </w:r>
    </w:p>
    <w:p w14:paraId="53181FF9">
      <w:pPr>
        <w:spacing w:line="340" w:lineRule="auto"/>
        <w:rPr>
          <w:rFonts w:hint="eastAsia" w:ascii="Arial"/>
          <w:sz w:val="30"/>
          <w:szCs w:val="30"/>
        </w:rPr>
      </w:pPr>
    </w:p>
    <w:p w14:paraId="752461AA">
      <w:pPr>
        <w:spacing w:line="340" w:lineRule="auto"/>
        <w:rPr>
          <w:rFonts w:hint="eastAsia" w:ascii="Arial"/>
          <w:sz w:val="30"/>
          <w:szCs w:val="30"/>
        </w:rPr>
      </w:pPr>
      <w:r>
        <w:rPr>
          <w:rFonts w:hint="eastAsia" w:ascii="Arial"/>
          <w:sz w:val="30"/>
          <w:szCs w:val="30"/>
        </w:rPr>
        <w:t>5. That way which the Lord had established with Israel for life and salvation before the Sinai Covenant was utterly inconsistent with that of Works, and therefore that could not be a Covenant of Works, Galatians 3:18, For if the inheritance be of the law, it is no more of promise. These two ways cannot stand together; if it be by one of them, then it is not by the other. They carry a contradiction to each other. If Israel had the inheritance by the law, that is, by works performed by themselves, then it could not be by the obedience of another, of Jesus Christ for them. If it were by their own righteousness of the law, then it could not be by the righteousness of Jesus Christ entertained in the promise by faith. One of these ways necessarily subverts, overthrows, and destroys the other, so that the same person at the same time cannot have it both ways.</w:t>
      </w:r>
    </w:p>
    <w:p w14:paraId="3F3E0B2B">
      <w:pPr>
        <w:spacing w:line="340" w:lineRule="auto"/>
        <w:rPr>
          <w:rFonts w:hint="eastAsia" w:ascii="Arial"/>
          <w:sz w:val="30"/>
          <w:szCs w:val="30"/>
        </w:rPr>
      </w:pPr>
    </w:p>
    <w:p w14:paraId="4615523B">
      <w:pPr>
        <w:spacing w:line="340" w:lineRule="auto"/>
        <w:rPr>
          <w:rFonts w:hint="eastAsia" w:ascii="Arial"/>
          <w:sz w:val="30"/>
          <w:szCs w:val="30"/>
        </w:rPr>
      </w:pPr>
      <w:r>
        <w:rPr>
          <w:rFonts w:hint="eastAsia" w:ascii="Arial"/>
          <w:sz w:val="30"/>
          <w:szCs w:val="30"/>
        </w:rPr>
        <w:t>5. 主在西奈之约之前为以色列人所确立的生命和救恩的方式与行为的方式完全不符，因此那不可能是行为之约，加拉太书3:18，因为承受产业若本乎律法，就不本乎应许。这两种方式不能并存；如果是通过其中一种，就不是通过另一种。它们彼此矛盾。如果以色列人通过律法获得产业，即，通过他们自己所履行的行为，那么它就不可能是通过另一位，耶稣基督为他们所做的顺服。如果是通过他们自己的律法之义，那么它就不可能是通过在应许中通过信心接受的耶稣基督的义。这些方式中的一种必然颠覆、推翻并摧毁另一种，因此同一个人在同一时间不可能两者兼得。</w:t>
      </w:r>
    </w:p>
    <w:p w14:paraId="045F1156">
      <w:pPr>
        <w:spacing w:line="340" w:lineRule="auto"/>
        <w:rPr>
          <w:rFonts w:hint="eastAsia" w:ascii="Arial"/>
          <w:sz w:val="30"/>
          <w:szCs w:val="30"/>
        </w:rPr>
      </w:pPr>
    </w:p>
    <w:p w14:paraId="128DDE42">
      <w:pPr>
        <w:spacing w:line="340" w:lineRule="auto"/>
        <w:rPr>
          <w:rFonts w:hint="eastAsia" w:ascii="Arial"/>
          <w:sz w:val="30"/>
          <w:szCs w:val="30"/>
        </w:rPr>
      </w:pPr>
      <w:r>
        <w:rPr>
          <w:rFonts w:hint="eastAsia" w:ascii="Arial"/>
          <w:sz w:val="30"/>
          <w:szCs w:val="30"/>
        </w:rPr>
        <w:t>Now, such an opposite way of a gospel promise was established with Israel long before the Sinai Covenant, Galatians 3:16–17. They were the seed of Abraham; and he concludes that the Sinai Law, coming so long after, could not disannul the Abrahamic Covenant or promise (wherein they had interest), which was so long before it. And consequently, it was not a Covenant of Works to Israel, for then it must necessarily have disannulled the foregoing promise, as the demonstration in verse 18 clearly shows.</w:t>
      </w:r>
    </w:p>
    <w:p w14:paraId="3E4F15EF">
      <w:pPr>
        <w:spacing w:line="340" w:lineRule="auto"/>
        <w:rPr>
          <w:rFonts w:hint="eastAsia" w:ascii="Arial"/>
          <w:sz w:val="30"/>
          <w:szCs w:val="30"/>
        </w:rPr>
      </w:pPr>
    </w:p>
    <w:p w14:paraId="120F1C87">
      <w:pPr>
        <w:spacing w:line="340" w:lineRule="auto"/>
        <w:rPr>
          <w:rFonts w:hint="eastAsia" w:ascii="Arial"/>
          <w:sz w:val="30"/>
          <w:szCs w:val="30"/>
        </w:rPr>
      </w:pPr>
      <w:r>
        <w:rPr>
          <w:rFonts w:hint="eastAsia" w:ascii="Arial"/>
          <w:sz w:val="30"/>
          <w:szCs w:val="30"/>
        </w:rPr>
        <w:t>现在，这样一个与福音应许相对的方式在西奈之约很久以前就与以色列人确立了，加拉太书3:16-17。他们是亚伯拉罕的后裔；他得出结论，西奈律法，如此久后才来，不能废除亚伯拉罕之约或应许（他们在其中有份），那约在它之前很久就有了。因此，它不是对以色列的行为之约，因为那样它必须废除先前的应许，正如第18节的证明清楚地表明的。</w:t>
      </w:r>
    </w:p>
    <w:p w14:paraId="5B34A1B8">
      <w:pPr>
        <w:spacing w:line="340" w:lineRule="auto"/>
        <w:rPr>
          <w:rFonts w:hint="eastAsia" w:ascii="Arial"/>
          <w:sz w:val="30"/>
          <w:szCs w:val="30"/>
        </w:rPr>
      </w:pPr>
    </w:p>
    <w:p w14:paraId="6F6EBED8">
      <w:pPr>
        <w:spacing w:line="340" w:lineRule="auto"/>
        <w:rPr>
          <w:rFonts w:hint="eastAsia" w:ascii="Arial"/>
          <w:sz w:val="30"/>
          <w:szCs w:val="30"/>
        </w:rPr>
      </w:pPr>
      <w:r>
        <w:rPr>
          <w:rFonts w:hint="eastAsia" w:ascii="Arial"/>
          <w:sz w:val="30"/>
          <w:szCs w:val="30"/>
        </w:rPr>
        <w:t>SECT. II.</w:t>
      </w:r>
    </w:p>
    <w:p w14:paraId="7B81B7BE">
      <w:pPr>
        <w:spacing w:line="340" w:lineRule="auto"/>
        <w:rPr>
          <w:rFonts w:hint="eastAsia" w:ascii="Arial"/>
          <w:sz w:val="30"/>
          <w:szCs w:val="30"/>
        </w:rPr>
      </w:pPr>
    </w:p>
    <w:p w14:paraId="18A4892E">
      <w:pPr>
        <w:spacing w:line="340" w:lineRule="auto"/>
        <w:rPr>
          <w:rFonts w:hint="eastAsia" w:ascii="Arial"/>
          <w:sz w:val="30"/>
          <w:szCs w:val="30"/>
        </w:rPr>
      </w:pPr>
      <w:r>
        <w:rPr>
          <w:rFonts w:hint="eastAsia" w:ascii="Arial"/>
          <w:sz w:val="30"/>
          <w:szCs w:val="30"/>
        </w:rPr>
        <w:t>第二节</w:t>
      </w:r>
    </w:p>
    <w:p w14:paraId="49B1D2E0">
      <w:pPr>
        <w:spacing w:line="340" w:lineRule="auto"/>
        <w:rPr>
          <w:rFonts w:hint="eastAsia" w:ascii="Arial"/>
          <w:sz w:val="30"/>
          <w:szCs w:val="30"/>
        </w:rPr>
      </w:pPr>
    </w:p>
    <w:p w14:paraId="03E41D79">
      <w:pPr>
        <w:spacing w:line="340" w:lineRule="auto"/>
        <w:rPr>
          <w:rFonts w:hint="eastAsia" w:ascii="Arial"/>
          <w:sz w:val="30"/>
          <w:szCs w:val="30"/>
        </w:rPr>
      </w:pPr>
      <w:r>
        <w:rPr>
          <w:rFonts w:hint="eastAsia" w:ascii="Arial"/>
          <w:sz w:val="30"/>
          <w:szCs w:val="30"/>
        </w:rPr>
        <w:t>Proposition 2. The Sinai Law was not a mixed Covenant for Eternal Life to Israel. It was not partly a Covenant of Works to them, and partly of Grace. For,</w:t>
      </w:r>
    </w:p>
    <w:p w14:paraId="01B3B0AC">
      <w:pPr>
        <w:spacing w:line="340" w:lineRule="auto"/>
        <w:rPr>
          <w:rFonts w:hint="eastAsia" w:ascii="Arial"/>
          <w:sz w:val="30"/>
          <w:szCs w:val="30"/>
        </w:rPr>
      </w:pPr>
    </w:p>
    <w:p w14:paraId="748CD78F">
      <w:pPr>
        <w:spacing w:line="340" w:lineRule="auto"/>
        <w:rPr>
          <w:rFonts w:hint="eastAsia" w:ascii="Arial"/>
          <w:sz w:val="30"/>
          <w:szCs w:val="30"/>
        </w:rPr>
      </w:pPr>
      <w:r>
        <w:rPr>
          <w:rFonts w:hint="eastAsia" w:ascii="Arial"/>
          <w:sz w:val="30"/>
          <w:szCs w:val="30"/>
        </w:rPr>
        <w:t>命题2. 西奈律法不是对以色列人永生的混合之约。它不是部分是对他们的行为之约，部分是恩典之约。因为，</w:t>
      </w:r>
    </w:p>
    <w:p w14:paraId="6A4E28E9">
      <w:pPr>
        <w:spacing w:line="340" w:lineRule="auto"/>
        <w:rPr>
          <w:rFonts w:hint="eastAsia" w:ascii="Arial"/>
          <w:sz w:val="30"/>
          <w:szCs w:val="30"/>
        </w:rPr>
      </w:pPr>
    </w:p>
    <w:p w14:paraId="243236F0">
      <w:pPr>
        <w:spacing w:line="340" w:lineRule="auto"/>
        <w:rPr>
          <w:rFonts w:hint="eastAsia" w:ascii="Arial"/>
          <w:sz w:val="30"/>
          <w:szCs w:val="30"/>
        </w:rPr>
      </w:pPr>
      <w:r>
        <w:rPr>
          <w:rFonts w:hint="eastAsia" w:ascii="Arial"/>
          <w:sz w:val="30"/>
          <w:szCs w:val="30"/>
        </w:rPr>
        <w:t>1. It is an undoubted obstacle or hindrance in the way of Salvation to seek it in a Covenant of Works by personal performances; and therefore the Covenant at Sinai could not have been even partially of this nature to Israel. The reason why Israel did not obtain righteousness (and so life) was because they sought it not by faith, that is, in another, in Jesus Christ, but as it were by the works of the Law, Romans 9:31-32. He does not say they sought it entirely by their own works, but in some measure, "as it were," and this obstructed their obtaining it. Likewise, their failure to attain salvation is traced to the same cause in Romans 10:1, 3: "They, going about to establish their own righteousness, have not submitted themselves unto the righteousness of God." Seeking salvation by one's own works (which is our own righteousness) keeps the soul from submitting to that righteousness which is necessary for Eternal Life. If the Sinai Covenant were a mixed Covenant, then one part of it would hinder the other, as if the Lord, in the same dispensation, should pull forward and backward, set Israel on the pursuit of life, yet simultaneously place an obstacle in their way. To assert such a thing would be an affront to the wisdom of God.</w:t>
      </w:r>
    </w:p>
    <w:p w14:paraId="43A273CD">
      <w:pPr>
        <w:spacing w:line="340" w:lineRule="auto"/>
        <w:rPr>
          <w:rFonts w:hint="eastAsia" w:ascii="Arial"/>
          <w:sz w:val="30"/>
          <w:szCs w:val="30"/>
        </w:rPr>
      </w:pPr>
    </w:p>
    <w:p w14:paraId="7F9658C5">
      <w:pPr>
        <w:spacing w:line="340" w:lineRule="auto"/>
        <w:rPr>
          <w:rFonts w:hint="eastAsia" w:ascii="Arial"/>
          <w:sz w:val="30"/>
          <w:szCs w:val="30"/>
        </w:rPr>
      </w:pPr>
      <w:r>
        <w:rPr>
          <w:rFonts w:hint="eastAsia" w:ascii="Arial"/>
          <w:sz w:val="30"/>
          <w:szCs w:val="30"/>
        </w:rPr>
        <w:t>1. 通过个人行为在行为之约中寻求救恩是救恩道路上无疑的障碍或阻碍；因此，西奈之约对以色列人甚至不可能是部分如此性质的。以色列人没有获得义（从而没有获得生命）的原因是因为他们不是通过信心寻求，即，不是在另一位里，在耶稣基督里，而是仿佛通过律法的行为，罗马书9:31-32。他没有说他们完全通过自己的行为寻求，而是在某种程度上，"仿佛是"，这阻碍了他们获得它。同样，他们未能获得救恩的原因在罗马书10:1, 3中被追溯到同样的原因："他们设立自己的义，就不服神的义。"通过自己的行为寻求救恩（这是我们自己的义）使灵魂不能服从那对永生所必需的义。如果西奈之约是混合之约，那么它的一部分会阻碍另一部分，好像主在同一施行中，既向前拉又向后拉，既让以色列追求生命，又同时在他们的道路上设置障碍。断言这样的事情将是对神智慧的冒犯。</w:t>
      </w:r>
    </w:p>
    <w:p w14:paraId="29D1A252">
      <w:pPr>
        <w:spacing w:line="340" w:lineRule="auto"/>
        <w:rPr>
          <w:rFonts w:hint="eastAsia" w:ascii="Arial"/>
          <w:sz w:val="30"/>
          <w:szCs w:val="30"/>
        </w:rPr>
      </w:pPr>
    </w:p>
    <w:p w14:paraId="24E22CD3">
      <w:pPr>
        <w:spacing w:line="340" w:lineRule="auto"/>
        <w:rPr>
          <w:rFonts w:hint="eastAsia" w:ascii="Arial"/>
          <w:sz w:val="30"/>
          <w:szCs w:val="30"/>
        </w:rPr>
      </w:pPr>
      <w:r>
        <w:rPr>
          <w:rFonts w:hint="eastAsia" w:ascii="Arial"/>
          <w:sz w:val="30"/>
          <w:szCs w:val="30"/>
        </w:rPr>
        <w:t>2. Legal works are excluded from justification and salvation in conjunction with Jesus Christ, and therefore the Sinai Law could not be a mixed Covenant, Galatians 5:2-3: "I, Paul, say unto you, that if ye be circumcised, Christ shall profit you nothing." Verse 4: "Christ is become of no effect unto you, whosoever of you are justified (that is, seek to be justified) by the Law; ye are fallen from Grace" (Acts 15:1, 11; Ephesians 2:8-9). This implies that they were attempting to use circumcision and the works of the Law alongside Christ for justification and life. Paul's argument would have meant little if they had not expected to gain some benefit from Jesus Christ while also relying on the works of the Law. However, the Apostle concludes that one of these excludes the other. A mixture of our works with Christ's righteousness is a falling away from the way of Grace. Taking any of our own services alongside Jesus Christ in the matter of justification is enough to cut us off from any benefit in Christ. He will profit nothing if he is not owned exclusively in this matter.</w:t>
      </w:r>
    </w:p>
    <w:p w14:paraId="48462158">
      <w:pPr>
        <w:spacing w:line="340" w:lineRule="auto"/>
        <w:rPr>
          <w:rFonts w:hint="eastAsia" w:ascii="Arial"/>
          <w:sz w:val="30"/>
          <w:szCs w:val="30"/>
        </w:rPr>
      </w:pPr>
    </w:p>
    <w:p w14:paraId="356DD38F">
      <w:pPr>
        <w:spacing w:line="340" w:lineRule="auto"/>
        <w:rPr>
          <w:rFonts w:hint="eastAsia" w:ascii="Arial"/>
          <w:sz w:val="30"/>
          <w:szCs w:val="30"/>
        </w:rPr>
      </w:pPr>
      <w:r>
        <w:rPr>
          <w:rFonts w:hint="eastAsia" w:ascii="Arial"/>
          <w:sz w:val="30"/>
          <w:szCs w:val="30"/>
        </w:rPr>
        <w:t>2. 律法的行为被排除在与耶稣基督一起的称义和救恩之外，因此西奈律法不可能是混合之约，加拉太书5:2-3："我保罗告诉你们，若受割礼，基督就与你们无益了。"第4节："你们这要靠律法称义的，是与基督隔绝，从恩典中坠落了"（使徒行传15:1, 11；以弗所书2:8-9）。这暗示他们试图将割礼和律法的行为与基督一起用于称义和生命。如果他们没有期望从耶稣基督获得某些益处，同时又依赖于律法的行为，保罗的论点就没有多大意义。然而，使徒得出结论，这些中的一个排除了另一个。我们的行为与基督的义混合是从恩典之道坠落。在称义的事上将我们自己的任何服事与耶稣基督并排，足以切断我们在基督中的任何益处。如果在这事上不完全拥有祂，祂就毫无益处。</w:t>
      </w:r>
    </w:p>
    <w:p w14:paraId="2106859E">
      <w:pPr>
        <w:spacing w:line="340" w:lineRule="auto"/>
        <w:rPr>
          <w:rFonts w:hint="eastAsia" w:ascii="Arial"/>
          <w:sz w:val="30"/>
          <w:szCs w:val="30"/>
        </w:rPr>
      </w:pPr>
    </w:p>
    <w:p w14:paraId="4375901E">
      <w:pPr>
        <w:spacing w:line="340" w:lineRule="auto"/>
        <w:rPr>
          <w:rFonts w:hint="eastAsia" w:ascii="Arial"/>
          <w:sz w:val="30"/>
          <w:szCs w:val="30"/>
        </w:rPr>
      </w:pPr>
      <w:r>
        <w:rPr>
          <w:rFonts w:hint="eastAsia" w:ascii="Arial"/>
          <w:sz w:val="30"/>
          <w:szCs w:val="30"/>
        </w:rPr>
        <w:t>3. Once a Covenant of Works is violated, nothing less than utter ruin and destruction is threatened therein, Genesis 2:17: "In the day thou eatest thereof, thou shalt surely die." A Covenant of Works offers no further promise after it is broken, no matter what services are afterward performed—nothing but death remains. Therefore, the Sinai Law could not be a mixed Covenant. Israelis often accused of breaking it, Jeremiah 31:32: "Which Covenant they brake, although I was an husband unto them, saith the Lord." If it had been a Covenant of Works, then after its violation no good could have been obtained from any supposed gracious element in it, since the death threatened in the works portion would have cut off all hope of life. Consequently, unless Israel had kept it without fault (which they could not), it would have been utterly unprofitable to them. As Dr. Bolton observes, "Man was not able to stand to the lowest terms, to perform the meanest condition."</w:t>
      </w:r>
    </w:p>
    <w:p w14:paraId="1CEA6E6C">
      <w:pPr>
        <w:spacing w:line="340" w:lineRule="auto"/>
        <w:rPr>
          <w:rFonts w:hint="eastAsia" w:ascii="Arial"/>
          <w:sz w:val="30"/>
          <w:szCs w:val="30"/>
        </w:rPr>
      </w:pPr>
    </w:p>
    <w:p w14:paraId="1C31B651">
      <w:pPr>
        <w:spacing w:line="340" w:lineRule="auto"/>
        <w:rPr>
          <w:rFonts w:hint="eastAsia" w:ascii="Arial"/>
          <w:sz w:val="30"/>
          <w:szCs w:val="30"/>
        </w:rPr>
      </w:pPr>
      <w:r>
        <w:rPr>
          <w:rFonts w:hint="eastAsia" w:ascii="Arial"/>
          <w:sz w:val="30"/>
          <w:szCs w:val="30"/>
        </w:rPr>
        <w:t>3. 一旦行为之约被违反，其中威胁的不少于彻底的毁灭和毁坏，创世记2:17："你吃的日子必定死。"行为之约在被打破后不提供进一步的应许，无论之后执行什么服事——只有死亡仍然存在。因此，西奈律法不可能是混合之约。以色列人经常被指控违反它，耶利米书31:32："我虽作他们的丈夫，他们却背了我的约。这是耶和华说的。"如果它是行为之约，那么在其违反后，从其中任何假定的恩典元素中都不能获得任何好处，因为在行为部分中威胁的死亡会切断所有生命的希望。因此，除非以色列人无过地遵守它（这是他们做不到的），否则它对他们完全无益。正如波尔顿博士所观察到的，"人无法站立在最低的条件上，履行最微不足道的条件。"</w:t>
      </w:r>
    </w:p>
    <w:p w14:paraId="4DD5C1D1">
      <w:pPr>
        <w:spacing w:line="340" w:lineRule="auto"/>
        <w:rPr>
          <w:rFonts w:hint="eastAsia" w:ascii="Arial"/>
          <w:sz w:val="30"/>
          <w:szCs w:val="30"/>
        </w:rPr>
      </w:pPr>
    </w:p>
    <w:p w14:paraId="165FF3AE">
      <w:pPr>
        <w:spacing w:line="340" w:lineRule="auto"/>
        <w:rPr>
          <w:rFonts w:hint="eastAsia" w:ascii="Arial"/>
          <w:sz w:val="30"/>
          <w:szCs w:val="30"/>
        </w:rPr>
      </w:pPr>
      <w:r>
        <w:rPr>
          <w:rFonts w:hint="eastAsia" w:ascii="Arial"/>
          <w:sz w:val="30"/>
          <w:szCs w:val="30"/>
        </w:rPr>
        <w:t>4. There is such an opposition between our works and Divine grace in relation to Eternal Life that they are mutually exclusive. Therefore, the Sinai Law could not be a mixed Covenant. There is no medium participationis, or middle way between these two; it is impossible to obtain life both ways. This was previously demonstrated from Galatians 3:18, and the argument is equally strong here.</w:t>
      </w:r>
    </w:p>
    <w:p w14:paraId="3D3C2BAB">
      <w:pPr>
        <w:spacing w:line="340" w:lineRule="auto"/>
        <w:rPr>
          <w:rFonts w:hint="eastAsia" w:ascii="Arial"/>
          <w:sz w:val="30"/>
          <w:szCs w:val="30"/>
        </w:rPr>
      </w:pPr>
    </w:p>
    <w:p w14:paraId="27849D5A">
      <w:pPr>
        <w:spacing w:line="340" w:lineRule="auto"/>
        <w:rPr>
          <w:rFonts w:hint="eastAsia" w:ascii="Arial"/>
          <w:sz w:val="30"/>
          <w:szCs w:val="30"/>
        </w:rPr>
      </w:pPr>
      <w:r>
        <w:rPr>
          <w:rFonts w:hint="eastAsia" w:ascii="Arial"/>
          <w:sz w:val="30"/>
          <w:szCs w:val="30"/>
        </w:rPr>
        <w:t>4. 在与永生的关系上，我们的行为与神圣恩典之间存在如此的对立，以至于它们互相排斥。因此，西奈律法不可能是混合之约。这两者之间没有媒介参与(medium participationis)，或中间道路；不可能同时通过两种方式获得生命。这在加拉太书3:18中已经证明过，论点在这里同样有力。</w:t>
      </w:r>
    </w:p>
    <w:p w14:paraId="24066567">
      <w:pPr>
        <w:spacing w:line="340" w:lineRule="auto"/>
        <w:rPr>
          <w:rFonts w:hint="eastAsia" w:ascii="Arial"/>
          <w:sz w:val="30"/>
          <w:szCs w:val="30"/>
        </w:rPr>
      </w:pPr>
    </w:p>
    <w:p w14:paraId="337B80E6">
      <w:pPr>
        <w:spacing w:line="340" w:lineRule="auto"/>
        <w:rPr>
          <w:rFonts w:hint="eastAsia" w:ascii="Arial"/>
          <w:sz w:val="30"/>
          <w:szCs w:val="30"/>
        </w:rPr>
      </w:pPr>
      <w:r>
        <w:rPr>
          <w:rFonts w:hint="eastAsia" w:ascii="Arial"/>
          <w:sz w:val="30"/>
          <w:szCs w:val="30"/>
        </w:rPr>
        <w:t>It is further proved in Romans 11:4-6: "If by Grace, then it is no more of Works, otherwise Grace is no more Grace; but if it be of Works, then it is no more of Grace, otherwise Work is no more Work." This passage makes clear that the way of Grace and the way of Works are so mutually destructive that if salvation is by one, it cannot be by the other. If Israel had been required to do even the least work for Eternal Life, then salvation would not have been by Grace. As Augustine says, Gratia nullo modo gratia nisi omni modo gratia—Grace is no way Grace unless it be every way free. Seeing, then, that Israel was justified and saved in the same way as we are (Acts 15:11), and we are justified freely by his Grace (Romans 3:24) and saved by Grace (Ephesians 2:8), it follows that the Sinai Law could not have been a mixed Covenant—partly of Works and partly of Grace—for these two ways are diametrically opposed.</w:t>
      </w:r>
    </w:p>
    <w:p w14:paraId="4BC2B648">
      <w:pPr>
        <w:spacing w:line="340" w:lineRule="auto"/>
        <w:rPr>
          <w:rFonts w:hint="eastAsia" w:ascii="Arial"/>
          <w:sz w:val="30"/>
          <w:szCs w:val="30"/>
        </w:rPr>
      </w:pPr>
    </w:p>
    <w:p w14:paraId="421380FC">
      <w:pPr>
        <w:spacing w:line="340" w:lineRule="auto"/>
        <w:rPr>
          <w:rFonts w:hint="eastAsia" w:ascii="Arial"/>
          <w:sz w:val="30"/>
          <w:szCs w:val="30"/>
        </w:rPr>
      </w:pPr>
      <w:r>
        <w:rPr>
          <w:rFonts w:hint="eastAsia" w:ascii="Arial"/>
          <w:sz w:val="30"/>
          <w:szCs w:val="30"/>
        </w:rPr>
        <w:t>这在罗马书11:4-6中进一步得到证明："若是出于恩典，就不在乎行为；不然，恩典就不是恩典了。若是出于行为，就不在乎恩典；不然，行为就不是行为了。"这段经文清楚地表明，恩典之道和行为之道是如此相互破坏，以至于如果救恩是通过一种方式，就不能通过另一种方式。如果以色列人被要求为永生做甚至最小的工作，那么救恩就不会是通过恩典。正如奥古斯丁所说，Gratia nullo modo gratia nisi omni modo gratia——恩典绝不是恩典，除非它在每一方面都是自由的。因此，既然以色列人与我们以相同的方式称义和得救（使徒行传15:11），而我们是白白地因祂的恩典称义（罗马书3:24）并因恩典得救（以弗所书2:8），那么西奈律法不可能是混合之约——部分是行为，部分是恩典的——因为这两种方式是截然相反的。</w:t>
      </w:r>
    </w:p>
    <w:p w14:paraId="568F4AA1">
      <w:pPr>
        <w:spacing w:line="340" w:lineRule="auto"/>
        <w:rPr>
          <w:rFonts w:hint="eastAsia" w:ascii="Arial"/>
          <w:sz w:val="30"/>
          <w:szCs w:val="30"/>
        </w:rPr>
      </w:pPr>
    </w:p>
    <w:p w14:paraId="0244CB1F">
      <w:pPr>
        <w:spacing w:line="340" w:lineRule="auto"/>
        <w:rPr>
          <w:rFonts w:hint="eastAsia" w:ascii="Arial"/>
          <w:sz w:val="30"/>
          <w:szCs w:val="30"/>
        </w:rPr>
      </w:pPr>
      <w:r>
        <w:rPr>
          <w:rFonts w:hint="eastAsia" w:ascii="Arial"/>
          <w:sz w:val="30"/>
          <w:szCs w:val="30"/>
        </w:rPr>
        <w:t>SECT. III.</w:t>
      </w:r>
    </w:p>
    <w:p w14:paraId="4B26FA94">
      <w:pPr>
        <w:spacing w:line="340" w:lineRule="auto"/>
        <w:rPr>
          <w:rFonts w:hint="eastAsia" w:ascii="Arial"/>
          <w:sz w:val="30"/>
          <w:szCs w:val="30"/>
        </w:rPr>
      </w:pPr>
    </w:p>
    <w:p w14:paraId="2686998F">
      <w:pPr>
        <w:spacing w:line="340" w:lineRule="auto"/>
        <w:rPr>
          <w:rFonts w:hint="eastAsia" w:ascii="Arial"/>
          <w:sz w:val="30"/>
          <w:szCs w:val="30"/>
        </w:rPr>
      </w:pPr>
      <w:r>
        <w:rPr>
          <w:rFonts w:hint="eastAsia" w:ascii="Arial"/>
          <w:sz w:val="30"/>
          <w:szCs w:val="30"/>
        </w:rPr>
        <w:t>第三节</w:t>
      </w:r>
    </w:p>
    <w:p w14:paraId="3BB57C5F">
      <w:pPr>
        <w:spacing w:line="340" w:lineRule="auto"/>
        <w:rPr>
          <w:rFonts w:hint="eastAsia" w:ascii="Arial"/>
          <w:sz w:val="30"/>
          <w:szCs w:val="30"/>
        </w:rPr>
      </w:pPr>
    </w:p>
    <w:p w14:paraId="30F42E0D">
      <w:pPr>
        <w:spacing w:line="340" w:lineRule="auto"/>
        <w:rPr>
          <w:rFonts w:hint="eastAsia" w:ascii="Arial"/>
          <w:sz w:val="30"/>
          <w:szCs w:val="30"/>
        </w:rPr>
      </w:pPr>
      <w:r>
        <w:rPr>
          <w:rFonts w:hint="eastAsia" w:ascii="Arial"/>
          <w:sz w:val="30"/>
          <w:szCs w:val="30"/>
        </w:rPr>
        <w:t>Proposition 3. That the Sinai Law was not only a Covenant for temporal mercies, such as the Land of Canaan and similar blessings, but had a further connection to the Covenant of Grace and bore great significance for our Eternal Salvation as its principal aim and end.</w:t>
      </w:r>
    </w:p>
    <w:p w14:paraId="405C0600">
      <w:pPr>
        <w:spacing w:line="340" w:lineRule="auto"/>
        <w:rPr>
          <w:rFonts w:hint="eastAsia" w:ascii="Arial"/>
          <w:sz w:val="30"/>
          <w:szCs w:val="30"/>
        </w:rPr>
      </w:pPr>
    </w:p>
    <w:p w14:paraId="36B69195">
      <w:pPr>
        <w:spacing w:line="340" w:lineRule="auto"/>
        <w:rPr>
          <w:rFonts w:hint="eastAsia" w:ascii="Arial"/>
          <w:sz w:val="30"/>
          <w:szCs w:val="30"/>
        </w:rPr>
      </w:pPr>
      <w:r>
        <w:rPr>
          <w:rFonts w:hint="eastAsia" w:ascii="Arial"/>
          <w:sz w:val="30"/>
          <w:szCs w:val="30"/>
        </w:rPr>
        <w:t>命题3. 西奈律法不仅是为暂时怜悯，如迦南地和类似的祝福的约，而且与恩典之约有进一步的联系，并对我们的永恒救恩具有重要意义，作为其主要目标和终结。</w:t>
      </w:r>
    </w:p>
    <w:p w14:paraId="74D72BD4">
      <w:pPr>
        <w:spacing w:line="340" w:lineRule="auto"/>
        <w:rPr>
          <w:rFonts w:hint="eastAsia" w:ascii="Arial"/>
          <w:sz w:val="30"/>
          <w:szCs w:val="30"/>
        </w:rPr>
      </w:pPr>
    </w:p>
    <w:p w14:paraId="789DA4E4">
      <w:pPr>
        <w:spacing w:line="340" w:lineRule="auto"/>
        <w:rPr>
          <w:rFonts w:hint="eastAsia" w:ascii="Arial"/>
          <w:sz w:val="30"/>
          <w:szCs w:val="30"/>
        </w:rPr>
      </w:pPr>
      <w:r>
        <w:rPr>
          <w:rFonts w:hint="eastAsia" w:ascii="Arial"/>
          <w:sz w:val="30"/>
          <w:szCs w:val="30"/>
        </w:rPr>
        <w:t>Temporal blessings were dispensed (and possibly those only) by virtue of the Sinai Covenant upon Israel's performance of it. Yet, as it was to be fulfilled on their behalf by Jesus Christ, it had reference to the great matters of the Covenant of Grace, including spiritual and eternal blessings, as may appear. For,</w:t>
      </w:r>
    </w:p>
    <w:p w14:paraId="746C7D25">
      <w:pPr>
        <w:spacing w:line="340" w:lineRule="auto"/>
        <w:rPr>
          <w:rFonts w:hint="eastAsia" w:ascii="Arial"/>
          <w:sz w:val="30"/>
          <w:szCs w:val="30"/>
        </w:rPr>
      </w:pPr>
    </w:p>
    <w:p w14:paraId="648EF9D2">
      <w:pPr>
        <w:spacing w:line="340" w:lineRule="auto"/>
        <w:rPr>
          <w:rFonts w:hint="eastAsia" w:ascii="Arial"/>
          <w:sz w:val="30"/>
          <w:szCs w:val="30"/>
        </w:rPr>
      </w:pPr>
      <w:r>
        <w:rPr>
          <w:rFonts w:hint="eastAsia" w:ascii="Arial"/>
          <w:sz w:val="30"/>
          <w:szCs w:val="30"/>
        </w:rPr>
        <w:t>暂时的祝福是通过西奈之约在以色列人履行它时被分配的（可能只有那些）。然而，由于它将由耶稣基督代表他们履行，它涉及恩典之约的重大事项，包括属灵和永恒的祝福，可以看出。因为，</w:t>
      </w:r>
    </w:p>
    <w:p w14:paraId="3A96C8D2">
      <w:pPr>
        <w:spacing w:line="340" w:lineRule="auto"/>
        <w:rPr>
          <w:rFonts w:hint="eastAsia" w:ascii="Arial"/>
          <w:sz w:val="30"/>
          <w:szCs w:val="30"/>
        </w:rPr>
      </w:pPr>
    </w:p>
    <w:p w14:paraId="4128AD70">
      <w:pPr>
        <w:spacing w:line="340" w:lineRule="auto"/>
        <w:rPr>
          <w:rFonts w:hint="eastAsia" w:ascii="Arial"/>
          <w:sz w:val="30"/>
          <w:szCs w:val="30"/>
        </w:rPr>
      </w:pPr>
      <w:r>
        <w:rPr>
          <w:rFonts w:hint="eastAsia" w:ascii="Arial"/>
          <w:sz w:val="30"/>
          <w:szCs w:val="30"/>
        </w:rPr>
        <w:t>1. There were typical representations in it of spiritual and eternal blessings. The legal types and shadows of old contained an abundance of the Gospel.</w:t>
      </w:r>
    </w:p>
    <w:p w14:paraId="746FA12A">
      <w:pPr>
        <w:spacing w:line="340" w:lineRule="auto"/>
        <w:rPr>
          <w:rFonts w:hint="eastAsia" w:ascii="Arial"/>
          <w:sz w:val="30"/>
          <w:szCs w:val="30"/>
        </w:rPr>
      </w:pPr>
    </w:p>
    <w:p w14:paraId="30C26504">
      <w:pPr>
        <w:spacing w:line="340" w:lineRule="auto"/>
        <w:rPr>
          <w:rFonts w:hint="eastAsia" w:ascii="Arial"/>
          <w:sz w:val="30"/>
          <w:szCs w:val="30"/>
        </w:rPr>
      </w:pPr>
      <w:r>
        <w:rPr>
          <w:rFonts w:hint="eastAsia" w:ascii="Arial"/>
          <w:sz w:val="30"/>
          <w:szCs w:val="30"/>
        </w:rPr>
        <w:t>1. 其中有属灵和永恒祝福的预表性表述。古时的律法预表和影子包含了丰富的福音。</w:t>
      </w:r>
    </w:p>
    <w:p w14:paraId="26179BE4">
      <w:pPr>
        <w:spacing w:line="340" w:lineRule="auto"/>
        <w:rPr>
          <w:rFonts w:hint="eastAsia" w:ascii="Arial"/>
          <w:sz w:val="30"/>
          <w:szCs w:val="30"/>
        </w:rPr>
      </w:pPr>
    </w:p>
    <w:p w14:paraId="6674F76A">
      <w:pPr>
        <w:spacing w:line="340" w:lineRule="auto"/>
        <w:rPr>
          <w:rFonts w:hint="eastAsia" w:ascii="Arial"/>
          <w:sz w:val="30"/>
          <w:szCs w:val="30"/>
        </w:rPr>
      </w:pPr>
      <w:r>
        <w:rPr>
          <w:rFonts w:hint="eastAsia" w:ascii="Arial"/>
          <w:sz w:val="30"/>
          <w:szCs w:val="30"/>
        </w:rPr>
        <w:t>There were priests, and a High Priest, who was an eminent type of Jesus Christ; for this reason, he is also called a High Priest, Hebrews 8:1 and elsewhere.</w:t>
      </w:r>
    </w:p>
    <w:p w14:paraId="1B44F1BB">
      <w:pPr>
        <w:spacing w:line="340" w:lineRule="auto"/>
        <w:rPr>
          <w:rFonts w:hint="eastAsia" w:ascii="Arial"/>
          <w:sz w:val="30"/>
          <w:szCs w:val="30"/>
        </w:rPr>
      </w:pPr>
    </w:p>
    <w:p w14:paraId="46363ACA">
      <w:pPr>
        <w:spacing w:line="340" w:lineRule="auto"/>
        <w:rPr>
          <w:rFonts w:hint="eastAsia" w:ascii="Arial"/>
          <w:sz w:val="30"/>
          <w:szCs w:val="30"/>
        </w:rPr>
      </w:pPr>
      <w:r>
        <w:rPr>
          <w:rFonts w:hint="eastAsia" w:ascii="Arial"/>
          <w:sz w:val="30"/>
          <w:szCs w:val="30"/>
        </w:rPr>
        <w:t>有祭司，和一位大祭司，他是耶稣基督的杰出预表；因此，祂也被称为大祭司，希伯来书8:1和其他地方。</w:t>
      </w:r>
    </w:p>
    <w:p w14:paraId="03DE7C82">
      <w:pPr>
        <w:spacing w:line="340" w:lineRule="auto"/>
        <w:rPr>
          <w:rFonts w:hint="eastAsia" w:ascii="Arial"/>
          <w:sz w:val="30"/>
          <w:szCs w:val="30"/>
        </w:rPr>
      </w:pPr>
    </w:p>
    <w:p w14:paraId="4B33ECA6">
      <w:pPr>
        <w:spacing w:line="340" w:lineRule="auto"/>
        <w:rPr>
          <w:rFonts w:hint="eastAsia" w:ascii="Arial"/>
          <w:sz w:val="30"/>
          <w:szCs w:val="30"/>
        </w:rPr>
      </w:pPr>
      <w:r>
        <w:rPr>
          <w:rFonts w:hint="eastAsia" w:ascii="Arial"/>
          <w:sz w:val="30"/>
          <w:szCs w:val="30"/>
        </w:rPr>
        <w:t>O what an advantage it was, so long before the Incarnation of Jesus Christ, to have such a lively emblem of this glorious office, upon which our everlasting salvation so necessarily depended! As the Levitical High Priest stood and appeared for the people in many ways and for many precious ends that none else could, so they might expect that Jesus Christ would do the same for them. As the priests offered sacrifices for the errors of the people, so they might anticipate that the Lord Jesus would offer a better sacrifice for them. They could easily infer that the antitype, Jesus Christ, would far excel, surpass, and go beyond the types—the substance being greater than the shadow. What a privilege it was to have such a vivid resemblance of all this so long beforehand! Hebrews 9:23-24 intimates that those things under the first Sinai Testament were patterns of things in the heavens and figures of the true. There was a holiest of all, into which the High Priest alone entered once every year, not without blood, signifying that the true holiest of all was not yet made manifest while the first tabernacle was standing (verses 3, 7, 8). This intimates that Jesus Christ, the great High Priest, would enter into that which is truly the holy of holies, to appear in the presence of God for us (verse 24), thereby making their holiest of all a type of Heaven.</w:t>
      </w:r>
    </w:p>
    <w:p w14:paraId="2CE7FA87">
      <w:pPr>
        <w:spacing w:line="340" w:lineRule="auto"/>
        <w:rPr>
          <w:rFonts w:hint="eastAsia" w:ascii="Arial"/>
          <w:sz w:val="30"/>
          <w:szCs w:val="30"/>
        </w:rPr>
      </w:pPr>
    </w:p>
    <w:p w14:paraId="6A9B8F23">
      <w:pPr>
        <w:spacing w:line="340" w:lineRule="auto"/>
        <w:rPr>
          <w:rFonts w:hint="eastAsia" w:ascii="Arial"/>
          <w:sz w:val="30"/>
          <w:szCs w:val="30"/>
        </w:rPr>
      </w:pPr>
      <w:r>
        <w:rPr>
          <w:rFonts w:hint="eastAsia" w:ascii="Arial"/>
          <w:sz w:val="30"/>
          <w:szCs w:val="30"/>
        </w:rPr>
        <w:t>啊，在耶稣基督道成肉身之前很久，就有这样一个生动的象征，代表这个荣耀的职分，我们的永恒救恩如此必要地依赖于此，这是何等的优势！正如利未的大祭司以许多方式为百姓站立和显现，为许多珍贵的目的，这是其他人不能做到的，他们可能期望耶稣基督会为他们做同样的事。正如祭司为百姓的错误献祭，他们也可能预期主耶稣会为他们献上更好的祭物。他们可以轻易推断，实体，耶稣基督，将远远胜过、超越预表——实体比影子更大。拥有这一切如此早的生动相似之处是何等的特权！希伯来书9:23-24暗示，第一个西奈约下的那些事物是天上事物的模式和真实事物的形象。有至圣所，只有大祭司一年一次独自进入，带着血，表明真正的至圣所在第一个会幕立着的时候尚未显明（第3, 7, 8节）。这暗示耶稣基督，伟大的大祭司，将进入真正的至圣所，在神面前为我们显现（第24节），从而使他们的至圣所成为天堂的预表。</w:t>
      </w:r>
    </w:p>
    <w:p w14:paraId="397EC0FE">
      <w:pPr>
        <w:spacing w:line="340" w:lineRule="auto"/>
        <w:rPr>
          <w:rFonts w:hint="eastAsia" w:ascii="Arial"/>
          <w:sz w:val="30"/>
          <w:szCs w:val="30"/>
        </w:rPr>
      </w:pPr>
    </w:p>
    <w:p w14:paraId="669C4497">
      <w:pPr>
        <w:spacing w:line="340" w:lineRule="auto"/>
        <w:rPr>
          <w:rFonts w:hint="eastAsia" w:ascii="Arial"/>
          <w:sz w:val="30"/>
          <w:szCs w:val="30"/>
        </w:rPr>
      </w:pPr>
      <w:r>
        <w:rPr>
          <w:rFonts w:hint="eastAsia" w:ascii="Arial"/>
          <w:sz w:val="30"/>
          <w:szCs w:val="30"/>
        </w:rPr>
        <w:t>A similar type was the Land of Canaan, which bore the very name by which Heaven itself is set forth to us—it is called the "rest of the Lord," Psalm 95:11: "If they shall enter into my rest," meaning the Land of Canaan (Deuteronomy 12:9). This was another type of the rest in Heaven, as shown in Hebrews 3:19 compared with Hebrews 4:8-9. Many other instances could be given in which the Sinai Covenant represented matters of the Covenant of Grace, even spiritual and eternal blessings, to Israel.</w:t>
      </w:r>
    </w:p>
    <w:p w14:paraId="40AF9D15">
      <w:pPr>
        <w:spacing w:line="340" w:lineRule="auto"/>
        <w:rPr>
          <w:rFonts w:hint="eastAsia" w:ascii="Arial"/>
          <w:sz w:val="30"/>
          <w:szCs w:val="30"/>
        </w:rPr>
      </w:pPr>
    </w:p>
    <w:p w14:paraId="33FF684F">
      <w:pPr>
        <w:spacing w:line="340" w:lineRule="auto"/>
        <w:rPr>
          <w:rFonts w:hint="eastAsia" w:ascii="Arial"/>
          <w:sz w:val="30"/>
          <w:szCs w:val="30"/>
        </w:rPr>
      </w:pPr>
      <w:r>
        <w:rPr>
          <w:rFonts w:hint="eastAsia" w:ascii="Arial"/>
          <w:sz w:val="30"/>
          <w:szCs w:val="30"/>
        </w:rPr>
        <w:t>类似的预表是迦南地，它具有天堂本身向我们所表示的名字——它被称为"主的安息"，诗篇95:11："他们断不可进入我的安息，"意指迦南地（申命记12:9）。这是天堂安息的另一个预表，如希伯来书3:19与希伯来书4:8-9比较所示。可以给出许多其他例子，说明西奈之约如何代表恩典之约的事项，甚至是属灵和永恒的祝福，给以色列。</w:t>
      </w:r>
    </w:p>
    <w:p w14:paraId="27D335F1">
      <w:pPr>
        <w:spacing w:line="340" w:lineRule="auto"/>
        <w:rPr>
          <w:rFonts w:hint="eastAsia" w:ascii="Arial"/>
          <w:sz w:val="30"/>
          <w:szCs w:val="30"/>
        </w:rPr>
      </w:pPr>
    </w:p>
    <w:p w14:paraId="6AA83D2C">
      <w:pPr>
        <w:spacing w:line="340" w:lineRule="auto"/>
        <w:rPr>
          <w:rFonts w:hint="eastAsia" w:ascii="Arial"/>
          <w:sz w:val="30"/>
          <w:szCs w:val="30"/>
        </w:rPr>
      </w:pPr>
      <w:r>
        <w:rPr>
          <w:rFonts w:hint="eastAsia" w:ascii="Arial"/>
          <w:sz w:val="30"/>
          <w:szCs w:val="30"/>
        </w:rPr>
        <w:t>SECT. III.</w:t>
      </w:r>
    </w:p>
    <w:p w14:paraId="36FD1761">
      <w:pPr>
        <w:spacing w:line="340" w:lineRule="auto"/>
        <w:rPr>
          <w:rFonts w:hint="eastAsia" w:ascii="Arial"/>
          <w:sz w:val="30"/>
          <w:szCs w:val="30"/>
        </w:rPr>
      </w:pPr>
    </w:p>
    <w:p w14:paraId="32DBF80D">
      <w:pPr>
        <w:spacing w:line="340" w:lineRule="auto"/>
        <w:rPr>
          <w:rFonts w:hint="eastAsia" w:ascii="Arial"/>
          <w:sz w:val="30"/>
          <w:szCs w:val="30"/>
        </w:rPr>
      </w:pPr>
      <w:r>
        <w:rPr>
          <w:rFonts w:hint="eastAsia" w:ascii="Arial"/>
          <w:sz w:val="30"/>
          <w:szCs w:val="30"/>
        </w:rPr>
        <w:t>第三节</w:t>
      </w:r>
    </w:p>
    <w:p w14:paraId="4CE5E63E">
      <w:pPr>
        <w:spacing w:line="340" w:lineRule="auto"/>
        <w:rPr>
          <w:rFonts w:hint="eastAsia" w:ascii="Arial"/>
          <w:sz w:val="30"/>
          <w:szCs w:val="30"/>
        </w:rPr>
      </w:pPr>
    </w:p>
    <w:p w14:paraId="2926C19D">
      <w:pPr>
        <w:spacing w:line="340" w:lineRule="auto"/>
        <w:rPr>
          <w:rFonts w:hint="eastAsia" w:ascii="Arial"/>
          <w:sz w:val="30"/>
          <w:szCs w:val="30"/>
        </w:rPr>
      </w:pPr>
      <w:r>
        <w:rPr>
          <w:rFonts w:hint="eastAsia" w:ascii="Arial"/>
          <w:sz w:val="30"/>
          <w:szCs w:val="30"/>
        </w:rPr>
        <w:t>2. Some of the same promises of spiritual and eternal blessings, which are found in other federal expressions, appear under a conditional form in the Sinai Covenant. Therefore, that covenant pertains in some way to the Covenant of Grace and does not merely concern temporal blessings.</w:t>
      </w:r>
    </w:p>
    <w:p w14:paraId="376F918E">
      <w:pPr>
        <w:spacing w:line="340" w:lineRule="auto"/>
        <w:rPr>
          <w:rFonts w:hint="eastAsia" w:ascii="Arial"/>
          <w:sz w:val="30"/>
          <w:szCs w:val="30"/>
        </w:rPr>
      </w:pPr>
    </w:p>
    <w:p w14:paraId="2B85EF10">
      <w:pPr>
        <w:spacing w:line="340" w:lineRule="auto"/>
        <w:rPr>
          <w:rFonts w:hint="eastAsia" w:ascii="Arial"/>
          <w:sz w:val="30"/>
          <w:szCs w:val="30"/>
        </w:rPr>
      </w:pPr>
      <w:r>
        <w:rPr>
          <w:rFonts w:hint="eastAsia" w:ascii="Arial"/>
          <w:sz w:val="30"/>
          <w:szCs w:val="30"/>
        </w:rPr>
        <w:t>2. 在其他联邦表达中发现的一些相同的属灵和永恒祝福的应许，以条件形式出现在西奈之约中。因此，那约以某种方式与恩典之约有关，而不仅仅涉及暂时的祝福。</w:t>
      </w:r>
    </w:p>
    <w:p w14:paraId="556C9147">
      <w:pPr>
        <w:spacing w:line="340" w:lineRule="auto"/>
        <w:rPr>
          <w:rFonts w:hint="eastAsia" w:ascii="Arial"/>
          <w:sz w:val="30"/>
          <w:szCs w:val="30"/>
        </w:rPr>
      </w:pPr>
    </w:p>
    <w:p w14:paraId="69F480D7">
      <w:pPr>
        <w:spacing w:line="340" w:lineRule="auto"/>
        <w:rPr>
          <w:rFonts w:hint="eastAsia" w:ascii="Arial"/>
          <w:sz w:val="30"/>
          <w:szCs w:val="30"/>
        </w:rPr>
      </w:pPr>
      <w:r>
        <w:rPr>
          <w:rFonts w:hint="eastAsia" w:ascii="Arial"/>
          <w:sz w:val="30"/>
          <w:szCs w:val="30"/>
        </w:rPr>
        <w:t>In preparation for it, the Lord says to Israel in Exodus 19:5-6, "If ye will obey my voice and keep my covenant, ye shall be a peculiar treasure unto me above all people, and ye shall be unto me a kingdom of priests and a holy nation."</w:t>
      </w:r>
    </w:p>
    <w:p w14:paraId="4F721A0B">
      <w:pPr>
        <w:spacing w:line="340" w:lineRule="auto"/>
        <w:rPr>
          <w:rFonts w:hint="eastAsia" w:ascii="Arial"/>
          <w:sz w:val="30"/>
          <w:szCs w:val="30"/>
        </w:rPr>
      </w:pPr>
    </w:p>
    <w:p w14:paraId="45D5F8E6">
      <w:pPr>
        <w:spacing w:line="340" w:lineRule="auto"/>
        <w:rPr>
          <w:rFonts w:hint="eastAsia" w:ascii="Arial"/>
          <w:sz w:val="30"/>
          <w:szCs w:val="30"/>
        </w:rPr>
      </w:pPr>
      <w:r>
        <w:rPr>
          <w:rFonts w:hint="eastAsia" w:ascii="Arial"/>
          <w:sz w:val="30"/>
          <w:szCs w:val="30"/>
        </w:rPr>
        <w:t>在为它做准备时，主对以色列说，出埃及记19:5-6，"如今你们若实在听从我的话，遵守我的约，就要在万民中作属我的子民，因为全地都是我的。你们要归我作祭司的国度，为圣洁的国民。"</w:t>
      </w:r>
    </w:p>
    <w:p w14:paraId="1B2F5931">
      <w:pPr>
        <w:spacing w:line="340" w:lineRule="auto"/>
        <w:rPr>
          <w:rFonts w:hint="eastAsia" w:ascii="Arial"/>
          <w:sz w:val="30"/>
          <w:szCs w:val="30"/>
        </w:rPr>
      </w:pPr>
    </w:p>
    <w:p w14:paraId="3AC838D5">
      <w:pPr>
        <w:spacing w:line="340" w:lineRule="auto"/>
        <w:rPr>
          <w:rFonts w:hint="eastAsia" w:ascii="Arial"/>
          <w:sz w:val="30"/>
          <w:szCs w:val="30"/>
        </w:rPr>
      </w:pPr>
      <w:r>
        <w:rPr>
          <w:rFonts w:hint="eastAsia" w:ascii="Arial"/>
          <w:sz w:val="30"/>
          <w:szCs w:val="30"/>
        </w:rPr>
        <w:t>Indeed, this cluster of promises has an "if" attached to it, placing it under a condition—that obedience be rendered to the Sinai Covenant. If so, the blessings contained therein may be enjoyed, and all the temporal benefits the world can afford are as nothing compared to one drop of these spiritual blessings. It is true that a condition places nothing into actual being (conditio nihil ponit in esse), and so we must understand that the Sinai Covenant set forth the condition upon which not only temporal, but also spiritual and eternal blessings, were granted. This condition remained unfulfilled at that time but has since been performed by Jesus Christ.</w:t>
      </w:r>
    </w:p>
    <w:p w14:paraId="2433C702">
      <w:pPr>
        <w:spacing w:line="340" w:lineRule="auto"/>
        <w:rPr>
          <w:rFonts w:hint="eastAsia" w:ascii="Arial"/>
          <w:sz w:val="30"/>
          <w:szCs w:val="30"/>
        </w:rPr>
      </w:pPr>
    </w:p>
    <w:p w14:paraId="3814E2B8">
      <w:pPr>
        <w:spacing w:line="340" w:lineRule="auto"/>
        <w:rPr>
          <w:rFonts w:hint="eastAsia" w:ascii="Arial"/>
          <w:sz w:val="30"/>
          <w:szCs w:val="30"/>
        </w:rPr>
      </w:pPr>
      <w:r>
        <w:rPr>
          <w:rFonts w:hint="eastAsia" w:ascii="Arial"/>
          <w:sz w:val="30"/>
          <w:szCs w:val="30"/>
        </w:rPr>
        <w:t>确实，这组应许附有一个"若"，将其置于条件之下——必须对西奈之约给予顺服。如果是这样，其中包含的祝福可以被享受，而世界所能提供的所有暂时利益与这些属灵祝福的一滴相比都算不得什么。诚然，条件不会使任何事物实际存在(conditio nihil ponit in esse)，因此我们必须理解，西奈之约设定了不仅是暂时的，而且是属灵和永恒祝福被授予的条件。这个条件在当时保持未履行，但后来已由耶稣基督履行。</w:t>
      </w:r>
    </w:p>
    <w:p w14:paraId="23DBD342">
      <w:pPr>
        <w:spacing w:line="340" w:lineRule="auto"/>
        <w:rPr>
          <w:rFonts w:hint="eastAsia" w:ascii="Arial"/>
          <w:sz w:val="30"/>
          <w:szCs w:val="30"/>
        </w:rPr>
      </w:pPr>
    </w:p>
    <w:p w14:paraId="09597B2A">
      <w:pPr>
        <w:spacing w:line="340" w:lineRule="auto"/>
        <w:rPr>
          <w:rFonts w:hint="eastAsia" w:ascii="Arial"/>
          <w:sz w:val="30"/>
          <w:szCs w:val="30"/>
        </w:rPr>
      </w:pPr>
      <w:r>
        <w:rPr>
          <w:rFonts w:hint="eastAsia" w:ascii="Arial"/>
          <w:sz w:val="30"/>
          <w:szCs w:val="30"/>
        </w:rPr>
        <w:t>Furthermore, the Apostle applies this passage to the saints in Gospel times, which provides sufficient evidence that the Sinai Covenant, to which it belonged, had a notable relation to the Covenant of Grace. As Peter writes in 1 Peter 2:9, "But ye are a chosen generation, a royal priesthood, a holy nation, a peculiar people." These are reckoned among Gospel privileges and are attainable only through Jesus Christ (Revelation 1:5-6). Indeed, they are glorious advantages.</w:t>
      </w:r>
    </w:p>
    <w:p w14:paraId="48ED7C50">
      <w:pPr>
        <w:spacing w:line="340" w:lineRule="auto"/>
        <w:rPr>
          <w:rFonts w:hint="eastAsia" w:ascii="Arial"/>
          <w:sz w:val="30"/>
          <w:szCs w:val="30"/>
        </w:rPr>
      </w:pPr>
    </w:p>
    <w:p w14:paraId="7F3AC471">
      <w:pPr>
        <w:spacing w:line="340" w:lineRule="auto"/>
        <w:rPr>
          <w:rFonts w:hint="eastAsia" w:ascii="Arial"/>
          <w:sz w:val="30"/>
          <w:szCs w:val="30"/>
        </w:rPr>
      </w:pPr>
      <w:r>
        <w:rPr>
          <w:rFonts w:hint="eastAsia" w:ascii="Arial"/>
          <w:sz w:val="30"/>
          <w:szCs w:val="30"/>
        </w:rPr>
        <w:t>此外，使徒将这段经文应用于福音时代的圣徒，这提供了充分的证据，表明它所属的西奈之约与恩典之约有显著的关系。正如彼得在彼得前书2:9中所写，"唯有你们是被拣选的族类，是有君尊的祭司，是圣洁的国度，是属神的子民。"这些被算作福音特权，只能通过耶稣基督获得（启示录1:5-6）。确实，它们是荣耀的优势。</w:t>
      </w:r>
    </w:p>
    <w:p w14:paraId="1E39A896">
      <w:pPr>
        <w:spacing w:line="340" w:lineRule="auto"/>
        <w:rPr>
          <w:rFonts w:hint="eastAsia" w:ascii="Arial"/>
          <w:sz w:val="30"/>
          <w:szCs w:val="30"/>
        </w:rPr>
      </w:pPr>
    </w:p>
    <w:p w14:paraId="7368087A">
      <w:pPr>
        <w:spacing w:line="340" w:lineRule="auto"/>
        <w:rPr>
          <w:rFonts w:hint="eastAsia" w:ascii="Arial"/>
          <w:sz w:val="30"/>
          <w:szCs w:val="30"/>
        </w:rPr>
      </w:pPr>
      <w:r>
        <w:rPr>
          <w:rFonts w:hint="eastAsia" w:ascii="Arial"/>
          <w:sz w:val="30"/>
          <w:szCs w:val="30"/>
        </w:rPr>
        <w:t>To be a "peculiar treasure" implies not only God's acceptance of them into favor above others and His special claim upon them but also His highest estimation of them. They shall receive peculiar preservation, peculiar affection, peculiar influences, and peculiar consolations. To be "a kingdom of priests" signifies their eminent separation unto the highest services and employments, their admission to the closest approaches to God, their participation in the spiritual anointing of the Divine Spirit for that end, and their enjoyment of intimate fellowship and communion with the Lord Himself. To be "a holy nation" means that while others remain in their sin and pollution, given over to their profaneness, these shall bear the image of God in a transparent manner, displayed in a holy profession. O, how far superior this is to mere temporal blessings!</w:t>
      </w:r>
    </w:p>
    <w:p w14:paraId="5F74A28D">
      <w:pPr>
        <w:spacing w:line="340" w:lineRule="auto"/>
        <w:rPr>
          <w:rFonts w:hint="eastAsia" w:ascii="Arial"/>
          <w:sz w:val="30"/>
          <w:szCs w:val="30"/>
        </w:rPr>
      </w:pPr>
    </w:p>
    <w:p w14:paraId="23700E5D">
      <w:pPr>
        <w:spacing w:line="340" w:lineRule="auto"/>
        <w:rPr>
          <w:rFonts w:hint="eastAsia" w:ascii="Arial"/>
          <w:sz w:val="30"/>
          <w:szCs w:val="30"/>
        </w:rPr>
      </w:pPr>
      <w:r>
        <w:rPr>
          <w:rFonts w:hint="eastAsia" w:ascii="Arial"/>
          <w:sz w:val="30"/>
          <w:szCs w:val="30"/>
        </w:rPr>
        <w:t>成为"特殊的珍宝"不仅意味着神对他们的接纳超过其他人和祂对他们的特殊主张，还意味着祂对他们的最高评价。他们将接受特殊保护，特殊情感，特殊影响，和特殊安慰。成为"祭司的国度"表示他们杰出地分别出来，用于最高的服务和职责，他们被允许最亲近神，他们参与神圣灵的属灵膏抹以达到那个目的，以及他们享受与主自己的亲密团契和交通。成为"圣洁的国民"意味着当其他人仍在他们的罪恶和污染中，被交给他们的亵渎时，这些人将以透明的方式承载神的形象，在圣洁的信仰中展示。啊，这比仅仅是暂时的祝福要优越多少！</w:t>
      </w:r>
    </w:p>
    <w:p w14:paraId="30EBB468">
      <w:pPr>
        <w:spacing w:line="340" w:lineRule="auto"/>
        <w:rPr>
          <w:rFonts w:hint="eastAsia" w:ascii="Arial"/>
          <w:sz w:val="30"/>
          <w:szCs w:val="30"/>
        </w:rPr>
      </w:pPr>
    </w:p>
    <w:p w14:paraId="14E5F6C1">
      <w:pPr>
        <w:spacing w:line="340" w:lineRule="auto"/>
        <w:rPr>
          <w:rFonts w:hint="eastAsia" w:ascii="Arial"/>
          <w:sz w:val="30"/>
          <w:szCs w:val="30"/>
        </w:rPr>
      </w:pPr>
      <w:r>
        <w:rPr>
          <w:rFonts w:hint="eastAsia" w:ascii="Arial"/>
          <w:sz w:val="30"/>
          <w:szCs w:val="30"/>
        </w:rPr>
        <w:t>There are other conditional promises in the Sinai Covenant concerning the Lord dwelling among the children of Israel and being their God, such as Exodus 29:45-46, and Leviticus 26:3, 11-12, among others. These undoubtedly hold forth the privileges of the Covenant of Grace, yet the condition was to be fulfilled by Jesus Christ.</w:t>
      </w:r>
    </w:p>
    <w:p w14:paraId="6B91DEA8">
      <w:pPr>
        <w:spacing w:line="340" w:lineRule="auto"/>
        <w:rPr>
          <w:rFonts w:hint="eastAsia" w:ascii="Arial"/>
          <w:sz w:val="30"/>
          <w:szCs w:val="30"/>
        </w:rPr>
      </w:pPr>
    </w:p>
    <w:p w14:paraId="1D13EF77">
      <w:pPr>
        <w:spacing w:line="340" w:lineRule="auto"/>
        <w:rPr>
          <w:rFonts w:hint="eastAsia" w:ascii="Arial"/>
          <w:sz w:val="30"/>
          <w:szCs w:val="30"/>
        </w:rPr>
      </w:pPr>
      <w:r>
        <w:rPr>
          <w:rFonts w:hint="eastAsia" w:ascii="Arial"/>
          <w:sz w:val="30"/>
          <w:szCs w:val="30"/>
        </w:rPr>
        <w:t>西奈之约中还有其他条件性应许，关于主住在以色列子民中间并作他们的神，如出埃及记29:45-46，和利未记26:3, 11-12等等。这些无疑提出了恩典之约的特权，但条件将由耶稣基督履行。</w:t>
      </w:r>
    </w:p>
    <w:p w14:paraId="2DAE519B">
      <w:pPr>
        <w:spacing w:line="340" w:lineRule="auto"/>
        <w:rPr>
          <w:rFonts w:hint="eastAsia" w:ascii="Arial"/>
          <w:sz w:val="30"/>
          <w:szCs w:val="30"/>
        </w:rPr>
      </w:pPr>
    </w:p>
    <w:p w14:paraId="6E581D5C">
      <w:pPr>
        <w:spacing w:line="340" w:lineRule="auto"/>
        <w:rPr>
          <w:rFonts w:hint="eastAsia" w:ascii="Arial"/>
          <w:sz w:val="30"/>
          <w:szCs w:val="30"/>
        </w:rPr>
      </w:pPr>
      <w:r>
        <w:rPr>
          <w:rFonts w:hint="eastAsia" w:ascii="Arial"/>
          <w:sz w:val="30"/>
          <w:szCs w:val="30"/>
        </w:rPr>
        <w:t>3. The nature of many services commanded under the Sinai Covenant demonstrates its special connection to the great matters of the Covenant of Grace, indicating that it aimed at higher things than mere temporal blessings. There were sin offerings for the ignorances of the priests, the congregation, the rulers, and the people (Leviticus 4), with provisions for atonement and forgiveness of sins. These offerings did not, in themselves, make atonement, but they pointed to Jesus Christ, by whom we truly have atonement. The same may be argued regarding the scapegoat and other ceremonial observances.</w:t>
      </w:r>
    </w:p>
    <w:p w14:paraId="7FE3B82F">
      <w:pPr>
        <w:spacing w:line="340" w:lineRule="auto"/>
        <w:rPr>
          <w:rFonts w:hint="eastAsia" w:ascii="Arial"/>
          <w:sz w:val="30"/>
          <w:szCs w:val="30"/>
        </w:rPr>
      </w:pPr>
    </w:p>
    <w:p w14:paraId="4507900C">
      <w:pPr>
        <w:spacing w:line="340" w:lineRule="auto"/>
        <w:rPr>
          <w:rFonts w:hint="eastAsia" w:ascii="Arial"/>
          <w:sz w:val="30"/>
          <w:szCs w:val="30"/>
        </w:rPr>
      </w:pPr>
      <w:r>
        <w:rPr>
          <w:rFonts w:hint="eastAsia" w:ascii="Arial"/>
          <w:sz w:val="30"/>
          <w:szCs w:val="30"/>
        </w:rPr>
        <w:t>3. 在西奈之约下命令的许多服事的性质证明了它与恩典之约的重大事项的特殊联系，表明它的目标比仅仅是暂时的祝福要高。有为祭司、会众、首领和百姓的无知的赎罪祭（利未记4），以及为赎罪和赦免罪的规定。这些祭物本身并不能赎罪，但它们指向耶稣基督，通过祂我们真正有了赎罪。关于代罪羊和其他礼仪仪式可以提出同样的论点。</w:t>
      </w:r>
    </w:p>
    <w:p w14:paraId="3741233F">
      <w:pPr>
        <w:spacing w:line="340" w:lineRule="auto"/>
        <w:rPr>
          <w:rFonts w:hint="eastAsia" w:ascii="Arial"/>
          <w:sz w:val="30"/>
          <w:szCs w:val="30"/>
        </w:rPr>
      </w:pPr>
    </w:p>
    <w:p w14:paraId="24681B3C">
      <w:pPr>
        <w:spacing w:line="340" w:lineRule="auto"/>
        <w:rPr>
          <w:rFonts w:hint="eastAsia" w:ascii="Arial"/>
          <w:sz w:val="30"/>
          <w:szCs w:val="30"/>
        </w:rPr>
      </w:pPr>
      <w:r>
        <w:rPr>
          <w:rFonts w:hint="eastAsia" w:ascii="Arial"/>
          <w:sz w:val="30"/>
          <w:szCs w:val="30"/>
        </w:rPr>
        <w:t>Additionally, some of the arguments under the affirmative part, which demonstrate that the Sinai Covenant contained the legal condition of the Covenant of Grace, are equally strong in proving that its purpose was not limited to temporal blessings.</w:t>
      </w:r>
    </w:p>
    <w:p w14:paraId="6F95D855">
      <w:pPr>
        <w:spacing w:line="340" w:lineRule="auto"/>
        <w:rPr>
          <w:rFonts w:hint="eastAsia" w:ascii="Arial"/>
          <w:sz w:val="30"/>
          <w:szCs w:val="30"/>
        </w:rPr>
      </w:pPr>
    </w:p>
    <w:p w14:paraId="0548E045">
      <w:pPr>
        <w:spacing w:line="340" w:lineRule="auto"/>
        <w:rPr>
          <w:rFonts w:hint="eastAsia" w:ascii="Arial"/>
          <w:sz w:val="30"/>
          <w:szCs w:val="30"/>
        </w:rPr>
      </w:pPr>
      <w:r>
        <w:rPr>
          <w:rFonts w:hint="eastAsia" w:ascii="Arial"/>
          <w:sz w:val="30"/>
          <w:szCs w:val="30"/>
        </w:rPr>
        <w:t>此外，肯定部分下的一些论点，证明西奈之约包含了恩典之约的法律条件，在证明其目的不限于暂时祝福方面同样有力。</w:t>
      </w:r>
    </w:p>
    <w:p w14:paraId="0D823DAF">
      <w:pPr>
        <w:spacing w:line="340" w:lineRule="auto"/>
        <w:rPr>
          <w:rFonts w:ascii="Arial"/>
          <w:sz w:val="30"/>
          <w:szCs w:val="30"/>
        </w:rPr>
      </w:pPr>
    </w:p>
    <w:p w14:paraId="5A671CCF">
      <w:pPr>
        <w:spacing w:line="340" w:lineRule="auto"/>
        <w:rPr>
          <w:rFonts w:ascii="Arial"/>
          <w:sz w:val="30"/>
          <w:szCs w:val="30"/>
        </w:rPr>
      </w:pPr>
    </w:p>
    <w:p w14:paraId="067B7CAF">
      <w:pPr>
        <w:spacing w:line="340" w:lineRule="auto"/>
        <w:rPr>
          <w:rFonts w:hint="eastAsia" w:ascii="Arial"/>
          <w:sz w:val="30"/>
          <w:szCs w:val="30"/>
        </w:rPr>
      </w:pPr>
      <w:r>
        <w:rPr>
          <w:rFonts w:hint="eastAsia" w:ascii="Arial"/>
          <w:sz w:val="30"/>
          <w:szCs w:val="30"/>
        </w:rPr>
        <w:t>SECT. IV.</w:t>
      </w:r>
    </w:p>
    <w:p w14:paraId="5665E5E2">
      <w:pPr>
        <w:spacing w:line="340" w:lineRule="auto"/>
        <w:rPr>
          <w:rFonts w:hint="eastAsia" w:ascii="Arial"/>
          <w:sz w:val="30"/>
          <w:szCs w:val="30"/>
        </w:rPr>
      </w:pPr>
    </w:p>
    <w:p w14:paraId="2B011969">
      <w:pPr>
        <w:spacing w:line="340" w:lineRule="auto"/>
        <w:rPr>
          <w:rFonts w:hint="eastAsia" w:ascii="Arial"/>
          <w:sz w:val="30"/>
          <w:szCs w:val="30"/>
        </w:rPr>
      </w:pPr>
      <w:r>
        <w:rPr>
          <w:rFonts w:hint="eastAsia" w:ascii="Arial"/>
          <w:sz w:val="30"/>
          <w:szCs w:val="30"/>
        </w:rPr>
        <w:t>第四节</w:t>
      </w:r>
    </w:p>
    <w:p w14:paraId="65AD7C19">
      <w:pPr>
        <w:spacing w:line="340" w:lineRule="auto"/>
        <w:rPr>
          <w:rFonts w:hint="eastAsia" w:ascii="Arial"/>
          <w:sz w:val="30"/>
          <w:szCs w:val="30"/>
        </w:rPr>
      </w:pPr>
    </w:p>
    <w:p w14:paraId="10B18717">
      <w:pPr>
        <w:spacing w:line="340" w:lineRule="auto"/>
        <w:rPr>
          <w:rFonts w:hint="eastAsia" w:ascii="Arial"/>
          <w:sz w:val="30"/>
          <w:szCs w:val="30"/>
        </w:rPr>
      </w:pPr>
      <w:r>
        <w:rPr>
          <w:rFonts w:hint="eastAsia" w:ascii="Arial"/>
          <w:sz w:val="30"/>
          <w:szCs w:val="30"/>
        </w:rPr>
        <w:t>Prop. 4. That the Sinai Law is not merely a gradually different administration of the Covenant of Grace to Israel from that which we have in the New and better Covenant.</w:t>
      </w:r>
    </w:p>
    <w:p w14:paraId="0961BCEF">
      <w:pPr>
        <w:spacing w:line="340" w:lineRule="auto"/>
        <w:rPr>
          <w:rFonts w:hint="eastAsia" w:ascii="Arial"/>
          <w:sz w:val="30"/>
          <w:szCs w:val="30"/>
        </w:rPr>
      </w:pPr>
    </w:p>
    <w:p w14:paraId="7B5B76C5">
      <w:pPr>
        <w:spacing w:line="340" w:lineRule="auto"/>
        <w:rPr>
          <w:rFonts w:hint="eastAsia" w:ascii="Arial"/>
          <w:sz w:val="30"/>
          <w:szCs w:val="30"/>
        </w:rPr>
      </w:pPr>
      <w:r>
        <w:rPr>
          <w:rFonts w:hint="eastAsia" w:ascii="Arial"/>
          <w:sz w:val="30"/>
          <w:szCs w:val="30"/>
        </w:rPr>
        <w:t>命题4. 西奈律法不仅仅是恩典之约对以色列人的一种渐进不同的施行方式，与我们在新的和更美之约中所拥有的相比。</w:t>
      </w:r>
    </w:p>
    <w:p w14:paraId="66BA0A8A">
      <w:pPr>
        <w:spacing w:line="340" w:lineRule="auto"/>
        <w:rPr>
          <w:rFonts w:hint="eastAsia" w:ascii="Arial"/>
          <w:sz w:val="30"/>
          <w:szCs w:val="30"/>
        </w:rPr>
      </w:pPr>
    </w:p>
    <w:p w14:paraId="6DF447F0">
      <w:pPr>
        <w:spacing w:line="340" w:lineRule="auto"/>
        <w:rPr>
          <w:rFonts w:hint="eastAsia" w:ascii="Arial"/>
          <w:sz w:val="30"/>
          <w:szCs w:val="30"/>
        </w:rPr>
      </w:pPr>
      <w:r>
        <w:rPr>
          <w:rFonts w:hint="eastAsia" w:ascii="Arial"/>
          <w:sz w:val="30"/>
          <w:szCs w:val="30"/>
        </w:rPr>
        <w:t>Many suppose that the Sinai Covenant was simply a federal transaction with Israel, in which the obedience required as its condition (upon which all its blessings depended) was no different from that which is now required of us in Gospel times, except that it was then exacted with dreadful terrors, thunderings, and lightnings, whereas now it is delivered in a gentler and milder way. However, a higher matter—a perfect obedience—is clearly aimed at therein.</w:t>
      </w:r>
    </w:p>
    <w:p w14:paraId="3D49F307">
      <w:pPr>
        <w:spacing w:line="340" w:lineRule="auto"/>
        <w:rPr>
          <w:rFonts w:hint="eastAsia" w:ascii="Arial"/>
          <w:sz w:val="30"/>
          <w:szCs w:val="30"/>
        </w:rPr>
      </w:pPr>
    </w:p>
    <w:p w14:paraId="2C9B177F">
      <w:pPr>
        <w:spacing w:line="340" w:lineRule="auto"/>
        <w:rPr>
          <w:rFonts w:hint="eastAsia" w:ascii="Arial"/>
          <w:sz w:val="30"/>
          <w:szCs w:val="30"/>
        </w:rPr>
      </w:pPr>
      <w:r>
        <w:rPr>
          <w:rFonts w:hint="eastAsia" w:ascii="Arial"/>
          <w:sz w:val="30"/>
          <w:szCs w:val="30"/>
        </w:rPr>
        <w:t>许多人认为西奈之约只是与以色列的一个联邦交易，其中作为条件所要求的顺服（所有祝福都依赖于此）与现在福音时代对我们所要求的没有不同，除了当时是在可怕的恐怖、雷鸣和闪电中被强制执行，而现在则以更温和、更柔和的方式传递。然而，一个更高的事项——完全的顺服——显然是其中的目标。</w:t>
      </w:r>
    </w:p>
    <w:p w14:paraId="73502FBF">
      <w:pPr>
        <w:spacing w:line="340" w:lineRule="auto"/>
        <w:rPr>
          <w:rFonts w:hint="eastAsia" w:ascii="Arial"/>
          <w:sz w:val="30"/>
          <w:szCs w:val="30"/>
        </w:rPr>
      </w:pPr>
    </w:p>
    <w:p w14:paraId="6DFF1029">
      <w:pPr>
        <w:spacing w:line="340" w:lineRule="auto"/>
        <w:rPr>
          <w:rFonts w:hint="eastAsia" w:ascii="Arial"/>
          <w:sz w:val="30"/>
          <w:szCs w:val="30"/>
        </w:rPr>
      </w:pPr>
      <w:r>
        <w:rPr>
          <w:rFonts w:hint="eastAsia" w:ascii="Arial"/>
          <w:sz w:val="30"/>
          <w:szCs w:val="30"/>
        </w:rPr>
        <w:t>It is true that Christians are obligated to all duty under the better Covenant, which contains a promise of writing the Divine Law in their hearts for that very purpose. The difficulty with the Sinai dispensation does not arise merely from its requirement of obedience (for obedience is required in all administrations of God's covenant), but from the fact that it annexes life to that obedience —"This do and live"—and pronounces a curse upon failure. If the Sinai Covenant had contained all the laws found in it, even the ceremonial ordinances, these would indeed have rendered it more burdensome than other dispensations, yet it would still as clearly have belonged to the Covenant of Grace as did the covenant with Abraham and others, which also contained sacrifices and typical ceremonies.</w:t>
      </w:r>
    </w:p>
    <w:p w14:paraId="3366E69B">
      <w:pPr>
        <w:spacing w:line="340" w:lineRule="auto"/>
        <w:rPr>
          <w:rFonts w:hint="eastAsia" w:ascii="Arial"/>
          <w:sz w:val="30"/>
          <w:szCs w:val="30"/>
        </w:rPr>
      </w:pPr>
    </w:p>
    <w:p w14:paraId="60E31E80">
      <w:pPr>
        <w:spacing w:line="340" w:lineRule="auto"/>
        <w:rPr>
          <w:rFonts w:hint="eastAsia" w:ascii="Arial"/>
          <w:sz w:val="30"/>
          <w:szCs w:val="30"/>
        </w:rPr>
      </w:pPr>
      <w:r>
        <w:rPr>
          <w:rFonts w:hint="eastAsia" w:ascii="Arial"/>
          <w:sz w:val="30"/>
          <w:szCs w:val="30"/>
        </w:rPr>
        <w:t>诚然，基督徒在更美之约下有义务履行所有责任，该约包含将神的律法写在他们心中的应许，正是为了这个目的。西奈施行的困难不仅仅源于其对顺服的要求（因为在神约的所有施行中都要求顺服），而是源于它将生命附加到那顺服上——"行这些就必得生"——并对失败宣告咒诅。如果西奈之约仅包含其中的所有律法，甚至礼仪条例，这些确实会使它比其他施行更具负担性，但它仍然会与亚伯拉罕等人所立的约一样明确地属于恩典之约，那些约也包含祭物和预表性仪式。</w:t>
      </w:r>
    </w:p>
    <w:p w14:paraId="67AA52F8">
      <w:pPr>
        <w:spacing w:line="340" w:lineRule="auto"/>
        <w:rPr>
          <w:rFonts w:hint="eastAsia" w:ascii="Arial"/>
          <w:sz w:val="30"/>
          <w:szCs w:val="30"/>
        </w:rPr>
      </w:pPr>
    </w:p>
    <w:p w14:paraId="74C8B0D2">
      <w:pPr>
        <w:spacing w:line="340" w:lineRule="auto"/>
        <w:rPr>
          <w:rFonts w:hint="eastAsia" w:ascii="Arial"/>
          <w:sz w:val="30"/>
          <w:szCs w:val="30"/>
        </w:rPr>
      </w:pPr>
      <w:r>
        <w:rPr>
          <w:rFonts w:hint="eastAsia" w:ascii="Arial"/>
          <w:sz w:val="30"/>
          <w:szCs w:val="30"/>
        </w:rPr>
        <w:t>The real difficulty lies in the fact that obedience under the Sinai Law was required for life. Had the law not been given in this manner, there would be no greater difficulty in understanding the Sinai Covenant than in understanding any other expression of God's covenant. The central issue, then, is to determine on what basis it is framed in this manner. This inquiry will reveal that, although there was an administration of the Covenant of Grace in the Sinai Covenant for Israel, there was also a higher intention: namely, that it should be performed by Jesus Christ to obtain and secure covenant blessings for us. Thus, the Sinai Covenant was not merely a gradually different administration of the Covenant of Grace for Israel, as compared with the New Covenant given to us.</w:t>
      </w:r>
    </w:p>
    <w:p w14:paraId="2CB106B1">
      <w:pPr>
        <w:spacing w:line="340" w:lineRule="auto"/>
        <w:rPr>
          <w:rFonts w:hint="eastAsia" w:ascii="Arial"/>
          <w:sz w:val="30"/>
          <w:szCs w:val="30"/>
        </w:rPr>
      </w:pPr>
    </w:p>
    <w:p w14:paraId="7049ABB6">
      <w:pPr>
        <w:spacing w:line="340" w:lineRule="auto"/>
        <w:rPr>
          <w:rFonts w:hint="eastAsia" w:ascii="Arial"/>
          <w:sz w:val="30"/>
          <w:szCs w:val="30"/>
        </w:rPr>
      </w:pPr>
      <w:r>
        <w:rPr>
          <w:rFonts w:hint="eastAsia" w:ascii="Arial"/>
          <w:sz w:val="30"/>
          <w:szCs w:val="30"/>
        </w:rPr>
        <w:t>真正的困难在于，西奈律法下的顺服是为了生命而要求的。如果律法不是以这种方式给出的，那么理解西奈之约就不会比理解神约的任何其他表达更困难。因此，中心问题是确定它以这种方式构建的基础是什么。这种探究将揭示，尽管在西奈之约中对以色列有恩典之约的施行，但也有更高的意图：即，它应该由耶稣基督履行，以获取并确保我们的约中祝福。因此，与赐给我们的新约相比，西奈之约不仅仅是恩典之约对以色列人的一种渐进不同的施行方式。</w:t>
      </w:r>
    </w:p>
    <w:p w14:paraId="511B3BF6">
      <w:pPr>
        <w:spacing w:line="340" w:lineRule="auto"/>
        <w:rPr>
          <w:rFonts w:hint="eastAsia" w:ascii="Arial"/>
          <w:sz w:val="30"/>
          <w:szCs w:val="30"/>
        </w:rPr>
      </w:pPr>
    </w:p>
    <w:p w14:paraId="514B86C0">
      <w:pPr>
        <w:spacing w:line="340" w:lineRule="auto"/>
        <w:rPr>
          <w:rFonts w:hint="eastAsia" w:ascii="Arial"/>
          <w:sz w:val="30"/>
          <w:szCs w:val="30"/>
        </w:rPr>
      </w:pPr>
      <w:r>
        <w:rPr>
          <w:rFonts w:hint="eastAsia" w:ascii="Arial"/>
          <w:sz w:val="30"/>
          <w:szCs w:val="30"/>
        </w:rPr>
        <w:t>1. The Sinai Covenant required such obedience as would constitute a righteousness unto life, as seen in Romans 10:5: "For Moses describeth the righteousness which is of the law, that the man which doeth those things shall live by them." The Apostle is undeniably speaking of the Sinai Law, for the passage he cites is from Leviticus 18:5. Furthermore, he states that this doing described by Moses is a righteousness unto justification and life.</w:t>
      </w:r>
    </w:p>
    <w:p w14:paraId="6FC32EB9">
      <w:pPr>
        <w:spacing w:line="340" w:lineRule="auto"/>
        <w:rPr>
          <w:rFonts w:hint="eastAsia" w:ascii="Arial"/>
          <w:sz w:val="30"/>
          <w:szCs w:val="30"/>
        </w:rPr>
      </w:pPr>
    </w:p>
    <w:p w14:paraId="7EEF2DA7">
      <w:pPr>
        <w:spacing w:line="340" w:lineRule="auto"/>
        <w:rPr>
          <w:rFonts w:hint="eastAsia" w:ascii="Arial"/>
          <w:sz w:val="30"/>
          <w:szCs w:val="30"/>
        </w:rPr>
      </w:pPr>
      <w:r>
        <w:rPr>
          <w:rFonts w:hint="eastAsia" w:ascii="Arial"/>
          <w:sz w:val="30"/>
          <w:szCs w:val="30"/>
        </w:rPr>
        <w:t>1. 西奈之约要求这样的顺服，这种顺服构成了生命之义，如罗马书10:5所见："摩西写着说，人若行那出于律法的义，就必因此活着。"使徒无可否认地在谈论西奈律法，因为他引用的段落出自利未记18:5。此外，他指出摩西所描述的这种行为是称义和生命之义。</w:t>
      </w:r>
    </w:p>
    <w:p w14:paraId="33380A10">
      <w:pPr>
        <w:spacing w:line="340" w:lineRule="auto"/>
        <w:rPr>
          <w:rFonts w:hint="eastAsia" w:ascii="Arial"/>
          <w:sz w:val="30"/>
          <w:szCs w:val="30"/>
        </w:rPr>
      </w:pPr>
    </w:p>
    <w:p w14:paraId="055D332E">
      <w:pPr>
        <w:spacing w:line="340" w:lineRule="auto"/>
        <w:rPr>
          <w:rFonts w:hint="eastAsia" w:ascii="Arial"/>
          <w:sz w:val="30"/>
          <w:szCs w:val="30"/>
        </w:rPr>
      </w:pPr>
      <w:r>
        <w:rPr>
          <w:rFonts w:hint="eastAsia" w:ascii="Arial"/>
          <w:sz w:val="30"/>
          <w:szCs w:val="30"/>
        </w:rPr>
        <w:t>The Apostle does not merely quote the words as they were misused by the false teachers, but affirms that Moses himself describes the righteousness of the law in this way. Thus, this was not merely the erroneous opinion of the false prophets, but the very intention of the Mosaic covenant itself—"Do this and live." The same truth is confirmed in Galatians 3:12. This proves that the obedience required under the Sinai Covenant was vastly different (in respect to its purpose) from that which could have been rendered by Israel then, or by Christians now under the New Covenant, for our obedience is not performed in order to workout a righteousness unto justification and life.</w:t>
      </w:r>
    </w:p>
    <w:p w14:paraId="6BDE28AE">
      <w:pPr>
        <w:spacing w:line="340" w:lineRule="auto"/>
        <w:rPr>
          <w:rFonts w:hint="eastAsia" w:ascii="Arial"/>
          <w:sz w:val="30"/>
          <w:szCs w:val="30"/>
        </w:rPr>
      </w:pPr>
    </w:p>
    <w:p w14:paraId="423BE7C3">
      <w:pPr>
        <w:spacing w:line="340" w:lineRule="auto"/>
        <w:rPr>
          <w:rFonts w:hint="eastAsia" w:ascii="Arial"/>
          <w:sz w:val="30"/>
          <w:szCs w:val="30"/>
        </w:rPr>
      </w:pPr>
      <w:r>
        <w:rPr>
          <w:rFonts w:hint="eastAsia" w:ascii="Arial"/>
          <w:sz w:val="30"/>
          <w:szCs w:val="30"/>
        </w:rPr>
        <w:t>使徒不仅仅是引用这些被假教师误用的话，而是确认摩西自己以这种方式描述律法的义。因此，这不仅仅是假先知的错误观点，而是摩西之约本身的真正意图——"行这些就必得生。"同样的真理在加拉太书3:12中得到确认。这证明在西奈之约下所要求的顺服（就其目的而言）与当时以色列人所能提供的，或现在基督徒在新约下所能提供的截然不同，因为我们的顺服不是为了建立称义和生命之义而执行的。</w:t>
      </w:r>
    </w:p>
    <w:p w14:paraId="421A28AE">
      <w:pPr>
        <w:spacing w:line="340" w:lineRule="auto"/>
        <w:rPr>
          <w:rFonts w:hint="eastAsia" w:ascii="Arial"/>
          <w:sz w:val="30"/>
          <w:szCs w:val="30"/>
        </w:rPr>
      </w:pPr>
    </w:p>
    <w:p w14:paraId="029F11F7">
      <w:pPr>
        <w:spacing w:line="340" w:lineRule="auto"/>
        <w:rPr>
          <w:rFonts w:hint="eastAsia" w:ascii="Arial"/>
          <w:sz w:val="30"/>
          <w:szCs w:val="30"/>
        </w:rPr>
      </w:pPr>
      <w:r>
        <w:rPr>
          <w:rFonts w:hint="eastAsia" w:ascii="Arial"/>
          <w:sz w:val="30"/>
          <w:szCs w:val="30"/>
        </w:rPr>
        <w:t>2. The Sinai Covenant required such obedience as stood in direct contrast to faith. In Romans 10, having explained the law's demand for obedience, the Apostle sets it in opposition to the righteousness of faith: "But the righteousness which is of faith speaketh on this wise," etc. (verse 6). Here, he plainly makes the righteousness of the law, which Moses described, and the righteousness of faith to be mutually exclusive, standing upon opposite terms. The same contrast is found in Galatians 3:12: "And the law is not of faith, but the man that doeth them shall live in them." The Apostle here speaks explicitly of the Sinai Law (verse 17), citing the same passage from Leviticus 18:5, and denies that its obedience was of faith. It is therefore evident that the Sinai Law required an obedience that was not of faith, and thus demanded a form of righteousness specifically different (in its purpose and end) from that which was to be rendered by Israel then or by Christians now—an obedience that naturally flows from faith.</w:t>
      </w:r>
    </w:p>
    <w:p w14:paraId="0349ADA1">
      <w:pPr>
        <w:spacing w:line="340" w:lineRule="auto"/>
        <w:rPr>
          <w:rFonts w:hint="eastAsia" w:ascii="Arial"/>
          <w:sz w:val="30"/>
          <w:szCs w:val="30"/>
        </w:rPr>
      </w:pPr>
    </w:p>
    <w:p w14:paraId="0DC68A67">
      <w:pPr>
        <w:spacing w:line="340" w:lineRule="auto"/>
        <w:rPr>
          <w:rFonts w:hint="eastAsia" w:ascii="Arial"/>
          <w:sz w:val="30"/>
          <w:szCs w:val="30"/>
        </w:rPr>
      </w:pPr>
      <w:r>
        <w:rPr>
          <w:rFonts w:hint="eastAsia" w:ascii="Arial"/>
          <w:sz w:val="30"/>
          <w:szCs w:val="30"/>
        </w:rPr>
        <w:t>2. 西奈之约要求与信心直接对比的顺服。在罗马书10章中，在解释了律法对顺服的要求后，使徒将其与信心的义相对立："但那出于信心的义如此说，"等等（第6节）。在这里，他明确地将摩西所描述的律法之义与信心之义相互排斥，处于相反的条件上。同样的对比在加拉太书3:12中也可以找到："律法原不本乎信，只说，行这些事的就必因此活着。"使徒在这里明确地谈论西奈律法（第17节），引用了利未记18:5的同一段落，并否认其顺服是出于信心的。因此，显然西奈律法要求的顺服不是出于信心的，因此要求一种特别不同的义的形式（在其目的和终结上），与当时以色列人或现在基督徒所应提供的顺服不同——后者是自然地从信心流出的顺服。</w:t>
      </w:r>
    </w:p>
    <w:p w14:paraId="2A8EA303">
      <w:pPr>
        <w:spacing w:line="340" w:lineRule="auto"/>
        <w:rPr>
          <w:rFonts w:hint="eastAsia" w:ascii="Arial"/>
          <w:sz w:val="30"/>
          <w:szCs w:val="30"/>
        </w:rPr>
      </w:pPr>
    </w:p>
    <w:p w14:paraId="0AB3FB91">
      <w:pPr>
        <w:spacing w:line="340" w:lineRule="auto"/>
        <w:rPr>
          <w:rFonts w:hint="eastAsia" w:ascii="Arial"/>
          <w:sz w:val="30"/>
          <w:szCs w:val="30"/>
        </w:rPr>
      </w:pPr>
      <w:r>
        <w:rPr>
          <w:rFonts w:hint="eastAsia" w:ascii="Arial"/>
          <w:sz w:val="30"/>
          <w:szCs w:val="30"/>
        </w:rPr>
        <w:t>This, together with the preceding argument, shows the weakness of the interpretation given by some regarding the meaning of "Do this and live" in the Sinai Covenant, as will become especially clear under the sixth argument in the affirmative section.</w:t>
      </w:r>
    </w:p>
    <w:p w14:paraId="2D7EF117">
      <w:pPr>
        <w:spacing w:line="340" w:lineRule="auto"/>
        <w:rPr>
          <w:rFonts w:hint="eastAsia" w:ascii="Arial"/>
          <w:sz w:val="30"/>
          <w:szCs w:val="30"/>
        </w:rPr>
      </w:pPr>
    </w:p>
    <w:p w14:paraId="6E2CEB7B">
      <w:pPr>
        <w:spacing w:line="340" w:lineRule="auto"/>
        <w:rPr>
          <w:rFonts w:hint="eastAsia" w:ascii="Arial"/>
          <w:sz w:val="30"/>
          <w:szCs w:val="30"/>
        </w:rPr>
      </w:pPr>
      <w:r>
        <w:rPr>
          <w:rFonts w:hint="eastAsia" w:ascii="Arial"/>
          <w:sz w:val="30"/>
          <w:szCs w:val="30"/>
        </w:rPr>
        <w:t>这一点，与先前的论点一起，显示了一些人对西奈之约中"行这些就必得生"的含义解释的薄弱，这将在肯定部分的第六个论点下特别清楚。</w:t>
      </w:r>
    </w:p>
    <w:p w14:paraId="2EDC3EEB">
      <w:pPr>
        <w:spacing w:line="340" w:lineRule="auto"/>
        <w:rPr>
          <w:rFonts w:hint="eastAsia" w:ascii="Arial"/>
          <w:sz w:val="30"/>
          <w:szCs w:val="30"/>
        </w:rPr>
      </w:pPr>
    </w:p>
    <w:p w14:paraId="3E9B10AE">
      <w:pPr>
        <w:spacing w:line="340" w:lineRule="auto"/>
        <w:rPr>
          <w:rFonts w:hint="eastAsia" w:ascii="Arial"/>
          <w:sz w:val="30"/>
          <w:szCs w:val="30"/>
        </w:rPr>
      </w:pPr>
      <w:r>
        <w:rPr>
          <w:rFonts w:hint="eastAsia" w:ascii="Arial"/>
          <w:sz w:val="30"/>
          <w:szCs w:val="30"/>
        </w:rPr>
        <w:t>SECT. V.</w:t>
      </w:r>
    </w:p>
    <w:p w14:paraId="7EB68AA3">
      <w:pPr>
        <w:spacing w:line="340" w:lineRule="auto"/>
        <w:rPr>
          <w:rFonts w:hint="eastAsia" w:ascii="Arial"/>
          <w:sz w:val="30"/>
          <w:szCs w:val="30"/>
        </w:rPr>
      </w:pPr>
    </w:p>
    <w:p w14:paraId="3952E42D">
      <w:pPr>
        <w:spacing w:line="340" w:lineRule="auto"/>
        <w:rPr>
          <w:rFonts w:hint="eastAsia" w:ascii="Arial"/>
          <w:sz w:val="30"/>
          <w:szCs w:val="30"/>
        </w:rPr>
      </w:pPr>
      <w:r>
        <w:rPr>
          <w:rFonts w:hint="eastAsia" w:ascii="Arial"/>
          <w:sz w:val="30"/>
          <w:szCs w:val="30"/>
        </w:rPr>
        <w:t>第五节</w:t>
      </w:r>
    </w:p>
    <w:p w14:paraId="3AEC1278">
      <w:pPr>
        <w:spacing w:line="340" w:lineRule="auto"/>
        <w:rPr>
          <w:rFonts w:hint="eastAsia" w:ascii="Arial"/>
          <w:sz w:val="30"/>
          <w:szCs w:val="30"/>
        </w:rPr>
      </w:pPr>
    </w:p>
    <w:p w14:paraId="5FF74E23">
      <w:pPr>
        <w:spacing w:line="340" w:lineRule="auto"/>
        <w:rPr>
          <w:rFonts w:hint="eastAsia" w:ascii="Arial"/>
          <w:sz w:val="30"/>
          <w:szCs w:val="30"/>
        </w:rPr>
      </w:pPr>
      <w:r>
        <w:rPr>
          <w:rFonts w:hint="eastAsia" w:ascii="Arial"/>
          <w:sz w:val="30"/>
          <w:szCs w:val="30"/>
        </w:rPr>
        <w:t>Answ. 2. Affirmatively, the Sinai Covenant was a Covenant of Works as to be fulfilled by Jesus Christ, represented under an imperfect administration of the Covenant of Grace to Israel. Or thus:</w:t>
      </w:r>
    </w:p>
    <w:p w14:paraId="3F953591">
      <w:pPr>
        <w:spacing w:line="340" w:lineRule="auto"/>
        <w:rPr>
          <w:rFonts w:hint="eastAsia" w:ascii="Arial"/>
          <w:sz w:val="30"/>
          <w:szCs w:val="30"/>
        </w:rPr>
      </w:pPr>
    </w:p>
    <w:p w14:paraId="04DC91B5">
      <w:pPr>
        <w:spacing w:line="340" w:lineRule="auto"/>
        <w:rPr>
          <w:rFonts w:hint="eastAsia" w:ascii="Arial"/>
          <w:sz w:val="30"/>
          <w:szCs w:val="30"/>
        </w:rPr>
      </w:pPr>
      <w:r>
        <w:rPr>
          <w:rFonts w:hint="eastAsia" w:ascii="Arial"/>
          <w:sz w:val="30"/>
          <w:szCs w:val="30"/>
        </w:rPr>
        <w:t>回答2. 肯定地说，西奈之约是一个行为之约，由耶稣基督来履行，在恩典之约对以色列的不完全施行下表现出来。或者这样说：</w:t>
      </w:r>
    </w:p>
    <w:p w14:paraId="34F50FFE">
      <w:pPr>
        <w:spacing w:line="340" w:lineRule="auto"/>
        <w:rPr>
          <w:rFonts w:hint="eastAsia" w:ascii="Arial"/>
          <w:sz w:val="30"/>
          <w:szCs w:val="30"/>
        </w:rPr>
      </w:pPr>
    </w:p>
    <w:p w14:paraId="17843A88">
      <w:pPr>
        <w:spacing w:line="340" w:lineRule="auto"/>
        <w:rPr>
          <w:rFonts w:hint="eastAsia" w:ascii="Arial"/>
          <w:sz w:val="30"/>
          <w:szCs w:val="30"/>
        </w:rPr>
      </w:pPr>
      <w:r>
        <w:rPr>
          <w:rFonts w:hint="eastAsia" w:ascii="Arial"/>
          <w:sz w:val="30"/>
          <w:szCs w:val="30"/>
        </w:rPr>
        <w:t>The Sinai Law is the Covenant of Grace in respect to its legal condition (even for eternal blessings), to be performed by Jesus Christ, held forth under a servile, typical, conditional administration of it for temporal blessings unto Israel.</w:t>
      </w:r>
    </w:p>
    <w:p w14:paraId="19E1E401">
      <w:pPr>
        <w:spacing w:line="340" w:lineRule="auto"/>
        <w:rPr>
          <w:rFonts w:hint="eastAsia" w:ascii="Arial"/>
          <w:sz w:val="30"/>
          <w:szCs w:val="30"/>
        </w:rPr>
      </w:pPr>
    </w:p>
    <w:p w14:paraId="70AFCE40">
      <w:pPr>
        <w:spacing w:line="340" w:lineRule="auto"/>
        <w:rPr>
          <w:rFonts w:hint="eastAsia" w:ascii="Arial"/>
          <w:sz w:val="30"/>
          <w:szCs w:val="30"/>
        </w:rPr>
      </w:pPr>
      <w:r>
        <w:rPr>
          <w:rFonts w:hint="eastAsia" w:ascii="Arial"/>
          <w:sz w:val="30"/>
          <w:szCs w:val="30"/>
        </w:rPr>
        <w:t>西奈律法是恩典之约，就其法律条件而言（甚至对于永恒的祝福），由耶稣基督履行，在对以色列人的暂时祝福的奴仆式、预表性、有条件的施行下呈现出来。</w:t>
      </w:r>
    </w:p>
    <w:p w14:paraId="57C99AB8">
      <w:pPr>
        <w:spacing w:line="340" w:lineRule="auto"/>
        <w:rPr>
          <w:rFonts w:hint="eastAsia" w:ascii="Arial"/>
          <w:sz w:val="30"/>
          <w:szCs w:val="30"/>
        </w:rPr>
      </w:pPr>
    </w:p>
    <w:p w14:paraId="33E1104E">
      <w:pPr>
        <w:spacing w:line="340" w:lineRule="auto"/>
        <w:rPr>
          <w:rFonts w:hint="eastAsia" w:ascii="Arial"/>
          <w:sz w:val="30"/>
          <w:szCs w:val="30"/>
        </w:rPr>
      </w:pPr>
      <w:r>
        <w:rPr>
          <w:rFonts w:hint="eastAsia" w:ascii="Arial"/>
          <w:sz w:val="30"/>
          <w:szCs w:val="30"/>
        </w:rPr>
        <w:t>It promised its blessings, especially eternal life, upon the condition of the perfect obedience of Jesus Christ; thereby was the procurement of all.</w:t>
      </w:r>
    </w:p>
    <w:p w14:paraId="1F3A0346">
      <w:pPr>
        <w:spacing w:line="340" w:lineRule="auto"/>
        <w:rPr>
          <w:rFonts w:hint="eastAsia" w:ascii="Arial"/>
          <w:sz w:val="30"/>
          <w:szCs w:val="30"/>
        </w:rPr>
      </w:pPr>
    </w:p>
    <w:p w14:paraId="13948181">
      <w:pPr>
        <w:spacing w:line="340" w:lineRule="auto"/>
        <w:rPr>
          <w:rFonts w:hint="eastAsia" w:ascii="Arial"/>
          <w:sz w:val="30"/>
          <w:szCs w:val="30"/>
        </w:rPr>
      </w:pPr>
      <w:r>
        <w:rPr>
          <w:rFonts w:hint="eastAsia" w:ascii="Arial"/>
          <w:sz w:val="30"/>
          <w:szCs w:val="30"/>
        </w:rPr>
        <w:t>它应许其祝福，特别是永生，以耶稣基督完全顺服为条件；因此获得所有祝福。</w:t>
      </w:r>
    </w:p>
    <w:p w14:paraId="648950D7">
      <w:pPr>
        <w:spacing w:line="340" w:lineRule="auto"/>
        <w:rPr>
          <w:rFonts w:hint="eastAsia" w:ascii="Arial"/>
          <w:sz w:val="30"/>
          <w:szCs w:val="30"/>
        </w:rPr>
      </w:pPr>
    </w:p>
    <w:p w14:paraId="296DC7D7">
      <w:pPr>
        <w:spacing w:line="340" w:lineRule="auto"/>
        <w:rPr>
          <w:rFonts w:hint="eastAsia" w:ascii="Arial"/>
          <w:sz w:val="30"/>
          <w:szCs w:val="30"/>
        </w:rPr>
      </w:pPr>
      <w:r>
        <w:rPr>
          <w:rFonts w:hint="eastAsia" w:ascii="Arial"/>
          <w:sz w:val="30"/>
          <w:szCs w:val="30"/>
        </w:rPr>
        <w:t>It promised temporal mercies to the children of Israel upon condition of their due obedience; thereby was the obtainment of them.</w:t>
      </w:r>
    </w:p>
    <w:p w14:paraId="4D7AED77">
      <w:pPr>
        <w:spacing w:line="340" w:lineRule="auto"/>
        <w:rPr>
          <w:rFonts w:hint="eastAsia" w:ascii="Arial"/>
          <w:sz w:val="30"/>
          <w:szCs w:val="30"/>
        </w:rPr>
      </w:pPr>
    </w:p>
    <w:p w14:paraId="1F475EDA">
      <w:pPr>
        <w:spacing w:line="340" w:lineRule="auto"/>
        <w:rPr>
          <w:rFonts w:hint="eastAsia" w:ascii="Arial"/>
          <w:sz w:val="30"/>
          <w:szCs w:val="30"/>
        </w:rPr>
      </w:pPr>
      <w:r>
        <w:rPr>
          <w:rFonts w:hint="eastAsia" w:ascii="Arial"/>
          <w:sz w:val="30"/>
          <w:szCs w:val="30"/>
        </w:rPr>
        <w:t>它应许以色列子民的暂时怜悯，以他们适当的顺服为条件；因此获得这些怜悯。</w:t>
      </w:r>
    </w:p>
    <w:p w14:paraId="5BF446D5">
      <w:pPr>
        <w:spacing w:line="340" w:lineRule="auto"/>
        <w:rPr>
          <w:rFonts w:hint="eastAsia" w:ascii="Arial"/>
          <w:sz w:val="30"/>
          <w:szCs w:val="30"/>
        </w:rPr>
      </w:pPr>
    </w:p>
    <w:p w14:paraId="4341172F">
      <w:pPr>
        <w:spacing w:line="340" w:lineRule="auto"/>
        <w:rPr>
          <w:rFonts w:hint="eastAsia" w:ascii="Arial"/>
          <w:sz w:val="30"/>
          <w:szCs w:val="30"/>
        </w:rPr>
      </w:pPr>
      <w:r>
        <w:rPr>
          <w:rFonts w:hint="eastAsia" w:ascii="Arial"/>
          <w:sz w:val="30"/>
          <w:szCs w:val="30"/>
        </w:rPr>
        <w:t>There were many articles in the covenant between the Father and the Son which are not found in the Sinai dispensation. Thus, it was not the whole Covenant of Grace, but referred to it—specifically, it was a covenant for the performance of its legal condition, both in respect to duty and penalty.</w:t>
      </w:r>
    </w:p>
    <w:p w14:paraId="4CE8D805">
      <w:pPr>
        <w:spacing w:line="340" w:lineRule="auto"/>
        <w:rPr>
          <w:rFonts w:hint="eastAsia" w:ascii="Arial"/>
          <w:sz w:val="30"/>
          <w:szCs w:val="30"/>
        </w:rPr>
      </w:pPr>
    </w:p>
    <w:p w14:paraId="45E4FBF2">
      <w:pPr>
        <w:spacing w:line="340" w:lineRule="auto"/>
        <w:rPr>
          <w:rFonts w:hint="eastAsia" w:ascii="Arial"/>
          <w:sz w:val="30"/>
          <w:szCs w:val="30"/>
        </w:rPr>
      </w:pPr>
      <w:r>
        <w:rPr>
          <w:rFonts w:hint="eastAsia" w:ascii="Arial"/>
          <w:sz w:val="30"/>
          <w:szCs w:val="30"/>
        </w:rPr>
        <w:t>在圣父与圣子之间的约中有许多条款，这些条款在西奈施行中找不到。因此，它不是整个恩典之约，而是指向它——具体而言，它是一个为履行其法律条件的约，无论是关于责任还是关于惩罚。</w:t>
      </w:r>
    </w:p>
    <w:p w14:paraId="0FEC471D">
      <w:pPr>
        <w:spacing w:line="340" w:lineRule="auto"/>
        <w:rPr>
          <w:rFonts w:hint="eastAsia" w:ascii="Arial"/>
          <w:sz w:val="30"/>
          <w:szCs w:val="30"/>
        </w:rPr>
      </w:pPr>
    </w:p>
    <w:p w14:paraId="41C7B960">
      <w:pPr>
        <w:spacing w:line="340" w:lineRule="auto"/>
        <w:rPr>
          <w:rFonts w:hint="eastAsia" w:ascii="Arial"/>
          <w:sz w:val="30"/>
          <w:szCs w:val="30"/>
        </w:rPr>
      </w:pPr>
      <w:r>
        <w:rPr>
          <w:rFonts w:hint="eastAsia" w:ascii="Arial"/>
          <w:sz w:val="30"/>
          <w:szCs w:val="30"/>
        </w:rPr>
        <w:t>The Covenant of Works, having been broken by us in the first Adam, made it of great necessity that satisfaction should be rendered to it. Unless its righteousness were fulfilled for us, the promised life was unattainable; and unless its penalty were borne for us, the threatened death (Gen. 2:17) was unavoidable. In Moses' time, this condition remained unfulfilled, and so the Lord placed Israel—who belonged to the principal guilty party, namely, mankind—under a solemn covenant at Mount Sinai. In doing so, Israel acknowledged their just debt, confessing their obligation to render perfect obedience to God and their deserving of an eternal curse upon the least failure. They solemnly pledged full payment of the whole debt: "All that the Lord hath spoken, we will do," Exod. 19:8; 20:19; 24:3, 7. Not merely some of His words, but "All that the Lord hath said, we will do."</w:t>
      </w:r>
    </w:p>
    <w:p w14:paraId="08624F6F">
      <w:pPr>
        <w:spacing w:line="340" w:lineRule="auto"/>
        <w:rPr>
          <w:rFonts w:hint="eastAsia" w:ascii="Arial"/>
          <w:sz w:val="30"/>
          <w:szCs w:val="30"/>
        </w:rPr>
      </w:pPr>
    </w:p>
    <w:p w14:paraId="1D33A24B">
      <w:pPr>
        <w:spacing w:line="340" w:lineRule="auto"/>
        <w:rPr>
          <w:rFonts w:hint="eastAsia" w:ascii="Arial"/>
          <w:sz w:val="30"/>
          <w:szCs w:val="30"/>
        </w:rPr>
      </w:pPr>
      <w:r>
        <w:rPr>
          <w:rFonts w:hint="eastAsia" w:ascii="Arial"/>
          <w:sz w:val="30"/>
          <w:szCs w:val="30"/>
        </w:rPr>
        <w:t>行为之约，已被我们在第一个亚当里违背，使得向它提供满足成为极大的必要。除非其义为我们履行，所应许的生命就无法达到；除非其刑罚为我们承担，所威胁的死亡（创2:17）就不可避免。在摩西时代，这个条件仍未履行，所以主将以色列——属于主要有罪方，即人类——置于西奈山的庄严之约下。这样做，以色列承认了他们的公正债务，承认他们有义务向神献上完全的顺服，以及他们在最小的失败上应得永恒的咒诅。他们庄严地承诺偿还全部债务："凡耶和华所说的，我们都要遵行，"出19:8；20:19；24:3, 7。不仅仅是祂的某些话，而是"凡耶和华所说的，我们都要遵行。"</w:t>
      </w:r>
    </w:p>
    <w:p w14:paraId="604ED42C">
      <w:pPr>
        <w:spacing w:line="340" w:lineRule="auto"/>
        <w:rPr>
          <w:rFonts w:hint="eastAsia" w:ascii="Arial"/>
          <w:sz w:val="30"/>
          <w:szCs w:val="30"/>
        </w:rPr>
      </w:pPr>
    </w:p>
    <w:p w14:paraId="0498DF43">
      <w:pPr>
        <w:spacing w:line="340" w:lineRule="auto"/>
        <w:rPr>
          <w:rFonts w:hint="eastAsia" w:ascii="Arial"/>
          <w:sz w:val="30"/>
          <w:szCs w:val="30"/>
        </w:rPr>
      </w:pPr>
      <w:r>
        <w:rPr>
          <w:rFonts w:hint="eastAsia" w:ascii="Arial"/>
          <w:sz w:val="30"/>
          <w:szCs w:val="30"/>
        </w:rPr>
        <w:t>Yet the Lord never intended that Israel (the principal debtor) should actually fulfill the required obedience unto life; rather, His purpose was that Jesus Christ, the surety, should perform it on their behalf. His payment would be accepted for what Israel had covenanted to render but, through their inability, were never able to accomplish. This much is evident from the very structure of the Sinai dispensation, with its many types and sacrificial services, all of which pointed to the fact that this obedience would be performed by Jesus Christ for them.</w:t>
      </w:r>
    </w:p>
    <w:p w14:paraId="56C292C6">
      <w:pPr>
        <w:spacing w:line="340" w:lineRule="auto"/>
        <w:rPr>
          <w:rFonts w:hint="eastAsia" w:ascii="Arial"/>
          <w:sz w:val="30"/>
          <w:szCs w:val="30"/>
        </w:rPr>
      </w:pPr>
    </w:p>
    <w:p w14:paraId="15AC46C1">
      <w:pPr>
        <w:spacing w:line="340" w:lineRule="auto"/>
        <w:rPr>
          <w:rFonts w:hint="eastAsia" w:ascii="Arial"/>
          <w:sz w:val="30"/>
          <w:szCs w:val="30"/>
        </w:rPr>
      </w:pPr>
      <w:r>
        <w:rPr>
          <w:rFonts w:hint="eastAsia" w:ascii="Arial"/>
          <w:sz w:val="30"/>
          <w:szCs w:val="30"/>
        </w:rPr>
        <w:t>然而，主从未打算以色列（主要债务人）实际履行获得生命所需的顺服；相反，祂的目的是耶稣基督，作为担保，应代表他们履行。祂的付出将被接受，作为以色列已立约要履行但因他们的无能而永远无法完成的事。这一点从西奈施行的结构本身就很明显，其中有许多预表和祭祀服事，所有这些都指向这一事实，即这种顺服将由耶稣基督为他们履行。</w:t>
      </w:r>
    </w:p>
    <w:p w14:paraId="705BD5F8">
      <w:pPr>
        <w:spacing w:line="340" w:lineRule="auto"/>
        <w:rPr>
          <w:rFonts w:hint="eastAsia" w:ascii="Arial"/>
          <w:sz w:val="30"/>
          <w:szCs w:val="30"/>
        </w:rPr>
      </w:pPr>
    </w:p>
    <w:p w14:paraId="7F7DD77C">
      <w:pPr>
        <w:spacing w:line="340" w:lineRule="auto"/>
        <w:rPr>
          <w:rFonts w:hint="eastAsia" w:ascii="Arial"/>
          <w:sz w:val="30"/>
          <w:szCs w:val="30"/>
        </w:rPr>
      </w:pPr>
      <w:r>
        <w:rPr>
          <w:rFonts w:hint="eastAsia" w:ascii="Arial"/>
          <w:sz w:val="30"/>
          <w:szCs w:val="30"/>
        </w:rPr>
        <w:t>In the one and the same Sinai Covenant, the all-wise God required a double obedience for vastly different ends:</w:t>
      </w:r>
    </w:p>
    <w:p w14:paraId="57C58EB8">
      <w:pPr>
        <w:spacing w:line="340" w:lineRule="auto"/>
        <w:rPr>
          <w:rFonts w:hint="eastAsia" w:ascii="Arial"/>
          <w:sz w:val="30"/>
          <w:szCs w:val="30"/>
        </w:rPr>
      </w:pPr>
    </w:p>
    <w:p w14:paraId="71BC8F58">
      <w:pPr>
        <w:spacing w:line="340" w:lineRule="auto"/>
        <w:rPr>
          <w:rFonts w:hint="eastAsia" w:ascii="Arial"/>
          <w:sz w:val="30"/>
          <w:szCs w:val="30"/>
        </w:rPr>
      </w:pPr>
      <w:r>
        <w:rPr>
          <w:rFonts w:hint="eastAsia" w:ascii="Arial"/>
          <w:sz w:val="30"/>
          <w:szCs w:val="30"/>
        </w:rPr>
        <w:t>在同一个西奈之约中，全智的神要求双重顺服，用于极不相同的目的：</w:t>
      </w:r>
    </w:p>
    <w:p w14:paraId="79C55470">
      <w:pPr>
        <w:spacing w:line="340" w:lineRule="auto"/>
        <w:rPr>
          <w:rFonts w:hint="eastAsia" w:ascii="Arial"/>
          <w:sz w:val="30"/>
          <w:szCs w:val="30"/>
        </w:rPr>
      </w:pPr>
    </w:p>
    <w:p w14:paraId="74DC40BE">
      <w:pPr>
        <w:spacing w:line="340" w:lineRule="auto"/>
        <w:rPr>
          <w:rFonts w:hint="eastAsia" w:ascii="Arial"/>
          <w:sz w:val="30"/>
          <w:szCs w:val="30"/>
        </w:rPr>
      </w:pPr>
      <w:r>
        <w:rPr>
          <w:rFonts w:hint="eastAsia" w:ascii="Arial"/>
          <w:sz w:val="30"/>
          <w:szCs w:val="30"/>
        </w:rPr>
        <w:t>1. A perfect obedience to be performed by Jesus Christ as the legal condition of the Covenant of Grace—this was the principal end.</w:t>
      </w:r>
    </w:p>
    <w:p w14:paraId="5464D0EA">
      <w:pPr>
        <w:spacing w:line="340" w:lineRule="auto"/>
        <w:rPr>
          <w:rFonts w:hint="eastAsia" w:ascii="Arial"/>
          <w:sz w:val="30"/>
          <w:szCs w:val="30"/>
        </w:rPr>
      </w:pPr>
    </w:p>
    <w:p w14:paraId="60A85DC6">
      <w:pPr>
        <w:spacing w:line="340" w:lineRule="auto"/>
        <w:rPr>
          <w:rFonts w:hint="eastAsia" w:ascii="Arial"/>
          <w:sz w:val="30"/>
          <w:szCs w:val="30"/>
        </w:rPr>
      </w:pPr>
      <w:r>
        <w:rPr>
          <w:rFonts w:hint="eastAsia" w:ascii="Arial"/>
          <w:sz w:val="30"/>
          <w:szCs w:val="30"/>
        </w:rPr>
        <w:t>1. 由耶稣基督履行的完全顺服，作为恩典之约的法律条件——这是主要目的。</w:t>
      </w:r>
    </w:p>
    <w:p w14:paraId="15A5060D">
      <w:pPr>
        <w:spacing w:line="340" w:lineRule="auto"/>
        <w:rPr>
          <w:rFonts w:hint="eastAsia" w:ascii="Arial"/>
          <w:sz w:val="30"/>
          <w:szCs w:val="30"/>
        </w:rPr>
      </w:pPr>
    </w:p>
    <w:p w14:paraId="708DF2F9">
      <w:pPr>
        <w:spacing w:line="340" w:lineRule="auto"/>
        <w:rPr>
          <w:rFonts w:hint="eastAsia" w:ascii="Arial"/>
          <w:sz w:val="30"/>
          <w:szCs w:val="30"/>
        </w:rPr>
      </w:pPr>
      <w:r>
        <w:rPr>
          <w:rFonts w:hint="eastAsia" w:ascii="Arial"/>
          <w:sz w:val="30"/>
          <w:szCs w:val="30"/>
        </w:rPr>
        <w:t>2. An obedience to be performed by Israel, pertaining to the administration of the covenant in order to their enjoyment of temporal blessings.</w:t>
      </w:r>
    </w:p>
    <w:p w14:paraId="22AC9B99">
      <w:pPr>
        <w:spacing w:line="340" w:lineRule="auto"/>
        <w:rPr>
          <w:rFonts w:hint="eastAsia" w:ascii="Arial"/>
          <w:sz w:val="30"/>
          <w:szCs w:val="30"/>
        </w:rPr>
      </w:pPr>
    </w:p>
    <w:p w14:paraId="197AC9E4">
      <w:pPr>
        <w:spacing w:line="340" w:lineRule="auto"/>
        <w:rPr>
          <w:rFonts w:hint="eastAsia" w:ascii="Arial"/>
          <w:sz w:val="30"/>
          <w:szCs w:val="30"/>
        </w:rPr>
      </w:pPr>
      <w:r>
        <w:rPr>
          <w:rFonts w:hint="eastAsia" w:ascii="Arial"/>
          <w:sz w:val="30"/>
          <w:szCs w:val="30"/>
        </w:rPr>
        <w:t>2. 由以色列履行的顺服，涉及到约的施行，以便他们享受暂时的祝福。</w:t>
      </w:r>
    </w:p>
    <w:p w14:paraId="33ED3191">
      <w:pPr>
        <w:spacing w:line="340" w:lineRule="auto"/>
        <w:rPr>
          <w:rFonts w:hint="eastAsia" w:ascii="Arial"/>
          <w:sz w:val="30"/>
          <w:szCs w:val="30"/>
        </w:rPr>
      </w:pPr>
    </w:p>
    <w:p w14:paraId="4025E2E8">
      <w:pPr>
        <w:spacing w:line="340" w:lineRule="auto"/>
        <w:rPr>
          <w:rFonts w:hint="eastAsia" w:ascii="Arial"/>
          <w:sz w:val="30"/>
          <w:szCs w:val="30"/>
        </w:rPr>
      </w:pPr>
      <w:r>
        <w:rPr>
          <w:rFonts w:hint="eastAsia" w:ascii="Arial"/>
          <w:sz w:val="30"/>
          <w:szCs w:val="30"/>
        </w:rPr>
        <w:t>Under the latter, the former was represented. These two forms of obedience were so interwoven in the same law that, in the very same breath, the Lord demanded both from Israel—the principal debtor—who covenanted to yield universal obedience. Yet the divine intention was that Jesus Christ should fulfill the first on their behalf.</w:t>
      </w:r>
    </w:p>
    <w:p w14:paraId="6E741128">
      <w:pPr>
        <w:spacing w:line="340" w:lineRule="auto"/>
        <w:rPr>
          <w:rFonts w:hint="eastAsia" w:ascii="Arial"/>
          <w:sz w:val="30"/>
          <w:szCs w:val="30"/>
        </w:rPr>
      </w:pPr>
    </w:p>
    <w:p w14:paraId="7C6CFAEF">
      <w:pPr>
        <w:spacing w:line="340" w:lineRule="auto"/>
        <w:rPr>
          <w:rFonts w:hint="eastAsia" w:ascii="Arial"/>
          <w:sz w:val="30"/>
          <w:szCs w:val="30"/>
        </w:rPr>
      </w:pPr>
      <w:r>
        <w:rPr>
          <w:rFonts w:hint="eastAsia" w:ascii="Arial"/>
          <w:sz w:val="30"/>
          <w:szCs w:val="30"/>
        </w:rPr>
        <w:t>在后者下，前者被表现出来。这两种形式的顺服在同一律法中如此交织，以至于在同一口气中，主从以色列——主要债务人——要求这两者，他们立约要献上普遍的顺服。然而，神的意图是耶稣基督应代表他们履行第一个。</w:t>
      </w:r>
    </w:p>
    <w:p w14:paraId="1E09D3B2">
      <w:pPr>
        <w:spacing w:line="340" w:lineRule="auto"/>
        <w:rPr>
          <w:rFonts w:hint="eastAsia" w:ascii="Arial"/>
          <w:sz w:val="30"/>
          <w:szCs w:val="30"/>
        </w:rPr>
      </w:pPr>
    </w:p>
    <w:p w14:paraId="29AFB48B">
      <w:pPr>
        <w:spacing w:line="340" w:lineRule="auto"/>
        <w:rPr>
          <w:rFonts w:hint="eastAsia" w:ascii="Arial"/>
          <w:sz w:val="30"/>
          <w:szCs w:val="30"/>
        </w:rPr>
      </w:pPr>
      <w:r>
        <w:rPr>
          <w:rFonts w:hint="eastAsia" w:ascii="Arial"/>
          <w:sz w:val="30"/>
          <w:szCs w:val="30"/>
        </w:rPr>
        <w:t>I shall now endeavor to clarify this matter under two propositions.</w:t>
      </w:r>
    </w:p>
    <w:p w14:paraId="4615275B">
      <w:pPr>
        <w:spacing w:line="340" w:lineRule="auto"/>
        <w:rPr>
          <w:rFonts w:hint="eastAsia" w:ascii="Arial"/>
          <w:sz w:val="30"/>
          <w:szCs w:val="30"/>
        </w:rPr>
      </w:pPr>
    </w:p>
    <w:p w14:paraId="0F762622">
      <w:pPr>
        <w:spacing w:line="340" w:lineRule="auto"/>
        <w:rPr>
          <w:rFonts w:hint="eastAsia" w:ascii="Arial"/>
          <w:sz w:val="30"/>
          <w:szCs w:val="30"/>
        </w:rPr>
      </w:pPr>
      <w:r>
        <w:rPr>
          <w:rFonts w:hint="eastAsia" w:ascii="Arial"/>
          <w:sz w:val="30"/>
          <w:szCs w:val="30"/>
        </w:rPr>
        <w:t>我现在将努力在两个命题下澄清这个问题。</w:t>
      </w:r>
    </w:p>
    <w:p w14:paraId="33FC8233">
      <w:pPr>
        <w:spacing w:line="340" w:lineRule="auto"/>
        <w:rPr>
          <w:rFonts w:hint="eastAsia" w:ascii="Arial"/>
          <w:sz w:val="30"/>
          <w:szCs w:val="30"/>
        </w:rPr>
      </w:pPr>
    </w:p>
    <w:p w14:paraId="31ADE229">
      <w:pPr>
        <w:spacing w:line="340" w:lineRule="auto"/>
        <w:rPr>
          <w:rFonts w:hint="eastAsia" w:ascii="Arial"/>
          <w:sz w:val="30"/>
          <w:szCs w:val="30"/>
        </w:rPr>
      </w:pPr>
      <w:r>
        <w:rPr>
          <w:rFonts w:hint="eastAsia" w:ascii="Arial"/>
          <w:sz w:val="30"/>
          <w:szCs w:val="30"/>
        </w:rPr>
        <w:t>SECT. VI.</w:t>
      </w:r>
    </w:p>
    <w:p w14:paraId="1BA77120">
      <w:pPr>
        <w:spacing w:line="340" w:lineRule="auto"/>
        <w:rPr>
          <w:rFonts w:hint="eastAsia" w:ascii="Arial"/>
          <w:sz w:val="30"/>
          <w:szCs w:val="30"/>
        </w:rPr>
      </w:pPr>
    </w:p>
    <w:p w14:paraId="5E251C48">
      <w:pPr>
        <w:spacing w:line="340" w:lineRule="auto"/>
        <w:rPr>
          <w:rFonts w:hint="eastAsia" w:ascii="Arial"/>
          <w:sz w:val="30"/>
          <w:szCs w:val="30"/>
        </w:rPr>
      </w:pPr>
      <w:r>
        <w:rPr>
          <w:rFonts w:hint="eastAsia" w:ascii="Arial"/>
          <w:sz w:val="30"/>
          <w:szCs w:val="30"/>
        </w:rPr>
        <w:t>第六节</w:t>
      </w:r>
    </w:p>
    <w:p w14:paraId="37D1EF52">
      <w:pPr>
        <w:spacing w:line="340" w:lineRule="auto"/>
        <w:rPr>
          <w:rFonts w:hint="eastAsia" w:ascii="Arial"/>
          <w:sz w:val="30"/>
          <w:szCs w:val="30"/>
        </w:rPr>
      </w:pPr>
    </w:p>
    <w:p w14:paraId="5CDBC252">
      <w:pPr>
        <w:spacing w:line="340" w:lineRule="auto"/>
        <w:rPr>
          <w:rFonts w:hint="eastAsia" w:ascii="Arial"/>
          <w:sz w:val="30"/>
          <w:szCs w:val="30"/>
        </w:rPr>
      </w:pPr>
      <w:r>
        <w:rPr>
          <w:rFonts w:hint="eastAsia" w:ascii="Arial"/>
          <w:sz w:val="30"/>
          <w:szCs w:val="30"/>
        </w:rPr>
        <w:t>Prop. 1. That the Sinai Covenant did hold forth the Covenant of Grace as to its legal condition to be performed by Jesus Christ, and so was a Covenant of Works as to be fulfilled by him. Or,</w:t>
      </w:r>
    </w:p>
    <w:p w14:paraId="1678748F">
      <w:pPr>
        <w:spacing w:line="340" w:lineRule="auto"/>
        <w:rPr>
          <w:rFonts w:hint="eastAsia" w:ascii="Arial"/>
          <w:sz w:val="30"/>
          <w:szCs w:val="30"/>
        </w:rPr>
      </w:pPr>
    </w:p>
    <w:p w14:paraId="5EC29713">
      <w:pPr>
        <w:spacing w:line="340" w:lineRule="auto"/>
        <w:rPr>
          <w:rFonts w:hint="eastAsia" w:ascii="Arial"/>
          <w:sz w:val="30"/>
          <w:szCs w:val="30"/>
        </w:rPr>
      </w:pPr>
      <w:r>
        <w:rPr>
          <w:rFonts w:hint="eastAsia" w:ascii="Arial"/>
          <w:sz w:val="30"/>
          <w:szCs w:val="30"/>
        </w:rPr>
        <w:t>命题1. 西奈之约确实提出了恩典之约，就其法律条件而言，由耶稣基督履行，因此是一个行为之约，由祂来完成。或者，</w:t>
      </w:r>
    </w:p>
    <w:p w14:paraId="217B03F3">
      <w:pPr>
        <w:spacing w:line="340" w:lineRule="auto"/>
        <w:rPr>
          <w:rFonts w:hint="eastAsia" w:ascii="Arial"/>
          <w:sz w:val="30"/>
          <w:szCs w:val="30"/>
        </w:rPr>
      </w:pPr>
    </w:p>
    <w:p w14:paraId="1C9AB547">
      <w:pPr>
        <w:spacing w:line="340" w:lineRule="auto"/>
        <w:rPr>
          <w:rFonts w:hint="eastAsia" w:ascii="Arial"/>
          <w:sz w:val="30"/>
          <w:szCs w:val="30"/>
        </w:rPr>
      </w:pPr>
      <w:r>
        <w:rPr>
          <w:rFonts w:hint="eastAsia" w:ascii="Arial"/>
          <w:sz w:val="30"/>
          <w:szCs w:val="30"/>
        </w:rPr>
        <w:t>It conditionally promised its blessings, especially eternal life, upon the perfect obedience of Jesus Christ, which was not yet fulfilled in the time of Moses.</w:t>
      </w:r>
    </w:p>
    <w:p w14:paraId="78F1BB2C">
      <w:pPr>
        <w:spacing w:line="340" w:lineRule="auto"/>
        <w:rPr>
          <w:rFonts w:hint="eastAsia" w:ascii="Arial"/>
          <w:sz w:val="30"/>
          <w:szCs w:val="30"/>
        </w:rPr>
      </w:pPr>
    </w:p>
    <w:p w14:paraId="1A697CC1">
      <w:pPr>
        <w:spacing w:line="340" w:lineRule="auto"/>
        <w:rPr>
          <w:rFonts w:hint="eastAsia" w:ascii="Arial"/>
          <w:sz w:val="30"/>
          <w:szCs w:val="30"/>
        </w:rPr>
      </w:pPr>
      <w:r>
        <w:rPr>
          <w:rFonts w:hint="eastAsia" w:ascii="Arial"/>
          <w:sz w:val="30"/>
          <w:szCs w:val="30"/>
        </w:rPr>
        <w:t>它有条件地应许其祝福，特别是永生，以耶稣基督的完全顺服为条件，这在摩西时代尚未实现。</w:t>
      </w:r>
    </w:p>
    <w:p w14:paraId="328E8582">
      <w:pPr>
        <w:spacing w:line="340" w:lineRule="auto"/>
        <w:rPr>
          <w:rFonts w:hint="eastAsia" w:ascii="Arial"/>
          <w:sz w:val="30"/>
          <w:szCs w:val="30"/>
        </w:rPr>
      </w:pPr>
    </w:p>
    <w:p w14:paraId="04809202">
      <w:pPr>
        <w:spacing w:line="340" w:lineRule="auto"/>
        <w:rPr>
          <w:rFonts w:hint="eastAsia" w:ascii="Arial"/>
          <w:sz w:val="30"/>
          <w:szCs w:val="30"/>
        </w:rPr>
      </w:pPr>
      <w:r>
        <w:rPr>
          <w:rFonts w:hint="eastAsia" w:ascii="Arial"/>
          <w:sz w:val="30"/>
          <w:szCs w:val="30"/>
        </w:rPr>
        <w:t>The Sinai Covenant did not merely intend an obedience to be performed by Israel, but also a higher and greater obedience to be rendered by Jesus Christ. Indeed, Israel did undertake in a federal way to yield this obedience and thereby became obligated to perfect compliance; being of the principal debtors, they placed themselves under its obligation by their own act. Yet the divine intent was that the actual performance should be by their surety, Jesus Christ, on their behalf. Thus, "Do and Live" in that Sinai Covenant primarily had respect to the doing which could only be accomplished by Jesus Christ for us. This appears from the following considerations:</w:t>
      </w:r>
    </w:p>
    <w:p w14:paraId="141FA2C7">
      <w:pPr>
        <w:spacing w:line="340" w:lineRule="auto"/>
        <w:rPr>
          <w:rFonts w:hint="eastAsia" w:ascii="Arial"/>
          <w:sz w:val="30"/>
          <w:szCs w:val="30"/>
        </w:rPr>
      </w:pPr>
    </w:p>
    <w:p w14:paraId="093D9206">
      <w:pPr>
        <w:spacing w:line="340" w:lineRule="auto"/>
        <w:rPr>
          <w:rFonts w:hint="eastAsia" w:ascii="Arial"/>
          <w:sz w:val="30"/>
          <w:szCs w:val="30"/>
        </w:rPr>
      </w:pPr>
      <w:r>
        <w:rPr>
          <w:rFonts w:hint="eastAsia" w:ascii="Arial"/>
          <w:sz w:val="30"/>
          <w:szCs w:val="30"/>
        </w:rPr>
        <w:t>西奈之约不仅仅打算让以色列履行顺服，而且还有一个更高更大的顺服，由耶稣基督提供。确实，以色列以联邦方式承担了这种顺服，因而有义务完全遵守；作为主要债务人，他们通过自己的行为将自己置于其义务之下。然而，神的意图是实际履行应该由他们的担保人，耶稣基督，代表他们完成。因此，西奈之约中的"行与活"主要是尊重只能由耶稣基督为我们完成的行为。这从以下考虑中可以看出：</w:t>
      </w:r>
    </w:p>
    <w:p w14:paraId="7FEC364B">
      <w:pPr>
        <w:spacing w:line="340" w:lineRule="auto"/>
        <w:rPr>
          <w:rFonts w:hint="eastAsia" w:ascii="Arial"/>
          <w:sz w:val="30"/>
          <w:szCs w:val="30"/>
        </w:rPr>
      </w:pPr>
    </w:p>
    <w:p w14:paraId="16A0E868">
      <w:pPr>
        <w:spacing w:line="340" w:lineRule="auto"/>
        <w:rPr>
          <w:rFonts w:hint="eastAsia" w:ascii="Arial"/>
          <w:sz w:val="30"/>
          <w:szCs w:val="30"/>
        </w:rPr>
      </w:pPr>
      <w:r>
        <w:rPr>
          <w:rFonts w:hint="eastAsia" w:ascii="Arial"/>
          <w:sz w:val="30"/>
          <w:szCs w:val="30"/>
        </w:rPr>
        <w:t>1. The Sinai Covenant demanded perfect obedience, which constitutes a righteousness unto life, and therefore it set forth the legal condition of the Covenant of Grace to be performed by Jesus Christ alone. For it was impossible that Israel, or any of the sons of men, could render such perfect obedience for themselves (Gal. 3:21), and so they must have missed eternal life unless he performed it for them.</w:t>
      </w:r>
    </w:p>
    <w:p w14:paraId="66F1498F">
      <w:pPr>
        <w:spacing w:line="340" w:lineRule="auto"/>
        <w:rPr>
          <w:rFonts w:hint="eastAsia" w:ascii="Arial"/>
          <w:sz w:val="30"/>
          <w:szCs w:val="30"/>
        </w:rPr>
      </w:pPr>
    </w:p>
    <w:p w14:paraId="4811480F">
      <w:pPr>
        <w:spacing w:line="340" w:lineRule="auto"/>
        <w:rPr>
          <w:rFonts w:hint="eastAsia" w:ascii="Arial"/>
          <w:sz w:val="30"/>
          <w:szCs w:val="30"/>
        </w:rPr>
      </w:pPr>
      <w:r>
        <w:rPr>
          <w:rFonts w:hint="eastAsia" w:ascii="Arial"/>
          <w:sz w:val="30"/>
          <w:szCs w:val="30"/>
        </w:rPr>
        <w:t>1. 西奈之约要求完全的顺服，这构成了生命之义，因此它提出了恩典之约的法律条件，仅由耶稣基督履行。因为以色列，或任何人子，不可能为自己提供这样的完全顺服（加3:21），所以除非祂为他们履行，否则他们必定错过永生。</w:t>
      </w:r>
    </w:p>
    <w:p w14:paraId="67C9FC0B">
      <w:pPr>
        <w:spacing w:line="340" w:lineRule="auto"/>
        <w:rPr>
          <w:rFonts w:hint="eastAsia" w:ascii="Arial"/>
          <w:sz w:val="30"/>
          <w:szCs w:val="30"/>
        </w:rPr>
      </w:pPr>
    </w:p>
    <w:p w14:paraId="2D2E0A78">
      <w:pPr>
        <w:spacing w:line="340" w:lineRule="auto"/>
        <w:rPr>
          <w:rFonts w:hint="eastAsia" w:ascii="Arial"/>
          <w:sz w:val="30"/>
          <w:szCs w:val="30"/>
        </w:rPr>
      </w:pPr>
      <w:r>
        <w:rPr>
          <w:rFonts w:hint="eastAsia" w:ascii="Arial"/>
          <w:sz w:val="30"/>
          <w:szCs w:val="30"/>
        </w:rPr>
        <w:t>That such perfect obedience was indispensably required by the Sinai Covenant as a condition of life is evident from Lev. 18:5, compared with Gal. 3:10, 12. It was a requirement standing in opposition to faith, impossible for any man to fulfill, as previously demonstrated, and it amounted to a righteousness, as seen in Deut. 6:25: "And it shall be our righteousness, if we observe to do all these commandments before the Lord our God, as he hath commanded us."</w:t>
      </w:r>
    </w:p>
    <w:p w14:paraId="1FA058BB">
      <w:pPr>
        <w:spacing w:line="340" w:lineRule="auto"/>
        <w:rPr>
          <w:rFonts w:hint="eastAsia" w:ascii="Arial"/>
          <w:sz w:val="30"/>
          <w:szCs w:val="30"/>
        </w:rPr>
      </w:pPr>
    </w:p>
    <w:p w14:paraId="0AC58A5C">
      <w:pPr>
        <w:spacing w:line="340" w:lineRule="auto"/>
        <w:rPr>
          <w:rFonts w:hint="eastAsia" w:ascii="Arial"/>
          <w:sz w:val="30"/>
          <w:szCs w:val="30"/>
        </w:rPr>
      </w:pPr>
      <w:r>
        <w:rPr>
          <w:rFonts w:hint="eastAsia" w:ascii="Arial"/>
          <w:sz w:val="30"/>
          <w:szCs w:val="30"/>
        </w:rPr>
        <w:t>西奈之约作为生命的条件不可或缺地要求这种完全顺服，这从利18:5与加3:10, 12相比较可以明显看出。这是一个与信心相对立的要求，任何人都不可能履行，如先前所证明的，它等同于一种义，如申6:25所见："我们若照耶和华我们神所吩咐的一切诫命谨守遵行，这就是我们的义了。"</w:t>
      </w:r>
    </w:p>
    <w:p w14:paraId="1E3600E7">
      <w:pPr>
        <w:spacing w:line="340" w:lineRule="auto"/>
        <w:rPr>
          <w:rFonts w:hint="eastAsia" w:ascii="Arial"/>
          <w:sz w:val="30"/>
          <w:szCs w:val="30"/>
        </w:rPr>
      </w:pPr>
    </w:p>
    <w:p w14:paraId="06C0F5DD">
      <w:pPr>
        <w:spacing w:line="340" w:lineRule="auto"/>
        <w:rPr>
          <w:rFonts w:hint="eastAsia" w:ascii="Arial"/>
          <w:sz w:val="30"/>
          <w:szCs w:val="30"/>
        </w:rPr>
      </w:pPr>
      <w:r>
        <w:rPr>
          <w:rFonts w:hint="eastAsia" w:ascii="Arial"/>
          <w:sz w:val="30"/>
          <w:szCs w:val="30"/>
        </w:rPr>
        <w:t>Likewise, Rom. 10:5 plainly determines that the Sinai Law enjoined a doing that amounted to righteousness unto life and must therefore have required a perfect obedience that no man could personally perform. To this the apostle adds in verse 4: "For Christ is the end of the law for righteousness to everyone that believeth."</w:t>
      </w:r>
    </w:p>
    <w:p w14:paraId="2C6A74FE">
      <w:pPr>
        <w:spacing w:line="340" w:lineRule="auto"/>
        <w:rPr>
          <w:rFonts w:hint="eastAsia" w:ascii="Arial"/>
          <w:sz w:val="30"/>
          <w:szCs w:val="30"/>
        </w:rPr>
      </w:pPr>
    </w:p>
    <w:p w14:paraId="6D949527">
      <w:pPr>
        <w:spacing w:line="340" w:lineRule="auto"/>
        <w:rPr>
          <w:rFonts w:hint="eastAsia" w:ascii="Arial"/>
          <w:sz w:val="30"/>
          <w:szCs w:val="30"/>
        </w:rPr>
      </w:pPr>
      <w:r>
        <w:rPr>
          <w:rFonts w:hint="eastAsia" w:ascii="Arial"/>
          <w:sz w:val="30"/>
          <w:szCs w:val="30"/>
        </w:rPr>
        <w:t>同样，罗10:5明确确定西奈律法命令的行为等同于生命之义，因此必须要求一种完全的顺服，这是任何人都不能亲自履行的。对此，使徒在第4节补充说："因为律法的总结就是基督，使凡信的人都得着义。"</w:t>
      </w:r>
    </w:p>
    <w:p w14:paraId="77087066">
      <w:pPr>
        <w:spacing w:line="340" w:lineRule="auto"/>
        <w:rPr>
          <w:rFonts w:hint="eastAsia" w:ascii="Arial"/>
          <w:sz w:val="30"/>
          <w:szCs w:val="30"/>
        </w:rPr>
      </w:pPr>
    </w:p>
    <w:p w14:paraId="3480910F">
      <w:pPr>
        <w:spacing w:line="340" w:lineRule="auto"/>
        <w:rPr>
          <w:rFonts w:hint="eastAsia" w:ascii="Arial"/>
          <w:sz w:val="30"/>
          <w:szCs w:val="30"/>
        </w:rPr>
      </w:pPr>
      <w:r>
        <w:rPr>
          <w:rFonts w:hint="eastAsia" w:ascii="Arial"/>
          <w:sz w:val="30"/>
          <w:szCs w:val="30"/>
        </w:rPr>
        <w:t>This teaches that the law had an end to be attained, and that end was righteousness. Moreover, Jesus Christ fulfilled it, becoming that end for believers. This is not merely in an accidental or indirect sense, as though the law merely exposed man's inability and thus drove him to seek relief elsewhere, but in a direct sense—Jesus Christ actually worked out and fulfilled the righteousness which the law required, and so he is its end. For, in verse 3, this righteousness is expressly opposed to that which a man might workout himself.</w:t>
      </w:r>
    </w:p>
    <w:p w14:paraId="33EBB290">
      <w:pPr>
        <w:spacing w:line="340" w:lineRule="auto"/>
        <w:rPr>
          <w:rFonts w:hint="eastAsia" w:ascii="Arial"/>
          <w:sz w:val="30"/>
          <w:szCs w:val="30"/>
        </w:rPr>
      </w:pPr>
    </w:p>
    <w:p w14:paraId="299EB2BD">
      <w:pPr>
        <w:spacing w:line="340" w:lineRule="auto"/>
        <w:rPr>
          <w:rFonts w:hint="eastAsia" w:ascii="Arial"/>
          <w:sz w:val="30"/>
          <w:szCs w:val="30"/>
        </w:rPr>
      </w:pPr>
      <w:r>
        <w:rPr>
          <w:rFonts w:hint="eastAsia" w:ascii="Arial"/>
          <w:sz w:val="30"/>
          <w:szCs w:val="30"/>
        </w:rPr>
        <w:t>这教导我们律法有一个要达到的目的，那目的就是义。此外，耶稣基督履行了它，成为信徒的那个目的。这不仅仅是在一个偶然或间接的意义上，好像律法仅仅暴露了人的无能，因此驱使他寻求在别处救济，而是在一个直接的意义上——耶稣基督实际上作成并履行了律法所要求的义，所以祂是律法的总结。因为，在第3节，这义明确地与人可能自己作成的义相对立。</w:t>
      </w:r>
    </w:p>
    <w:p w14:paraId="2FC6ECA5">
      <w:pPr>
        <w:spacing w:line="340" w:lineRule="auto"/>
        <w:rPr>
          <w:rFonts w:hint="eastAsia" w:ascii="Arial"/>
          <w:sz w:val="30"/>
          <w:szCs w:val="30"/>
        </w:rPr>
      </w:pPr>
    </w:p>
    <w:p w14:paraId="636DD45C">
      <w:pPr>
        <w:spacing w:line="340" w:lineRule="auto"/>
        <w:rPr>
          <w:rFonts w:hint="eastAsia" w:ascii="Arial"/>
          <w:sz w:val="30"/>
          <w:szCs w:val="30"/>
        </w:rPr>
      </w:pPr>
      <w:r>
        <w:rPr>
          <w:rFonts w:hint="eastAsia" w:ascii="Arial"/>
          <w:sz w:val="30"/>
          <w:szCs w:val="30"/>
        </w:rPr>
        <w:t>It must be understood that when Adam was in his state of innocence, God required perfect fulfillment of the law for his continued life. And now, though man is fallen, God does not abate this requirement in the least. Still, without a righteousness specifically the same, no eternal life can be obtained (Rom. 1:17; Rom. 4:6; Rom. 5:18, 21; 2 Cor. 3:9, etc.). That end of the law—righteousness—must still be fulfilled. However, under the Covenant of Works, man was to perform it personally; now, under the Covenant of Grace, Jesus Christ is admitted to work out this perfect righteousness for him (Rom. 5:18–19: "By the obedience of one [i.e., Jesus Christ] many are made righteous."). Hence, he is said to be "made of God unto us wisdom and righteousness" (1 Cor. 1:30), and we are "made the righteousness of God in him" (2 Cor. 5:21). It is not the righteousness of a mere man, but of one who is also God, in which we must stand.</w:t>
      </w:r>
    </w:p>
    <w:p w14:paraId="2B926AE5">
      <w:pPr>
        <w:spacing w:line="340" w:lineRule="auto"/>
        <w:rPr>
          <w:rFonts w:hint="eastAsia" w:ascii="Arial"/>
          <w:sz w:val="30"/>
          <w:szCs w:val="30"/>
        </w:rPr>
      </w:pPr>
    </w:p>
    <w:p w14:paraId="2FE89011">
      <w:pPr>
        <w:spacing w:line="340" w:lineRule="auto"/>
        <w:rPr>
          <w:rFonts w:hint="eastAsia" w:ascii="Arial"/>
          <w:sz w:val="30"/>
          <w:szCs w:val="30"/>
        </w:rPr>
      </w:pPr>
      <w:r>
        <w:rPr>
          <w:rFonts w:hint="eastAsia" w:ascii="Arial"/>
          <w:sz w:val="30"/>
          <w:szCs w:val="30"/>
        </w:rPr>
        <w:t>必须理解，当亚当处于无罪状态时，神要求他完全履行律法以继续生命。而现在，尽管人已堕落，神丝毫不减少这一要求。仍然，没有一个特别相同的义，就不能获得永生（罗1:17；罗4:6；罗5:18, 21；林后3:9，等等）。律法的那个目的——义——仍然必须被履行。然而，在行为之约下，人要亲自履行它；现在，在恩典之约下，耶稣基督被允许为他作出这完全的义（罗5:18-19："借着一人[即耶稣基督]的顺服，许多人也成为义了。"）。因此，祂被称为"成为我们的智慧、公义"（林前1:30），我们"在祂里面成为神的义"（林后5:21）。这不是仅仅一个人的义，而是一位也是神的义，我们必须站立在其中。</w:t>
      </w:r>
    </w:p>
    <w:p w14:paraId="7159D8C6">
      <w:pPr>
        <w:spacing w:line="340" w:lineRule="auto"/>
        <w:rPr>
          <w:rFonts w:hint="eastAsia" w:ascii="Arial"/>
          <w:sz w:val="30"/>
          <w:szCs w:val="30"/>
        </w:rPr>
      </w:pPr>
    </w:p>
    <w:p w14:paraId="38FAF240">
      <w:pPr>
        <w:spacing w:line="340" w:lineRule="auto"/>
        <w:rPr>
          <w:rFonts w:hint="eastAsia" w:ascii="Arial"/>
          <w:sz w:val="30"/>
          <w:szCs w:val="30"/>
        </w:rPr>
      </w:pPr>
      <w:r>
        <w:rPr>
          <w:rFonts w:hint="eastAsia" w:ascii="Arial"/>
          <w:sz w:val="30"/>
          <w:szCs w:val="30"/>
        </w:rPr>
        <w:t>Now, the Sinai Covenant is a platform of the legal righteousness which was indispensably necessary unto life. There, it is most clearly delineated and described, more fully than in any other federal expression. Among all the covenants, the Sinai Covenant excels in revealing what that righteousness is upon which eternal life depends.</w:t>
      </w:r>
    </w:p>
    <w:p w14:paraId="739D0144">
      <w:pPr>
        <w:spacing w:line="340" w:lineRule="auto"/>
        <w:rPr>
          <w:rFonts w:hint="eastAsia" w:ascii="Arial"/>
          <w:sz w:val="30"/>
          <w:szCs w:val="30"/>
        </w:rPr>
      </w:pPr>
    </w:p>
    <w:p w14:paraId="7A77E36E">
      <w:pPr>
        <w:spacing w:line="340" w:lineRule="auto"/>
        <w:rPr>
          <w:rFonts w:hint="eastAsia" w:ascii="Arial"/>
          <w:sz w:val="30"/>
          <w:szCs w:val="30"/>
        </w:rPr>
      </w:pPr>
      <w:r>
        <w:rPr>
          <w:rFonts w:hint="eastAsia" w:ascii="Arial"/>
          <w:sz w:val="30"/>
          <w:szCs w:val="30"/>
        </w:rPr>
        <w:t>现在，西奈之约是对生命不可或缺的法律义的平台。在那里，它最清晰地描绘和描述，比任何其他联邦表达更充分。在所有约中，西奈之约在揭示永生所依赖的义是什么方面最为出色。</w:t>
      </w:r>
    </w:p>
    <w:p w14:paraId="75805D59">
      <w:pPr>
        <w:spacing w:line="340" w:lineRule="auto"/>
        <w:rPr>
          <w:rFonts w:hint="eastAsia" w:ascii="Arial"/>
          <w:sz w:val="30"/>
          <w:szCs w:val="30"/>
        </w:rPr>
      </w:pPr>
    </w:p>
    <w:p w14:paraId="7747F25C">
      <w:pPr>
        <w:spacing w:line="340" w:lineRule="auto"/>
        <w:rPr>
          <w:rFonts w:hint="eastAsia" w:ascii="Arial"/>
          <w:sz w:val="30"/>
          <w:szCs w:val="30"/>
        </w:rPr>
      </w:pPr>
      <w:r>
        <w:rPr>
          <w:rFonts w:hint="eastAsia" w:ascii="Arial"/>
          <w:sz w:val="30"/>
          <w:szCs w:val="30"/>
        </w:rPr>
        <w:t>The promissory aspect of the Covenant of Grace is more fully revealed in other federal expressions, such as those made with Abraham, David, and in the New Covenant. But the mandatory and minatory aspects of it—the duty to be performed and the curse to be endured—are most clearly set forth in the covenant at Mount Sinai.</w:t>
      </w:r>
    </w:p>
    <w:p w14:paraId="7F38996D">
      <w:pPr>
        <w:spacing w:line="340" w:lineRule="auto"/>
        <w:rPr>
          <w:rFonts w:hint="eastAsia" w:ascii="Arial"/>
          <w:sz w:val="30"/>
          <w:szCs w:val="30"/>
        </w:rPr>
      </w:pPr>
    </w:p>
    <w:p w14:paraId="73C69940">
      <w:pPr>
        <w:spacing w:line="340" w:lineRule="auto"/>
        <w:rPr>
          <w:rFonts w:hint="eastAsia" w:ascii="Arial"/>
          <w:sz w:val="30"/>
          <w:szCs w:val="30"/>
        </w:rPr>
      </w:pPr>
      <w:r>
        <w:rPr>
          <w:rFonts w:hint="eastAsia" w:ascii="Arial"/>
          <w:sz w:val="30"/>
          <w:szCs w:val="30"/>
        </w:rPr>
        <w:t>恩典之约的应许方面在其他联邦表达中更充分地揭示，如与亚伯拉罕，大卫所立的约，以及在新约中。但它的强制和威胁方面——要履行的责任和要忍受的咒诅——在西奈山的约中最清晰地阐述。</w:t>
      </w:r>
    </w:p>
    <w:p w14:paraId="427FB5DD">
      <w:pPr>
        <w:spacing w:line="340" w:lineRule="auto"/>
        <w:rPr>
          <w:rFonts w:hint="eastAsia" w:ascii="Arial"/>
          <w:sz w:val="30"/>
          <w:szCs w:val="30"/>
        </w:rPr>
      </w:pPr>
    </w:p>
    <w:p w14:paraId="7FFAB5A1">
      <w:pPr>
        <w:spacing w:line="340" w:lineRule="auto"/>
        <w:rPr>
          <w:rFonts w:hint="eastAsia" w:ascii="Arial"/>
          <w:sz w:val="30"/>
          <w:szCs w:val="30"/>
        </w:rPr>
      </w:pPr>
      <w:r>
        <w:rPr>
          <w:rFonts w:hint="eastAsia" w:ascii="Arial"/>
          <w:sz w:val="30"/>
          <w:szCs w:val="30"/>
        </w:rPr>
        <w:t>Adam was obligated to a righteousness in obedience to a positive command—not eating of the tree of the knowledge of good and evil (Gen. 2:17)—as well as to the moral law. Likewise, in the Sinai Law, a righteousness was required that included obedience to many positive and ceremonial commands. Jesus Christ fulfilled this. He took it upon himself as his office to "fulfill all righteousness" (Matt. 3:15).</w:t>
      </w:r>
    </w:p>
    <w:p w14:paraId="08D75ED0">
      <w:pPr>
        <w:spacing w:line="340" w:lineRule="auto"/>
        <w:rPr>
          <w:rFonts w:hint="eastAsia" w:ascii="Arial"/>
          <w:sz w:val="30"/>
          <w:szCs w:val="30"/>
        </w:rPr>
      </w:pPr>
    </w:p>
    <w:p w14:paraId="2CEBD211">
      <w:pPr>
        <w:spacing w:line="340" w:lineRule="auto"/>
        <w:rPr>
          <w:rFonts w:hint="eastAsia" w:ascii="Arial"/>
          <w:sz w:val="30"/>
          <w:szCs w:val="30"/>
        </w:rPr>
      </w:pPr>
      <w:r>
        <w:rPr>
          <w:rFonts w:hint="eastAsia" w:ascii="Arial"/>
          <w:sz w:val="30"/>
          <w:szCs w:val="30"/>
        </w:rPr>
        <w:t>亚当有义务顺服一个积极命令——不吃分别善恶树上的果子（创2:17）——也有义务顺服道德律法。同样，在西奈律法中，所要求的义包括对许多积极和礼仪命令的顺服。耶稣基督履行了这一点。祂将"尽诸般的义"（太3:15）作为祂的职分。</w:t>
      </w:r>
    </w:p>
    <w:p w14:paraId="673982F0">
      <w:pPr>
        <w:spacing w:line="340" w:lineRule="auto"/>
        <w:rPr>
          <w:rFonts w:hint="eastAsia" w:ascii="Arial"/>
          <w:sz w:val="30"/>
          <w:szCs w:val="30"/>
        </w:rPr>
      </w:pPr>
    </w:p>
    <w:p w14:paraId="677B0295">
      <w:pPr>
        <w:spacing w:line="340" w:lineRule="auto"/>
        <w:rPr>
          <w:rFonts w:hint="eastAsia" w:ascii="Arial"/>
          <w:sz w:val="30"/>
          <w:szCs w:val="30"/>
        </w:rPr>
      </w:pPr>
      <w:r>
        <w:rPr>
          <w:rFonts w:hint="eastAsia" w:ascii="Arial"/>
          <w:sz w:val="30"/>
          <w:szCs w:val="30"/>
        </w:rPr>
        <w:t>He also fulfilled the righteousness of the moral law (Matt. 5:17–18). "Think not that I am come to destroy the law, but to fulfill it." He rendered perfect obedience to its moral precepts and likewise satisfied its demands, even for transgressions committed under the first testament (Heb. 9:15).</w:t>
      </w:r>
    </w:p>
    <w:p w14:paraId="50817030">
      <w:pPr>
        <w:spacing w:line="340" w:lineRule="auto"/>
        <w:rPr>
          <w:rFonts w:hint="eastAsia" w:ascii="Arial"/>
          <w:sz w:val="30"/>
          <w:szCs w:val="30"/>
        </w:rPr>
      </w:pPr>
    </w:p>
    <w:p w14:paraId="3AA480F1">
      <w:pPr>
        <w:spacing w:line="340" w:lineRule="auto"/>
        <w:rPr>
          <w:rFonts w:hint="eastAsia" w:ascii="Arial"/>
          <w:sz w:val="30"/>
          <w:szCs w:val="30"/>
        </w:rPr>
      </w:pPr>
      <w:r>
        <w:rPr>
          <w:rFonts w:hint="eastAsia" w:ascii="Arial"/>
          <w:sz w:val="30"/>
          <w:szCs w:val="30"/>
        </w:rPr>
        <w:t>祂也履行了道德律法的义（太5:17-18）。"莫想我来要废掉律法，乃是要成全。"祂对其道德戒律提供了完全的顺服，同样满足了其要求，甚至对在第一约下所犯的过犯（来9:15）。</w:t>
      </w:r>
    </w:p>
    <w:p w14:paraId="18E952D1">
      <w:pPr>
        <w:spacing w:line="340" w:lineRule="auto"/>
        <w:rPr>
          <w:rFonts w:hint="eastAsia" w:ascii="Arial"/>
          <w:sz w:val="30"/>
          <w:szCs w:val="30"/>
        </w:rPr>
      </w:pPr>
    </w:p>
    <w:p w14:paraId="0D575782">
      <w:pPr>
        <w:spacing w:line="340" w:lineRule="auto"/>
        <w:rPr>
          <w:rFonts w:hint="eastAsia" w:ascii="Arial"/>
          <w:sz w:val="30"/>
          <w:szCs w:val="30"/>
        </w:rPr>
      </w:pPr>
      <w:r>
        <w:rPr>
          <w:rFonts w:hint="eastAsia" w:ascii="Arial"/>
          <w:sz w:val="30"/>
          <w:szCs w:val="30"/>
        </w:rPr>
        <w:t>SECT. VI.</w:t>
      </w:r>
    </w:p>
    <w:p w14:paraId="44648E68">
      <w:pPr>
        <w:spacing w:line="340" w:lineRule="auto"/>
        <w:rPr>
          <w:rFonts w:hint="eastAsia" w:ascii="Arial"/>
          <w:sz w:val="30"/>
          <w:szCs w:val="30"/>
        </w:rPr>
      </w:pPr>
    </w:p>
    <w:p w14:paraId="067B04BE">
      <w:pPr>
        <w:spacing w:line="340" w:lineRule="auto"/>
        <w:rPr>
          <w:rFonts w:hint="eastAsia" w:ascii="Arial"/>
          <w:sz w:val="30"/>
          <w:szCs w:val="30"/>
        </w:rPr>
      </w:pPr>
      <w:r>
        <w:rPr>
          <w:rFonts w:hint="eastAsia" w:ascii="Arial"/>
          <w:sz w:val="30"/>
          <w:szCs w:val="30"/>
        </w:rPr>
        <w:t>第六节</w:t>
      </w:r>
    </w:p>
    <w:p w14:paraId="73E9F5A9">
      <w:pPr>
        <w:spacing w:line="340" w:lineRule="auto"/>
        <w:rPr>
          <w:rFonts w:hint="eastAsia" w:ascii="Arial"/>
          <w:sz w:val="30"/>
          <w:szCs w:val="30"/>
        </w:rPr>
      </w:pPr>
    </w:p>
    <w:p w14:paraId="6AA913B2">
      <w:pPr>
        <w:spacing w:line="340" w:lineRule="auto"/>
        <w:rPr>
          <w:rFonts w:hint="eastAsia" w:ascii="Arial"/>
          <w:sz w:val="30"/>
          <w:szCs w:val="30"/>
        </w:rPr>
      </w:pPr>
      <w:r>
        <w:rPr>
          <w:rFonts w:hint="eastAsia" w:ascii="Arial"/>
          <w:sz w:val="30"/>
          <w:szCs w:val="30"/>
        </w:rPr>
        <w:t>Prop. 2.</w:t>
      </w:r>
    </w:p>
    <w:p w14:paraId="1768DF59">
      <w:pPr>
        <w:spacing w:line="340" w:lineRule="auto"/>
        <w:rPr>
          <w:rFonts w:hint="eastAsia" w:ascii="Arial"/>
          <w:sz w:val="30"/>
          <w:szCs w:val="30"/>
        </w:rPr>
      </w:pPr>
    </w:p>
    <w:p w14:paraId="74134AE2">
      <w:pPr>
        <w:spacing w:line="340" w:lineRule="auto"/>
        <w:rPr>
          <w:rFonts w:hint="eastAsia" w:ascii="Arial"/>
          <w:sz w:val="30"/>
          <w:szCs w:val="30"/>
        </w:rPr>
      </w:pPr>
      <w:r>
        <w:rPr>
          <w:rFonts w:hint="eastAsia" w:ascii="Arial"/>
          <w:sz w:val="30"/>
          <w:szCs w:val="30"/>
        </w:rPr>
        <w:t>命题2.</w:t>
      </w:r>
    </w:p>
    <w:p w14:paraId="36CB6706">
      <w:pPr>
        <w:spacing w:line="340" w:lineRule="auto"/>
        <w:rPr>
          <w:rFonts w:hint="eastAsia" w:ascii="Arial"/>
          <w:sz w:val="30"/>
          <w:szCs w:val="30"/>
        </w:rPr>
      </w:pPr>
    </w:p>
    <w:p w14:paraId="2AFF0081">
      <w:pPr>
        <w:spacing w:line="340" w:lineRule="auto"/>
        <w:rPr>
          <w:rFonts w:hint="eastAsia" w:ascii="Arial"/>
          <w:sz w:val="30"/>
          <w:szCs w:val="30"/>
        </w:rPr>
      </w:pPr>
      <w:r>
        <w:rPr>
          <w:rFonts w:hint="eastAsia" w:ascii="Arial"/>
          <w:sz w:val="30"/>
          <w:szCs w:val="30"/>
        </w:rPr>
        <w:t>That the Sinai Covenant denounces a dreadful curse (which could only be borne by Jesus Christ) upon the least failure of perfect obedience, and therefore expresses the legal condition of the Covenant of Grace to be performed by Christ. In this sense, it is a Covenant of Works as to be fulfilled by him; for only a Covenant of Works threatens a curse upon the smallest imperfection in obedience.</w:t>
      </w:r>
    </w:p>
    <w:p w14:paraId="59434B28">
      <w:pPr>
        <w:spacing w:line="340" w:lineRule="auto"/>
        <w:rPr>
          <w:rFonts w:hint="eastAsia" w:ascii="Arial"/>
          <w:sz w:val="30"/>
          <w:szCs w:val="30"/>
        </w:rPr>
      </w:pPr>
    </w:p>
    <w:p w14:paraId="7924B9DD">
      <w:pPr>
        <w:spacing w:line="340" w:lineRule="auto"/>
        <w:rPr>
          <w:rFonts w:hint="eastAsia" w:ascii="Arial"/>
          <w:sz w:val="30"/>
          <w:szCs w:val="30"/>
        </w:rPr>
      </w:pPr>
      <w:r>
        <w:rPr>
          <w:rFonts w:hint="eastAsia" w:ascii="Arial"/>
          <w:sz w:val="30"/>
          <w:szCs w:val="30"/>
        </w:rPr>
        <w:t>西奈之约对完全顺服的最小失败宣告可怕的咒诅（只能由耶稣基督承担），因此表达了恩典之约的法律条件，由基督履行。从这个意义上说，它是一个行为之约，由祂来完成；因为只有行为之约会对顺服中最小的不完全威胁咒诅。</w:t>
      </w:r>
    </w:p>
    <w:p w14:paraId="0CBC0D8D">
      <w:pPr>
        <w:spacing w:line="340" w:lineRule="auto"/>
        <w:rPr>
          <w:rFonts w:hint="eastAsia" w:ascii="Arial"/>
          <w:sz w:val="30"/>
          <w:szCs w:val="30"/>
        </w:rPr>
      </w:pPr>
    </w:p>
    <w:p w14:paraId="202E174F">
      <w:pPr>
        <w:spacing w:line="340" w:lineRule="auto"/>
        <w:rPr>
          <w:rFonts w:hint="eastAsia" w:ascii="Arial"/>
          <w:sz w:val="30"/>
          <w:szCs w:val="30"/>
        </w:rPr>
      </w:pPr>
      <w:r>
        <w:rPr>
          <w:rFonts w:hint="eastAsia" w:ascii="Arial"/>
          <w:sz w:val="30"/>
          <w:szCs w:val="30"/>
        </w:rPr>
        <w:t>The Sinai Law does precisely this, as seen in Gal. 3:10:</w:t>
      </w:r>
    </w:p>
    <w:p w14:paraId="6D1BD542">
      <w:pPr>
        <w:spacing w:line="340" w:lineRule="auto"/>
        <w:rPr>
          <w:rFonts w:hint="eastAsia" w:ascii="Arial"/>
          <w:sz w:val="30"/>
          <w:szCs w:val="30"/>
        </w:rPr>
      </w:pPr>
    </w:p>
    <w:p w14:paraId="149DEFF7">
      <w:pPr>
        <w:spacing w:line="340" w:lineRule="auto"/>
        <w:rPr>
          <w:rFonts w:hint="eastAsia" w:ascii="Arial"/>
          <w:sz w:val="30"/>
          <w:szCs w:val="30"/>
        </w:rPr>
      </w:pPr>
      <w:r>
        <w:rPr>
          <w:rFonts w:hint="eastAsia" w:ascii="Arial"/>
          <w:sz w:val="30"/>
          <w:szCs w:val="30"/>
        </w:rPr>
        <w:t>西奈律法正是如此，如加3:10所见：</w:t>
      </w:r>
    </w:p>
    <w:p w14:paraId="4AE36D4C">
      <w:pPr>
        <w:spacing w:line="340" w:lineRule="auto"/>
        <w:rPr>
          <w:rFonts w:hint="eastAsia" w:ascii="Arial"/>
          <w:sz w:val="30"/>
          <w:szCs w:val="30"/>
        </w:rPr>
      </w:pPr>
    </w:p>
    <w:p w14:paraId="1CEB317B">
      <w:pPr>
        <w:spacing w:line="340" w:lineRule="auto"/>
        <w:rPr>
          <w:rFonts w:hint="eastAsia" w:ascii="Arial"/>
          <w:sz w:val="30"/>
          <w:szCs w:val="30"/>
        </w:rPr>
      </w:pPr>
      <w:r>
        <w:rPr>
          <w:rFonts w:hint="eastAsia" w:ascii="Arial"/>
          <w:sz w:val="30"/>
          <w:szCs w:val="30"/>
        </w:rPr>
        <w:t>"For as many as are of the works of the law are under the curse; for it is written, Cursed is every one that continueth not in all things which are written in the book of the law to do them."</w:t>
      </w:r>
    </w:p>
    <w:p w14:paraId="1156E1E7">
      <w:pPr>
        <w:spacing w:line="340" w:lineRule="auto"/>
        <w:rPr>
          <w:rFonts w:hint="eastAsia" w:ascii="Arial"/>
          <w:sz w:val="30"/>
          <w:szCs w:val="30"/>
        </w:rPr>
      </w:pPr>
    </w:p>
    <w:p w14:paraId="4D77BA6B">
      <w:pPr>
        <w:spacing w:line="340" w:lineRule="auto"/>
        <w:rPr>
          <w:rFonts w:hint="eastAsia" w:ascii="Arial"/>
          <w:sz w:val="30"/>
          <w:szCs w:val="30"/>
        </w:rPr>
      </w:pPr>
      <w:r>
        <w:rPr>
          <w:rFonts w:hint="eastAsia" w:ascii="Arial"/>
          <w:sz w:val="30"/>
          <w:szCs w:val="30"/>
        </w:rPr>
        <w:t>"凡以行律法为本的，都是被咒诅的；因为经上记着：凡不常照律法书上所记一切之事去行的，就被咒诅。"</w:t>
      </w:r>
    </w:p>
    <w:p w14:paraId="56267EAF">
      <w:pPr>
        <w:spacing w:line="340" w:lineRule="auto"/>
        <w:rPr>
          <w:rFonts w:hint="eastAsia" w:ascii="Arial"/>
          <w:sz w:val="30"/>
          <w:szCs w:val="30"/>
        </w:rPr>
      </w:pPr>
    </w:p>
    <w:p w14:paraId="61F2946E">
      <w:pPr>
        <w:spacing w:line="340" w:lineRule="auto"/>
        <w:rPr>
          <w:rFonts w:hint="eastAsia" w:ascii="Arial"/>
          <w:sz w:val="30"/>
          <w:szCs w:val="30"/>
        </w:rPr>
      </w:pPr>
      <w:r>
        <w:rPr>
          <w:rFonts w:hint="eastAsia" w:ascii="Arial"/>
          <w:sz w:val="30"/>
          <w:szCs w:val="30"/>
        </w:rPr>
        <w:t>Here, the law operates under such strict terms that if a man performs numerous acts of obedience yet fails in one, he falls under its curse. Even if he keeps all but does not continue in all, he is cursed. The law thus requires perfect, uninterrupted obedience under penalty of a curse.</w:t>
      </w:r>
    </w:p>
    <w:p w14:paraId="4EB9FEBF">
      <w:pPr>
        <w:spacing w:line="340" w:lineRule="auto"/>
        <w:rPr>
          <w:rFonts w:hint="eastAsia" w:ascii="Arial"/>
          <w:sz w:val="30"/>
          <w:szCs w:val="30"/>
        </w:rPr>
      </w:pPr>
    </w:p>
    <w:p w14:paraId="766A6434">
      <w:pPr>
        <w:spacing w:line="340" w:lineRule="auto"/>
        <w:rPr>
          <w:rFonts w:hint="eastAsia" w:ascii="Arial"/>
          <w:sz w:val="30"/>
          <w:szCs w:val="30"/>
        </w:rPr>
      </w:pPr>
      <w:r>
        <w:rPr>
          <w:rFonts w:hint="eastAsia" w:ascii="Arial"/>
          <w:sz w:val="30"/>
          <w:szCs w:val="30"/>
        </w:rPr>
        <w:t>在这里，律法在如此严格的条款下运作，以至于如果一个人执行了大量的顺服行为，但在一个方面失败，他就落在其咒诅之下。即使他遵守所有，但不持续遵守所有，他就被咒诅。因此，律法要求在咒诅的惩罚下完全、不间断的顺服。</w:t>
      </w:r>
    </w:p>
    <w:p w14:paraId="69A0530F">
      <w:pPr>
        <w:spacing w:line="340" w:lineRule="auto"/>
        <w:rPr>
          <w:rFonts w:hint="eastAsia" w:ascii="Arial"/>
          <w:sz w:val="30"/>
          <w:szCs w:val="30"/>
        </w:rPr>
      </w:pPr>
    </w:p>
    <w:p w14:paraId="6284BC78">
      <w:pPr>
        <w:spacing w:line="340" w:lineRule="auto"/>
        <w:rPr>
          <w:rFonts w:hint="eastAsia" w:ascii="Arial"/>
          <w:sz w:val="30"/>
          <w:szCs w:val="30"/>
        </w:rPr>
      </w:pPr>
      <w:r>
        <w:rPr>
          <w:rFonts w:hint="eastAsia" w:ascii="Arial"/>
          <w:sz w:val="30"/>
          <w:szCs w:val="30"/>
        </w:rPr>
        <w:t>Nothing could more clearly express the nature of a Covenant of Works than this. If the covenant with Adam in innocence was one, then so must this be, for there is no essential difference: "If thou eatest, thou shalt die" (Gen. 2:17) is the same principle as "If thou failest in one thing, thou shalt be cursed" (Deut. 27:26). The Apostle, however, is not here speaking of the original covenant with Adam, but of one established much later, at Mount Sinai. He cites what was written, and it is in Moses' law (long after Adam) that this is found.</w:t>
      </w:r>
    </w:p>
    <w:p w14:paraId="213AEF3D">
      <w:pPr>
        <w:spacing w:line="340" w:lineRule="auto"/>
        <w:rPr>
          <w:rFonts w:hint="eastAsia" w:ascii="Arial"/>
          <w:sz w:val="30"/>
          <w:szCs w:val="30"/>
        </w:rPr>
      </w:pPr>
    </w:p>
    <w:p w14:paraId="08980F5D">
      <w:pPr>
        <w:spacing w:line="340" w:lineRule="auto"/>
        <w:rPr>
          <w:rFonts w:hint="eastAsia" w:ascii="Arial"/>
          <w:sz w:val="30"/>
          <w:szCs w:val="30"/>
        </w:rPr>
      </w:pPr>
      <w:r>
        <w:rPr>
          <w:rFonts w:hint="eastAsia" w:ascii="Arial"/>
          <w:sz w:val="30"/>
          <w:szCs w:val="30"/>
        </w:rPr>
        <w:t>没有什么能比这更清楚地表达行为之约的本质了。如果与无罪状态下的亚当所立的约是一个，那么这必须也是，因为没有本质区别："你若吃，就必死"（创2:17）与"你若在一事上失败，就必被咒诅"（申27:26）是同一原则。然而，使徒在这里不是谈论与亚当的原始之约，而是谈论一个更晚建立的，在西奈山的约。他引用了所写的，而这是在摩西的律法中（亚当之后很久）找到的。</w:t>
      </w:r>
    </w:p>
    <w:p w14:paraId="6F3D2BC6">
      <w:pPr>
        <w:spacing w:line="340" w:lineRule="auto"/>
        <w:rPr>
          <w:rFonts w:hint="eastAsia" w:ascii="Arial"/>
          <w:sz w:val="30"/>
          <w:szCs w:val="30"/>
        </w:rPr>
      </w:pPr>
    </w:p>
    <w:p w14:paraId="77F5745A">
      <w:pPr>
        <w:spacing w:line="340" w:lineRule="auto"/>
        <w:rPr>
          <w:rFonts w:hint="eastAsia" w:ascii="Arial"/>
          <w:sz w:val="30"/>
          <w:szCs w:val="30"/>
        </w:rPr>
      </w:pPr>
      <w:r>
        <w:rPr>
          <w:rFonts w:hint="eastAsia" w:ascii="Arial"/>
          <w:sz w:val="30"/>
          <w:szCs w:val="30"/>
        </w:rPr>
        <w:t>Thus, the Apostle refers to the Sinai Law as expressing the same principle, and he does not merely cite this as the opinion of false teachers among the Galatians but as the intent of the divine law itself: "It is written, Cursed is every one that continueth not in all—"</w:t>
      </w:r>
    </w:p>
    <w:p w14:paraId="145F9772">
      <w:pPr>
        <w:spacing w:line="340" w:lineRule="auto"/>
        <w:rPr>
          <w:rFonts w:hint="eastAsia" w:ascii="Arial"/>
          <w:sz w:val="30"/>
          <w:szCs w:val="30"/>
        </w:rPr>
      </w:pPr>
    </w:p>
    <w:p w14:paraId="468F1676">
      <w:pPr>
        <w:spacing w:line="340" w:lineRule="auto"/>
        <w:rPr>
          <w:rFonts w:hint="eastAsia" w:ascii="Arial"/>
          <w:sz w:val="30"/>
          <w:szCs w:val="30"/>
        </w:rPr>
      </w:pPr>
      <w:r>
        <w:rPr>
          <w:rFonts w:hint="eastAsia" w:ascii="Arial"/>
          <w:sz w:val="30"/>
          <w:szCs w:val="30"/>
        </w:rPr>
        <w:t>因此，使徒将西奈律法视为表达同样的原则，他不仅仅引用这个作为加拉太人中假教师的观点，而是作为神圣律法本身的意图："经上记着，凡不常在一切事上——"</w:t>
      </w:r>
    </w:p>
    <w:p w14:paraId="0390278F">
      <w:pPr>
        <w:spacing w:line="340" w:lineRule="auto"/>
        <w:rPr>
          <w:rFonts w:hint="eastAsia" w:ascii="Arial"/>
          <w:sz w:val="30"/>
          <w:szCs w:val="30"/>
        </w:rPr>
      </w:pPr>
    </w:p>
    <w:p w14:paraId="1177899D">
      <w:pPr>
        <w:spacing w:line="340" w:lineRule="auto"/>
        <w:rPr>
          <w:rFonts w:hint="eastAsia" w:ascii="Arial"/>
          <w:sz w:val="30"/>
          <w:szCs w:val="30"/>
        </w:rPr>
      </w:pPr>
      <w:r>
        <w:rPr>
          <w:rFonts w:hint="eastAsia" w:ascii="Arial"/>
          <w:sz w:val="30"/>
          <w:szCs w:val="30"/>
        </w:rPr>
        <w:t>Furthermore, the Apostle's argument proves the impossibility of attaining justification by the works of the law. "As many as are of the works of the law are under the curse." Why? Because no mere man can continue in all that is written in the law. Even the best have sinful infirmities, and the smallest transgression brings a divine curse, which must either be borne by the sinner himself (to his eternal ruin) or by Jesus Christ. In the latter case, Christ fulfills the law's legal condition for his people.</w:t>
      </w:r>
    </w:p>
    <w:p w14:paraId="0BF0984F">
      <w:pPr>
        <w:spacing w:line="340" w:lineRule="auto"/>
        <w:rPr>
          <w:rFonts w:hint="eastAsia" w:ascii="Arial"/>
          <w:sz w:val="30"/>
          <w:szCs w:val="30"/>
        </w:rPr>
      </w:pPr>
    </w:p>
    <w:p w14:paraId="207FB986">
      <w:pPr>
        <w:spacing w:line="340" w:lineRule="auto"/>
        <w:rPr>
          <w:rFonts w:hint="eastAsia" w:ascii="Arial"/>
          <w:sz w:val="30"/>
          <w:szCs w:val="30"/>
        </w:rPr>
      </w:pPr>
      <w:r>
        <w:rPr>
          <w:rFonts w:hint="eastAsia" w:ascii="Arial"/>
          <w:sz w:val="30"/>
          <w:szCs w:val="30"/>
        </w:rPr>
        <w:t>此外，使徒的论点证明了通过律法的行为获得称义的不可能性。"凡以行律法为本的，都是被咒诅的。"为什么？因为没有任何凡人能在律法中所写的一切事上持续。即使是最好的人也有罪的软弱，而最小的过犯都带来神圣的咒诅，这必须要么由罪人自己承担（导致他永恒的毁灭），要么由耶稣基督承担。在后一种情况下，基督为祂的子民履行了律法的法律条件。</w:t>
      </w:r>
    </w:p>
    <w:p w14:paraId="6E60CCDB">
      <w:pPr>
        <w:spacing w:line="340" w:lineRule="auto"/>
        <w:rPr>
          <w:rFonts w:hint="eastAsia" w:ascii="Arial"/>
          <w:sz w:val="30"/>
          <w:szCs w:val="30"/>
        </w:rPr>
      </w:pPr>
    </w:p>
    <w:p w14:paraId="5EAEEC9E">
      <w:pPr>
        <w:spacing w:line="340" w:lineRule="auto"/>
        <w:rPr>
          <w:rFonts w:hint="eastAsia" w:ascii="Arial"/>
          <w:sz w:val="30"/>
          <w:szCs w:val="30"/>
        </w:rPr>
      </w:pPr>
      <w:r>
        <w:rPr>
          <w:rFonts w:hint="eastAsia" w:ascii="Arial"/>
          <w:sz w:val="30"/>
          <w:szCs w:val="30"/>
        </w:rPr>
        <w:t>3. Jesus Christ, by coming under and fulfilling the Sinai Covenant, accomplished our redemption.</w:t>
      </w:r>
    </w:p>
    <w:p w14:paraId="5C250576">
      <w:pPr>
        <w:spacing w:line="340" w:lineRule="auto"/>
        <w:rPr>
          <w:rFonts w:hint="eastAsia" w:ascii="Arial"/>
          <w:sz w:val="30"/>
          <w:szCs w:val="30"/>
        </w:rPr>
      </w:pPr>
    </w:p>
    <w:p w14:paraId="1AEE81E3">
      <w:pPr>
        <w:spacing w:line="340" w:lineRule="auto"/>
        <w:rPr>
          <w:rFonts w:hint="eastAsia" w:ascii="Arial"/>
          <w:sz w:val="30"/>
          <w:szCs w:val="30"/>
        </w:rPr>
      </w:pPr>
      <w:r>
        <w:rPr>
          <w:rFonts w:hint="eastAsia" w:ascii="Arial"/>
          <w:sz w:val="30"/>
          <w:szCs w:val="30"/>
        </w:rPr>
        <w:t>3. 耶稣基督，通过进入并履行西奈之约，完成了我们的救赎。</w:t>
      </w:r>
    </w:p>
    <w:p w14:paraId="08EF08BE">
      <w:pPr>
        <w:spacing w:line="340" w:lineRule="auto"/>
        <w:rPr>
          <w:rFonts w:hint="eastAsia" w:ascii="Arial"/>
          <w:sz w:val="30"/>
          <w:szCs w:val="30"/>
        </w:rPr>
      </w:pPr>
    </w:p>
    <w:p w14:paraId="3A328802">
      <w:pPr>
        <w:spacing w:line="340" w:lineRule="auto"/>
        <w:rPr>
          <w:rFonts w:hint="eastAsia" w:ascii="Arial"/>
          <w:sz w:val="30"/>
          <w:szCs w:val="30"/>
        </w:rPr>
      </w:pPr>
      <w:r>
        <w:rPr>
          <w:rFonts w:hint="eastAsia" w:ascii="Arial"/>
          <w:sz w:val="30"/>
          <w:szCs w:val="30"/>
        </w:rPr>
        <w:t>Since redemption is the work of Christ alone, the Sinai Covenant must have presented not only an obedience to be performed by Israel but also the legal condition of the Covenant of Grace to be performed by Jesus Christ.</w:t>
      </w:r>
    </w:p>
    <w:p w14:paraId="0F1D365D">
      <w:pPr>
        <w:spacing w:line="340" w:lineRule="auto"/>
        <w:rPr>
          <w:rFonts w:hint="eastAsia" w:ascii="Arial"/>
          <w:sz w:val="30"/>
          <w:szCs w:val="30"/>
        </w:rPr>
      </w:pPr>
    </w:p>
    <w:p w14:paraId="6CA943AF">
      <w:pPr>
        <w:spacing w:line="340" w:lineRule="auto"/>
        <w:rPr>
          <w:rFonts w:hint="eastAsia" w:ascii="Arial"/>
          <w:sz w:val="30"/>
          <w:szCs w:val="30"/>
        </w:rPr>
      </w:pPr>
      <w:r>
        <w:rPr>
          <w:rFonts w:hint="eastAsia" w:ascii="Arial"/>
          <w:sz w:val="30"/>
          <w:szCs w:val="30"/>
        </w:rPr>
        <w:t>既然救赎是基督独自的工作，西奈之约必定不仅提出了以色列要履行的顺服，还提出了耶稣基督要履行的恩典之约的法律条件。</w:t>
      </w:r>
    </w:p>
    <w:p w14:paraId="198D1F39">
      <w:pPr>
        <w:spacing w:line="340" w:lineRule="auto"/>
        <w:rPr>
          <w:rFonts w:hint="eastAsia" w:ascii="Arial"/>
          <w:sz w:val="30"/>
          <w:szCs w:val="30"/>
        </w:rPr>
      </w:pPr>
    </w:p>
    <w:p w14:paraId="6DD220D6">
      <w:pPr>
        <w:spacing w:line="340" w:lineRule="auto"/>
        <w:rPr>
          <w:rFonts w:hint="eastAsia" w:ascii="Arial"/>
          <w:sz w:val="30"/>
          <w:szCs w:val="30"/>
        </w:rPr>
      </w:pPr>
      <w:r>
        <w:rPr>
          <w:rFonts w:hint="eastAsia" w:ascii="Arial"/>
          <w:sz w:val="30"/>
          <w:szCs w:val="30"/>
        </w:rPr>
        <w:t>This is evident in Gal. 4:4–5:</w:t>
      </w:r>
    </w:p>
    <w:p w14:paraId="258542CF">
      <w:pPr>
        <w:spacing w:line="340" w:lineRule="auto"/>
        <w:rPr>
          <w:rFonts w:hint="eastAsia" w:ascii="Arial"/>
          <w:sz w:val="30"/>
          <w:szCs w:val="30"/>
        </w:rPr>
      </w:pPr>
    </w:p>
    <w:p w14:paraId="54827F1E">
      <w:pPr>
        <w:spacing w:line="340" w:lineRule="auto"/>
        <w:rPr>
          <w:rFonts w:hint="eastAsia" w:ascii="Arial"/>
          <w:sz w:val="30"/>
          <w:szCs w:val="30"/>
        </w:rPr>
      </w:pPr>
      <w:r>
        <w:rPr>
          <w:rFonts w:hint="eastAsia" w:ascii="Arial"/>
          <w:sz w:val="30"/>
          <w:szCs w:val="30"/>
        </w:rPr>
        <w:t>这在加4:4-5中很明显：</w:t>
      </w:r>
    </w:p>
    <w:p w14:paraId="5FF9F68C">
      <w:pPr>
        <w:spacing w:line="340" w:lineRule="auto"/>
        <w:rPr>
          <w:rFonts w:hint="eastAsia" w:ascii="Arial"/>
          <w:sz w:val="30"/>
          <w:szCs w:val="30"/>
        </w:rPr>
      </w:pPr>
    </w:p>
    <w:p w14:paraId="47F20F4C">
      <w:pPr>
        <w:spacing w:line="340" w:lineRule="auto"/>
        <w:rPr>
          <w:rFonts w:hint="eastAsia" w:ascii="Arial"/>
          <w:sz w:val="30"/>
          <w:szCs w:val="30"/>
        </w:rPr>
      </w:pPr>
      <w:r>
        <w:rPr>
          <w:rFonts w:hint="eastAsia" w:ascii="Arial"/>
          <w:sz w:val="30"/>
          <w:szCs w:val="30"/>
        </w:rPr>
        <w:t>"God sent forth his Son, made of a woman, made under the law, to redeem them that were under the law—"</w:t>
      </w:r>
    </w:p>
    <w:p w14:paraId="719653CC">
      <w:pPr>
        <w:spacing w:line="340" w:lineRule="auto"/>
        <w:rPr>
          <w:rFonts w:hint="eastAsia" w:ascii="Arial"/>
          <w:sz w:val="30"/>
          <w:szCs w:val="30"/>
        </w:rPr>
      </w:pPr>
    </w:p>
    <w:p w14:paraId="745EE7C3">
      <w:pPr>
        <w:spacing w:line="340" w:lineRule="auto"/>
        <w:rPr>
          <w:rFonts w:hint="eastAsia" w:ascii="Arial"/>
          <w:sz w:val="30"/>
          <w:szCs w:val="30"/>
        </w:rPr>
      </w:pPr>
      <w:r>
        <w:rPr>
          <w:rFonts w:hint="eastAsia" w:ascii="Arial"/>
          <w:sz w:val="30"/>
          <w:szCs w:val="30"/>
        </w:rPr>
        <w:t>"神就差遣祂的儿子，为女子所生，且生在律法以下，要把律法以下的人赎出来——"</w:t>
      </w:r>
    </w:p>
    <w:p w14:paraId="249D4B34">
      <w:pPr>
        <w:spacing w:line="340" w:lineRule="auto"/>
        <w:rPr>
          <w:rFonts w:hint="eastAsia" w:ascii="Arial"/>
          <w:sz w:val="30"/>
          <w:szCs w:val="30"/>
        </w:rPr>
      </w:pPr>
    </w:p>
    <w:p w14:paraId="7AB683CE">
      <w:pPr>
        <w:spacing w:line="340" w:lineRule="auto"/>
        <w:rPr>
          <w:rFonts w:hint="eastAsia" w:ascii="Arial"/>
          <w:sz w:val="30"/>
          <w:szCs w:val="30"/>
        </w:rPr>
      </w:pPr>
      <w:r>
        <w:rPr>
          <w:rFonts w:hint="eastAsia" w:ascii="Arial"/>
          <w:sz w:val="30"/>
          <w:szCs w:val="30"/>
        </w:rPr>
        <w:t>Here, the law refers to that which bound men before Christ's incarnation (v. 3), which was the Sinai Covenant (v. 24). One of the great purposes of Christ's coming is explicitly said to be "to redeem them that were under the law." And how was this accomplished? By "being made under the law." Therefore, his fulfilling the Sinai Covenant was the very condition of redemption.</w:t>
      </w:r>
    </w:p>
    <w:p w14:paraId="65F0FB8C">
      <w:pPr>
        <w:spacing w:line="340" w:lineRule="auto"/>
        <w:rPr>
          <w:rFonts w:hint="eastAsia" w:ascii="Arial"/>
          <w:sz w:val="30"/>
          <w:szCs w:val="30"/>
        </w:rPr>
      </w:pPr>
    </w:p>
    <w:p w14:paraId="73B68B5C">
      <w:pPr>
        <w:spacing w:line="340" w:lineRule="auto"/>
        <w:rPr>
          <w:rFonts w:hint="eastAsia" w:ascii="Arial"/>
          <w:sz w:val="30"/>
          <w:szCs w:val="30"/>
        </w:rPr>
      </w:pPr>
      <w:r>
        <w:rPr>
          <w:rFonts w:hint="eastAsia" w:ascii="Arial"/>
          <w:sz w:val="30"/>
          <w:szCs w:val="30"/>
        </w:rPr>
        <w:t>在这里，律法指的是在基督道成肉身之前约束人的（第3节），即西奈之约（第24节）。基督降临的伟大目的之一明确地被说成是"要把律法以下的人赎出来。"这是如何实现的？通过"生在律法以下"。因此，祂对西奈之约的履行正是救赎的条件。</w:t>
      </w:r>
    </w:p>
    <w:p w14:paraId="53D5CA9A">
      <w:pPr>
        <w:spacing w:line="340" w:lineRule="auto"/>
        <w:rPr>
          <w:rFonts w:hint="eastAsia" w:ascii="Arial"/>
          <w:sz w:val="30"/>
          <w:szCs w:val="30"/>
        </w:rPr>
      </w:pPr>
    </w:p>
    <w:p w14:paraId="0158A0FF">
      <w:pPr>
        <w:spacing w:line="340" w:lineRule="auto"/>
        <w:rPr>
          <w:rFonts w:hint="eastAsia" w:ascii="Arial"/>
          <w:sz w:val="30"/>
          <w:szCs w:val="30"/>
        </w:rPr>
      </w:pPr>
      <w:r>
        <w:rPr>
          <w:rFonts w:hint="eastAsia" w:ascii="Arial"/>
          <w:sz w:val="30"/>
          <w:szCs w:val="30"/>
        </w:rPr>
        <w:t>Indeed, one of God's great purposes in bringing Israel under the Sinai Covenant was to prepare the way for Christ to be born under the law, so that he might fulfill it for us. Without this covenant, it is difficult to see how Christ could have been visibly and legally under the law as a covenant of works.</w:t>
      </w:r>
    </w:p>
    <w:p w14:paraId="7F6AB6F9">
      <w:pPr>
        <w:spacing w:line="340" w:lineRule="auto"/>
        <w:rPr>
          <w:rFonts w:hint="eastAsia" w:ascii="Arial"/>
          <w:sz w:val="30"/>
          <w:szCs w:val="30"/>
        </w:rPr>
      </w:pPr>
    </w:p>
    <w:p w14:paraId="6EE93501">
      <w:pPr>
        <w:spacing w:line="340" w:lineRule="auto"/>
        <w:rPr>
          <w:rFonts w:hint="eastAsia" w:ascii="Arial"/>
          <w:sz w:val="30"/>
          <w:szCs w:val="30"/>
        </w:rPr>
      </w:pPr>
      <w:r>
        <w:rPr>
          <w:rFonts w:hint="eastAsia" w:ascii="Arial"/>
          <w:sz w:val="30"/>
          <w:szCs w:val="30"/>
        </w:rPr>
        <w:t>确实，神将以色列置于西奈之约之下的伟大目的之一是为基督生在律法之下预备道路，使祂能为我们履行它。没有这个约，很难看出基督如何能在法律上和可见地处于律法之下，作为行为之约。</w:t>
      </w:r>
    </w:p>
    <w:p w14:paraId="2B4B4664">
      <w:pPr>
        <w:spacing w:line="340" w:lineRule="auto"/>
        <w:rPr>
          <w:rFonts w:hint="eastAsia" w:ascii="Arial"/>
          <w:sz w:val="30"/>
          <w:szCs w:val="30"/>
        </w:rPr>
      </w:pPr>
    </w:p>
    <w:p w14:paraId="64B431E9">
      <w:pPr>
        <w:spacing w:line="340" w:lineRule="auto"/>
        <w:rPr>
          <w:rFonts w:hint="eastAsia" w:ascii="Arial"/>
          <w:sz w:val="30"/>
          <w:szCs w:val="30"/>
        </w:rPr>
      </w:pPr>
      <w:r>
        <w:rPr>
          <w:rFonts w:hint="eastAsia" w:ascii="Arial"/>
          <w:sz w:val="30"/>
          <w:szCs w:val="30"/>
        </w:rPr>
        <w:t>The original Covenant of Works with Adam had been broken and was, as to its promises, entirely set aside. Once violated, it offered no further promise—only its curse remained, condemning all his posterity. It provided no entry for an innocent person to fulfill its terms, since it was never renewed in the same manner with mankind. Thus, the only way for Christ, the sinless one, to come under the law in a federal and representative way was through some repetition or reestablishment of it—not for individuals to fulfill it themselves, but so that a surety might fulfill it on their behalf.</w:t>
      </w:r>
    </w:p>
    <w:p w14:paraId="285442FA">
      <w:pPr>
        <w:spacing w:line="340" w:lineRule="auto"/>
        <w:rPr>
          <w:rFonts w:hint="eastAsia" w:ascii="Arial"/>
          <w:sz w:val="30"/>
          <w:szCs w:val="30"/>
        </w:rPr>
      </w:pPr>
    </w:p>
    <w:p w14:paraId="223D2A98">
      <w:pPr>
        <w:spacing w:line="340" w:lineRule="auto"/>
        <w:rPr>
          <w:rFonts w:hint="eastAsia" w:ascii="Arial"/>
          <w:sz w:val="30"/>
          <w:szCs w:val="30"/>
        </w:rPr>
      </w:pPr>
      <w:r>
        <w:rPr>
          <w:rFonts w:hint="eastAsia" w:ascii="Arial"/>
          <w:sz w:val="30"/>
          <w:szCs w:val="30"/>
        </w:rPr>
        <w:t>与亚当所立的原始行为之约已被打破，就其应许而言，完全被搁置。一旦被违反，它不再提供任何应许——只剩下它的咒诅，谴责他所有的后裔。它没有为无罪的人提供履行其条款的入口，因为它从未以同样的方式与人类更新。因此，基督，那无罪者，以联邦和代表方式处于律法之下的唯一方式是通过某种重复或重新建立——不是为个人自己履行，而是让担保人代表他们履行。</w:t>
      </w:r>
    </w:p>
    <w:p w14:paraId="50929506">
      <w:pPr>
        <w:spacing w:line="340" w:lineRule="auto"/>
        <w:rPr>
          <w:rFonts w:hint="eastAsia" w:ascii="Arial"/>
          <w:sz w:val="30"/>
          <w:szCs w:val="30"/>
        </w:rPr>
      </w:pPr>
    </w:p>
    <w:p w14:paraId="7FF4A40B">
      <w:pPr>
        <w:spacing w:line="340" w:lineRule="auto"/>
        <w:rPr>
          <w:rFonts w:hint="eastAsia" w:ascii="Arial"/>
          <w:sz w:val="30"/>
          <w:szCs w:val="30"/>
        </w:rPr>
      </w:pPr>
      <w:r>
        <w:rPr>
          <w:rFonts w:hint="eastAsia" w:ascii="Arial"/>
          <w:sz w:val="30"/>
          <w:szCs w:val="30"/>
        </w:rPr>
        <w:t>There had to be a means whereby Christ, though innocent, could be legally bound by the law in order to meet its demands and satisfy its penalty. In his infinite wisdom, God provided this through the Sinai Covenant, where Israel—who were guilty—voluntarily placed themselves and their seed under the obligation of perfect obedience and under the curse for failure. Christ, being born of their seed and under that covenant, was thus born under the law</w:t>
      </w:r>
    </w:p>
    <w:p w14:paraId="01376493">
      <w:pPr>
        <w:spacing w:line="340" w:lineRule="auto"/>
        <w:rPr>
          <w:rFonts w:hint="eastAsia" w:ascii="Arial"/>
          <w:sz w:val="30"/>
          <w:szCs w:val="30"/>
        </w:rPr>
      </w:pPr>
    </w:p>
    <w:p w14:paraId="7B6DB696">
      <w:pPr>
        <w:spacing w:line="340" w:lineRule="auto"/>
        <w:rPr>
          <w:rFonts w:hint="eastAsia" w:ascii="Arial"/>
          <w:sz w:val="30"/>
          <w:szCs w:val="30"/>
        </w:rPr>
      </w:pPr>
      <w:r>
        <w:rPr>
          <w:rFonts w:hint="eastAsia" w:ascii="Arial"/>
          <w:sz w:val="30"/>
          <w:szCs w:val="30"/>
        </w:rPr>
        <w:t>必须有一种手段，使基督，尽管无罪，能在法律上受到律法的约束，以满足其要求并满足其惩罚。在祂无限的智慧中，神通过西奈之约提供了这一点，在那里，以色列——有罪的——自愿将自己和他们的后裔置于完全顺服的义务下，并置于因失败而受咒诅之下。基督，作为他们后裔所生，在那约之下，因此生在律法之下。</w:t>
      </w:r>
    </w:p>
    <w:p w14:paraId="183C5948">
      <w:pPr>
        <w:spacing w:line="340" w:lineRule="auto"/>
        <w:rPr>
          <w:rFonts w:hint="eastAsia" w:ascii="Arial"/>
          <w:sz w:val="30"/>
          <w:szCs w:val="30"/>
        </w:rPr>
      </w:pPr>
    </w:p>
    <w:p w14:paraId="34EB2205">
      <w:pPr>
        <w:spacing w:line="340" w:lineRule="auto"/>
        <w:rPr>
          <w:rFonts w:hint="eastAsia" w:ascii="Arial"/>
          <w:sz w:val="30"/>
          <w:szCs w:val="30"/>
        </w:rPr>
      </w:pPr>
      <w:r>
        <w:rPr>
          <w:rFonts w:hint="eastAsia" w:ascii="Arial"/>
          <w:sz w:val="30"/>
          <w:szCs w:val="30"/>
        </w:rPr>
        <w:t>Without this, even though Christ was of Adam's lineage, it is unclear how he could have been legally bound under the law as a Covenant of Works.</w:t>
      </w:r>
    </w:p>
    <w:p w14:paraId="6EA7BFA0">
      <w:pPr>
        <w:spacing w:line="340" w:lineRule="auto"/>
        <w:rPr>
          <w:rFonts w:hint="eastAsia" w:ascii="Arial"/>
          <w:sz w:val="30"/>
          <w:szCs w:val="30"/>
        </w:rPr>
      </w:pPr>
    </w:p>
    <w:p w14:paraId="671BEC0B">
      <w:pPr>
        <w:spacing w:line="340" w:lineRule="auto"/>
        <w:rPr>
          <w:rFonts w:hint="eastAsia" w:ascii="Arial"/>
          <w:sz w:val="30"/>
          <w:szCs w:val="30"/>
        </w:rPr>
      </w:pPr>
      <w:r>
        <w:rPr>
          <w:rFonts w:hint="eastAsia" w:ascii="Arial"/>
          <w:sz w:val="30"/>
          <w:szCs w:val="30"/>
        </w:rPr>
        <w:t>没有这一点，即使基督是亚当的后裔，也不清楚祂如何能在法律上受约束于律法之下，作为行为之约。</w:t>
      </w:r>
    </w:p>
    <w:p w14:paraId="067028FC">
      <w:pPr>
        <w:spacing w:line="340" w:lineRule="auto"/>
        <w:rPr>
          <w:rFonts w:hint="eastAsia" w:ascii="Arial"/>
          <w:sz w:val="30"/>
          <w:szCs w:val="30"/>
        </w:rPr>
      </w:pPr>
    </w:p>
    <w:p w14:paraId="73367AE3">
      <w:pPr>
        <w:spacing w:line="340" w:lineRule="auto"/>
        <w:rPr>
          <w:rFonts w:hint="eastAsia" w:ascii="Arial"/>
          <w:sz w:val="30"/>
          <w:szCs w:val="30"/>
        </w:rPr>
      </w:pPr>
      <w:r>
        <w:rPr>
          <w:rFonts w:hint="eastAsia" w:ascii="Arial"/>
          <w:sz w:val="30"/>
          <w:szCs w:val="30"/>
        </w:rPr>
        <w:t>Had he not been born under this law as a covenant, he could not have satisfied its demands, whether in fulfilling its righteousness or in bearing its penalty. He would have merely performed or suffered in place of it, rather than satisfying it in the precise terms it required. But because he was truly under it, his fulfillment of the law was exact and sufficient for his people's salvation.</w:t>
      </w:r>
    </w:p>
    <w:p w14:paraId="2426203C">
      <w:pPr>
        <w:spacing w:line="340" w:lineRule="auto"/>
        <w:rPr>
          <w:rFonts w:hint="eastAsia" w:ascii="Arial"/>
          <w:sz w:val="30"/>
          <w:szCs w:val="30"/>
        </w:rPr>
      </w:pPr>
    </w:p>
    <w:p w14:paraId="0DBA1A79">
      <w:pPr>
        <w:spacing w:line="340" w:lineRule="auto"/>
        <w:rPr>
          <w:rFonts w:hint="eastAsia" w:ascii="Arial"/>
          <w:sz w:val="30"/>
          <w:szCs w:val="30"/>
        </w:rPr>
      </w:pPr>
      <w:r>
        <w:rPr>
          <w:rFonts w:hint="eastAsia" w:ascii="Arial"/>
          <w:sz w:val="30"/>
          <w:szCs w:val="30"/>
        </w:rPr>
        <w:t>如果祂不是生在这律法之下作为约，祂就不能满足其要求，无论是在履行其义还是在承担其惩罚方面。祂只会代替它执行或受苦，而不是按照它所要求的确切条款满足它。但因为祂真的在其下，祂对律法的履行是精确的，并且足够用于祂子民的救恩。</w:t>
      </w:r>
    </w:p>
    <w:p w14:paraId="1878AA0D">
      <w:pPr>
        <w:spacing w:line="340" w:lineRule="auto"/>
        <w:rPr>
          <w:rFonts w:hint="eastAsia" w:ascii="Arial"/>
          <w:sz w:val="30"/>
          <w:szCs w:val="30"/>
        </w:rPr>
      </w:pPr>
    </w:p>
    <w:p w14:paraId="5EF2583C">
      <w:pPr>
        <w:spacing w:line="340" w:lineRule="auto"/>
        <w:rPr>
          <w:rFonts w:hint="eastAsia" w:ascii="Arial"/>
          <w:sz w:val="30"/>
          <w:szCs w:val="30"/>
        </w:rPr>
      </w:pPr>
      <w:r>
        <w:rPr>
          <w:rFonts w:hint="eastAsia" w:ascii="Arial"/>
          <w:sz w:val="30"/>
          <w:szCs w:val="30"/>
        </w:rPr>
        <w:t>Thus, the Sinai Covenant was absolutely necessary—not merely as a shadow of grace, but as an essential means by which Christ came under the law to redeem us from its curse.</w:t>
      </w:r>
    </w:p>
    <w:p w14:paraId="01479786">
      <w:pPr>
        <w:spacing w:line="340" w:lineRule="auto"/>
        <w:rPr>
          <w:rFonts w:hint="eastAsia" w:ascii="Arial"/>
          <w:sz w:val="30"/>
          <w:szCs w:val="30"/>
        </w:rPr>
      </w:pPr>
    </w:p>
    <w:p w14:paraId="733766AE">
      <w:pPr>
        <w:spacing w:line="340" w:lineRule="auto"/>
        <w:rPr>
          <w:rFonts w:hint="eastAsia" w:ascii="Arial"/>
          <w:sz w:val="30"/>
          <w:szCs w:val="30"/>
        </w:rPr>
      </w:pPr>
      <w:r>
        <w:rPr>
          <w:rFonts w:hint="eastAsia" w:ascii="Arial"/>
          <w:sz w:val="30"/>
          <w:szCs w:val="30"/>
        </w:rPr>
        <w:t>因此，西奈之约绝对是必要的——不仅仅是作为恩典的影子，而是作为基督进入律法之下以救赎我们脱离其咒诅的基本手段。</w:t>
      </w:r>
    </w:p>
    <w:p w14:paraId="56D42560">
      <w:pPr>
        <w:spacing w:line="340" w:lineRule="auto"/>
        <w:rPr>
          <w:rFonts w:hint="eastAsia" w:ascii="Arial"/>
          <w:sz w:val="30"/>
          <w:szCs w:val="30"/>
        </w:rPr>
      </w:pPr>
    </w:p>
    <w:p w14:paraId="00AD8FEA">
      <w:pPr>
        <w:spacing w:line="340" w:lineRule="auto"/>
        <w:rPr>
          <w:rFonts w:hint="eastAsia" w:ascii="Arial"/>
          <w:sz w:val="30"/>
          <w:szCs w:val="30"/>
        </w:rPr>
      </w:pPr>
      <w:r>
        <w:rPr>
          <w:rFonts w:hint="eastAsia" w:ascii="Arial"/>
          <w:sz w:val="30"/>
          <w:szCs w:val="30"/>
        </w:rPr>
        <w:t>It is true that the Covenant of Grace was established between the Father and the Son from eternity, but the Sinai Covenant was the divinely appointed means for executing that eternal decree in time.</w:t>
      </w:r>
    </w:p>
    <w:p w14:paraId="5C913607">
      <w:pPr>
        <w:spacing w:line="340" w:lineRule="auto"/>
        <w:rPr>
          <w:rFonts w:hint="eastAsia" w:ascii="Arial"/>
          <w:sz w:val="30"/>
          <w:szCs w:val="30"/>
        </w:rPr>
      </w:pPr>
    </w:p>
    <w:p w14:paraId="22D17CA1">
      <w:pPr>
        <w:spacing w:line="340" w:lineRule="auto"/>
        <w:rPr>
          <w:rFonts w:hint="eastAsia" w:ascii="Arial"/>
          <w:sz w:val="30"/>
          <w:szCs w:val="30"/>
        </w:rPr>
      </w:pPr>
      <w:r>
        <w:rPr>
          <w:rFonts w:hint="eastAsia" w:ascii="Arial"/>
          <w:sz w:val="30"/>
          <w:szCs w:val="30"/>
        </w:rPr>
        <w:t>诚然，恩典之约是从永恒中在圣父与圣子之间建立的，但西奈之约是神圣任命的手段，用于在时间中执行那永恒的旨意。</w:t>
      </w:r>
    </w:p>
    <w:p w14:paraId="6FEF99C6">
      <w:pPr>
        <w:spacing w:line="340" w:lineRule="auto"/>
        <w:rPr>
          <w:rFonts w:hint="eastAsia" w:ascii="Arial"/>
          <w:sz w:val="30"/>
          <w:szCs w:val="30"/>
        </w:rPr>
      </w:pPr>
    </w:p>
    <w:p w14:paraId="74C52EE3">
      <w:pPr>
        <w:spacing w:line="340" w:lineRule="auto"/>
        <w:rPr>
          <w:rFonts w:hint="eastAsia" w:ascii="Arial"/>
          <w:sz w:val="30"/>
          <w:szCs w:val="30"/>
        </w:rPr>
      </w:pPr>
      <w:r>
        <w:rPr>
          <w:rFonts w:hint="eastAsia" w:ascii="Arial"/>
          <w:sz w:val="30"/>
          <w:szCs w:val="30"/>
        </w:rPr>
        <w:t>Prop. 4.</w:t>
      </w:r>
    </w:p>
    <w:p w14:paraId="3DEB5D08">
      <w:pPr>
        <w:spacing w:line="340" w:lineRule="auto"/>
        <w:rPr>
          <w:rFonts w:hint="eastAsia" w:ascii="Arial"/>
          <w:sz w:val="30"/>
          <w:szCs w:val="30"/>
        </w:rPr>
      </w:pPr>
    </w:p>
    <w:p w14:paraId="59FE58B1">
      <w:pPr>
        <w:spacing w:line="340" w:lineRule="auto"/>
        <w:rPr>
          <w:rFonts w:hint="eastAsia" w:ascii="Arial"/>
          <w:sz w:val="30"/>
          <w:szCs w:val="30"/>
        </w:rPr>
      </w:pPr>
      <w:r>
        <w:rPr>
          <w:rFonts w:hint="eastAsia" w:ascii="Arial"/>
          <w:sz w:val="30"/>
          <w:szCs w:val="30"/>
        </w:rPr>
        <w:t>命题4.</w:t>
      </w:r>
    </w:p>
    <w:p w14:paraId="386E1510">
      <w:pPr>
        <w:spacing w:line="340" w:lineRule="auto"/>
        <w:rPr>
          <w:rFonts w:hint="eastAsia" w:ascii="Arial"/>
          <w:sz w:val="30"/>
          <w:szCs w:val="30"/>
        </w:rPr>
      </w:pPr>
    </w:p>
    <w:p w14:paraId="01E6F1D3">
      <w:pPr>
        <w:spacing w:line="340" w:lineRule="auto"/>
        <w:rPr>
          <w:rFonts w:hint="eastAsia" w:ascii="Arial"/>
          <w:sz w:val="30"/>
          <w:szCs w:val="30"/>
        </w:rPr>
      </w:pPr>
      <w:r>
        <w:rPr>
          <w:rFonts w:hint="eastAsia" w:ascii="Arial"/>
          <w:sz w:val="30"/>
          <w:szCs w:val="30"/>
        </w:rPr>
        <w:t>That Jesus Christ actually bore the very curse of the Sinai Law, thereby obtaining our freedom from it, and thus fulfilled the legal condition of the Covenant of Grace on our behalf. Otherwise, how could his bearing of the Sinai curse bring us deliverance from it?</w:t>
      </w:r>
    </w:p>
    <w:p w14:paraId="1AC4F7E3">
      <w:pPr>
        <w:spacing w:line="340" w:lineRule="auto"/>
        <w:rPr>
          <w:rFonts w:hint="eastAsia" w:ascii="Arial"/>
          <w:sz w:val="30"/>
          <w:szCs w:val="30"/>
        </w:rPr>
      </w:pPr>
    </w:p>
    <w:p w14:paraId="725A0159">
      <w:pPr>
        <w:spacing w:line="340" w:lineRule="auto"/>
        <w:rPr>
          <w:rFonts w:hint="eastAsia" w:ascii="Arial"/>
          <w:sz w:val="30"/>
          <w:szCs w:val="30"/>
        </w:rPr>
      </w:pPr>
      <w:r>
        <w:rPr>
          <w:rFonts w:hint="eastAsia" w:ascii="Arial"/>
          <w:sz w:val="30"/>
          <w:szCs w:val="30"/>
        </w:rPr>
        <w:t>耶稣基督实际上承担了西奈律法的咒诅，从而获得我们从其中的自由，并代表我们履行了恩典之约的法律条件。否则，祂承担西奈咒诅如何能给我们带来从中的解脱？</w:t>
      </w:r>
    </w:p>
    <w:p w14:paraId="38C4812A">
      <w:pPr>
        <w:spacing w:line="340" w:lineRule="auto"/>
        <w:rPr>
          <w:rFonts w:hint="eastAsia" w:ascii="Arial"/>
          <w:sz w:val="30"/>
          <w:szCs w:val="30"/>
        </w:rPr>
      </w:pPr>
    </w:p>
    <w:p w14:paraId="0A64B138">
      <w:pPr>
        <w:spacing w:line="340" w:lineRule="auto"/>
        <w:rPr>
          <w:rFonts w:hint="eastAsia" w:ascii="Arial"/>
          <w:sz w:val="30"/>
          <w:szCs w:val="30"/>
        </w:rPr>
      </w:pPr>
      <w:r>
        <w:rPr>
          <w:rFonts w:hint="eastAsia" w:ascii="Arial"/>
          <w:sz w:val="30"/>
          <w:szCs w:val="30"/>
        </w:rPr>
        <w:t>This is explicitly stated in Galatians 3:13:</w:t>
      </w:r>
    </w:p>
    <w:p w14:paraId="55F90773">
      <w:pPr>
        <w:spacing w:line="340" w:lineRule="auto"/>
        <w:rPr>
          <w:rFonts w:hint="eastAsia" w:ascii="Arial"/>
          <w:sz w:val="30"/>
          <w:szCs w:val="30"/>
        </w:rPr>
      </w:pPr>
    </w:p>
    <w:p w14:paraId="65986648">
      <w:pPr>
        <w:spacing w:line="340" w:lineRule="auto"/>
        <w:rPr>
          <w:rFonts w:hint="eastAsia" w:ascii="Arial"/>
          <w:sz w:val="30"/>
          <w:szCs w:val="30"/>
        </w:rPr>
      </w:pPr>
      <w:r>
        <w:rPr>
          <w:rFonts w:hint="eastAsia" w:ascii="Arial"/>
          <w:sz w:val="30"/>
          <w:szCs w:val="30"/>
        </w:rPr>
        <w:t>这在加拉太书3:13中明确表述：</w:t>
      </w:r>
    </w:p>
    <w:p w14:paraId="6EB25811">
      <w:pPr>
        <w:spacing w:line="340" w:lineRule="auto"/>
        <w:rPr>
          <w:rFonts w:hint="eastAsia" w:ascii="Arial"/>
          <w:sz w:val="30"/>
          <w:szCs w:val="30"/>
        </w:rPr>
      </w:pPr>
    </w:p>
    <w:p w14:paraId="2E0BEA48">
      <w:pPr>
        <w:spacing w:line="340" w:lineRule="auto"/>
        <w:rPr>
          <w:rFonts w:hint="eastAsia" w:ascii="Arial"/>
          <w:sz w:val="30"/>
          <w:szCs w:val="30"/>
        </w:rPr>
      </w:pPr>
      <w:r>
        <w:rPr>
          <w:rFonts w:hint="eastAsia" w:ascii="Arial"/>
          <w:sz w:val="30"/>
          <w:szCs w:val="30"/>
        </w:rPr>
        <w:t>"Christ hath redeemed us from the curse of the law, being made a curse for us, that the blessing of Abraham might come on the Gentiles."</w:t>
      </w:r>
    </w:p>
    <w:p w14:paraId="237D67C0">
      <w:pPr>
        <w:spacing w:line="340" w:lineRule="auto"/>
        <w:rPr>
          <w:rFonts w:hint="eastAsia" w:ascii="Arial"/>
          <w:sz w:val="30"/>
          <w:szCs w:val="30"/>
        </w:rPr>
      </w:pPr>
    </w:p>
    <w:p w14:paraId="49F55BDD">
      <w:pPr>
        <w:spacing w:line="340" w:lineRule="auto"/>
        <w:rPr>
          <w:rFonts w:hint="eastAsia" w:ascii="Arial"/>
          <w:sz w:val="30"/>
          <w:szCs w:val="30"/>
        </w:rPr>
      </w:pPr>
      <w:r>
        <w:rPr>
          <w:rFonts w:hint="eastAsia" w:ascii="Arial"/>
          <w:sz w:val="30"/>
          <w:szCs w:val="30"/>
        </w:rPr>
        <w:t>"基督既为我们受了咒诅，就赎出我们脱离律法的咒诅，使亚伯拉罕的福可以临到外邦人。"</w:t>
      </w:r>
    </w:p>
    <w:p w14:paraId="1E2FD26F">
      <w:pPr>
        <w:spacing w:line="340" w:lineRule="auto"/>
        <w:rPr>
          <w:rFonts w:hint="eastAsia" w:ascii="Arial"/>
          <w:sz w:val="30"/>
          <w:szCs w:val="30"/>
        </w:rPr>
      </w:pPr>
    </w:p>
    <w:p w14:paraId="07C6ABEF">
      <w:pPr>
        <w:spacing w:line="340" w:lineRule="auto"/>
        <w:rPr>
          <w:rFonts w:hint="eastAsia" w:ascii="Arial"/>
          <w:sz w:val="30"/>
          <w:szCs w:val="30"/>
        </w:rPr>
      </w:pPr>
      <w:r>
        <w:rPr>
          <w:rFonts w:hint="eastAsia" w:ascii="Arial"/>
          <w:sz w:val="30"/>
          <w:szCs w:val="30"/>
        </w:rPr>
        <w:t>Here, we see our privilege: we partake in the blessing of Abraham and are redeemed from the curse of the law. The Apostle is clearly speaking of the Sinai Law, as seen in verses 10 and 17. The way this privilege was secured was by Christ being made a curse for us—he actually underwent the very curse pronounced in the Sinai Covenant to redeem us from it.</w:t>
      </w:r>
    </w:p>
    <w:p w14:paraId="54602413">
      <w:pPr>
        <w:spacing w:line="340" w:lineRule="auto"/>
        <w:rPr>
          <w:rFonts w:hint="eastAsia" w:ascii="Arial"/>
          <w:sz w:val="30"/>
          <w:szCs w:val="30"/>
        </w:rPr>
      </w:pPr>
    </w:p>
    <w:p w14:paraId="564FED8A">
      <w:pPr>
        <w:spacing w:line="340" w:lineRule="auto"/>
        <w:rPr>
          <w:rFonts w:hint="eastAsia" w:ascii="Arial"/>
          <w:sz w:val="30"/>
          <w:szCs w:val="30"/>
        </w:rPr>
      </w:pPr>
      <w:r>
        <w:rPr>
          <w:rFonts w:hint="eastAsia" w:ascii="Arial"/>
          <w:sz w:val="30"/>
          <w:szCs w:val="30"/>
        </w:rPr>
        <w:t>在这里，我们看到我们的特权：我们参与亚伯拉罕的福，并从律法的咒诅中被救赎出来。使徒显然在谈论西奈律法，如第10和17节所见。这一特权的获得方式是基督为我们成为咒诅——祂实际上经历了西奈之约中宣告的咒诅，以救赎我们脱离它。</w:t>
      </w:r>
    </w:p>
    <w:p w14:paraId="64840269">
      <w:pPr>
        <w:spacing w:line="340" w:lineRule="auto"/>
        <w:rPr>
          <w:rFonts w:hint="eastAsia" w:ascii="Arial"/>
          <w:sz w:val="30"/>
          <w:szCs w:val="30"/>
        </w:rPr>
      </w:pPr>
    </w:p>
    <w:p w14:paraId="2562529C">
      <w:pPr>
        <w:spacing w:line="340" w:lineRule="auto"/>
        <w:rPr>
          <w:rFonts w:hint="eastAsia" w:ascii="Arial"/>
          <w:sz w:val="30"/>
          <w:szCs w:val="30"/>
        </w:rPr>
      </w:pPr>
      <w:r>
        <w:rPr>
          <w:rFonts w:hint="eastAsia" w:ascii="Arial"/>
          <w:sz w:val="30"/>
          <w:szCs w:val="30"/>
        </w:rPr>
        <w:t>The Apostle's argument concerns how we obtain justification and eternal life. He asserts that it is by Christ's redemption from the curse of the law, meaning that his bearing of that curse constitutes the legal condition of our salvation, just as his active obedience constitutes our righteousness.</w:t>
      </w:r>
    </w:p>
    <w:p w14:paraId="5D4814EE">
      <w:pPr>
        <w:spacing w:line="340" w:lineRule="auto"/>
        <w:rPr>
          <w:rFonts w:hint="eastAsia" w:ascii="Arial"/>
          <w:sz w:val="30"/>
          <w:szCs w:val="30"/>
        </w:rPr>
      </w:pPr>
    </w:p>
    <w:p w14:paraId="61FB3AD6">
      <w:pPr>
        <w:spacing w:line="340" w:lineRule="auto"/>
        <w:rPr>
          <w:rFonts w:hint="eastAsia" w:ascii="Arial"/>
          <w:sz w:val="30"/>
          <w:szCs w:val="30"/>
        </w:rPr>
      </w:pPr>
      <w:r>
        <w:rPr>
          <w:rFonts w:hint="eastAsia" w:ascii="Arial"/>
          <w:sz w:val="30"/>
          <w:szCs w:val="30"/>
        </w:rPr>
        <w:t>使徒的论点涉及我们如何获得称义和永生。他断言这是通过基督对律法咒诅的救赎，意味着祂承担那咒诅构成了我们救恩的法律条件，正如祂的主动顺服构成了我们的义。</w:t>
      </w:r>
    </w:p>
    <w:p w14:paraId="0D674E79">
      <w:pPr>
        <w:spacing w:line="340" w:lineRule="auto"/>
        <w:rPr>
          <w:rFonts w:hint="eastAsia" w:ascii="Arial"/>
          <w:sz w:val="30"/>
          <w:szCs w:val="30"/>
        </w:rPr>
      </w:pPr>
    </w:p>
    <w:p w14:paraId="09BA6865">
      <w:pPr>
        <w:spacing w:line="340" w:lineRule="auto"/>
        <w:rPr>
          <w:rFonts w:hint="eastAsia" w:ascii="Arial"/>
          <w:sz w:val="30"/>
          <w:szCs w:val="30"/>
        </w:rPr>
      </w:pPr>
      <w:r>
        <w:rPr>
          <w:rFonts w:hint="eastAsia" w:ascii="Arial"/>
          <w:sz w:val="30"/>
          <w:szCs w:val="30"/>
        </w:rPr>
        <w:t>It should also be noted that these Galatians were Gentiles, yet before their conversion, they were under the very curse mentioned in the Sinai Covenant and needed to be redeemed from it. Although the Sinai Covenant was made specifically with Israel, the Gentiles—who were never formally under it—are still said to have been under its curse. This implies that its demands and penalties extended beyond the Jewish people. The covenant itself had already expired before the Galatians' conversion (Gal. 3:13–14, 21; 5:1), so Christ's bearing of the curse was not merely to prevent them from coming under it but to redeem them from its condemnation.</w:t>
      </w:r>
    </w:p>
    <w:p w14:paraId="7C8F7BF9">
      <w:pPr>
        <w:spacing w:line="340" w:lineRule="auto"/>
        <w:rPr>
          <w:rFonts w:hint="eastAsia" w:ascii="Arial"/>
          <w:sz w:val="30"/>
          <w:szCs w:val="30"/>
        </w:rPr>
      </w:pPr>
    </w:p>
    <w:p w14:paraId="7061B9D1">
      <w:pPr>
        <w:spacing w:line="340" w:lineRule="auto"/>
        <w:rPr>
          <w:rFonts w:hint="eastAsia" w:ascii="Arial"/>
          <w:sz w:val="30"/>
          <w:szCs w:val="30"/>
        </w:rPr>
      </w:pPr>
      <w:r>
        <w:rPr>
          <w:rFonts w:hint="eastAsia" w:ascii="Arial"/>
          <w:sz w:val="30"/>
          <w:szCs w:val="30"/>
        </w:rPr>
        <w:t>还应该注意的是，这些加拉太人是外邦人，然而在他们悔改之前，他们处于西奈之约中提到的咒诅之下，需要从中被救赎。尽管西奈之约专门与以色列人立，外邦人——从未正式处于其下——仍被说成是在其咒诅之下。这暗示其要求和惩罚延伸超出犹太人。约本身在加拉太人悔改之前已经过期（加3:13-14, 21; 5:1），所以基督承担咒诅不仅仅是为了防止他们落在其下，而是要救赎他们脱离其谴责。</w:t>
      </w:r>
    </w:p>
    <w:p w14:paraId="68A12F22">
      <w:pPr>
        <w:spacing w:line="340" w:lineRule="auto"/>
        <w:rPr>
          <w:rFonts w:hint="eastAsia" w:ascii="Arial"/>
          <w:sz w:val="30"/>
          <w:szCs w:val="30"/>
        </w:rPr>
      </w:pPr>
    </w:p>
    <w:p w14:paraId="0DE6424D">
      <w:pPr>
        <w:spacing w:line="340" w:lineRule="auto"/>
        <w:rPr>
          <w:rFonts w:hint="eastAsia" w:ascii="Arial"/>
          <w:sz w:val="30"/>
          <w:szCs w:val="30"/>
        </w:rPr>
      </w:pPr>
      <w:r>
        <w:rPr>
          <w:rFonts w:hint="eastAsia" w:ascii="Arial"/>
          <w:sz w:val="30"/>
          <w:szCs w:val="30"/>
        </w:rPr>
        <w:t>Thus, the Sinai Covenant contained the condition of the Covenant of Grace, which concerned not only the Jews but also the Gentiles.</w:t>
      </w:r>
    </w:p>
    <w:p w14:paraId="6C5A3902">
      <w:pPr>
        <w:spacing w:line="340" w:lineRule="auto"/>
        <w:rPr>
          <w:rFonts w:hint="eastAsia" w:ascii="Arial"/>
          <w:sz w:val="30"/>
          <w:szCs w:val="30"/>
        </w:rPr>
      </w:pPr>
    </w:p>
    <w:p w14:paraId="503E38BF">
      <w:pPr>
        <w:spacing w:line="340" w:lineRule="auto"/>
        <w:rPr>
          <w:rFonts w:hint="eastAsia" w:ascii="Arial"/>
          <w:sz w:val="30"/>
          <w:szCs w:val="30"/>
        </w:rPr>
      </w:pPr>
      <w:r>
        <w:rPr>
          <w:rFonts w:hint="eastAsia" w:ascii="Arial"/>
          <w:sz w:val="30"/>
          <w:szCs w:val="30"/>
        </w:rPr>
        <w:t>因此，西奈之约包含了恩典之约的条件，这不仅关系到犹太人，也关系到外邦人。</w:t>
      </w:r>
    </w:p>
    <w:p w14:paraId="5C7514A7">
      <w:pPr>
        <w:spacing w:line="340" w:lineRule="auto"/>
        <w:rPr>
          <w:rFonts w:hint="eastAsia" w:ascii="Arial"/>
          <w:sz w:val="30"/>
          <w:szCs w:val="30"/>
        </w:rPr>
      </w:pPr>
    </w:p>
    <w:p w14:paraId="310FC5A3">
      <w:pPr>
        <w:spacing w:line="340" w:lineRule="auto"/>
        <w:rPr>
          <w:rFonts w:hint="eastAsia" w:ascii="Arial"/>
          <w:sz w:val="30"/>
          <w:szCs w:val="30"/>
        </w:rPr>
      </w:pPr>
      <w:r>
        <w:rPr>
          <w:rFonts w:hint="eastAsia" w:ascii="Arial"/>
          <w:sz w:val="30"/>
          <w:szCs w:val="30"/>
        </w:rPr>
        <w:t>5. The Ceremonial Services in the Sinai Covenant Typically Pointed to Christ's Sufferings.</w:t>
      </w:r>
    </w:p>
    <w:p w14:paraId="194FBB10">
      <w:pPr>
        <w:spacing w:line="340" w:lineRule="auto"/>
        <w:rPr>
          <w:rFonts w:hint="eastAsia" w:ascii="Arial"/>
          <w:sz w:val="30"/>
          <w:szCs w:val="30"/>
        </w:rPr>
      </w:pPr>
    </w:p>
    <w:p w14:paraId="104AA197">
      <w:pPr>
        <w:spacing w:line="340" w:lineRule="auto"/>
        <w:rPr>
          <w:rFonts w:hint="eastAsia" w:ascii="Arial"/>
          <w:sz w:val="30"/>
          <w:szCs w:val="30"/>
        </w:rPr>
      </w:pPr>
      <w:r>
        <w:rPr>
          <w:rFonts w:hint="eastAsia" w:ascii="Arial"/>
          <w:sz w:val="30"/>
          <w:szCs w:val="30"/>
        </w:rPr>
        <w:t>5. 西奈之约中的礼仪服事典型地指向基督的受苦。</w:t>
      </w:r>
    </w:p>
    <w:p w14:paraId="5ED7F12F">
      <w:pPr>
        <w:spacing w:line="340" w:lineRule="auto"/>
        <w:rPr>
          <w:rFonts w:hint="eastAsia" w:ascii="Arial"/>
          <w:sz w:val="30"/>
          <w:szCs w:val="30"/>
        </w:rPr>
      </w:pPr>
    </w:p>
    <w:p w14:paraId="5220BF60">
      <w:pPr>
        <w:spacing w:line="340" w:lineRule="auto"/>
        <w:rPr>
          <w:rFonts w:hint="eastAsia" w:ascii="Arial"/>
          <w:sz w:val="30"/>
          <w:szCs w:val="30"/>
        </w:rPr>
      </w:pPr>
      <w:r>
        <w:rPr>
          <w:rFonts w:hint="eastAsia" w:ascii="Arial"/>
          <w:sz w:val="30"/>
          <w:szCs w:val="30"/>
        </w:rPr>
        <w:t>Many of the ceremonial ordinances in the Sinai Covenant were direct types of Christ's sufferings. This further proves that the primary design of that covenant was to hold forth the legal condition of the Covenant of Grace.</w:t>
      </w:r>
    </w:p>
    <w:p w14:paraId="07B955E7">
      <w:pPr>
        <w:spacing w:line="340" w:lineRule="auto"/>
        <w:rPr>
          <w:rFonts w:hint="eastAsia" w:ascii="Arial"/>
          <w:sz w:val="30"/>
          <w:szCs w:val="30"/>
        </w:rPr>
      </w:pPr>
    </w:p>
    <w:p w14:paraId="5B67AE04">
      <w:pPr>
        <w:spacing w:line="340" w:lineRule="auto"/>
        <w:rPr>
          <w:rFonts w:hint="eastAsia" w:ascii="Arial"/>
          <w:sz w:val="30"/>
          <w:szCs w:val="30"/>
        </w:rPr>
      </w:pPr>
      <w:r>
        <w:rPr>
          <w:rFonts w:hint="eastAsia" w:ascii="Arial"/>
          <w:sz w:val="30"/>
          <w:szCs w:val="30"/>
        </w:rPr>
        <w:t>西奈之约中的许多礼仪条例是基督受苦的直接预表。这进一步证明该约的主要设计是提出恩典之约的法律条件。</w:t>
      </w:r>
    </w:p>
    <w:p w14:paraId="6BE99BAF">
      <w:pPr>
        <w:spacing w:line="340" w:lineRule="auto"/>
        <w:rPr>
          <w:rFonts w:hint="eastAsia" w:ascii="Arial"/>
          <w:sz w:val="30"/>
          <w:szCs w:val="30"/>
        </w:rPr>
      </w:pPr>
    </w:p>
    <w:p w14:paraId="28C978B1">
      <w:pPr>
        <w:spacing w:line="340" w:lineRule="auto"/>
        <w:rPr>
          <w:rFonts w:hint="eastAsia" w:ascii="Arial"/>
          <w:sz w:val="30"/>
          <w:szCs w:val="30"/>
        </w:rPr>
      </w:pPr>
      <w:r>
        <w:rPr>
          <w:rFonts w:hint="eastAsia" w:ascii="Arial"/>
          <w:sz w:val="30"/>
          <w:szCs w:val="30"/>
        </w:rPr>
        <w:t>Some may object that the Sinai Covenant appears to be exclusively between God and Israel, requiring their obedience rather than Christ's. However, Israel's obedience under this covenant included not only moral precepts but also ceremonial services, as seen in Leviticus 18:5 and Leviticus 26:46. These ceremonial statutes clearly typified Christ, particularly in his passive obedience—his shedding of blood as the great requirement for our redemption.</w:t>
      </w:r>
    </w:p>
    <w:p w14:paraId="0BBBC683">
      <w:pPr>
        <w:spacing w:line="340" w:lineRule="auto"/>
        <w:rPr>
          <w:rFonts w:hint="eastAsia" w:ascii="Arial"/>
          <w:sz w:val="30"/>
          <w:szCs w:val="30"/>
        </w:rPr>
      </w:pPr>
    </w:p>
    <w:p w14:paraId="556470F4">
      <w:pPr>
        <w:spacing w:line="340" w:lineRule="auto"/>
        <w:rPr>
          <w:rFonts w:hint="eastAsia" w:ascii="Arial"/>
          <w:sz w:val="30"/>
          <w:szCs w:val="30"/>
        </w:rPr>
      </w:pPr>
      <w:r>
        <w:rPr>
          <w:rFonts w:hint="eastAsia" w:ascii="Arial"/>
          <w:sz w:val="30"/>
          <w:szCs w:val="30"/>
        </w:rPr>
        <w:t>有些人可能反对说，西奈之约似乎完全是神与以色列之间的，要求他们的顺服而不是基督的。然而，以色列在这约下的顺服不仅包括道德戒律，还包括礼仪服事，如利未记18:5和利未记26:46所见。这些礼仪法规明确地预表了基督，特别是在祂的被动顺服中——祂流血作为我们救赎的伟大要求。</w:t>
      </w:r>
    </w:p>
    <w:p w14:paraId="7B65F861">
      <w:pPr>
        <w:spacing w:line="340" w:lineRule="auto"/>
        <w:rPr>
          <w:rFonts w:hint="eastAsia" w:ascii="Arial"/>
          <w:sz w:val="30"/>
          <w:szCs w:val="30"/>
        </w:rPr>
      </w:pPr>
    </w:p>
    <w:p w14:paraId="613AE4FB">
      <w:pPr>
        <w:spacing w:line="340" w:lineRule="auto"/>
        <w:rPr>
          <w:rFonts w:hint="eastAsia" w:ascii="Arial"/>
          <w:sz w:val="30"/>
          <w:szCs w:val="30"/>
        </w:rPr>
      </w:pPr>
      <w:r>
        <w:rPr>
          <w:rFonts w:hint="eastAsia" w:ascii="Arial"/>
          <w:sz w:val="30"/>
          <w:szCs w:val="30"/>
        </w:rPr>
        <w:t>Israel was commanded to perform sacrifices and offerings for sin, yet these could never make real atonement. Christ alone could. Though the people were required to offer them under pain of a curse, they could contribute nothing to their own satisfaction for sin. The entire sacrificial system pointed to Christ, who alone fulfilled what these types represented.</w:t>
      </w:r>
    </w:p>
    <w:p w14:paraId="04877899">
      <w:pPr>
        <w:spacing w:line="340" w:lineRule="auto"/>
        <w:rPr>
          <w:rFonts w:hint="eastAsia" w:ascii="Arial"/>
          <w:sz w:val="30"/>
          <w:szCs w:val="30"/>
        </w:rPr>
      </w:pPr>
    </w:p>
    <w:p w14:paraId="65A0EF6B">
      <w:pPr>
        <w:spacing w:line="340" w:lineRule="auto"/>
        <w:rPr>
          <w:rFonts w:hint="eastAsia" w:ascii="Arial"/>
          <w:sz w:val="30"/>
          <w:szCs w:val="30"/>
        </w:rPr>
      </w:pPr>
      <w:r>
        <w:rPr>
          <w:rFonts w:hint="eastAsia" w:ascii="Arial"/>
          <w:sz w:val="30"/>
          <w:szCs w:val="30"/>
        </w:rPr>
        <w:t>以色列被命令献祭和为罪献祭，但这些永远不能真正赎罪。只有基督能。虽然百姓被要求在咒诅的痛苦下献上这些，但他们对自己的罪的满足没有任何贡献。整个祭祀系统指向基督，唯有祂履行了这些预表所代表的。</w:t>
      </w:r>
    </w:p>
    <w:p w14:paraId="73BA1767">
      <w:pPr>
        <w:spacing w:line="340" w:lineRule="auto"/>
        <w:rPr>
          <w:rFonts w:hint="eastAsia" w:ascii="Arial"/>
          <w:sz w:val="30"/>
          <w:szCs w:val="30"/>
        </w:rPr>
      </w:pPr>
    </w:p>
    <w:p w14:paraId="10AE53F5">
      <w:pPr>
        <w:spacing w:line="340" w:lineRule="auto"/>
        <w:rPr>
          <w:rFonts w:hint="eastAsia" w:ascii="Arial"/>
          <w:sz w:val="30"/>
          <w:szCs w:val="30"/>
        </w:rPr>
      </w:pPr>
      <w:r>
        <w:rPr>
          <w:rFonts w:hint="eastAsia" w:ascii="Arial"/>
          <w:sz w:val="30"/>
          <w:szCs w:val="30"/>
        </w:rPr>
        <w:t>Thus, if the principal condition of the Covenant of Grace—the remission of sins—was undeniably typified in the ceremonial services of the Sinai Covenant, why should it be deemed strange that the moral law, also enjoined upon Israel, should likewise point to Christ's perfect obedience as our righteousness?</w:t>
      </w:r>
    </w:p>
    <w:p w14:paraId="65C704A1">
      <w:pPr>
        <w:spacing w:line="340" w:lineRule="auto"/>
        <w:rPr>
          <w:rFonts w:hint="eastAsia" w:ascii="Arial"/>
          <w:sz w:val="30"/>
          <w:szCs w:val="30"/>
        </w:rPr>
      </w:pPr>
    </w:p>
    <w:p w14:paraId="1B2A990A">
      <w:pPr>
        <w:spacing w:line="340" w:lineRule="auto"/>
        <w:rPr>
          <w:rFonts w:hint="eastAsia" w:ascii="Arial"/>
          <w:sz w:val="30"/>
          <w:szCs w:val="30"/>
        </w:rPr>
      </w:pPr>
      <w:r>
        <w:rPr>
          <w:rFonts w:hint="eastAsia" w:ascii="Arial"/>
          <w:sz w:val="30"/>
          <w:szCs w:val="30"/>
        </w:rPr>
        <w:t>因此，如果恩典之约的主要条件——罪的赦免——无可否认地在西奈之约的礼仪服事中被预表，为什么认为道德律法，也是对以色列的命令，同样指向基督的完全顺服作为我们的义，会被认为奇怪呢？</w:t>
      </w:r>
    </w:p>
    <w:p w14:paraId="3B20ADAE">
      <w:pPr>
        <w:spacing w:line="340" w:lineRule="auto"/>
        <w:rPr>
          <w:rFonts w:hint="eastAsia" w:ascii="Arial"/>
          <w:sz w:val="30"/>
          <w:szCs w:val="30"/>
        </w:rPr>
      </w:pPr>
    </w:p>
    <w:p w14:paraId="5C60E476">
      <w:pPr>
        <w:spacing w:line="340" w:lineRule="auto"/>
        <w:rPr>
          <w:rFonts w:hint="eastAsia" w:ascii="Arial"/>
          <w:sz w:val="30"/>
          <w:szCs w:val="30"/>
        </w:rPr>
      </w:pPr>
      <w:r>
        <w:rPr>
          <w:rFonts w:hint="eastAsia" w:ascii="Arial"/>
          <w:sz w:val="30"/>
          <w:szCs w:val="30"/>
        </w:rPr>
        <w:t>The legal sacrifices did not truly expiate sin but merely typified the true atonement. As Hebrews 9:9 states, "They offered both gifts and sacrifices that could not make him that did the service perfect, as pertaining to the conscience." The sacrifices, though divinely instituted, were not pleasing to God ex opere operato (by the mere act itself) but only as they directed sinners to Christ. In him alone was true remission of sins and sanctification found (Hebrews 7:19; 9:12–14).</w:t>
      </w:r>
    </w:p>
    <w:p w14:paraId="6741F092">
      <w:pPr>
        <w:spacing w:line="340" w:lineRule="auto"/>
        <w:rPr>
          <w:rFonts w:hint="eastAsia" w:ascii="Arial"/>
          <w:sz w:val="30"/>
          <w:szCs w:val="30"/>
        </w:rPr>
      </w:pPr>
    </w:p>
    <w:p w14:paraId="3EE132B2">
      <w:pPr>
        <w:spacing w:line="340" w:lineRule="auto"/>
        <w:rPr>
          <w:rFonts w:hint="eastAsia" w:ascii="Arial"/>
          <w:sz w:val="30"/>
          <w:szCs w:val="30"/>
        </w:rPr>
      </w:pPr>
      <w:r>
        <w:rPr>
          <w:rFonts w:hint="eastAsia" w:ascii="Arial"/>
          <w:sz w:val="30"/>
          <w:szCs w:val="30"/>
        </w:rPr>
        <w:t>律法的祭物并没有真正地赎罪，而只是预表真正的赎罪。正如希伯来书9:9所说，"所献的礼物和祭物，就着良心说，都不能叫礼拜的人得以完全。"这些祭物，尽管是神圣设立的，但神并不因ex opere operato（仅仅因为行为本身）而喜悦，而只是因为它们引导罪人归向基督。只在祂里面才能找到真正的罪的赦免和成圣（希伯来书7:19; 9:12-14）。</w:t>
      </w:r>
    </w:p>
    <w:p w14:paraId="2B4D99A3">
      <w:pPr>
        <w:spacing w:line="340" w:lineRule="auto"/>
        <w:rPr>
          <w:rFonts w:hint="eastAsia" w:ascii="Arial"/>
          <w:sz w:val="30"/>
          <w:szCs w:val="30"/>
        </w:rPr>
      </w:pPr>
    </w:p>
    <w:p w14:paraId="526A51C4">
      <w:pPr>
        <w:spacing w:line="340" w:lineRule="auto"/>
        <w:rPr>
          <w:rFonts w:hint="eastAsia" w:ascii="Arial"/>
          <w:sz w:val="30"/>
          <w:szCs w:val="30"/>
        </w:rPr>
      </w:pPr>
      <w:r>
        <w:rPr>
          <w:rFonts w:hint="eastAsia" w:ascii="Arial"/>
          <w:sz w:val="30"/>
          <w:szCs w:val="30"/>
        </w:rPr>
        <w:t>Under the Sinai Covenant, the Israelites were required, through their priests, to offer sacrifices for sin and make atonement, yet Christ alone was the true atonement. The law demanded these sacrifices as part of the covenant, yet it was never intended that Israel, by these works, would attain eternal life. Rather, they pointed to Christ, who alone could satisfy divine justice.</w:t>
      </w:r>
    </w:p>
    <w:p w14:paraId="3C7F3A49">
      <w:pPr>
        <w:spacing w:line="340" w:lineRule="auto"/>
        <w:rPr>
          <w:rFonts w:hint="eastAsia" w:ascii="Arial"/>
          <w:sz w:val="30"/>
          <w:szCs w:val="30"/>
        </w:rPr>
      </w:pPr>
    </w:p>
    <w:p w14:paraId="7B8E212B">
      <w:pPr>
        <w:spacing w:line="340" w:lineRule="auto"/>
        <w:rPr>
          <w:rFonts w:hint="eastAsia" w:ascii="Arial"/>
          <w:sz w:val="30"/>
          <w:szCs w:val="30"/>
        </w:rPr>
      </w:pPr>
      <w:r>
        <w:rPr>
          <w:rFonts w:hint="eastAsia" w:ascii="Arial"/>
          <w:sz w:val="30"/>
          <w:szCs w:val="30"/>
        </w:rPr>
        <w:t>在西奈之约下，以色列人被要求通过他们的祭司献上为罪的祭物并进行赎罪，然而只有基督才是真正的赎罪。律法要求这些祭物作为约的一部分，但从未打算以色列通过这些工作获得永生。相反，它们指向基督，唯有祂能满足神圣的公义。</w:t>
      </w:r>
    </w:p>
    <w:p w14:paraId="6984937E">
      <w:pPr>
        <w:spacing w:line="340" w:lineRule="auto"/>
        <w:rPr>
          <w:rFonts w:hint="eastAsia" w:ascii="Arial"/>
          <w:sz w:val="30"/>
          <w:szCs w:val="30"/>
        </w:rPr>
      </w:pPr>
    </w:p>
    <w:p w14:paraId="51A8FCCD">
      <w:pPr>
        <w:spacing w:line="340" w:lineRule="auto"/>
        <w:rPr>
          <w:rFonts w:hint="eastAsia" w:ascii="Arial"/>
          <w:sz w:val="30"/>
          <w:szCs w:val="30"/>
        </w:rPr>
      </w:pPr>
      <w:r>
        <w:rPr>
          <w:rFonts w:hint="eastAsia" w:ascii="Arial"/>
          <w:sz w:val="30"/>
          <w:szCs w:val="30"/>
        </w:rPr>
        <w:t>Since the ceremonial and moral laws were both imposed in the Sinai Covenant, and since Christ undeniably fulfilled the ceremonial law as our atonement, the same reasoning must apply to the moral law, which he fulfilled as our righteousness. If one accepts that the ceremonies typified his sufferings, it follows that the moral law typified his obedience.</w:t>
      </w:r>
    </w:p>
    <w:p w14:paraId="5C43B5D4">
      <w:pPr>
        <w:spacing w:line="340" w:lineRule="auto"/>
        <w:rPr>
          <w:rFonts w:hint="eastAsia" w:ascii="Arial"/>
          <w:sz w:val="30"/>
          <w:szCs w:val="30"/>
        </w:rPr>
      </w:pPr>
    </w:p>
    <w:p w14:paraId="58BEF23F">
      <w:pPr>
        <w:spacing w:line="340" w:lineRule="auto"/>
        <w:rPr>
          <w:rFonts w:hint="eastAsia" w:ascii="Arial"/>
          <w:sz w:val="30"/>
          <w:szCs w:val="30"/>
        </w:rPr>
      </w:pPr>
      <w:r>
        <w:rPr>
          <w:rFonts w:hint="eastAsia" w:ascii="Arial"/>
          <w:sz w:val="30"/>
          <w:szCs w:val="30"/>
        </w:rPr>
        <w:t>既然礼仪律法和道德律法都在西奈之约中被强加，并且基督无可否认地履行了礼仪律法作为我们的赎罪，同样的推理必须适用于道德律法，即祂履行作为我们的义。如果接受仪式预表了祂的受苦，那么就顺理成章地推导出道德律法预表了祂的顺服。</w:t>
      </w:r>
    </w:p>
    <w:p w14:paraId="109DF1AC">
      <w:pPr>
        <w:spacing w:line="340" w:lineRule="auto"/>
        <w:rPr>
          <w:rFonts w:hint="eastAsia" w:ascii="Arial"/>
          <w:sz w:val="30"/>
          <w:szCs w:val="30"/>
        </w:rPr>
      </w:pPr>
    </w:p>
    <w:p w14:paraId="02A5A484">
      <w:pPr>
        <w:spacing w:line="340" w:lineRule="auto"/>
        <w:rPr>
          <w:rFonts w:hint="eastAsia" w:ascii="Arial"/>
          <w:sz w:val="30"/>
          <w:szCs w:val="30"/>
        </w:rPr>
      </w:pPr>
      <w:r>
        <w:rPr>
          <w:rFonts w:hint="eastAsia" w:ascii="Arial"/>
          <w:sz w:val="30"/>
          <w:szCs w:val="30"/>
        </w:rPr>
        <w:t>The Sinai Covenant, Though Made with Israel, Principally Concerned Christ.</w:t>
      </w:r>
    </w:p>
    <w:p w14:paraId="5CD1D60B">
      <w:pPr>
        <w:spacing w:line="340" w:lineRule="auto"/>
        <w:rPr>
          <w:rFonts w:hint="eastAsia" w:ascii="Arial"/>
          <w:sz w:val="30"/>
          <w:szCs w:val="30"/>
        </w:rPr>
      </w:pPr>
    </w:p>
    <w:p w14:paraId="31395960">
      <w:pPr>
        <w:spacing w:line="340" w:lineRule="auto"/>
        <w:rPr>
          <w:rFonts w:hint="eastAsia" w:ascii="Arial"/>
          <w:sz w:val="30"/>
          <w:szCs w:val="30"/>
        </w:rPr>
      </w:pPr>
      <w:r>
        <w:rPr>
          <w:rFonts w:hint="eastAsia" w:ascii="Arial"/>
          <w:sz w:val="30"/>
          <w:szCs w:val="30"/>
        </w:rPr>
        <w:t>西奈之约，虽然与以色列人立，但主要关系到基督。</w:t>
      </w:r>
    </w:p>
    <w:p w14:paraId="520DB4E8">
      <w:pPr>
        <w:spacing w:line="340" w:lineRule="auto"/>
        <w:rPr>
          <w:rFonts w:hint="eastAsia" w:ascii="Arial"/>
          <w:sz w:val="30"/>
          <w:szCs w:val="30"/>
        </w:rPr>
      </w:pPr>
    </w:p>
    <w:p w14:paraId="2C31B6A6">
      <w:pPr>
        <w:spacing w:line="340" w:lineRule="auto"/>
        <w:rPr>
          <w:rFonts w:hint="eastAsia" w:ascii="Arial"/>
          <w:sz w:val="30"/>
          <w:szCs w:val="30"/>
        </w:rPr>
      </w:pPr>
      <w:r>
        <w:rPr>
          <w:rFonts w:hint="eastAsia" w:ascii="Arial"/>
          <w:sz w:val="30"/>
          <w:szCs w:val="30"/>
        </w:rPr>
        <w:t>Some may still object that the Sinai Covenant was between God and Israel, not between God and Christ. However, Old Testament matters were often expressed in dark and veiled terms, appearing at first to refer only to temporal or national concerns while ultimately pointing to Christ.</w:t>
      </w:r>
    </w:p>
    <w:p w14:paraId="085BF089">
      <w:pPr>
        <w:spacing w:line="340" w:lineRule="auto"/>
        <w:rPr>
          <w:rFonts w:hint="eastAsia" w:ascii="Arial"/>
          <w:sz w:val="30"/>
          <w:szCs w:val="30"/>
        </w:rPr>
      </w:pPr>
    </w:p>
    <w:p w14:paraId="6743B0F0">
      <w:pPr>
        <w:spacing w:line="340" w:lineRule="auto"/>
        <w:rPr>
          <w:rFonts w:hint="eastAsia" w:ascii="Arial"/>
          <w:sz w:val="30"/>
          <w:szCs w:val="30"/>
        </w:rPr>
      </w:pPr>
      <w:r>
        <w:rPr>
          <w:rFonts w:hint="eastAsia" w:ascii="Arial"/>
          <w:sz w:val="30"/>
          <w:szCs w:val="30"/>
        </w:rPr>
        <w:t>有些人可能仍然反对说，西奈之约是神与以色列之间的，而不是神与基督之间的。然而，旧约的事务常常以晦涩和隐晦的术语表达，起初似乎只指暂时或国家的关注，而最终指向基督。</w:t>
      </w:r>
    </w:p>
    <w:p w14:paraId="52B42C61">
      <w:pPr>
        <w:spacing w:line="340" w:lineRule="auto"/>
        <w:rPr>
          <w:rFonts w:ascii="Arial"/>
          <w:sz w:val="30"/>
          <w:szCs w:val="30"/>
        </w:rPr>
      </w:pPr>
    </w:p>
    <w:p w14:paraId="1DA75422">
      <w:pPr>
        <w:spacing w:line="278" w:lineRule="auto"/>
        <w:rPr>
          <w:rFonts w:ascii="Arial"/>
          <w:sz w:val="30"/>
          <w:szCs w:val="30"/>
        </w:rPr>
      </w:pPr>
    </w:p>
    <w:p w14:paraId="58A7025F">
      <w:pPr>
        <w:spacing w:line="278" w:lineRule="auto"/>
        <w:rPr>
          <w:rFonts w:hint="eastAsia" w:ascii="Arial"/>
          <w:sz w:val="30"/>
          <w:szCs w:val="30"/>
        </w:rPr>
      </w:pPr>
      <w:r>
        <w:rPr>
          <w:rFonts w:hint="eastAsia" w:ascii="Arial"/>
          <w:sz w:val="30"/>
          <w:szCs w:val="30"/>
        </w:rPr>
        <w:t>Many Old Testament passages seem to concern David or Solomon alone but are later revealed to be prophetic of Christ. For example, Psalm 16:10, which speaks of not seeing corruption, is applied to Christ in Acts 2:31 and Acts 13:35. Psalm 22:18 is fulfilled in John 19:24, and Psalm 89:36 is applied to Christ's eternal reign in Luke 1:32–33.</w:t>
      </w:r>
    </w:p>
    <w:p w14:paraId="3B4B6BAF">
      <w:pPr>
        <w:spacing w:line="278" w:lineRule="auto"/>
        <w:rPr>
          <w:rFonts w:hint="eastAsia" w:ascii="Arial"/>
          <w:sz w:val="30"/>
          <w:szCs w:val="30"/>
        </w:rPr>
      </w:pPr>
    </w:p>
    <w:p w14:paraId="11272EF3">
      <w:pPr>
        <w:spacing w:line="278" w:lineRule="auto"/>
        <w:rPr>
          <w:rFonts w:hint="eastAsia" w:ascii="Arial"/>
          <w:sz w:val="30"/>
          <w:szCs w:val="30"/>
        </w:rPr>
      </w:pPr>
      <w:r>
        <w:rPr>
          <w:rFonts w:hint="eastAsia" w:ascii="Arial"/>
          <w:sz w:val="30"/>
          <w:szCs w:val="30"/>
        </w:rPr>
        <w:t>许多旧约经文似乎只涉及大卫或所罗门，但后来被揭示为基督的预言。例如，诗篇16:10，谈到不见朽坏，在使徒行传2:31和使徒行传13:35中被应用于基督。诗篇22:18在约翰福音19:24中得到应验，诗篇89:36在路加福音1:32-33中被应用于基督的永恒统治。</w:t>
      </w:r>
    </w:p>
    <w:p w14:paraId="2F47EC74">
      <w:pPr>
        <w:spacing w:line="278" w:lineRule="auto"/>
        <w:rPr>
          <w:rFonts w:hint="eastAsia" w:ascii="Arial"/>
          <w:sz w:val="30"/>
          <w:szCs w:val="30"/>
        </w:rPr>
      </w:pPr>
    </w:p>
    <w:p w14:paraId="6C8F6D94">
      <w:pPr>
        <w:spacing w:line="278" w:lineRule="auto"/>
        <w:rPr>
          <w:rFonts w:hint="eastAsia" w:ascii="Arial"/>
          <w:sz w:val="30"/>
          <w:szCs w:val="30"/>
        </w:rPr>
      </w:pPr>
      <w:r>
        <w:rPr>
          <w:rFonts w:hint="eastAsia" w:ascii="Arial"/>
          <w:sz w:val="30"/>
          <w:szCs w:val="30"/>
        </w:rPr>
        <w:t>Similarly, the Sinai Covenant, though appearing primarily to require Israel's obedience for temporal blessings, was chiefly intended to foreshadow Christ's perfect obedience for eternal life. This is evident in the New Testament, where the law is applied to Christ. The fulfillment of the law and our deliverance from it is explicitly ascribed to him.</w:t>
      </w:r>
    </w:p>
    <w:p w14:paraId="33C2AE8A">
      <w:pPr>
        <w:spacing w:line="278" w:lineRule="auto"/>
        <w:rPr>
          <w:rFonts w:hint="eastAsia" w:ascii="Arial"/>
          <w:sz w:val="30"/>
          <w:szCs w:val="30"/>
        </w:rPr>
      </w:pPr>
    </w:p>
    <w:p w14:paraId="5D4E090E">
      <w:pPr>
        <w:spacing w:line="278" w:lineRule="auto"/>
        <w:rPr>
          <w:rFonts w:hint="eastAsia" w:ascii="Arial"/>
          <w:sz w:val="30"/>
          <w:szCs w:val="30"/>
        </w:rPr>
      </w:pPr>
      <w:r>
        <w:rPr>
          <w:rFonts w:hint="eastAsia" w:ascii="Arial"/>
          <w:sz w:val="30"/>
          <w:szCs w:val="30"/>
        </w:rPr>
        <w:t>同样，西奈之约，虽然表面上主要要求以色列人为获得暂时祝福而顺服，但主要目的是预示基督为永生所做的完全顺服。这在新约中很明显，律法被应用于基督。律法的成全和我们从律法中的解脱明确地归于祂。</w:t>
      </w:r>
    </w:p>
    <w:p w14:paraId="71B36AE4">
      <w:pPr>
        <w:spacing w:line="278" w:lineRule="auto"/>
        <w:rPr>
          <w:rFonts w:hint="eastAsia" w:ascii="Arial"/>
          <w:sz w:val="30"/>
          <w:szCs w:val="30"/>
        </w:rPr>
      </w:pPr>
    </w:p>
    <w:p w14:paraId="2339C08B">
      <w:pPr>
        <w:spacing w:line="278" w:lineRule="auto"/>
        <w:rPr>
          <w:rFonts w:hint="eastAsia" w:ascii="Arial"/>
          <w:sz w:val="30"/>
          <w:szCs w:val="30"/>
        </w:rPr>
      </w:pPr>
      <w:r>
        <w:rPr>
          <w:rFonts w:hint="eastAsia" w:ascii="Arial"/>
          <w:sz w:val="30"/>
          <w:szCs w:val="30"/>
        </w:rPr>
        <w:t>Thus, the Sinai Covenant was a legal framework that both obligated Israel in a typological sense and, more importantly, set forth the legal conditions that Christ would fulfill as the mediator of the New Covenant.</w:t>
      </w:r>
    </w:p>
    <w:p w14:paraId="2ACCB258">
      <w:pPr>
        <w:spacing w:line="278" w:lineRule="auto"/>
        <w:rPr>
          <w:rFonts w:hint="eastAsia" w:ascii="Arial"/>
          <w:sz w:val="30"/>
          <w:szCs w:val="30"/>
        </w:rPr>
      </w:pPr>
    </w:p>
    <w:p w14:paraId="5A3DAD06">
      <w:pPr>
        <w:spacing w:line="278" w:lineRule="auto"/>
        <w:rPr>
          <w:rFonts w:hint="eastAsia" w:ascii="Arial"/>
          <w:sz w:val="30"/>
          <w:szCs w:val="30"/>
        </w:rPr>
      </w:pPr>
      <w:r>
        <w:rPr>
          <w:rFonts w:hint="eastAsia" w:ascii="Arial"/>
          <w:sz w:val="30"/>
          <w:szCs w:val="30"/>
        </w:rPr>
        <w:t>因此，西奈之约是一个法律框架，它既在预表意义上约束以色列，更重要的是，它提出了基督作为新约的中保将要履行的法律条件。</w:t>
      </w:r>
    </w:p>
    <w:p w14:paraId="7801F027">
      <w:pPr>
        <w:spacing w:line="278" w:lineRule="auto"/>
        <w:rPr>
          <w:rFonts w:hint="eastAsia" w:ascii="Arial"/>
          <w:sz w:val="30"/>
          <w:szCs w:val="30"/>
        </w:rPr>
      </w:pPr>
    </w:p>
    <w:p w14:paraId="67847411">
      <w:pPr>
        <w:spacing w:line="278" w:lineRule="auto"/>
        <w:rPr>
          <w:rFonts w:hint="eastAsia" w:ascii="Arial"/>
          <w:sz w:val="30"/>
          <w:szCs w:val="30"/>
        </w:rPr>
      </w:pPr>
      <w:r>
        <w:rPr>
          <w:rFonts w:hint="eastAsia" w:ascii="Arial"/>
          <w:sz w:val="30"/>
          <w:szCs w:val="30"/>
        </w:rPr>
        <w:t>6. The Great Difficulties Concerning the Sinai Covenant Are Resolved When Understood as the Legal Condition of the Covenant of Grace to Be Fulfilled by Jesus Christ.</w:t>
      </w:r>
    </w:p>
    <w:p w14:paraId="31FCF3EC">
      <w:pPr>
        <w:spacing w:line="278" w:lineRule="auto"/>
        <w:rPr>
          <w:rFonts w:hint="eastAsia" w:ascii="Arial"/>
          <w:sz w:val="30"/>
          <w:szCs w:val="30"/>
        </w:rPr>
      </w:pPr>
    </w:p>
    <w:p w14:paraId="6897035C">
      <w:pPr>
        <w:spacing w:line="278" w:lineRule="auto"/>
        <w:rPr>
          <w:rFonts w:hint="eastAsia" w:ascii="Arial"/>
          <w:sz w:val="30"/>
          <w:szCs w:val="30"/>
        </w:rPr>
      </w:pPr>
      <w:r>
        <w:rPr>
          <w:rFonts w:hint="eastAsia" w:ascii="Arial"/>
          <w:sz w:val="30"/>
          <w:szCs w:val="30"/>
        </w:rPr>
        <w:t>6. 当理解为将由耶稣基督履行的恩典之约的法律条件时，有关西奈之约的巨大困难就得到解决。</w:t>
      </w:r>
    </w:p>
    <w:p w14:paraId="3A20CDFC">
      <w:pPr>
        <w:spacing w:line="278" w:lineRule="auto"/>
        <w:rPr>
          <w:rFonts w:hint="eastAsia" w:ascii="Arial"/>
          <w:sz w:val="30"/>
          <w:szCs w:val="30"/>
        </w:rPr>
      </w:pPr>
    </w:p>
    <w:p w14:paraId="617D7E82">
      <w:pPr>
        <w:spacing w:line="278" w:lineRule="auto"/>
        <w:rPr>
          <w:rFonts w:hint="eastAsia" w:ascii="Arial"/>
          <w:sz w:val="30"/>
          <w:szCs w:val="30"/>
        </w:rPr>
      </w:pPr>
      <w:r>
        <w:rPr>
          <w:rFonts w:hint="eastAsia" w:ascii="Arial"/>
          <w:sz w:val="30"/>
          <w:szCs w:val="30"/>
        </w:rPr>
        <w:t>The principal challenge regarding the Sinai Covenant lies in its clear declaration: "Do and Live, and Cursed is he that doth not." This has led to significant debate and difficulty in interpretation.</w:t>
      </w:r>
    </w:p>
    <w:p w14:paraId="33BA336A">
      <w:pPr>
        <w:spacing w:line="278" w:lineRule="auto"/>
        <w:rPr>
          <w:rFonts w:hint="eastAsia" w:ascii="Arial"/>
          <w:sz w:val="30"/>
          <w:szCs w:val="30"/>
        </w:rPr>
      </w:pPr>
    </w:p>
    <w:p w14:paraId="5057334B">
      <w:pPr>
        <w:spacing w:line="278" w:lineRule="auto"/>
        <w:rPr>
          <w:rFonts w:hint="eastAsia" w:ascii="Arial"/>
          <w:sz w:val="30"/>
          <w:szCs w:val="30"/>
        </w:rPr>
      </w:pPr>
      <w:r>
        <w:rPr>
          <w:rFonts w:hint="eastAsia" w:ascii="Arial"/>
          <w:sz w:val="30"/>
          <w:szCs w:val="30"/>
        </w:rPr>
        <w:t>关于西奈之约的主要挑战在于其明确宣告："行就得生，不行的就受咒诅。"这导致了解释上的重大争论和困难。</w:t>
      </w:r>
    </w:p>
    <w:p w14:paraId="7C212285">
      <w:pPr>
        <w:spacing w:line="278" w:lineRule="auto"/>
        <w:rPr>
          <w:rFonts w:hint="eastAsia" w:ascii="Arial"/>
          <w:sz w:val="30"/>
          <w:szCs w:val="30"/>
        </w:rPr>
      </w:pPr>
    </w:p>
    <w:p w14:paraId="7AE93DA8">
      <w:pPr>
        <w:spacing w:line="278" w:lineRule="auto"/>
        <w:rPr>
          <w:rFonts w:hint="eastAsia" w:ascii="Arial"/>
          <w:sz w:val="30"/>
          <w:szCs w:val="30"/>
        </w:rPr>
      </w:pPr>
      <w:r>
        <w:rPr>
          <w:rFonts w:hint="eastAsia" w:ascii="Arial"/>
          <w:sz w:val="30"/>
          <w:szCs w:val="30"/>
        </w:rPr>
        <w:t>On one side, some assert that the Sinai Covenant was a Covenant of Works for Israel, entirely distinct from the Covenant of Grace. They argue that it required perfect obedience and made no provision for the forgiveness of a single offense, citing Galatians 3:10, which states that the law brings a curse upon all who fail to uphold it perfectly. They further point to the fact that the seed of this covenant are represented as outcasts in Galatians 4.</w:t>
      </w:r>
    </w:p>
    <w:p w14:paraId="01D02A91">
      <w:pPr>
        <w:spacing w:line="278" w:lineRule="auto"/>
        <w:rPr>
          <w:rFonts w:hint="eastAsia" w:ascii="Arial"/>
          <w:sz w:val="30"/>
          <w:szCs w:val="30"/>
        </w:rPr>
      </w:pPr>
    </w:p>
    <w:p w14:paraId="419BC444">
      <w:pPr>
        <w:spacing w:line="278" w:lineRule="auto"/>
        <w:rPr>
          <w:rFonts w:hint="eastAsia" w:ascii="Arial"/>
          <w:sz w:val="30"/>
          <w:szCs w:val="30"/>
        </w:rPr>
      </w:pPr>
      <w:r>
        <w:rPr>
          <w:rFonts w:hint="eastAsia" w:ascii="Arial"/>
          <w:sz w:val="30"/>
          <w:szCs w:val="30"/>
        </w:rPr>
        <w:t>一方面，有些人断言西奈之约是对以色列的行为之约，与恩典之约完全不同。他们认为它要求完全的顺服，并且没有为单一过犯的赦免做出规定，引用加拉太书3:10，其中指出律法对所有未能完全遵守的人带来咒诅。他们进一步指出，这个约的后裔在加拉太书4章中被描述为被逐出者。</w:t>
      </w:r>
    </w:p>
    <w:p w14:paraId="577E6543">
      <w:pPr>
        <w:spacing w:line="278" w:lineRule="auto"/>
        <w:rPr>
          <w:rFonts w:hint="eastAsia" w:ascii="Arial"/>
          <w:sz w:val="30"/>
          <w:szCs w:val="30"/>
        </w:rPr>
      </w:pPr>
    </w:p>
    <w:p w14:paraId="17F3D3F7">
      <w:pPr>
        <w:spacing w:line="278" w:lineRule="auto"/>
        <w:rPr>
          <w:rFonts w:hint="eastAsia" w:ascii="Arial"/>
          <w:sz w:val="30"/>
          <w:szCs w:val="30"/>
        </w:rPr>
      </w:pPr>
      <w:r>
        <w:rPr>
          <w:rFonts w:hint="eastAsia" w:ascii="Arial"/>
          <w:sz w:val="30"/>
          <w:szCs w:val="30"/>
        </w:rPr>
        <w:t>However, these difficulties dissipate when the Sinai Covenant is understood as setting forth the legal condition of the Covenant of Grace, to be fulfilled by our Surety, Jesus Christ. Initially, Israel entered into this covenant and assumed its obligations, but ultimately, its fulfillment was always directed toward Christ, who alone could satisfy its demands. The Sinai Covenant required perfect obedience for life, and Christ perfectly fulfilled this requirement. No offense was excused; the full curse was borne by him. Those who attempt to take Christ's place in fulfilling this law for eternal life are the seed who are cast out.</w:t>
      </w:r>
    </w:p>
    <w:p w14:paraId="1C4A8217">
      <w:pPr>
        <w:spacing w:line="278" w:lineRule="auto"/>
        <w:rPr>
          <w:rFonts w:hint="eastAsia" w:ascii="Arial"/>
          <w:sz w:val="30"/>
          <w:szCs w:val="30"/>
        </w:rPr>
      </w:pPr>
    </w:p>
    <w:p w14:paraId="22042A05">
      <w:pPr>
        <w:spacing w:line="278" w:lineRule="auto"/>
        <w:rPr>
          <w:rFonts w:hint="eastAsia" w:ascii="Arial"/>
          <w:sz w:val="30"/>
          <w:szCs w:val="30"/>
        </w:rPr>
      </w:pPr>
      <w:r>
        <w:rPr>
          <w:rFonts w:hint="eastAsia" w:ascii="Arial"/>
          <w:sz w:val="30"/>
          <w:szCs w:val="30"/>
        </w:rPr>
        <w:t>然而，当理解西奈之约是提出将由我们的担保人耶稣基督履行的恩典之约的法律条件时，这些困难就消散了。最初，以色列进入这个约并承担其义务，但最终，其履行总是指向基督，只有祂能满足其要求。西奈之约要求完全顺服以得生命，而基督完全履行了这一要求。没有任何过犯被宽恕；全部咒诅由祂承担。那些试图取代基督履行这律法以获得永生的人就是被逐出的后裔。</w:t>
      </w:r>
    </w:p>
    <w:p w14:paraId="3F434568">
      <w:pPr>
        <w:spacing w:line="278" w:lineRule="auto"/>
        <w:rPr>
          <w:rFonts w:hint="eastAsia" w:ascii="Arial"/>
          <w:sz w:val="30"/>
          <w:szCs w:val="30"/>
        </w:rPr>
      </w:pPr>
    </w:p>
    <w:p w14:paraId="46486590">
      <w:pPr>
        <w:spacing w:line="278" w:lineRule="auto"/>
        <w:rPr>
          <w:rFonts w:hint="eastAsia" w:ascii="Arial"/>
          <w:sz w:val="30"/>
          <w:szCs w:val="30"/>
        </w:rPr>
      </w:pPr>
      <w:r>
        <w:rPr>
          <w:rFonts w:hint="eastAsia" w:ascii="Arial"/>
          <w:sz w:val="30"/>
          <w:szCs w:val="30"/>
        </w:rPr>
        <w:t>On the other side, some contend that the Sinai Covenant was merely an administration of the Covenant of Grace, differing from the New Covenant only in degree or external form. However, this position fails to account for the fact that the blessings of the New Covenant are presented as the direct result of Christ's accomplishment of the Old. The New Covenant presupposes the fulfillment of the Sinai Covenant by Jesus Christ, who bore its curse and satisfied its demands.</w:t>
      </w:r>
    </w:p>
    <w:p w14:paraId="13239342">
      <w:pPr>
        <w:spacing w:line="278" w:lineRule="auto"/>
        <w:rPr>
          <w:rFonts w:hint="eastAsia" w:ascii="Arial"/>
          <w:sz w:val="30"/>
          <w:szCs w:val="30"/>
        </w:rPr>
      </w:pPr>
    </w:p>
    <w:p w14:paraId="08EF6C0C">
      <w:pPr>
        <w:spacing w:line="278" w:lineRule="auto"/>
        <w:rPr>
          <w:rFonts w:hint="eastAsia" w:ascii="Arial"/>
          <w:sz w:val="30"/>
          <w:szCs w:val="30"/>
        </w:rPr>
      </w:pPr>
      <w:r>
        <w:rPr>
          <w:rFonts w:hint="eastAsia" w:ascii="Arial"/>
          <w:sz w:val="30"/>
          <w:szCs w:val="30"/>
        </w:rPr>
        <w:t>另一方面，有些人主张西奈之约仅仅是恩典之约的一种施行方式，与新约仅在程度或外部形式上有所不同。然而，这一立场无法解释新约的祝福被呈现为基督成就旧约的直接结果这一事实。新约预设耶稣基督履行了西奈之约，祂承担了其咒诅并满足了其要求。</w:t>
      </w:r>
    </w:p>
    <w:p w14:paraId="5C988B5E">
      <w:pPr>
        <w:spacing w:line="278" w:lineRule="auto"/>
        <w:rPr>
          <w:rFonts w:hint="eastAsia" w:ascii="Arial"/>
          <w:sz w:val="30"/>
          <w:szCs w:val="30"/>
        </w:rPr>
      </w:pPr>
    </w:p>
    <w:p w14:paraId="236239F1">
      <w:pPr>
        <w:spacing w:line="278" w:lineRule="auto"/>
        <w:rPr>
          <w:rFonts w:hint="eastAsia" w:ascii="Arial"/>
          <w:sz w:val="30"/>
          <w:szCs w:val="30"/>
        </w:rPr>
      </w:pPr>
      <w:r>
        <w:rPr>
          <w:rFonts w:hint="eastAsia" w:ascii="Arial"/>
          <w:sz w:val="30"/>
          <w:szCs w:val="30"/>
        </w:rPr>
        <w:t>Other Interpretations of "Do and Live" in the Sinai Covenant Fail If the Doing Is Confined to Israel and Not Extended Primarily to Jesus Christ.</w:t>
      </w:r>
    </w:p>
    <w:p w14:paraId="0B7F7F76">
      <w:pPr>
        <w:spacing w:line="278" w:lineRule="auto"/>
        <w:rPr>
          <w:rFonts w:hint="eastAsia" w:ascii="Arial"/>
          <w:sz w:val="30"/>
          <w:szCs w:val="30"/>
        </w:rPr>
      </w:pPr>
    </w:p>
    <w:p w14:paraId="4E903707">
      <w:pPr>
        <w:spacing w:line="278" w:lineRule="auto"/>
        <w:rPr>
          <w:rFonts w:hint="eastAsia" w:ascii="Arial"/>
          <w:sz w:val="30"/>
          <w:szCs w:val="30"/>
        </w:rPr>
      </w:pPr>
      <w:r>
        <w:rPr>
          <w:rFonts w:hint="eastAsia" w:ascii="Arial"/>
          <w:sz w:val="30"/>
          <w:szCs w:val="30"/>
        </w:rPr>
        <w:t>如果"行就得生"在西奈之约中的"行"仅限于以色列而非主要延伸到耶稣基督，其他解释就失败了。</w:t>
      </w:r>
    </w:p>
    <w:p w14:paraId="396EFA1B">
      <w:pPr>
        <w:spacing w:line="278" w:lineRule="auto"/>
        <w:rPr>
          <w:rFonts w:hint="eastAsia" w:ascii="Arial"/>
          <w:sz w:val="30"/>
          <w:szCs w:val="30"/>
        </w:rPr>
      </w:pPr>
    </w:p>
    <w:p w14:paraId="4F6E54CE">
      <w:pPr>
        <w:spacing w:line="278" w:lineRule="auto"/>
        <w:rPr>
          <w:rFonts w:hint="eastAsia" w:ascii="Arial"/>
          <w:sz w:val="30"/>
          <w:szCs w:val="30"/>
        </w:rPr>
      </w:pPr>
      <w:r>
        <w:rPr>
          <w:rFonts w:hint="eastAsia" w:ascii="Arial"/>
          <w:sz w:val="30"/>
          <w:szCs w:val="30"/>
        </w:rPr>
        <w:t>Some argue that the phrase "Do and Live" does not refer to the law in isolation but to the law in conjunction with the promise. They claim that the command to obey is given within the context of a gracious covenant that includes divine promises.</w:t>
      </w:r>
    </w:p>
    <w:p w14:paraId="6724793F">
      <w:pPr>
        <w:spacing w:line="278" w:lineRule="auto"/>
        <w:rPr>
          <w:rFonts w:hint="eastAsia" w:ascii="Arial"/>
          <w:sz w:val="30"/>
          <w:szCs w:val="30"/>
        </w:rPr>
      </w:pPr>
    </w:p>
    <w:p w14:paraId="49CC7B69">
      <w:pPr>
        <w:spacing w:line="278" w:lineRule="auto"/>
        <w:rPr>
          <w:rFonts w:hint="eastAsia" w:ascii="Arial"/>
          <w:sz w:val="30"/>
          <w:szCs w:val="30"/>
        </w:rPr>
      </w:pPr>
      <w:r>
        <w:rPr>
          <w:rFonts w:hint="eastAsia" w:ascii="Arial"/>
          <w:sz w:val="30"/>
          <w:szCs w:val="30"/>
        </w:rPr>
        <w:t>有些人认为"行就得生"一语不是指孤立的律法，而是指与应许结合的律法。他们声称，顺服的命令是在包含神圣应许的恩典之约背景下给出的。</w:t>
      </w:r>
    </w:p>
    <w:p w14:paraId="71FCEF1A">
      <w:pPr>
        <w:spacing w:line="278" w:lineRule="auto"/>
        <w:rPr>
          <w:rFonts w:hint="eastAsia" w:ascii="Arial"/>
          <w:sz w:val="30"/>
          <w:szCs w:val="30"/>
        </w:rPr>
      </w:pPr>
    </w:p>
    <w:p w14:paraId="33C1128A">
      <w:pPr>
        <w:spacing w:line="278" w:lineRule="auto"/>
        <w:rPr>
          <w:rFonts w:hint="eastAsia" w:ascii="Arial"/>
          <w:sz w:val="30"/>
          <w:szCs w:val="30"/>
        </w:rPr>
      </w:pPr>
      <w:r>
        <w:rPr>
          <w:rFonts w:hint="eastAsia" w:ascii="Arial"/>
          <w:sz w:val="30"/>
          <w:szCs w:val="30"/>
        </w:rPr>
        <w:t>However, this explanation is unsatisfactory, for the Apostle explicitly states in Galatians 3:12, "The law is not of faith, but the man that doeth them shall live in them." Here, Paul distinguishes between two ways of obtaining life—one by doing, the other by faith. The law speaks of a doing that does not include the promise, for if it did, it would not be opposed to faith.</w:t>
      </w:r>
    </w:p>
    <w:p w14:paraId="1E5D1A2C">
      <w:pPr>
        <w:spacing w:line="278" w:lineRule="auto"/>
        <w:rPr>
          <w:rFonts w:hint="eastAsia" w:ascii="Arial"/>
          <w:sz w:val="30"/>
          <w:szCs w:val="30"/>
        </w:rPr>
      </w:pPr>
    </w:p>
    <w:p w14:paraId="13F9DDB5">
      <w:pPr>
        <w:spacing w:line="278" w:lineRule="auto"/>
        <w:rPr>
          <w:rFonts w:hint="eastAsia" w:ascii="Arial"/>
          <w:sz w:val="30"/>
          <w:szCs w:val="30"/>
        </w:rPr>
      </w:pPr>
      <w:r>
        <w:rPr>
          <w:rFonts w:hint="eastAsia" w:ascii="Arial"/>
          <w:sz w:val="30"/>
          <w:szCs w:val="30"/>
        </w:rPr>
        <w:t>然而，这种解释不令人满意，因为使徒在加拉太书3:12中明确指出，"律法原不本乎信，只说，行这些事的就必因此活着。"在这里，保罗区分了获得生命的两种方式——一种是通过行为，另一种是通过信心。律法所说的行为不包括应许，因为如果包括的话，它就不会与信心相对立。</w:t>
      </w:r>
    </w:p>
    <w:p w14:paraId="3E5A155F">
      <w:pPr>
        <w:spacing w:line="278" w:lineRule="auto"/>
        <w:rPr>
          <w:rFonts w:hint="eastAsia" w:ascii="Arial"/>
          <w:sz w:val="30"/>
          <w:szCs w:val="30"/>
        </w:rPr>
      </w:pPr>
    </w:p>
    <w:p w14:paraId="643777A4">
      <w:pPr>
        <w:spacing w:line="278" w:lineRule="auto"/>
        <w:rPr>
          <w:rFonts w:hint="eastAsia" w:ascii="Arial"/>
          <w:sz w:val="30"/>
          <w:szCs w:val="30"/>
        </w:rPr>
      </w:pPr>
      <w:r>
        <w:rPr>
          <w:rFonts w:hint="eastAsia" w:ascii="Arial"/>
          <w:sz w:val="30"/>
          <w:szCs w:val="30"/>
        </w:rPr>
        <w:t>Furthermore, Scripture consistently presents this doing as directly opposite to believing in the matter of justification and life. This is evident in Leviticus 18:5, Romans 10:5–6, and Galatians 3:12, where the law's demand is clearly stated: If any man undertakes to be the doer, he must do all perfectly. Thus, the Sinai Covenant cannot be merely an administration of the Covenant of Grace in the same way as the New Covenant, but rather, it sets forth the legal condition of that covenant, to be accomplished by Christ.</w:t>
      </w:r>
    </w:p>
    <w:p w14:paraId="74588516">
      <w:pPr>
        <w:spacing w:line="278" w:lineRule="auto"/>
        <w:rPr>
          <w:rFonts w:hint="eastAsia" w:ascii="Arial"/>
          <w:sz w:val="30"/>
          <w:szCs w:val="30"/>
        </w:rPr>
      </w:pPr>
    </w:p>
    <w:p w14:paraId="5C4E86D7">
      <w:pPr>
        <w:spacing w:line="278" w:lineRule="auto"/>
        <w:rPr>
          <w:rFonts w:hint="eastAsia" w:ascii="Arial"/>
          <w:sz w:val="30"/>
          <w:szCs w:val="30"/>
        </w:rPr>
      </w:pPr>
      <w:r>
        <w:rPr>
          <w:rFonts w:hint="eastAsia" w:ascii="Arial"/>
          <w:sz w:val="30"/>
          <w:szCs w:val="30"/>
        </w:rPr>
        <w:t>此外，圣经一贯将这种行为呈现为在称义和生命的事上与相信直接相对。这在利未记18:5，罗马书10:5-6和加拉太书3:12中很明显，其中律法的要求被明确陈述：如果任何人承担做行为者的角色，他必须完全地行所有的事。因此，西奈之约不能仅仅是以与新约相同的方式施行恩典之约，而是提出了那约的法律条件，由基督来完成。</w:t>
      </w:r>
    </w:p>
    <w:p w14:paraId="7F468985">
      <w:pPr>
        <w:spacing w:line="278" w:lineRule="auto"/>
        <w:rPr>
          <w:rFonts w:hint="eastAsia" w:ascii="Arial"/>
          <w:sz w:val="30"/>
          <w:szCs w:val="30"/>
        </w:rPr>
      </w:pPr>
    </w:p>
    <w:p w14:paraId="52F2CCAB">
      <w:pPr>
        <w:spacing w:line="278" w:lineRule="auto"/>
        <w:rPr>
          <w:rFonts w:hint="eastAsia" w:ascii="Arial"/>
          <w:sz w:val="30"/>
          <w:szCs w:val="30"/>
        </w:rPr>
      </w:pPr>
      <w:r>
        <w:rPr>
          <w:rFonts w:hint="eastAsia" w:ascii="Arial"/>
          <w:sz w:val="30"/>
          <w:szCs w:val="30"/>
        </w:rPr>
        <w:t>Refutation of Alternative Interpretations of "Do and Live" in the Sinai Covenant</w:t>
      </w:r>
    </w:p>
    <w:p w14:paraId="07AEA422">
      <w:pPr>
        <w:spacing w:line="278" w:lineRule="auto"/>
        <w:rPr>
          <w:rFonts w:hint="eastAsia" w:ascii="Arial"/>
          <w:sz w:val="30"/>
          <w:szCs w:val="30"/>
        </w:rPr>
      </w:pPr>
    </w:p>
    <w:p w14:paraId="3F4A2C5C">
      <w:pPr>
        <w:spacing w:line="278" w:lineRule="auto"/>
        <w:rPr>
          <w:rFonts w:hint="eastAsia" w:ascii="Arial"/>
          <w:sz w:val="30"/>
          <w:szCs w:val="30"/>
        </w:rPr>
      </w:pPr>
      <w:r>
        <w:rPr>
          <w:rFonts w:hint="eastAsia" w:ascii="Arial"/>
          <w:sz w:val="30"/>
          <w:szCs w:val="30"/>
        </w:rPr>
        <w:t>对西奈之约中"行就得生"的替代解释的驳斥</w:t>
      </w:r>
    </w:p>
    <w:p w14:paraId="290E7DC6">
      <w:pPr>
        <w:spacing w:line="278" w:lineRule="auto"/>
        <w:rPr>
          <w:rFonts w:hint="eastAsia" w:ascii="Arial"/>
          <w:sz w:val="30"/>
          <w:szCs w:val="30"/>
        </w:rPr>
      </w:pPr>
    </w:p>
    <w:p w14:paraId="3177E10A">
      <w:pPr>
        <w:spacing w:line="278" w:lineRule="auto"/>
        <w:rPr>
          <w:rFonts w:hint="eastAsia" w:ascii="Arial"/>
          <w:sz w:val="30"/>
          <w:szCs w:val="30"/>
        </w:rPr>
      </w:pPr>
      <w:r>
        <w:rPr>
          <w:rFonts w:hint="eastAsia" w:ascii="Arial"/>
          <w:sz w:val="30"/>
          <w:szCs w:val="30"/>
        </w:rPr>
        <w:t>Some argue that "Do and Live" does not mean living by doing, but rather living in doing, implying that Christians live in obedience, though not by obedience.</w:t>
      </w:r>
    </w:p>
    <w:p w14:paraId="119F1AAA">
      <w:pPr>
        <w:spacing w:line="278" w:lineRule="auto"/>
        <w:rPr>
          <w:rFonts w:hint="eastAsia" w:ascii="Arial"/>
          <w:sz w:val="30"/>
          <w:szCs w:val="30"/>
        </w:rPr>
      </w:pPr>
    </w:p>
    <w:p w14:paraId="038133A4">
      <w:pPr>
        <w:spacing w:line="278" w:lineRule="auto"/>
        <w:rPr>
          <w:rFonts w:hint="eastAsia" w:ascii="Arial"/>
          <w:sz w:val="30"/>
          <w:szCs w:val="30"/>
        </w:rPr>
      </w:pPr>
      <w:r>
        <w:rPr>
          <w:rFonts w:hint="eastAsia" w:ascii="Arial"/>
          <w:sz w:val="30"/>
          <w:szCs w:val="30"/>
        </w:rPr>
        <w:t>有些人认为"行就得生"不是指通过行而活，而是指在行中活，暗示基督徒在顺服中活着，但不是通过顺服而活。</w:t>
      </w:r>
    </w:p>
    <w:p w14:paraId="170D0F9B">
      <w:pPr>
        <w:spacing w:line="278" w:lineRule="auto"/>
        <w:rPr>
          <w:rFonts w:hint="eastAsia" w:ascii="Arial"/>
          <w:sz w:val="30"/>
          <w:szCs w:val="30"/>
        </w:rPr>
      </w:pPr>
    </w:p>
    <w:p w14:paraId="311ABB15">
      <w:pPr>
        <w:spacing w:line="278" w:lineRule="auto"/>
        <w:rPr>
          <w:rFonts w:hint="eastAsia" w:ascii="Arial"/>
          <w:sz w:val="30"/>
          <w:szCs w:val="30"/>
        </w:rPr>
      </w:pPr>
      <w:r>
        <w:rPr>
          <w:rFonts w:hint="eastAsia" w:ascii="Arial"/>
          <w:sz w:val="30"/>
          <w:szCs w:val="30"/>
        </w:rPr>
        <w:t>However, this does not resolve the issue. The doing required in the Sinai Covenant constitutes a righteousness unto life and is directly opposed to the righteousness of faith, as seen in Romans 10:5–6. Therefore, it cannot merely refer to the sincere or evangelical obedience of Christians, but must indicate something vastly different —namely, perfect obedience.</w:t>
      </w:r>
    </w:p>
    <w:p w14:paraId="56F672A4">
      <w:pPr>
        <w:spacing w:line="278" w:lineRule="auto"/>
        <w:rPr>
          <w:rFonts w:hint="eastAsia" w:ascii="Arial"/>
          <w:sz w:val="30"/>
          <w:szCs w:val="30"/>
        </w:rPr>
      </w:pPr>
    </w:p>
    <w:p w14:paraId="6DF2048B">
      <w:pPr>
        <w:spacing w:line="278" w:lineRule="auto"/>
        <w:rPr>
          <w:rFonts w:hint="eastAsia" w:ascii="Arial"/>
          <w:sz w:val="30"/>
          <w:szCs w:val="30"/>
        </w:rPr>
      </w:pPr>
      <w:r>
        <w:rPr>
          <w:rFonts w:hint="eastAsia" w:ascii="Arial"/>
          <w:sz w:val="30"/>
          <w:szCs w:val="30"/>
        </w:rPr>
        <w:t>然而，这并不能解决问题。西奈之约中所要求的行为构成了生命之义，并且与信心之义直接对立，如罗马书10:5-6所示。因此，它不能仅仅指基督徒的真诚或福音性顺服，而必须指示一种截然不同的东西——即完全的顺服。</w:t>
      </w:r>
    </w:p>
    <w:p w14:paraId="22F358AD">
      <w:pPr>
        <w:spacing w:line="278" w:lineRule="auto"/>
        <w:rPr>
          <w:rFonts w:hint="eastAsia" w:ascii="Arial"/>
          <w:sz w:val="30"/>
          <w:szCs w:val="30"/>
        </w:rPr>
      </w:pPr>
    </w:p>
    <w:p w14:paraId="50C78C6E">
      <w:pPr>
        <w:spacing w:line="278" w:lineRule="auto"/>
        <w:rPr>
          <w:rFonts w:hint="eastAsia" w:ascii="Arial"/>
          <w:sz w:val="30"/>
          <w:szCs w:val="30"/>
        </w:rPr>
      </w:pPr>
      <w:r>
        <w:rPr>
          <w:rFonts w:hint="eastAsia" w:ascii="Arial"/>
          <w:sz w:val="30"/>
          <w:szCs w:val="30"/>
        </w:rPr>
        <w:t>Others suggest that "Do and Live" applies not only to the Moral Law but also to the Ceremonial Law.</w:t>
      </w:r>
    </w:p>
    <w:p w14:paraId="4C2A2CC2">
      <w:pPr>
        <w:spacing w:line="278" w:lineRule="auto"/>
        <w:rPr>
          <w:rFonts w:hint="eastAsia" w:ascii="Arial"/>
          <w:sz w:val="30"/>
          <w:szCs w:val="30"/>
        </w:rPr>
      </w:pPr>
    </w:p>
    <w:p w14:paraId="28A3B132">
      <w:pPr>
        <w:spacing w:line="278" w:lineRule="auto"/>
        <w:rPr>
          <w:rFonts w:hint="eastAsia" w:ascii="Arial"/>
          <w:sz w:val="30"/>
          <w:szCs w:val="30"/>
        </w:rPr>
      </w:pPr>
      <w:r>
        <w:rPr>
          <w:rFonts w:hint="eastAsia" w:ascii="Arial"/>
          <w:sz w:val="30"/>
          <w:szCs w:val="30"/>
        </w:rPr>
        <w:t>其他人建议"行就得生"不仅适用于道德律法，也适用于礼仪律法。</w:t>
      </w:r>
    </w:p>
    <w:p w14:paraId="48EC974C">
      <w:pPr>
        <w:spacing w:line="278" w:lineRule="auto"/>
        <w:rPr>
          <w:rFonts w:hint="eastAsia" w:ascii="Arial"/>
          <w:sz w:val="30"/>
          <w:szCs w:val="30"/>
        </w:rPr>
      </w:pPr>
    </w:p>
    <w:p w14:paraId="48544BC3">
      <w:pPr>
        <w:spacing w:line="278" w:lineRule="auto"/>
        <w:rPr>
          <w:rFonts w:hint="eastAsia" w:ascii="Arial"/>
          <w:sz w:val="30"/>
          <w:szCs w:val="30"/>
        </w:rPr>
      </w:pPr>
      <w:r>
        <w:rPr>
          <w:rFonts w:hint="eastAsia" w:ascii="Arial"/>
          <w:sz w:val="30"/>
          <w:szCs w:val="30"/>
        </w:rPr>
        <w:t>Yet this is equally unsatisfactory. There is no valid reason to exclude the Moral Law, as it was this very law that concluded all under sin (Galatians 3:22). Moreover, whether the requirement involved moral or ceremonial obedience, the principle remains unchanged: any requirement of obedience for life establishes a Covenant of Works. Even the original covenant with Adam in innocence was based on a positive precept—not eating from the tree of knowledge (Genesis 2:17).</w:t>
      </w:r>
    </w:p>
    <w:p w14:paraId="6DF1BC58">
      <w:pPr>
        <w:spacing w:line="278" w:lineRule="auto"/>
        <w:rPr>
          <w:rFonts w:hint="eastAsia" w:ascii="Arial"/>
          <w:sz w:val="30"/>
          <w:szCs w:val="30"/>
        </w:rPr>
      </w:pPr>
    </w:p>
    <w:p w14:paraId="4105779F">
      <w:pPr>
        <w:spacing w:line="278" w:lineRule="auto"/>
        <w:rPr>
          <w:rFonts w:hint="eastAsia" w:ascii="Arial"/>
          <w:sz w:val="30"/>
          <w:szCs w:val="30"/>
        </w:rPr>
      </w:pPr>
      <w:r>
        <w:rPr>
          <w:rFonts w:hint="eastAsia" w:ascii="Arial"/>
          <w:sz w:val="30"/>
          <w:szCs w:val="30"/>
        </w:rPr>
        <w:t>然而这同样不令人满意。没有有效理由排除道德律法，因为正是这一律法将所有人都圈在罪中（加拉太书3:22）。此外，无论要求涉及道德或礼仪顺服，原则保持不变：任何为生命而顺服的要求都建立了行为之约。即使与无罪的亚当所立的原始之约也是基于一个积极的戒律——不吃知识树上的果子（创世记2:17）。</w:t>
      </w:r>
    </w:p>
    <w:p w14:paraId="52EEDF11">
      <w:pPr>
        <w:spacing w:line="278" w:lineRule="auto"/>
        <w:rPr>
          <w:rFonts w:hint="eastAsia" w:ascii="Arial"/>
          <w:sz w:val="30"/>
          <w:szCs w:val="30"/>
        </w:rPr>
      </w:pPr>
    </w:p>
    <w:p w14:paraId="42810589">
      <w:pPr>
        <w:spacing w:line="278" w:lineRule="auto"/>
        <w:rPr>
          <w:rFonts w:hint="eastAsia" w:ascii="Arial"/>
          <w:sz w:val="30"/>
          <w:szCs w:val="30"/>
        </w:rPr>
      </w:pPr>
      <w:r>
        <w:rPr>
          <w:rFonts w:hint="eastAsia" w:ascii="Arial"/>
          <w:sz w:val="30"/>
          <w:szCs w:val="30"/>
        </w:rPr>
        <w:t>Some claim that the Lord was merely repeating the Covenant of Works at Sinai to present Israel with a choice—whether to seek salvation by works or by faith.</w:t>
      </w:r>
    </w:p>
    <w:p w14:paraId="31C5F991">
      <w:pPr>
        <w:spacing w:line="278" w:lineRule="auto"/>
        <w:rPr>
          <w:rFonts w:hint="eastAsia" w:ascii="Arial"/>
          <w:sz w:val="30"/>
          <w:szCs w:val="30"/>
        </w:rPr>
      </w:pPr>
    </w:p>
    <w:p w14:paraId="21CC68FE">
      <w:pPr>
        <w:spacing w:line="278" w:lineRule="auto"/>
        <w:rPr>
          <w:rFonts w:hint="eastAsia" w:ascii="Arial"/>
          <w:sz w:val="30"/>
          <w:szCs w:val="30"/>
        </w:rPr>
      </w:pPr>
      <w:r>
        <w:rPr>
          <w:rFonts w:hint="eastAsia" w:ascii="Arial"/>
          <w:sz w:val="30"/>
          <w:szCs w:val="30"/>
        </w:rPr>
        <w:t>有些人声称主在西奈山只是重复行为之约，以向以色列人提供一个选择——是通过行为还是通过信心寻求救恩。</w:t>
      </w:r>
    </w:p>
    <w:p w14:paraId="16AD5DA8">
      <w:pPr>
        <w:spacing w:line="278" w:lineRule="auto"/>
        <w:rPr>
          <w:rFonts w:hint="eastAsia" w:ascii="Arial"/>
          <w:sz w:val="30"/>
          <w:szCs w:val="30"/>
        </w:rPr>
      </w:pPr>
    </w:p>
    <w:p w14:paraId="77CA0657">
      <w:pPr>
        <w:spacing w:line="278" w:lineRule="auto"/>
        <w:rPr>
          <w:rFonts w:hint="eastAsia" w:ascii="Arial"/>
          <w:sz w:val="30"/>
          <w:szCs w:val="30"/>
        </w:rPr>
      </w:pPr>
      <w:r>
        <w:rPr>
          <w:rFonts w:hint="eastAsia" w:ascii="Arial"/>
          <w:sz w:val="30"/>
          <w:szCs w:val="30"/>
        </w:rPr>
        <w:t>This cannot be correct. Israel was already within the Covenant of Grace and had the Lord as their God (Exodus 20:1). God would not lead them to forsake his grace, much less enter into a solemn covenant with them for the purpose of allowing them to undermine his grand design of free grace.</w:t>
      </w:r>
    </w:p>
    <w:p w14:paraId="47337AA5">
      <w:pPr>
        <w:spacing w:line="278" w:lineRule="auto"/>
        <w:rPr>
          <w:rFonts w:hint="eastAsia" w:ascii="Arial"/>
          <w:sz w:val="30"/>
          <w:szCs w:val="30"/>
        </w:rPr>
      </w:pPr>
    </w:p>
    <w:p w14:paraId="0B34ADE9">
      <w:pPr>
        <w:spacing w:line="278" w:lineRule="auto"/>
        <w:rPr>
          <w:rFonts w:hint="eastAsia" w:ascii="Arial"/>
          <w:sz w:val="30"/>
          <w:szCs w:val="30"/>
        </w:rPr>
      </w:pPr>
      <w:r>
        <w:rPr>
          <w:rFonts w:hint="eastAsia" w:ascii="Arial"/>
          <w:sz w:val="30"/>
          <w:szCs w:val="30"/>
        </w:rPr>
        <w:t>这不可能是正确的。以色列人已经在恩典之约中，并且有主作为他们的神（出埃及记20:1）。神不会引导他们放弃祂的恩典，更不会为了让他们破坏祂自由恩典的宏伟设计而与他们立下庄严的约。</w:t>
      </w:r>
    </w:p>
    <w:p w14:paraId="64573181">
      <w:pPr>
        <w:spacing w:line="278" w:lineRule="auto"/>
        <w:rPr>
          <w:rFonts w:hint="eastAsia" w:ascii="Arial"/>
          <w:sz w:val="30"/>
          <w:szCs w:val="30"/>
        </w:rPr>
      </w:pPr>
    </w:p>
    <w:p w14:paraId="57C3D203">
      <w:pPr>
        <w:spacing w:line="278" w:lineRule="auto"/>
        <w:rPr>
          <w:rFonts w:hint="eastAsia" w:ascii="Arial"/>
          <w:sz w:val="30"/>
          <w:szCs w:val="30"/>
        </w:rPr>
      </w:pPr>
      <w:r>
        <w:rPr>
          <w:rFonts w:hint="eastAsia" w:ascii="Arial"/>
          <w:sz w:val="30"/>
          <w:szCs w:val="30"/>
        </w:rPr>
        <w:t>Another perspective suggests that the Law, when considered absolutely in itself (Galatians 4:21–31), is purely a Covenant of Works. However, when viewed in relation to the promise (Galatians 3:17–4:21), it serves subservient ends—convicting of sin, humbling the sinner, and leading to faith in Christ.</w:t>
      </w:r>
    </w:p>
    <w:p w14:paraId="1C1CF188">
      <w:pPr>
        <w:spacing w:line="278" w:lineRule="auto"/>
        <w:rPr>
          <w:rFonts w:hint="eastAsia" w:ascii="Arial"/>
          <w:sz w:val="30"/>
          <w:szCs w:val="30"/>
        </w:rPr>
      </w:pPr>
    </w:p>
    <w:p w14:paraId="0DE9BE1F">
      <w:pPr>
        <w:spacing w:line="278" w:lineRule="auto"/>
        <w:rPr>
          <w:rFonts w:hint="eastAsia" w:ascii="Arial"/>
          <w:sz w:val="30"/>
          <w:szCs w:val="30"/>
        </w:rPr>
      </w:pPr>
      <w:r>
        <w:rPr>
          <w:rFonts w:hint="eastAsia" w:ascii="Arial"/>
          <w:sz w:val="30"/>
          <w:szCs w:val="30"/>
        </w:rPr>
        <w:t>另一个观点认为，当律法被绝对地考虑（加拉太书4:21-31）时，纯粹是行为之约。然而，当与应许相关联地看待（加拉太书3:17-4:21）时，它服务于从属的目的——使人知罪，使罪人谦卑，并引导他们信靠基督。</w:t>
      </w:r>
    </w:p>
    <w:p w14:paraId="1186A62D">
      <w:pPr>
        <w:spacing w:line="278" w:lineRule="auto"/>
        <w:rPr>
          <w:rFonts w:hint="eastAsia" w:ascii="Arial"/>
          <w:sz w:val="30"/>
          <w:szCs w:val="30"/>
        </w:rPr>
      </w:pPr>
    </w:p>
    <w:p w14:paraId="27AD2999">
      <w:pPr>
        <w:spacing w:line="278" w:lineRule="auto"/>
        <w:rPr>
          <w:rFonts w:hint="eastAsia" w:ascii="Arial"/>
          <w:sz w:val="30"/>
          <w:szCs w:val="30"/>
        </w:rPr>
      </w:pPr>
      <w:r>
        <w:rPr>
          <w:rFonts w:hint="eastAsia" w:ascii="Arial"/>
          <w:sz w:val="30"/>
          <w:szCs w:val="30"/>
        </w:rPr>
        <w:t>While it is true that the Sinai Covenant was designed to serve the ends of the Covenant of Grace, this does not eliminate the fundamental problem: it was, in itself, a covenant that gendered to bondage (Galatians 4:24), carrying a principle of works distinct from the promise. The Law could not lead to grace except by demonstrating its own insufficiency. Thus, its very inability to give life must first be acknowledged before its usefulness in driving sinners to Christ can be understood. The terms "Do and Live" cannot be merely rhetorical; rather, they indicate an actual requirement of perfect obedience. Since Israel was incapable of fulfilling this requirement (Galatians 3:21), it follows that this doing was ultimately to be accomplished by Jesus Christ as their Surety.</w:t>
      </w:r>
    </w:p>
    <w:p w14:paraId="66C2AEE2">
      <w:pPr>
        <w:spacing w:line="278" w:lineRule="auto"/>
        <w:rPr>
          <w:rFonts w:hint="eastAsia" w:ascii="Arial"/>
          <w:sz w:val="30"/>
          <w:szCs w:val="30"/>
        </w:rPr>
      </w:pPr>
    </w:p>
    <w:p w14:paraId="2236F64E">
      <w:pPr>
        <w:spacing w:line="278" w:lineRule="auto"/>
        <w:rPr>
          <w:rFonts w:hint="eastAsia" w:ascii="Arial"/>
          <w:sz w:val="30"/>
          <w:szCs w:val="30"/>
        </w:rPr>
      </w:pPr>
      <w:r>
        <w:rPr>
          <w:rFonts w:hint="eastAsia" w:ascii="Arial"/>
          <w:sz w:val="30"/>
          <w:szCs w:val="30"/>
        </w:rPr>
        <w:t>虽然西奈之约确实被设计为服务于恩典之约的目的，但这并不消除基本问题：它本身是一个生出为奴的约（加拉太书4:24），带有与应许不同的行为原则。律法不能引向恩典，除非证明其自身的不足。因此，必须首先承认它无法赐生命的事实，然后才能理解它在驱使罪人归向基督方面的用处。"行就得生"这些术语不可能仅仅是修辞；相反，它们表明了对完全顺服的实际要求。由于以色列人无法履行这一要求（加拉太书3:21），因此这种行为最终将由耶稣基督作为他们的担保人来完成。</w:t>
      </w:r>
    </w:p>
    <w:p w14:paraId="1510E50F">
      <w:pPr>
        <w:spacing w:line="278" w:lineRule="auto"/>
        <w:rPr>
          <w:rFonts w:hint="eastAsia" w:ascii="Arial"/>
          <w:sz w:val="30"/>
          <w:szCs w:val="30"/>
        </w:rPr>
      </w:pPr>
    </w:p>
    <w:p w14:paraId="25CAE26E">
      <w:pPr>
        <w:spacing w:line="278" w:lineRule="auto"/>
        <w:rPr>
          <w:rFonts w:hint="eastAsia" w:ascii="Arial"/>
          <w:sz w:val="30"/>
          <w:szCs w:val="30"/>
        </w:rPr>
      </w:pPr>
      <w:r>
        <w:rPr>
          <w:rFonts w:hint="eastAsia" w:ascii="Arial"/>
          <w:sz w:val="30"/>
          <w:szCs w:val="30"/>
        </w:rPr>
        <w:t>Others argue that the Law is sometimes taken broadly, referring to the whole doctrine and administration of the Sinai Covenant, in which life is granted upon faith in Christ (Romans 10:4; Galatians 3:23–24), thus making it a Covenant of Faith. However, when taken strictly, as an abstract rule of righteousness—consisting of precepts, threats, and promises of life upon the impossible condition of perfect obedience—it is a Covenant of Works. They claim that in this latter sense, Moses did not give the Law.</w:t>
      </w:r>
    </w:p>
    <w:p w14:paraId="4B56E4CA">
      <w:pPr>
        <w:spacing w:line="278" w:lineRule="auto"/>
        <w:rPr>
          <w:rFonts w:hint="eastAsia" w:ascii="Arial"/>
          <w:sz w:val="30"/>
          <w:szCs w:val="30"/>
        </w:rPr>
      </w:pPr>
    </w:p>
    <w:p w14:paraId="4461F4F7">
      <w:pPr>
        <w:spacing w:line="278" w:lineRule="auto"/>
        <w:rPr>
          <w:rFonts w:hint="eastAsia" w:ascii="Arial"/>
          <w:sz w:val="30"/>
          <w:szCs w:val="30"/>
        </w:rPr>
      </w:pPr>
      <w:r>
        <w:rPr>
          <w:rFonts w:hint="eastAsia" w:ascii="Arial"/>
          <w:sz w:val="30"/>
          <w:szCs w:val="30"/>
        </w:rPr>
        <w:t>其他人认为律法有时被广泛理解，指的是西奈之约的整个教义和施行，其中生命是基于对基督的信心而赐予的（罗马书10:4；加拉太书3:23-24），因此使其成为信心之约。然而，当严格地理解为抽象的公义规则——由戒律、威胁和在完全顺服这个不可能的条件下应许生命组成——它是行为之约。他们声称，在后一种意义上，摩西并没有给予律法。</w:t>
      </w:r>
    </w:p>
    <w:p w14:paraId="6A54959E">
      <w:pPr>
        <w:spacing w:line="278" w:lineRule="auto"/>
        <w:rPr>
          <w:rFonts w:hint="eastAsia" w:ascii="Arial"/>
          <w:sz w:val="30"/>
          <w:szCs w:val="30"/>
        </w:rPr>
      </w:pPr>
    </w:p>
    <w:p w14:paraId="7201C001">
      <w:pPr>
        <w:spacing w:line="278" w:lineRule="auto"/>
        <w:rPr>
          <w:rFonts w:hint="eastAsia" w:ascii="Arial"/>
          <w:sz w:val="30"/>
          <w:szCs w:val="30"/>
        </w:rPr>
      </w:pPr>
      <w:r>
        <w:rPr>
          <w:rFonts w:hint="eastAsia" w:ascii="Arial"/>
          <w:sz w:val="30"/>
          <w:szCs w:val="30"/>
        </w:rPr>
        <w:t>This explanation is also insufficient. Romans 10:4 speaks of the Law for righteousness, referring to the very same Law described in Romans 10:5, which demands perfect obedience for life. The only difference is that Christ has fulfilled it on behalf of believers. Similarly, Galatians 3:12, 23–24 describes the Law as a schoolmaster leading to Christ, yet believers are not under it. Moreover, even if the Law is taken in a broader sense, it cannot be shown to possess the nature of a covenant in that capacity. Whatever aspect of the Sinai Covenant is federal in nature operates on the principle of perfect obedience—"Do and Live"—thus assuming the character of a Covenant of Works. However, this was never intended to be fulfilled by Israel themselves, but by Jesus Christ for them.</w:t>
      </w:r>
    </w:p>
    <w:p w14:paraId="686D5D4C">
      <w:pPr>
        <w:spacing w:line="278" w:lineRule="auto"/>
        <w:rPr>
          <w:rFonts w:hint="eastAsia" w:ascii="Arial"/>
          <w:sz w:val="30"/>
          <w:szCs w:val="30"/>
        </w:rPr>
      </w:pPr>
    </w:p>
    <w:p w14:paraId="0DC5FCE6">
      <w:pPr>
        <w:spacing w:line="278" w:lineRule="auto"/>
        <w:rPr>
          <w:rFonts w:hint="eastAsia" w:ascii="Arial"/>
          <w:sz w:val="30"/>
          <w:szCs w:val="30"/>
        </w:rPr>
      </w:pPr>
      <w:r>
        <w:rPr>
          <w:rFonts w:hint="eastAsia" w:ascii="Arial"/>
          <w:sz w:val="30"/>
          <w:szCs w:val="30"/>
        </w:rPr>
        <w:t>这种解释也不充分。罗马书10:4谈到律法的义，指的是罗马书10:5中描述的同一律法，它要求为生命而完全顺服。唯一的区别是基督已经代表信徒完成了它。同样，加拉太书3:12, 23-24描述律法作为引向基督的训蒙师，然而信徒不在其下。此外，即使律法在更广泛的意义上被理解，也不能证明其在那种能力中具有约的性质。西奈之约中任何联邦性质的方面都是按照完全顺服的原则运作的——"行就得生"——因此具有行为之约的特性。然而，这从未打算由以色列人自己完成，而是由耶稣基督为他们完成。</w:t>
      </w:r>
    </w:p>
    <w:p w14:paraId="71F33FD6">
      <w:pPr>
        <w:spacing w:line="278" w:lineRule="auto"/>
        <w:rPr>
          <w:rFonts w:hint="eastAsia" w:ascii="Arial"/>
          <w:sz w:val="30"/>
          <w:szCs w:val="30"/>
        </w:rPr>
      </w:pPr>
    </w:p>
    <w:p w14:paraId="4D74E48C">
      <w:pPr>
        <w:spacing w:line="278" w:lineRule="auto"/>
        <w:rPr>
          <w:rFonts w:hint="eastAsia" w:ascii="Arial"/>
          <w:sz w:val="30"/>
          <w:szCs w:val="30"/>
        </w:rPr>
      </w:pPr>
      <w:r>
        <w:rPr>
          <w:rFonts w:hint="eastAsia" w:ascii="Arial"/>
          <w:sz w:val="30"/>
          <w:szCs w:val="30"/>
        </w:rPr>
        <w:t>The Sinai Covenant as a Conditional Administration of the Covenant of Grace for Temporal Mercies</w:t>
      </w:r>
    </w:p>
    <w:p w14:paraId="0862295B">
      <w:pPr>
        <w:spacing w:line="278" w:lineRule="auto"/>
        <w:rPr>
          <w:rFonts w:hint="eastAsia" w:ascii="Arial"/>
          <w:sz w:val="30"/>
          <w:szCs w:val="30"/>
        </w:rPr>
      </w:pPr>
    </w:p>
    <w:p w14:paraId="2ECF4FC5">
      <w:pPr>
        <w:spacing w:line="278" w:lineRule="auto"/>
        <w:rPr>
          <w:rFonts w:hint="eastAsia" w:ascii="Arial"/>
          <w:sz w:val="30"/>
          <w:szCs w:val="30"/>
        </w:rPr>
      </w:pPr>
      <w:r>
        <w:rPr>
          <w:rFonts w:hint="eastAsia" w:ascii="Arial"/>
          <w:sz w:val="30"/>
          <w:szCs w:val="30"/>
        </w:rPr>
        <w:t>西奈之约作为恩典之约对暂时怜悯的有条件施行</w:t>
      </w:r>
    </w:p>
    <w:p w14:paraId="55F9410C">
      <w:pPr>
        <w:spacing w:line="278" w:lineRule="auto"/>
        <w:rPr>
          <w:rFonts w:hint="eastAsia" w:ascii="Arial"/>
          <w:sz w:val="30"/>
          <w:szCs w:val="30"/>
        </w:rPr>
      </w:pPr>
    </w:p>
    <w:p w14:paraId="73C4E286">
      <w:pPr>
        <w:spacing w:line="278" w:lineRule="auto"/>
        <w:rPr>
          <w:rFonts w:hint="eastAsia" w:ascii="Arial"/>
          <w:sz w:val="30"/>
          <w:szCs w:val="30"/>
        </w:rPr>
      </w:pPr>
      <w:r>
        <w:rPr>
          <w:rFonts w:hint="eastAsia" w:ascii="Arial"/>
          <w:sz w:val="30"/>
          <w:szCs w:val="30"/>
        </w:rPr>
        <w:t>The servile and typical nature of the Sinai Covenant is evident from Galatians 4:3, 24 and Hebrews 8:9. It will be more fully demonstrated elsewhere, but these passages make clear that the Sinai Covenant functioned as a form of bondage and a shadow pointing to a greater reality.</w:t>
      </w:r>
    </w:p>
    <w:p w14:paraId="14146B7F">
      <w:pPr>
        <w:spacing w:line="278" w:lineRule="auto"/>
        <w:rPr>
          <w:rFonts w:hint="eastAsia" w:ascii="Arial"/>
          <w:sz w:val="30"/>
          <w:szCs w:val="30"/>
        </w:rPr>
      </w:pPr>
    </w:p>
    <w:p w14:paraId="3ABBD2CA">
      <w:pPr>
        <w:spacing w:line="278" w:lineRule="auto"/>
        <w:rPr>
          <w:rFonts w:hint="eastAsia" w:ascii="Arial"/>
          <w:sz w:val="30"/>
          <w:szCs w:val="30"/>
        </w:rPr>
      </w:pPr>
      <w:r>
        <w:rPr>
          <w:rFonts w:hint="eastAsia" w:ascii="Arial"/>
          <w:sz w:val="30"/>
          <w:szCs w:val="30"/>
        </w:rPr>
        <w:t>西奈之约的奴仆性和预表性从加拉太书4:3, 24和希伯来书8:9中可以明显看出。这将在其他地方更充分地证明，但这些经文清楚表明，西奈之约作为一种束缚的形式和指向更大现实的影子而运作。</w:t>
      </w:r>
    </w:p>
    <w:p w14:paraId="2DC544C0">
      <w:pPr>
        <w:spacing w:line="278" w:lineRule="auto"/>
        <w:rPr>
          <w:rFonts w:hint="eastAsia" w:ascii="Arial"/>
          <w:sz w:val="30"/>
          <w:szCs w:val="30"/>
        </w:rPr>
      </w:pPr>
    </w:p>
    <w:p w14:paraId="149122FB">
      <w:pPr>
        <w:spacing w:line="278" w:lineRule="auto"/>
        <w:rPr>
          <w:rFonts w:hint="eastAsia" w:ascii="Arial"/>
          <w:sz w:val="30"/>
          <w:szCs w:val="30"/>
        </w:rPr>
      </w:pPr>
      <w:r>
        <w:rPr>
          <w:rFonts w:hint="eastAsia" w:ascii="Arial"/>
          <w:sz w:val="30"/>
          <w:szCs w:val="30"/>
        </w:rPr>
        <w:t>The Conditional Nature of the Sinai Covenant</w:t>
      </w:r>
    </w:p>
    <w:p w14:paraId="352FB640">
      <w:pPr>
        <w:spacing w:line="278" w:lineRule="auto"/>
        <w:rPr>
          <w:rFonts w:hint="eastAsia" w:ascii="Arial"/>
          <w:sz w:val="30"/>
          <w:szCs w:val="30"/>
        </w:rPr>
      </w:pPr>
    </w:p>
    <w:p w14:paraId="61778BD0">
      <w:pPr>
        <w:spacing w:line="278" w:lineRule="auto"/>
        <w:rPr>
          <w:rFonts w:hint="eastAsia" w:ascii="Arial"/>
          <w:sz w:val="30"/>
          <w:szCs w:val="30"/>
        </w:rPr>
      </w:pPr>
      <w:r>
        <w:rPr>
          <w:rFonts w:hint="eastAsia" w:ascii="Arial"/>
          <w:sz w:val="30"/>
          <w:szCs w:val="30"/>
        </w:rPr>
        <w:t>西奈之约的条件性</w:t>
      </w:r>
    </w:p>
    <w:p w14:paraId="00C91A76">
      <w:pPr>
        <w:spacing w:line="278" w:lineRule="auto"/>
        <w:rPr>
          <w:rFonts w:hint="eastAsia" w:ascii="Arial"/>
          <w:sz w:val="30"/>
          <w:szCs w:val="30"/>
        </w:rPr>
      </w:pPr>
    </w:p>
    <w:p w14:paraId="41C48FDA">
      <w:pPr>
        <w:spacing w:line="278" w:lineRule="auto"/>
        <w:rPr>
          <w:rFonts w:hint="eastAsia" w:ascii="Arial"/>
          <w:sz w:val="30"/>
          <w:szCs w:val="30"/>
        </w:rPr>
      </w:pPr>
      <w:r>
        <w:rPr>
          <w:rFonts w:hint="eastAsia" w:ascii="Arial"/>
          <w:sz w:val="30"/>
          <w:szCs w:val="30"/>
        </w:rPr>
        <w:t>SECT. VII.</w:t>
      </w:r>
    </w:p>
    <w:p w14:paraId="100D8EA1">
      <w:pPr>
        <w:spacing w:line="278" w:lineRule="auto"/>
        <w:rPr>
          <w:rFonts w:hint="eastAsia" w:ascii="Arial"/>
          <w:sz w:val="30"/>
          <w:szCs w:val="30"/>
        </w:rPr>
      </w:pPr>
    </w:p>
    <w:p w14:paraId="431EAB90">
      <w:pPr>
        <w:spacing w:line="278" w:lineRule="auto"/>
        <w:rPr>
          <w:rFonts w:hint="eastAsia" w:ascii="Arial"/>
          <w:sz w:val="30"/>
          <w:szCs w:val="30"/>
        </w:rPr>
      </w:pPr>
      <w:r>
        <w:rPr>
          <w:rFonts w:hint="eastAsia" w:ascii="Arial"/>
          <w:sz w:val="30"/>
          <w:szCs w:val="30"/>
        </w:rPr>
        <w:t>第七节</w:t>
      </w:r>
    </w:p>
    <w:p w14:paraId="49C8C371">
      <w:pPr>
        <w:spacing w:line="278" w:lineRule="auto"/>
        <w:rPr>
          <w:rFonts w:hint="eastAsia" w:ascii="Arial"/>
          <w:sz w:val="30"/>
          <w:szCs w:val="30"/>
        </w:rPr>
      </w:pPr>
    </w:p>
    <w:p w14:paraId="0FEF1AF3">
      <w:pPr>
        <w:spacing w:line="278" w:lineRule="auto"/>
        <w:rPr>
          <w:rFonts w:hint="eastAsia" w:ascii="Arial"/>
          <w:sz w:val="30"/>
          <w:szCs w:val="30"/>
        </w:rPr>
      </w:pPr>
      <w:r>
        <w:rPr>
          <w:rFonts w:hint="eastAsia" w:ascii="Arial"/>
          <w:sz w:val="30"/>
          <w:szCs w:val="30"/>
        </w:rPr>
        <w:t>The Sinai Covenant promises nothing apart from the condition of obedience. This obedience was not only to be fulfilled by Jesus Christ but also by Israel.</w:t>
      </w:r>
    </w:p>
    <w:p w14:paraId="7AACB44A">
      <w:pPr>
        <w:spacing w:line="278" w:lineRule="auto"/>
        <w:rPr>
          <w:rFonts w:hint="eastAsia" w:ascii="Arial"/>
          <w:sz w:val="30"/>
          <w:szCs w:val="30"/>
        </w:rPr>
      </w:pPr>
    </w:p>
    <w:p w14:paraId="1FBBB416">
      <w:pPr>
        <w:spacing w:line="278" w:lineRule="auto"/>
        <w:rPr>
          <w:rFonts w:hint="eastAsia" w:ascii="Arial"/>
          <w:sz w:val="30"/>
          <w:szCs w:val="30"/>
        </w:rPr>
      </w:pPr>
      <w:r>
        <w:rPr>
          <w:rFonts w:hint="eastAsia" w:ascii="Arial"/>
          <w:sz w:val="30"/>
          <w:szCs w:val="30"/>
        </w:rPr>
        <w:t>西奈之约除了顺服的条件外，什么都不应许。这种顺服不仅要由耶稣基督履行，也要由以色列履行。</w:t>
      </w:r>
    </w:p>
    <w:p w14:paraId="5D24E4CF">
      <w:pPr>
        <w:spacing w:line="278" w:lineRule="auto"/>
        <w:rPr>
          <w:rFonts w:hint="eastAsia" w:ascii="Arial"/>
          <w:sz w:val="30"/>
          <w:szCs w:val="30"/>
        </w:rPr>
      </w:pPr>
    </w:p>
    <w:p w14:paraId="2F7B98A4">
      <w:pPr>
        <w:spacing w:line="278" w:lineRule="auto"/>
        <w:rPr>
          <w:rFonts w:hint="eastAsia" w:ascii="Arial"/>
          <w:sz w:val="30"/>
          <w:szCs w:val="30"/>
        </w:rPr>
      </w:pPr>
      <w:r>
        <w:rPr>
          <w:rFonts w:hint="eastAsia" w:ascii="Arial"/>
          <w:sz w:val="30"/>
          <w:szCs w:val="30"/>
        </w:rPr>
        <w:t>· Exodus 19:5–6: If Israel obeyed and kept God's covenant, they would be his peculiar treasure and a holy nation.</w:t>
      </w:r>
    </w:p>
    <w:p w14:paraId="0956ABC7">
      <w:pPr>
        <w:spacing w:line="278" w:lineRule="auto"/>
        <w:rPr>
          <w:rFonts w:hint="eastAsia" w:ascii="Arial"/>
          <w:sz w:val="30"/>
          <w:szCs w:val="30"/>
        </w:rPr>
      </w:pPr>
    </w:p>
    <w:p w14:paraId="77596583">
      <w:pPr>
        <w:spacing w:line="278" w:lineRule="auto"/>
        <w:rPr>
          <w:rFonts w:hint="eastAsia" w:ascii="Arial"/>
          <w:sz w:val="30"/>
          <w:szCs w:val="30"/>
        </w:rPr>
      </w:pPr>
      <w:r>
        <w:rPr>
          <w:rFonts w:hint="eastAsia" w:ascii="Arial"/>
          <w:sz w:val="30"/>
          <w:szCs w:val="30"/>
        </w:rPr>
        <w:t>· 出埃及记19:5-6：如果以色列顺服并遵守神的约，他们将成为祂的珍宝和圣洁的国度。</w:t>
      </w:r>
    </w:p>
    <w:p w14:paraId="155E4A79">
      <w:pPr>
        <w:spacing w:line="278" w:lineRule="auto"/>
        <w:rPr>
          <w:rFonts w:hint="eastAsia" w:ascii="Arial"/>
          <w:sz w:val="30"/>
          <w:szCs w:val="30"/>
        </w:rPr>
      </w:pPr>
    </w:p>
    <w:p w14:paraId="56A7B418">
      <w:pPr>
        <w:spacing w:line="278" w:lineRule="auto"/>
        <w:rPr>
          <w:rFonts w:hint="eastAsia" w:ascii="Arial"/>
          <w:sz w:val="30"/>
          <w:szCs w:val="30"/>
        </w:rPr>
      </w:pPr>
      <w:r>
        <w:rPr>
          <w:rFonts w:hint="eastAsia" w:ascii="Arial"/>
          <w:sz w:val="30"/>
          <w:szCs w:val="30"/>
        </w:rPr>
        <w:t>· Deuteronomy 4:13: The covenant was declared to them, and they were commanded to perform it—specifically, the Ten Commandments.</w:t>
      </w:r>
    </w:p>
    <w:p w14:paraId="1698FFDF">
      <w:pPr>
        <w:spacing w:line="278" w:lineRule="auto"/>
        <w:rPr>
          <w:rFonts w:hint="eastAsia" w:ascii="Arial"/>
          <w:sz w:val="30"/>
          <w:szCs w:val="30"/>
        </w:rPr>
      </w:pPr>
    </w:p>
    <w:p w14:paraId="3EA7DC42">
      <w:pPr>
        <w:spacing w:line="278" w:lineRule="auto"/>
        <w:rPr>
          <w:rFonts w:hint="eastAsia" w:ascii="Arial"/>
          <w:sz w:val="30"/>
          <w:szCs w:val="30"/>
        </w:rPr>
      </w:pPr>
      <w:r>
        <w:rPr>
          <w:rFonts w:hint="eastAsia" w:ascii="Arial"/>
          <w:sz w:val="30"/>
          <w:szCs w:val="30"/>
        </w:rPr>
        <w:t>· 申命记4:13：约向他们宣告，他们被命令履行它——特别是十诫。</w:t>
      </w:r>
    </w:p>
    <w:p w14:paraId="57303103">
      <w:pPr>
        <w:spacing w:line="278" w:lineRule="auto"/>
        <w:rPr>
          <w:rFonts w:hint="eastAsia" w:ascii="Arial"/>
          <w:sz w:val="30"/>
          <w:szCs w:val="30"/>
        </w:rPr>
      </w:pPr>
    </w:p>
    <w:p w14:paraId="5D16A7EE">
      <w:pPr>
        <w:spacing w:line="278" w:lineRule="auto"/>
        <w:rPr>
          <w:rFonts w:hint="eastAsia" w:ascii="Arial"/>
          <w:sz w:val="30"/>
          <w:szCs w:val="30"/>
        </w:rPr>
      </w:pPr>
      <w:r>
        <w:rPr>
          <w:rFonts w:hint="eastAsia" w:ascii="Arial"/>
          <w:sz w:val="30"/>
          <w:szCs w:val="30"/>
        </w:rPr>
        <w:t>· Jeremiah 31:32: Israel is reproached for breaking this covenant, confirming that they were indeed bound to obey it.</w:t>
      </w:r>
    </w:p>
    <w:p w14:paraId="6F3BCA1D">
      <w:pPr>
        <w:spacing w:line="278" w:lineRule="auto"/>
        <w:rPr>
          <w:rFonts w:hint="eastAsia" w:ascii="Arial"/>
          <w:sz w:val="30"/>
          <w:szCs w:val="30"/>
        </w:rPr>
      </w:pPr>
    </w:p>
    <w:p w14:paraId="072AB697">
      <w:pPr>
        <w:spacing w:line="278" w:lineRule="auto"/>
        <w:rPr>
          <w:rFonts w:hint="eastAsia" w:ascii="Arial"/>
          <w:sz w:val="30"/>
          <w:szCs w:val="30"/>
        </w:rPr>
      </w:pPr>
      <w:r>
        <w:rPr>
          <w:rFonts w:hint="eastAsia" w:ascii="Arial"/>
          <w:sz w:val="30"/>
          <w:szCs w:val="30"/>
        </w:rPr>
        <w:t>· 耶利米书31:32：以色列因违背这约而受责备，确认他们确实有义务顺服它。</w:t>
      </w:r>
    </w:p>
    <w:p w14:paraId="0D351F05">
      <w:pPr>
        <w:spacing w:line="278" w:lineRule="auto"/>
        <w:rPr>
          <w:rFonts w:hint="eastAsia" w:ascii="Arial"/>
          <w:sz w:val="30"/>
          <w:szCs w:val="30"/>
        </w:rPr>
      </w:pPr>
    </w:p>
    <w:p w14:paraId="1850D23D">
      <w:pPr>
        <w:spacing w:line="278" w:lineRule="auto"/>
        <w:rPr>
          <w:rFonts w:hint="eastAsia" w:ascii="Arial"/>
          <w:sz w:val="30"/>
          <w:szCs w:val="30"/>
        </w:rPr>
      </w:pPr>
      <w:r>
        <w:rPr>
          <w:rFonts w:hint="eastAsia" w:ascii="Arial"/>
          <w:sz w:val="30"/>
          <w:szCs w:val="30"/>
        </w:rPr>
        <w:t>The Promise of Temporal Mercies upon Obedience</w:t>
      </w:r>
    </w:p>
    <w:p w14:paraId="1206183B">
      <w:pPr>
        <w:spacing w:line="278" w:lineRule="auto"/>
        <w:rPr>
          <w:rFonts w:hint="eastAsia" w:ascii="Arial"/>
          <w:sz w:val="30"/>
          <w:szCs w:val="30"/>
        </w:rPr>
      </w:pPr>
    </w:p>
    <w:p w14:paraId="66DB5D57">
      <w:pPr>
        <w:spacing w:line="278" w:lineRule="auto"/>
        <w:rPr>
          <w:rFonts w:hint="eastAsia" w:ascii="Arial"/>
          <w:sz w:val="30"/>
          <w:szCs w:val="30"/>
        </w:rPr>
      </w:pPr>
      <w:r>
        <w:rPr>
          <w:rFonts w:hint="eastAsia" w:ascii="Arial"/>
          <w:sz w:val="30"/>
          <w:szCs w:val="30"/>
        </w:rPr>
        <w:t>顺服后应许的暂时怜悯</w:t>
      </w:r>
    </w:p>
    <w:p w14:paraId="184CCF29">
      <w:pPr>
        <w:spacing w:line="278" w:lineRule="auto"/>
        <w:rPr>
          <w:rFonts w:hint="eastAsia" w:ascii="Arial"/>
          <w:sz w:val="30"/>
          <w:szCs w:val="30"/>
        </w:rPr>
      </w:pPr>
    </w:p>
    <w:p w14:paraId="6B948291">
      <w:pPr>
        <w:spacing w:line="278" w:lineRule="auto"/>
        <w:rPr>
          <w:rFonts w:hint="eastAsia" w:ascii="Arial"/>
          <w:sz w:val="30"/>
          <w:szCs w:val="30"/>
        </w:rPr>
      </w:pPr>
      <w:r>
        <w:rPr>
          <w:rFonts w:hint="eastAsia" w:ascii="Arial"/>
          <w:sz w:val="30"/>
          <w:szCs w:val="30"/>
        </w:rPr>
        <w:t>The Sinai Covenant explicitly promises temporal blessings to Israel upon their obedience:</w:t>
      </w:r>
    </w:p>
    <w:p w14:paraId="3FE7E40B">
      <w:pPr>
        <w:spacing w:line="278" w:lineRule="auto"/>
        <w:rPr>
          <w:rFonts w:hint="eastAsia" w:ascii="Arial"/>
          <w:sz w:val="30"/>
          <w:szCs w:val="30"/>
        </w:rPr>
      </w:pPr>
    </w:p>
    <w:p w14:paraId="462F646D">
      <w:pPr>
        <w:spacing w:line="278" w:lineRule="auto"/>
        <w:rPr>
          <w:rFonts w:hint="eastAsia" w:ascii="Arial"/>
          <w:sz w:val="30"/>
          <w:szCs w:val="30"/>
        </w:rPr>
      </w:pPr>
      <w:r>
        <w:rPr>
          <w:rFonts w:hint="eastAsia" w:ascii="Arial"/>
          <w:sz w:val="30"/>
          <w:szCs w:val="30"/>
        </w:rPr>
        <w:t>西奈之约明确地应许以色列人，在他们顺服之后得到暂时的祝福：</w:t>
      </w:r>
    </w:p>
    <w:p w14:paraId="6EEDF9F6">
      <w:pPr>
        <w:spacing w:line="278" w:lineRule="auto"/>
        <w:rPr>
          <w:rFonts w:hint="eastAsia" w:ascii="Arial"/>
          <w:sz w:val="30"/>
          <w:szCs w:val="30"/>
        </w:rPr>
      </w:pPr>
    </w:p>
    <w:p w14:paraId="1DDCA6D0">
      <w:pPr>
        <w:spacing w:line="278" w:lineRule="auto"/>
        <w:rPr>
          <w:rFonts w:hint="eastAsia" w:ascii="Arial"/>
          <w:sz w:val="30"/>
          <w:szCs w:val="30"/>
        </w:rPr>
      </w:pPr>
      <w:r>
        <w:rPr>
          <w:rFonts w:hint="eastAsia" w:ascii="Arial"/>
          <w:sz w:val="30"/>
          <w:szCs w:val="30"/>
        </w:rPr>
        <w:t>· Leviticus 26:3–4: If Israel walked in God's statutes and kept his commandments, then they would receive rain in due season and their land would yield increase.</w:t>
      </w:r>
    </w:p>
    <w:p w14:paraId="22BC5962">
      <w:pPr>
        <w:spacing w:line="278" w:lineRule="auto"/>
        <w:rPr>
          <w:rFonts w:hint="eastAsia" w:ascii="Arial"/>
          <w:sz w:val="30"/>
          <w:szCs w:val="30"/>
        </w:rPr>
      </w:pPr>
    </w:p>
    <w:p w14:paraId="74C3A6DD">
      <w:pPr>
        <w:spacing w:line="278" w:lineRule="auto"/>
        <w:rPr>
          <w:rFonts w:hint="eastAsia" w:ascii="Arial"/>
          <w:sz w:val="30"/>
          <w:szCs w:val="30"/>
        </w:rPr>
      </w:pPr>
      <w:r>
        <w:rPr>
          <w:rFonts w:hint="eastAsia" w:ascii="Arial"/>
          <w:sz w:val="30"/>
          <w:szCs w:val="30"/>
        </w:rPr>
        <w:t>· 利未记26:3-4：如果以色列行在神的律例中并遵守祂的诫命，那么他们将在适当的季节得到雨水，他们的土地将产出增长。</w:t>
      </w:r>
    </w:p>
    <w:p w14:paraId="080500D0">
      <w:pPr>
        <w:spacing w:line="278" w:lineRule="auto"/>
        <w:rPr>
          <w:rFonts w:hint="eastAsia" w:ascii="Arial"/>
          <w:sz w:val="30"/>
          <w:szCs w:val="30"/>
        </w:rPr>
      </w:pPr>
    </w:p>
    <w:p w14:paraId="5FFFFA08">
      <w:pPr>
        <w:spacing w:line="278" w:lineRule="auto"/>
        <w:rPr>
          <w:rFonts w:hint="eastAsia" w:ascii="Arial"/>
          <w:sz w:val="30"/>
          <w:szCs w:val="30"/>
        </w:rPr>
      </w:pPr>
      <w:r>
        <w:rPr>
          <w:rFonts w:hint="eastAsia" w:ascii="Arial"/>
          <w:sz w:val="30"/>
          <w:szCs w:val="30"/>
        </w:rPr>
        <w:t>· Leviticus 26:6: Peace in the land is promised as another temporal blessing.</w:t>
      </w:r>
    </w:p>
    <w:p w14:paraId="6D760A73">
      <w:pPr>
        <w:spacing w:line="278" w:lineRule="auto"/>
        <w:rPr>
          <w:rFonts w:hint="eastAsia" w:ascii="Arial"/>
          <w:sz w:val="30"/>
          <w:szCs w:val="30"/>
        </w:rPr>
      </w:pPr>
    </w:p>
    <w:p w14:paraId="59815B78">
      <w:pPr>
        <w:spacing w:line="278" w:lineRule="auto"/>
        <w:rPr>
          <w:rFonts w:hint="eastAsia" w:ascii="Arial"/>
          <w:sz w:val="30"/>
          <w:szCs w:val="30"/>
        </w:rPr>
      </w:pPr>
      <w:r>
        <w:rPr>
          <w:rFonts w:hint="eastAsia" w:ascii="Arial"/>
          <w:sz w:val="30"/>
          <w:szCs w:val="30"/>
        </w:rPr>
        <w:t>· 利未记26:6：国中太平被应许为另一暂时祝福。</w:t>
      </w:r>
    </w:p>
    <w:p w14:paraId="0D7BC5A9">
      <w:pPr>
        <w:spacing w:line="278" w:lineRule="auto"/>
        <w:rPr>
          <w:rFonts w:hint="eastAsia" w:ascii="Arial"/>
          <w:sz w:val="30"/>
          <w:szCs w:val="30"/>
        </w:rPr>
      </w:pPr>
    </w:p>
    <w:p w14:paraId="6D54FCC1">
      <w:pPr>
        <w:spacing w:line="278" w:lineRule="auto"/>
        <w:rPr>
          <w:rFonts w:hint="eastAsia" w:ascii="Arial"/>
          <w:sz w:val="30"/>
          <w:szCs w:val="30"/>
        </w:rPr>
      </w:pPr>
      <w:r>
        <w:rPr>
          <w:rFonts w:hint="eastAsia" w:ascii="Arial"/>
          <w:sz w:val="30"/>
          <w:szCs w:val="30"/>
        </w:rPr>
        <w:t>These blessings were conditioned not only upon obedience to the judicial commands, which regulated them as a commonwealth, but also upon adherence to moral and ceremonial precepts.</w:t>
      </w:r>
    </w:p>
    <w:p w14:paraId="7C099A40">
      <w:pPr>
        <w:spacing w:line="278" w:lineRule="auto"/>
        <w:rPr>
          <w:rFonts w:hint="eastAsia" w:ascii="Arial"/>
          <w:sz w:val="30"/>
          <w:szCs w:val="30"/>
        </w:rPr>
      </w:pPr>
    </w:p>
    <w:p w14:paraId="0C472E6E">
      <w:pPr>
        <w:spacing w:line="278" w:lineRule="auto"/>
        <w:rPr>
          <w:rFonts w:hint="eastAsia" w:ascii="Arial"/>
          <w:sz w:val="30"/>
          <w:szCs w:val="30"/>
        </w:rPr>
      </w:pPr>
      <w:r>
        <w:rPr>
          <w:rFonts w:hint="eastAsia" w:ascii="Arial"/>
          <w:sz w:val="30"/>
          <w:szCs w:val="30"/>
        </w:rPr>
        <w:t>这些祝福不仅以顺服司法命令（规范他们作为联邦）为条件，也以遵守道德和礼仪戒律为条件。</w:t>
      </w:r>
    </w:p>
    <w:p w14:paraId="057D0DD7">
      <w:pPr>
        <w:spacing w:line="278" w:lineRule="auto"/>
        <w:rPr>
          <w:rFonts w:hint="eastAsia" w:ascii="Arial"/>
          <w:sz w:val="30"/>
          <w:szCs w:val="30"/>
        </w:rPr>
      </w:pPr>
    </w:p>
    <w:p w14:paraId="43C5571C">
      <w:pPr>
        <w:spacing w:line="278" w:lineRule="auto"/>
        <w:rPr>
          <w:rFonts w:hint="eastAsia" w:ascii="Arial"/>
          <w:sz w:val="30"/>
          <w:szCs w:val="30"/>
        </w:rPr>
      </w:pPr>
      <w:r>
        <w:rPr>
          <w:rFonts w:hint="eastAsia" w:ascii="Arial"/>
          <w:sz w:val="30"/>
          <w:szCs w:val="30"/>
        </w:rPr>
        <w:t>· Deuteronomy 5: The Ten Commandments are repeated, followed by statutes and judgments, and Israel is urged to obey all these so that they may live and enjoy the land of Canaan and prolong their days there (Deuteronomy 5:31–33; 6:1–3, 17–18, 24; 11:8).</w:t>
      </w:r>
    </w:p>
    <w:p w14:paraId="420A4A7E">
      <w:pPr>
        <w:spacing w:line="278" w:lineRule="auto"/>
        <w:rPr>
          <w:rFonts w:hint="eastAsia" w:ascii="Arial"/>
          <w:sz w:val="30"/>
          <w:szCs w:val="30"/>
        </w:rPr>
      </w:pPr>
    </w:p>
    <w:p w14:paraId="2D0998EA">
      <w:pPr>
        <w:spacing w:line="278" w:lineRule="auto"/>
        <w:rPr>
          <w:rFonts w:hint="eastAsia" w:ascii="Arial"/>
          <w:sz w:val="30"/>
          <w:szCs w:val="30"/>
        </w:rPr>
      </w:pPr>
      <w:r>
        <w:rPr>
          <w:rFonts w:hint="eastAsia" w:ascii="Arial"/>
          <w:sz w:val="30"/>
          <w:szCs w:val="30"/>
        </w:rPr>
        <w:t>· 申命记5：十诫被重复，随后是律例和典章，以色列被敦促顺服所有这些，使他们可以活着并享受迦南地，并在那里延长他们的日子（申命记5:31-33；6:1-3, 17-18, 24；11:8）。</w:t>
      </w:r>
    </w:p>
    <w:p w14:paraId="20F69083">
      <w:pPr>
        <w:spacing w:line="278" w:lineRule="auto"/>
        <w:rPr>
          <w:rFonts w:hint="eastAsia" w:ascii="Arial"/>
          <w:sz w:val="30"/>
          <w:szCs w:val="30"/>
        </w:rPr>
      </w:pPr>
    </w:p>
    <w:p w14:paraId="192FCF0D">
      <w:pPr>
        <w:spacing w:line="278" w:lineRule="auto"/>
        <w:rPr>
          <w:rFonts w:hint="eastAsia" w:ascii="Arial"/>
          <w:sz w:val="30"/>
          <w:szCs w:val="30"/>
        </w:rPr>
      </w:pPr>
      <w:r>
        <w:rPr>
          <w:rFonts w:hint="eastAsia" w:ascii="Arial"/>
          <w:sz w:val="30"/>
          <w:szCs w:val="30"/>
        </w:rPr>
        <w:t>· Deuteronomy 11:13–14: Israel was required to love and serve God with all their heart and soul in order to receive rain, grass for their cattle, and other outward mercies.</w:t>
      </w:r>
    </w:p>
    <w:p w14:paraId="314A06AA">
      <w:pPr>
        <w:spacing w:line="278" w:lineRule="auto"/>
        <w:rPr>
          <w:rFonts w:hint="eastAsia" w:ascii="Arial"/>
          <w:sz w:val="30"/>
          <w:szCs w:val="30"/>
        </w:rPr>
      </w:pPr>
    </w:p>
    <w:p w14:paraId="7E4E2279">
      <w:pPr>
        <w:spacing w:line="278" w:lineRule="auto"/>
        <w:rPr>
          <w:rFonts w:hint="eastAsia" w:ascii="Arial"/>
          <w:sz w:val="30"/>
          <w:szCs w:val="30"/>
        </w:rPr>
      </w:pPr>
      <w:r>
        <w:rPr>
          <w:rFonts w:hint="eastAsia" w:ascii="Arial"/>
          <w:sz w:val="30"/>
          <w:szCs w:val="30"/>
        </w:rPr>
        <w:t>· 申命记11:13-14：以色列被要求尽心尽性爱神并事奉祂，以便接受雨水、给牲畜的草和其他外在的怜悯。</w:t>
      </w:r>
    </w:p>
    <w:p w14:paraId="3CCFD540">
      <w:pPr>
        <w:spacing w:line="278" w:lineRule="auto"/>
        <w:rPr>
          <w:rFonts w:hint="eastAsia" w:ascii="Arial"/>
          <w:sz w:val="30"/>
          <w:szCs w:val="30"/>
        </w:rPr>
      </w:pPr>
    </w:p>
    <w:p w14:paraId="4DBC6FFC">
      <w:pPr>
        <w:spacing w:line="278" w:lineRule="auto"/>
        <w:rPr>
          <w:rFonts w:hint="eastAsia" w:ascii="Arial"/>
          <w:sz w:val="30"/>
          <w:szCs w:val="30"/>
        </w:rPr>
      </w:pPr>
      <w:r>
        <w:rPr>
          <w:rFonts w:hint="eastAsia" w:ascii="Arial"/>
          <w:sz w:val="30"/>
          <w:szCs w:val="30"/>
        </w:rPr>
        <w:t>This obedience was not merely external but also required heartfelt devotion, as seen in Deuteronomy 6:5, where love for God with all the heart, soul, and might was commanded. Conscience, therefore, was involved in these obligations.</w:t>
      </w:r>
    </w:p>
    <w:p w14:paraId="7F675C09">
      <w:pPr>
        <w:spacing w:line="278" w:lineRule="auto"/>
        <w:rPr>
          <w:rFonts w:hint="eastAsia" w:ascii="Arial"/>
          <w:sz w:val="30"/>
          <w:szCs w:val="30"/>
        </w:rPr>
      </w:pPr>
    </w:p>
    <w:p w14:paraId="5830B5A4">
      <w:pPr>
        <w:spacing w:line="278" w:lineRule="auto"/>
        <w:rPr>
          <w:rFonts w:hint="eastAsia" w:ascii="Arial"/>
          <w:sz w:val="30"/>
          <w:szCs w:val="30"/>
        </w:rPr>
      </w:pPr>
      <w:r>
        <w:rPr>
          <w:rFonts w:hint="eastAsia" w:ascii="Arial"/>
          <w:sz w:val="30"/>
          <w:szCs w:val="30"/>
        </w:rPr>
        <w:t>这种顺服不仅仅是外在的，也需要衷心的忠诚，如申命记6:5所见，其中命令尽心、尽性、尽力爱神。因此，良心参与了这些义务。</w:t>
      </w:r>
    </w:p>
    <w:p w14:paraId="21676816">
      <w:pPr>
        <w:spacing w:line="278" w:lineRule="auto"/>
        <w:rPr>
          <w:rFonts w:hint="eastAsia" w:ascii="Arial"/>
          <w:sz w:val="30"/>
          <w:szCs w:val="30"/>
        </w:rPr>
      </w:pPr>
    </w:p>
    <w:p w14:paraId="746469DD">
      <w:pPr>
        <w:spacing w:line="278" w:lineRule="auto"/>
        <w:rPr>
          <w:rFonts w:hint="eastAsia" w:ascii="Arial"/>
          <w:sz w:val="30"/>
          <w:szCs w:val="30"/>
        </w:rPr>
      </w:pPr>
      <w:r>
        <w:rPr>
          <w:rFonts w:hint="eastAsia" w:ascii="Arial"/>
          <w:sz w:val="30"/>
          <w:szCs w:val="30"/>
        </w:rPr>
        <w:t>The Connection to the Covenant of Grace</w:t>
      </w:r>
    </w:p>
    <w:p w14:paraId="00D80E68">
      <w:pPr>
        <w:spacing w:line="278" w:lineRule="auto"/>
        <w:rPr>
          <w:rFonts w:hint="eastAsia" w:ascii="Arial"/>
          <w:sz w:val="30"/>
          <w:szCs w:val="30"/>
        </w:rPr>
      </w:pPr>
    </w:p>
    <w:p w14:paraId="7CBCF529">
      <w:pPr>
        <w:spacing w:line="278" w:lineRule="auto"/>
        <w:rPr>
          <w:rFonts w:hint="eastAsia" w:ascii="Arial"/>
          <w:sz w:val="30"/>
          <w:szCs w:val="30"/>
        </w:rPr>
      </w:pPr>
      <w:r>
        <w:rPr>
          <w:rFonts w:hint="eastAsia" w:ascii="Arial"/>
          <w:sz w:val="30"/>
          <w:szCs w:val="30"/>
        </w:rPr>
        <w:t>与恩典之约的联系</w:t>
      </w:r>
    </w:p>
    <w:p w14:paraId="4F1D4E47">
      <w:pPr>
        <w:spacing w:line="278" w:lineRule="auto"/>
        <w:rPr>
          <w:rFonts w:hint="eastAsia" w:ascii="Arial"/>
          <w:sz w:val="30"/>
          <w:szCs w:val="30"/>
        </w:rPr>
      </w:pPr>
    </w:p>
    <w:p w14:paraId="61AAB252">
      <w:pPr>
        <w:spacing w:line="278" w:lineRule="auto"/>
        <w:rPr>
          <w:rFonts w:hint="eastAsia" w:ascii="Arial"/>
          <w:sz w:val="30"/>
          <w:szCs w:val="30"/>
        </w:rPr>
      </w:pPr>
      <w:r>
        <w:rPr>
          <w:rFonts w:hint="eastAsia" w:ascii="Arial"/>
          <w:sz w:val="30"/>
          <w:szCs w:val="30"/>
        </w:rPr>
        <w:t>Disobedience to these moral commands, which bound the conscience, led to the loss of temporal mercies.</w:t>
      </w:r>
    </w:p>
    <w:p w14:paraId="0EF7B50A">
      <w:pPr>
        <w:spacing w:line="278" w:lineRule="auto"/>
        <w:rPr>
          <w:rFonts w:hint="eastAsia" w:ascii="Arial"/>
          <w:sz w:val="30"/>
          <w:szCs w:val="30"/>
        </w:rPr>
      </w:pPr>
    </w:p>
    <w:p w14:paraId="1C7BDA79">
      <w:pPr>
        <w:spacing w:line="278" w:lineRule="auto"/>
        <w:rPr>
          <w:rFonts w:hint="eastAsia" w:ascii="Arial"/>
          <w:sz w:val="30"/>
          <w:szCs w:val="30"/>
        </w:rPr>
      </w:pPr>
      <w:r>
        <w:rPr>
          <w:rFonts w:hint="eastAsia" w:ascii="Arial"/>
          <w:sz w:val="30"/>
          <w:szCs w:val="30"/>
        </w:rPr>
        <w:t>不顺服这些约束良心的道德命令，导致暂时怜悯的丧失。</w:t>
      </w:r>
    </w:p>
    <w:p w14:paraId="784670CB">
      <w:pPr>
        <w:spacing w:line="278" w:lineRule="auto"/>
        <w:rPr>
          <w:rFonts w:hint="eastAsia" w:ascii="Arial"/>
          <w:sz w:val="30"/>
          <w:szCs w:val="30"/>
        </w:rPr>
      </w:pPr>
    </w:p>
    <w:p w14:paraId="59A13C27">
      <w:pPr>
        <w:spacing w:line="278" w:lineRule="auto"/>
        <w:rPr>
          <w:rFonts w:hint="eastAsia" w:ascii="Arial"/>
          <w:sz w:val="30"/>
          <w:szCs w:val="30"/>
        </w:rPr>
      </w:pPr>
      <w:r>
        <w:rPr>
          <w:rFonts w:hint="eastAsia" w:ascii="Arial"/>
          <w:sz w:val="30"/>
          <w:szCs w:val="30"/>
        </w:rPr>
        <w:t>· Jeremiah 11:8, 10: Israel's failure to obey resulted in divine judgment.</w:t>
      </w:r>
    </w:p>
    <w:p w14:paraId="4B2FE77A">
      <w:pPr>
        <w:spacing w:line="278" w:lineRule="auto"/>
        <w:rPr>
          <w:rFonts w:hint="eastAsia" w:ascii="Arial"/>
          <w:sz w:val="30"/>
          <w:szCs w:val="30"/>
        </w:rPr>
      </w:pPr>
    </w:p>
    <w:p w14:paraId="0381EE87">
      <w:pPr>
        <w:spacing w:line="278" w:lineRule="auto"/>
        <w:rPr>
          <w:rFonts w:hint="eastAsia" w:ascii="Arial"/>
          <w:sz w:val="30"/>
          <w:szCs w:val="30"/>
        </w:rPr>
      </w:pPr>
      <w:r>
        <w:rPr>
          <w:rFonts w:hint="eastAsia" w:ascii="Arial"/>
          <w:sz w:val="30"/>
          <w:szCs w:val="30"/>
        </w:rPr>
        <w:t>· 耶利米书11:8, 10：以色列不顺服导致神的审判。</w:t>
      </w:r>
    </w:p>
    <w:p w14:paraId="676AF669">
      <w:pPr>
        <w:spacing w:line="278" w:lineRule="auto"/>
        <w:rPr>
          <w:rFonts w:hint="eastAsia" w:ascii="Arial"/>
          <w:sz w:val="30"/>
          <w:szCs w:val="30"/>
        </w:rPr>
      </w:pPr>
    </w:p>
    <w:p w14:paraId="25B63F3A">
      <w:pPr>
        <w:spacing w:line="278" w:lineRule="auto"/>
        <w:rPr>
          <w:rFonts w:hint="eastAsia" w:ascii="Arial"/>
          <w:sz w:val="30"/>
          <w:szCs w:val="30"/>
        </w:rPr>
      </w:pPr>
      <w:r>
        <w:rPr>
          <w:rFonts w:hint="eastAsia" w:ascii="Arial"/>
          <w:sz w:val="30"/>
          <w:szCs w:val="30"/>
        </w:rPr>
        <w:t>· Jeremiah 44:21–23: Their transgressions were the cause of their suffering.</w:t>
      </w:r>
    </w:p>
    <w:p w14:paraId="6B98030F">
      <w:pPr>
        <w:spacing w:line="278" w:lineRule="auto"/>
        <w:rPr>
          <w:rFonts w:hint="eastAsia" w:ascii="Arial"/>
          <w:sz w:val="30"/>
          <w:szCs w:val="30"/>
        </w:rPr>
      </w:pPr>
    </w:p>
    <w:p w14:paraId="5F3497C2">
      <w:pPr>
        <w:spacing w:line="278" w:lineRule="auto"/>
        <w:rPr>
          <w:rFonts w:hint="eastAsia" w:ascii="Arial"/>
          <w:sz w:val="30"/>
          <w:szCs w:val="30"/>
        </w:rPr>
      </w:pPr>
      <w:r>
        <w:rPr>
          <w:rFonts w:hint="eastAsia" w:ascii="Arial"/>
          <w:sz w:val="30"/>
          <w:szCs w:val="30"/>
        </w:rPr>
        <w:t>· 耶利米书44:21-23：他们的过犯是他们受苦的原因。</w:t>
      </w:r>
    </w:p>
    <w:p w14:paraId="1F0B9B1A">
      <w:pPr>
        <w:spacing w:line="278" w:lineRule="auto"/>
        <w:rPr>
          <w:rFonts w:hint="eastAsia" w:ascii="Arial"/>
          <w:sz w:val="30"/>
          <w:szCs w:val="30"/>
        </w:rPr>
      </w:pPr>
    </w:p>
    <w:p w14:paraId="5D54926C">
      <w:pPr>
        <w:spacing w:line="278" w:lineRule="auto"/>
        <w:rPr>
          <w:rFonts w:hint="eastAsia" w:ascii="Arial"/>
          <w:sz w:val="30"/>
          <w:szCs w:val="30"/>
        </w:rPr>
      </w:pPr>
      <w:r>
        <w:rPr>
          <w:rFonts w:hint="eastAsia" w:ascii="Arial"/>
          <w:sz w:val="30"/>
          <w:szCs w:val="30"/>
        </w:rPr>
        <w:t>Thus, it remains to be demonstrated that the Sinai Covenant, as it was to be performed by Israel, was an administration of the Covenant of Grace and contained grace for them.</w:t>
      </w:r>
    </w:p>
    <w:p w14:paraId="39B22075">
      <w:pPr>
        <w:spacing w:line="278" w:lineRule="auto"/>
        <w:rPr>
          <w:rFonts w:hint="eastAsia" w:ascii="Arial"/>
          <w:sz w:val="30"/>
          <w:szCs w:val="30"/>
        </w:rPr>
      </w:pPr>
    </w:p>
    <w:p w14:paraId="544664F5">
      <w:pPr>
        <w:spacing w:line="278" w:lineRule="auto"/>
        <w:rPr>
          <w:rFonts w:hint="eastAsia" w:ascii="Arial"/>
          <w:sz w:val="30"/>
          <w:szCs w:val="30"/>
        </w:rPr>
      </w:pPr>
      <w:r>
        <w:rPr>
          <w:rFonts w:hint="eastAsia" w:ascii="Arial"/>
          <w:sz w:val="30"/>
          <w:szCs w:val="30"/>
        </w:rPr>
        <w:t>因此，还需要证明西奈之约，就其由以色列履行而言，是恩典之约的一种施行，并为他们包含恩典。</w:t>
      </w:r>
    </w:p>
    <w:p w14:paraId="0677BD63">
      <w:pPr>
        <w:spacing w:line="278" w:lineRule="auto"/>
        <w:rPr>
          <w:rFonts w:hint="eastAsia" w:ascii="Arial"/>
          <w:sz w:val="30"/>
          <w:szCs w:val="30"/>
        </w:rPr>
      </w:pPr>
    </w:p>
    <w:p w14:paraId="5702E0FE">
      <w:pPr>
        <w:spacing w:line="278" w:lineRule="auto"/>
        <w:rPr>
          <w:rFonts w:hint="eastAsia" w:ascii="Arial"/>
          <w:sz w:val="30"/>
          <w:szCs w:val="30"/>
        </w:rPr>
      </w:pPr>
      <w:r>
        <w:rPr>
          <w:rFonts w:hint="eastAsia" w:ascii="Arial"/>
          <w:sz w:val="30"/>
          <w:szCs w:val="30"/>
        </w:rPr>
        <w:t>It is true that the Sinai Covenant required of Israel not only sincere but perfect obedience, even in order to temporal mercies. Their obedience had to be to all commands and with all the heart, as previously demonstrated. Their coming short of this standard was sinful, for even within that very covenant, sacrifices were appointed where sincere obedience was performed, providing atonement for sins of infirmity, such as sins of ignorance, as well as for other transgressions. This is evident in Leviticus 4:26, 29, 31, 35, and 5:10, 13, 16, 18, among other passages.</w:t>
      </w:r>
    </w:p>
    <w:p w14:paraId="580D64AA">
      <w:pPr>
        <w:spacing w:line="278" w:lineRule="auto"/>
        <w:rPr>
          <w:rFonts w:hint="eastAsia" w:ascii="Arial"/>
          <w:sz w:val="30"/>
          <w:szCs w:val="30"/>
        </w:rPr>
      </w:pPr>
    </w:p>
    <w:p w14:paraId="03BC4849">
      <w:pPr>
        <w:spacing w:line="278" w:lineRule="auto"/>
        <w:rPr>
          <w:rFonts w:hint="eastAsia" w:ascii="Arial"/>
          <w:sz w:val="30"/>
          <w:szCs w:val="30"/>
        </w:rPr>
      </w:pPr>
      <w:r>
        <w:rPr>
          <w:rFonts w:hint="eastAsia" w:ascii="Arial"/>
          <w:sz w:val="30"/>
          <w:szCs w:val="30"/>
        </w:rPr>
        <w:t>确实，西奈之约不仅要求以色列人真诚的顺服，还要求完全的顺服，甚至为了暂时的怜悯。他们的顺服必须是对所有命令的，并且是全心的，如先前所证明的。他们未达到这个标准是有罪的，因为即使在那个约中，也指定了在真诚顺服的情况下的祭物，为软弱的罪，如无知的罪，以及其他过犯提供赎罪。这在利未记4:26, 29, 31, 35和5:10, 13, 16, 18等多处经文中很明显。</w:t>
      </w:r>
    </w:p>
    <w:p w14:paraId="58BE5F73">
      <w:pPr>
        <w:spacing w:line="278" w:lineRule="auto"/>
        <w:rPr>
          <w:rFonts w:hint="eastAsia" w:ascii="Arial"/>
          <w:sz w:val="30"/>
          <w:szCs w:val="30"/>
        </w:rPr>
      </w:pPr>
    </w:p>
    <w:p w14:paraId="0E601839">
      <w:pPr>
        <w:spacing w:line="278" w:lineRule="auto"/>
        <w:rPr>
          <w:rFonts w:hint="eastAsia" w:ascii="Arial"/>
          <w:sz w:val="30"/>
          <w:szCs w:val="30"/>
        </w:rPr>
      </w:pPr>
      <w:r>
        <w:rPr>
          <w:rFonts w:hint="eastAsia" w:ascii="Arial"/>
          <w:sz w:val="30"/>
          <w:szCs w:val="30"/>
        </w:rPr>
        <w:t>This provision of relief and remedy implies that Israel would fail, would sin, and would stand in need of that forgiveness which, in many cases, was promised within this covenant. Yet, in following the prescribed directions, in offering sacrifices exactly according to divine appointment, they would be forgiven—that is, so far as the temporal judgments threatened would be averted and the temporal mercies promised would be bestowed. Their sins, when atoned for by the appointed means, would not hinder their receiving these mercies. In this respect, it was a real forgiveness, for if there had been no real expiation by those sacrifices, and nothing truly forgiven, how could they have served as types of the forgiveness that believers receive through the true sacrifice, Jesus Christ? However, it was not a real spiritual forgiveness as pertaining to the conscience, for, as Hebrews 9:9 states, the Law could not make the one who performed the service perfect in regard to the conscience.</w:t>
      </w:r>
    </w:p>
    <w:p w14:paraId="7C29608C">
      <w:pPr>
        <w:spacing w:line="278" w:lineRule="auto"/>
        <w:rPr>
          <w:rFonts w:hint="eastAsia" w:ascii="Arial"/>
          <w:sz w:val="30"/>
          <w:szCs w:val="30"/>
        </w:rPr>
      </w:pPr>
    </w:p>
    <w:p w14:paraId="554B8F6B">
      <w:pPr>
        <w:spacing w:line="278" w:lineRule="auto"/>
        <w:rPr>
          <w:rFonts w:hint="eastAsia" w:ascii="Arial"/>
          <w:sz w:val="30"/>
          <w:szCs w:val="30"/>
        </w:rPr>
      </w:pPr>
      <w:r>
        <w:rPr>
          <w:rFonts w:hint="eastAsia" w:ascii="Arial"/>
          <w:sz w:val="30"/>
          <w:szCs w:val="30"/>
        </w:rPr>
        <w:t>这种救济和补救的规定暗示以色列人会失败，会犯罪，并且会需要那种在许多情况下在这约中所应许的赦免。然而，在遵循规定的指示，按照神的指定准确地献祭时，他们将被赦免——也就是说，威胁的暂时审判将被避免，应许的暂时怜悯将被赐予。他们的罪，当通过指定的方式赎罪后，将不会阻碍他们接受这些怜悯。在这方面，这是真实的赦免，因为如果那些祭物没有真正的赎罪，并且没有真正被赦免的东西，它们怎么能作为信徒通过真正的祭物，耶稣基督，所接受的赦免的预表呢？然而，它不是关乎良心的真正属灵赦免，因为，正如希伯来书9:9所述，律法不能使执行服务的人在良心方面得以完全。</w:t>
      </w:r>
    </w:p>
    <w:p w14:paraId="42823CF0">
      <w:pPr>
        <w:spacing w:line="278" w:lineRule="auto"/>
        <w:rPr>
          <w:rFonts w:hint="eastAsia" w:ascii="Arial"/>
          <w:sz w:val="30"/>
          <w:szCs w:val="30"/>
        </w:rPr>
      </w:pPr>
    </w:p>
    <w:p w14:paraId="1AE3A06E">
      <w:pPr>
        <w:spacing w:line="278" w:lineRule="auto"/>
        <w:rPr>
          <w:rFonts w:hint="eastAsia" w:ascii="Arial"/>
          <w:sz w:val="30"/>
          <w:szCs w:val="30"/>
        </w:rPr>
      </w:pPr>
      <w:r>
        <w:rPr>
          <w:rFonts w:hint="eastAsia" w:ascii="Arial"/>
          <w:sz w:val="30"/>
          <w:szCs w:val="30"/>
        </w:rPr>
        <w:t>It should also be noted that when the Apostle speaks not in relation to temporal but to eternal matters, he sets forth the Sinai Law in its strict terms: "Do and live," and "Cursed is he that continueth not in all things" (Galatians 3:10; Romans 10:5). We must not think that the righteousness by which we are justified is to be performed by ourselves, as if the sacrifice of Jesus Christ were intended only to expiate and obtain the pardon of our sins in coming short of it. Rather, the righteousness required for justification and eternal life is absolutely perfect, without flaw or sinful imperfection. No forgiveness is needed in this righteousness, for it is such as could be performed only by Jesus Christ alone (Romans 10:4; Romans 5, latter part). Hence, if the Romans and Galatians so much as attempted to seek this righteousness by any works of their own, the Apostle warns them that the least sin would lay them under the curse. Indeed, they would thereby frustrate and nullify the whole undertaking of Jesus Christ, rendering themselves incapable of any profit or advantage from him (Galatians 5:2, 4). Thus, in relation to eternal matters, the Lord exacted perfect obedience without any abatement, making it a strict Covenant of Works.</w:t>
      </w:r>
    </w:p>
    <w:p w14:paraId="37172BDE">
      <w:pPr>
        <w:spacing w:line="278" w:lineRule="auto"/>
        <w:rPr>
          <w:rFonts w:hint="eastAsia" w:ascii="Arial"/>
          <w:sz w:val="30"/>
          <w:szCs w:val="30"/>
        </w:rPr>
      </w:pPr>
    </w:p>
    <w:p w14:paraId="0465DCD2">
      <w:pPr>
        <w:spacing w:line="278" w:lineRule="auto"/>
        <w:rPr>
          <w:rFonts w:hint="eastAsia" w:ascii="Arial"/>
          <w:sz w:val="30"/>
          <w:szCs w:val="30"/>
        </w:rPr>
      </w:pPr>
      <w:r>
        <w:rPr>
          <w:rFonts w:hint="eastAsia" w:ascii="Arial"/>
          <w:sz w:val="30"/>
          <w:szCs w:val="30"/>
        </w:rPr>
        <w:t>还应该注意的是，当使徒不是关于暂时而是关于永恒的事时，他提出西奈律法的严格条款："行就得生，"和"凡不持续行一切事的，就被咒诅"（加拉太书3:10；罗马书10:5）。我们不能认为使我们称义的义是由我们自己来完成的，好像耶稣基督的祭只是为了赎罪并获得我们在未达到它时的罪的宽恕。相反，称义和永生所需的义是绝对完美的，没有缺陷或罪恶的不完美。这种义不需要赦免，因为它只能由耶稣基督独自完成（罗马书10:4；罗马书5后半部分）。因此，如果罗马人和加拉太人试图通过他们自己的任何行为寻求这种义，使徒警告他们，最小的罪也会使他们落在咒诅之下。确实，他们将因此挫败和废除耶稣基督的整个工作，使自己无法从祂那里获得任何益处或好处（加拉太书5:2, 4）。因此，在关于永恒的事上，主要求完全的顺服，没有任何减免，使其成为严格的行为之约。</w:t>
      </w:r>
    </w:p>
    <w:p w14:paraId="10A6C7FB">
      <w:pPr>
        <w:spacing w:line="278" w:lineRule="auto"/>
        <w:rPr>
          <w:rFonts w:hint="eastAsia" w:ascii="Arial"/>
          <w:sz w:val="30"/>
          <w:szCs w:val="30"/>
        </w:rPr>
      </w:pPr>
    </w:p>
    <w:p w14:paraId="3AEECEF6">
      <w:pPr>
        <w:spacing w:line="278" w:lineRule="auto"/>
        <w:rPr>
          <w:rFonts w:hint="eastAsia" w:ascii="Arial"/>
          <w:sz w:val="30"/>
          <w:szCs w:val="30"/>
        </w:rPr>
      </w:pPr>
      <w:r>
        <w:rPr>
          <w:rFonts w:hint="eastAsia" w:ascii="Arial"/>
          <w:sz w:val="30"/>
          <w:szCs w:val="30"/>
        </w:rPr>
        <w:t>However, as to temporal matters, the case was different. Although temporal blessings were promised in the Sinai Covenant upon the condition of Israel's perfect obedience, when they failed and so forfeited them, provision was made for the forgiveness of many sins. The Lord did not take the forfeiture absolutely or deal with them upon such strict terms as in the Covenant of Works. Instead, if they duly offered sacrifices according to the prescribed order, they would not lose their temporal mercies. In this way, the Sinai Covenant was an administration that included some measure of grace for Israel. This will be further demonstrated in the following ways.</w:t>
      </w:r>
    </w:p>
    <w:p w14:paraId="3070BFBB">
      <w:pPr>
        <w:spacing w:line="278" w:lineRule="auto"/>
        <w:rPr>
          <w:rFonts w:hint="eastAsia" w:ascii="Arial"/>
          <w:sz w:val="30"/>
          <w:szCs w:val="30"/>
        </w:rPr>
      </w:pPr>
    </w:p>
    <w:p w14:paraId="0112DF1C">
      <w:pPr>
        <w:spacing w:line="278" w:lineRule="auto"/>
        <w:rPr>
          <w:rFonts w:hint="eastAsia" w:ascii="Arial"/>
          <w:sz w:val="30"/>
          <w:szCs w:val="30"/>
        </w:rPr>
      </w:pPr>
      <w:r>
        <w:rPr>
          <w:rFonts w:hint="eastAsia" w:ascii="Arial"/>
          <w:sz w:val="30"/>
          <w:szCs w:val="30"/>
        </w:rPr>
        <w:t>然而，就暂时的事而言，情况有所不同。尽管在西奈之约中，暂时的祝福是以以色列完全顺服为条件而应许的，但当他们失败并因此丧失这些祝福时，为许多罪的赦免做了规定。主并没有绝对地取消这些祝福，或者按照行为之约的严格条款与他们打交道。相反，如果他们按照规定的顺序适当地献祭，他们就不会失去他们的暂时怜悯。这样，西奈之约是一种包含对以色列有一定程度恩典的施行。这将在以下方面进一步证明。</w:t>
      </w:r>
    </w:p>
    <w:p w14:paraId="125AAD84">
      <w:pPr>
        <w:spacing w:line="278" w:lineRule="auto"/>
        <w:rPr>
          <w:rFonts w:hint="eastAsia" w:ascii="Arial"/>
          <w:sz w:val="30"/>
          <w:szCs w:val="30"/>
        </w:rPr>
      </w:pPr>
    </w:p>
    <w:p w14:paraId="3DEA90DA">
      <w:pPr>
        <w:spacing w:line="278" w:lineRule="auto"/>
        <w:rPr>
          <w:rFonts w:hint="eastAsia" w:ascii="Arial"/>
          <w:sz w:val="30"/>
          <w:szCs w:val="30"/>
        </w:rPr>
      </w:pPr>
      <w:r>
        <w:rPr>
          <w:rFonts w:hint="eastAsia" w:ascii="Arial"/>
          <w:sz w:val="30"/>
          <w:szCs w:val="30"/>
        </w:rPr>
        <w:t>1. The laws and ordinances for the public worship of God among the children of Israel were contained in the Sinai Covenant as part of its condition, and therefore it belonged to the administration of the Covenant of Grace. There is a detailed description of the tabernacle, which was for the worship of God (Exodus 26), and in Leviticus, many sacrifices and services are required of the children of Israel—burnt offerings, trespass offerings, peace offerings, and the like. The rules and directions given by the Lord had to be exactly followed by them, under the threat of severe consequences, lest they die or be cutoff (Exodus 28:35; 30:20, 21, 33; Leviticus 7:21, 25, 27; 15:31; 16:2, 13; 17:4, 9, and many other places).</w:t>
      </w:r>
    </w:p>
    <w:p w14:paraId="2062CEBA">
      <w:pPr>
        <w:spacing w:line="278" w:lineRule="auto"/>
        <w:rPr>
          <w:rFonts w:hint="eastAsia" w:ascii="Arial"/>
          <w:sz w:val="30"/>
          <w:szCs w:val="30"/>
        </w:rPr>
      </w:pPr>
    </w:p>
    <w:p w14:paraId="5316327F">
      <w:pPr>
        <w:spacing w:line="278" w:lineRule="auto"/>
        <w:rPr>
          <w:rFonts w:hint="eastAsia" w:ascii="Arial"/>
          <w:sz w:val="30"/>
          <w:szCs w:val="30"/>
        </w:rPr>
      </w:pPr>
      <w:r>
        <w:rPr>
          <w:rFonts w:hint="eastAsia" w:ascii="Arial"/>
          <w:sz w:val="30"/>
          <w:szCs w:val="30"/>
        </w:rPr>
        <w:t>1. 以色列子民公共敬拜神的律法和条例被包含在西奈之约中，作为其条件的一部分，因此它属于恩典之约的施行。有关于会幕的详细描述，那是为了敬拜神（出埃及记26），在利未记中，以色列子民被要求献许多祭物和服事——燔祭、赎愆祭、平安祭等等。主给出的规则和指示必须被他们准确地遵循，在严重后果的威胁下，免得他们死亡或被剪除（出埃及记28:35；30:20, 21, 33；利未记7:21, 25, 27；15:31；16:2, 13；17:4, 9，和许多其他地方）。</w:t>
      </w:r>
    </w:p>
    <w:p w14:paraId="6CAAC1CF">
      <w:pPr>
        <w:spacing w:line="278" w:lineRule="auto"/>
        <w:rPr>
          <w:rFonts w:hint="eastAsia" w:ascii="Arial"/>
          <w:sz w:val="30"/>
          <w:szCs w:val="30"/>
        </w:rPr>
      </w:pPr>
    </w:p>
    <w:p w14:paraId="2863427D">
      <w:pPr>
        <w:spacing w:line="278" w:lineRule="auto"/>
        <w:rPr>
          <w:rFonts w:hint="eastAsia" w:ascii="Arial"/>
          <w:sz w:val="30"/>
          <w:szCs w:val="30"/>
        </w:rPr>
      </w:pPr>
      <w:r>
        <w:rPr>
          <w:rFonts w:hint="eastAsia" w:ascii="Arial"/>
          <w:sz w:val="30"/>
          <w:szCs w:val="30"/>
        </w:rPr>
        <w:t>The Lord would not have so precisely appointed the manner of his worship unless he had intended that Israel should find acceptance in keeping close to him in these appointments. The free-will offering had to be brought to the door of the tabernacle (Leviticus 1:3, 4), and it would be accepted for him that brought it—meaning he would have acceptance with the Lord to some end. Many of these ceremonial services are said to be "for a sweet savor unto the Lord" (Leviticus 4:31; 6:15; 23:18), which implies their acceptance with God in these acts of worship, at least to the granting of the promised temporal blessings. This demonstrates their connection to the administration of the Covenant of Grace, for sinners cannot be accepted in any service apart from the way of grace. Furthermore, the Lord honored them with evident tokens of his presence when they duly performed these ordinances (Leviticus 9:23): "The glory of the Lord appeared unto all the people."</w:t>
      </w:r>
    </w:p>
    <w:p w14:paraId="5CF6CEAC">
      <w:pPr>
        <w:spacing w:line="278" w:lineRule="auto"/>
        <w:rPr>
          <w:rFonts w:hint="eastAsia" w:ascii="Arial"/>
          <w:sz w:val="30"/>
          <w:szCs w:val="30"/>
        </w:rPr>
      </w:pPr>
    </w:p>
    <w:p w14:paraId="0B06948F">
      <w:pPr>
        <w:spacing w:line="278" w:lineRule="auto"/>
        <w:rPr>
          <w:rFonts w:hint="eastAsia" w:ascii="Arial"/>
          <w:sz w:val="30"/>
          <w:szCs w:val="30"/>
        </w:rPr>
      </w:pPr>
      <w:r>
        <w:rPr>
          <w:rFonts w:hint="eastAsia" w:ascii="Arial"/>
          <w:sz w:val="30"/>
          <w:szCs w:val="30"/>
        </w:rPr>
        <w:t>主不会如此精确地指定祂的敬拜方式，除非祂打算以色列人在这些安排中紧紧跟随祂时得到接纳。甘心祭必须带到会幕门口（利未记1:3, 4），它将被接受为那带来的人——意味着他将在某种程度上被主接受。这些礼仪服事中的许多据说是"献给耶和华为馨香之祭"（利未记4:31；6:15；23:18），这暗示他们在这些敬拜行为中被神接受，至少在授予所应许的暂时祝福方面。这证明了它们与恩典之约施行的联系，因为罪人不能在任何服事中被接受，除非是通过恩典的方式。此外，当他们适当地执行这些条例时，主以祂同在的明显标记来尊荣他们（利未记9:23）："耶和华的荣光向众民显现。"</w:t>
      </w:r>
    </w:p>
    <w:p w14:paraId="227DBC73">
      <w:pPr>
        <w:spacing w:line="278" w:lineRule="auto"/>
        <w:rPr>
          <w:rFonts w:hint="eastAsia" w:ascii="Arial"/>
          <w:sz w:val="30"/>
          <w:szCs w:val="30"/>
        </w:rPr>
      </w:pPr>
    </w:p>
    <w:p w14:paraId="019DEB0C">
      <w:pPr>
        <w:spacing w:line="278" w:lineRule="auto"/>
        <w:rPr>
          <w:rFonts w:hint="eastAsia" w:ascii="Arial"/>
          <w:sz w:val="30"/>
          <w:szCs w:val="30"/>
        </w:rPr>
      </w:pPr>
      <w:r>
        <w:rPr>
          <w:rFonts w:hint="eastAsia" w:ascii="Arial"/>
          <w:sz w:val="30"/>
          <w:szCs w:val="30"/>
        </w:rPr>
        <w:t>2. Israel's obedience was not the righteousness that procured the temporal blessings promised in the Sinai Covenant; therefore, that covenant was an administration of grace. The procurement even of these blessings was by the righteousness of another— namely, the perfect obedience of Jesus Christ—and was therefore of grace.</w:t>
      </w:r>
    </w:p>
    <w:p w14:paraId="144FED2A">
      <w:pPr>
        <w:spacing w:line="278" w:lineRule="auto"/>
        <w:rPr>
          <w:rFonts w:hint="eastAsia" w:ascii="Arial"/>
          <w:sz w:val="30"/>
          <w:szCs w:val="30"/>
        </w:rPr>
      </w:pPr>
    </w:p>
    <w:p w14:paraId="48AA8DD6">
      <w:pPr>
        <w:spacing w:line="278" w:lineRule="auto"/>
        <w:rPr>
          <w:rFonts w:hint="eastAsia" w:ascii="Arial"/>
          <w:sz w:val="30"/>
          <w:szCs w:val="30"/>
        </w:rPr>
      </w:pPr>
      <w:r>
        <w:rPr>
          <w:rFonts w:hint="eastAsia" w:ascii="Arial"/>
          <w:sz w:val="30"/>
          <w:szCs w:val="30"/>
        </w:rPr>
        <w:t>2. 以色列的顺服不是获得西奈之约中应许的暂时祝福的义；因此，那约是恩典的施行。甚至这些祝福的获得都是通过另一位的义——即耶稣基督的完全顺服——因此是出于恩典的。</w:t>
      </w:r>
    </w:p>
    <w:p w14:paraId="258B3F35">
      <w:pPr>
        <w:spacing w:line="278" w:lineRule="auto"/>
        <w:rPr>
          <w:rFonts w:hint="eastAsia" w:ascii="Arial"/>
          <w:sz w:val="30"/>
          <w:szCs w:val="30"/>
        </w:rPr>
      </w:pPr>
    </w:p>
    <w:p w14:paraId="60E253CC">
      <w:pPr>
        <w:spacing w:line="278" w:lineRule="auto"/>
        <w:rPr>
          <w:rFonts w:hint="eastAsia" w:ascii="Arial"/>
          <w:sz w:val="30"/>
          <w:szCs w:val="30"/>
        </w:rPr>
      </w:pPr>
      <w:r>
        <w:rPr>
          <w:rFonts w:hint="eastAsia" w:ascii="Arial"/>
          <w:sz w:val="30"/>
          <w:szCs w:val="30"/>
        </w:rPr>
        <w:t>In the Covenant of Works, man could have expected blessings based on his own obedience, but it was otherwise in the Sinai dispensation. In Deuteronomy 9:4-6, the Lord emphatically denies that Israel was given the land of Canaan as a reward for their own righteousness: "Speak not thou in thine heart, saying, For my righteousness the Lord hath brought me in to possess this land … Not for thy righteousness, or for the uprightness of thine heart dost thou go to possess their land." And again, in verse 6, the Lord reiterates, "Understand therefore, that the Lord thy God giveth thee not this good land to possess it for thy righteousness." The possession of Canaan was a great mercy promised in the Sinai Covenant, yet the Lord three times over denies that it was granted for Israel's righteousness. This clearly demonstrates that they received it in a way of grace and favor.</w:t>
      </w:r>
    </w:p>
    <w:p w14:paraId="25DF117E">
      <w:pPr>
        <w:spacing w:line="278" w:lineRule="auto"/>
        <w:rPr>
          <w:rFonts w:hint="eastAsia" w:ascii="Arial"/>
          <w:sz w:val="30"/>
          <w:szCs w:val="30"/>
        </w:rPr>
      </w:pPr>
    </w:p>
    <w:p w14:paraId="0B3AFFD9">
      <w:pPr>
        <w:spacing w:line="278" w:lineRule="auto"/>
        <w:rPr>
          <w:rFonts w:hint="eastAsia" w:ascii="Arial"/>
          <w:sz w:val="30"/>
          <w:szCs w:val="30"/>
        </w:rPr>
      </w:pPr>
      <w:r>
        <w:rPr>
          <w:rFonts w:hint="eastAsia" w:ascii="Arial"/>
          <w:sz w:val="30"/>
          <w:szCs w:val="30"/>
        </w:rPr>
        <w:t>在行为之约中，人可以基于自己的顺服期望祝福，但在西奈施行中则不然。在申命记9:4-6中，主强调否认以色列人被赐予迦南地是作为对他们自己义的奖赏："你心里不要说，耶和华将我领进来得这地是因我的义……不是因你的义，也不是因你心里正直，你才进去得他们的地。"而且，在第6节，主重申，"所以你当知道，耶和华你的神将这美地赐你为业，并不是因你的义。"占有迦南是西奈之约中所应许的一个伟大怜悯，然而主三次否认这是因为以色列的义而赐予的。这清楚地证明他们是通过恩典和恩惠的方式接受它的。</w:t>
      </w:r>
    </w:p>
    <w:p w14:paraId="43EF1FC3">
      <w:pPr>
        <w:spacing w:line="278" w:lineRule="auto"/>
        <w:rPr>
          <w:rFonts w:hint="eastAsia" w:ascii="Arial"/>
          <w:sz w:val="30"/>
          <w:szCs w:val="30"/>
        </w:rPr>
      </w:pPr>
    </w:p>
    <w:p w14:paraId="4A0CB2D1">
      <w:pPr>
        <w:spacing w:line="278" w:lineRule="auto"/>
        <w:rPr>
          <w:rFonts w:hint="eastAsia" w:ascii="Arial"/>
          <w:sz w:val="30"/>
          <w:szCs w:val="30"/>
        </w:rPr>
      </w:pPr>
      <w:r>
        <w:rPr>
          <w:rFonts w:hint="eastAsia" w:ascii="Arial"/>
          <w:sz w:val="30"/>
          <w:szCs w:val="30"/>
        </w:rPr>
        <w:t>3. The Sinai Covenant contained provisions for dealing with sins and transgressions, and therefore it was an administration of grace. A Covenant of Works offers no relief or provision for sin— nothing but death and a divine curse is to be expected (Genesis 2:17).</w:t>
      </w:r>
    </w:p>
    <w:p w14:paraId="2F5C0BF3">
      <w:pPr>
        <w:spacing w:line="278" w:lineRule="auto"/>
        <w:rPr>
          <w:rFonts w:hint="eastAsia" w:ascii="Arial"/>
          <w:sz w:val="30"/>
          <w:szCs w:val="30"/>
        </w:rPr>
      </w:pPr>
    </w:p>
    <w:p w14:paraId="70F817E7">
      <w:pPr>
        <w:spacing w:line="278" w:lineRule="auto"/>
        <w:rPr>
          <w:rFonts w:hint="eastAsia" w:ascii="Arial"/>
          <w:sz w:val="30"/>
          <w:szCs w:val="30"/>
        </w:rPr>
      </w:pPr>
      <w:r>
        <w:rPr>
          <w:rFonts w:hint="eastAsia" w:ascii="Arial"/>
          <w:sz w:val="30"/>
          <w:szCs w:val="30"/>
        </w:rPr>
        <w:t>3. 西奈之约包含处理罪和过犯的规定，因此它是恩典的施行。行为之约对罪没有提供救济或规定——除了死亡和神的咒诅外，没有其他可期待的（创世记2:17）。</w:t>
      </w:r>
    </w:p>
    <w:p w14:paraId="6F3C9476">
      <w:pPr>
        <w:spacing w:line="278" w:lineRule="auto"/>
        <w:rPr>
          <w:rFonts w:hint="eastAsia" w:ascii="Arial"/>
          <w:sz w:val="30"/>
          <w:szCs w:val="30"/>
        </w:rPr>
      </w:pPr>
    </w:p>
    <w:p w14:paraId="024C13E1">
      <w:pPr>
        <w:spacing w:line="278" w:lineRule="auto"/>
        <w:rPr>
          <w:rFonts w:hint="eastAsia" w:ascii="Arial"/>
          <w:sz w:val="30"/>
          <w:szCs w:val="30"/>
        </w:rPr>
      </w:pPr>
      <w:r>
        <w:rPr>
          <w:rFonts w:hint="eastAsia" w:ascii="Arial"/>
          <w:sz w:val="30"/>
          <w:szCs w:val="30"/>
        </w:rPr>
        <w:t>However, in the Sinai Covenant, the children of Israel continually fell short of the obedience required, yet divine indulgence was revealed even within that very covenant. Pardoning mercy was represented in the ceremonial law. When the priest, the rulers, the whole congregation, or any of the common people sinned through ignorance against any of the commandments of the Lord, a sin offering was provided (Leviticus 4). When they followed the prescribed directions in offering these sacrifices, it is said, "they shall be forgiven" (Leviticus 4:20, 26, 31, 35). For sins committed knowingly, there were trespass offerings (Leviticus 6). There were also days of atonement and many washings—all of which signified that the Lord would not deal with them according to strict justice, nor according to the rigid terms of a Covenant of Works. This confirms that the Sinai Covenant, to Israel, was indeed a ministration of grace.</w:t>
      </w:r>
    </w:p>
    <w:p w14:paraId="68B2349A">
      <w:pPr>
        <w:spacing w:line="278" w:lineRule="auto"/>
        <w:rPr>
          <w:rFonts w:hint="eastAsia" w:ascii="Arial"/>
          <w:sz w:val="30"/>
          <w:szCs w:val="30"/>
        </w:rPr>
      </w:pPr>
    </w:p>
    <w:p w14:paraId="38BF0516">
      <w:pPr>
        <w:spacing w:line="278" w:lineRule="auto"/>
        <w:rPr>
          <w:rFonts w:hint="eastAsia" w:ascii="Arial"/>
          <w:sz w:val="30"/>
          <w:szCs w:val="30"/>
        </w:rPr>
      </w:pPr>
      <w:r>
        <w:rPr>
          <w:rFonts w:hint="eastAsia" w:ascii="Arial"/>
          <w:sz w:val="30"/>
          <w:szCs w:val="30"/>
        </w:rPr>
        <w:t>然而，在西奈之约中，以色列子民持续未能达到所要求的顺服，但神的宽容甚至在那个约中也被揭示。赦罪的怜悯在礼仪律法中表现出来。当祭司、首领、全会众或任何普通百姓无知地违背了耶和华的任何诫命，就有赎罪祭的规定（利未记4）。当他们按照规定的指示献上这些祭物时，经上说，"他们必蒙赦免"（利未记4:20, 26, 31, 35）。对于明知故犯的罪，有赎愆祭（利未记6）。还有赎罪日和许多洗濯——所有这些都表明主不会按照严格的公义，也不会按照行为之约的严格条款对待他们。这证实西奈之约对以色列确实是恩典的施行。</w:t>
      </w:r>
    </w:p>
    <w:p w14:paraId="474C0DFD">
      <w:pPr>
        <w:spacing w:line="278" w:lineRule="auto"/>
        <w:rPr>
          <w:rFonts w:hint="eastAsia" w:ascii="Arial"/>
          <w:sz w:val="30"/>
          <w:szCs w:val="30"/>
        </w:rPr>
      </w:pPr>
    </w:p>
    <w:p w14:paraId="10B175A7">
      <w:pPr>
        <w:spacing w:line="278" w:lineRule="auto"/>
        <w:rPr>
          <w:rFonts w:hint="eastAsia" w:ascii="Arial"/>
          <w:sz w:val="30"/>
          <w:szCs w:val="30"/>
        </w:rPr>
      </w:pPr>
      <w:r>
        <w:rPr>
          <w:rFonts w:hint="eastAsia" w:ascii="Arial"/>
          <w:sz w:val="30"/>
          <w:szCs w:val="30"/>
        </w:rPr>
        <w:t>If Israel had been strictly held to the condition of perfect obedience, without any means of being freed from their sin, they would have been utterly incapable of receiving any temporal blessings from the Sinai Covenant. They would never have met its conditions and thus would have missed all the good promised in it. Consequently, if this covenant for temporal blessings had been based on absolute, unrelenting obedience, it would have been vain and useless—an assertion that would impugn the wisdom of God, who established it. Therefore, there must have been grace in it.</w:t>
      </w:r>
    </w:p>
    <w:p w14:paraId="06BBBE9E">
      <w:pPr>
        <w:spacing w:line="278" w:lineRule="auto"/>
        <w:rPr>
          <w:rFonts w:hint="eastAsia" w:ascii="Arial"/>
          <w:sz w:val="30"/>
          <w:szCs w:val="30"/>
        </w:rPr>
      </w:pPr>
    </w:p>
    <w:p w14:paraId="5B3E3FD1">
      <w:pPr>
        <w:spacing w:line="278" w:lineRule="auto"/>
        <w:rPr>
          <w:rFonts w:hint="eastAsia" w:ascii="Arial"/>
          <w:sz w:val="30"/>
          <w:szCs w:val="30"/>
        </w:rPr>
      </w:pPr>
      <w:r>
        <w:rPr>
          <w:rFonts w:hint="eastAsia" w:ascii="Arial"/>
          <w:sz w:val="30"/>
          <w:szCs w:val="30"/>
        </w:rPr>
        <w:t>如果以色列严格地被要求完全顺服的条件，没有任何摆脱他们罪的手段，他们将完全无法从西奈之约中接受任何暂时的祝福。他们永远不会满足其条件，因此会错过其中所应许的所有好处。因此，如果这个为暂时祝福而立的约是基于绝对、不妥协的顺服，它将是徒劳和无用的——这种断言将损害建立它的神的智慧。因此，其中必定有恩典。</w:t>
      </w:r>
    </w:p>
    <w:p w14:paraId="31E04A4D">
      <w:pPr>
        <w:spacing w:line="278" w:lineRule="auto"/>
        <w:rPr>
          <w:rFonts w:hint="eastAsia" w:ascii="Arial"/>
          <w:sz w:val="30"/>
          <w:szCs w:val="30"/>
        </w:rPr>
      </w:pPr>
    </w:p>
    <w:p w14:paraId="4B36E2AD">
      <w:pPr>
        <w:spacing w:line="278" w:lineRule="auto"/>
        <w:rPr>
          <w:rFonts w:hint="eastAsia" w:ascii="Arial"/>
          <w:sz w:val="30"/>
          <w:szCs w:val="30"/>
        </w:rPr>
      </w:pPr>
      <w:r>
        <w:rPr>
          <w:rFonts w:hint="eastAsia" w:ascii="Arial"/>
          <w:sz w:val="30"/>
          <w:szCs w:val="30"/>
        </w:rPr>
        <w:t>4. Considerations of mercy are presented as great inducements to Israel's obedience in the Sinai Covenant, and therefore it was an administration of grace to them.</w:t>
      </w:r>
    </w:p>
    <w:p w14:paraId="4E2AE98B">
      <w:pPr>
        <w:spacing w:line="278" w:lineRule="auto"/>
        <w:rPr>
          <w:rFonts w:hint="eastAsia" w:ascii="Arial"/>
          <w:sz w:val="30"/>
          <w:szCs w:val="30"/>
        </w:rPr>
      </w:pPr>
    </w:p>
    <w:p w14:paraId="2CF8E7BE">
      <w:pPr>
        <w:spacing w:line="278" w:lineRule="auto"/>
        <w:rPr>
          <w:rFonts w:hint="eastAsia" w:ascii="Arial"/>
          <w:sz w:val="30"/>
          <w:szCs w:val="30"/>
        </w:rPr>
      </w:pPr>
      <w:r>
        <w:rPr>
          <w:rFonts w:hint="eastAsia" w:ascii="Arial"/>
          <w:sz w:val="30"/>
          <w:szCs w:val="30"/>
        </w:rPr>
        <w:t>4. 怜悯的考虑在西奈之约中被呈现为以色列顺服的巨大诱因，因此它对他们是恩典的施行。</w:t>
      </w:r>
    </w:p>
    <w:p w14:paraId="7BF63D4B">
      <w:pPr>
        <w:spacing w:line="278" w:lineRule="auto"/>
        <w:rPr>
          <w:rFonts w:hint="eastAsia" w:ascii="Arial"/>
          <w:sz w:val="30"/>
          <w:szCs w:val="30"/>
        </w:rPr>
      </w:pPr>
    </w:p>
    <w:p w14:paraId="0356C974">
      <w:pPr>
        <w:spacing w:line="278" w:lineRule="auto"/>
        <w:rPr>
          <w:rFonts w:hint="eastAsia" w:ascii="Arial"/>
          <w:sz w:val="30"/>
          <w:szCs w:val="30"/>
        </w:rPr>
      </w:pPr>
      <w:r>
        <w:rPr>
          <w:rFonts w:hint="eastAsia" w:ascii="Arial"/>
          <w:sz w:val="30"/>
          <w:szCs w:val="30"/>
        </w:rPr>
        <w:t>A Covenant of Works is founded upon perfect obedience as its condition and enforces duty in a way of strict justice. In the covenant with Adam in innocence, the primary enforcement of obedience was the danger of failing in it: "Dying thou shalt die" (Genesis 2:17). On the other hand, the hope of a reward was based on justice; if Adam had perfectly obeyed, the Lord in justice would have been obliged to grant what he had promised.</w:t>
      </w:r>
    </w:p>
    <w:p w14:paraId="602A49C5">
      <w:pPr>
        <w:spacing w:line="278" w:lineRule="auto"/>
        <w:rPr>
          <w:rFonts w:hint="eastAsia" w:ascii="Arial"/>
          <w:sz w:val="30"/>
          <w:szCs w:val="30"/>
        </w:rPr>
      </w:pPr>
    </w:p>
    <w:p w14:paraId="2BDB6B8D">
      <w:pPr>
        <w:spacing w:line="278" w:lineRule="auto"/>
        <w:rPr>
          <w:rFonts w:hint="eastAsia" w:ascii="Arial"/>
          <w:sz w:val="30"/>
          <w:szCs w:val="30"/>
        </w:rPr>
      </w:pPr>
      <w:r>
        <w:rPr>
          <w:rFonts w:hint="eastAsia" w:ascii="Arial"/>
          <w:sz w:val="30"/>
          <w:szCs w:val="30"/>
        </w:rPr>
        <w:t>行为之约是建立在完全顺服作为其条件上的，并以严格的公义方式强制执行责任。在与无罪状态的亚当的约中，顺服的主要强制是在其中失败的危险："你必定死"（创世记2:17）。另一方面，奖赏的希望是基于公义的；如果亚当完全顺服，主在公义中将有义务赐予祂所应许的。</w:t>
      </w:r>
    </w:p>
    <w:p w14:paraId="36943786">
      <w:pPr>
        <w:spacing w:line="278" w:lineRule="auto"/>
        <w:rPr>
          <w:rFonts w:hint="eastAsia" w:ascii="Arial"/>
          <w:sz w:val="30"/>
          <w:szCs w:val="30"/>
        </w:rPr>
      </w:pPr>
    </w:p>
    <w:p w14:paraId="5C5C3F2A">
      <w:pPr>
        <w:spacing w:line="278" w:lineRule="auto"/>
        <w:rPr>
          <w:rFonts w:hint="eastAsia" w:ascii="Arial"/>
          <w:sz w:val="30"/>
          <w:szCs w:val="30"/>
        </w:rPr>
      </w:pPr>
      <w:r>
        <w:rPr>
          <w:rFonts w:hint="eastAsia" w:ascii="Arial"/>
          <w:sz w:val="30"/>
          <w:szCs w:val="30"/>
        </w:rPr>
        <w:t>However, in the Sinai Covenant, a principal motive and encouragement to Israel's obedience was mercy. This is evident in the very preface to the Decalogue (Exodus 20:2): "I am the Lord thy God," which denotes a covenant relationship with him—a remarkable mercy to a sinful people. The Lord further states, "Which brought thee out of the land of Egypt, out of the house of bondage." Here, their redemption from Egypt is presented as a mercy, and this is given as a reason for their obedience to the commandments that follow (verses 3, 4, etc.). Thus, covenant mercy and redeeming mercy serve as grand arguments urging Israel's obedience in the Sinai Covenant, demonstrating that there was grace in that administration. Similarly, in Deuteronomy 27:9-10, we read: "Thou art become the people of the Lord thy God." Here is their mercy; and what is the application? "Thou shalt therefore obey the voice of the Lord thy God, and do his commandments and his statutes which I command thee this day." The same principle is found in Leviticus 19 and Leviticus 20:7-8.</w:t>
      </w:r>
    </w:p>
    <w:p w14:paraId="176C1E3B">
      <w:pPr>
        <w:spacing w:line="278" w:lineRule="auto"/>
        <w:rPr>
          <w:rFonts w:hint="eastAsia" w:ascii="Arial"/>
          <w:sz w:val="30"/>
          <w:szCs w:val="30"/>
        </w:rPr>
      </w:pPr>
    </w:p>
    <w:p w14:paraId="58CE3417">
      <w:pPr>
        <w:spacing w:line="278" w:lineRule="auto"/>
        <w:rPr>
          <w:rFonts w:hint="eastAsia" w:ascii="Arial"/>
          <w:sz w:val="30"/>
          <w:szCs w:val="30"/>
        </w:rPr>
      </w:pPr>
      <w:r>
        <w:rPr>
          <w:rFonts w:hint="eastAsia" w:ascii="Arial"/>
          <w:sz w:val="30"/>
          <w:szCs w:val="30"/>
        </w:rPr>
        <w:t>然而，在西奈之约中，以色列顺服的主要动机和鼓励是怜悯。这在十诫的前言中很明显（出埃及记20:2）："我是耶和华你的神，"这表示与祂的约的关系——对一个罪恶的民族来说是一个显著的怜悯。主进一步表示，"曾将你从埃及地为奴之家领出来。"在这里，他们从埃及的救赎被呈现为怜悯，这被给出作为他们顺服随后的诫命的理由（第3, 4节等）。因此，约的怜悯和救赎的怜悯在西奈之约中作为敦促以色列顺服的伟大论据，证明在那施行中有恩典。同样，在申命记27:9-10中，我们读到："你今日成为耶和华你神的百姓了。"这是他们的怜悯；那应用是什么？"所以要听从耶和华你神的话，遵行祂的诫命和律例，就是我今日所吩咐你的。"同样的原则在利未记19和利未记20:7-8中也可以找到。</w:t>
      </w:r>
    </w:p>
    <w:p w14:paraId="7738244B">
      <w:pPr>
        <w:spacing w:line="278" w:lineRule="auto"/>
        <w:rPr>
          <w:rFonts w:ascii="Arial"/>
          <w:sz w:val="30"/>
          <w:szCs w:val="30"/>
        </w:rPr>
      </w:pPr>
    </w:p>
    <w:p w14:paraId="48B6077A">
      <w:pPr>
        <w:spacing w:line="340" w:lineRule="auto"/>
        <w:rPr>
          <w:rFonts w:hint="eastAsia" w:ascii="Arial"/>
          <w:sz w:val="30"/>
          <w:szCs w:val="30"/>
        </w:rPr>
      </w:pPr>
      <w:r>
        <w:rPr>
          <w:rFonts w:hint="eastAsia" w:ascii="Arial"/>
          <w:sz w:val="30"/>
          <w:szCs w:val="30"/>
        </w:rPr>
        <w:t># English to Chinese Translation</w:t>
      </w:r>
    </w:p>
    <w:p w14:paraId="24439249">
      <w:pPr>
        <w:spacing w:line="340" w:lineRule="auto"/>
        <w:rPr>
          <w:rFonts w:hint="eastAsia" w:ascii="Arial"/>
          <w:sz w:val="30"/>
          <w:szCs w:val="30"/>
        </w:rPr>
      </w:pPr>
    </w:p>
    <w:p w14:paraId="2ED48BC5">
      <w:pPr>
        <w:spacing w:line="340" w:lineRule="auto"/>
        <w:rPr>
          <w:rFonts w:hint="eastAsia" w:ascii="Arial"/>
          <w:sz w:val="30"/>
          <w:szCs w:val="30"/>
        </w:rPr>
      </w:pPr>
      <w:r>
        <w:rPr>
          <w:rFonts w:hint="eastAsia" w:ascii="Arial"/>
          <w:sz w:val="30"/>
          <w:szCs w:val="30"/>
        </w:rPr>
        <w:t>5. No  violation   or  breaking   of  the   covenant   on   Israel's  part deprived them of the temporal mercies promised, unless it was against the substantials of the Sinai Covenant. This shows that it was an administration of grace to Israel, for otherwise, even the least sin would have cut them off from all its benefits.</w:t>
      </w:r>
    </w:p>
    <w:p w14:paraId="34446679">
      <w:pPr>
        <w:spacing w:line="340" w:lineRule="auto"/>
        <w:rPr>
          <w:rFonts w:hint="eastAsia" w:ascii="Arial"/>
          <w:sz w:val="30"/>
          <w:szCs w:val="30"/>
        </w:rPr>
      </w:pPr>
    </w:p>
    <w:p w14:paraId="62266962">
      <w:pPr>
        <w:spacing w:line="340" w:lineRule="auto"/>
        <w:rPr>
          <w:rFonts w:hint="eastAsia" w:ascii="Arial"/>
          <w:sz w:val="30"/>
          <w:szCs w:val="30"/>
        </w:rPr>
      </w:pPr>
      <w:r>
        <w:rPr>
          <w:rFonts w:hint="eastAsia" w:ascii="Arial"/>
          <w:sz w:val="30"/>
          <w:szCs w:val="30"/>
        </w:rPr>
        <w:t>5. 除非是违背了西奈之约的实质内容，否则以色列人违背或破坏圣约的行为并不会使他们丧失所应许的今世怜悯。这表明西奈之约对以色列人而言是一个施恩之约，否则，即使最小的罪也会使他们失去所有的好处。</w:t>
      </w:r>
    </w:p>
    <w:p w14:paraId="7BF7F322">
      <w:pPr>
        <w:spacing w:line="340" w:lineRule="auto"/>
        <w:rPr>
          <w:rFonts w:hint="eastAsia" w:ascii="Arial"/>
          <w:sz w:val="30"/>
          <w:szCs w:val="30"/>
        </w:rPr>
      </w:pPr>
    </w:p>
    <w:p w14:paraId="31A29BF8">
      <w:pPr>
        <w:spacing w:line="340" w:lineRule="auto"/>
        <w:rPr>
          <w:rFonts w:hint="eastAsia" w:ascii="Arial"/>
          <w:sz w:val="30"/>
          <w:szCs w:val="30"/>
        </w:rPr>
      </w:pPr>
      <w:r>
        <w:rPr>
          <w:rFonts w:hint="eastAsia" w:ascii="Arial"/>
          <w:sz w:val="30"/>
          <w:szCs w:val="30"/>
        </w:rPr>
        <w:t>Wherever  the  Lord  speaks  of  breaking  the  covenant,  it  concerns serious transgressions against its principal matters. For example, in Leviticus 26:1-2, they are commanded: "Ye shall make you no idols, nor graven images." In verse 15, despising his statutes and breaking his covenant are connected. Likewise, Joshua 23:16 states: "When ye have  transgressed  the  covenant  of  the  Lord  your  God,  which  he commanded you, and have gone and served other gods, and bowed yourselves to them."</w:t>
      </w:r>
    </w:p>
    <w:p w14:paraId="4952C05F">
      <w:pPr>
        <w:spacing w:line="340" w:lineRule="auto"/>
        <w:rPr>
          <w:rFonts w:hint="eastAsia" w:ascii="Arial"/>
          <w:sz w:val="30"/>
          <w:szCs w:val="30"/>
        </w:rPr>
      </w:pPr>
    </w:p>
    <w:p w14:paraId="756AD4DF">
      <w:pPr>
        <w:spacing w:line="340" w:lineRule="auto"/>
        <w:rPr>
          <w:rFonts w:hint="eastAsia" w:ascii="Arial"/>
          <w:sz w:val="30"/>
          <w:szCs w:val="30"/>
        </w:rPr>
      </w:pPr>
      <w:r>
        <w:rPr>
          <w:rFonts w:hint="eastAsia" w:ascii="Arial"/>
          <w:sz w:val="30"/>
          <w:szCs w:val="30"/>
        </w:rPr>
        <w:t>无论何处，当耶和华谈到违背圣约时，都是指严重违反圣约主要内容的过犯。例如，在利未记26:1-2中，祂命令说："你们不可做什么偶像，也不可立什么雕刻的像。"在第15节，藐视祂的律例与违背祂的约是相连的。同样，约书亚记23:16说："你们若违背耶和华你们神所吩咐你们的约，去事奉别神，叩拜它们。"</w:t>
      </w:r>
    </w:p>
    <w:p w14:paraId="4BFA0F83">
      <w:pPr>
        <w:spacing w:line="340" w:lineRule="auto"/>
        <w:rPr>
          <w:rFonts w:hint="eastAsia" w:ascii="Arial"/>
          <w:sz w:val="30"/>
          <w:szCs w:val="30"/>
        </w:rPr>
      </w:pPr>
    </w:p>
    <w:p w14:paraId="2E624E95">
      <w:pPr>
        <w:spacing w:line="340" w:lineRule="auto"/>
        <w:rPr>
          <w:rFonts w:hint="eastAsia" w:ascii="Arial"/>
          <w:sz w:val="30"/>
          <w:szCs w:val="30"/>
        </w:rPr>
      </w:pPr>
      <w:r>
        <w:rPr>
          <w:rFonts w:hint="eastAsia" w:ascii="Arial"/>
          <w:sz w:val="30"/>
          <w:szCs w:val="30"/>
        </w:rPr>
        <w:t>Every sin was in some sense a violation of the covenant, but because of the covenant with Abraham, it was only such transgressions as serving other gods and worshiping them that provoked  the  Lord's  anger  to  destroy  them  (see  Jeremiah  11:10; Deuteronomy 8:19-20).</w:t>
      </w:r>
    </w:p>
    <w:p w14:paraId="48DDD0F0">
      <w:pPr>
        <w:spacing w:line="340" w:lineRule="auto"/>
        <w:rPr>
          <w:rFonts w:hint="eastAsia" w:ascii="Arial"/>
          <w:sz w:val="30"/>
          <w:szCs w:val="30"/>
        </w:rPr>
      </w:pPr>
    </w:p>
    <w:p w14:paraId="10F9B61A">
      <w:pPr>
        <w:spacing w:line="340" w:lineRule="auto"/>
        <w:rPr>
          <w:rFonts w:hint="eastAsia" w:ascii="Arial"/>
          <w:sz w:val="30"/>
          <w:szCs w:val="30"/>
        </w:rPr>
      </w:pPr>
      <w:r>
        <w:rPr>
          <w:rFonts w:hint="eastAsia" w:ascii="Arial"/>
          <w:sz w:val="30"/>
          <w:szCs w:val="30"/>
        </w:rPr>
        <w:t>在某种意义上，每一种罪都是对圣约的违背，但由于与亚伯拉罕所立的约，只有像事奉别神并敬拜它们这样的过犯才会激怒耶和华，使祂毁灭他们（参见耶利米书11:10；申命记8:19-20）。</w:t>
      </w:r>
    </w:p>
    <w:p w14:paraId="21E8B798">
      <w:pPr>
        <w:spacing w:line="340" w:lineRule="auto"/>
        <w:rPr>
          <w:rFonts w:hint="eastAsia" w:ascii="Arial"/>
          <w:sz w:val="30"/>
          <w:szCs w:val="30"/>
        </w:rPr>
      </w:pPr>
    </w:p>
    <w:p w14:paraId="7B19C791">
      <w:pPr>
        <w:spacing w:line="340" w:lineRule="auto"/>
        <w:rPr>
          <w:rFonts w:hint="eastAsia" w:ascii="Arial"/>
          <w:sz w:val="30"/>
          <w:szCs w:val="30"/>
        </w:rPr>
      </w:pPr>
      <w:r>
        <w:rPr>
          <w:rFonts w:hint="eastAsia" w:ascii="Arial"/>
          <w:sz w:val="30"/>
          <w:szCs w:val="30"/>
        </w:rPr>
        <w:t>If we examine instances where the Lord removed temporal mercies from them, he did not take advantage of every sin of infirmity to do so, but only of greater violations against the essence of the covenant. In Deuteronomy 4:3, the Lord destroyed those who followed Baal- Peor. Judgment was executed upon transgressors, while in contrast, verse 4 states: "But ye that did cleave unto the Lord your God are alive every one of you this day."</w:t>
      </w:r>
    </w:p>
    <w:p w14:paraId="79A01A9C">
      <w:pPr>
        <w:spacing w:line="340" w:lineRule="auto"/>
        <w:rPr>
          <w:rFonts w:hint="eastAsia" w:ascii="Arial"/>
          <w:sz w:val="30"/>
          <w:szCs w:val="30"/>
        </w:rPr>
      </w:pPr>
    </w:p>
    <w:p w14:paraId="06363D0F">
      <w:pPr>
        <w:spacing w:line="340" w:lineRule="auto"/>
        <w:rPr>
          <w:rFonts w:hint="eastAsia" w:ascii="Arial"/>
          <w:sz w:val="30"/>
          <w:szCs w:val="30"/>
        </w:rPr>
      </w:pPr>
      <w:r>
        <w:rPr>
          <w:rFonts w:hint="eastAsia" w:ascii="Arial"/>
          <w:sz w:val="30"/>
          <w:szCs w:val="30"/>
        </w:rPr>
        <w:t>如果我们考察耶和华收回今世怜悯的例子，祂并没有利用他们每一个软弱的罪来这样做，而只是针对那些违背圣约本质的重大过犯。在申命记4:3中，耶和华毁灭了那些随从巴力·毗珥的人。审判临到违法者，而相比之下，第4节说："惟有你们专靠耶和华你们神的人，今日全都存活。"</w:t>
      </w:r>
    </w:p>
    <w:p w14:paraId="47376F38">
      <w:pPr>
        <w:spacing w:line="340" w:lineRule="auto"/>
        <w:rPr>
          <w:rFonts w:hint="eastAsia" w:ascii="Arial"/>
          <w:sz w:val="30"/>
          <w:szCs w:val="30"/>
        </w:rPr>
      </w:pPr>
    </w:p>
    <w:p w14:paraId="15C94EF5">
      <w:pPr>
        <w:spacing w:line="340" w:lineRule="auto"/>
        <w:rPr>
          <w:rFonts w:hint="eastAsia" w:ascii="Arial"/>
          <w:sz w:val="30"/>
          <w:szCs w:val="30"/>
        </w:rPr>
      </w:pPr>
      <w:r>
        <w:rPr>
          <w:rFonts w:hint="eastAsia" w:ascii="Arial"/>
          <w:sz w:val="30"/>
          <w:szCs w:val="30"/>
        </w:rPr>
        <w:t>In verses 5-6, the Lord implies that he would not deal with them in severe judgment for lesser sins of infirmity but  only  for  greater  miscarriages.  Those  who  walked  in believing, careful, and conscientious obedience were spared by the Lord, as he declares here. Likewise, Israel's exile into Babylon and other scatterings from the land of Canaan, along with the loss of their temporal  mercies,  resulted  from  violating  major  purposes  of  the covenant,   not   merely   from   minor   transgressions.   This    clearly indicates   that    grace   accompanied    the    Sinai    Covenant   in    its administration to Israel.</w:t>
      </w:r>
    </w:p>
    <w:p w14:paraId="7569D39B">
      <w:pPr>
        <w:spacing w:line="340" w:lineRule="auto"/>
        <w:rPr>
          <w:rFonts w:hint="eastAsia" w:ascii="Arial"/>
          <w:sz w:val="30"/>
          <w:szCs w:val="30"/>
        </w:rPr>
      </w:pPr>
    </w:p>
    <w:p w14:paraId="212175D7">
      <w:pPr>
        <w:spacing w:line="340" w:lineRule="auto"/>
        <w:rPr>
          <w:rFonts w:hint="eastAsia" w:ascii="Arial"/>
          <w:sz w:val="30"/>
          <w:szCs w:val="30"/>
        </w:rPr>
      </w:pPr>
      <w:r>
        <w:rPr>
          <w:rFonts w:hint="eastAsia" w:ascii="Arial"/>
          <w:sz w:val="30"/>
          <w:szCs w:val="30"/>
        </w:rPr>
        <w:t>在第5-6节中，耶和华暗示祂不会因较小的软弱之罪而严厉审判他们，只会因较大的过失而这样做。那些凭信心、谨慎和认真顺服而行的人被耶和华所宽免，正如祂在此宣告的。同样，以色列人被掳到巴比伦和从迦南地被分散到各处，以及失去他们的今世怜悯，都是因为违背了圣约的主要目的，而不仅仅是因为小的过犯。这清楚表明西奈之约在对以色列人的施行中伴随着恩典。</w:t>
      </w:r>
    </w:p>
    <w:p w14:paraId="4452F3F5">
      <w:pPr>
        <w:spacing w:line="340" w:lineRule="auto"/>
        <w:rPr>
          <w:rFonts w:hint="eastAsia" w:ascii="Arial"/>
          <w:sz w:val="30"/>
          <w:szCs w:val="30"/>
        </w:rPr>
      </w:pPr>
    </w:p>
    <w:p w14:paraId="2AC048A4">
      <w:pPr>
        <w:spacing w:line="340" w:lineRule="auto"/>
        <w:rPr>
          <w:rFonts w:hint="eastAsia" w:ascii="Arial"/>
          <w:sz w:val="30"/>
          <w:szCs w:val="30"/>
        </w:rPr>
      </w:pPr>
      <w:r>
        <w:rPr>
          <w:rFonts w:hint="eastAsia" w:ascii="Arial"/>
          <w:sz w:val="30"/>
          <w:szCs w:val="30"/>
        </w:rPr>
        <w:t>6. After   Israel   violated   the   Sinai   Covenant,   it   still   admitted repentance and promised a return of mercy, and therefore it was an administration of grace to them. Had it been a Covenant of Works  to  them,  no  benefit  could  have  been  expected  after  a violation, regardless of any repentance.</w:t>
      </w:r>
    </w:p>
    <w:p w14:paraId="7EDB647F">
      <w:pPr>
        <w:spacing w:line="340" w:lineRule="auto"/>
        <w:rPr>
          <w:rFonts w:hint="eastAsia" w:ascii="Arial"/>
          <w:sz w:val="30"/>
          <w:szCs w:val="30"/>
        </w:rPr>
      </w:pPr>
    </w:p>
    <w:p w14:paraId="17F8236E">
      <w:pPr>
        <w:spacing w:line="340" w:lineRule="auto"/>
        <w:rPr>
          <w:rFonts w:hint="eastAsia" w:ascii="Arial"/>
          <w:sz w:val="30"/>
          <w:szCs w:val="30"/>
        </w:rPr>
      </w:pPr>
      <w:r>
        <w:rPr>
          <w:rFonts w:hint="eastAsia" w:ascii="Arial"/>
          <w:sz w:val="30"/>
          <w:szCs w:val="30"/>
        </w:rPr>
        <w:t>6. 以色列人违背西奈之约后，该约仍然接纳悔改并应许恢复怜悯，因此它对他们而言是一个施恩之约。如果它对他们是行为之约，那么无论如何悔改，在违约之后都不能期望任何好处。</w:t>
      </w:r>
    </w:p>
    <w:p w14:paraId="475D1692">
      <w:pPr>
        <w:spacing w:line="340" w:lineRule="auto"/>
        <w:rPr>
          <w:rFonts w:hint="eastAsia" w:ascii="Arial"/>
          <w:sz w:val="30"/>
          <w:szCs w:val="30"/>
        </w:rPr>
      </w:pPr>
    </w:p>
    <w:p w14:paraId="23A1BCF0">
      <w:pPr>
        <w:spacing w:line="340" w:lineRule="auto"/>
        <w:rPr>
          <w:rFonts w:hint="eastAsia" w:ascii="Arial"/>
          <w:sz w:val="30"/>
          <w:szCs w:val="30"/>
        </w:rPr>
      </w:pPr>
      <w:r>
        <w:rPr>
          <w:rFonts w:hint="eastAsia" w:ascii="Arial"/>
          <w:sz w:val="30"/>
          <w:szCs w:val="30"/>
        </w:rPr>
        <w:t>However, this was not the case. In Deuteronomy 30:1-2, when they were scattered among the nations, the Lord promised: "If thou shalt return to the Lord thy God, and obey his voice with all thy heart..." Then, in verse 3: "The Lord thy God will turn thy captivity, and have compassion upon thee." In verse 5: "And will bring thee into the land which thy fathers possessed, and thou shalt possess it, and he will do thee good, and multiply thee above thy fathers."</w:t>
      </w:r>
    </w:p>
    <w:p w14:paraId="0538DB0E">
      <w:pPr>
        <w:spacing w:line="340" w:lineRule="auto"/>
        <w:rPr>
          <w:rFonts w:hint="eastAsia" w:ascii="Arial"/>
          <w:sz w:val="30"/>
          <w:szCs w:val="30"/>
        </w:rPr>
      </w:pPr>
    </w:p>
    <w:p w14:paraId="1AE600AB">
      <w:pPr>
        <w:spacing w:line="340" w:lineRule="auto"/>
        <w:rPr>
          <w:rFonts w:hint="eastAsia" w:ascii="Arial"/>
          <w:sz w:val="30"/>
          <w:szCs w:val="30"/>
        </w:rPr>
      </w:pPr>
      <w:r>
        <w:rPr>
          <w:rFonts w:hint="eastAsia" w:ascii="Arial"/>
          <w:sz w:val="30"/>
          <w:szCs w:val="30"/>
        </w:rPr>
        <w:t>然而，事实并非如此。在申命记30:1-2中，当他们被分散在列国中时，耶和华应许说："你若转向耶和华你的神，尽心尽性听从祂的话..."然后，在第3节："耶和华你的神必转变你的命运，怜恤你。"在第5节："耶和华你的神必领你进入你列祖所得的地，你也必得着，祂必善待你，使你的人数比你列祖众多。"</w:t>
      </w:r>
    </w:p>
    <w:p w14:paraId="6F78CE28">
      <w:pPr>
        <w:spacing w:line="340" w:lineRule="auto"/>
        <w:rPr>
          <w:rFonts w:hint="eastAsia" w:ascii="Arial"/>
          <w:sz w:val="30"/>
          <w:szCs w:val="30"/>
        </w:rPr>
      </w:pPr>
    </w:p>
    <w:p w14:paraId="346A9413">
      <w:pPr>
        <w:spacing w:line="340" w:lineRule="auto"/>
        <w:rPr>
          <w:rFonts w:hint="eastAsia" w:ascii="Arial"/>
          <w:sz w:val="30"/>
          <w:szCs w:val="30"/>
        </w:rPr>
      </w:pPr>
      <w:r>
        <w:rPr>
          <w:rFonts w:hint="eastAsia" w:ascii="Arial"/>
          <w:sz w:val="30"/>
          <w:szCs w:val="30"/>
        </w:rPr>
        <w:t>Thus, when by their sin they had forfeited their temporal mercies, yet upon the condition of repentance, they might repossess and enjoy them again. This shows that, to Israel, it was an administration of the Covenant of Grace.</w:t>
      </w:r>
    </w:p>
    <w:p w14:paraId="0068DD98">
      <w:pPr>
        <w:spacing w:line="340" w:lineRule="auto"/>
        <w:rPr>
          <w:rFonts w:hint="eastAsia" w:ascii="Arial"/>
          <w:sz w:val="30"/>
          <w:szCs w:val="30"/>
        </w:rPr>
      </w:pPr>
    </w:p>
    <w:p w14:paraId="3A19F6F9">
      <w:pPr>
        <w:spacing w:line="340" w:lineRule="auto"/>
        <w:rPr>
          <w:rFonts w:hint="eastAsia" w:ascii="Arial"/>
          <w:sz w:val="30"/>
          <w:szCs w:val="30"/>
        </w:rPr>
      </w:pPr>
      <w:r>
        <w:rPr>
          <w:rFonts w:hint="eastAsia" w:ascii="Arial"/>
          <w:sz w:val="30"/>
          <w:szCs w:val="30"/>
        </w:rPr>
        <w:t>因此，当他们因自己的罪丧失了今世的怜悯时，只要他们悔改，就可以重新获得并享受这些怜悯。这表明对以色列人而言，这是恩典之约的一种施行方式。</w:t>
      </w:r>
    </w:p>
    <w:p w14:paraId="4AC02C06">
      <w:pPr>
        <w:spacing w:line="340" w:lineRule="auto"/>
        <w:rPr>
          <w:rFonts w:hint="eastAsia" w:ascii="Arial"/>
          <w:sz w:val="30"/>
          <w:szCs w:val="30"/>
        </w:rPr>
      </w:pPr>
    </w:p>
    <w:p w14:paraId="57553CAC">
      <w:pPr>
        <w:spacing w:line="340" w:lineRule="auto"/>
        <w:rPr>
          <w:rFonts w:hint="eastAsia" w:ascii="Arial"/>
          <w:sz w:val="30"/>
          <w:szCs w:val="30"/>
        </w:rPr>
      </w:pPr>
      <w:r>
        <w:rPr>
          <w:rFonts w:hint="eastAsia" w:ascii="Arial"/>
          <w:sz w:val="30"/>
          <w:szCs w:val="30"/>
        </w:rPr>
        <w:t>Objection: Did not the Lord dispense spiritual and eternal mercies of the  Covenant  of  Grace   through  the  Sinai  Covenant,  as  well  as temporal blessings? If so, why is it mentioned as if it were only an administration of it to Israel for temporal blessings?</w:t>
      </w:r>
    </w:p>
    <w:p w14:paraId="50DF16C9">
      <w:pPr>
        <w:spacing w:line="340" w:lineRule="auto"/>
        <w:rPr>
          <w:rFonts w:hint="eastAsia" w:ascii="Arial"/>
          <w:sz w:val="30"/>
          <w:szCs w:val="30"/>
        </w:rPr>
      </w:pPr>
    </w:p>
    <w:p w14:paraId="4802514C">
      <w:pPr>
        <w:spacing w:line="340" w:lineRule="auto"/>
        <w:rPr>
          <w:rFonts w:hint="eastAsia" w:ascii="Arial"/>
          <w:sz w:val="30"/>
          <w:szCs w:val="30"/>
        </w:rPr>
      </w:pPr>
      <w:r>
        <w:rPr>
          <w:rFonts w:hint="eastAsia" w:ascii="Arial"/>
          <w:sz w:val="30"/>
          <w:szCs w:val="30"/>
        </w:rPr>
        <w:t>反对意见：难道耶和华不是通过西奈之约分发恩典之约的属灵和永恒怜悯，也包括今世祝福吗？如果是这样，为什么提到它好像它只是对以色列人今世祝福的一种施行方式呢？</w:t>
      </w:r>
    </w:p>
    <w:p w14:paraId="0E909927">
      <w:pPr>
        <w:spacing w:line="340" w:lineRule="auto"/>
        <w:rPr>
          <w:rFonts w:hint="eastAsia" w:ascii="Arial"/>
          <w:sz w:val="30"/>
          <w:szCs w:val="30"/>
        </w:rPr>
      </w:pPr>
    </w:p>
    <w:p w14:paraId="11C6CD73">
      <w:pPr>
        <w:spacing w:line="340" w:lineRule="auto"/>
        <w:rPr>
          <w:rFonts w:hint="eastAsia" w:ascii="Arial"/>
          <w:sz w:val="30"/>
          <w:szCs w:val="30"/>
        </w:rPr>
      </w:pPr>
      <w:r>
        <w:rPr>
          <w:rFonts w:hint="eastAsia" w:ascii="Arial"/>
          <w:sz w:val="30"/>
          <w:szCs w:val="30"/>
        </w:rPr>
        <w:t>Answer:</w:t>
      </w:r>
    </w:p>
    <w:p w14:paraId="061D29FC">
      <w:pPr>
        <w:spacing w:line="340" w:lineRule="auto"/>
        <w:rPr>
          <w:rFonts w:hint="eastAsia" w:ascii="Arial"/>
          <w:sz w:val="30"/>
          <w:szCs w:val="30"/>
        </w:rPr>
      </w:pPr>
    </w:p>
    <w:p w14:paraId="65CF9E3C">
      <w:pPr>
        <w:spacing w:line="340" w:lineRule="auto"/>
        <w:rPr>
          <w:rFonts w:hint="eastAsia" w:ascii="Arial"/>
          <w:sz w:val="30"/>
          <w:szCs w:val="30"/>
        </w:rPr>
      </w:pPr>
      <w:r>
        <w:rPr>
          <w:rFonts w:hint="eastAsia" w:ascii="Arial"/>
          <w:sz w:val="30"/>
          <w:szCs w:val="30"/>
        </w:rPr>
        <w:t>回答：</w:t>
      </w:r>
    </w:p>
    <w:p w14:paraId="63363CF4">
      <w:pPr>
        <w:spacing w:line="340" w:lineRule="auto"/>
        <w:rPr>
          <w:rFonts w:hint="eastAsia" w:ascii="Arial"/>
          <w:sz w:val="30"/>
          <w:szCs w:val="30"/>
        </w:rPr>
      </w:pPr>
    </w:p>
    <w:p w14:paraId="73BDD3C0">
      <w:pPr>
        <w:spacing w:line="340" w:lineRule="auto"/>
        <w:rPr>
          <w:rFonts w:hint="eastAsia" w:ascii="Arial"/>
          <w:sz w:val="30"/>
          <w:szCs w:val="30"/>
        </w:rPr>
      </w:pPr>
      <w:r>
        <w:rPr>
          <w:rFonts w:hint="eastAsia" w:ascii="Arial"/>
          <w:sz w:val="30"/>
          <w:szCs w:val="30"/>
        </w:rPr>
        <w:t>1. I  freely  grant  that  many  under  the  Sinai  Covenant  obtained spiritual  and  eternal  mercies.  Moses  and  other  Israelites  had faith, as seen in Hebrews 11, and were saved by the grace of our Lord Jesus Christ, just as we are (Acts 15:11). However, they may have  enjoyed  these  blessings  by  virtue  of  the  Covenant  with Abraham rather than by the Covenant made at Mount Sinai.</w:t>
      </w:r>
    </w:p>
    <w:p w14:paraId="5BBAA782">
      <w:pPr>
        <w:spacing w:line="340" w:lineRule="auto"/>
        <w:rPr>
          <w:rFonts w:hint="eastAsia" w:ascii="Arial"/>
          <w:sz w:val="30"/>
          <w:szCs w:val="30"/>
        </w:rPr>
      </w:pPr>
    </w:p>
    <w:p w14:paraId="07B1F43F">
      <w:pPr>
        <w:spacing w:line="340" w:lineRule="auto"/>
        <w:rPr>
          <w:rFonts w:hint="eastAsia" w:ascii="Arial"/>
          <w:sz w:val="30"/>
          <w:szCs w:val="30"/>
        </w:rPr>
      </w:pPr>
      <w:r>
        <w:rPr>
          <w:rFonts w:hint="eastAsia" w:ascii="Arial"/>
          <w:sz w:val="30"/>
          <w:szCs w:val="30"/>
        </w:rPr>
        <w:t>1. 我自由承认，许多在西奈之约下的人获得了属灵和永恒的怜悯。摩西和其他以色列人有信心，正如希伯来书11章所见，并且他们靠着我们主耶稣基督的恩典得救，正如我们一样（使徒行传15:11）。然而，他们可能是凭借与亚伯拉罕所立的约而享受这些福分，而不是通过在西奈山所立的约。</w:t>
      </w:r>
    </w:p>
    <w:p w14:paraId="63C60DBC">
      <w:pPr>
        <w:spacing w:line="340" w:lineRule="auto"/>
        <w:rPr>
          <w:rFonts w:hint="eastAsia" w:ascii="Arial"/>
          <w:sz w:val="30"/>
          <w:szCs w:val="30"/>
        </w:rPr>
      </w:pPr>
    </w:p>
    <w:p w14:paraId="71729D52">
      <w:pPr>
        <w:spacing w:line="340" w:lineRule="auto"/>
        <w:rPr>
          <w:rFonts w:hint="eastAsia" w:ascii="Arial"/>
          <w:sz w:val="30"/>
          <w:szCs w:val="30"/>
        </w:rPr>
      </w:pPr>
      <w:r>
        <w:rPr>
          <w:rFonts w:hint="eastAsia" w:ascii="Arial"/>
          <w:sz w:val="30"/>
          <w:szCs w:val="30"/>
        </w:rPr>
        <w:t>2. Under  the  temporal  blessings   of  the   Sinai   Covenant,  many spiritual privileges were typified. The Lord's dealings with Israel in  that  dispensation  are  compared  to  how  an  heir  is  treated while still in infancy (Galatians 4:1-3). Just as children are led to understand and appreciate things through pictures, so the Lord used the Sinai Covenant to represent spiritual blessings under types and shadows (Hebrews 8:5). This was designed to draw forth  and  strengthen  their  faith,  which  was  rooted  in  the Covenant with Abraham. Thus, while the Sinai Covenant itself did  not  dispense  spiritual  blessings,  it  served  as  a  means  to direct  them  to  look  to  the  Abrahamic   Covenant   for   such blessings.</w:t>
      </w:r>
    </w:p>
    <w:p w14:paraId="1B3BC065">
      <w:pPr>
        <w:spacing w:line="340" w:lineRule="auto"/>
        <w:rPr>
          <w:rFonts w:hint="eastAsia" w:ascii="Arial"/>
          <w:sz w:val="30"/>
          <w:szCs w:val="30"/>
        </w:rPr>
      </w:pPr>
    </w:p>
    <w:p w14:paraId="13E91D99">
      <w:pPr>
        <w:spacing w:line="340" w:lineRule="auto"/>
        <w:rPr>
          <w:rFonts w:hint="eastAsia" w:ascii="Arial"/>
          <w:sz w:val="30"/>
          <w:szCs w:val="30"/>
        </w:rPr>
      </w:pPr>
      <w:r>
        <w:rPr>
          <w:rFonts w:hint="eastAsia" w:ascii="Arial"/>
          <w:sz w:val="30"/>
          <w:szCs w:val="30"/>
        </w:rPr>
        <w:t>2. 在西奈之约的今世祝福下，许多属灵特权被预表出来。耶和华在那个时期与以色列人的交往被比作继承人在婴儿期的待遇（加拉太书4:1-3）。正如孩子们通过图画被引导理解和欣赏事物一样，耶和华使用西奈之约通过预表和影子来代表属灵的祝福（希伯来书8:5）。这是为了引发并加强他们的信心，而这信心植根于与亚伯拉罕所立的约。因此，虽然西奈之约本身并不分发属灵祝福，但它作为一种手段，引导他们仰望亚伯拉罕之约来获得这样的祝福。</w:t>
      </w:r>
    </w:p>
    <w:p w14:paraId="496543D1">
      <w:pPr>
        <w:spacing w:line="340" w:lineRule="auto"/>
        <w:rPr>
          <w:rFonts w:hint="eastAsia" w:ascii="Arial"/>
          <w:sz w:val="30"/>
          <w:szCs w:val="30"/>
        </w:rPr>
      </w:pPr>
    </w:p>
    <w:p w14:paraId="7EC06C0D">
      <w:pPr>
        <w:spacing w:line="340" w:lineRule="auto"/>
        <w:rPr>
          <w:rFonts w:hint="eastAsia" w:ascii="Arial"/>
          <w:sz w:val="30"/>
          <w:szCs w:val="30"/>
        </w:rPr>
      </w:pPr>
      <w:r>
        <w:rPr>
          <w:rFonts w:hint="eastAsia" w:ascii="Arial"/>
          <w:sz w:val="30"/>
          <w:szCs w:val="30"/>
        </w:rPr>
        <w:t>3. The Sinai Covenant must be considered in two respects. First, as it  set  forth  the  legal  condition  of  the  Covenant  of  Grace,  it promised blessings only upon perfect obedience—an obedience not to be performed by Israel but by Jesus Christ. In this regard, it could not grant life through Israel's obedience (Galatians 3:21; Romans 8:2-3), nor did Christ dispense life through it, for he was the Mediator of the New and better Covenant.</w:t>
      </w:r>
    </w:p>
    <w:p w14:paraId="2CBAAE0D">
      <w:pPr>
        <w:spacing w:line="340" w:lineRule="auto"/>
        <w:rPr>
          <w:rFonts w:hint="eastAsia" w:ascii="Arial"/>
          <w:sz w:val="30"/>
          <w:szCs w:val="30"/>
        </w:rPr>
      </w:pPr>
    </w:p>
    <w:p w14:paraId="1014805E">
      <w:pPr>
        <w:spacing w:line="340" w:lineRule="auto"/>
        <w:rPr>
          <w:rFonts w:hint="eastAsia" w:ascii="Arial"/>
          <w:sz w:val="30"/>
          <w:szCs w:val="30"/>
        </w:rPr>
      </w:pPr>
      <w:r>
        <w:rPr>
          <w:rFonts w:hint="eastAsia" w:ascii="Arial"/>
          <w:sz w:val="30"/>
          <w:szCs w:val="30"/>
        </w:rPr>
        <w:t>3. 西奈之约必须从两个方面来考虑。首先，作为恩典之约的法律条件，它只应许完全顺服才能得到祝福——这顺服不是由以色列人来履行，而是由耶稣基督来履行。在这方面，它不能通过以色列人的顺服赐予生命（加拉太书3:21；罗马书8:2-3），基督也没有通过它分发生命，因为祂是新约和更美之约的中保。</w:t>
      </w:r>
    </w:p>
    <w:p w14:paraId="1F30F65F">
      <w:pPr>
        <w:spacing w:line="340" w:lineRule="auto"/>
        <w:rPr>
          <w:rFonts w:hint="eastAsia" w:ascii="Arial"/>
          <w:sz w:val="30"/>
          <w:szCs w:val="30"/>
        </w:rPr>
      </w:pPr>
    </w:p>
    <w:p w14:paraId="517A4FC3">
      <w:pPr>
        <w:spacing w:line="340" w:lineRule="auto"/>
        <w:rPr>
          <w:rFonts w:hint="eastAsia" w:ascii="Arial"/>
          <w:sz w:val="30"/>
          <w:szCs w:val="30"/>
        </w:rPr>
      </w:pPr>
      <w:r>
        <w:rPr>
          <w:rFonts w:hint="eastAsia" w:ascii="Arial"/>
          <w:sz w:val="30"/>
          <w:szCs w:val="30"/>
        </w:rPr>
        <w:t>Second, we may consider it as an administration of the Covenant of Grace  (albeit  a  servile  one),  in  which  the   obedience  was  to  be performed by Israel. In this sense, it was "added" (Galatians 3:19), meaning   it   was   an   appendix   to   the   Covenant   with   Abraham, containing many precepts, rules, and ordinances—such as sacrifices and ceremonial services concerning the Tabernacle, the priesthood, and external worship—not previously revealed. Those who faithfully observed  these  ordinances,  while  looking  in  faith  to  the  ancient promise, received spiritual blessings. However, these blessings were not  necessarily  dispensed  through  the   Sinai   Covenant  itself  but rather through their faith in the Abrahamic Covenant, to which the Sinai Covenant was annexed and with which it was to be taken in conjunction.</w:t>
      </w:r>
    </w:p>
    <w:p w14:paraId="3F1E352F">
      <w:pPr>
        <w:spacing w:line="340" w:lineRule="auto"/>
        <w:rPr>
          <w:rFonts w:hint="eastAsia" w:ascii="Arial"/>
          <w:sz w:val="30"/>
          <w:szCs w:val="30"/>
        </w:rPr>
      </w:pPr>
    </w:p>
    <w:p w14:paraId="48B82557">
      <w:pPr>
        <w:spacing w:line="340" w:lineRule="auto"/>
        <w:rPr>
          <w:rFonts w:hint="eastAsia" w:ascii="Arial"/>
          <w:sz w:val="30"/>
          <w:szCs w:val="30"/>
        </w:rPr>
      </w:pPr>
      <w:r>
        <w:rPr>
          <w:rFonts w:hint="eastAsia" w:ascii="Arial"/>
          <w:sz w:val="30"/>
          <w:szCs w:val="30"/>
        </w:rPr>
        <w:t>其次，我们可以将它视为恩典之约的一种施行方式（尽管是服役的方式），其中顺服是由以色列人来履行的。在这个意义上，它是"加上的"（加拉太书3:19），意味着它是亚伯拉罕之约的附录，包含许多以前未曾启示的规条、规则和条例——如关于会幕、祭司职分和外在敬拜的祭祀和礼仪服事。那些忠实遵守这些条例，同时凭信心仰望古老应许的人，接受了属灵的祝福。然而，这些祝福不一定是通过西奈之约本身分发的，而是通过他们对亚伯拉罕之约的信心，而西奈之约是附加在亚伯拉罕之约上，并与之一起被接受的。</w:t>
      </w:r>
    </w:p>
    <w:p w14:paraId="59EAFDF5">
      <w:pPr>
        <w:spacing w:line="340" w:lineRule="auto"/>
        <w:rPr>
          <w:rFonts w:hint="eastAsia" w:ascii="Arial"/>
          <w:sz w:val="30"/>
          <w:szCs w:val="30"/>
        </w:rPr>
      </w:pPr>
    </w:p>
    <w:p w14:paraId="0440A5D5">
      <w:pPr>
        <w:spacing w:line="340" w:lineRule="auto"/>
        <w:rPr>
          <w:rFonts w:hint="eastAsia" w:ascii="Arial"/>
          <w:sz w:val="30"/>
          <w:szCs w:val="30"/>
        </w:rPr>
      </w:pPr>
      <w:r>
        <w:rPr>
          <w:rFonts w:hint="eastAsia" w:ascii="Arial"/>
          <w:sz w:val="30"/>
          <w:szCs w:val="30"/>
        </w:rPr>
        <w:t>Ido not think that the Lord would require them to engage in so many acts of worship without intending that they should enjoy his spiritual presence and acceptance in their observance of them.</w:t>
      </w:r>
    </w:p>
    <w:p w14:paraId="64598514">
      <w:pPr>
        <w:spacing w:line="340" w:lineRule="auto"/>
        <w:rPr>
          <w:rFonts w:hint="eastAsia" w:ascii="Arial"/>
          <w:sz w:val="30"/>
          <w:szCs w:val="30"/>
        </w:rPr>
      </w:pPr>
    </w:p>
    <w:p w14:paraId="20740491">
      <w:pPr>
        <w:spacing w:line="340" w:lineRule="auto"/>
        <w:rPr>
          <w:rFonts w:hint="eastAsia" w:ascii="Arial"/>
          <w:sz w:val="30"/>
          <w:szCs w:val="30"/>
        </w:rPr>
      </w:pPr>
      <w:r>
        <w:rPr>
          <w:rFonts w:hint="eastAsia" w:ascii="Arial"/>
          <w:sz w:val="30"/>
          <w:szCs w:val="30"/>
        </w:rPr>
        <w:t>我不认为耶和华会要求他们参与如此多的敬拜行为，却不打算让他们在遵守这些行为时享受祂的属灵同在和接纳。</w:t>
      </w:r>
    </w:p>
    <w:p w14:paraId="78092F93">
      <w:pPr>
        <w:spacing w:line="340" w:lineRule="auto"/>
        <w:rPr>
          <w:rFonts w:hint="eastAsia" w:ascii="Arial"/>
          <w:sz w:val="30"/>
          <w:szCs w:val="30"/>
        </w:rPr>
      </w:pPr>
    </w:p>
    <w:p w14:paraId="6DFA33BA">
      <w:pPr>
        <w:spacing w:line="340" w:lineRule="auto"/>
        <w:rPr>
          <w:rFonts w:hint="eastAsia" w:ascii="Arial"/>
          <w:sz w:val="30"/>
          <w:szCs w:val="30"/>
        </w:rPr>
      </w:pPr>
      <w:r>
        <w:rPr>
          <w:rFonts w:hint="eastAsia" w:ascii="Arial"/>
          <w:sz w:val="30"/>
          <w:szCs w:val="30"/>
        </w:rPr>
        <w:t>Furthermore,  even  the  temporal  mercies  promised  and  granted under the Sinai dispensation were fruits of the Covenant of Grace. No outward mercies can be enjoyed by sinful men in a federal way without  there  being  grace  involved.  Thus,  in  many  respects,  the result is the same, whether those spiritual privileges were derived from one covenant or the other. I do not suggest that the Israelites enjoyed only temporal blessings; they undoubtedly received spiritual blessings as well, though possibly by means of a different covenant.</w:t>
      </w:r>
    </w:p>
    <w:p w14:paraId="5BFE273F">
      <w:pPr>
        <w:spacing w:line="340" w:lineRule="auto"/>
        <w:rPr>
          <w:rFonts w:hint="eastAsia" w:ascii="Arial"/>
          <w:sz w:val="30"/>
          <w:szCs w:val="30"/>
        </w:rPr>
      </w:pPr>
    </w:p>
    <w:p w14:paraId="023DB588">
      <w:pPr>
        <w:spacing w:line="340" w:lineRule="auto"/>
        <w:rPr>
          <w:rFonts w:hint="eastAsia" w:ascii="Arial"/>
          <w:sz w:val="30"/>
          <w:szCs w:val="30"/>
        </w:rPr>
      </w:pPr>
      <w:r>
        <w:rPr>
          <w:rFonts w:hint="eastAsia" w:ascii="Arial"/>
          <w:sz w:val="30"/>
          <w:szCs w:val="30"/>
        </w:rPr>
        <w:t>此外，甚至在西奈时期所应许和赐予的今世怜悯也是恩典之约的果实。罪人无法在立约的方式中享受外在的怜悯而不涉及恩典。因此，在许多方面，无论这些属灵特权是源自一个约还是另一个约，结果都是一样的。我并不是说以色列人只享受今世的祝福；他们无疑也接受了属灵的祝福，尽管可能是通过不同的约。</w:t>
      </w:r>
    </w:p>
    <w:p w14:paraId="7B82FC49">
      <w:pPr>
        <w:spacing w:line="340" w:lineRule="auto"/>
        <w:rPr>
          <w:rFonts w:hint="eastAsia" w:ascii="Arial"/>
          <w:sz w:val="30"/>
          <w:szCs w:val="30"/>
        </w:rPr>
      </w:pPr>
    </w:p>
    <w:p w14:paraId="3EA472BC">
      <w:pPr>
        <w:spacing w:line="340" w:lineRule="auto"/>
        <w:rPr>
          <w:rFonts w:hint="eastAsia" w:ascii="Arial"/>
          <w:sz w:val="30"/>
          <w:szCs w:val="30"/>
        </w:rPr>
      </w:pPr>
      <w:r>
        <w:rPr>
          <w:rFonts w:hint="eastAsia" w:ascii="Arial"/>
          <w:sz w:val="30"/>
          <w:szCs w:val="30"/>
        </w:rPr>
        <w:t>For the sake of clarifying the nature of the Sinai dispensation and preventing some practical misunderstandings regarding it,I will now add the following considerations.</w:t>
      </w:r>
    </w:p>
    <w:p w14:paraId="59D67D8D">
      <w:pPr>
        <w:spacing w:line="340" w:lineRule="auto"/>
        <w:rPr>
          <w:rFonts w:hint="eastAsia" w:ascii="Arial"/>
          <w:sz w:val="30"/>
          <w:szCs w:val="30"/>
        </w:rPr>
      </w:pPr>
    </w:p>
    <w:p w14:paraId="09015EF4">
      <w:pPr>
        <w:spacing w:line="340" w:lineRule="auto"/>
        <w:rPr>
          <w:rFonts w:hint="eastAsia" w:ascii="Arial"/>
          <w:sz w:val="30"/>
          <w:szCs w:val="30"/>
        </w:rPr>
      </w:pPr>
      <w:r>
        <w:rPr>
          <w:rFonts w:hint="eastAsia" w:ascii="Arial"/>
          <w:sz w:val="30"/>
          <w:szCs w:val="30"/>
        </w:rPr>
        <w:t>为了阐明西奈时期的性质并防止对它的一些实际误解，我现在将添加以下考虑。</w:t>
      </w:r>
    </w:p>
    <w:p w14:paraId="434242EB">
      <w:pPr>
        <w:spacing w:line="340" w:lineRule="auto"/>
        <w:rPr>
          <w:rFonts w:hint="eastAsia" w:ascii="Arial"/>
          <w:sz w:val="30"/>
          <w:szCs w:val="30"/>
        </w:rPr>
      </w:pPr>
    </w:p>
    <w:p w14:paraId="22AE8C7E">
      <w:pPr>
        <w:spacing w:line="340" w:lineRule="auto"/>
        <w:rPr>
          <w:rFonts w:hint="eastAsia" w:ascii="Arial"/>
          <w:sz w:val="30"/>
          <w:szCs w:val="30"/>
        </w:rPr>
      </w:pPr>
      <w:r>
        <w:rPr>
          <w:rFonts w:hint="eastAsia" w:ascii="Arial"/>
          <w:sz w:val="30"/>
          <w:szCs w:val="30"/>
        </w:rPr>
        <w:t>4. It  is  probable  that   spiritual  and  eternal  blessings  were   not dispensed to Israel by the Sinai Covenant, but were only typified therein. The primary purpose of that covenant, under its servile administration  of  the  Covenant  of  Grace,  was  to  foreshadow higher    spiritual    realities.    Just     as,    upon    literal    Israel's performance  of  the  obedience  required  as  a  condition  of  the covenant,  they  enjoyed  the  temporal  blessings  promised,  so, upon the performance of the main condition by Jesus Christ— his perfect obedience—the true spiritual Israel would inherit the spiritual  blessings  promised  to  them.  Thus,  while  temporal blessings were granted by the Sinai Covenant, spiritual blessings were not dispensed through it. This, subject to better judgment, appears evident for the following reasons.</w:t>
      </w:r>
    </w:p>
    <w:p w14:paraId="6C5D004E">
      <w:pPr>
        <w:spacing w:line="340" w:lineRule="auto"/>
        <w:rPr>
          <w:rFonts w:hint="eastAsia" w:ascii="Arial"/>
          <w:sz w:val="30"/>
          <w:szCs w:val="30"/>
        </w:rPr>
      </w:pPr>
    </w:p>
    <w:p w14:paraId="16B45D5A">
      <w:pPr>
        <w:spacing w:line="340" w:lineRule="auto"/>
        <w:rPr>
          <w:rFonts w:hint="eastAsia" w:ascii="Arial"/>
          <w:sz w:val="30"/>
          <w:szCs w:val="30"/>
        </w:rPr>
      </w:pPr>
      <w:r>
        <w:rPr>
          <w:rFonts w:hint="eastAsia" w:ascii="Arial"/>
          <w:sz w:val="30"/>
          <w:szCs w:val="30"/>
        </w:rPr>
        <w:t>4. 很可能属灵和永恒的祝福并非通过西奈之约分发给以色列人，而只是在其中被预表出来。在恩典之约的服役性施行下，那约的主要目的是预示更高的属灵现实。正如文字意义上的以色列人履行约中所要求的顺服作为条件而享受所应许的今世祝福一样，当耶稣基督履行主要条件——祂的完全顺服——时，真正属灵的以色列人将继承应许给他们的属灵祝福。因此，虽然今世的祝福是通过西奈之约赐予的，但属灵的祝福并非通过它分发。这一点，依据更好的判断，从以下原因看来是明显的。</w:t>
      </w:r>
    </w:p>
    <w:p w14:paraId="5ED0B474">
      <w:pPr>
        <w:spacing w:line="340" w:lineRule="auto"/>
        <w:rPr>
          <w:rFonts w:hint="eastAsia" w:ascii="Arial"/>
          <w:sz w:val="30"/>
          <w:szCs w:val="30"/>
        </w:rPr>
      </w:pPr>
    </w:p>
    <w:p w14:paraId="5D93AD33">
      <w:pPr>
        <w:spacing w:line="340" w:lineRule="auto"/>
        <w:rPr>
          <w:rFonts w:hint="eastAsia" w:ascii="Arial"/>
          <w:sz w:val="30"/>
          <w:szCs w:val="30"/>
        </w:rPr>
      </w:pPr>
      <w:r>
        <w:rPr>
          <w:rFonts w:hint="eastAsia" w:ascii="Arial"/>
          <w:sz w:val="30"/>
          <w:szCs w:val="30"/>
        </w:rPr>
        <w:t>5. No life was  attainable  through  Israel's  obedience  to the  Sinai Covenant, and therefore spiritual blessings were not dispensed through it. Galatians 3:21 states, "For if there had been a law given which could have given life, verily righteousness should have been by the law." The great blessing of the Covenant of Grace—life—could  not  be  obtained  through  obedience  to  the Sinai Law, of which Paul speaks in verse 17. Consequently, other blessings,which depend upon and proceed from that life, could not be obtained through it either. Just as Christians are not now to "do" for life, neither were the Israelites then. That Moses and Aaron  were  forbidden  from  entering  the  earthly  Canaan  and instead  died  upon  the  mountain   may  signify  that  the   Sinai Covenant could not grant entrance into the heavenly Canaan. Moses entered that inheritance not through the works of the law but by faith.</w:t>
      </w:r>
    </w:p>
    <w:p w14:paraId="54B3B42E">
      <w:pPr>
        <w:spacing w:line="340" w:lineRule="auto"/>
        <w:rPr>
          <w:rFonts w:hint="eastAsia" w:ascii="Arial"/>
          <w:sz w:val="30"/>
          <w:szCs w:val="30"/>
        </w:rPr>
      </w:pPr>
    </w:p>
    <w:p w14:paraId="64BEC849">
      <w:pPr>
        <w:spacing w:line="340" w:lineRule="auto"/>
        <w:rPr>
          <w:rFonts w:hint="eastAsia" w:ascii="Arial"/>
          <w:sz w:val="30"/>
          <w:szCs w:val="30"/>
        </w:rPr>
      </w:pPr>
      <w:r>
        <w:rPr>
          <w:rFonts w:hint="eastAsia" w:ascii="Arial"/>
          <w:sz w:val="30"/>
          <w:szCs w:val="30"/>
        </w:rPr>
        <w:t>5. 通过以色列人对西奈之约的顺服无法获得生命，因此属灵的祝福并非通过它分发。加拉太书3:21说："若曾有律法赐下能使人得生命，义就必然因律法而得。"恩典之约的伟大祝福——生命——无法通过对西奈律法的顺服获得，保罗在第17节中谈到了这一点。因此，其他依赖并源于那生命的祝福也无法通过它获得。正如基督徒现在不是"行"以得生命，以色列人当时也不是。摩西和亚伦被禁止进入地上的迦南，反而死在山上，这可能表明西奈之约无法赐予进入天上迦南的权利。摩西进入那产业不是通过律法的行为，而是凭信心。</w:t>
      </w:r>
    </w:p>
    <w:p w14:paraId="778565FE">
      <w:pPr>
        <w:spacing w:line="340" w:lineRule="auto"/>
        <w:rPr>
          <w:rFonts w:hint="eastAsia" w:ascii="Arial"/>
          <w:sz w:val="30"/>
          <w:szCs w:val="30"/>
        </w:rPr>
      </w:pPr>
    </w:p>
    <w:p w14:paraId="1028A588">
      <w:pPr>
        <w:spacing w:line="340" w:lineRule="auto"/>
        <w:rPr>
          <w:rFonts w:hint="eastAsia" w:ascii="Arial"/>
          <w:sz w:val="30"/>
          <w:szCs w:val="30"/>
        </w:rPr>
      </w:pPr>
      <w:r>
        <w:rPr>
          <w:rFonts w:hint="eastAsia" w:ascii="Arial"/>
          <w:sz w:val="30"/>
          <w:szCs w:val="30"/>
        </w:rPr>
        <w:t>6. Spiritual  blessings  were  not  dispensed  on  the  condition  of Israel's  obedience  to  the  Sinai  Covenant,  for  they  frequently violated that covenant. Jeremiah 31:32 says,  "Which covenant they brake." If their spiritual mercies had depended upon their obedience to that covenant, they would have forfeited and lost them entirely,for they fell far short of its requirements. Yet, just as  now,  there  was  no  falling  from  special  grace  in  that  day. When   they   forfeited   the   temporal   blessings    promised   by breaking the covenant, they had to appeal to another covenant. In Exodus 34:13, when the Lord's anger burned against Israel for their idolatry in making the golden calf (verse 11), Moses did not  plead  the  Sinai  Covenant  but  fled  to  the  Covenant  with Abraham for their  relief,  saying,  "Remember  Abraham,  Isaac, and  Israel, thy servants, to whom thou  swarest by thine  own self."</w:t>
      </w:r>
    </w:p>
    <w:p w14:paraId="64594DD4">
      <w:pPr>
        <w:spacing w:line="340" w:lineRule="auto"/>
        <w:rPr>
          <w:rFonts w:hint="eastAsia" w:ascii="Arial"/>
          <w:sz w:val="30"/>
          <w:szCs w:val="30"/>
        </w:rPr>
      </w:pPr>
    </w:p>
    <w:p w14:paraId="5505B34C">
      <w:pPr>
        <w:spacing w:line="340" w:lineRule="auto"/>
        <w:rPr>
          <w:rFonts w:hint="eastAsia" w:ascii="Arial"/>
          <w:sz w:val="30"/>
          <w:szCs w:val="30"/>
        </w:rPr>
      </w:pPr>
      <w:r>
        <w:rPr>
          <w:rFonts w:hint="eastAsia" w:ascii="Arial"/>
          <w:sz w:val="30"/>
          <w:szCs w:val="30"/>
        </w:rPr>
        <w:t>6. 属灵的祝福不是以以色列人对西奈之约的顺服为条件而分发的，因为他们经常违背那约。耶利米书31:32说："他们背了我的约。"如果他们的属灵怜悯取决于他们对那约的顺服，他们就会完全丧失这些怜悯，因为他们远未达到其要求。然而，正如现在一样，那时也没有从特殊恩典中坠落的情况。当他们因违约而丧失所应许的今世祝福时，他们不得不诉诸另一个约。在出埃及记34:13中，当耶和华因以色列人制作金牛犊的偶像行为而发怒时（第11节），摩西并没有恳求西奈之约，而是为他们的解救逃向与亚伯拉罕所立的约，说："求你记念你的仆人亚伯拉罕、以撒、以色列，你曾指着自己起誓对他们说。"</w:t>
      </w:r>
    </w:p>
    <w:p w14:paraId="455E651F">
      <w:pPr>
        <w:spacing w:line="340" w:lineRule="auto"/>
        <w:rPr>
          <w:rFonts w:hint="eastAsia" w:ascii="Arial"/>
          <w:sz w:val="30"/>
          <w:szCs w:val="30"/>
        </w:rPr>
      </w:pPr>
    </w:p>
    <w:p w14:paraId="419F4AB9">
      <w:pPr>
        <w:spacing w:line="340" w:lineRule="auto"/>
        <w:rPr>
          <w:rFonts w:hint="eastAsia" w:ascii="Arial"/>
          <w:sz w:val="30"/>
          <w:szCs w:val="30"/>
        </w:rPr>
      </w:pPr>
      <w:r>
        <w:rPr>
          <w:rFonts w:hint="eastAsia" w:ascii="Arial"/>
          <w:sz w:val="30"/>
          <w:szCs w:val="30"/>
        </w:rPr>
        <w:t>Indeed,    the    Sinai    Covenant     externally    represented    spiritual blessings. In making atonement and offering sacrifices for various sins, it is said they would be forgiven (Leviticus 4:26, 27, 28, 29, 31; Leviticus   5:10,   13,   16,   18;   Numbers   15:28).   However,   no   real atonement was made by these sacrifices, for "the law made nothing perfect"  (Hebrews  7:19;  Hebrews  9:9).  No  true  forgiveness  was granted through them except in the sense that their sins would not prevent them from obtaining the temporal blessings promised in that covenant or bring down its temporal curses. These sacrifices merely typified the spiritual forgiveness that believers would receive through another covenant—namely, the Covenant with Abraham.</w:t>
      </w:r>
    </w:p>
    <w:p w14:paraId="1F4B97AB">
      <w:pPr>
        <w:spacing w:line="340" w:lineRule="auto"/>
        <w:rPr>
          <w:rFonts w:hint="eastAsia" w:ascii="Arial"/>
          <w:sz w:val="30"/>
          <w:szCs w:val="30"/>
        </w:rPr>
      </w:pPr>
    </w:p>
    <w:p w14:paraId="46A0EC0C">
      <w:pPr>
        <w:spacing w:line="340" w:lineRule="auto"/>
        <w:rPr>
          <w:rFonts w:hint="eastAsia" w:ascii="Arial"/>
          <w:sz w:val="30"/>
          <w:szCs w:val="30"/>
        </w:rPr>
      </w:pPr>
      <w:r>
        <w:rPr>
          <w:rFonts w:hint="eastAsia" w:ascii="Arial"/>
          <w:sz w:val="30"/>
          <w:szCs w:val="30"/>
        </w:rPr>
        <w:t>的确，西奈之约在外表上代表了属灵的祝福。在为各种罪进行赎罪和献祭时，经上说他们会被赦免（利未记4:26, 27, 28, 29, 31；利未记5:10, 13, 16, 18；民数记15:28）。然而，这些祭物并没有真正的赎罪，因为"律法并没有使什么完全"（希伯来书7:19；希伯来书9:9）。通过它们没有获得真正的赦免，除了在这样的意义上：他们的罪不会阻止他们获得该约所应许的今世祝福，也不会带来其今世的咒诅。这些祭物仅仅预表信徒将通过另一个约——即与亚伯拉罕所立的约——所接受的属灵赦免。</w:t>
      </w:r>
    </w:p>
    <w:p w14:paraId="535062EA">
      <w:pPr>
        <w:spacing w:line="340" w:lineRule="auto"/>
        <w:rPr>
          <w:rFonts w:hint="eastAsia" w:ascii="Arial"/>
          <w:sz w:val="30"/>
          <w:szCs w:val="30"/>
        </w:rPr>
      </w:pPr>
    </w:p>
    <w:p w14:paraId="0004CEC0">
      <w:pPr>
        <w:spacing w:line="340" w:lineRule="auto"/>
        <w:rPr>
          <w:rFonts w:hint="eastAsia" w:ascii="Arial"/>
          <w:sz w:val="30"/>
          <w:szCs w:val="30"/>
        </w:rPr>
      </w:pPr>
      <w:r>
        <w:rPr>
          <w:rFonts w:hint="eastAsia" w:ascii="Arial"/>
          <w:sz w:val="30"/>
          <w:szCs w:val="30"/>
        </w:rPr>
        <w:t>Likewise, when Israel entered into covenant with the Lord, it was said  to  be  "that  he  might  establish  thee  today  for  a  people  unto himself, and that he may be unto thee a God" (Deuteronomy 29:12- 13). They were thereby recognized in a federal relationship with God. Yet this was an external relationship, as later made evident when the Lord declared, "Lo-ammi," meaning, "Ye are not my people, and I will not be your God" (Hosea 1:9). Thus,their status under the Sinai Covenant  was  only  an  external  and  typical  relationship,  not  a spiritual and eternal one.</w:t>
      </w:r>
    </w:p>
    <w:p w14:paraId="5ED5A374">
      <w:pPr>
        <w:spacing w:line="340" w:lineRule="auto"/>
        <w:rPr>
          <w:rFonts w:hint="eastAsia" w:ascii="Arial"/>
          <w:sz w:val="30"/>
          <w:szCs w:val="30"/>
        </w:rPr>
      </w:pPr>
    </w:p>
    <w:p w14:paraId="611FD646">
      <w:pPr>
        <w:spacing w:line="340" w:lineRule="auto"/>
        <w:rPr>
          <w:rFonts w:hint="eastAsia" w:ascii="Arial"/>
          <w:sz w:val="30"/>
          <w:szCs w:val="30"/>
        </w:rPr>
      </w:pPr>
      <w:r>
        <w:rPr>
          <w:rFonts w:hint="eastAsia" w:ascii="Arial"/>
          <w:sz w:val="30"/>
          <w:szCs w:val="30"/>
        </w:rPr>
        <w:t>同样，当以色列与耶和华立约时，经上说是"要今日立你作祂的子民，祂作你的神"（申命记29:12-13）。他们因此在与神的立约关系中被认可。然而这只是一种外在的关系，正如后来耶和华宣告"罗阿米"，意思是"你们不作我的子民，我也不作你们的神"（何西阿书1:9）时所显明的。因此，他们在西奈之约下的身份只是一种外在和预表性的关系，而不是属灵和永恒的关系。</w:t>
      </w:r>
    </w:p>
    <w:p w14:paraId="1B1639D5">
      <w:pPr>
        <w:spacing w:line="340" w:lineRule="auto"/>
        <w:rPr>
          <w:rFonts w:hint="eastAsia" w:ascii="Arial"/>
          <w:sz w:val="30"/>
          <w:szCs w:val="30"/>
        </w:rPr>
      </w:pPr>
    </w:p>
    <w:p w14:paraId="244CBC01">
      <w:pPr>
        <w:spacing w:line="340" w:lineRule="auto"/>
        <w:rPr>
          <w:rFonts w:hint="eastAsia" w:ascii="Arial"/>
          <w:sz w:val="30"/>
          <w:szCs w:val="30"/>
        </w:rPr>
      </w:pPr>
      <w:r>
        <w:rPr>
          <w:rFonts w:hint="eastAsia" w:ascii="Arial"/>
          <w:sz w:val="30"/>
          <w:szCs w:val="30"/>
        </w:rPr>
        <w:t>3. The ceremonial ordinances, which most strongly suggested the dispensing    of    spiritual     blessings,    were     merely    typical representations of them. These ceremonies were but "shadows of heavenly things" (Hebrews 8:5). The forgiveness of sins under the  Sinai  Covenant  meant  only  that  temporal  punishments would not be inflicted. This was merely a shadow of the true and real  forgiveness,  which,  in  contrast,  is  ascribed  exclusively  to Christ in  Hebrews  9  and  10.  Their  acceptance  was  limited  to temporal privileges, serving as a mere shadow of true spiritual acceptance. Their prolonged life in Canaan was but a shadow of eternal   life   in   heaven.   Thus,   spiritual   blessings   were   not dispensed through the Sinai Covenant but only signified by it.</w:t>
      </w:r>
    </w:p>
    <w:p w14:paraId="1854A443">
      <w:pPr>
        <w:spacing w:line="340" w:lineRule="auto"/>
        <w:rPr>
          <w:rFonts w:hint="eastAsia" w:ascii="Arial"/>
          <w:sz w:val="30"/>
          <w:szCs w:val="30"/>
        </w:rPr>
      </w:pPr>
    </w:p>
    <w:p w14:paraId="1AB82718">
      <w:pPr>
        <w:spacing w:line="340" w:lineRule="auto"/>
        <w:rPr>
          <w:rFonts w:hint="eastAsia" w:ascii="Arial"/>
          <w:sz w:val="30"/>
          <w:szCs w:val="30"/>
        </w:rPr>
      </w:pPr>
      <w:r>
        <w:rPr>
          <w:rFonts w:hint="eastAsia" w:ascii="Arial"/>
          <w:sz w:val="30"/>
          <w:szCs w:val="30"/>
        </w:rPr>
        <w:t>3. 最强烈暗示分发属灵祝福的礼仪条例，仅仅是对这些祝福的预表性表达。这些礼仪只是"天上事物的影儿"（希伯来书8:5）。西奈之约下的罪得赦免仅意味着不会遭受今世的惩罚。这仅仅是真实赦免的影子，相比之下，真实的赦免在希伯来书9和10章中被完全归于基督。他们的蒙悦纳限于今世的特权，只是真正属灵悦纳的影子。他们在迦南延长的生命只是天上永生的影子。因此，属灵的祝福不是通过西奈之约分发的，而只是由它所表明的。</w:t>
      </w:r>
    </w:p>
    <w:p w14:paraId="61514DBC">
      <w:pPr>
        <w:spacing w:line="340" w:lineRule="auto"/>
        <w:rPr>
          <w:rFonts w:hint="eastAsia" w:ascii="Arial"/>
          <w:sz w:val="30"/>
          <w:szCs w:val="30"/>
        </w:rPr>
      </w:pPr>
    </w:p>
    <w:p w14:paraId="595FF213">
      <w:pPr>
        <w:spacing w:line="340" w:lineRule="auto"/>
        <w:rPr>
          <w:rFonts w:hint="eastAsia" w:ascii="Arial"/>
          <w:sz w:val="30"/>
          <w:szCs w:val="30"/>
        </w:rPr>
      </w:pPr>
      <w:r>
        <w:rPr>
          <w:rFonts w:hint="eastAsia" w:ascii="Arial"/>
          <w:sz w:val="30"/>
          <w:szCs w:val="30"/>
        </w:rPr>
        <w:t>4. Those  who   seek  spiritual  blessings   solely  through  the   Sinai Covenant  and  their  personal  performance  of  it  are  excluded from them. Galatians 4:30 declares, "Cast out the bondwoman and her son: for the son of the bondwoman shall not be heir with the   son   of  the   freewoman."   The   bondwoman   is   expressly identified as the Sinai Covenant (verse 24), and as a covenant, it must be cast out. Likewise, those who are its seed—those who base  their  profession  solely  on  legal  obedience  or  fear—must also  be  cast  out.  Those  who  stand  on  the  ground  of  the  old covenant  and  subject  themselves   to  it  shall  not  inherit  the everlasting promise. Rather, another and opposite seed—those begotten by the  Gospel  Promise—shall  inherit.  Therefore,  the Sinai Covenant was never intended to be the means by which souls  would  receive  spiritual  and  eternal  blessings  through obedience  to  its  terms.  If  it  had  been,  its  seed  would  have inherited just as much as the seed of the freewoman. Instead, its purpose was to reveal the impossibility of its fulfillment by fallen man,  thereby  driving  sinners  to  become  the  children  of  the freewoman, who  are  born  by  promise  and  through  a  distinct covenant.</w:t>
      </w:r>
    </w:p>
    <w:p w14:paraId="503CD88D">
      <w:pPr>
        <w:spacing w:line="340" w:lineRule="auto"/>
        <w:rPr>
          <w:rFonts w:hint="eastAsia" w:ascii="Arial"/>
          <w:sz w:val="30"/>
          <w:szCs w:val="30"/>
        </w:rPr>
      </w:pPr>
    </w:p>
    <w:p w14:paraId="7649D8C5">
      <w:pPr>
        <w:spacing w:line="340" w:lineRule="auto"/>
        <w:rPr>
          <w:rFonts w:hint="eastAsia" w:ascii="Arial"/>
          <w:sz w:val="30"/>
          <w:szCs w:val="30"/>
        </w:rPr>
      </w:pPr>
      <w:r>
        <w:rPr>
          <w:rFonts w:hint="eastAsia" w:ascii="Arial"/>
          <w:sz w:val="30"/>
          <w:szCs w:val="30"/>
        </w:rPr>
        <w:t>4. 那些单单通过西奈之约和他们个人对它的履行来寻求属灵祝福的人被排除在这些祝福之外。加拉太书4:30宣告："把使女和她儿子赶出去！因为使女的儿子不可与自主妇人的儿子一同承受产业。"使女明确被认定为西奈之约（第24节），作为一个约，它必须被赶出去。同样，那些作为它的种子的人——那些仅基于律法顺服或惧怕而立志的人——也必须被赶出去。那些站在旧约的基础上并使自己服从于它的人不能承受永远的应许。相反，另一个相对的种子——那些由福音应许所生的人——将承受产业。因此，西奈之约从未打算成为灵魂通过顺服其条款而接受属灵和永恒祝福的途径。如果是这样，它的种子就会和自主妇人的种子一样多地承受产业。相反，它的目的是揭示堕落的人不可能履行它，从而驱使罪人成为自主妇人的儿女，他们是藉着应许并通过一个不同的约而生的。</w:t>
      </w:r>
    </w:p>
    <w:p w14:paraId="5A641583">
      <w:pPr>
        <w:spacing w:line="340" w:lineRule="auto"/>
        <w:rPr>
          <w:rFonts w:hint="eastAsia" w:ascii="Arial"/>
          <w:sz w:val="30"/>
          <w:szCs w:val="30"/>
        </w:rPr>
      </w:pPr>
    </w:p>
    <w:p w14:paraId="79746F74">
      <w:pPr>
        <w:spacing w:line="340" w:lineRule="auto"/>
        <w:rPr>
          <w:rFonts w:hint="eastAsia" w:ascii="Arial"/>
          <w:sz w:val="30"/>
          <w:szCs w:val="30"/>
        </w:rPr>
      </w:pPr>
      <w:r>
        <w:rPr>
          <w:rFonts w:hint="eastAsia" w:ascii="Arial"/>
          <w:sz w:val="30"/>
          <w:szCs w:val="30"/>
        </w:rPr>
        <w:t>Furthermore,  Paul  does  not  speak  merely  of  the  law   as  it  was mistakenly applied by the false teachers. Rather, he speaks of it as it was truly given by God at Mount Sinai. As an argument against the Galatians' errors, he says in verses 21-22, "Tell me, ye that desire to be  under  the  law,  do  ye  not  hear  the  law?  For  it  is  written  that Abraham had two sons, the one by a bondwoman, the other by a freewoman."  He  then  explains  that  these  two  sons  allegorically represent   two   covenants—the   one   from   Sinai,   which   leads   to bondage,  and the  other from the free promise.  He  concludes  that those born of the Sinai Covenant, or its seed, are not heirs of the promise  and  must  be  cast  out.  Thus,  even  the  law  itself excludes them  from  the  eternal  inheritance.  This  demonstrates  that  it  was always an abuse of the Sinai Covenant to expect spiritual blessings through it. The Lord had ordained another way—the free promise— for that purpose.</w:t>
      </w:r>
    </w:p>
    <w:p w14:paraId="16F7E9BE">
      <w:pPr>
        <w:spacing w:line="340" w:lineRule="auto"/>
        <w:rPr>
          <w:rFonts w:hint="eastAsia" w:ascii="Arial"/>
          <w:sz w:val="30"/>
          <w:szCs w:val="30"/>
        </w:rPr>
      </w:pPr>
    </w:p>
    <w:p w14:paraId="3BF58225">
      <w:pPr>
        <w:spacing w:line="340" w:lineRule="auto"/>
        <w:rPr>
          <w:rFonts w:hint="eastAsia" w:ascii="Arial"/>
          <w:sz w:val="30"/>
          <w:szCs w:val="30"/>
        </w:rPr>
      </w:pPr>
      <w:r>
        <w:rPr>
          <w:rFonts w:hint="eastAsia" w:ascii="Arial"/>
          <w:sz w:val="30"/>
          <w:szCs w:val="30"/>
        </w:rPr>
        <w:t>此外，保罗所说的不仅仅是假教师错误应用的律法。相反，他谈论的是神在西奈山真实赐下的律法。作为反对加拉太人错误的论据，他在第21-22节说："你们这愿意在律法以下的人，请告诉我，你们岂没有听见律法吗？因为经上记着，亚伯拉罕有两个儿子，一个是使女生的，一个是自主妇人生的。"他接着解释这两个儿子寓意性地代表两个约——一个来自西奈，导致束缚，另一个来自自由的应许。他的结论是，那些由西奈之约所生的，或其种子，不是应许的继承者，必须被赶出去。因此，即使律法本身也将他们排除在永恒的产业之外。这表明，期望通过西奈之约获得属灵祝福一直是对它的滥用。耶和华已经为此目的命定了另一种方式——自由的应许。</w:t>
      </w:r>
    </w:p>
    <w:p w14:paraId="08F6695C">
      <w:pPr>
        <w:spacing w:line="340" w:lineRule="auto"/>
        <w:rPr>
          <w:rFonts w:hint="eastAsia" w:ascii="Arial"/>
          <w:sz w:val="30"/>
          <w:szCs w:val="30"/>
        </w:rPr>
      </w:pPr>
    </w:p>
    <w:p w14:paraId="5104F593">
      <w:pPr>
        <w:spacing w:line="340" w:lineRule="auto"/>
        <w:rPr>
          <w:rFonts w:hint="eastAsia" w:ascii="Arial"/>
          <w:sz w:val="30"/>
          <w:szCs w:val="30"/>
        </w:rPr>
      </w:pPr>
      <w:r>
        <w:rPr>
          <w:rFonts w:hint="eastAsia" w:ascii="Arial"/>
          <w:sz w:val="30"/>
          <w:szCs w:val="30"/>
        </w:rPr>
        <w:t>CHAP. VIII.</w:t>
      </w:r>
    </w:p>
    <w:p w14:paraId="4AD56CF9">
      <w:pPr>
        <w:spacing w:line="340" w:lineRule="auto"/>
        <w:rPr>
          <w:rFonts w:hint="eastAsia" w:ascii="Arial"/>
          <w:sz w:val="30"/>
          <w:szCs w:val="30"/>
        </w:rPr>
      </w:pPr>
    </w:p>
    <w:p w14:paraId="18AC2292">
      <w:pPr>
        <w:spacing w:line="340" w:lineRule="auto"/>
        <w:rPr>
          <w:rFonts w:hint="eastAsia" w:ascii="Arial"/>
          <w:sz w:val="30"/>
          <w:szCs w:val="30"/>
        </w:rPr>
      </w:pPr>
      <w:r>
        <w:rPr>
          <w:rFonts w:hint="eastAsia" w:ascii="Arial"/>
          <w:sz w:val="30"/>
          <w:szCs w:val="30"/>
        </w:rPr>
        <w:t>第八章</w:t>
      </w:r>
    </w:p>
    <w:p w14:paraId="2A1FBFAB">
      <w:pPr>
        <w:spacing w:line="340" w:lineRule="auto"/>
        <w:rPr>
          <w:rFonts w:hint="eastAsia" w:ascii="Arial"/>
          <w:sz w:val="30"/>
          <w:szCs w:val="30"/>
        </w:rPr>
      </w:pPr>
    </w:p>
    <w:p w14:paraId="1C8707D8">
      <w:pPr>
        <w:spacing w:line="340" w:lineRule="auto"/>
        <w:rPr>
          <w:rFonts w:hint="eastAsia" w:ascii="Arial"/>
          <w:sz w:val="30"/>
          <w:szCs w:val="30"/>
        </w:rPr>
      </w:pPr>
      <w:r>
        <w:rPr>
          <w:rFonts w:hint="eastAsia" w:ascii="Arial"/>
          <w:sz w:val="30"/>
          <w:szCs w:val="30"/>
        </w:rPr>
        <w:t>Of the Sinai Covenant, Whether Ceased or Continuing?</w:t>
      </w:r>
    </w:p>
    <w:p w14:paraId="5D30C890">
      <w:pPr>
        <w:spacing w:line="340" w:lineRule="auto"/>
        <w:rPr>
          <w:rFonts w:hint="eastAsia" w:ascii="Arial"/>
          <w:sz w:val="30"/>
          <w:szCs w:val="30"/>
        </w:rPr>
      </w:pPr>
    </w:p>
    <w:p w14:paraId="528CA4F1">
      <w:pPr>
        <w:spacing w:line="340" w:lineRule="auto"/>
        <w:rPr>
          <w:rFonts w:hint="eastAsia" w:ascii="Arial"/>
          <w:sz w:val="30"/>
          <w:szCs w:val="30"/>
        </w:rPr>
      </w:pPr>
      <w:r>
        <w:rPr>
          <w:rFonts w:hint="eastAsia" w:ascii="Arial"/>
          <w:sz w:val="30"/>
          <w:szCs w:val="30"/>
        </w:rPr>
        <w:t>论西奈之约，是终止了还是继续有效？</w:t>
      </w:r>
    </w:p>
    <w:p w14:paraId="748D4DB4">
      <w:pPr>
        <w:spacing w:line="340" w:lineRule="auto"/>
        <w:rPr>
          <w:rFonts w:hint="eastAsia" w:ascii="Arial"/>
          <w:sz w:val="30"/>
          <w:szCs w:val="30"/>
        </w:rPr>
      </w:pPr>
    </w:p>
    <w:p w14:paraId="4F86BC8C">
      <w:pPr>
        <w:spacing w:line="340" w:lineRule="auto"/>
        <w:rPr>
          <w:rFonts w:hint="eastAsia" w:ascii="Arial"/>
          <w:sz w:val="30"/>
          <w:szCs w:val="30"/>
        </w:rPr>
      </w:pPr>
      <w:r>
        <w:rPr>
          <w:rFonts w:hint="eastAsia" w:ascii="Arial"/>
          <w:sz w:val="30"/>
          <w:szCs w:val="30"/>
        </w:rPr>
        <w:t>Some question whether the Sinai Covenant is still in force so that Christians remain obligated to it in Gospel times. It is referred to as "the   Law"   (Malachi   4:4;    Romans   7)    and   as   "a    Covenant   or Testament" (Exodus 34:23; Deuteronomy 4:13; Jeremiah 31:31-32; Galatians 4:24).</w:t>
      </w:r>
    </w:p>
    <w:p w14:paraId="3C2D5DF9">
      <w:pPr>
        <w:spacing w:line="340" w:lineRule="auto"/>
        <w:rPr>
          <w:rFonts w:hint="eastAsia" w:ascii="Arial"/>
          <w:sz w:val="30"/>
          <w:szCs w:val="30"/>
        </w:rPr>
      </w:pPr>
    </w:p>
    <w:p w14:paraId="0D2EBA22">
      <w:pPr>
        <w:spacing w:line="340" w:lineRule="auto"/>
        <w:rPr>
          <w:rFonts w:hint="eastAsia" w:ascii="Arial"/>
          <w:sz w:val="30"/>
          <w:szCs w:val="30"/>
        </w:rPr>
      </w:pPr>
      <w:r>
        <w:rPr>
          <w:rFonts w:hint="eastAsia" w:ascii="Arial"/>
          <w:sz w:val="30"/>
          <w:szCs w:val="30"/>
        </w:rPr>
        <w:t>有人质疑西奈之约是否仍然有效，以至于基督徒在福音时代仍然受其约束。它被称为"律法"（玛拉基书4:4；罗马书7）和"约或遗命"（出埃及记34:23；申命记4:13；耶利米书31:31-32；加拉太书4:24）。</w:t>
      </w:r>
    </w:p>
    <w:p w14:paraId="60C27E3A">
      <w:pPr>
        <w:spacing w:line="340" w:lineRule="auto"/>
        <w:rPr>
          <w:rFonts w:hint="eastAsia" w:ascii="Arial"/>
          <w:sz w:val="30"/>
          <w:szCs w:val="30"/>
        </w:rPr>
      </w:pPr>
    </w:p>
    <w:p w14:paraId="7A9644F6">
      <w:pPr>
        <w:spacing w:line="340" w:lineRule="auto"/>
        <w:rPr>
          <w:rFonts w:hint="eastAsia" w:ascii="Arial"/>
          <w:sz w:val="30"/>
          <w:szCs w:val="30"/>
        </w:rPr>
      </w:pPr>
      <w:r>
        <w:rPr>
          <w:rFonts w:hint="eastAsia" w:ascii="Arial"/>
          <w:sz w:val="30"/>
          <w:szCs w:val="30"/>
        </w:rPr>
        <w:t>Answer: The  moral  law  contained  within  the  Sinai  dispensation remains binding, but considered as a covenant or testament, it is no longer in force.</w:t>
      </w:r>
    </w:p>
    <w:p w14:paraId="0CB83C10">
      <w:pPr>
        <w:spacing w:line="340" w:lineRule="auto"/>
        <w:rPr>
          <w:rFonts w:hint="eastAsia" w:ascii="Arial"/>
          <w:sz w:val="30"/>
          <w:szCs w:val="30"/>
        </w:rPr>
      </w:pPr>
    </w:p>
    <w:p w14:paraId="28F8C592">
      <w:pPr>
        <w:spacing w:line="340" w:lineRule="auto"/>
        <w:rPr>
          <w:rFonts w:hint="eastAsia" w:ascii="Arial"/>
          <w:sz w:val="30"/>
          <w:szCs w:val="30"/>
        </w:rPr>
      </w:pPr>
      <w:r>
        <w:rPr>
          <w:rFonts w:hint="eastAsia" w:ascii="Arial"/>
          <w:sz w:val="30"/>
          <w:szCs w:val="30"/>
        </w:rPr>
        <w:t>回答：西奈时期所包含的道德律法仍然有约束力，但作为一个约或遗命来考虑，它不再有效。</w:t>
      </w:r>
    </w:p>
    <w:p w14:paraId="12C39287">
      <w:pPr>
        <w:spacing w:line="340" w:lineRule="auto"/>
        <w:rPr>
          <w:rFonts w:hint="eastAsia" w:ascii="Arial"/>
          <w:sz w:val="30"/>
          <w:szCs w:val="30"/>
        </w:rPr>
      </w:pPr>
    </w:p>
    <w:p w14:paraId="2A39B1D1">
      <w:pPr>
        <w:spacing w:line="340" w:lineRule="auto"/>
        <w:rPr>
          <w:rFonts w:hint="eastAsia" w:ascii="Arial"/>
          <w:sz w:val="30"/>
          <w:szCs w:val="30"/>
        </w:rPr>
      </w:pPr>
      <w:r>
        <w:rPr>
          <w:rFonts w:hint="eastAsia" w:ascii="Arial"/>
          <w:sz w:val="30"/>
          <w:szCs w:val="30"/>
        </w:rPr>
        <w:t>Cessavit  lex,  ut  norma  est  operum  naturae  ex formula foederis operum; manet vero iis qui in Christo sunt, ut est regula operum gratiae, saith Rollock, de Vocat. Cap. 2.</w:t>
      </w:r>
    </w:p>
    <w:p w14:paraId="1EEA3EE7">
      <w:pPr>
        <w:spacing w:line="340" w:lineRule="auto"/>
        <w:rPr>
          <w:rFonts w:hint="eastAsia" w:ascii="Arial"/>
          <w:sz w:val="30"/>
          <w:szCs w:val="30"/>
        </w:rPr>
      </w:pPr>
    </w:p>
    <w:p w14:paraId="61FC5E47">
      <w:pPr>
        <w:spacing w:line="340" w:lineRule="auto"/>
        <w:rPr>
          <w:rFonts w:hint="eastAsia" w:ascii="Arial"/>
          <w:sz w:val="30"/>
          <w:szCs w:val="30"/>
        </w:rPr>
      </w:pPr>
      <w:r>
        <w:rPr>
          <w:rFonts w:hint="eastAsia" w:ascii="Arial"/>
          <w:sz w:val="30"/>
          <w:szCs w:val="30"/>
        </w:rPr>
        <w:t>律法作为行为之约公式中自然之工的准则已经停止；但对于那些在基督里的人，它作为恩典之工的规则仍然存在，如罗洛克在《论呼召》第二章所说。</w:t>
      </w:r>
    </w:p>
    <w:p w14:paraId="5A9CD296">
      <w:pPr>
        <w:spacing w:line="340" w:lineRule="auto"/>
        <w:rPr>
          <w:rFonts w:ascii="Arial"/>
          <w:sz w:val="30"/>
          <w:szCs w:val="30"/>
        </w:rPr>
      </w:pPr>
    </w:p>
    <w:p w14:paraId="2BE364CE">
      <w:pPr>
        <w:spacing w:line="340" w:lineRule="auto"/>
        <w:rPr>
          <w:rFonts w:ascii="Arial"/>
          <w:sz w:val="30"/>
          <w:szCs w:val="30"/>
        </w:rPr>
      </w:pPr>
    </w:p>
    <w:p w14:paraId="40512FB0">
      <w:pPr>
        <w:spacing w:line="340" w:lineRule="auto"/>
        <w:rPr>
          <w:rFonts w:ascii="Arial"/>
          <w:sz w:val="30"/>
          <w:szCs w:val="30"/>
        </w:rPr>
      </w:pPr>
    </w:p>
    <w:p w14:paraId="557D287D">
      <w:pPr>
        <w:spacing w:line="340" w:lineRule="auto"/>
        <w:rPr>
          <w:rFonts w:hint="eastAsia" w:ascii="Arial"/>
          <w:sz w:val="30"/>
          <w:szCs w:val="30"/>
        </w:rPr>
      </w:pPr>
      <w:r>
        <w:rPr>
          <w:rFonts w:hint="eastAsia" w:ascii="Arial"/>
          <w:sz w:val="30"/>
          <w:szCs w:val="30"/>
        </w:rPr>
        <w:t># English to Chinese Translation</w:t>
      </w:r>
    </w:p>
    <w:p w14:paraId="52A157F2">
      <w:pPr>
        <w:spacing w:line="340" w:lineRule="auto"/>
        <w:rPr>
          <w:rFonts w:hint="eastAsia" w:ascii="Arial"/>
          <w:sz w:val="30"/>
          <w:szCs w:val="30"/>
        </w:rPr>
      </w:pPr>
    </w:p>
    <w:p w14:paraId="6EBB690B">
      <w:pPr>
        <w:spacing w:line="340" w:lineRule="auto"/>
        <w:rPr>
          <w:rFonts w:hint="eastAsia" w:ascii="Arial"/>
          <w:sz w:val="30"/>
          <w:szCs w:val="30"/>
        </w:rPr>
      </w:pPr>
      <w:r>
        <w:rPr>
          <w:rFonts w:hint="eastAsia" w:ascii="Arial"/>
          <w:sz w:val="30"/>
          <w:szCs w:val="30"/>
        </w:rPr>
        <w:t>1. The Moral Law as an External Rule of</w:t>
      </w:r>
    </w:p>
    <w:p w14:paraId="362FD102">
      <w:pPr>
        <w:spacing w:line="340" w:lineRule="auto"/>
        <w:rPr>
          <w:rFonts w:hint="eastAsia" w:ascii="Arial"/>
          <w:sz w:val="30"/>
          <w:szCs w:val="30"/>
        </w:rPr>
      </w:pPr>
    </w:p>
    <w:p w14:paraId="5FD4BFE7">
      <w:pPr>
        <w:spacing w:line="340" w:lineRule="auto"/>
        <w:rPr>
          <w:rFonts w:hint="eastAsia" w:ascii="Arial"/>
          <w:sz w:val="30"/>
          <w:szCs w:val="30"/>
        </w:rPr>
      </w:pPr>
      <w:r>
        <w:rPr>
          <w:rFonts w:hint="eastAsia" w:ascii="Arial"/>
          <w:sz w:val="30"/>
          <w:szCs w:val="30"/>
        </w:rPr>
        <w:t>Obedience Is Universally and Perpetually</w:t>
      </w:r>
    </w:p>
    <w:p w14:paraId="4E5079BE">
      <w:pPr>
        <w:spacing w:line="340" w:lineRule="auto"/>
        <w:rPr>
          <w:rFonts w:hint="eastAsia" w:ascii="Arial"/>
          <w:sz w:val="30"/>
          <w:szCs w:val="30"/>
        </w:rPr>
      </w:pPr>
    </w:p>
    <w:p w14:paraId="4D965E77">
      <w:pPr>
        <w:spacing w:line="340" w:lineRule="auto"/>
        <w:rPr>
          <w:rFonts w:hint="eastAsia" w:ascii="Arial"/>
          <w:sz w:val="30"/>
          <w:szCs w:val="30"/>
        </w:rPr>
      </w:pPr>
      <w:r>
        <w:rPr>
          <w:rFonts w:hint="eastAsia" w:ascii="Arial"/>
          <w:sz w:val="30"/>
          <w:szCs w:val="30"/>
        </w:rPr>
        <w:t>Binding</w:t>
      </w:r>
    </w:p>
    <w:p w14:paraId="2AB10A0E">
      <w:pPr>
        <w:spacing w:line="340" w:lineRule="auto"/>
        <w:rPr>
          <w:rFonts w:hint="eastAsia" w:ascii="Arial"/>
          <w:sz w:val="30"/>
          <w:szCs w:val="30"/>
        </w:rPr>
      </w:pPr>
    </w:p>
    <w:p w14:paraId="250F9C42">
      <w:pPr>
        <w:spacing w:line="340" w:lineRule="auto"/>
        <w:rPr>
          <w:rFonts w:hint="eastAsia" w:ascii="Arial"/>
          <w:sz w:val="30"/>
          <w:szCs w:val="30"/>
        </w:rPr>
      </w:pPr>
      <w:r>
        <w:rPr>
          <w:rFonts w:hint="eastAsia" w:ascii="Arial"/>
          <w:sz w:val="30"/>
          <w:szCs w:val="30"/>
        </w:rPr>
        <w:t>1. 作为顺服的外在准则，道德律法具有普遍性和永久性的约束力</w:t>
      </w:r>
    </w:p>
    <w:p w14:paraId="4F4D217B">
      <w:pPr>
        <w:spacing w:line="340" w:lineRule="auto"/>
        <w:rPr>
          <w:rFonts w:hint="eastAsia" w:ascii="Arial"/>
          <w:sz w:val="30"/>
          <w:szCs w:val="30"/>
        </w:rPr>
      </w:pPr>
    </w:p>
    <w:p w14:paraId="165B70E5">
      <w:pPr>
        <w:spacing w:line="340" w:lineRule="auto"/>
        <w:rPr>
          <w:rFonts w:hint="eastAsia" w:ascii="Arial"/>
          <w:sz w:val="30"/>
          <w:szCs w:val="30"/>
        </w:rPr>
      </w:pPr>
      <w:r>
        <w:rPr>
          <w:rFonts w:hint="eastAsia" w:ascii="Arial"/>
          <w:sz w:val="30"/>
          <w:szCs w:val="30"/>
        </w:rPr>
        <w:t>Certain circumstances, such as Israel's deliverance from Egypt and the promise of prolonged days in the land of Canaan (Exodus 20:2, 12), were specific to the children of Israel. However, the essence of the  Ten  Commandments  remains  binding  upon  all  men.  Though acceptable  obedience  flows  only  from  union  with  Christ   and  an internal, vital principle (John 15:5), the moral law itself continues to be obligatory.</w:t>
      </w:r>
    </w:p>
    <w:p w14:paraId="27867598">
      <w:pPr>
        <w:spacing w:line="340" w:lineRule="auto"/>
        <w:rPr>
          <w:rFonts w:hint="eastAsia" w:ascii="Arial"/>
          <w:sz w:val="30"/>
          <w:szCs w:val="30"/>
        </w:rPr>
      </w:pPr>
    </w:p>
    <w:p w14:paraId="3AE248B8">
      <w:pPr>
        <w:spacing w:line="340" w:lineRule="auto"/>
        <w:rPr>
          <w:rFonts w:hint="eastAsia" w:ascii="Arial"/>
          <w:sz w:val="30"/>
          <w:szCs w:val="30"/>
        </w:rPr>
      </w:pPr>
      <w:r>
        <w:rPr>
          <w:rFonts w:hint="eastAsia" w:ascii="Arial"/>
          <w:sz w:val="30"/>
          <w:szCs w:val="30"/>
        </w:rPr>
        <w:t>某些特定情况，如以色列人从埃及被拯救出来以及在迦南地长寿的应许（出埃及记20:2，12），是专属于以色列子民的。然而，十诫的本质对所有人仍具有约束力。虽然可蒙悦纳的顺服只来自与基督的联合和内在的生命原则（约翰福音15:5），道德律法本身仍然是必须遵守的。</w:t>
      </w:r>
    </w:p>
    <w:p w14:paraId="3F0A3033">
      <w:pPr>
        <w:spacing w:line="340" w:lineRule="auto"/>
        <w:rPr>
          <w:rFonts w:hint="eastAsia" w:ascii="Arial"/>
          <w:sz w:val="30"/>
          <w:szCs w:val="30"/>
        </w:rPr>
      </w:pPr>
    </w:p>
    <w:p w14:paraId="22DFCF2E">
      <w:pPr>
        <w:spacing w:line="340" w:lineRule="auto"/>
        <w:rPr>
          <w:rFonts w:hint="eastAsia" w:ascii="Arial"/>
          <w:sz w:val="30"/>
          <w:szCs w:val="30"/>
        </w:rPr>
      </w:pPr>
      <w:r>
        <w:rPr>
          <w:rFonts w:hint="eastAsia" w:ascii="Arial"/>
          <w:sz w:val="30"/>
          <w:szCs w:val="30"/>
        </w:rPr>
        <w:t>Reasons for Its Perpetuity:</w:t>
      </w:r>
    </w:p>
    <w:p w14:paraId="06B62932">
      <w:pPr>
        <w:spacing w:line="340" w:lineRule="auto"/>
        <w:rPr>
          <w:rFonts w:hint="eastAsia" w:ascii="Arial"/>
          <w:sz w:val="30"/>
          <w:szCs w:val="30"/>
        </w:rPr>
      </w:pPr>
    </w:p>
    <w:p w14:paraId="1706DC37">
      <w:pPr>
        <w:spacing w:line="340" w:lineRule="auto"/>
        <w:rPr>
          <w:rFonts w:hint="eastAsia" w:ascii="Arial"/>
          <w:sz w:val="30"/>
          <w:szCs w:val="30"/>
        </w:rPr>
      </w:pPr>
      <w:r>
        <w:rPr>
          <w:rFonts w:hint="eastAsia" w:ascii="Arial"/>
          <w:sz w:val="30"/>
          <w:szCs w:val="30"/>
        </w:rPr>
        <w:t>其永久性的原因：</w:t>
      </w:r>
    </w:p>
    <w:p w14:paraId="73E2C3C3">
      <w:pPr>
        <w:spacing w:line="340" w:lineRule="auto"/>
        <w:rPr>
          <w:rFonts w:hint="eastAsia" w:ascii="Arial"/>
          <w:sz w:val="30"/>
          <w:szCs w:val="30"/>
        </w:rPr>
      </w:pPr>
    </w:p>
    <w:p w14:paraId="5194C45D">
      <w:pPr>
        <w:spacing w:line="340" w:lineRule="auto"/>
        <w:rPr>
          <w:rFonts w:hint="eastAsia" w:ascii="Arial"/>
          <w:sz w:val="30"/>
          <w:szCs w:val="30"/>
        </w:rPr>
      </w:pPr>
      <w:r>
        <w:rPr>
          <w:rFonts w:hint="eastAsia" w:ascii="Arial"/>
          <w:sz w:val="30"/>
          <w:szCs w:val="30"/>
        </w:rPr>
        <w:t>1. The Moral Law Is a Perfect Rule of Righteousness and Conformity   to   the   Will   of   God,   and   Therefore   Is Perpetual</w:t>
      </w:r>
    </w:p>
    <w:p w14:paraId="4007102A">
      <w:pPr>
        <w:spacing w:line="340" w:lineRule="auto"/>
        <w:rPr>
          <w:rFonts w:hint="eastAsia" w:ascii="Arial"/>
          <w:sz w:val="30"/>
          <w:szCs w:val="30"/>
        </w:rPr>
      </w:pPr>
    </w:p>
    <w:p w14:paraId="46C7534C">
      <w:pPr>
        <w:spacing w:line="340" w:lineRule="auto"/>
        <w:rPr>
          <w:rFonts w:hint="eastAsia" w:ascii="Arial"/>
          <w:sz w:val="30"/>
          <w:szCs w:val="30"/>
        </w:rPr>
      </w:pPr>
      <w:r>
        <w:rPr>
          <w:rFonts w:hint="eastAsia" w:ascii="Arial"/>
          <w:sz w:val="30"/>
          <w:szCs w:val="30"/>
        </w:rPr>
        <w:t>1. 道德律法是公义和符合神旨意的完美准则，因此是永久的</w:t>
      </w:r>
    </w:p>
    <w:p w14:paraId="7AF1EC31">
      <w:pPr>
        <w:spacing w:line="340" w:lineRule="auto"/>
        <w:rPr>
          <w:rFonts w:hint="eastAsia" w:ascii="Arial"/>
          <w:sz w:val="30"/>
          <w:szCs w:val="30"/>
        </w:rPr>
      </w:pPr>
    </w:p>
    <w:p w14:paraId="2839F471">
      <w:pPr>
        <w:spacing w:line="340" w:lineRule="auto"/>
        <w:rPr>
          <w:rFonts w:hint="eastAsia" w:ascii="Arial"/>
          <w:sz w:val="30"/>
          <w:szCs w:val="30"/>
        </w:rPr>
      </w:pPr>
      <w:r>
        <w:rPr>
          <w:rFonts w:hint="eastAsia" w:ascii="Arial"/>
          <w:sz w:val="30"/>
          <w:szCs w:val="30"/>
        </w:rPr>
        <w:t>All good is commanded, and all evil is forbidden within it. "Sin is the transgression of the law" (1 John 3:4). The very definition of sin is drawn from the law, so if we are to avoid sin, we must continue to obey the law.</w:t>
      </w:r>
    </w:p>
    <w:p w14:paraId="7C745B6E">
      <w:pPr>
        <w:spacing w:line="340" w:lineRule="auto"/>
        <w:rPr>
          <w:rFonts w:hint="eastAsia" w:ascii="Arial"/>
          <w:sz w:val="30"/>
          <w:szCs w:val="30"/>
        </w:rPr>
      </w:pPr>
    </w:p>
    <w:p w14:paraId="1E618D31">
      <w:pPr>
        <w:spacing w:line="340" w:lineRule="auto"/>
        <w:rPr>
          <w:rFonts w:hint="eastAsia" w:ascii="Arial"/>
          <w:sz w:val="30"/>
          <w:szCs w:val="30"/>
        </w:rPr>
      </w:pPr>
      <w:r>
        <w:rPr>
          <w:rFonts w:hint="eastAsia" w:ascii="Arial"/>
          <w:sz w:val="30"/>
          <w:szCs w:val="30"/>
        </w:rPr>
        <w:t>所有的善都在其中被命令，所有的恶都在其中被禁止。"罪就是违背律法"（约翰一书3:4）。罪的定义本身就是从律法中得出的，所以如果我们要避免罪，就必须继续遵守律法。</w:t>
      </w:r>
    </w:p>
    <w:p w14:paraId="4AF1A464">
      <w:pPr>
        <w:spacing w:line="340" w:lineRule="auto"/>
        <w:rPr>
          <w:rFonts w:hint="eastAsia" w:ascii="Arial"/>
          <w:sz w:val="30"/>
          <w:szCs w:val="30"/>
        </w:rPr>
      </w:pPr>
    </w:p>
    <w:p w14:paraId="4FDAB66C">
      <w:pPr>
        <w:spacing w:line="340" w:lineRule="auto"/>
        <w:rPr>
          <w:rFonts w:hint="eastAsia" w:ascii="Arial"/>
          <w:sz w:val="30"/>
          <w:szCs w:val="30"/>
        </w:rPr>
      </w:pPr>
      <w:r>
        <w:rPr>
          <w:rFonts w:hint="eastAsia" w:ascii="Arial"/>
          <w:sz w:val="30"/>
          <w:szCs w:val="30"/>
        </w:rPr>
        <w:t>Christ  calls  his  disciples  to  "remember  the  law  of  Moses" (Malachi 4:4), and this command extends to Gospel times, as the prophecy continues, "when the Sun of Righteousness shall arise with healing in his wings" (Malachi 4:2).</w:t>
      </w:r>
    </w:p>
    <w:p w14:paraId="0CBF0527">
      <w:pPr>
        <w:spacing w:line="340" w:lineRule="auto"/>
        <w:rPr>
          <w:rFonts w:hint="eastAsia" w:ascii="Arial"/>
          <w:sz w:val="30"/>
          <w:szCs w:val="30"/>
        </w:rPr>
      </w:pPr>
    </w:p>
    <w:p w14:paraId="0D808DE9">
      <w:pPr>
        <w:spacing w:line="340" w:lineRule="auto"/>
        <w:rPr>
          <w:rFonts w:hint="eastAsia" w:ascii="Arial"/>
          <w:sz w:val="30"/>
          <w:szCs w:val="30"/>
        </w:rPr>
      </w:pPr>
      <w:r>
        <w:rPr>
          <w:rFonts w:hint="eastAsia" w:ascii="Arial"/>
          <w:sz w:val="30"/>
          <w:szCs w:val="30"/>
        </w:rPr>
        <w:t>基督呼召祂的门徒"记念我仆人摩西的律法"（玛拉基书4:4），这命令延伸到福音时期，正如预言继续说："那时，必有公义的日头出现，其光线有医治之能"（玛拉基书4:2）。</w:t>
      </w:r>
    </w:p>
    <w:p w14:paraId="75182205">
      <w:pPr>
        <w:spacing w:line="340" w:lineRule="auto"/>
        <w:rPr>
          <w:rFonts w:hint="eastAsia" w:ascii="Arial"/>
          <w:sz w:val="30"/>
          <w:szCs w:val="30"/>
        </w:rPr>
      </w:pPr>
    </w:p>
    <w:p w14:paraId="79831794">
      <w:pPr>
        <w:spacing w:line="340" w:lineRule="auto"/>
        <w:rPr>
          <w:rFonts w:hint="eastAsia" w:ascii="Arial"/>
          <w:sz w:val="30"/>
          <w:szCs w:val="30"/>
        </w:rPr>
      </w:pPr>
      <w:r>
        <w:rPr>
          <w:rFonts w:hint="eastAsia" w:ascii="Arial"/>
          <w:sz w:val="30"/>
          <w:szCs w:val="30"/>
        </w:rPr>
        <w:t>The moral law is,in essence, a restatement of the law of nature, which is engraved upon the hearts of even the most barbarous peoples  (Romans  2:14-15).  "The  work of the law is written in their hearts," showing that as long as human nature endures, so too does the obligation to obey God's moral law.</w:t>
      </w:r>
    </w:p>
    <w:p w14:paraId="2A0B2CE7">
      <w:pPr>
        <w:spacing w:line="340" w:lineRule="auto"/>
        <w:rPr>
          <w:rFonts w:hint="eastAsia" w:ascii="Arial"/>
          <w:sz w:val="30"/>
          <w:szCs w:val="30"/>
        </w:rPr>
      </w:pPr>
    </w:p>
    <w:p w14:paraId="1269E66D">
      <w:pPr>
        <w:spacing w:line="340" w:lineRule="auto"/>
        <w:rPr>
          <w:rFonts w:hint="eastAsia" w:ascii="Arial"/>
          <w:sz w:val="30"/>
          <w:szCs w:val="30"/>
        </w:rPr>
      </w:pPr>
      <w:r>
        <w:rPr>
          <w:rFonts w:hint="eastAsia" w:ascii="Arial"/>
          <w:sz w:val="30"/>
          <w:szCs w:val="30"/>
        </w:rPr>
        <w:t>道德律法本质上是自然律法的重申，这律法刻在即使是最野蛮的民族的心中（罗马书2:14-15）。"律法的功用刻在他们心里"，表明只要人性存在，遵守神的道德律法的义务也就存在。</w:t>
      </w:r>
    </w:p>
    <w:p w14:paraId="1B0AA5E8">
      <w:pPr>
        <w:spacing w:line="340" w:lineRule="auto"/>
        <w:rPr>
          <w:rFonts w:hint="eastAsia" w:ascii="Arial"/>
          <w:sz w:val="30"/>
          <w:szCs w:val="30"/>
        </w:rPr>
      </w:pPr>
    </w:p>
    <w:p w14:paraId="24FB532A">
      <w:pPr>
        <w:spacing w:line="340" w:lineRule="auto"/>
        <w:rPr>
          <w:rFonts w:hint="eastAsia" w:ascii="Arial"/>
          <w:sz w:val="30"/>
          <w:szCs w:val="30"/>
        </w:rPr>
      </w:pPr>
      <w:r>
        <w:rPr>
          <w:rFonts w:hint="eastAsia" w:ascii="Arial"/>
          <w:sz w:val="30"/>
          <w:szCs w:val="30"/>
        </w:rPr>
        <w:t>Romans 7:13 declares, "The law is holy, and the commandment holy, just, and good." Therefore, whatever contradicts the law must be unholy, unjust, and evil.</w:t>
      </w:r>
    </w:p>
    <w:p w14:paraId="28DAD175">
      <w:pPr>
        <w:spacing w:line="340" w:lineRule="auto"/>
        <w:rPr>
          <w:rFonts w:hint="eastAsia" w:ascii="Arial"/>
          <w:sz w:val="30"/>
          <w:szCs w:val="30"/>
        </w:rPr>
      </w:pPr>
    </w:p>
    <w:p w14:paraId="615BB8B7">
      <w:pPr>
        <w:spacing w:line="340" w:lineRule="auto"/>
        <w:rPr>
          <w:rFonts w:hint="eastAsia" w:ascii="Arial"/>
          <w:sz w:val="30"/>
          <w:szCs w:val="30"/>
        </w:rPr>
      </w:pPr>
      <w:r>
        <w:rPr>
          <w:rFonts w:hint="eastAsia" w:ascii="Arial"/>
          <w:sz w:val="30"/>
          <w:szCs w:val="30"/>
        </w:rPr>
        <w:t>罗马书7:13宣告："律法是圣洁的，诫命也是圣洁、公义、良善的。"因此，任何与律法相矛盾的都必是不圣洁、不公义、邪恶的。</w:t>
      </w:r>
    </w:p>
    <w:p w14:paraId="0F6145CF">
      <w:pPr>
        <w:spacing w:line="340" w:lineRule="auto"/>
        <w:rPr>
          <w:rFonts w:hint="eastAsia" w:ascii="Arial"/>
          <w:sz w:val="30"/>
          <w:szCs w:val="30"/>
        </w:rPr>
      </w:pPr>
    </w:p>
    <w:p w14:paraId="52AAB8C2">
      <w:pPr>
        <w:spacing w:line="340" w:lineRule="auto"/>
        <w:rPr>
          <w:rFonts w:hint="eastAsia" w:ascii="Arial"/>
          <w:sz w:val="30"/>
          <w:szCs w:val="30"/>
        </w:rPr>
      </w:pPr>
      <w:r>
        <w:rPr>
          <w:rFonts w:hint="eastAsia" w:ascii="Arial"/>
          <w:sz w:val="30"/>
          <w:szCs w:val="30"/>
        </w:rPr>
        <w:t>Before Sinai, and even since, the moral law has functioned as a rule of inward holiness and sanctification for all who live under the free promise of grace. Under the Sinai Covenant, it also had a temporal function in securing outward blessings for Israel.</w:t>
      </w:r>
    </w:p>
    <w:p w14:paraId="6A057DA9">
      <w:pPr>
        <w:spacing w:line="340" w:lineRule="auto"/>
        <w:rPr>
          <w:rFonts w:hint="eastAsia" w:ascii="Arial"/>
          <w:sz w:val="30"/>
          <w:szCs w:val="30"/>
        </w:rPr>
      </w:pPr>
    </w:p>
    <w:p w14:paraId="5EF9B56A">
      <w:pPr>
        <w:spacing w:line="340" w:lineRule="auto"/>
        <w:rPr>
          <w:rFonts w:hint="eastAsia" w:ascii="Arial"/>
          <w:sz w:val="30"/>
          <w:szCs w:val="30"/>
        </w:rPr>
      </w:pPr>
      <w:r>
        <w:rPr>
          <w:rFonts w:hint="eastAsia" w:ascii="Arial"/>
          <w:sz w:val="30"/>
          <w:szCs w:val="30"/>
        </w:rPr>
        <w:t>在西奈山之前，甚至自此以后，道德律法一直作为内在圣洁和成圣的准则，适用于所有生活在自由恩典应许下的人。在西奈之约下，它也有一个暂时的功能，就是为以色列人保证外在的祝福。</w:t>
      </w:r>
    </w:p>
    <w:p w14:paraId="034F75EA">
      <w:pPr>
        <w:spacing w:line="340" w:lineRule="auto"/>
        <w:rPr>
          <w:rFonts w:hint="eastAsia" w:ascii="Arial"/>
          <w:sz w:val="30"/>
          <w:szCs w:val="30"/>
        </w:rPr>
      </w:pPr>
    </w:p>
    <w:p w14:paraId="1F32567B">
      <w:pPr>
        <w:spacing w:line="340" w:lineRule="auto"/>
        <w:rPr>
          <w:rFonts w:hint="eastAsia" w:ascii="Arial"/>
          <w:sz w:val="30"/>
          <w:szCs w:val="30"/>
        </w:rPr>
      </w:pPr>
      <w:r>
        <w:rPr>
          <w:rFonts w:hint="eastAsia" w:ascii="Arial"/>
          <w:sz w:val="30"/>
          <w:szCs w:val="30"/>
        </w:rPr>
        <w:t>2. God  Has  Declared His Approval of Conformity to the Moral Law and Has Witnessed Against Disobedience in Every Age</w:t>
      </w:r>
    </w:p>
    <w:p w14:paraId="29123D77">
      <w:pPr>
        <w:spacing w:line="340" w:lineRule="auto"/>
        <w:rPr>
          <w:rFonts w:hint="eastAsia" w:ascii="Arial"/>
          <w:sz w:val="30"/>
          <w:szCs w:val="30"/>
        </w:rPr>
      </w:pPr>
    </w:p>
    <w:p w14:paraId="797E04AF">
      <w:pPr>
        <w:spacing w:line="340" w:lineRule="auto"/>
        <w:rPr>
          <w:rFonts w:hint="eastAsia" w:ascii="Arial"/>
          <w:sz w:val="30"/>
          <w:szCs w:val="30"/>
        </w:rPr>
      </w:pPr>
      <w:r>
        <w:rPr>
          <w:rFonts w:hint="eastAsia" w:ascii="Arial"/>
          <w:sz w:val="30"/>
          <w:szCs w:val="30"/>
        </w:rPr>
        <w:t>2. 神已宣告祂对符合道德律法的认可，并在各个时代见证反对不顺服</w:t>
      </w:r>
    </w:p>
    <w:p w14:paraId="0756C5F4">
      <w:pPr>
        <w:spacing w:line="340" w:lineRule="auto"/>
        <w:rPr>
          <w:rFonts w:hint="eastAsia" w:ascii="Arial"/>
          <w:sz w:val="30"/>
          <w:szCs w:val="30"/>
        </w:rPr>
      </w:pPr>
    </w:p>
    <w:p w14:paraId="75775B93">
      <w:pPr>
        <w:spacing w:line="340" w:lineRule="auto"/>
        <w:rPr>
          <w:rFonts w:hint="eastAsia" w:ascii="Arial"/>
          <w:sz w:val="30"/>
          <w:szCs w:val="30"/>
        </w:rPr>
      </w:pPr>
      <w:r>
        <w:rPr>
          <w:rFonts w:hint="eastAsia" w:ascii="Arial"/>
          <w:sz w:val="30"/>
          <w:szCs w:val="30"/>
        </w:rPr>
        <w:t>Long before the Sinai Covenant, righteousness was commended and  wickedness  condemned.  Abel  was  praised  for  his  faith, worship, and acknowledgment of the true God, while Cain was disapproved for his contrary ways (Genesis 4:4; Hebrews 11).</w:t>
      </w:r>
    </w:p>
    <w:p w14:paraId="2E4A4ED2">
      <w:pPr>
        <w:spacing w:line="340" w:lineRule="auto"/>
        <w:rPr>
          <w:rFonts w:hint="eastAsia" w:ascii="Arial"/>
          <w:sz w:val="30"/>
          <w:szCs w:val="30"/>
        </w:rPr>
      </w:pPr>
    </w:p>
    <w:p w14:paraId="1BE2A58B">
      <w:pPr>
        <w:spacing w:line="340" w:lineRule="auto"/>
        <w:rPr>
          <w:rFonts w:hint="eastAsia" w:ascii="Arial"/>
          <w:sz w:val="30"/>
          <w:szCs w:val="30"/>
        </w:rPr>
      </w:pPr>
      <w:r>
        <w:rPr>
          <w:rFonts w:hint="eastAsia" w:ascii="Arial"/>
          <w:sz w:val="30"/>
          <w:szCs w:val="30"/>
        </w:rPr>
        <w:t>早在西奈之约之前，公义就受到称赞，邪恶就受到谴责。亚伯因他的信心、敬拜和承认真神而受到称赞，而该隐则因其相反的行为而不被认可（创世记4:4；希伯来书11）。</w:t>
      </w:r>
    </w:p>
    <w:p w14:paraId="396D65F6">
      <w:pPr>
        <w:spacing w:line="340" w:lineRule="auto"/>
        <w:rPr>
          <w:rFonts w:hint="eastAsia" w:ascii="Arial"/>
          <w:sz w:val="30"/>
          <w:szCs w:val="30"/>
        </w:rPr>
      </w:pPr>
    </w:p>
    <w:p w14:paraId="25A18DD6">
      <w:pPr>
        <w:spacing w:line="340" w:lineRule="auto"/>
        <w:rPr>
          <w:rFonts w:hint="eastAsia" w:ascii="Arial"/>
          <w:sz w:val="30"/>
          <w:szCs w:val="30"/>
        </w:rPr>
      </w:pPr>
      <w:r>
        <w:rPr>
          <w:rFonts w:hint="eastAsia" w:ascii="Arial"/>
          <w:sz w:val="30"/>
          <w:szCs w:val="30"/>
        </w:rPr>
        <w:t>The  reverence  of God's  name  is  recorded  as  early  as  Genesis 14:19-20. The Sabbath was instituted at creation (Genesis 2:3). Honor toward superiors is exemplified in Noah's sons (Genesis 9:23) and in Isaac  (Genesis  22:7). Murder was  condemned in Cain's   punishment.   Adultery    and   unchastity    were   judged severely in the destruction of Sodom and Gomorrah. Abraham was reproved forbearing false witness when he misrepresented Sarah  as  his  sister.  Laban  was  accused  of  defrauding  and coveting (Genesis 31:7-9).</w:t>
      </w:r>
    </w:p>
    <w:p w14:paraId="5FF612EE">
      <w:pPr>
        <w:spacing w:line="340" w:lineRule="auto"/>
        <w:rPr>
          <w:rFonts w:hint="eastAsia" w:ascii="Arial"/>
          <w:sz w:val="30"/>
          <w:szCs w:val="30"/>
        </w:rPr>
      </w:pPr>
    </w:p>
    <w:p w14:paraId="35F21B15">
      <w:pPr>
        <w:spacing w:line="340" w:lineRule="auto"/>
        <w:rPr>
          <w:rFonts w:hint="eastAsia" w:ascii="Arial"/>
          <w:sz w:val="30"/>
          <w:szCs w:val="30"/>
        </w:rPr>
      </w:pPr>
      <w:r>
        <w:rPr>
          <w:rFonts w:hint="eastAsia" w:ascii="Arial"/>
          <w:sz w:val="30"/>
          <w:szCs w:val="30"/>
        </w:rPr>
        <w:t>对神名的敬畏早在创世记14:19-20就有记载。安息日在创造时就已设立（创世记2:3）。对长辈的尊敬在挪亚的儿子们（创世记9:23）和以撒（创世记22:7）身上得到体现。谋杀在该隐的惩罚中受到谴责。奸淫和不贞洁在所多玛和蛾摩拉的毁灭中受到严厉审判。亚伯拉罕因虚假见证将撒拉谎称为他的妹妹而受到责备。拉班被指控欺诈和贪婪（创世记31:7-9）。</w:t>
      </w:r>
    </w:p>
    <w:p w14:paraId="2B41B285">
      <w:pPr>
        <w:spacing w:line="340" w:lineRule="auto"/>
        <w:rPr>
          <w:rFonts w:hint="eastAsia" w:ascii="Arial"/>
          <w:sz w:val="30"/>
          <w:szCs w:val="30"/>
        </w:rPr>
      </w:pPr>
    </w:p>
    <w:p w14:paraId="59C1AEE7">
      <w:pPr>
        <w:spacing w:line="340" w:lineRule="auto"/>
        <w:rPr>
          <w:rFonts w:hint="eastAsia" w:ascii="Arial"/>
          <w:sz w:val="30"/>
          <w:szCs w:val="30"/>
        </w:rPr>
      </w:pPr>
      <w:r>
        <w:rPr>
          <w:rFonts w:hint="eastAsia" w:ascii="Arial"/>
          <w:sz w:val="30"/>
          <w:szCs w:val="30"/>
        </w:rPr>
        <w:t>Though   the    moral   law    was   formally    delivered    at   Sinai, transgressions of it were always sinful. The New Testament also affirms this. Christ observes the ways, actions, and inclinations of men and either commends or condemns them, even within his churches  (Revelation  2-3). Any deviation from this  rule is sin.</w:t>
      </w:r>
    </w:p>
    <w:p w14:paraId="18ECAFA9">
      <w:pPr>
        <w:spacing w:line="340" w:lineRule="auto"/>
        <w:rPr>
          <w:rFonts w:hint="eastAsia" w:ascii="Arial"/>
          <w:sz w:val="30"/>
          <w:szCs w:val="30"/>
        </w:rPr>
      </w:pPr>
    </w:p>
    <w:p w14:paraId="3BA02CE5">
      <w:pPr>
        <w:spacing w:line="340" w:lineRule="auto"/>
        <w:rPr>
          <w:rFonts w:hint="eastAsia" w:ascii="Arial"/>
          <w:sz w:val="30"/>
          <w:szCs w:val="30"/>
        </w:rPr>
      </w:pPr>
      <w:r>
        <w:rPr>
          <w:rFonts w:hint="eastAsia" w:ascii="Arial"/>
          <w:sz w:val="30"/>
          <w:szCs w:val="30"/>
        </w:rPr>
        <w:t>虽然道德律法是在西奈山正式颁布的，但违背它的行为始终是有罪的。新约也肯定了这一点。基督观察人的方式、行为和倾向，并称赞或谴责他们，即使在祂的教会内部也是如此（启示录2-3章）。任何偏离这准则的行为都是罪。</w:t>
      </w:r>
    </w:p>
    <w:p w14:paraId="30DB0928">
      <w:pPr>
        <w:spacing w:line="340" w:lineRule="auto"/>
        <w:rPr>
          <w:rFonts w:hint="eastAsia" w:ascii="Arial"/>
          <w:sz w:val="30"/>
          <w:szCs w:val="30"/>
        </w:rPr>
      </w:pPr>
    </w:p>
    <w:p w14:paraId="7AF22E4F">
      <w:pPr>
        <w:spacing w:line="340" w:lineRule="auto"/>
        <w:rPr>
          <w:rFonts w:hint="eastAsia" w:ascii="Arial"/>
          <w:sz w:val="30"/>
          <w:szCs w:val="30"/>
        </w:rPr>
      </w:pPr>
      <w:r>
        <w:rPr>
          <w:rFonts w:hint="eastAsia" w:ascii="Arial"/>
          <w:sz w:val="30"/>
          <w:szCs w:val="30"/>
        </w:rPr>
        <w:t>3. The Moral Law's Natural Tendency Is to Promote Love</w:t>
      </w:r>
    </w:p>
    <w:p w14:paraId="1C25A366">
      <w:pPr>
        <w:spacing w:line="340" w:lineRule="auto"/>
        <w:rPr>
          <w:rFonts w:hint="eastAsia" w:ascii="Arial"/>
          <w:sz w:val="30"/>
          <w:szCs w:val="30"/>
        </w:rPr>
      </w:pPr>
    </w:p>
    <w:p w14:paraId="79ADC7D8">
      <w:pPr>
        <w:spacing w:line="340" w:lineRule="auto"/>
        <w:rPr>
          <w:rFonts w:hint="eastAsia" w:ascii="Arial"/>
          <w:sz w:val="30"/>
          <w:szCs w:val="30"/>
        </w:rPr>
      </w:pPr>
      <w:r>
        <w:rPr>
          <w:rFonts w:hint="eastAsia" w:ascii="Arial"/>
          <w:sz w:val="30"/>
          <w:szCs w:val="30"/>
        </w:rPr>
        <w:t>3. 道德律法的自然倾向是促进爱</w:t>
      </w:r>
    </w:p>
    <w:p w14:paraId="1E45156E">
      <w:pPr>
        <w:spacing w:line="340" w:lineRule="auto"/>
        <w:rPr>
          <w:rFonts w:hint="eastAsia" w:ascii="Arial"/>
          <w:sz w:val="30"/>
          <w:szCs w:val="30"/>
        </w:rPr>
      </w:pPr>
    </w:p>
    <w:p w14:paraId="529888AB">
      <w:pPr>
        <w:spacing w:line="340" w:lineRule="auto"/>
        <w:rPr>
          <w:rFonts w:hint="eastAsia" w:ascii="Arial"/>
          <w:sz w:val="30"/>
          <w:szCs w:val="30"/>
        </w:rPr>
      </w:pPr>
      <w:r>
        <w:rPr>
          <w:rFonts w:hint="eastAsia" w:ascii="Arial"/>
          <w:sz w:val="30"/>
          <w:szCs w:val="30"/>
        </w:rPr>
        <w:t>Christ   himself   summarized   the   law   by   reducing   the   Ten Commandments to two great commandments: love toward God and love toward neighbor (Matthew 22:36-41).</w:t>
      </w:r>
    </w:p>
    <w:p w14:paraId="4EAB90BC">
      <w:pPr>
        <w:spacing w:line="340" w:lineRule="auto"/>
        <w:rPr>
          <w:rFonts w:hint="eastAsia" w:ascii="Arial"/>
          <w:sz w:val="30"/>
          <w:szCs w:val="30"/>
        </w:rPr>
      </w:pPr>
    </w:p>
    <w:p w14:paraId="23AD6230">
      <w:pPr>
        <w:spacing w:line="340" w:lineRule="auto"/>
        <w:rPr>
          <w:rFonts w:hint="eastAsia" w:ascii="Arial"/>
          <w:sz w:val="30"/>
          <w:szCs w:val="30"/>
        </w:rPr>
      </w:pPr>
      <w:r>
        <w:rPr>
          <w:rFonts w:hint="eastAsia" w:ascii="Arial"/>
          <w:sz w:val="30"/>
          <w:szCs w:val="30"/>
        </w:rPr>
        <w:t>基督自己通过将十诫归纳为两大诫命来总结律法：爱神和爱邻舍（马太福音22:36-41）。</w:t>
      </w:r>
    </w:p>
    <w:p w14:paraId="0D898EF2">
      <w:pPr>
        <w:spacing w:line="340" w:lineRule="auto"/>
        <w:rPr>
          <w:rFonts w:hint="eastAsia" w:ascii="Arial"/>
          <w:sz w:val="30"/>
          <w:szCs w:val="30"/>
        </w:rPr>
      </w:pPr>
    </w:p>
    <w:p w14:paraId="328E839D">
      <w:pPr>
        <w:spacing w:line="340" w:lineRule="auto"/>
        <w:rPr>
          <w:rFonts w:hint="eastAsia" w:ascii="Arial"/>
          <w:sz w:val="30"/>
          <w:szCs w:val="30"/>
        </w:rPr>
      </w:pPr>
      <w:r>
        <w:rPr>
          <w:rFonts w:hint="eastAsia" w:ascii="Arial"/>
          <w:sz w:val="30"/>
          <w:szCs w:val="30"/>
        </w:rPr>
        <w:t>The duty to love God with all one's heart,soul, and mind and to love one's neighbor as oneself is binding at all times. "On these two   commandments   hang   all   the   law   and   the   prophets" (Matthew 22:40). The fulfillment of these commandments is the fulfillment of the law.</w:t>
      </w:r>
    </w:p>
    <w:p w14:paraId="11812815">
      <w:pPr>
        <w:spacing w:line="340" w:lineRule="auto"/>
        <w:rPr>
          <w:rFonts w:hint="eastAsia" w:ascii="Arial"/>
          <w:sz w:val="30"/>
          <w:szCs w:val="30"/>
        </w:rPr>
      </w:pPr>
    </w:p>
    <w:p w14:paraId="0724CDA0">
      <w:pPr>
        <w:spacing w:line="340" w:lineRule="auto"/>
        <w:rPr>
          <w:rFonts w:hint="eastAsia" w:ascii="Arial"/>
          <w:sz w:val="30"/>
          <w:szCs w:val="30"/>
        </w:rPr>
      </w:pPr>
      <w:r>
        <w:rPr>
          <w:rFonts w:hint="eastAsia" w:ascii="Arial"/>
          <w:sz w:val="30"/>
          <w:szCs w:val="30"/>
        </w:rPr>
        <w:t>尽心、尽性、尽意爱神，并爱邻舍如同自己的义务在任何时候都具有约束力。"这两条诫命是律法和先知一切道理的总纲"（马太福音22:40）。履行这些诫命就是履行律法。</w:t>
      </w:r>
    </w:p>
    <w:p w14:paraId="0D581152">
      <w:pPr>
        <w:spacing w:line="340" w:lineRule="auto"/>
        <w:rPr>
          <w:rFonts w:hint="eastAsia" w:ascii="Arial"/>
          <w:sz w:val="30"/>
          <w:szCs w:val="30"/>
        </w:rPr>
      </w:pPr>
    </w:p>
    <w:p w14:paraId="2A464A85">
      <w:pPr>
        <w:spacing w:line="340" w:lineRule="auto"/>
        <w:rPr>
          <w:rFonts w:hint="eastAsia" w:ascii="Arial"/>
          <w:sz w:val="30"/>
          <w:szCs w:val="30"/>
        </w:rPr>
      </w:pPr>
      <w:r>
        <w:rPr>
          <w:rFonts w:hint="eastAsia" w:ascii="Arial"/>
          <w:sz w:val="30"/>
          <w:szCs w:val="30"/>
        </w:rPr>
        <w:t>4. The Moral Law Is Explained and</w:t>
      </w:r>
    </w:p>
    <w:p w14:paraId="73E7A4DA">
      <w:pPr>
        <w:spacing w:line="340" w:lineRule="auto"/>
        <w:rPr>
          <w:rFonts w:hint="eastAsia" w:ascii="Arial"/>
          <w:sz w:val="30"/>
          <w:szCs w:val="30"/>
        </w:rPr>
      </w:pPr>
    </w:p>
    <w:p w14:paraId="6980E37C">
      <w:pPr>
        <w:spacing w:line="340" w:lineRule="auto"/>
        <w:rPr>
          <w:rFonts w:hint="eastAsia" w:ascii="Arial"/>
          <w:sz w:val="30"/>
          <w:szCs w:val="30"/>
        </w:rPr>
      </w:pPr>
      <w:r>
        <w:rPr>
          <w:rFonts w:hint="eastAsia" w:ascii="Arial"/>
          <w:sz w:val="30"/>
          <w:szCs w:val="30"/>
        </w:rPr>
        <w:t>Obedience to It Earnestly Pressed in the</w:t>
      </w:r>
    </w:p>
    <w:p w14:paraId="1A27A757">
      <w:pPr>
        <w:spacing w:line="340" w:lineRule="auto"/>
        <w:rPr>
          <w:rFonts w:hint="eastAsia" w:ascii="Arial"/>
          <w:sz w:val="30"/>
          <w:szCs w:val="30"/>
        </w:rPr>
      </w:pPr>
    </w:p>
    <w:p w14:paraId="615B85D8">
      <w:pPr>
        <w:spacing w:line="340" w:lineRule="auto"/>
        <w:rPr>
          <w:rFonts w:hint="eastAsia" w:ascii="Arial"/>
          <w:sz w:val="30"/>
          <w:szCs w:val="30"/>
        </w:rPr>
      </w:pPr>
      <w:r>
        <w:rPr>
          <w:rFonts w:hint="eastAsia" w:ascii="Arial"/>
          <w:sz w:val="30"/>
          <w:szCs w:val="30"/>
        </w:rPr>
        <w:t>Times of the Gospel</w:t>
      </w:r>
    </w:p>
    <w:p w14:paraId="1852F72D">
      <w:pPr>
        <w:spacing w:line="340" w:lineRule="auto"/>
        <w:rPr>
          <w:rFonts w:hint="eastAsia" w:ascii="Arial"/>
          <w:sz w:val="30"/>
          <w:szCs w:val="30"/>
        </w:rPr>
      </w:pPr>
    </w:p>
    <w:p w14:paraId="576304BA">
      <w:pPr>
        <w:spacing w:line="340" w:lineRule="auto"/>
        <w:rPr>
          <w:rFonts w:hint="eastAsia" w:ascii="Arial"/>
          <w:sz w:val="30"/>
          <w:szCs w:val="30"/>
        </w:rPr>
      </w:pPr>
      <w:r>
        <w:rPr>
          <w:rFonts w:hint="eastAsia" w:ascii="Arial"/>
          <w:sz w:val="30"/>
          <w:szCs w:val="30"/>
        </w:rPr>
        <w:t>4. 道德律法在福音时期被解释，并且对它的顺服被恳切强调</w:t>
      </w:r>
    </w:p>
    <w:p w14:paraId="23EAD556">
      <w:pPr>
        <w:spacing w:line="340" w:lineRule="auto"/>
        <w:rPr>
          <w:rFonts w:hint="eastAsia" w:ascii="Arial"/>
          <w:sz w:val="30"/>
          <w:szCs w:val="30"/>
        </w:rPr>
      </w:pPr>
    </w:p>
    <w:p w14:paraId="6DE813FF">
      <w:pPr>
        <w:spacing w:line="340" w:lineRule="auto"/>
        <w:rPr>
          <w:rFonts w:hint="eastAsia" w:ascii="Arial"/>
          <w:sz w:val="30"/>
          <w:szCs w:val="30"/>
        </w:rPr>
      </w:pPr>
      <w:r>
        <w:rPr>
          <w:rFonts w:hint="eastAsia" w:ascii="Arial"/>
          <w:sz w:val="30"/>
          <w:szCs w:val="30"/>
        </w:rPr>
        <w:t>To free it from the false glosses of the Jewish Rabbis, Jesus Christ himself expounds the moral law in Matthew 5, showing that not only outward acts but also inward dispositions are sinful. He declares that not  only  gross  acts  are  to  be  avoided,  but  even  the  inclinations leading thereto—such as unchaste looks and unclean thoughts—are condemned (Matthew 5:28).</w:t>
      </w:r>
    </w:p>
    <w:p w14:paraId="282C692C">
      <w:pPr>
        <w:spacing w:line="340" w:lineRule="auto"/>
        <w:rPr>
          <w:rFonts w:hint="eastAsia" w:ascii="Arial"/>
          <w:sz w:val="30"/>
          <w:szCs w:val="30"/>
        </w:rPr>
      </w:pPr>
    </w:p>
    <w:p w14:paraId="5D8A5E01">
      <w:pPr>
        <w:spacing w:line="340" w:lineRule="auto"/>
        <w:rPr>
          <w:rFonts w:hint="eastAsia" w:ascii="Arial"/>
          <w:sz w:val="30"/>
          <w:szCs w:val="30"/>
        </w:rPr>
      </w:pPr>
      <w:r>
        <w:rPr>
          <w:rFonts w:hint="eastAsia" w:ascii="Arial"/>
          <w:sz w:val="30"/>
          <w:szCs w:val="30"/>
        </w:rPr>
        <w:t>为了使律法摆脱犹太拉比的错误解释，耶稣基督亲自在马太福音第5章中阐释道德律法，表明不仅外在行为，内在倾向也是有罪的。祂宣告不仅要避免严重的行为，甚至导致这些行为的倾向——如不贞洁的眼神和不洁的思想——也是被谴责的（马太福音5:28）。</w:t>
      </w:r>
    </w:p>
    <w:p w14:paraId="237E5FD1">
      <w:pPr>
        <w:spacing w:line="340" w:lineRule="auto"/>
        <w:rPr>
          <w:rFonts w:hint="eastAsia" w:ascii="Arial"/>
          <w:sz w:val="30"/>
          <w:szCs w:val="30"/>
        </w:rPr>
      </w:pPr>
    </w:p>
    <w:p w14:paraId="00C4E89C">
      <w:pPr>
        <w:spacing w:line="340" w:lineRule="auto"/>
        <w:rPr>
          <w:rFonts w:hint="eastAsia" w:ascii="Arial"/>
          <w:sz w:val="30"/>
          <w:szCs w:val="30"/>
        </w:rPr>
      </w:pPr>
      <w:r>
        <w:rPr>
          <w:rFonts w:hint="eastAsia" w:ascii="Arial"/>
          <w:sz w:val="30"/>
          <w:szCs w:val="30"/>
        </w:rPr>
        <w:t>Christians  remain  obligated  not  only  to  sincere  but  to  perfect obedience to the "royal law of liberty" (James 1:15). Though believers are  not  condemned  under  it,  even  the  least  failure  is  still  sinful. Worshiping God remains a duty (Matthew 4:10), as it is a means of withstanding Satan's temptations. The duties of the second table of the law are also plainly enforced in the New Testament (Ephesians 6:3; Romans 13:8). Love is undeniably a duty in Gospel times, and in it the fulfillment of the law is wrapped up:</w:t>
      </w:r>
    </w:p>
    <w:p w14:paraId="20EA3349">
      <w:pPr>
        <w:spacing w:line="340" w:lineRule="auto"/>
        <w:rPr>
          <w:rFonts w:hint="eastAsia" w:ascii="Arial"/>
          <w:sz w:val="30"/>
          <w:szCs w:val="30"/>
        </w:rPr>
      </w:pPr>
    </w:p>
    <w:p w14:paraId="4AAB1C16">
      <w:pPr>
        <w:spacing w:line="340" w:lineRule="auto"/>
        <w:rPr>
          <w:rFonts w:hint="eastAsia" w:ascii="Arial"/>
          <w:sz w:val="30"/>
          <w:szCs w:val="30"/>
        </w:rPr>
      </w:pPr>
      <w:r>
        <w:rPr>
          <w:rFonts w:hint="eastAsia" w:ascii="Arial"/>
          <w:sz w:val="30"/>
          <w:szCs w:val="30"/>
        </w:rPr>
        <w:t>基督徒不仅有义务诚心，而且有义务完全顺服"自由的律法"（雅各书1:15）。虽然信徒在律法下不被定罪，但即使是最小的失败仍然是有罪的。敬拜神仍然是一种责任（马太福音4:10），因为这是抵挡撒但试探的方法。律法第二块法版上的责任也在新约中明确执行（以弗所书6:3；罗马书13:8）。爱无疑是福音时期的责任，律法的成全就包含在其中：</w:t>
      </w:r>
    </w:p>
    <w:p w14:paraId="39EE810E">
      <w:pPr>
        <w:spacing w:line="340" w:lineRule="auto"/>
        <w:rPr>
          <w:rFonts w:hint="eastAsia" w:ascii="Arial"/>
          <w:sz w:val="30"/>
          <w:szCs w:val="30"/>
        </w:rPr>
      </w:pPr>
    </w:p>
    <w:p w14:paraId="31B2C353">
      <w:pPr>
        <w:spacing w:line="340" w:lineRule="auto"/>
        <w:rPr>
          <w:rFonts w:hint="eastAsia" w:ascii="Arial"/>
          <w:sz w:val="30"/>
          <w:szCs w:val="30"/>
        </w:rPr>
      </w:pPr>
      <w:r>
        <w:rPr>
          <w:rFonts w:hint="eastAsia" w:ascii="Arial"/>
          <w:sz w:val="30"/>
          <w:szCs w:val="30"/>
        </w:rPr>
        <w:t>"Thou shalt not commit adultery, thou shalt not steal, thou shalt not bear false witness, thou shalt not covet. "</w:t>
      </w:r>
    </w:p>
    <w:p w14:paraId="681F0462">
      <w:pPr>
        <w:spacing w:line="340" w:lineRule="auto"/>
        <w:rPr>
          <w:rFonts w:hint="eastAsia" w:ascii="Arial"/>
          <w:sz w:val="30"/>
          <w:szCs w:val="30"/>
        </w:rPr>
      </w:pPr>
    </w:p>
    <w:p w14:paraId="0E24A81F">
      <w:pPr>
        <w:spacing w:line="340" w:lineRule="auto"/>
        <w:rPr>
          <w:rFonts w:hint="eastAsia" w:ascii="Arial"/>
          <w:sz w:val="30"/>
          <w:szCs w:val="30"/>
        </w:rPr>
      </w:pPr>
      <w:r>
        <w:rPr>
          <w:rFonts w:hint="eastAsia" w:ascii="Arial"/>
          <w:sz w:val="30"/>
          <w:szCs w:val="30"/>
        </w:rPr>
        <w:t>"不可奸淫，不可偷盗，不可作假见证，不可贪婪。"</w:t>
      </w:r>
    </w:p>
    <w:p w14:paraId="2DE5F6E1">
      <w:pPr>
        <w:spacing w:line="340" w:lineRule="auto"/>
        <w:rPr>
          <w:rFonts w:hint="eastAsia" w:ascii="Arial"/>
          <w:sz w:val="30"/>
          <w:szCs w:val="30"/>
        </w:rPr>
      </w:pPr>
    </w:p>
    <w:p w14:paraId="5B59D3BE">
      <w:pPr>
        <w:spacing w:line="340" w:lineRule="auto"/>
        <w:rPr>
          <w:rFonts w:hint="eastAsia" w:ascii="Arial"/>
          <w:sz w:val="30"/>
          <w:szCs w:val="30"/>
        </w:rPr>
      </w:pPr>
      <w:r>
        <w:rPr>
          <w:rFonts w:hint="eastAsia" w:ascii="Arial"/>
          <w:sz w:val="30"/>
          <w:szCs w:val="30"/>
        </w:rPr>
        <w:t>These  commandments  are  therefore   still  in  force,   and   even  the Gentile  Christians  in  Rome  were  under  obligation  to  them.  Thus, their perpetuity is evident.</w:t>
      </w:r>
    </w:p>
    <w:p w14:paraId="66E565D8">
      <w:pPr>
        <w:spacing w:line="340" w:lineRule="auto"/>
        <w:rPr>
          <w:rFonts w:hint="eastAsia" w:ascii="Arial"/>
          <w:sz w:val="30"/>
          <w:szCs w:val="30"/>
        </w:rPr>
      </w:pPr>
    </w:p>
    <w:p w14:paraId="00DE18BC">
      <w:pPr>
        <w:spacing w:line="340" w:lineRule="auto"/>
        <w:rPr>
          <w:rFonts w:hint="eastAsia" w:ascii="Arial"/>
          <w:sz w:val="30"/>
          <w:szCs w:val="30"/>
        </w:rPr>
      </w:pPr>
      <w:r>
        <w:rPr>
          <w:rFonts w:hint="eastAsia" w:ascii="Arial"/>
          <w:sz w:val="30"/>
          <w:szCs w:val="30"/>
        </w:rPr>
        <w:t>因此，这些诫命仍然有效，甚至罗马的外邦基督徒也有义务遵守它们。由此，它们的永久性是显而易见的。</w:t>
      </w:r>
    </w:p>
    <w:p w14:paraId="011B165B">
      <w:pPr>
        <w:spacing w:line="340" w:lineRule="auto"/>
        <w:rPr>
          <w:rFonts w:hint="eastAsia" w:ascii="Arial"/>
          <w:sz w:val="30"/>
          <w:szCs w:val="30"/>
        </w:rPr>
      </w:pPr>
    </w:p>
    <w:p w14:paraId="0B513ED9">
      <w:pPr>
        <w:spacing w:line="340" w:lineRule="auto"/>
        <w:rPr>
          <w:rFonts w:hint="eastAsia" w:ascii="Arial"/>
          <w:sz w:val="30"/>
          <w:szCs w:val="30"/>
        </w:rPr>
      </w:pPr>
      <w:r>
        <w:rPr>
          <w:rFonts w:hint="eastAsia" w:ascii="Arial"/>
          <w:sz w:val="30"/>
          <w:szCs w:val="30"/>
        </w:rPr>
        <w:t>Jesus Christ himself affirms them as his commandments:</w:t>
      </w:r>
    </w:p>
    <w:p w14:paraId="5F1199FF">
      <w:pPr>
        <w:spacing w:line="340" w:lineRule="auto"/>
        <w:rPr>
          <w:rFonts w:hint="eastAsia" w:ascii="Arial"/>
          <w:sz w:val="30"/>
          <w:szCs w:val="30"/>
        </w:rPr>
      </w:pPr>
    </w:p>
    <w:p w14:paraId="35B99B30">
      <w:pPr>
        <w:spacing w:line="340" w:lineRule="auto"/>
        <w:rPr>
          <w:rFonts w:hint="eastAsia" w:ascii="Arial"/>
          <w:sz w:val="30"/>
          <w:szCs w:val="30"/>
        </w:rPr>
      </w:pPr>
      <w:r>
        <w:rPr>
          <w:rFonts w:hint="eastAsia" w:ascii="Arial"/>
          <w:sz w:val="30"/>
          <w:szCs w:val="30"/>
        </w:rPr>
        <w:t>"If ye keep  my commandments, ye shall abide in my love" (John 15:10).</w:t>
      </w:r>
    </w:p>
    <w:p w14:paraId="2183059A">
      <w:pPr>
        <w:spacing w:line="340" w:lineRule="auto"/>
        <w:rPr>
          <w:rFonts w:hint="eastAsia" w:ascii="Arial"/>
          <w:sz w:val="30"/>
          <w:szCs w:val="30"/>
        </w:rPr>
      </w:pPr>
    </w:p>
    <w:p w14:paraId="7C9600A6">
      <w:pPr>
        <w:spacing w:line="340" w:lineRule="auto"/>
        <w:rPr>
          <w:rFonts w:hint="eastAsia" w:ascii="Arial"/>
          <w:sz w:val="30"/>
          <w:szCs w:val="30"/>
        </w:rPr>
      </w:pPr>
      <w:r>
        <w:rPr>
          <w:rFonts w:hint="eastAsia" w:ascii="Arial"/>
          <w:sz w:val="30"/>
          <w:szCs w:val="30"/>
        </w:rPr>
        <w:t>耶稣基督亲自确认它们是祂的诫命：</w:t>
      </w:r>
    </w:p>
    <w:p w14:paraId="730ABA3D">
      <w:pPr>
        <w:spacing w:line="340" w:lineRule="auto"/>
        <w:rPr>
          <w:rFonts w:hint="eastAsia" w:ascii="Arial"/>
          <w:sz w:val="30"/>
          <w:szCs w:val="30"/>
        </w:rPr>
      </w:pPr>
    </w:p>
    <w:p w14:paraId="4A57D70B">
      <w:pPr>
        <w:spacing w:line="340" w:lineRule="auto"/>
        <w:rPr>
          <w:rFonts w:hint="eastAsia" w:ascii="Arial"/>
          <w:sz w:val="30"/>
          <w:szCs w:val="30"/>
        </w:rPr>
      </w:pPr>
      <w:r>
        <w:rPr>
          <w:rFonts w:hint="eastAsia" w:ascii="Arial"/>
          <w:sz w:val="30"/>
          <w:szCs w:val="30"/>
        </w:rPr>
        <w:t>"你们若遵守我的命令，就常在我的爱里"（约翰福音15:10）。</w:t>
      </w:r>
    </w:p>
    <w:p w14:paraId="44DE1745">
      <w:pPr>
        <w:spacing w:line="340" w:lineRule="auto"/>
        <w:rPr>
          <w:rFonts w:hint="eastAsia" w:ascii="Arial"/>
          <w:sz w:val="30"/>
          <w:szCs w:val="30"/>
        </w:rPr>
      </w:pPr>
    </w:p>
    <w:p w14:paraId="7C27F02C">
      <w:pPr>
        <w:spacing w:line="340" w:lineRule="auto"/>
        <w:rPr>
          <w:rFonts w:hint="eastAsia" w:ascii="Arial"/>
          <w:sz w:val="30"/>
          <w:szCs w:val="30"/>
        </w:rPr>
      </w:pPr>
      <w:r>
        <w:rPr>
          <w:rFonts w:hint="eastAsia" w:ascii="Arial"/>
          <w:sz w:val="30"/>
          <w:szCs w:val="30"/>
        </w:rPr>
        <w:t>Keeping these commandments—through faith and love—is the way to experience Christ's love. He calls the commandment of love a "new commandment" (John 13:34), which sweetens obedience. Christians remain under the law, but to Christ  (1  Corinthians  9:21)—to their Mediator, who has satisfied the law for their transgressions. They receive the law not from the hand of Moses, in its terror and rigor, but from the hand of Jesus Christ, who has redeemed them from its curse.</w:t>
      </w:r>
    </w:p>
    <w:p w14:paraId="13EE4536">
      <w:pPr>
        <w:spacing w:line="340" w:lineRule="auto"/>
        <w:rPr>
          <w:rFonts w:hint="eastAsia" w:ascii="Arial"/>
          <w:sz w:val="30"/>
          <w:szCs w:val="30"/>
        </w:rPr>
      </w:pPr>
    </w:p>
    <w:p w14:paraId="47DA2EA9">
      <w:pPr>
        <w:spacing w:line="340" w:lineRule="auto"/>
        <w:rPr>
          <w:rFonts w:hint="eastAsia" w:ascii="Arial"/>
          <w:sz w:val="30"/>
          <w:szCs w:val="30"/>
        </w:rPr>
      </w:pPr>
      <w:r>
        <w:rPr>
          <w:rFonts w:hint="eastAsia" w:ascii="Arial"/>
          <w:sz w:val="30"/>
          <w:szCs w:val="30"/>
        </w:rPr>
        <w:t>通过信心和爱心遵守这些诫命是经历基督之爱的方式。祂称爱的诫命为"新命令"（约翰福音13:34），这使顺服变得甘甜。基督徒仍然在律法之下，但是在基督之下（哥林多前书9:21）——在他们的中保之下，祂已经为他们的过犯满足了律法。他们接受律法不是从摩西手中，不是带着恐惧和严厉，而是从耶稣基督手中，祂已经救赎他们脱离了律法的咒诅。</w:t>
      </w:r>
    </w:p>
    <w:p w14:paraId="64690D45">
      <w:pPr>
        <w:spacing w:line="340" w:lineRule="auto"/>
        <w:rPr>
          <w:rFonts w:hint="eastAsia" w:ascii="Arial"/>
          <w:sz w:val="30"/>
          <w:szCs w:val="30"/>
        </w:rPr>
      </w:pPr>
    </w:p>
    <w:p w14:paraId="5574BF77">
      <w:pPr>
        <w:spacing w:line="340" w:lineRule="auto"/>
        <w:rPr>
          <w:rFonts w:hint="eastAsia" w:ascii="Arial"/>
          <w:sz w:val="30"/>
          <w:szCs w:val="30"/>
        </w:rPr>
      </w:pPr>
      <w:r>
        <w:rPr>
          <w:rFonts w:hint="eastAsia" w:ascii="Arial"/>
          <w:sz w:val="30"/>
          <w:szCs w:val="30"/>
        </w:rPr>
        <w:t>The  first  tablets  of the  law,  written  by  God,  were  quickly  broken (Exodus 32:16, 19). But the second tablets, which Moses (a type of Christ) was commanded to hew, endured longer. It was then that the Lord proclaimed his pardoning mercy (Exodus 34:1, 4, 6). The moral law,   in   the   hand   of   Jesus   Christ,   the   true   Mediator,   abides, accompanied by pardoning grace.</w:t>
      </w:r>
    </w:p>
    <w:p w14:paraId="21ABB2CD">
      <w:pPr>
        <w:spacing w:line="340" w:lineRule="auto"/>
        <w:rPr>
          <w:rFonts w:hint="eastAsia" w:ascii="Arial"/>
          <w:sz w:val="30"/>
          <w:szCs w:val="30"/>
        </w:rPr>
      </w:pPr>
    </w:p>
    <w:p w14:paraId="211A0E2A">
      <w:pPr>
        <w:spacing w:line="340" w:lineRule="auto"/>
        <w:rPr>
          <w:rFonts w:hint="eastAsia" w:ascii="Arial"/>
          <w:sz w:val="30"/>
          <w:szCs w:val="30"/>
        </w:rPr>
      </w:pPr>
      <w:r>
        <w:rPr>
          <w:rFonts w:hint="eastAsia" w:ascii="Arial"/>
          <w:sz w:val="30"/>
          <w:szCs w:val="30"/>
        </w:rPr>
        <w:t>神所写的律法第一块法版很快就被打碎了（出埃及记32:16, 19）。但是摩西（基督的预表）奉命凿出的第二块法版持续更长时间。那时，耶和华宣告了祂赦免的怜悯（出埃及记34:1, 4, 6）。道德律法在真正的中保耶稣基督手中存留，伴随着赦免的恩典。</w:t>
      </w:r>
    </w:p>
    <w:p w14:paraId="3BB558EA">
      <w:pPr>
        <w:spacing w:line="340" w:lineRule="auto"/>
        <w:rPr>
          <w:rFonts w:hint="eastAsia" w:ascii="Arial"/>
          <w:sz w:val="30"/>
          <w:szCs w:val="30"/>
        </w:rPr>
      </w:pPr>
    </w:p>
    <w:p w14:paraId="0F2B0ACD">
      <w:pPr>
        <w:spacing w:line="340" w:lineRule="auto"/>
        <w:rPr>
          <w:rFonts w:hint="eastAsia" w:ascii="Arial"/>
          <w:sz w:val="30"/>
          <w:szCs w:val="30"/>
        </w:rPr>
      </w:pPr>
      <w:r>
        <w:rPr>
          <w:rFonts w:hint="eastAsia" w:ascii="Arial"/>
          <w:sz w:val="30"/>
          <w:szCs w:val="30"/>
        </w:rPr>
        <w:t>Of old, the Ark of the Covenant contained only the moral law, not the ceremonial (Deuteronomy 10:2), signifying that the ceremonial law would  be  abolished  while  the  moral  law  would  remain  with  the covenant. Accordingly, it is promised in the New Covenant:</w:t>
      </w:r>
    </w:p>
    <w:p w14:paraId="47531350">
      <w:pPr>
        <w:spacing w:line="340" w:lineRule="auto"/>
        <w:rPr>
          <w:rFonts w:hint="eastAsia" w:ascii="Arial"/>
          <w:sz w:val="30"/>
          <w:szCs w:val="30"/>
        </w:rPr>
      </w:pPr>
    </w:p>
    <w:p w14:paraId="460D0B5A">
      <w:pPr>
        <w:spacing w:line="340" w:lineRule="auto"/>
        <w:rPr>
          <w:rFonts w:hint="eastAsia" w:ascii="Arial"/>
          <w:sz w:val="30"/>
          <w:szCs w:val="30"/>
        </w:rPr>
      </w:pPr>
      <w:r>
        <w:rPr>
          <w:rFonts w:hint="eastAsia" w:ascii="Arial"/>
          <w:sz w:val="30"/>
          <w:szCs w:val="30"/>
        </w:rPr>
        <w:t>古时，约柜中只包含道德律法，而不包含礼仪律法（申命记10:2），表明礼仪律法将被废除，而道德律法将与约一同存留。因此，在新约中应许说：</w:t>
      </w:r>
    </w:p>
    <w:p w14:paraId="277AD8AD">
      <w:pPr>
        <w:spacing w:line="340" w:lineRule="auto"/>
        <w:rPr>
          <w:rFonts w:hint="eastAsia" w:ascii="Arial"/>
          <w:sz w:val="30"/>
          <w:szCs w:val="30"/>
        </w:rPr>
      </w:pPr>
    </w:p>
    <w:p w14:paraId="396B2036">
      <w:pPr>
        <w:spacing w:line="340" w:lineRule="auto"/>
        <w:rPr>
          <w:rFonts w:hint="eastAsia" w:ascii="Arial"/>
          <w:sz w:val="30"/>
          <w:szCs w:val="30"/>
        </w:rPr>
      </w:pPr>
      <w:r>
        <w:rPr>
          <w:rFonts w:hint="eastAsia" w:ascii="Arial"/>
          <w:sz w:val="30"/>
          <w:szCs w:val="30"/>
        </w:rPr>
        <w:t>"I will write my law in their hearts" (Hebrews 8:10).</w:t>
      </w:r>
    </w:p>
    <w:p w14:paraId="341211D4">
      <w:pPr>
        <w:spacing w:line="340" w:lineRule="auto"/>
        <w:rPr>
          <w:rFonts w:hint="eastAsia" w:ascii="Arial"/>
          <w:sz w:val="30"/>
          <w:szCs w:val="30"/>
        </w:rPr>
      </w:pPr>
    </w:p>
    <w:p w14:paraId="2912B0C2">
      <w:pPr>
        <w:spacing w:line="340" w:lineRule="auto"/>
        <w:rPr>
          <w:rFonts w:hint="eastAsia" w:ascii="Arial"/>
          <w:sz w:val="30"/>
          <w:szCs w:val="30"/>
        </w:rPr>
      </w:pPr>
      <w:r>
        <w:rPr>
          <w:rFonts w:hint="eastAsia" w:ascii="Arial"/>
          <w:sz w:val="30"/>
          <w:szCs w:val="30"/>
        </w:rPr>
        <w:t>"我要将我的律法放在他们心里"（希伯来书8:10）。</w:t>
      </w:r>
    </w:p>
    <w:p w14:paraId="7471B865">
      <w:pPr>
        <w:spacing w:line="340" w:lineRule="auto"/>
        <w:rPr>
          <w:rFonts w:hint="eastAsia" w:ascii="Arial"/>
          <w:sz w:val="30"/>
          <w:szCs w:val="30"/>
        </w:rPr>
      </w:pPr>
    </w:p>
    <w:p w14:paraId="39E6F6C8">
      <w:pPr>
        <w:spacing w:line="340" w:lineRule="auto"/>
        <w:rPr>
          <w:rFonts w:hint="eastAsia" w:ascii="Arial"/>
          <w:sz w:val="30"/>
          <w:szCs w:val="30"/>
        </w:rPr>
      </w:pPr>
      <w:r>
        <w:rPr>
          <w:rFonts w:hint="eastAsia" w:ascii="Arial"/>
          <w:sz w:val="30"/>
          <w:szCs w:val="30"/>
        </w:rPr>
        <w:t>All these considerations argue for the perpetuity of the moral law.</w:t>
      </w:r>
    </w:p>
    <w:p w14:paraId="27788358">
      <w:pPr>
        <w:spacing w:line="340" w:lineRule="auto"/>
        <w:rPr>
          <w:rFonts w:hint="eastAsia" w:ascii="Arial"/>
          <w:sz w:val="30"/>
          <w:szCs w:val="30"/>
        </w:rPr>
      </w:pPr>
    </w:p>
    <w:p w14:paraId="445BC88F">
      <w:pPr>
        <w:spacing w:line="340" w:lineRule="auto"/>
        <w:rPr>
          <w:rFonts w:hint="eastAsia" w:ascii="Arial"/>
          <w:sz w:val="30"/>
          <w:szCs w:val="30"/>
        </w:rPr>
      </w:pPr>
      <w:r>
        <w:rPr>
          <w:rFonts w:hint="eastAsia" w:ascii="Arial"/>
          <w:sz w:val="30"/>
          <w:szCs w:val="30"/>
        </w:rPr>
        <w:t>所有这些考虑都表明道德律法的永久性。</w:t>
      </w:r>
    </w:p>
    <w:p w14:paraId="25D55E07">
      <w:pPr>
        <w:spacing w:line="340" w:lineRule="auto"/>
        <w:rPr>
          <w:rFonts w:hint="eastAsia" w:ascii="Arial"/>
          <w:sz w:val="30"/>
          <w:szCs w:val="30"/>
        </w:rPr>
      </w:pPr>
    </w:p>
    <w:p w14:paraId="60FA1BEF">
      <w:pPr>
        <w:spacing w:line="340" w:lineRule="auto"/>
        <w:rPr>
          <w:rFonts w:hint="eastAsia" w:ascii="Arial"/>
          <w:sz w:val="30"/>
          <w:szCs w:val="30"/>
        </w:rPr>
      </w:pPr>
      <w:r>
        <w:rPr>
          <w:rFonts w:hint="eastAsia" w:ascii="Arial"/>
          <w:sz w:val="30"/>
          <w:szCs w:val="30"/>
        </w:rPr>
        <w:t>2.  The  Mount   Sinai  Dispensation  as  a  Covenant  Is  Not Continuing</w:t>
      </w:r>
    </w:p>
    <w:p w14:paraId="3337B402">
      <w:pPr>
        <w:spacing w:line="340" w:lineRule="auto"/>
        <w:rPr>
          <w:rFonts w:hint="eastAsia" w:ascii="Arial"/>
          <w:sz w:val="30"/>
          <w:szCs w:val="30"/>
        </w:rPr>
      </w:pPr>
    </w:p>
    <w:p w14:paraId="1E16BC6A">
      <w:pPr>
        <w:spacing w:line="340" w:lineRule="auto"/>
        <w:rPr>
          <w:rFonts w:hint="eastAsia" w:ascii="Arial"/>
          <w:sz w:val="30"/>
          <w:szCs w:val="30"/>
        </w:rPr>
      </w:pPr>
      <w:r>
        <w:rPr>
          <w:rFonts w:hint="eastAsia" w:ascii="Arial"/>
          <w:sz w:val="30"/>
          <w:szCs w:val="30"/>
        </w:rPr>
        <w:t>2. 作为一个约，西奈山时期不再继续</w:t>
      </w:r>
    </w:p>
    <w:p w14:paraId="3ECB6267">
      <w:pPr>
        <w:spacing w:line="340" w:lineRule="auto"/>
        <w:rPr>
          <w:rFonts w:hint="eastAsia" w:ascii="Arial"/>
          <w:sz w:val="30"/>
          <w:szCs w:val="30"/>
        </w:rPr>
      </w:pPr>
    </w:p>
    <w:p w14:paraId="5080F2E1">
      <w:pPr>
        <w:spacing w:line="340" w:lineRule="auto"/>
        <w:rPr>
          <w:rFonts w:hint="eastAsia" w:ascii="Arial"/>
          <w:sz w:val="30"/>
          <w:szCs w:val="30"/>
        </w:rPr>
      </w:pPr>
      <w:r>
        <w:rPr>
          <w:rFonts w:hint="eastAsia" w:ascii="Arial"/>
          <w:sz w:val="30"/>
          <w:szCs w:val="30"/>
        </w:rPr>
        <w:t>It is generally granted that the Sinai covenant is abrogated in respect of  certain   circumstances,  fruits,   and  effects,  such  as  its  servile bondage and fear. However, it is further to be affirmed that no one in Gospel   times   remains   under   its    obligation   as    a   covenant   or testament.</w:t>
      </w:r>
    </w:p>
    <w:p w14:paraId="33655A2E">
      <w:pPr>
        <w:spacing w:line="340" w:lineRule="auto"/>
        <w:rPr>
          <w:rFonts w:hint="eastAsia" w:ascii="Arial"/>
          <w:sz w:val="30"/>
          <w:szCs w:val="30"/>
        </w:rPr>
      </w:pPr>
    </w:p>
    <w:p w14:paraId="06867A6F">
      <w:pPr>
        <w:spacing w:line="340" w:lineRule="auto"/>
        <w:rPr>
          <w:rFonts w:hint="eastAsia" w:ascii="Arial"/>
          <w:sz w:val="30"/>
          <w:szCs w:val="30"/>
        </w:rPr>
      </w:pPr>
      <w:r>
        <w:rPr>
          <w:rFonts w:hint="eastAsia" w:ascii="Arial"/>
          <w:sz w:val="30"/>
          <w:szCs w:val="30"/>
        </w:rPr>
        <w:t>人们普遍认为，西奈之约在某些情况、果效和效力方面已被废除，如其奴役性的束缚和恐惧。然而，还需要进一步肯定的是，在福音时期，没有人仍在其作为约或遗命的约束之下。</w:t>
      </w:r>
    </w:p>
    <w:p w14:paraId="4C6E8A6F">
      <w:pPr>
        <w:spacing w:line="340" w:lineRule="auto"/>
        <w:rPr>
          <w:rFonts w:hint="eastAsia" w:ascii="Arial"/>
          <w:sz w:val="30"/>
          <w:szCs w:val="30"/>
        </w:rPr>
      </w:pPr>
    </w:p>
    <w:p w14:paraId="17AE8D84">
      <w:pPr>
        <w:spacing w:line="340" w:lineRule="auto"/>
        <w:rPr>
          <w:rFonts w:hint="eastAsia" w:ascii="Arial"/>
          <w:sz w:val="30"/>
          <w:szCs w:val="30"/>
        </w:rPr>
      </w:pPr>
      <w:r>
        <w:rPr>
          <w:rFonts w:hint="eastAsia" w:ascii="Arial"/>
          <w:sz w:val="30"/>
          <w:szCs w:val="30"/>
        </w:rPr>
        <w:t>The Cessation of the Sinai Covenant</w:t>
      </w:r>
    </w:p>
    <w:p w14:paraId="2605DEA9">
      <w:pPr>
        <w:spacing w:line="340" w:lineRule="auto"/>
        <w:rPr>
          <w:rFonts w:hint="eastAsia" w:ascii="Arial"/>
          <w:sz w:val="30"/>
          <w:szCs w:val="30"/>
        </w:rPr>
      </w:pPr>
    </w:p>
    <w:p w14:paraId="3BE6C035">
      <w:pPr>
        <w:spacing w:line="340" w:lineRule="auto"/>
        <w:rPr>
          <w:rFonts w:hint="eastAsia" w:ascii="Arial"/>
          <w:sz w:val="30"/>
          <w:szCs w:val="30"/>
        </w:rPr>
      </w:pPr>
      <w:r>
        <w:rPr>
          <w:rFonts w:hint="eastAsia" w:ascii="Arial"/>
          <w:sz w:val="30"/>
          <w:szCs w:val="30"/>
        </w:rPr>
        <w:t>西奈之约的终止</w:t>
      </w:r>
    </w:p>
    <w:p w14:paraId="6664F066">
      <w:pPr>
        <w:spacing w:line="340" w:lineRule="auto"/>
        <w:rPr>
          <w:rFonts w:hint="eastAsia" w:ascii="Arial"/>
          <w:sz w:val="30"/>
          <w:szCs w:val="30"/>
        </w:rPr>
      </w:pPr>
    </w:p>
    <w:p w14:paraId="5E099F17">
      <w:pPr>
        <w:spacing w:line="340" w:lineRule="auto"/>
        <w:rPr>
          <w:rFonts w:hint="eastAsia" w:ascii="Arial"/>
          <w:sz w:val="30"/>
          <w:szCs w:val="30"/>
        </w:rPr>
      </w:pPr>
      <w:r>
        <w:rPr>
          <w:rFonts w:hint="eastAsia" w:ascii="Arial"/>
          <w:sz w:val="30"/>
          <w:szCs w:val="30"/>
        </w:rPr>
        <w:t>This may appear in the following ways:</w:t>
      </w:r>
    </w:p>
    <w:p w14:paraId="09880330">
      <w:pPr>
        <w:spacing w:line="340" w:lineRule="auto"/>
        <w:rPr>
          <w:rFonts w:hint="eastAsia" w:ascii="Arial"/>
          <w:sz w:val="30"/>
          <w:szCs w:val="30"/>
        </w:rPr>
      </w:pPr>
    </w:p>
    <w:p w14:paraId="445475CF">
      <w:pPr>
        <w:spacing w:line="340" w:lineRule="auto"/>
        <w:rPr>
          <w:rFonts w:hint="eastAsia" w:ascii="Arial"/>
          <w:sz w:val="30"/>
          <w:szCs w:val="30"/>
        </w:rPr>
      </w:pPr>
      <w:r>
        <w:rPr>
          <w:rFonts w:hint="eastAsia" w:ascii="Arial"/>
          <w:sz w:val="30"/>
          <w:szCs w:val="30"/>
        </w:rPr>
        <w:t>这可以从以下几方面看出：</w:t>
      </w:r>
    </w:p>
    <w:p w14:paraId="2954BBA2">
      <w:pPr>
        <w:spacing w:line="340" w:lineRule="auto"/>
        <w:rPr>
          <w:rFonts w:hint="eastAsia" w:ascii="Arial"/>
          <w:sz w:val="30"/>
          <w:szCs w:val="30"/>
        </w:rPr>
      </w:pPr>
    </w:p>
    <w:p w14:paraId="265253C2">
      <w:pPr>
        <w:spacing w:line="340" w:lineRule="auto"/>
        <w:rPr>
          <w:rFonts w:hint="eastAsia" w:ascii="Arial"/>
          <w:sz w:val="30"/>
          <w:szCs w:val="30"/>
        </w:rPr>
      </w:pPr>
      <w:r>
        <w:rPr>
          <w:rFonts w:hint="eastAsia" w:ascii="Arial"/>
          <w:sz w:val="30"/>
          <w:szCs w:val="30"/>
        </w:rPr>
        <w:t>1. The Succession of the New Covenant in Place of the Old Argues That It Is Not Continuing</w:t>
      </w:r>
    </w:p>
    <w:p w14:paraId="7D70CC3F">
      <w:pPr>
        <w:spacing w:line="340" w:lineRule="auto"/>
        <w:rPr>
          <w:rFonts w:hint="eastAsia" w:ascii="Arial"/>
          <w:sz w:val="30"/>
          <w:szCs w:val="30"/>
        </w:rPr>
      </w:pPr>
    </w:p>
    <w:p w14:paraId="1C46BFF1">
      <w:pPr>
        <w:spacing w:line="340" w:lineRule="auto"/>
        <w:rPr>
          <w:rFonts w:hint="eastAsia" w:ascii="Arial"/>
          <w:sz w:val="30"/>
          <w:szCs w:val="30"/>
        </w:rPr>
      </w:pPr>
      <w:r>
        <w:rPr>
          <w:rFonts w:hint="eastAsia" w:ascii="Arial"/>
          <w:sz w:val="30"/>
          <w:szCs w:val="30"/>
        </w:rPr>
        <w:t>1. 新约取代旧约的继承关系表明它不再继续</w:t>
      </w:r>
    </w:p>
    <w:p w14:paraId="54E4D078">
      <w:pPr>
        <w:spacing w:line="340" w:lineRule="auto"/>
        <w:rPr>
          <w:rFonts w:hint="eastAsia" w:ascii="Arial"/>
          <w:sz w:val="30"/>
          <w:szCs w:val="30"/>
        </w:rPr>
      </w:pPr>
    </w:p>
    <w:p w14:paraId="2B50D2C5">
      <w:pPr>
        <w:spacing w:line="340" w:lineRule="auto"/>
        <w:rPr>
          <w:rFonts w:hint="eastAsia" w:ascii="Arial"/>
          <w:sz w:val="30"/>
          <w:szCs w:val="30"/>
        </w:rPr>
      </w:pPr>
      <w:r>
        <w:rPr>
          <w:rFonts w:hint="eastAsia" w:ascii="Arial"/>
          <w:sz w:val="30"/>
          <w:szCs w:val="30"/>
        </w:rPr>
        <w:t>One covenant must be removed when another takes its place, as seen in Deuteronomy 2:12, 21, 22; 25:6; and 19:1.</w:t>
      </w:r>
    </w:p>
    <w:p w14:paraId="4AF6399C">
      <w:pPr>
        <w:spacing w:line="340" w:lineRule="auto"/>
        <w:rPr>
          <w:rFonts w:hint="eastAsia" w:ascii="Arial"/>
          <w:sz w:val="30"/>
          <w:szCs w:val="30"/>
        </w:rPr>
      </w:pPr>
    </w:p>
    <w:p w14:paraId="0045D934">
      <w:pPr>
        <w:spacing w:line="340" w:lineRule="auto"/>
        <w:rPr>
          <w:rFonts w:hint="eastAsia" w:ascii="Arial"/>
          <w:sz w:val="30"/>
          <w:szCs w:val="30"/>
        </w:rPr>
      </w:pPr>
      <w:r>
        <w:rPr>
          <w:rFonts w:hint="eastAsia" w:ascii="Arial"/>
          <w:sz w:val="30"/>
          <w:szCs w:val="30"/>
        </w:rPr>
        <w:t>当另一个约取代它的位置时，一个约必须被移除，正如在申命记2:12, 21, 22；25:6和19:1中所见。</w:t>
      </w:r>
    </w:p>
    <w:p w14:paraId="187277FB">
      <w:pPr>
        <w:spacing w:line="340" w:lineRule="auto"/>
        <w:rPr>
          <w:rFonts w:hint="eastAsia" w:ascii="Arial"/>
          <w:sz w:val="30"/>
          <w:szCs w:val="30"/>
        </w:rPr>
      </w:pPr>
    </w:p>
    <w:p w14:paraId="777E64DB">
      <w:pPr>
        <w:spacing w:line="340" w:lineRule="auto"/>
        <w:rPr>
          <w:rFonts w:hint="eastAsia" w:ascii="Arial"/>
          <w:sz w:val="30"/>
          <w:szCs w:val="30"/>
        </w:rPr>
      </w:pPr>
      <w:r>
        <w:rPr>
          <w:rFonts w:hint="eastAsia" w:ascii="Arial"/>
          <w:sz w:val="30"/>
          <w:szCs w:val="30"/>
        </w:rPr>
        <w:t>The New Covenant succeeds the Old. The  Hebrews were prone to cling  to  the  covenant  made  at  Mount  Sinai;  to  correct  this,  the Apostle tells them of a better covenant that has replaced it (Hebrews 8:8-9).  The  distinction  is  not  merely  between   circumstances  or external  aspects  of  the  same  covenant,  but  between  two  distinct covenants.</w:t>
      </w:r>
    </w:p>
    <w:p w14:paraId="3C1C80AC">
      <w:pPr>
        <w:spacing w:line="340" w:lineRule="auto"/>
        <w:rPr>
          <w:rFonts w:hint="eastAsia" w:ascii="Arial"/>
          <w:sz w:val="30"/>
          <w:szCs w:val="30"/>
        </w:rPr>
      </w:pPr>
    </w:p>
    <w:p w14:paraId="0A1C4008">
      <w:pPr>
        <w:spacing w:line="340" w:lineRule="auto"/>
        <w:rPr>
          <w:rFonts w:hint="eastAsia" w:ascii="Arial"/>
          <w:sz w:val="30"/>
          <w:szCs w:val="30"/>
        </w:rPr>
      </w:pPr>
      <w:r>
        <w:rPr>
          <w:rFonts w:hint="eastAsia" w:ascii="Arial"/>
          <w:sz w:val="30"/>
          <w:szCs w:val="30"/>
        </w:rPr>
        <w:t>新约继承了旧约。希伯来人倾向于紧抓在西奈山所立的约；为了纠正这一点，使徒告诉他们一个更好的约已经取代了它（希伯来书8:8-9）。区别不仅仅在于同一个约的环境或外在方面，而是在于两个不同的约。</w:t>
      </w:r>
    </w:p>
    <w:p w14:paraId="7245C007">
      <w:pPr>
        <w:spacing w:line="340" w:lineRule="auto"/>
        <w:rPr>
          <w:rFonts w:hint="eastAsia" w:ascii="Arial"/>
          <w:sz w:val="30"/>
          <w:szCs w:val="30"/>
        </w:rPr>
      </w:pPr>
    </w:p>
    <w:p w14:paraId="3AF5BA1A">
      <w:pPr>
        <w:spacing w:line="340" w:lineRule="auto"/>
        <w:rPr>
          <w:rFonts w:hint="eastAsia" w:ascii="Arial"/>
          <w:sz w:val="30"/>
          <w:szCs w:val="30"/>
        </w:rPr>
      </w:pPr>
      <w:r>
        <w:rPr>
          <w:rFonts w:hint="eastAsia" w:ascii="Arial"/>
          <w:sz w:val="30"/>
          <w:szCs w:val="30"/>
        </w:rPr>
        <w:t>Hebrews  8:13  states,   "In  that  he  saith,  a  new  covenant,  he  hath made  the first  old.  Now  that  which  decayeth  and  waxeth  old  is ready to vanish away. " It is the covenant itself that is said to be old and vanishing. Therefore, the Sinai Covenant must have ceased and come to an end. Calvin affirms this, stating that the second covenant is of another quality.</w:t>
      </w:r>
    </w:p>
    <w:p w14:paraId="28B2AA27">
      <w:pPr>
        <w:spacing w:line="340" w:lineRule="auto"/>
        <w:rPr>
          <w:rFonts w:hint="eastAsia" w:ascii="Arial"/>
          <w:sz w:val="30"/>
          <w:szCs w:val="30"/>
        </w:rPr>
      </w:pPr>
    </w:p>
    <w:p w14:paraId="08E590C2">
      <w:pPr>
        <w:spacing w:line="340" w:lineRule="auto"/>
        <w:rPr>
          <w:rFonts w:hint="eastAsia" w:ascii="Arial"/>
          <w:sz w:val="30"/>
          <w:szCs w:val="30"/>
        </w:rPr>
      </w:pPr>
      <w:r>
        <w:rPr>
          <w:rFonts w:hint="eastAsia" w:ascii="Arial"/>
          <w:sz w:val="30"/>
          <w:szCs w:val="30"/>
        </w:rPr>
        <w:t>希伯来书8:13说："既说新约，就以前约为旧了。但那渐旧渐衰的，就必快归无有了。"据说是约本身变得古老和消失。因此，西奈之约必定已经停止并终结。加尔文肯定了这一点，声明第二个约是另一种品质。</w:t>
      </w:r>
    </w:p>
    <w:p w14:paraId="73FF0C20">
      <w:pPr>
        <w:spacing w:line="340" w:lineRule="auto"/>
        <w:rPr>
          <w:rFonts w:hint="eastAsia" w:ascii="Arial"/>
          <w:sz w:val="30"/>
          <w:szCs w:val="30"/>
        </w:rPr>
      </w:pPr>
    </w:p>
    <w:p w14:paraId="0499D2CE">
      <w:pPr>
        <w:spacing w:line="340" w:lineRule="auto"/>
        <w:rPr>
          <w:rFonts w:hint="eastAsia" w:ascii="Arial"/>
          <w:sz w:val="30"/>
          <w:szCs w:val="30"/>
        </w:rPr>
      </w:pPr>
      <w:r>
        <w:rPr>
          <w:rFonts w:hint="eastAsia" w:ascii="Arial"/>
          <w:sz w:val="30"/>
          <w:szCs w:val="30"/>
        </w:rPr>
        <w:t>It  is  true  that  the  New  Covenant,  in  its  substance,  existed  in  the covenant  with  Abraham,   though   not  under  the  title  New.  That designation was given in contrast to the Old. However, it could not be said to have succeeded the Old until the Old had expired.</w:t>
      </w:r>
    </w:p>
    <w:p w14:paraId="7C13BD66">
      <w:pPr>
        <w:spacing w:line="340" w:lineRule="auto"/>
        <w:rPr>
          <w:rFonts w:hint="eastAsia" w:ascii="Arial"/>
          <w:sz w:val="30"/>
          <w:szCs w:val="30"/>
        </w:rPr>
      </w:pPr>
    </w:p>
    <w:p w14:paraId="5288F43A">
      <w:pPr>
        <w:spacing w:line="340" w:lineRule="auto"/>
        <w:rPr>
          <w:rFonts w:hint="eastAsia" w:ascii="Arial"/>
          <w:sz w:val="30"/>
          <w:szCs w:val="30"/>
        </w:rPr>
      </w:pPr>
      <w:r>
        <w:rPr>
          <w:rFonts w:hint="eastAsia" w:ascii="Arial"/>
          <w:sz w:val="30"/>
          <w:szCs w:val="30"/>
        </w:rPr>
        <w:t>诚然，新约在实质上存在于与亚伯拉罕所立的约中，尽管不是以"新"的称号。这个称号是与"旧"相对比而给的。然而，直到旧约期满，才能说新约继承了旧约。</w:t>
      </w:r>
    </w:p>
    <w:p w14:paraId="1C8DD03B">
      <w:pPr>
        <w:spacing w:line="340" w:lineRule="auto"/>
        <w:rPr>
          <w:rFonts w:hint="eastAsia" w:ascii="Arial"/>
          <w:sz w:val="30"/>
          <w:szCs w:val="30"/>
        </w:rPr>
      </w:pPr>
    </w:p>
    <w:p w14:paraId="40971B77">
      <w:pPr>
        <w:spacing w:line="340" w:lineRule="auto"/>
        <w:rPr>
          <w:rFonts w:hint="eastAsia" w:ascii="Arial"/>
          <w:sz w:val="30"/>
          <w:szCs w:val="30"/>
        </w:rPr>
      </w:pPr>
      <w:r>
        <w:rPr>
          <w:rFonts w:hint="eastAsia" w:ascii="Arial"/>
          <w:sz w:val="30"/>
          <w:szCs w:val="30"/>
        </w:rPr>
        <w:t>2.   The    Ceremonial   and    Judicial   Laws    Are   Generally Granted to Be Abrogated, and So the Old Covenant, as to Them, Is Not Continuing</w:t>
      </w:r>
    </w:p>
    <w:p w14:paraId="522D7924">
      <w:pPr>
        <w:spacing w:line="340" w:lineRule="auto"/>
        <w:rPr>
          <w:rFonts w:hint="eastAsia" w:ascii="Arial"/>
          <w:sz w:val="30"/>
          <w:szCs w:val="30"/>
        </w:rPr>
      </w:pPr>
    </w:p>
    <w:p w14:paraId="06DFCAB8">
      <w:pPr>
        <w:spacing w:line="340" w:lineRule="auto"/>
        <w:rPr>
          <w:rFonts w:hint="eastAsia" w:ascii="Arial"/>
          <w:sz w:val="30"/>
          <w:szCs w:val="30"/>
        </w:rPr>
      </w:pPr>
      <w:r>
        <w:rPr>
          <w:rFonts w:hint="eastAsia" w:ascii="Arial"/>
          <w:sz w:val="30"/>
          <w:szCs w:val="30"/>
        </w:rPr>
        <w:t>2. 人们普遍认为礼仪律法和司法律法已被废除，因此旧约对于它们而言不再继续</w:t>
      </w:r>
    </w:p>
    <w:p w14:paraId="4A4F7DC5">
      <w:pPr>
        <w:spacing w:line="340" w:lineRule="auto"/>
        <w:rPr>
          <w:rFonts w:hint="eastAsia" w:ascii="Arial"/>
          <w:sz w:val="30"/>
          <w:szCs w:val="30"/>
        </w:rPr>
      </w:pPr>
    </w:p>
    <w:p w14:paraId="794CD327">
      <w:pPr>
        <w:spacing w:line="340" w:lineRule="auto"/>
        <w:rPr>
          <w:rFonts w:hint="eastAsia" w:ascii="Arial"/>
          <w:sz w:val="30"/>
          <w:szCs w:val="30"/>
        </w:rPr>
      </w:pPr>
      <w:r>
        <w:rPr>
          <w:rFonts w:hint="eastAsia" w:ascii="Arial"/>
          <w:sz w:val="30"/>
          <w:szCs w:val="30"/>
        </w:rPr>
        <w:t>The judicial laws, in their moral equity, are still deemed binding, but not  as  part  of  the  Sinai  Covenant,  for  then  they  would  bind  in precisely the same way as they stood in it. These laws were specific to Israel.</w:t>
      </w:r>
    </w:p>
    <w:p w14:paraId="7E6CF00C">
      <w:pPr>
        <w:spacing w:line="340" w:lineRule="auto"/>
        <w:rPr>
          <w:rFonts w:hint="eastAsia" w:ascii="Arial"/>
          <w:sz w:val="30"/>
          <w:szCs w:val="30"/>
        </w:rPr>
      </w:pPr>
    </w:p>
    <w:p w14:paraId="38545C90">
      <w:pPr>
        <w:spacing w:line="340" w:lineRule="auto"/>
        <w:rPr>
          <w:rFonts w:hint="eastAsia" w:ascii="Arial"/>
          <w:sz w:val="30"/>
          <w:szCs w:val="30"/>
        </w:rPr>
      </w:pPr>
      <w:r>
        <w:rPr>
          <w:rFonts w:hint="eastAsia" w:ascii="Arial"/>
          <w:sz w:val="30"/>
          <w:szCs w:val="30"/>
        </w:rPr>
        <w:t>司法律法，在其道德公平性上，仍被视为具有约束力，但不是作为西奈之约的一部分，因为那样它们就会以与约中完全相同的方式具有约束力。这些律法是针对以色列的特定律法。</w:t>
      </w:r>
    </w:p>
    <w:p w14:paraId="3B3D58EE">
      <w:pPr>
        <w:spacing w:line="340" w:lineRule="auto"/>
        <w:rPr>
          <w:rFonts w:hint="eastAsia" w:ascii="Arial"/>
          <w:sz w:val="30"/>
          <w:szCs w:val="30"/>
        </w:rPr>
      </w:pPr>
    </w:p>
    <w:p w14:paraId="64A95277">
      <w:pPr>
        <w:spacing w:line="340" w:lineRule="auto"/>
        <w:rPr>
          <w:rFonts w:hint="eastAsia" w:ascii="Arial"/>
          <w:sz w:val="30"/>
          <w:szCs w:val="30"/>
        </w:rPr>
      </w:pPr>
      <w:r>
        <w:rPr>
          <w:rFonts w:hint="eastAsia" w:ascii="Arial"/>
          <w:sz w:val="30"/>
          <w:szCs w:val="30"/>
        </w:rPr>
        <w:t>They   are    called  judgments   (Exodus    21:1)    and   concern    legal determinations between man and man, including punishments for transgressions,  given  with  reference  to  Israel's  inheritance  in  the land  of  Canaan.  Dr.  Owen  notes  that  they  cannot  formally  bind others who do not possess an inheritance in that land.</w:t>
      </w:r>
    </w:p>
    <w:p w14:paraId="5EC16D8B">
      <w:pPr>
        <w:spacing w:line="340" w:lineRule="auto"/>
        <w:rPr>
          <w:rFonts w:hint="eastAsia" w:ascii="Arial"/>
          <w:sz w:val="30"/>
          <w:szCs w:val="30"/>
        </w:rPr>
      </w:pPr>
    </w:p>
    <w:p w14:paraId="60397D81">
      <w:pPr>
        <w:spacing w:line="340" w:lineRule="auto"/>
        <w:rPr>
          <w:rFonts w:hint="eastAsia" w:ascii="Arial"/>
          <w:sz w:val="30"/>
          <w:szCs w:val="30"/>
        </w:rPr>
      </w:pPr>
      <w:r>
        <w:rPr>
          <w:rFonts w:hint="eastAsia" w:ascii="Arial"/>
          <w:sz w:val="30"/>
          <w:szCs w:val="30"/>
        </w:rPr>
        <w:t>它们被称为典章（出埃及记21:1），涉及人与人之间的法律决定，包括对违法行为的惩罚，这些都是参照以色列人在迦南地的产业而给的。欧文博士指出，它们不能正式约束那些在那地没有产业的人。</w:t>
      </w:r>
    </w:p>
    <w:p w14:paraId="79831E2A">
      <w:pPr>
        <w:spacing w:line="340" w:lineRule="auto"/>
        <w:rPr>
          <w:rFonts w:hint="eastAsia" w:ascii="Arial"/>
          <w:sz w:val="30"/>
          <w:szCs w:val="30"/>
        </w:rPr>
      </w:pPr>
    </w:p>
    <w:p w14:paraId="3EF7FF3D">
      <w:pPr>
        <w:spacing w:line="340" w:lineRule="auto"/>
        <w:rPr>
          <w:rFonts w:hint="eastAsia" w:ascii="Arial"/>
          <w:sz w:val="30"/>
          <w:szCs w:val="30"/>
        </w:rPr>
      </w:pPr>
      <w:r>
        <w:rPr>
          <w:rFonts w:hint="eastAsia" w:ascii="Arial"/>
          <w:sz w:val="30"/>
          <w:szCs w:val="30"/>
        </w:rPr>
        <w:t>As  for  the  ceremonial  laws,  the  Apostle,  to  prove  their  abolition, states in Hebrews 7:11-12:</w:t>
      </w:r>
    </w:p>
    <w:p w14:paraId="693EB50E">
      <w:pPr>
        <w:spacing w:line="340" w:lineRule="auto"/>
        <w:rPr>
          <w:rFonts w:hint="eastAsia" w:ascii="Arial"/>
          <w:sz w:val="30"/>
          <w:szCs w:val="30"/>
        </w:rPr>
      </w:pPr>
    </w:p>
    <w:p w14:paraId="0E7E61B5">
      <w:pPr>
        <w:spacing w:line="340" w:lineRule="auto"/>
        <w:rPr>
          <w:rFonts w:hint="eastAsia" w:ascii="Arial"/>
          <w:sz w:val="30"/>
          <w:szCs w:val="30"/>
        </w:rPr>
      </w:pPr>
      <w:r>
        <w:rPr>
          <w:rFonts w:hint="eastAsia" w:ascii="Arial"/>
          <w:sz w:val="30"/>
          <w:szCs w:val="30"/>
        </w:rPr>
        <w:t>至于礼仪律法，使徒为证明它们的废除，在希伯来书7:11-12中说：</w:t>
      </w:r>
    </w:p>
    <w:p w14:paraId="43ABD6A2">
      <w:pPr>
        <w:spacing w:line="340" w:lineRule="auto"/>
        <w:rPr>
          <w:rFonts w:hint="eastAsia" w:ascii="Arial"/>
          <w:sz w:val="30"/>
          <w:szCs w:val="30"/>
        </w:rPr>
      </w:pPr>
    </w:p>
    <w:p w14:paraId="6DC17AE9">
      <w:pPr>
        <w:spacing w:line="340" w:lineRule="auto"/>
        <w:rPr>
          <w:rFonts w:hint="eastAsia" w:ascii="Arial"/>
          <w:sz w:val="30"/>
          <w:szCs w:val="30"/>
        </w:rPr>
      </w:pPr>
      <w:r>
        <w:rPr>
          <w:rFonts w:hint="eastAsia" w:ascii="Arial"/>
          <w:sz w:val="30"/>
          <w:szCs w:val="30"/>
        </w:rPr>
        <w:t>"If therefore perfection were by the Levitical priesthood... "</w:t>
      </w:r>
    </w:p>
    <w:p w14:paraId="7D3B7487">
      <w:pPr>
        <w:spacing w:line="340" w:lineRule="auto"/>
        <w:rPr>
          <w:rFonts w:hint="eastAsia" w:ascii="Arial"/>
          <w:sz w:val="30"/>
          <w:szCs w:val="30"/>
        </w:rPr>
      </w:pPr>
    </w:p>
    <w:p w14:paraId="53ED8E98">
      <w:pPr>
        <w:spacing w:line="340" w:lineRule="auto"/>
        <w:rPr>
          <w:rFonts w:hint="eastAsia" w:ascii="Arial"/>
          <w:sz w:val="30"/>
          <w:szCs w:val="30"/>
        </w:rPr>
      </w:pPr>
      <w:r>
        <w:rPr>
          <w:rFonts w:hint="eastAsia" w:ascii="Arial"/>
          <w:sz w:val="30"/>
          <w:szCs w:val="30"/>
        </w:rPr>
        <w:t>"若借着利未人祭司职任能得完全..."</w:t>
      </w:r>
    </w:p>
    <w:p w14:paraId="270F5673">
      <w:pPr>
        <w:spacing w:line="340" w:lineRule="auto"/>
        <w:rPr>
          <w:rFonts w:hint="eastAsia" w:ascii="Arial"/>
          <w:sz w:val="30"/>
          <w:szCs w:val="30"/>
        </w:rPr>
      </w:pPr>
    </w:p>
    <w:p w14:paraId="4E0891E2">
      <w:pPr>
        <w:spacing w:line="340" w:lineRule="auto"/>
        <w:rPr>
          <w:rFonts w:hint="eastAsia" w:ascii="Arial"/>
          <w:sz w:val="30"/>
          <w:szCs w:val="30"/>
        </w:rPr>
      </w:pPr>
      <w:r>
        <w:rPr>
          <w:rFonts w:hint="eastAsia" w:ascii="Arial"/>
          <w:sz w:val="30"/>
          <w:szCs w:val="30"/>
        </w:rPr>
        <w:t>He asserts that perfection (i.e., remission of sins, justification, etc.; Hebrews 10:16-18) was not attained through the Levitical priesthood or legal sacrifices, but only through Jesus Christ, whom these things typified.  He  argues,   "for  under  it  the  people   received  the   law," implying that, once perfection is obtained under the Gospel, they are freed from that law as a testament (Hebrews 7:22).</w:t>
      </w:r>
    </w:p>
    <w:p w14:paraId="20FE128A">
      <w:pPr>
        <w:spacing w:line="340" w:lineRule="auto"/>
        <w:rPr>
          <w:rFonts w:hint="eastAsia" w:ascii="Arial"/>
          <w:sz w:val="30"/>
          <w:szCs w:val="30"/>
        </w:rPr>
      </w:pPr>
    </w:p>
    <w:p w14:paraId="184B893E">
      <w:pPr>
        <w:spacing w:line="340" w:lineRule="auto"/>
        <w:rPr>
          <w:rFonts w:hint="eastAsia" w:ascii="Arial"/>
          <w:sz w:val="30"/>
          <w:szCs w:val="30"/>
        </w:rPr>
      </w:pPr>
      <w:r>
        <w:rPr>
          <w:rFonts w:hint="eastAsia" w:ascii="Arial"/>
          <w:sz w:val="30"/>
          <w:szCs w:val="30"/>
        </w:rPr>
        <w:t>他断言完全（即赦罪、称义等；希伯来书10:16-18）不是通过利未祭司职分或法定祭物获得的，而只是通过耶稣基督，这些事物都预表祂。他辩论说，"百姓在这职任以下受了律法"，暗示一旦在福音下获得完全，他们就从那律法作为遗命中得了释放（希伯来书7:22）。</w:t>
      </w:r>
    </w:p>
    <w:p w14:paraId="2A3DBF9F">
      <w:pPr>
        <w:spacing w:line="340" w:lineRule="auto"/>
        <w:rPr>
          <w:rFonts w:hint="eastAsia" w:ascii="Arial"/>
          <w:sz w:val="30"/>
          <w:szCs w:val="30"/>
        </w:rPr>
      </w:pPr>
    </w:p>
    <w:p w14:paraId="362486B1">
      <w:pPr>
        <w:spacing w:line="340" w:lineRule="auto"/>
        <w:rPr>
          <w:rFonts w:hint="eastAsia" w:ascii="Arial"/>
          <w:sz w:val="30"/>
          <w:szCs w:val="30"/>
        </w:rPr>
      </w:pPr>
      <w:r>
        <w:rPr>
          <w:rFonts w:hint="eastAsia" w:ascii="Arial"/>
          <w:sz w:val="30"/>
          <w:szCs w:val="30"/>
        </w:rPr>
        <w:t>He further states that, if perfection had been possible through that law, there would have been no need for another priest to arise after the  order  of  Melchizedek  rather  than   after  the  order  of  Aaron (Hebrews  7:11).  The  necessity  of  a  new  priesthood  proves  the imperfection of the old.</w:t>
      </w:r>
    </w:p>
    <w:p w14:paraId="6D06DFEF">
      <w:pPr>
        <w:spacing w:line="340" w:lineRule="auto"/>
        <w:rPr>
          <w:rFonts w:hint="eastAsia" w:ascii="Arial"/>
          <w:sz w:val="30"/>
          <w:szCs w:val="30"/>
        </w:rPr>
      </w:pPr>
    </w:p>
    <w:p w14:paraId="0CE1A772">
      <w:pPr>
        <w:spacing w:line="340" w:lineRule="auto"/>
        <w:rPr>
          <w:rFonts w:hint="eastAsia" w:ascii="Arial"/>
          <w:sz w:val="30"/>
          <w:szCs w:val="30"/>
        </w:rPr>
      </w:pPr>
      <w:r>
        <w:rPr>
          <w:rFonts w:hint="eastAsia" w:ascii="Arial"/>
          <w:sz w:val="30"/>
          <w:szCs w:val="30"/>
        </w:rPr>
        <w:t>他进一步指出，如果通过那律法可能获得完全，就不需要另一位祭司按照麦基洗德的等次兴起，而不是按照亚伦的等次（希伯来书7:11）。新祭司职分的必要性证明了旧的不完全。</w:t>
      </w:r>
    </w:p>
    <w:p w14:paraId="05265E96">
      <w:pPr>
        <w:spacing w:line="340" w:lineRule="auto"/>
        <w:rPr>
          <w:rFonts w:hint="eastAsia" w:ascii="Arial"/>
          <w:sz w:val="30"/>
          <w:szCs w:val="30"/>
        </w:rPr>
      </w:pPr>
    </w:p>
    <w:p w14:paraId="58F0D514">
      <w:pPr>
        <w:spacing w:line="340" w:lineRule="auto"/>
        <w:rPr>
          <w:rFonts w:hint="eastAsia" w:ascii="Arial"/>
          <w:sz w:val="30"/>
          <w:szCs w:val="30"/>
        </w:rPr>
      </w:pPr>
      <w:r>
        <w:rPr>
          <w:rFonts w:hint="eastAsia" w:ascii="Arial"/>
          <w:sz w:val="30"/>
          <w:szCs w:val="30"/>
        </w:rPr>
        <w:t>Thus, he infers the abrogation of the ceremonial law:</w:t>
      </w:r>
    </w:p>
    <w:p w14:paraId="19611806">
      <w:pPr>
        <w:spacing w:line="340" w:lineRule="auto"/>
        <w:rPr>
          <w:rFonts w:hint="eastAsia" w:ascii="Arial"/>
          <w:sz w:val="30"/>
          <w:szCs w:val="30"/>
        </w:rPr>
      </w:pPr>
    </w:p>
    <w:p w14:paraId="0F9FD723">
      <w:pPr>
        <w:spacing w:line="340" w:lineRule="auto"/>
        <w:rPr>
          <w:rFonts w:hint="eastAsia" w:ascii="Arial"/>
          <w:sz w:val="30"/>
          <w:szCs w:val="30"/>
        </w:rPr>
      </w:pPr>
      <w:r>
        <w:rPr>
          <w:rFonts w:hint="eastAsia" w:ascii="Arial"/>
          <w:sz w:val="30"/>
          <w:szCs w:val="30"/>
        </w:rPr>
        <w:t>因此，他推断礼仪律法的废除：</w:t>
      </w:r>
    </w:p>
    <w:p w14:paraId="423941CA">
      <w:pPr>
        <w:spacing w:line="340" w:lineRule="auto"/>
        <w:rPr>
          <w:rFonts w:hint="eastAsia" w:ascii="Arial"/>
          <w:sz w:val="30"/>
          <w:szCs w:val="30"/>
        </w:rPr>
      </w:pPr>
    </w:p>
    <w:p w14:paraId="27DF4411">
      <w:pPr>
        <w:spacing w:line="340" w:lineRule="auto"/>
        <w:rPr>
          <w:rFonts w:hint="eastAsia" w:ascii="Arial"/>
          <w:sz w:val="30"/>
          <w:szCs w:val="30"/>
        </w:rPr>
      </w:pPr>
      <w:r>
        <w:rPr>
          <w:rFonts w:hint="eastAsia" w:ascii="Arial"/>
          <w:sz w:val="30"/>
          <w:szCs w:val="30"/>
        </w:rPr>
        <w:t>"For  the priesthood  being  changed,  there  is  made  of necessity  a change also of the law." (Hebrews 7:12)</w:t>
      </w:r>
    </w:p>
    <w:p w14:paraId="583AB7A4">
      <w:pPr>
        <w:spacing w:line="340" w:lineRule="auto"/>
        <w:rPr>
          <w:rFonts w:hint="eastAsia" w:ascii="Arial"/>
          <w:sz w:val="30"/>
          <w:szCs w:val="30"/>
        </w:rPr>
      </w:pPr>
    </w:p>
    <w:p w14:paraId="07ECBA66">
      <w:pPr>
        <w:spacing w:line="340" w:lineRule="auto"/>
        <w:rPr>
          <w:rFonts w:hint="eastAsia" w:ascii="Arial"/>
          <w:sz w:val="30"/>
          <w:szCs w:val="30"/>
        </w:rPr>
      </w:pPr>
      <w:r>
        <w:rPr>
          <w:rFonts w:hint="eastAsia" w:ascii="Arial"/>
          <w:sz w:val="30"/>
          <w:szCs w:val="30"/>
        </w:rPr>
        <w:t>"祭司的职任既已更改，律法也必须更改。"（希伯来书7:12）</w:t>
      </w:r>
    </w:p>
    <w:p w14:paraId="5341CE8E">
      <w:pPr>
        <w:spacing w:line="340" w:lineRule="auto"/>
        <w:rPr>
          <w:rFonts w:hint="eastAsia" w:ascii="Arial"/>
          <w:sz w:val="30"/>
          <w:szCs w:val="30"/>
        </w:rPr>
      </w:pPr>
    </w:p>
    <w:p w14:paraId="39677506">
      <w:pPr>
        <w:spacing w:line="340" w:lineRule="auto"/>
        <w:rPr>
          <w:rFonts w:hint="eastAsia" w:ascii="Arial"/>
          <w:sz w:val="30"/>
          <w:szCs w:val="30"/>
        </w:rPr>
      </w:pPr>
      <w:r>
        <w:rPr>
          <w:rFonts w:hint="eastAsia" w:ascii="Arial"/>
          <w:sz w:val="30"/>
          <w:szCs w:val="30"/>
        </w:rPr>
        <w:t>The connection between the priesthood and the law is such that they stand and fall together. If the Aaronic priesthood is abolished (as it is), then necessarily, the ceremonial law that upheld it must also be abolished. He calls it a carnal commandment (Hebrews 7:16) and a disannulled  commandment  (verse  18)  due  to  its  weakness  and unprofitableness.</w:t>
      </w:r>
    </w:p>
    <w:p w14:paraId="7EEAC966">
      <w:pPr>
        <w:spacing w:line="340" w:lineRule="auto"/>
        <w:rPr>
          <w:rFonts w:hint="eastAsia" w:ascii="Arial"/>
          <w:sz w:val="30"/>
          <w:szCs w:val="30"/>
        </w:rPr>
      </w:pPr>
    </w:p>
    <w:p w14:paraId="4BB187D6">
      <w:pPr>
        <w:spacing w:line="340" w:lineRule="auto"/>
        <w:rPr>
          <w:rFonts w:hint="eastAsia" w:ascii="Arial"/>
          <w:sz w:val="30"/>
          <w:szCs w:val="30"/>
        </w:rPr>
      </w:pPr>
      <w:r>
        <w:rPr>
          <w:rFonts w:hint="eastAsia" w:ascii="Arial"/>
          <w:sz w:val="30"/>
          <w:szCs w:val="30"/>
        </w:rPr>
        <w:t>祭司职分和律法之间的联系是如此，它们共存共亡。如果亚伦的祭司职分被废除（如事实所示），那么必然地，支持它的礼仪律法也必须被废除。他称其为属肉体的条例（希伯来书7:16）和废掉的条例（第18节），因为它软弱无益。</w:t>
      </w:r>
    </w:p>
    <w:p w14:paraId="6F3FBFD9">
      <w:pPr>
        <w:spacing w:line="340" w:lineRule="auto"/>
        <w:rPr>
          <w:rFonts w:hint="eastAsia" w:ascii="Arial"/>
          <w:sz w:val="30"/>
          <w:szCs w:val="30"/>
        </w:rPr>
      </w:pPr>
    </w:p>
    <w:p w14:paraId="712E4CAC">
      <w:pPr>
        <w:spacing w:line="340" w:lineRule="auto"/>
        <w:rPr>
          <w:rFonts w:hint="eastAsia" w:ascii="Arial"/>
          <w:sz w:val="30"/>
          <w:szCs w:val="30"/>
        </w:rPr>
      </w:pPr>
      <w:r>
        <w:rPr>
          <w:rFonts w:hint="eastAsia" w:ascii="Arial"/>
          <w:sz w:val="30"/>
          <w:szCs w:val="30"/>
        </w:rPr>
        <w:t>The same point is made in Hebrews 9, where ceremonial practices are said to have lasted  "until  the  time  of reformation. " They  were patterns and figures of heavenly things, but once the substance has come, the shadow must vanish. The coming of the antitype, Jesus Christ,necessitates the cessation of the type.</w:t>
      </w:r>
    </w:p>
    <w:p w14:paraId="155E18AA">
      <w:pPr>
        <w:spacing w:line="340" w:lineRule="auto"/>
        <w:rPr>
          <w:rFonts w:hint="eastAsia" w:ascii="Arial"/>
          <w:sz w:val="30"/>
          <w:szCs w:val="30"/>
        </w:rPr>
      </w:pPr>
    </w:p>
    <w:p w14:paraId="03378328">
      <w:pPr>
        <w:spacing w:line="340" w:lineRule="auto"/>
        <w:rPr>
          <w:rFonts w:hint="eastAsia" w:ascii="Arial"/>
          <w:sz w:val="30"/>
          <w:szCs w:val="30"/>
        </w:rPr>
      </w:pPr>
      <w:r>
        <w:rPr>
          <w:rFonts w:hint="eastAsia" w:ascii="Arial"/>
          <w:sz w:val="30"/>
          <w:szCs w:val="30"/>
        </w:rPr>
        <w:t>同样的观点在希伯来书第9章中提出，那里说礼仪实践持续"到振兴的时候"。它们是天上事物的模式和象征，但一旦实体来到，影子就必须消失。原型耶稣基督的到来，必然导致预表的终止。</w:t>
      </w:r>
    </w:p>
    <w:p w14:paraId="0E2A67C8">
      <w:pPr>
        <w:spacing w:line="340" w:lineRule="auto"/>
        <w:rPr>
          <w:rFonts w:hint="eastAsia" w:ascii="Arial"/>
          <w:sz w:val="30"/>
          <w:szCs w:val="30"/>
        </w:rPr>
      </w:pPr>
    </w:p>
    <w:p w14:paraId="607814E4">
      <w:pPr>
        <w:spacing w:line="340" w:lineRule="auto"/>
        <w:rPr>
          <w:rFonts w:hint="eastAsia" w:ascii="Arial"/>
          <w:sz w:val="30"/>
          <w:szCs w:val="30"/>
        </w:rPr>
      </w:pPr>
      <w:r>
        <w:rPr>
          <w:rFonts w:hint="eastAsia" w:ascii="Arial"/>
          <w:sz w:val="30"/>
          <w:szCs w:val="30"/>
        </w:rPr>
        <w:t>What a glorious privilege it is to have freedom from the burdensome ceremonies of the law!</w:t>
      </w:r>
    </w:p>
    <w:p w14:paraId="141ACEBB">
      <w:pPr>
        <w:spacing w:line="340" w:lineRule="auto"/>
        <w:rPr>
          <w:rFonts w:hint="eastAsia" w:ascii="Arial"/>
          <w:sz w:val="30"/>
          <w:szCs w:val="30"/>
        </w:rPr>
      </w:pPr>
    </w:p>
    <w:p w14:paraId="1AB17CA1">
      <w:pPr>
        <w:spacing w:line="340" w:lineRule="auto"/>
        <w:rPr>
          <w:rFonts w:hint="eastAsia" w:ascii="Arial"/>
          <w:sz w:val="30"/>
          <w:szCs w:val="30"/>
        </w:rPr>
      </w:pPr>
      <w:r>
        <w:rPr>
          <w:rFonts w:hint="eastAsia" w:ascii="Arial"/>
          <w:sz w:val="30"/>
          <w:szCs w:val="30"/>
        </w:rPr>
        <w:t>从律法繁重的礼仪中得自由是何等荣耀的特权！</w:t>
      </w:r>
    </w:p>
    <w:p w14:paraId="524CC98A">
      <w:pPr>
        <w:spacing w:line="340" w:lineRule="auto"/>
        <w:rPr>
          <w:rFonts w:hint="eastAsia" w:ascii="Arial"/>
          <w:sz w:val="30"/>
          <w:szCs w:val="30"/>
        </w:rPr>
      </w:pPr>
    </w:p>
    <w:p w14:paraId="46C7D5D6">
      <w:pPr>
        <w:spacing w:line="340" w:lineRule="auto"/>
        <w:rPr>
          <w:rFonts w:hint="eastAsia" w:ascii="Arial"/>
          <w:sz w:val="30"/>
          <w:szCs w:val="30"/>
        </w:rPr>
      </w:pPr>
      <w:r>
        <w:rPr>
          <w:rFonts w:hint="eastAsia" w:ascii="Arial"/>
          <w:sz w:val="30"/>
          <w:szCs w:val="30"/>
        </w:rPr>
        <w:t>The Moral Law Alone Remains</w:t>
      </w:r>
    </w:p>
    <w:p w14:paraId="250C1288">
      <w:pPr>
        <w:spacing w:line="340" w:lineRule="auto"/>
        <w:rPr>
          <w:rFonts w:hint="eastAsia" w:ascii="Arial"/>
          <w:sz w:val="30"/>
          <w:szCs w:val="30"/>
        </w:rPr>
      </w:pPr>
    </w:p>
    <w:p w14:paraId="64E77EBA">
      <w:pPr>
        <w:spacing w:line="340" w:lineRule="auto"/>
        <w:rPr>
          <w:rFonts w:hint="eastAsia" w:ascii="Arial"/>
          <w:sz w:val="30"/>
          <w:szCs w:val="30"/>
        </w:rPr>
      </w:pPr>
      <w:r>
        <w:rPr>
          <w:rFonts w:hint="eastAsia" w:ascii="Arial"/>
          <w:sz w:val="30"/>
          <w:szCs w:val="30"/>
        </w:rPr>
        <w:t>只有道德律法仍然存在</w:t>
      </w:r>
    </w:p>
    <w:p w14:paraId="5E28E791">
      <w:pPr>
        <w:spacing w:line="340" w:lineRule="auto"/>
        <w:rPr>
          <w:rFonts w:hint="eastAsia" w:ascii="Arial"/>
          <w:sz w:val="30"/>
          <w:szCs w:val="30"/>
        </w:rPr>
      </w:pPr>
    </w:p>
    <w:p w14:paraId="34D3CC4D">
      <w:pPr>
        <w:spacing w:line="340" w:lineRule="auto"/>
        <w:rPr>
          <w:rFonts w:hint="eastAsia" w:ascii="Arial"/>
          <w:sz w:val="30"/>
          <w:szCs w:val="30"/>
        </w:rPr>
      </w:pPr>
      <w:r>
        <w:rPr>
          <w:rFonts w:hint="eastAsia" w:ascii="Arial"/>
          <w:sz w:val="30"/>
          <w:szCs w:val="30"/>
        </w:rPr>
        <w:t>Of all the aspects of the Sinai Covenant, the moral law is the only part  that  remains  binding.  Any  suggestion  that  the  promises  and threatenings  of the  Sinai  Covenant  still  apply  must,  therefore,  be limited to the moral law alone.</w:t>
      </w:r>
    </w:p>
    <w:p w14:paraId="18A1928E">
      <w:pPr>
        <w:spacing w:line="340" w:lineRule="auto"/>
        <w:rPr>
          <w:rFonts w:hint="eastAsia" w:ascii="Arial"/>
          <w:sz w:val="30"/>
          <w:szCs w:val="30"/>
        </w:rPr>
      </w:pPr>
    </w:p>
    <w:p w14:paraId="000A0433">
      <w:pPr>
        <w:spacing w:line="340" w:lineRule="auto"/>
        <w:rPr>
          <w:rFonts w:hint="eastAsia" w:ascii="Arial"/>
          <w:sz w:val="30"/>
          <w:szCs w:val="30"/>
        </w:rPr>
      </w:pPr>
      <w:r>
        <w:rPr>
          <w:rFonts w:hint="eastAsia" w:ascii="Arial"/>
          <w:sz w:val="30"/>
          <w:szCs w:val="30"/>
        </w:rPr>
        <w:t>在西奈之约的所有方面中，道德律法是唯一仍具约束力的部分。因此，任何暗示西奈之约的应许和威胁仍然适用的说法，必须限于道德律法。</w:t>
      </w:r>
    </w:p>
    <w:p w14:paraId="40280E0C">
      <w:pPr>
        <w:spacing w:line="340" w:lineRule="auto"/>
        <w:rPr>
          <w:rFonts w:hint="eastAsia" w:ascii="Arial"/>
          <w:sz w:val="30"/>
          <w:szCs w:val="30"/>
        </w:rPr>
      </w:pPr>
    </w:p>
    <w:p w14:paraId="53DB8AA4">
      <w:pPr>
        <w:spacing w:line="340" w:lineRule="auto"/>
        <w:rPr>
          <w:rFonts w:hint="eastAsia" w:ascii="Arial"/>
          <w:sz w:val="30"/>
          <w:szCs w:val="30"/>
        </w:rPr>
      </w:pPr>
      <w:r>
        <w:rPr>
          <w:rFonts w:hint="eastAsia" w:ascii="Arial"/>
          <w:sz w:val="30"/>
          <w:szCs w:val="30"/>
        </w:rPr>
        <w:t>3. Jesus  Christ  Hath  Perfectly  Satisfied  and  Fulfilled  the Mount Sinai Moral Law, as It Was a Covenant for Eternal Life, and Therefore, as Such, It Is Not Still Continuing</w:t>
      </w:r>
    </w:p>
    <w:p w14:paraId="016D80D3">
      <w:pPr>
        <w:spacing w:line="340" w:lineRule="auto"/>
        <w:rPr>
          <w:rFonts w:hint="eastAsia" w:ascii="Arial"/>
          <w:sz w:val="30"/>
          <w:szCs w:val="30"/>
        </w:rPr>
      </w:pPr>
    </w:p>
    <w:p w14:paraId="1AA64D78">
      <w:pPr>
        <w:spacing w:line="340" w:lineRule="auto"/>
        <w:rPr>
          <w:rFonts w:hint="eastAsia" w:ascii="Arial"/>
          <w:sz w:val="30"/>
          <w:szCs w:val="30"/>
        </w:rPr>
      </w:pPr>
      <w:r>
        <w:rPr>
          <w:rFonts w:hint="eastAsia" w:ascii="Arial"/>
          <w:sz w:val="30"/>
          <w:szCs w:val="30"/>
        </w:rPr>
        <w:t>3. 耶稣基督已经完全满足并成全了西奈山的道德律法，因为它曾是永生的约，因此，它不再继续</w:t>
      </w:r>
    </w:p>
    <w:p w14:paraId="1675F209">
      <w:pPr>
        <w:spacing w:line="340" w:lineRule="auto"/>
        <w:rPr>
          <w:rFonts w:hint="eastAsia" w:ascii="Arial"/>
          <w:sz w:val="30"/>
          <w:szCs w:val="30"/>
        </w:rPr>
      </w:pPr>
    </w:p>
    <w:p w14:paraId="6E326D40">
      <w:pPr>
        <w:spacing w:line="340" w:lineRule="auto"/>
        <w:rPr>
          <w:rFonts w:hint="eastAsia" w:ascii="Arial"/>
          <w:sz w:val="30"/>
          <w:szCs w:val="30"/>
        </w:rPr>
      </w:pPr>
      <w:r>
        <w:rPr>
          <w:rFonts w:hint="eastAsia" w:ascii="Arial"/>
          <w:sz w:val="30"/>
          <w:szCs w:val="30"/>
        </w:rPr>
        <w:t>It was impossible for us perfectly to obey the Law, by reason of the infirmity  of  our  flesh   (Rom.  8:3-4),  but  whatever   is  demanded therein, in any of its precepts, as the condition of life, Jesus Christ hath performed it for us (Matt. 3:15; 5:17), and so hath brought in a perfect righteousness to be imputed to us (Rom. 10:4; 2 Cor. 5:21). Yet we are not exempted from all obedience to the Moral Law, by his obeying perfectly in our stead; for his righteousness was for one end, viz. to merit eternal life for us (Rom. 5:21). Our obedience is for other ends, as to testify our conformity and subjection unto God, and so to glorify him, &amp;c., just as his sufferings were for one end, viz. to make satisfaction for our sin, whereas our afflictions and sufferings are for other ends, and not for that.</w:t>
      </w:r>
    </w:p>
    <w:p w14:paraId="232CFD28">
      <w:pPr>
        <w:spacing w:line="340" w:lineRule="auto"/>
        <w:rPr>
          <w:rFonts w:hint="eastAsia" w:ascii="Arial"/>
          <w:sz w:val="30"/>
          <w:szCs w:val="30"/>
        </w:rPr>
      </w:pPr>
    </w:p>
    <w:p w14:paraId="6AC589EA">
      <w:pPr>
        <w:spacing w:line="340" w:lineRule="auto"/>
        <w:rPr>
          <w:rFonts w:hint="eastAsia" w:ascii="Arial"/>
          <w:sz w:val="30"/>
          <w:szCs w:val="30"/>
        </w:rPr>
      </w:pPr>
      <w:r>
        <w:rPr>
          <w:rFonts w:hint="eastAsia" w:ascii="Arial"/>
          <w:sz w:val="30"/>
          <w:szCs w:val="30"/>
        </w:rPr>
        <w:t>我们因肉体的软弱而不可能完全遵守律法（罗马书8:3-4），但无论律法在任何诫命中要求什么作为生命的条件，耶稣基督都已为我们成全了（马太福音3:15；5:17），因此带来了完全的义归算给我们（罗马书10:4；哥林多后书5:21）。然而，通过祂代替我们完全顺服，我们并没有免除对道德律法的所有顺服；因为祂的义是为了一个目的，即为我们赚取永生（罗马书5:21）。我们的顺服是为了其他目的，如见证我们对神的顺服和服从，从而荣耀祂等，正如祂的受苦是为了一个目的，即为我们的罪作出满足，而我们的患难和苦难则是为了其他目的，而不是为了那个。</w:t>
      </w:r>
    </w:p>
    <w:p w14:paraId="4859CB36">
      <w:pPr>
        <w:spacing w:line="340" w:lineRule="auto"/>
        <w:rPr>
          <w:rFonts w:hint="eastAsia" w:ascii="Arial"/>
          <w:sz w:val="30"/>
          <w:szCs w:val="30"/>
        </w:rPr>
      </w:pPr>
    </w:p>
    <w:p w14:paraId="1AC7E800">
      <w:pPr>
        <w:spacing w:line="340" w:lineRule="auto"/>
        <w:rPr>
          <w:rFonts w:hint="eastAsia" w:ascii="Arial"/>
          <w:sz w:val="30"/>
          <w:szCs w:val="30"/>
        </w:rPr>
      </w:pPr>
      <w:r>
        <w:rPr>
          <w:rFonts w:hint="eastAsia" w:ascii="Arial"/>
          <w:sz w:val="30"/>
          <w:szCs w:val="30"/>
        </w:rPr>
        <w:t>Also, he satisfied all the threatenings of the Sinai Covenant; these all did meet upon him (Gal. 3:13): He was made a curse for us. So that these  federal  precepts  and  curses  expire  by  satisfaction,  as  the judicial and ceremonial laws did by abrogation.</w:t>
      </w:r>
    </w:p>
    <w:p w14:paraId="5B844163">
      <w:pPr>
        <w:spacing w:line="340" w:lineRule="auto"/>
        <w:rPr>
          <w:rFonts w:hint="eastAsia" w:ascii="Arial"/>
          <w:sz w:val="30"/>
          <w:szCs w:val="30"/>
        </w:rPr>
      </w:pPr>
    </w:p>
    <w:p w14:paraId="240975A8">
      <w:pPr>
        <w:spacing w:line="340" w:lineRule="auto"/>
        <w:rPr>
          <w:rFonts w:hint="eastAsia" w:ascii="Arial"/>
          <w:sz w:val="30"/>
          <w:szCs w:val="30"/>
        </w:rPr>
      </w:pPr>
      <w:r>
        <w:rPr>
          <w:rFonts w:hint="eastAsia" w:ascii="Arial"/>
          <w:sz w:val="30"/>
          <w:szCs w:val="30"/>
        </w:rPr>
        <w:t>此外，祂满足了西奈之约的所有威胁；这些都落在祂身上（加拉太书3:13）：祂为我们成为咒诅。所以这些盟约的规条和咒诅因满足而终止，正如司法律法和礼仪律法因废除而终止。</w:t>
      </w:r>
    </w:p>
    <w:p w14:paraId="7BFA2120">
      <w:pPr>
        <w:spacing w:line="340" w:lineRule="auto"/>
        <w:rPr>
          <w:rFonts w:hint="eastAsia" w:ascii="Arial"/>
          <w:sz w:val="30"/>
          <w:szCs w:val="30"/>
        </w:rPr>
      </w:pPr>
    </w:p>
    <w:p w14:paraId="4C992DA7">
      <w:pPr>
        <w:spacing w:line="340" w:lineRule="auto"/>
        <w:rPr>
          <w:rFonts w:hint="eastAsia" w:ascii="Arial"/>
          <w:sz w:val="30"/>
          <w:szCs w:val="30"/>
        </w:rPr>
      </w:pPr>
      <w:r>
        <w:rPr>
          <w:rFonts w:hint="eastAsia" w:ascii="Arial"/>
          <w:sz w:val="30"/>
          <w:szCs w:val="30"/>
        </w:rPr>
        <w:t>There remain, then, only the promises of it; and upon his satisfying the other, he altereth these, and turneth them from conditional into absolute, as we see in the New Covenant. Hence, whereas in the Sinai Covenant, that cluster of promises concerning their being a peculiar treasure, a kingdom of priests, a holy nation, &amp;c. (Exod. 19:5-6), did run upon the condition of obedience, If ye will obey...—Jesus Christ, having done and suffered all which that Covenant could exact, now hath given all forth in an absolute form to believers, and expresseth all as already accomplished unto them.</w:t>
      </w:r>
    </w:p>
    <w:p w14:paraId="4D194A9A">
      <w:pPr>
        <w:spacing w:line="340" w:lineRule="auto"/>
        <w:rPr>
          <w:rFonts w:hint="eastAsia" w:ascii="Arial"/>
          <w:sz w:val="30"/>
          <w:szCs w:val="30"/>
        </w:rPr>
      </w:pPr>
    </w:p>
    <w:p w14:paraId="423E4D1B">
      <w:pPr>
        <w:spacing w:line="340" w:lineRule="auto"/>
        <w:rPr>
          <w:rFonts w:hint="eastAsia" w:ascii="Arial"/>
          <w:sz w:val="30"/>
          <w:szCs w:val="30"/>
        </w:rPr>
      </w:pPr>
      <w:r>
        <w:rPr>
          <w:rFonts w:hint="eastAsia" w:ascii="Arial"/>
          <w:sz w:val="30"/>
          <w:szCs w:val="30"/>
        </w:rPr>
        <w:t>那么，只剩下它的应许；在祂满足了其他方面之后，祂改变了这些应许，将它们从有条件的转变为绝对的，正如我们在新约中所看到的。因此，而在西奈之约中，关于他们成为特殊财宝、祭司的国度、圣洁的国民等（出埃及记19:5-6）的一系列应许是以顺服为条件的，"你们若遵守..."——耶稣基督，已经做了并忍受了那约所要求的一切，现在已经以绝对形式将一切赐给信徒，并表达一切都已经为他们成就了。</w:t>
      </w:r>
    </w:p>
    <w:p w14:paraId="7C58BC85">
      <w:pPr>
        <w:spacing w:line="340" w:lineRule="auto"/>
        <w:rPr>
          <w:rFonts w:hint="eastAsia" w:ascii="Arial"/>
          <w:sz w:val="30"/>
          <w:szCs w:val="30"/>
        </w:rPr>
      </w:pPr>
    </w:p>
    <w:p w14:paraId="594814F4">
      <w:pPr>
        <w:spacing w:line="340" w:lineRule="auto"/>
        <w:rPr>
          <w:rFonts w:hint="eastAsia" w:ascii="Arial"/>
          <w:sz w:val="30"/>
          <w:szCs w:val="30"/>
        </w:rPr>
      </w:pPr>
      <w:r>
        <w:rPr>
          <w:rFonts w:hint="eastAsia" w:ascii="Arial"/>
          <w:sz w:val="30"/>
          <w:szCs w:val="30"/>
        </w:rPr>
        <w:t>Thus,  1  Peter  2:9  saith,  But  ye  are  a  chosen  generation,  a  royal priesthood, a holy nation, a peculiar people, &amp;c. It is not now upon an If, as in the Sinai Covenant, but the promise is fulfilled to them, and in Christ, they are such as it was conditionally promised of old they should be.</w:t>
      </w:r>
    </w:p>
    <w:p w14:paraId="276DEA08">
      <w:pPr>
        <w:spacing w:line="340" w:lineRule="auto"/>
        <w:rPr>
          <w:rFonts w:hint="eastAsia" w:ascii="Arial"/>
          <w:sz w:val="30"/>
          <w:szCs w:val="30"/>
        </w:rPr>
      </w:pPr>
    </w:p>
    <w:p w14:paraId="44C7478F">
      <w:pPr>
        <w:spacing w:line="340" w:lineRule="auto"/>
        <w:rPr>
          <w:rFonts w:hint="eastAsia" w:ascii="Arial"/>
          <w:sz w:val="30"/>
          <w:szCs w:val="30"/>
        </w:rPr>
      </w:pPr>
      <w:r>
        <w:rPr>
          <w:rFonts w:hint="eastAsia" w:ascii="Arial"/>
          <w:sz w:val="30"/>
          <w:szCs w:val="30"/>
        </w:rPr>
        <w:t>因此，彼得前书2:9说，惟有你们是被拣选的族类，是有君尊的祭司，是圣洁的国度，是属神的子民，等等。现在不是以"如果"为条件，如西奈之约中那样，而是应许已经成就在他们身上，在基督里，他们成为了古时有条件应许他们将成为的那样。</w:t>
      </w:r>
    </w:p>
    <w:p w14:paraId="33E4C9F8">
      <w:pPr>
        <w:spacing w:line="340" w:lineRule="auto"/>
        <w:rPr>
          <w:rFonts w:hint="eastAsia" w:ascii="Arial"/>
          <w:sz w:val="30"/>
          <w:szCs w:val="30"/>
        </w:rPr>
      </w:pPr>
    </w:p>
    <w:p w14:paraId="0714E06C">
      <w:pPr>
        <w:spacing w:line="340" w:lineRule="auto"/>
        <w:rPr>
          <w:rFonts w:hint="eastAsia" w:ascii="Arial"/>
          <w:sz w:val="30"/>
          <w:szCs w:val="30"/>
        </w:rPr>
      </w:pPr>
      <w:r>
        <w:rPr>
          <w:rFonts w:hint="eastAsia" w:ascii="Arial"/>
          <w:sz w:val="30"/>
          <w:szCs w:val="30"/>
        </w:rPr>
        <w:t>Thus, Rev. 1:5-6: Hath made us kings and priests unto God and his Father. But how? He hath loved us and washed us from our sins in his own blood. It is upon his satisfying the Sinai Covenant by his sufferingsunto death, as it was the condition of life.</w:t>
      </w:r>
    </w:p>
    <w:p w14:paraId="032F945A">
      <w:pPr>
        <w:spacing w:line="340" w:lineRule="auto"/>
        <w:rPr>
          <w:rFonts w:hint="eastAsia" w:ascii="Arial"/>
          <w:sz w:val="30"/>
          <w:szCs w:val="30"/>
        </w:rPr>
      </w:pPr>
    </w:p>
    <w:p w14:paraId="07377FDA">
      <w:pPr>
        <w:spacing w:line="340" w:lineRule="auto"/>
        <w:rPr>
          <w:rFonts w:hint="eastAsia" w:ascii="Arial"/>
          <w:sz w:val="30"/>
          <w:szCs w:val="30"/>
        </w:rPr>
      </w:pPr>
      <w:r>
        <w:rPr>
          <w:rFonts w:hint="eastAsia" w:ascii="Arial"/>
          <w:sz w:val="30"/>
          <w:szCs w:val="30"/>
        </w:rPr>
        <w:t>因此，启示录1:5-6：使我们成为国度，作祭司归于神和祂的父。但如何呢？祂爱我们，用自己的血洗净了我们的罪。这是基于祂通过受苦至死满足了西奈之约，因为这是生命的条件。</w:t>
      </w:r>
    </w:p>
    <w:p w14:paraId="391C564A">
      <w:pPr>
        <w:spacing w:line="340" w:lineRule="auto"/>
        <w:rPr>
          <w:rFonts w:hint="eastAsia" w:ascii="Arial"/>
          <w:sz w:val="30"/>
          <w:szCs w:val="30"/>
        </w:rPr>
      </w:pPr>
    </w:p>
    <w:p w14:paraId="22868751">
      <w:pPr>
        <w:spacing w:line="340" w:lineRule="auto"/>
        <w:rPr>
          <w:rFonts w:hint="eastAsia" w:ascii="Arial"/>
          <w:sz w:val="30"/>
          <w:szCs w:val="30"/>
        </w:rPr>
      </w:pPr>
      <w:r>
        <w:rPr>
          <w:rFonts w:hint="eastAsia" w:ascii="Arial"/>
          <w:sz w:val="30"/>
          <w:szCs w:val="30"/>
        </w:rPr>
        <w:t>Its not continuing as an administration of the Covenant of Grace will be cleared in the following particulars.</w:t>
      </w:r>
    </w:p>
    <w:p w14:paraId="7B1DCAB9">
      <w:pPr>
        <w:spacing w:line="340" w:lineRule="auto"/>
        <w:rPr>
          <w:rFonts w:hint="eastAsia" w:ascii="Arial"/>
          <w:sz w:val="30"/>
          <w:szCs w:val="30"/>
        </w:rPr>
      </w:pPr>
    </w:p>
    <w:p w14:paraId="6CBEC25B">
      <w:pPr>
        <w:spacing w:line="340" w:lineRule="auto"/>
        <w:rPr>
          <w:rFonts w:hint="eastAsia" w:ascii="Arial"/>
          <w:sz w:val="30"/>
          <w:szCs w:val="30"/>
        </w:rPr>
      </w:pPr>
      <w:r>
        <w:rPr>
          <w:rFonts w:hint="eastAsia" w:ascii="Arial"/>
          <w:sz w:val="30"/>
          <w:szCs w:val="30"/>
        </w:rPr>
        <w:t>它不再作为恩典之约的施行方式将在以下几点中得到澄清。</w:t>
      </w:r>
    </w:p>
    <w:p w14:paraId="72246407">
      <w:pPr>
        <w:spacing w:line="340" w:lineRule="auto"/>
        <w:rPr>
          <w:rFonts w:hint="eastAsia" w:ascii="Arial"/>
          <w:sz w:val="30"/>
          <w:szCs w:val="30"/>
        </w:rPr>
      </w:pPr>
    </w:p>
    <w:p w14:paraId="2FADD9CB">
      <w:pPr>
        <w:spacing w:line="340" w:lineRule="auto"/>
        <w:rPr>
          <w:rFonts w:hint="eastAsia" w:ascii="Arial"/>
          <w:sz w:val="30"/>
          <w:szCs w:val="30"/>
        </w:rPr>
      </w:pPr>
      <w:r>
        <w:rPr>
          <w:rFonts w:hint="eastAsia" w:ascii="Arial"/>
          <w:sz w:val="30"/>
          <w:szCs w:val="30"/>
        </w:rPr>
        <w:t>4. The Lord Is Not Rigorously Exacting Duty from Believers Now, Upon the Legal Terms of the Sinai Covenant—"Cursed Is  He  That  Continueth  Not  in  All"—Therefore,  the  Sinai Covenant Is Not Continuing</w:t>
      </w:r>
    </w:p>
    <w:p w14:paraId="5248840E">
      <w:pPr>
        <w:spacing w:line="340" w:lineRule="auto"/>
        <w:rPr>
          <w:rFonts w:hint="eastAsia" w:ascii="Arial"/>
          <w:sz w:val="30"/>
          <w:szCs w:val="30"/>
        </w:rPr>
      </w:pPr>
    </w:p>
    <w:p w14:paraId="618F216C">
      <w:pPr>
        <w:spacing w:line="340" w:lineRule="auto"/>
        <w:rPr>
          <w:rFonts w:hint="eastAsia" w:ascii="Arial"/>
          <w:sz w:val="30"/>
          <w:szCs w:val="30"/>
        </w:rPr>
      </w:pPr>
      <w:r>
        <w:rPr>
          <w:rFonts w:hint="eastAsia" w:ascii="Arial"/>
          <w:sz w:val="30"/>
          <w:szCs w:val="30"/>
        </w:rPr>
        <w:t>4. 主现在不再严格按照西奈之约的法律条款要求信徒尽责——"凡不持续遵行这律法全部的，就被咒诅"——因此，西奈之约不再继续</w:t>
      </w:r>
    </w:p>
    <w:p w14:paraId="6E50F32F">
      <w:pPr>
        <w:spacing w:line="340" w:lineRule="auto"/>
        <w:rPr>
          <w:rFonts w:hint="eastAsia" w:ascii="Arial"/>
          <w:sz w:val="30"/>
          <w:szCs w:val="30"/>
        </w:rPr>
      </w:pPr>
    </w:p>
    <w:p w14:paraId="46326874">
      <w:pPr>
        <w:spacing w:line="340" w:lineRule="auto"/>
        <w:rPr>
          <w:rFonts w:hint="eastAsia" w:ascii="Arial"/>
          <w:sz w:val="30"/>
          <w:szCs w:val="30"/>
        </w:rPr>
      </w:pPr>
      <w:r>
        <w:rPr>
          <w:rFonts w:hint="eastAsia" w:ascii="Arial"/>
          <w:sz w:val="30"/>
          <w:szCs w:val="30"/>
        </w:rPr>
        <w:t>For,  such  coaction  would  inevitably  follow  from  being  under  the obligation of it, in regard that is the very nature and tenor of it (Gal. 3:10;  Deut.  27:26),  and  all the promises  run upon those terms.  If these  curses  be  not  in  force  against  them,  then  it  is  ceased  as  a Covenant; if they be in force, then they are under the same rigorous exaction of duty still as Israel was of old, for then the enforcement to it is the same.</w:t>
      </w:r>
    </w:p>
    <w:p w14:paraId="23BD055D">
      <w:pPr>
        <w:spacing w:line="340" w:lineRule="auto"/>
        <w:rPr>
          <w:rFonts w:hint="eastAsia" w:ascii="Arial"/>
          <w:sz w:val="30"/>
          <w:szCs w:val="30"/>
        </w:rPr>
      </w:pPr>
    </w:p>
    <w:p w14:paraId="1AB4E79E">
      <w:pPr>
        <w:spacing w:line="340" w:lineRule="auto"/>
        <w:rPr>
          <w:rFonts w:hint="eastAsia" w:ascii="Arial"/>
          <w:sz w:val="30"/>
          <w:szCs w:val="30"/>
        </w:rPr>
      </w:pPr>
      <w:r>
        <w:rPr>
          <w:rFonts w:hint="eastAsia" w:ascii="Arial"/>
          <w:sz w:val="30"/>
          <w:szCs w:val="30"/>
        </w:rPr>
        <w:t>因为，这种强制必然会因处于其约束之下而产生，因为这正是其本质和基调（加拉太书3:10；申命记27:26），所有应许都基于这些条款。如果这些咒诅对他们不再有效，那么它作为一个约已经终止；如果它们仍然有效，那么他们仍然像古时的以色列一样，处于同样严格的责任要求之下，因为那时的强制是相同的。</w:t>
      </w:r>
    </w:p>
    <w:p w14:paraId="2F2DF2AA">
      <w:pPr>
        <w:spacing w:line="340" w:lineRule="auto"/>
        <w:rPr>
          <w:rFonts w:hint="eastAsia" w:ascii="Arial"/>
          <w:sz w:val="30"/>
          <w:szCs w:val="30"/>
        </w:rPr>
      </w:pPr>
    </w:p>
    <w:p w14:paraId="1B3CACAD">
      <w:pPr>
        <w:spacing w:line="340" w:lineRule="auto"/>
        <w:rPr>
          <w:rFonts w:hint="eastAsia" w:ascii="Arial"/>
          <w:sz w:val="30"/>
          <w:szCs w:val="30"/>
        </w:rPr>
      </w:pPr>
      <w:r>
        <w:rPr>
          <w:rFonts w:hint="eastAsia" w:ascii="Arial"/>
          <w:sz w:val="30"/>
          <w:szCs w:val="30"/>
        </w:rPr>
        <w:t>For,  we  must  know  that  the  Sinai  Covenant  was  not  made  with Pagans, Infidels, or professed unbelievers; the great God would not engage himself by Covenant unto  such, but it was  made with the Children of Israel, with those who were the people of God already, by the  Covenant  with  Abraham,  before  they   came  at  Mount  Sinai. Hence, the preface runneth thus  (Exod.  20:2), I am  the Lord  thy God,  &amp;c.,  not  that  he  became  their  God  then,  but  was  their  God before.</w:t>
      </w:r>
    </w:p>
    <w:p w14:paraId="6A7FFB97">
      <w:pPr>
        <w:spacing w:line="340" w:lineRule="auto"/>
        <w:rPr>
          <w:rFonts w:hint="eastAsia" w:ascii="Arial"/>
          <w:sz w:val="30"/>
          <w:szCs w:val="30"/>
        </w:rPr>
      </w:pPr>
    </w:p>
    <w:p w14:paraId="0057ECA6">
      <w:pPr>
        <w:spacing w:line="340" w:lineRule="auto"/>
        <w:rPr>
          <w:rFonts w:hint="eastAsia" w:ascii="Arial"/>
          <w:sz w:val="30"/>
          <w:szCs w:val="30"/>
        </w:rPr>
      </w:pPr>
      <w:r>
        <w:rPr>
          <w:rFonts w:hint="eastAsia" w:ascii="Arial"/>
          <w:sz w:val="30"/>
          <w:szCs w:val="30"/>
        </w:rPr>
        <w:t>因为，我们必须知道，西奈之约不是与异教徒、不信者或公开的不信者所立的；伟大的神不会与这样的人立约，而是与以色列子民立约，与那些在到达西奈山之前，已经通过与亚伯拉罕所立的约成为神的子民的人立约。因此，序言是这样的（出埃及记20:2），我是耶和华你的神，等等，不是说祂那时成为他们的神，而是祂之前就是他们的神。</w:t>
      </w:r>
    </w:p>
    <w:p w14:paraId="0BBD2687">
      <w:pPr>
        <w:spacing w:line="340" w:lineRule="auto"/>
        <w:rPr>
          <w:rFonts w:hint="eastAsia" w:ascii="Arial"/>
          <w:sz w:val="30"/>
          <w:szCs w:val="30"/>
        </w:rPr>
      </w:pPr>
    </w:p>
    <w:p w14:paraId="0DE3F3FE">
      <w:pPr>
        <w:spacing w:line="340" w:lineRule="auto"/>
        <w:rPr>
          <w:rFonts w:hint="eastAsia" w:ascii="Arial"/>
          <w:sz w:val="30"/>
          <w:szCs w:val="30"/>
        </w:rPr>
      </w:pPr>
      <w:r>
        <w:rPr>
          <w:rFonts w:hint="eastAsia" w:ascii="Arial"/>
          <w:sz w:val="30"/>
          <w:szCs w:val="30"/>
        </w:rPr>
        <w:t>Therefore, if it be continuing to any as a Covenant, it must be to the people of God (for it was made with none else), and they must (if any) be under the terror of it.</w:t>
      </w:r>
    </w:p>
    <w:p w14:paraId="3E417E11">
      <w:pPr>
        <w:spacing w:line="340" w:lineRule="auto"/>
        <w:rPr>
          <w:rFonts w:hint="eastAsia" w:ascii="Arial"/>
          <w:sz w:val="30"/>
          <w:szCs w:val="30"/>
        </w:rPr>
      </w:pPr>
    </w:p>
    <w:p w14:paraId="4E931751">
      <w:pPr>
        <w:spacing w:line="340" w:lineRule="auto"/>
        <w:rPr>
          <w:rFonts w:hint="eastAsia" w:ascii="Arial"/>
          <w:sz w:val="30"/>
          <w:szCs w:val="30"/>
        </w:rPr>
      </w:pPr>
      <w:r>
        <w:rPr>
          <w:rFonts w:hint="eastAsia" w:ascii="Arial"/>
          <w:sz w:val="30"/>
          <w:szCs w:val="30"/>
        </w:rPr>
        <w:t>因此，如果它对任何人继续作为一个约，它必须是对神的子民（因为它不是与其他人立的），而他们必须（如果有的话）处于其恐惧之下。</w:t>
      </w:r>
    </w:p>
    <w:p w14:paraId="50A4082A">
      <w:pPr>
        <w:spacing w:line="340" w:lineRule="auto"/>
        <w:rPr>
          <w:rFonts w:hint="eastAsia" w:ascii="Arial"/>
          <w:sz w:val="30"/>
          <w:szCs w:val="30"/>
        </w:rPr>
      </w:pPr>
    </w:p>
    <w:p w14:paraId="4FB9FA38">
      <w:pPr>
        <w:spacing w:line="340" w:lineRule="auto"/>
        <w:rPr>
          <w:rFonts w:hint="eastAsia" w:ascii="Arial"/>
          <w:sz w:val="30"/>
          <w:szCs w:val="30"/>
        </w:rPr>
      </w:pPr>
      <w:r>
        <w:rPr>
          <w:rFonts w:hint="eastAsia" w:ascii="Arial"/>
          <w:sz w:val="30"/>
          <w:szCs w:val="30"/>
        </w:rPr>
        <w:t>Whereas it is evident, that Christians are to yield obedience upon more evangelical accounts; the Gospel urgeth upon them, duties of holiness, the avoiding of apostasy and profaneness by sweetness and love, not by legal terror, but by their freedom from it (Heb. 12:14, to the end).</w:t>
      </w:r>
    </w:p>
    <w:p w14:paraId="18D510D8">
      <w:pPr>
        <w:spacing w:line="340" w:lineRule="auto"/>
        <w:rPr>
          <w:rFonts w:hint="eastAsia" w:ascii="Arial"/>
          <w:sz w:val="30"/>
          <w:szCs w:val="30"/>
        </w:rPr>
      </w:pPr>
    </w:p>
    <w:p w14:paraId="4F1B1C3C">
      <w:pPr>
        <w:spacing w:line="340" w:lineRule="auto"/>
        <w:rPr>
          <w:rFonts w:hint="eastAsia" w:ascii="Arial"/>
          <w:sz w:val="30"/>
          <w:szCs w:val="30"/>
        </w:rPr>
      </w:pPr>
      <w:r>
        <w:rPr>
          <w:rFonts w:hint="eastAsia" w:ascii="Arial"/>
          <w:sz w:val="30"/>
          <w:szCs w:val="30"/>
        </w:rPr>
        <w:t>而显然的是，基督徒是基于更福音性的理由而顺服；福音敦促他们，圣洁的责任，避免背道和亵渎，是通过甜蜜和爱，不是通过律法的恐惧，而是通过他们从中得到的自由（希伯来书12:14，直到结束）。</w:t>
      </w:r>
    </w:p>
    <w:p w14:paraId="0076A8D9">
      <w:pPr>
        <w:spacing w:line="340" w:lineRule="auto"/>
        <w:rPr>
          <w:rFonts w:hint="eastAsia" w:ascii="Arial"/>
          <w:sz w:val="30"/>
          <w:szCs w:val="30"/>
        </w:rPr>
      </w:pPr>
    </w:p>
    <w:p w14:paraId="42E6E74D">
      <w:pPr>
        <w:spacing w:line="340" w:lineRule="auto"/>
        <w:rPr>
          <w:rFonts w:hint="eastAsia" w:ascii="Arial"/>
          <w:sz w:val="30"/>
          <w:szCs w:val="30"/>
        </w:rPr>
      </w:pPr>
      <w:r>
        <w:rPr>
          <w:rFonts w:hint="eastAsia" w:ascii="Arial"/>
          <w:sz w:val="30"/>
          <w:szCs w:val="30"/>
        </w:rPr>
        <w:t>As  if  he  had  said,   Ye   are  not  come   to  a   legal  Mount  Sinai dispensation,    enforcing     duty     by     terror,    thunderings,     and lightnings; but to Mount Zion, to a dispensation of Gospel Grace (verse 25): See that ye refuse not him that speaketh, &amp;c.; now, the terror is upon abusing grace.</w:t>
      </w:r>
    </w:p>
    <w:p w14:paraId="138CD0D2">
      <w:pPr>
        <w:spacing w:line="340" w:lineRule="auto"/>
        <w:rPr>
          <w:rFonts w:hint="eastAsia" w:ascii="Arial"/>
          <w:sz w:val="30"/>
          <w:szCs w:val="30"/>
        </w:rPr>
      </w:pPr>
    </w:p>
    <w:p w14:paraId="71CA30D8">
      <w:pPr>
        <w:spacing w:line="340" w:lineRule="auto"/>
        <w:rPr>
          <w:rFonts w:hint="eastAsia" w:ascii="Arial"/>
          <w:sz w:val="30"/>
          <w:szCs w:val="30"/>
        </w:rPr>
      </w:pPr>
      <w:r>
        <w:rPr>
          <w:rFonts w:hint="eastAsia" w:ascii="Arial"/>
          <w:sz w:val="30"/>
          <w:szCs w:val="30"/>
        </w:rPr>
        <w:t>就好像他说，你们不是来到法律性的西奈山时期，通过恐惧、雷声和闪电强制责任；而是来到锡安山，来到福音恩典的时期（第25节）：谨慎，不可弃绝那说话的，等等；现在，恐惧是在滥用恩典上。</w:t>
      </w:r>
    </w:p>
    <w:p w14:paraId="52D157F8">
      <w:pPr>
        <w:spacing w:line="340" w:lineRule="auto"/>
        <w:rPr>
          <w:rFonts w:hint="eastAsia" w:ascii="Arial"/>
          <w:sz w:val="30"/>
          <w:szCs w:val="30"/>
        </w:rPr>
      </w:pPr>
    </w:p>
    <w:p w14:paraId="5C3E925B">
      <w:pPr>
        <w:spacing w:line="340" w:lineRule="auto"/>
        <w:rPr>
          <w:rFonts w:hint="eastAsia" w:ascii="Arial"/>
          <w:sz w:val="30"/>
          <w:szCs w:val="30"/>
        </w:rPr>
      </w:pPr>
      <w:r>
        <w:rPr>
          <w:rFonts w:hint="eastAsia" w:ascii="Arial"/>
          <w:sz w:val="30"/>
          <w:szCs w:val="30"/>
        </w:rPr>
        <w:t>So Rom. 7:6: Their being delivered from the Law in its compelling and condemning power, is made the means to raise up unto new and spiritual obedience.</w:t>
      </w:r>
    </w:p>
    <w:p w14:paraId="3D96A027">
      <w:pPr>
        <w:spacing w:line="340" w:lineRule="auto"/>
        <w:rPr>
          <w:rFonts w:hint="eastAsia" w:ascii="Arial"/>
          <w:sz w:val="30"/>
          <w:szCs w:val="30"/>
        </w:rPr>
      </w:pPr>
    </w:p>
    <w:p w14:paraId="0F4ACBEA">
      <w:pPr>
        <w:spacing w:line="340" w:lineRule="auto"/>
        <w:rPr>
          <w:rFonts w:hint="eastAsia" w:ascii="Arial"/>
          <w:sz w:val="30"/>
          <w:szCs w:val="30"/>
        </w:rPr>
      </w:pPr>
      <w:r>
        <w:rPr>
          <w:rFonts w:hint="eastAsia" w:ascii="Arial"/>
          <w:sz w:val="30"/>
          <w:szCs w:val="30"/>
        </w:rPr>
        <w:t>所以罗马书7:6：他们从律法的强制和定罪权力中被释放，成为引发新的和属灵顺服的途径。</w:t>
      </w:r>
    </w:p>
    <w:p w14:paraId="54F1444C">
      <w:pPr>
        <w:spacing w:line="340" w:lineRule="auto"/>
        <w:rPr>
          <w:rFonts w:hint="eastAsia" w:ascii="Arial"/>
          <w:sz w:val="30"/>
          <w:szCs w:val="30"/>
        </w:rPr>
      </w:pPr>
    </w:p>
    <w:p w14:paraId="618C638C">
      <w:pPr>
        <w:spacing w:line="340" w:lineRule="auto"/>
        <w:rPr>
          <w:rFonts w:hint="eastAsia" w:ascii="Arial"/>
          <w:sz w:val="30"/>
          <w:szCs w:val="30"/>
        </w:rPr>
      </w:pPr>
      <w:r>
        <w:rPr>
          <w:rFonts w:hint="eastAsia" w:ascii="Arial"/>
          <w:sz w:val="30"/>
          <w:szCs w:val="30"/>
        </w:rPr>
        <w:t>Not so much from the wrath, as the mercy of God (Rom. 12:1); from the constraints of love (2 Cor. 5:14); from an eyeing of the promises of God (2 Cor. 7:1): Having these promises, let us cleanse ourselves from all filthiness of the flesh and spirit.</w:t>
      </w:r>
    </w:p>
    <w:p w14:paraId="2A31D160">
      <w:pPr>
        <w:spacing w:line="340" w:lineRule="auto"/>
        <w:rPr>
          <w:rFonts w:hint="eastAsia" w:ascii="Arial"/>
          <w:sz w:val="30"/>
          <w:szCs w:val="30"/>
        </w:rPr>
      </w:pPr>
    </w:p>
    <w:p w14:paraId="23C9D2B0">
      <w:pPr>
        <w:spacing w:line="340" w:lineRule="auto"/>
        <w:rPr>
          <w:rFonts w:hint="eastAsia" w:ascii="Arial"/>
          <w:sz w:val="30"/>
          <w:szCs w:val="30"/>
        </w:rPr>
      </w:pPr>
      <w:r>
        <w:rPr>
          <w:rFonts w:hint="eastAsia" w:ascii="Arial"/>
          <w:sz w:val="30"/>
          <w:szCs w:val="30"/>
        </w:rPr>
        <w:t>不是那么多来自神的忿怒，而是来自神的怜悯（罗马书12:1）；来自爱的约束（哥林多后书5:14）；来自对神应许的关注（哥林多后书7:1）：亲爱的弟兄啊，我们既有这等应许，就当洁净自己，除去身体、灵魂一切的污秽。</w:t>
      </w:r>
    </w:p>
    <w:p w14:paraId="064E84DE">
      <w:pPr>
        <w:spacing w:line="340" w:lineRule="auto"/>
        <w:rPr>
          <w:rFonts w:hint="eastAsia" w:ascii="Arial"/>
          <w:sz w:val="30"/>
          <w:szCs w:val="30"/>
        </w:rPr>
      </w:pPr>
    </w:p>
    <w:p w14:paraId="78FE0755">
      <w:pPr>
        <w:spacing w:line="340" w:lineRule="auto"/>
        <w:rPr>
          <w:rFonts w:hint="eastAsia" w:ascii="Arial"/>
          <w:sz w:val="30"/>
          <w:szCs w:val="30"/>
        </w:rPr>
      </w:pPr>
      <w:r>
        <w:rPr>
          <w:rFonts w:hint="eastAsia" w:ascii="Arial"/>
          <w:sz w:val="30"/>
          <w:szCs w:val="30"/>
        </w:rPr>
        <w:t>And  here  I  may  hint  one  considerable  difference  between  the Covenant of Works and that Covenant at Mount Sinai: the former extended  to  all  mankind,  and  was  made  with  all  in  Adam  their common head; but the latter was made only with some, with Israel and Judah, the people of God.</w:t>
      </w:r>
    </w:p>
    <w:p w14:paraId="698E5B79">
      <w:pPr>
        <w:spacing w:line="340" w:lineRule="auto"/>
        <w:rPr>
          <w:rFonts w:hint="eastAsia" w:ascii="Arial"/>
          <w:sz w:val="30"/>
          <w:szCs w:val="30"/>
        </w:rPr>
      </w:pPr>
    </w:p>
    <w:p w14:paraId="39ABCA55">
      <w:pPr>
        <w:spacing w:line="340" w:lineRule="auto"/>
        <w:rPr>
          <w:rFonts w:hint="eastAsia" w:ascii="Arial"/>
          <w:sz w:val="30"/>
          <w:szCs w:val="30"/>
        </w:rPr>
      </w:pPr>
      <w:r>
        <w:rPr>
          <w:rFonts w:hint="eastAsia" w:ascii="Arial"/>
          <w:sz w:val="30"/>
          <w:szCs w:val="30"/>
        </w:rPr>
        <w:t>在这里，我可以暗示行为之约与西奈山之约之间的一个显著区别：前者适用于全人类，是与所有人在他们共同的头亚当中所立的；但后者只与一些人立约，与以色列和犹大，神的子民立约。</w:t>
      </w:r>
    </w:p>
    <w:p w14:paraId="0D521B09">
      <w:pPr>
        <w:spacing w:line="340" w:lineRule="auto"/>
        <w:rPr>
          <w:rFonts w:ascii="Arial"/>
          <w:sz w:val="30"/>
          <w:szCs w:val="30"/>
        </w:rPr>
      </w:pPr>
    </w:p>
    <w:p w14:paraId="068A48DF">
      <w:pPr>
        <w:spacing w:line="340" w:lineRule="auto"/>
        <w:rPr>
          <w:rFonts w:ascii="Arial"/>
          <w:sz w:val="30"/>
          <w:szCs w:val="30"/>
        </w:rPr>
      </w:pPr>
    </w:p>
    <w:p w14:paraId="6CA6EC97">
      <w:pPr>
        <w:spacing w:line="251" w:lineRule="auto"/>
        <w:rPr>
          <w:rFonts w:hint="eastAsia" w:ascii="Arial"/>
          <w:sz w:val="30"/>
          <w:szCs w:val="30"/>
        </w:rPr>
      </w:pPr>
      <w:r>
        <w:rPr>
          <w:rFonts w:hint="eastAsia" w:ascii="Arial"/>
          <w:sz w:val="30"/>
          <w:szCs w:val="30"/>
        </w:rPr>
        <w:t>5. If the Sinai Covenant Were Still</w:t>
      </w:r>
    </w:p>
    <w:p w14:paraId="1319CFB8">
      <w:pPr>
        <w:spacing w:line="251" w:lineRule="auto"/>
        <w:rPr>
          <w:rFonts w:hint="eastAsia" w:ascii="Arial"/>
          <w:sz w:val="30"/>
          <w:szCs w:val="30"/>
        </w:rPr>
      </w:pPr>
    </w:p>
    <w:p w14:paraId="2D0ADF1E">
      <w:pPr>
        <w:spacing w:line="251" w:lineRule="auto"/>
        <w:rPr>
          <w:rFonts w:hint="eastAsia" w:ascii="Arial"/>
          <w:sz w:val="30"/>
          <w:szCs w:val="30"/>
        </w:rPr>
      </w:pPr>
      <w:r>
        <w:rPr>
          <w:rFonts w:hint="eastAsia" w:ascii="Arial"/>
          <w:sz w:val="30"/>
          <w:szCs w:val="30"/>
        </w:rPr>
        <w:t>Continuing, Then the People of God</w:t>
      </w:r>
    </w:p>
    <w:p w14:paraId="7F8BF46E">
      <w:pPr>
        <w:spacing w:line="251" w:lineRule="auto"/>
        <w:rPr>
          <w:rFonts w:hint="eastAsia" w:ascii="Arial"/>
          <w:sz w:val="30"/>
          <w:szCs w:val="30"/>
        </w:rPr>
      </w:pPr>
    </w:p>
    <w:p w14:paraId="5DBCAA0A">
      <w:pPr>
        <w:spacing w:line="251" w:lineRule="auto"/>
        <w:rPr>
          <w:rFonts w:hint="eastAsia" w:ascii="Arial"/>
          <w:sz w:val="30"/>
          <w:szCs w:val="30"/>
        </w:rPr>
      </w:pPr>
      <w:r>
        <w:rPr>
          <w:rFonts w:hint="eastAsia" w:ascii="Arial"/>
          <w:sz w:val="30"/>
          <w:szCs w:val="30"/>
        </w:rPr>
        <w:t>Within It Might Still Be Laying Claim to</w:t>
      </w:r>
    </w:p>
    <w:p w14:paraId="459810FD">
      <w:pPr>
        <w:spacing w:line="251" w:lineRule="auto"/>
        <w:rPr>
          <w:rFonts w:hint="eastAsia" w:ascii="Arial"/>
          <w:sz w:val="30"/>
          <w:szCs w:val="30"/>
        </w:rPr>
      </w:pPr>
    </w:p>
    <w:p w14:paraId="1AD07AB2">
      <w:pPr>
        <w:spacing w:line="251" w:lineRule="auto"/>
        <w:rPr>
          <w:rFonts w:hint="eastAsia" w:ascii="Arial"/>
          <w:sz w:val="30"/>
          <w:szCs w:val="30"/>
        </w:rPr>
      </w:pPr>
      <w:r>
        <w:rPr>
          <w:rFonts w:hint="eastAsia" w:ascii="Arial"/>
          <w:sz w:val="30"/>
          <w:szCs w:val="30"/>
        </w:rPr>
        <w:t>the Blessings of It, by Virtue of the Same</w:t>
      </w:r>
    </w:p>
    <w:p w14:paraId="08131BB1">
      <w:pPr>
        <w:spacing w:line="251" w:lineRule="auto"/>
        <w:rPr>
          <w:rFonts w:hint="eastAsia" w:ascii="Arial"/>
          <w:sz w:val="30"/>
          <w:szCs w:val="30"/>
        </w:rPr>
      </w:pPr>
    </w:p>
    <w:p w14:paraId="564E749B">
      <w:pPr>
        <w:spacing w:line="251" w:lineRule="auto"/>
        <w:rPr>
          <w:rFonts w:hint="eastAsia" w:ascii="Arial"/>
          <w:sz w:val="30"/>
          <w:szCs w:val="30"/>
        </w:rPr>
      </w:pPr>
      <w:r>
        <w:rPr>
          <w:rFonts w:hint="eastAsia" w:ascii="Arial"/>
          <w:sz w:val="30"/>
          <w:szCs w:val="30"/>
        </w:rPr>
        <w:t>Promises, in the Very Form as They Are</w:t>
      </w:r>
    </w:p>
    <w:p w14:paraId="29F0BE70">
      <w:pPr>
        <w:spacing w:line="251" w:lineRule="auto"/>
        <w:rPr>
          <w:rFonts w:hint="eastAsia" w:ascii="Arial"/>
          <w:sz w:val="30"/>
          <w:szCs w:val="30"/>
        </w:rPr>
      </w:pPr>
    </w:p>
    <w:p w14:paraId="15BFA6B0">
      <w:pPr>
        <w:spacing w:line="251" w:lineRule="auto"/>
        <w:rPr>
          <w:rFonts w:hint="eastAsia" w:ascii="Arial"/>
          <w:sz w:val="30"/>
          <w:szCs w:val="30"/>
        </w:rPr>
      </w:pPr>
      <w:r>
        <w:rPr>
          <w:rFonts w:hint="eastAsia" w:ascii="Arial"/>
          <w:sz w:val="30"/>
          <w:szCs w:val="30"/>
        </w:rPr>
        <w:t>Found Therein; for, If the Form Be</w:t>
      </w:r>
    </w:p>
    <w:p w14:paraId="39306948">
      <w:pPr>
        <w:spacing w:line="251" w:lineRule="auto"/>
        <w:rPr>
          <w:rFonts w:hint="eastAsia" w:ascii="Arial"/>
          <w:sz w:val="30"/>
          <w:szCs w:val="30"/>
        </w:rPr>
      </w:pPr>
    </w:p>
    <w:p w14:paraId="0BB64228">
      <w:pPr>
        <w:spacing w:line="251" w:lineRule="auto"/>
        <w:rPr>
          <w:rFonts w:hint="eastAsia" w:ascii="Arial"/>
          <w:sz w:val="30"/>
          <w:szCs w:val="30"/>
        </w:rPr>
      </w:pPr>
      <w:r>
        <w:rPr>
          <w:rFonts w:hint="eastAsia" w:ascii="Arial"/>
          <w:sz w:val="30"/>
          <w:szCs w:val="30"/>
        </w:rPr>
        <w:t>Altered, Then the Claim Is by Another</w:t>
      </w:r>
    </w:p>
    <w:p w14:paraId="5B0F2480">
      <w:pPr>
        <w:spacing w:line="251" w:lineRule="auto"/>
        <w:rPr>
          <w:rFonts w:hint="eastAsia" w:ascii="Arial"/>
          <w:sz w:val="30"/>
          <w:szCs w:val="30"/>
        </w:rPr>
      </w:pPr>
    </w:p>
    <w:p w14:paraId="78D2D25B">
      <w:pPr>
        <w:spacing w:line="251" w:lineRule="auto"/>
        <w:rPr>
          <w:rFonts w:hint="eastAsia" w:ascii="Arial"/>
          <w:sz w:val="30"/>
          <w:szCs w:val="30"/>
        </w:rPr>
      </w:pPr>
      <w:r>
        <w:rPr>
          <w:rFonts w:hint="eastAsia" w:ascii="Arial"/>
          <w:sz w:val="30"/>
          <w:szCs w:val="30"/>
        </w:rPr>
        <w:t>Covenant Whereby Such an Alteration Is</w:t>
      </w:r>
    </w:p>
    <w:p w14:paraId="0B162BEE">
      <w:pPr>
        <w:spacing w:line="251" w:lineRule="auto"/>
        <w:rPr>
          <w:rFonts w:hint="eastAsia" w:ascii="Arial"/>
          <w:sz w:val="30"/>
          <w:szCs w:val="30"/>
        </w:rPr>
      </w:pPr>
    </w:p>
    <w:p w14:paraId="0BE33D23">
      <w:pPr>
        <w:spacing w:line="251" w:lineRule="auto"/>
        <w:rPr>
          <w:rFonts w:hint="eastAsia" w:ascii="Arial"/>
          <w:sz w:val="30"/>
          <w:szCs w:val="30"/>
        </w:rPr>
      </w:pPr>
      <w:r>
        <w:rPr>
          <w:rFonts w:hint="eastAsia" w:ascii="Arial"/>
          <w:sz w:val="30"/>
          <w:szCs w:val="30"/>
        </w:rPr>
        <w:t>Made.</w:t>
      </w:r>
    </w:p>
    <w:p w14:paraId="1E5CF66A">
      <w:pPr>
        <w:spacing w:line="251" w:lineRule="auto"/>
        <w:rPr>
          <w:rFonts w:hint="eastAsia" w:ascii="Arial"/>
          <w:sz w:val="30"/>
          <w:szCs w:val="30"/>
        </w:rPr>
      </w:pPr>
    </w:p>
    <w:p w14:paraId="05694C2C">
      <w:pPr>
        <w:spacing w:line="251" w:lineRule="auto"/>
        <w:rPr>
          <w:rFonts w:hint="eastAsia" w:ascii="Arial"/>
          <w:sz w:val="30"/>
          <w:szCs w:val="30"/>
        </w:rPr>
      </w:pPr>
      <w:r>
        <w:rPr>
          <w:rFonts w:hint="eastAsia" w:ascii="Arial"/>
          <w:sz w:val="30"/>
          <w:szCs w:val="30"/>
        </w:rPr>
        <w:t>5. 如果西奈之约仍然继续有效，那么神在其中的子民仍然可以凭借同样的应许，以其中所发现的确切形式，要求其中的祝福；因为，如果形式被改变了，那么要求就是通过另一个使这种改变发生的约。</w:t>
      </w:r>
    </w:p>
    <w:p w14:paraId="17D74318">
      <w:pPr>
        <w:spacing w:line="251" w:lineRule="auto"/>
        <w:rPr>
          <w:rFonts w:hint="eastAsia" w:ascii="Arial"/>
          <w:sz w:val="30"/>
          <w:szCs w:val="30"/>
        </w:rPr>
      </w:pPr>
    </w:p>
    <w:p w14:paraId="5E31198D">
      <w:pPr>
        <w:spacing w:line="251" w:lineRule="auto"/>
        <w:rPr>
          <w:rFonts w:hint="eastAsia" w:ascii="Arial"/>
          <w:sz w:val="30"/>
          <w:szCs w:val="30"/>
        </w:rPr>
      </w:pPr>
      <w:r>
        <w:rPr>
          <w:rFonts w:hint="eastAsia" w:ascii="Arial"/>
          <w:sz w:val="30"/>
          <w:szCs w:val="30"/>
        </w:rPr>
        <w:t>Whereas  temporal  mercies  are  promised  in  a  new  dialect,  more absolutely (Jer. 32:36 to the end, and 31:27, 28, 31, 32), they are not afforded unto Christians now upon the same conditional terms that they were to  Israel under the  Sinai  Covenant.  By  way  of analogy, those ancient promises may intimate to Christians now, that walking circumspectly is the way to be supplied with earthly blessings that are good for them; but there is no such special contract or distinct covenant (as that made at Mount Sinai) whereby they may claim so large a portion of temporal enjoyments as Israel could by that.</w:t>
      </w:r>
    </w:p>
    <w:p w14:paraId="7182534E">
      <w:pPr>
        <w:spacing w:line="251" w:lineRule="auto"/>
        <w:rPr>
          <w:rFonts w:hint="eastAsia" w:ascii="Arial"/>
          <w:sz w:val="30"/>
          <w:szCs w:val="30"/>
        </w:rPr>
      </w:pPr>
    </w:p>
    <w:p w14:paraId="6AC75123">
      <w:pPr>
        <w:spacing w:line="251" w:lineRule="auto"/>
        <w:rPr>
          <w:rFonts w:hint="eastAsia" w:ascii="Arial"/>
          <w:sz w:val="30"/>
          <w:szCs w:val="30"/>
        </w:rPr>
      </w:pPr>
      <w:r>
        <w:rPr>
          <w:rFonts w:hint="eastAsia" w:ascii="Arial"/>
          <w:sz w:val="30"/>
          <w:szCs w:val="30"/>
        </w:rPr>
        <w:t>然而今世的怜悯是以一种新的表达方式应许的，更加绝对（耶利米书32:36至结尾，和31:27, 28, 31, 32），现在基督徒获得这些怜悯不是基于那些给予西奈之约下以色列人的相同有条件的条款。通过类比，那些古老的应许可能暗示给现在的基督徒，谨慎行事是获得对他们有益的地上祝福的途径；但没有这样的特殊契约或明确的约（如在西奈山所立的）使他们可以像以色列人那样要求如此大量的今世享受。</w:t>
      </w:r>
    </w:p>
    <w:p w14:paraId="3E1806EF">
      <w:pPr>
        <w:spacing w:line="251" w:lineRule="auto"/>
        <w:rPr>
          <w:rFonts w:hint="eastAsia" w:ascii="Arial"/>
          <w:sz w:val="30"/>
          <w:szCs w:val="30"/>
        </w:rPr>
      </w:pPr>
    </w:p>
    <w:p w14:paraId="379E4949">
      <w:pPr>
        <w:spacing w:line="251" w:lineRule="auto"/>
        <w:rPr>
          <w:rFonts w:hint="eastAsia" w:ascii="Arial"/>
          <w:sz w:val="30"/>
          <w:szCs w:val="30"/>
        </w:rPr>
      </w:pPr>
      <w:r>
        <w:rPr>
          <w:rFonts w:hint="eastAsia" w:ascii="Arial"/>
          <w:sz w:val="30"/>
          <w:szCs w:val="30"/>
        </w:rPr>
        <w:t>Rather, we find that those who were most obedient in the first times of the Gospel were put upon an expectation of little in temporals (in comparison),  and  were  to  look  for   a   plenty  of  troubles,  losses, persecutions,  &amp;c.  (Matt.  6:31-33;  Matt.  10:22;  Acts  20:23;  2  Tim. 3:12; Acts 14:22; Luke 9:23).</w:t>
      </w:r>
    </w:p>
    <w:p w14:paraId="4D96BBE4">
      <w:pPr>
        <w:spacing w:line="251" w:lineRule="auto"/>
        <w:rPr>
          <w:rFonts w:hint="eastAsia" w:ascii="Arial"/>
          <w:sz w:val="30"/>
          <w:szCs w:val="30"/>
        </w:rPr>
      </w:pPr>
    </w:p>
    <w:p w14:paraId="68109468">
      <w:pPr>
        <w:spacing w:line="251" w:lineRule="auto"/>
        <w:rPr>
          <w:rFonts w:hint="eastAsia" w:ascii="Arial"/>
          <w:sz w:val="30"/>
          <w:szCs w:val="30"/>
        </w:rPr>
      </w:pPr>
      <w:r>
        <w:rPr>
          <w:rFonts w:hint="eastAsia" w:ascii="Arial"/>
          <w:sz w:val="30"/>
          <w:szCs w:val="30"/>
        </w:rPr>
        <w:t>相反，我们发现那些在福音初期最顺服的人被要求期望很少的今世之物（相比之下），而要预期大量的麻烦、损失、逼迫等（马太福音6:31-33；马太福音10:22；使徒行传20:23；提摩太后书3:12；使徒行传14:22；路加福音9:23）。</w:t>
      </w:r>
    </w:p>
    <w:p w14:paraId="4D68284E">
      <w:pPr>
        <w:spacing w:line="251" w:lineRule="auto"/>
        <w:rPr>
          <w:rFonts w:hint="eastAsia" w:ascii="Arial"/>
          <w:sz w:val="30"/>
          <w:szCs w:val="30"/>
        </w:rPr>
      </w:pPr>
    </w:p>
    <w:p w14:paraId="1AD9AE95">
      <w:pPr>
        <w:spacing w:line="251" w:lineRule="auto"/>
        <w:rPr>
          <w:rFonts w:hint="eastAsia" w:ascii="Arial"/>
          <w:sz w:val="30"/>
          <w:szCs w:val="30"/>
        </w:rPr>
      </w:pPr>
      <w:r>
        <w:rPr>
          <w:rFonts w:hint="eastAsia" w:ascii="Arial"/>
          <w:sz w:val="30"/>
          <w:szCs w:val="30"/>
        </w:rPr>
        <w:t>See Mr. Bisco, in his book entitled The Glorious Mystery of God's Mercy, who endeavoreth to prove that temporal blessings were made over and dispensed to the Jews under the Law in a peculiar manner, and as never to any people or nation but them.</w:t>
      </w:r>
    </w:p>
    <w:p w14:paraId="29578B4C">
      <w:pPr>
        <w:spacing w:line="251" w:lineRule="auto"/>
        <w:rPr>
          <w:rFonts w:hint="eastAsia" w:ascii="Arial"/>
          <w:sz w:val="30"/>
          <w:szCs w:val="30"/>
        </w:rPr>
      </w:pPr>
    </w:p>
    <w:p w14:paraId="01C32A26">
      <w:pPr>
        <w:spacing w:line="251" w:lineRule="auto"/>
        <w:rPr>
          <w:rFonts w:hint="eastAsia" w:ascii="Arial"/>
          <w:sz w:val="30"/>
          <w:szCs w:val="30"/>
        </w:rPr>
      </w:pPr>
      <w:r>
        <w:rPr>
          <w:rFonts w:hint="eastAsia" w:ascii="Arial"/>
          <w:sz w:val="30"/>
          <w:szCs w:val="30"/>
        </w:rPr>
        <w:t>参见比斯科先生在他的著作《神怜悯的荣耀奥秘》中，他努力证明今世的祝福是以一种特殊方式移交并分发给律法下的犹太人的，而从未以这种方式给予任何其他民族或国家。</w:t>
      </w:r>
    </w:p>
    <w:p w14:paraId="1884503A">
      <w:pPr>
        <w:spacing w:line="251" w:lineRule="auto"/>
        <w:rPr>
          <w:rFonts w:hint="eastAsia" w:ascii="Arial"/>
          <w:sz w:val="30"/>
          <w:szCs w:val="30"/>
        </w:rPr>
      </w:pPr>
    </w:p>
    <w:p w14:paraId="090D3CE1">
      <w:pPr>
        <w:spacing w:line="251" w:lineRule="auto"/>
        <w:rPr>
          <w:rFonts w:hint="eastAsia" w:ascii="Arial"/>
          <w:sz w:val="30"/>
          <w:szCs w:val="30"/>
        </w:rPr>
      </w:pPr>
      <w:r>
        <w:rPr>
          <w:rFonts w:hint="eastAsia" w:ascii="Arial"/>
          <w:sz w:val="30"/>
          <w:szCs w:val="30"/>
        </w:rPr>
        <w:t>6. Various Expressions Holding Forth    Our Freedom from the Law Do Conclude That It Is Not Continuing as a Covenant;</w:t>
      </w:r>
    </w:p>
    <w:p w14:paraId="423A8DE0">
      <w:pPr>
        <w:spacing w:line="251" w:lineRule="auto"/>
        <w:rPr>
          <w:rFonts w:hint="eastAsia" w:ascii="Arial"/>
          <w:sz w:val="30"/>
          <w:szCs w:val="30"/>
        </w:rPr>
      </w:pPr>
    </w:p>
    <w:p w14:paraId="44D4552A">
      <w:pPr>
        <w:spacing w:line="251" w:lineRule="auto"/>
        <w:rPr>
          <w:rFonts w:hint="eastAsia" w:ascii="Arial"/>
          <w:sz w:val="30"/>
          <w:szCs w:val="30"/>
        </w:rPr>
      </w:pPr>
      <w:r>
        <w:rPr>
          <w:rFonts w:hint="eastAsia" w:ascii="Arial"/>
          <w:sz w:val="30"/>
          <w:szCs w:val="30"/>
        </w:rPr>
        <w:t>as,</w:t>
      </w:r>
    </w:p>
    <w:p w14:paraId="4791A24F">
      <w:pPr>
        <w:spacing w:line="251" w:lineRule="auto"/>
        <w:rPr>
          <w:rFonts w:hint="eastAsia" w:ascii="Arial"/>
          <w:sz w:val="30"/>
          <w:szCs w:val="30"/>
        </w:rPr>
      </w:pPr>
    </w:p>
    <w:p w14:paraId="3FE195F3">
      <w:pPr>
        <w:spacing w:line="251" w:lineRule="auto"/>
        <w:rPr>
          <w:rFonts w:hint="eastAsia" w:ascii="Arial"/>
          <w:sz w:val="30"/>
          <w:szCs w:val="30"/>
        </w:rPr>
      </w:pPr>
      <w:r>
        <w:rPr>
          <w:rFonts w:hint="eastAsia" w:ascii="Arial"/>
          <w:sz w:val="30"/>
          <w:szCs w:val="30"/>
        </w:rPr>
        <w:t>6. 各种表达我们从律法得自由的说法都得出结论，它不再作为一个约继续存在；例如，</w:t>
      </w:r>
    </w:p>
    <w:p w14:paraId="201F0DB8">
      <w:pPr>
        <w:spacing w:line="251" w:lineRule="auto"/>
        <w:rPr>
          <w:rFonts w:hint="eastAsia" w:ascii="Arial"/>
          <w:sz w:val="30"/>
          <w:szCs w:val="30"/>
        </w:rPr>
      </w:pPr>
    </w:p>
    <w:p w14:paraId="383EDE64">
      <w:pPr>
        <w:spacing w:line="251" w:lineRule="auto"/>
        <w:rPr>
          <w:rFonts w:hint="eastAsia" w:ascii="Arial"/>
          <w:sz w:val="30"/>
          <w:szCs w:val="30"/>
        </w:rPr>
      </w:pPr>
      <w:r>
        <w:rPr>
          <w:rFonts w:hint="eastAsia" w:ascii="Arial"/>
          <w:sz w:val="30"/>
          <w:szCs w:val="30"/>
        </w:rPr>
        <w:t>Romans 6:14: For sin shall not have dominion over you, for ye are not under the Law but under grace. Those, then, that are under the Law in the sense here intended, cannot be under grace and are under the  dominion  of  sin;  and  therefore,  the  direction  of  the  Law  for duties of holiness is not denied here. But they are not under the Law as a Sinai Covenant, exacting full and perfect obedience upon pain of an eternal curse; not under it as a condition of life unperformed, for that were inconsistent with grace  and would  infer that  sin  is  still exercising lordship over them.</w:t>
      </w:r>
    </w:p>
    <w:p w14:paraId="49FB6E38">
      <w:pPr>
        <w:spacing w:line="251" w:lineRule="auto"/>
        <w:rPr>
          <w:rFonts w:hint="eastAsia" w:ascii="Arial"/>
          <w:sz w:val="30"/>
          <w:szCs w:val="30"/>
        </w:rPr>
      </w:pPr>
    </w:p>
    <w:p w14:paraId="1F35B76F">
      <w:pPr>
        <w:spacing w:line="251" w:lineRule="auto"/>
        <w:rPr>
          <w:rFonts w:hint="eastAsia" w:ascii="Arial"/>
          <w:sz w:val="30"/>
          <w:szCs w:val="30"/>
        </w:rPr>
      </w:pPr>
      <w:r>
        <w:rPr>
          <w:rFonts w:hint="eastAsia" w:ascii="Arial"/>
          <w:sz w:val="30"/>
          <w:szCs w:val="30"/>
        </w:rPr>
        <w:t>罗马书6:14：罪必不能作你们的主，因你们不在律法之下，乃在恩典之下。那么，那些在这里所指的意义上在律法之下的人，不能在恩典之下，而是在罪的辖制之下；因此，这里并不否认律法对圣洁责任的指导。但他们不是作为西奈之约在律法之下，那约要求完全和完美的顺服，否则就会受到永恒咒诅的痛苦；他们不是作为未履行的生命条件在它之下，因为那与恩典不符，并会推断罪仍在对他们行使主权。</w:t>
      </w:r>
    </w:p>
    <w:p w14:paraId="6EA91D1C">
      <w:pPr>
        <w:spacing w:line="251" w:lineRule="auto"/>
        <w:rPr>
          <w:rFonts w:hint="eastAsia" w:ascii="Arial"/>
          <w:sz w:val="30"/>
          <w:szCs w:val="30"/>
        </w:rPr>
      </w:pPr>
    </w:p>
    <w:p w14:paraId="1BAEF47F">
      <w:pPr>
        <w:spacing w:line="251" w:lineRule="auto"/>
        <w:rPr>
          <w:rFonts w:hint="eastAsia" w:ascii="Arial"/>
          <w:sz w:val="30"/>
          <w:szCs w:val="30"/>
        </w:rPr>
      </w:pPr>
      <w:r>
        <w:rPr>
          <w:rFonts w:hint="eastAsia" w:ascii="Arial"/>
          <w:sz w:val="30"/>
          <w:szCs w:val="30"/>
        </w:rPr>
        <w:t>Romans 7:4: Ye are become dead to the Law by the body of Christ, that ye might be married to another, even to him who is raised from the dead, &amp;c. He speaketh (verses 1-3) of the Law as an imperious husband (which is by covenant), and thus they are dead to the Law, not  under  the  power  of  it,  by  the  body  of  Christ—that  is,  by  his bearing the curse of the Law on his body; and therefore, they are dead to it as a Covenant, for so he had it on his body.</w:t>
      </w:r>
    </w:p>
    <w:p w14:paraId="1702C6C4">
      <w:pPr>
        <w:spacing w:line="251" w:lineRule="auto"/>
        <w:rPr>
          <w:rFonts w:hint="eastAsia" w:ascii="Arial"/>
          <w:sz w:val="30"/>
          <w:szCs w:val="30"/>
        </w:rPr>
      </w:pPr>
    </w:p>
    <w:p w14:paraId="16586021">
      <w:pPr>
        <w:spacing w:line="251" w:lineRule="auto"/>
        <w:rPr>
          <w:rFonts w:hint="eastAsia" w:ascii="Arial"/>
          <w:sz w:val="30"/>
          <w:szCs w:val="30"/>
        </w:rPr>
      </w:pPr>
      <w:r>
        <w:rPr>
          <w:rFonts w:hint="eastAsia" w:ascii="Arial"/>
          <w:sz w:val="30"/>
          <w:szCs w:val="30"/>
        </w:rPr>
        <w:t>罗马书7:4：我的弟兄们，这样说来，你们借着基督的身体，在律法上也是死了，叫你们归于另一位，就是归于那从死里复活的，等等。他在（第1-3节）谈到律法如同一个专横的丈夫（这是通过约），因此他们向律法是死的，不在它的权力之下，是借着基督的身体——就是借着祂在自己身上承担律法的咒诅；因此，他们向它作为一个约是死的，因为祂就是这样在祂的身体上承担了它。</w:t>
      </w:r>
    </w:p>
    <w:p w14:paraId="699DBB0C">
      <w:pPr>
        <w:spacing w:line="251" w:lineRule="auto"/>
        <w:rPr>
          <w:rFonts w:hint="eastAsia" w:ascii="Arial"/>
          <w:sz w:val="30"/>
          <w:szCs w:val="30"/>
        </w:rPr>
      </w:pPr>
    </w:p>
    <w:p w14:paraId="527A3F58">
      <w:pPr>
        <w:spacing w:line="251" w:lineRule="auto"/>
        <w:rPr>
          <w:rFonts w:hint="eastAsia" w:ascii="Arial"/>
          <w:sz w:val="30"/>
          <w:szCs w:val="30"/>
        </w:rPr>
      </w:pPr>
      <w:r>
        <w:rPr>
          <w:rFonts w:hint="eastAsia" w:ascii="Arial"/>
          <w:sz w:val="30"/>
          <w:szCs w:val="30"/>
        </w:rPr>
        <w:t>Galatians 4:21, 24, 30: The bondwoman Hagar is expressly said to be the Covenant or Testament from Mount Sinai; and she and her son, all  that  are  of  a  legal  birth,  must  be   cast  out  (verse  30).  That Covenant, therefore, from Mount Sinai, was but temporary, is cast out in Gospel times, and is not continuing.</w:t>
      </w:r>
    </w:p>
    <w:p w14:paraId="316F38E6">
      <w:pPr>
        <w:spacing w:line="251" w:lineRule="auto"/>
        <w:rPr>
          <w:rFonts w:hint="eastAsia" w:ascii="Arial"/>
          <w:sz w:val="30"/>
          <w:szCs w:val="30"/>
        </w:rPr>
      </w:pPr>
    </w:p>
    <w:p w14:paraId="78B50D2B">
      <w:pPr>
        <w:spacing w:line="251" w:lineRule="auto"/>
        <w:rPr>
          <w:rFonts w:hint="eastAsia" w:ascii="Arial"/>
          <w:sz w:val="30"/>
          <w:szCs w:val="30"/>
        </w:rPr>
      </w:pPr>
      <w:r>
        <w:rPr>
          <w:rFonts w:hint="eastAsia" w:ascii="Arial"/>
          <w:sz w:val="30"/>
          <w:szCs w:val="30"/>
        </w:rPr>
        <w:t>加拉太书4:21, 24, 30：婢女夏甲被明确地说成是从西奈山来的约或遗命；她和她的儿子，所有属于律法生的，都必被赶出去（第30节）。因此，那从西奈山来的约只是暂时的，在福音时期被赶出去，不再继续。</w:t>
      </w:r>
    </w:p>
    <w:p w14:paraId="0561489A">
      <w:pPr>
        <w:spacing w:line="251" w:lineRule="auto"/>
        <w:rPr>
          <w:rFonts w:hint="eastAsia" w:ascii="Arial"/>
          <w:sz w:val="30"/>
          <w:szCs w:val="30"/>
        </w:rPr>
      </w:pPr>
    </w:p>
    <w:p w14:paraId="4F7C879D">
      <w:pPr>
        <w:spacing w:line="251" w:lineRule="auto"/>
        <w:rPr>
          <w:rFonts w:hint="eastAsia" w:ascii="Arial"/>
          <w:sz w:val="30"/>
          <w:szCs w:val="30"/>
        </w:rPr>
      </w:pPr>
      <w:r>
        <w:rPr>
          <w:rFonts w:hint="eastAsia" w:ascii="Arial"/>
          <w:sz w:val="30"/>
          <w:szCs w:val="30"/>
        </w:rPr>
        <w:t>In some respect, that at Mount Sinai may be called (as it is by the learned Cameron) a subservient covenant, viz. in respect of Israel, as it discovered sin and provoked them to seek after a Mediator (Exod. 20:19), in promising temporal mercies upon obedience, representing spirituals  and  eternals.  But  subserviency  doth  not  fitly express its federal nature, as it promised life upon doing, or perfect obedience, threatening death and a dreadful curse upon falling short of it.</w:t>
      </w:r>
    </w:p>
    <w:p w14:paraId="32BA4E70">
      <w:pPr>
        <w:spacing w:line="251" w:lineRule="auto"/>
        <w:rPr>
          <w:rFonts w:hint="eastAsia" w:ascii="Arial"/>
          <w:sz w:val="30"/>
          <w:szCs w:val="30"/>
        </w:rPr>
      </w:pPr>
    </w:p>
    <w:p w14:paraId="50850D36">
      <w:pPr>
        <w:spacing w:line="251" w:lineRule="auto"/>
        <w:rPr>
          <w:rFonts w:hint="eastAsia" w:ascii="Arial"/>
          <w:sz w:val="30"/>
          <w:szCs w:val="30"/>
        </w:rPr>
      </w:pPr>
      <w:r>
        <w:rPr>
          <w:rFonts w:hint="eastAsia" w:ascii="Arial"/>
          <w:sz w:val="30"/>
          <w:szCs w:val="30"/>
        </w:rPr>
        <w:t>在某些方面，西奈山的约可以被称为（正如学者卡麦伦所称的）一个附属的约，即对以色列而言，因为它揭示罪并促使他们寻求一位中保（出埃及记20:19），在应许顺服可得今世怜悯时，代表属灵和永恒的事物。但附属性并不恰当地表达其联邦性质，因为它应许行为可得生命，或完全顺服，威胁那些达不到它的人会遭受死亡和可怕的咒诅。</w:t>
      </w:r>
    </w:p>
    <w:p w14:paraId="3F772E32">
      <w:pPr>
        <w:spacing w:line="251" w:lineRule="auto"/>
        <w:rPr>
          <w:rFonts w:hint="eastAsia" w:ascii="Arial"/>
          <w:sz w:val="30"/>
          <w:szCs w:val="30"/>
        </w:rPr>
      </w:pPr>
    </w:p>
    <w:p w14:paraId="1306EF5F">
      <w:pPr>
        <w:spacing w:line="251" w:lineRule="auto"/>
        <w:rPr>
          <w:rFonts w:hint="eastAsia" w:ascii="Arial"/>
          <w:sz w:val="30"/>
          <w:szCs w:val="30"/>
        </w:rPr>
      </w:pPr>
      <w:r>
        <w:rPr>
          <w:rFonts w:hint="eastAsia" w:ascii="Arial"/>
          <w:sz w:val="30"/>
          <w:szCs w:val="30"/>
        </w:rPr>
        <w:t>I do not call it the Covenant of Grace, nor the Covenant of Works, but to express the formality and essential nature of it, I call it the Covenant   of  Grace   as   to   its   legal   condition,   or   a   Covenant concerning the legal condition of the  Covenant of Grace, which is held forthunder an administration of it for temporalsunto Israel.</w:t>
      </w:r>
    </w:p>
    <w:p w14:paraId="1F611A8F">
      <w:pPr>
        <w:spacing w:line="251" w:lineRule="auto"/>
        <w:rPr>
          <w:rFonts w:hint="eastAsia" w:ascii="Arial"/>
          <w:sz w:val="30"/>
          <w:szCs w:val="30"/>
        </w:rPr>
      </w:pPr>
    </w:p>
    <w:p w14:paraId="261272FE">
      <w:pPr>
        <w:spacing w:line="251" w:lineRule="auto"/>
        <w:rPr>
          <w:rFonts w:hint="eastAsia" w:ascii="Arial"/>
          <w:sz w:val="30"/>
          <w:szCs w:val="30"/>
        </w:rPr>
      </w:pPr>
      <w:r>
        <w:rPr>
          <w:rFonts w:hint="eastAsia" w:ascii="Arial"/>
          <w:sz w:val="30"/>
          <w:szCs w:val="30"/>
        </w:rPr>
        <w:t>我不称它为恩典之约，也不称它为行为之约，而是为了表达它的形式和本质性质，我称它为就其法律条件而言的恩典之约，或关于恩典之约的法律条件的约，它在对以色列人的今世施行中被提出。</w:t>
      </w:r>
    </w:p>
    <w:p w14:paraId="612A1DE8">
      <w:pPr>
        <w:spacing w:line="251" w:lineRule="auto"/>
        <w:rPr>
          <w:rFonts w:hint="eastAsia" w:ascii="Arial"/>
          <w:sz w:val="30"/>
          <w:szCs w:val="30"/>
        </w:rPr>
      </w:pPr>
    </w:p>
    <w:p w14:paraId="75BCD33B">
      <w:pPr>
        <w:spacing w:line="251" w:lineRule="auto"/>
        <w:rPr>
          <w:rFonts w:hint="eastAsia" w:ascii="Arial"/>
          <w:sz w:val="30"/>
          <w:szCs w:val="30"/>
        </w:rPr>
      </w:pPr>
      <w:r>
        <w:rPr>
          <w:rFonts w:hint="eastAsia" w:ascii="Arial"/>
          <w:sz w:val="30"/>
          <w:szCs w:val="30"/>
        </w:rPr>
        <w:t>Exhortation to Christians to Avoid    Seeking to Maintain the Old Covenant</w:t>
      </w:r>
    </w:p>
    <w:p w14:paraId="5E04383A">
      <w:pPr>
        <w:spacing w:line="251" w:lineRule="auto"/>
        <w:rPr>
          <w:rFonts w:hint="eastAsia" w:ascii="Arial"/>
          <w:sz w:val="30"/>
          <w:szCs w:val="30"/>
        </w:rPr>
      </w:pPr>
    </w:p>
    <w:p w14:paraId="084908EA">
      <w:pPr>
        <w:spacing w:line="251" w:lineRule="auto"/>
        <w:rPr>
          <w:rFonts w:hint="eastAsia" w:ascii="Arial"/>
          <w:sz w:val="30"/>
          <w:szCs w:val="30"/>
        </w:rPr>
      </w:pPr>
      <w:r>
        <w:rPr>
          <w:rFonts w:hint="eastAsia" w:ascii="Arial"/>
          <w:sz w:val="30"/>
          <w:szCs w:val="30"/>
        </w:rPr>
        <w:t>对基督徒的劝勉，避免寻求维持旧约</w:t>
      </w:r>
    </w:p>
    <w:p w14:paraId="4DFE363E">
      <w:pPr>
        <w:spacing w:line="251" w:lineRule="auto"/>
        <w:rPr>
          <w:rFonts w:hint="eastAsia" w:ascii="Arial"/>
          <w:sz w:val="30"/>
          <w:szCs w:val="30"/>
        </w:rPr>
      </w:pPr>
    </w:p>
    <w:p w14:paraId="43E5378B">
      <w:pPr>
        <w:spacing w:line="251" w:lineRule="auto"/>
        <w:rPr>
          <w:rFonts w:hint="eastAsia" w:ascii="Arial"/>
          <w:sz w:val="30"/>
          <w:szCs w:val="30"/>
        </w:rPr>
      </w:pPr>
      <w:r>
        <w:rPr>
          <w:rFonts w:hint="eastAsia" w:ascii="Arial"/>
          <w:sz w:val="30"/>
          <w:szCs w:val="30"/>
        </w:rPr>
        <w:t>O let Christians yield utmost obedience to the royal law of liberty, but let all be done in the strength of Christ, and in the way of the New Covenant; make use of a promise of grace insetting about all duty.</w:t>
      </w:r>
    </w:p>
    <w:p w14:paraId="2B1FDEEB">
      <w:pPr>
        <w:spacing w:line="251" w:lineRule="auto"/>
        <w:rPr>
          <w:rFonts w:hint="eastAsia" w:ascii="Arial"/>
          <w:sz w:val="30"/>
          <w:szCs w:val="30"/>
        </w:rPr>
      </w:pPr>
    </w:p>
    <w:p w14:paraId="38CE3BF2">
      <w:pPr>
        <w:spacing w:line="251" w:lineRule="auto"/>
        <w:rPr>
          <w:rFonts w:hint="eastAsia" w:ascii="Arial"/>
          <w:sz w:val="30"/>
          <w:szCs w:val="30"/>
        </w:rPr>
      </w:pPr>
      <w:r>
        <w:rPr>
          <w:rFonts w:hint="eastAsia" w:ascii="Arial"/>
          <w:sz w:val="30"/>
          <w:szCs w:val="30"/>
        </w:rPr>
        <w:t>哦，让基督徒极度顺服自由的王法，但让一切都在基督的力量中完成，在新约的方式中；在设立所有责任时使用恩典的应许。</w:t>
      </w:r>
    </w:p>
    <w:p w14:paraId="16066193">
      <w:pPr>
        <w:spacing w:line="251" w:lineRule="auto"/>
        <w:rPr>
          <w:rFonts w:hint="eastAsia" w:ascii="Arial"/>
          <w:sz w:val="30"/>
          <w:szCs w:val="30"/>
        </w:rPr>
      </w:pPr>
    </w:p>
    <w:p w14:paraId="0200664C">
      <w:pPr>
        <w:spacing w:line="251" w:lineRule="auto"/>
        <w:rPr>
          <w:rFonts w:hint="eastAsia" w:ascii="Arial"/>
          <w:sz w:val="30"/>
          <w:szCs w:val="30"/>
        </w:rPr>
      </w:pPr>
      <w:r>
        <w:rPr>
          <w:rFonts w:hint="eastAsia" w:ascii="Arial"/>
          <w:sz w:val="30"/>
          <w:szCs w:val="30"/>
        </w:rPr>
        <w:t>And beware of seeking to keep up the Old Covenant, which really is not continuing. We seek to keep it up:</w:t>
      </w:r>
    </w:p>
    <w:p w14:paraId="52FCF425">
      <w:pPr>
        <w:spacing w:line="251" w:lineRule="auto"/>
        <w:rPr>
          <w:rFonts w:hint="eastAsia" w:ascii="Arial"/>
          <w:sz w:val="30"/>
          <w:szCs w:val="30"/>
        </w:rPr>
      </w:pPr>
    </w:p>
    <w:p w14:paraId="699F4EC9">
      <w:pPr>
        <w:spacing w:line="251" w:lineRule="auto"/>
        <w:rPr>
          <w:rFonts w:hint="eastAsia" w:ascii="Arial"/>
          <w:sz w:val="30"/>
          <w:szCs w:val="30"/>
        </w:rPr>
      </w:pPr>
      <w:r>
        <w:rPr>
          <w:rFonts w:hint="eastAsia" w:ascii="Arial"/>
          <w:sz w:val="30"/>
          <w:szCs w:val="30"/>
        </w:rPr>
        <w:t>并且要谨防寻求维持旧约，它实际上并不继续。我们寻求维持它：</w:t>
      </w:r>
    </w:p>
    <w:p w14:paraId="12A27AD1">
      <w:pPr>
        <w:spacing w:line="251" w:lineRule="auto"/>
        <w:rPr>
          <w:rFonts w:hint="eastAsia" w:ascii="Arial"/>
          <w:sz w:val="30"/>
          <w:szCs w:val="30"/>
        </w:rPr>
      </w:pPr>
    </w:p>
    <w:p w14:paraId="3862C0E5">
      <w:pPr>
        <w:spacing w:line="251" w:lineRule="auto"/>
        <w:rPr>
          <w:rFonts w:hint="eastAsia" w:ascii="Arial"/>
          <w:sz w:val="30"/>
          <w:szCs w:val="30"/>
        </w:rPr>
      </w:pPr>
      <w:r>
        <w:rPr>
          <w:rFonts w:hint="eastAsia" w:ascii="Arial"/>
          <w:sz w:val="30"/>
          <w:szCs w:val="30"/>
        </w:rPr>
        <w:t>1. When we live in the  spirit  of the  Old  Covenant,  acting by  its enforcements—terror,    wrath,     curse—rather     than    by     the allurements of grace in the free promise.</w:t>
      </w:r>
    </w:p>
    <w:p w14:paraId="3CE1C891">
      <w:pPr>
        <w:spacing w:line="251" w:lineRule="auto"/>
        <w:rPr>
          <w:rFonts w:hint="eastAsia" w:ascii="Arial"/>
          <w:sz w:val="30"/>
          <w:szCs w:val="30"/>
        </w:rPr>
      </w:pPr>
    </w:p>
    <w:p w14:paraId="4CCF316E">
      <w:pPr>
        <w:spacing w:line="251" w:lineRule="auto"/>
        <w:rPr>
          <w:rFonts w:hint="eastAsia" w:ascii="Arial"/>
          <w:sz w:val="30"/>
          <w:szCs w:val="30"/>
        </w:rPr>
      </w:pPr>
      <w:r>
        <w:rPr>
          <w:rFonts w:hint="eastAsia" w:ascii="Arial"/>
          <w:sz w:val="30"/>
          <w:szCs w:val="30"/>
        </w:rPr>
        <w:t>1. 当我们生活在旧约的精神中，通过其强制力——恐惧、忿怒、咒诅——而行动，而不是通过自由应许中恩典的吸引。</w:t>
      </w:r>
    </w:p>
    <w:p w14:paraId="0E5CAA56">
      <w:pPr>
        <w:spacing w:line="251" w:lineRule="auto"/>
        <w:rPr>
          <w:rFonts w:hint="eastAsia" w:ascii="Arial"/>
          <w:sz w:val="30"/>
          <w:szCs w:val="30"/>
        </w:rPr>
      </w:pPr>
    </w:p>
    <w:p w14:paraId="4914845C">
      <w:pPr>
        <w:spacing w:line="251" w:lineRule="auto"/>
        <w:rPr>
          <w:rFonts w:hint="eastAsia" w:ascii="Arial"/>
          <w:sz w:val="30"/>
          <w:szCs w:val="30"/>
        </w:rPr>
      </w:pPr>
      <w:r>
        <w:rPr>
          <w:rFonts w:hint="eastAsia" w:ascii="Arial"/>
          <w:sz w:val="30"/>
          <w:szCs w:val="30"/>
        </w:rPr>
        <w:t>2. When there is a grounding of acceptation with God upon our own duties and performances. The Old Covenant did run upon do  and  live,  intending  a  doing for  eternal  life,  which  was peculiar to Jesus Christ; but our nature is prone to run our own doing into the place of his—as if we could gain acceptation unto life by our own services, or do something that way.</w:t>
      </w:r>
    </w:p>
    <w:p w14:paraId="7323482F">
      <w:pPr>
        <w:spacing w:line="251" w:lineRule="auto"/>
        <w:rPr>
          <w:rFonts w:hint="eastAsia" w:ascii="Arial"/>
          <w:sz w:val="30"/>
          <w:szCs w:val="30"/>
        </w:rPr>
      </w:pPr>
    </w:p>
    <w:p w14:paraId="4A952FE1">
      <w:pPr>
        <w:spacing w:line="251" w:lineRule="auto"/>
        <w:rPr>
          <w:rFonts w:hint="eastAsia" w:ascii="Arial"/>
          <w:sz w:val="30"/>
          <w:szCs w:val="30"/>
        </w:rPr>
      </w:pPr>
      <w:r>
        <w:rPr>
          <w:rFonts w:hint="eastAsia" w:ascii="Arial"/>
          <w:sz w:val="30"/>
          <w:szCs w:val="30"/>
        </w:rPr>
        <w:t>2. 当我们将被神接纳的基础建立在我们自己的责任和表现上时。旧约是基于行而活，意图通过行为获得永生，这是耶稣基督特有的；但我们的本性倾向于把我们自己的行为放在祂的位置上——好像我们可以通过自己的服事获得被接纳得生命，或在那方面做些什么。</w:t>
      </w:r>
    </w:p>
    <w:p w14:paraId="4CD4647A">
      <w:pPr>
        <w:spacing w:line="251" w:lineRule="auto"/>
        <w:rPr>
          <w:rFonts w:hint="eastAsia" w:ascii="Arial"/>
          <w:sz w:val="30"/>
          <w:szCs w:val="30"/>
        </w:rPr>
      </w:pPr>
    </w:p>
    <w:p w14:paraId="749F5353">
      <w:pPr>
        <w:spacing w:line="251" w:lineRule="auto"/>
        <w:rPr>
          <w:rFonts w:hint="eastAsia" w:ascii="Arial"/>
          <w:sz w:val="30"/>
          <w:szCs w:val="30"/>
        </w:rPr>
      </w:pPr>
      <w:r>
        <w:rPr>
          <w:rFonts w:hint="eastAsia" w:ascii="Arial"/>
          <w:sz w:val="30"/>
          <w:szCs w:val="30"/>
        </w:rPr>
        <w:t>We  are  apt  to  build  expectations  of  mercy  upon  our  own  doing, instead of building them upon Jesus Christ. Evangelical obedience may  be  a  secondary  evidence,  but  when  we  dwell  more  upon anything  done  by  us—yea,  or  upon  any  inherent  grace,  anything within ourselves—than upon the free grace of God in Christ, we then make  something  of  our  own  a  ground  of  acceptance,  and  not  an evidence only.</w:t>
      </w:r>
    </w:p>
    <w:p w14:paraId="58B0C553">
      <w:pPr>
        <w:spacing w:line="251" w:lineRule="auto"/>
        <w:rPr>
          <w:rFonts w:hint="eastAsia" w:ascii="Arial"/>
          <w:sz w:val="30"/>
          <w:szCs w:val="30"/>
        </w:rPr>
      </w:pPr>
    </w:p>
    <w:p w14:paraId="7853D095">
      <w:pPr>
        <w:spacing w:line="251" w:lineRule="auto"/>
        <w:rPr>
          <w:rFonts w:hint="eastAsia" w:ascii="Arial"/>
          <w:sz w:val="30"/>
          <w:szCs w:val="30"/>
        </w:rPr>
      </w:pPr>
      <w:r>
        <w:rPr>
          <w:rFonts w:hint="eastAsia" w:ascii="Arial"/>
          <w:sz w:val="30"/>
          <w:szCs w:val="30"/>
        </w:rPr>
        <w:t>我们容易在自己的行为上建立对怜悯的期望，而不是在耶稣基督上建立它们。福音的顺服可能是次要的证据，但当我们更多地停留在我们所做的任何事上——是的，或在任何内在恩典上，我们里面的任何东西上——而不是在基督里神的自由恩典上，我们就使我们自己的某些东西成为接纳的基础，而不仅仅是证据。</w:t>
      </w:r>
    </w:p>
    <w:p w14:paraId="6552959C">
      <w:pPr>
        <w:spacing w:line="251" w:lineRule="auto"/>
        <w:rPr>
          <w:rFonts w:hint="eastAsia" w:ascii="Arial"/>
          <w:sz w:val="30"/>
          <w:szCs w:val="30"/>
        </w:rPr>
      </w:pPr>
    </w:p>
    <w:p w14:paraId="5FE07943">
      <w:pPr>
        <w:spacing w:line="251" w:lineRule="auto"/>
        <w:rPr>
          <w:rFonts w:hint="eastAsia" w:ascii="Arial"/>
          <w:sz w:val="30"/>
          <w:szCs w:val="30"/>
        </w:rPr>
      </w:pPr>
      <w:r>
        <w:rPr>
          <w:rFonts w:hint="eastAsia" w:ascii="Arial"/>
          <w:sz w:val="30"/>
          <w:szCs w:val="30"/>
        </w:rPr>
        <w:t>When something within raiseth our hope of acceptance more than the grace of God in the New Covenant, we err. The promise and oath of God (which are both without us) are the two immutable things of Divine appointment for the raising of strong consolation (Heb. 6:18). All grace within should be improved for carrying out our souls to God and Jesus Christ therein.</w:t>
      </w:r>
    </w:p>
    <w:p w14:paraId="4571E7B0">
      <w:pPr>
        <w:spacing w:line="251" w:lineRule="auto"/>
        <w:rPr>
          <w:rFonts w:hint="eastAsia" w:ascii="Arial"/>
          <w:sz w:val="30"/>
          <w:szCs w:val="30"/>
        </w:rPr>
      </w:pPr>
    </w:p>
    <w:p w14:paraId="105A61F7">
      <w:pPr>
        <w:spacing w:line="251" w:lineRule="auto"/>
        <w:rPr>
          <w:rFonts w:hint="eastAsia" w:ascii="Arial"/>
          <w:sz w:val="30"/>
          <w:szCs w:val="30"/>
        </w:rPr>
      </w:pPr>
      <w:r>
        <w:rPr>
          <w:rFonts w:hint="eastAsia" w:ascii="Arial"/>
          <w:sz w:val="30"/>
          <w:szCs w:val="30"/>
        </w:rPr>
        <w:t>当我们里面的某些东西比新约中神的恩典更能提高我们被接纳的希望时，我们就错了。神的应许和誓言（这两者都在我们之外）是神圣委任的两件不变的事，用来产生坚固的安慰（希伯来书6:18）。所有内在的恩典都应该被改善，用来引导我们的灵魂归向神和其中的耶稣基督。</w:t>
      </w:r>
    </w:p>
    <w:p w14:paraId="3FA50FA2">
      <w:pPr>
        <w:spacing w:line="251" w:lineRule="auto"/>
        <w:rPr>
          <w:rFonts w:hint="eastAsia" w:ascii="Arial"/>
          <w:sz w:val="30"/>
          <w:szCs w:val="30"/>
        </w:rPr>
      </w:pPr>
    </w:p>
    <w:p w14:paraId="365AE5AC">
      <w:pPr>
        <w:spacing w:line="251" w:lineRule="auto"/>
        <w:rPr>
          <w:rFonts w:hint="eastAsia" w:ascii="Arial"/>
          <w:sz w:val="30"/>
          <w:szCs w:val="30"/>
        </w:rPr>
      </w:pPr>
      <w:r>
        <w:rPr>
          <w:rFonts w:hint="eastAsia" w:ascii="Arial"/>
          <w:sz w:val="30"/>
          <w:szCs w:val="30"/>
        </w:rPr>
        <w:t>3. When  there  is  not  an  improvement  of  our  freedom from the Law towards making out the more after Jesus and the free grace of God in him, then we seek to keep up the Old Covenant still.</w:t>
      </w:r>
    </w:p>
    <w:p w14:paraId="5105E26F">
      <w:pPr>
        <w:spacing w:line="251" w:lineRule="auto"/>
        <w:rPr>
          <w:rFonts w:hint="eastAsia" w:ascii="Arial"/>
          <w:sz w:val="30"/>
          <w:szCs w:val="30"/>
        </w:rPr>
      </w:pPr>
    </w:p>
    <w:p w14:paraId="26AD443B">
      <w:pPr>
        <w:spacing w:line="251" w:lineRule="auto"/>
        <w:rPr>
          <w:rFonts w:hint="eastAsia" w:ascii="Arial"/>
          <w:sz w:val="30"/>
          <w:szCs w:val="30"/>
        </w:rPr>
      </w:pPr>
      <w:r>
        <w:rPr>
          <w:rFonts w:hint="eastAsia" w:ascii="Arial"/>
          <w:sz w:val="30"/>
          <w:szCs w:val="30"/>
        </w:rPr>
        <w:t>3. 当我们不改进我们从律法中获得的自由，以更多地追求耶稣和祂里面神的自由恩典时，我们仍然寻求维持旧约。</w:t>
      </w:r>
    </w:p>
    <w:p w14:paraId="3A4FD4E1">
      <w:pPr>
        <w:spacing w:line="251" w:lineRule="auto"/>
        <w:rPr>
          <w:rFonts w:hint="eastAsia" w:ascii="Arial"/>
          <w:sz w:val="30"/>
          <w:szCs w:val="30"/>
        </w:rPr>
      </w:pPr>
    </w:p>
    <w:p w14:paraId="4031E1AB">
      <w:pPr>
        <w:spacing w:line="251" w:lineRule="auto"/>
        <w:rPr>
          <w:rFonts w:hint="eastAsia" w:ascii="Arial"/>
          <w:sz w:val="30"/>
          <w:szCs w:val="30"/>
        </w:rPr>
      </w:pPr>
      <w:r>
        <w:rPr>
          <w:rFonts w:hint="eastAsia" w:ascii="Arial"/>
          <w:sz w:val="30"/>
          <w:szCs w:val="30"/>
        </w:rPr>
        <w:t>Romans 6:14: Being under the Law and under grace are opposites there; the less grace exerciseth lordship over the soul, the more sin domineereth and getteth the upper hand of it,  and  the more it is under the Law.</w:t>
      </w:r>
    </w:p>
    <w:p w14:paraId="28FB56AF">
      <w:pPr>
        <w:spacing w:line="251" w:lineRule="auto"/>
        <w:rPr>
          <w:rFonts w:hint="eastAsia" w:ascii="Arial"/>
          <w:sz w:val="30"/>
          <w:szCs w:val="30"/>
        </w:rPr>
      </w:pPr>
    </w:p>
    <w:p w14:paraId="46B493CC">
      <w:pPr>
        <w:spacing w:line="251" w:lineRule="auto"/>
        <w:rPr>
          <w:rFonts w:hint="eastAsia" w:ascii="Arial"/>
          <w:sz w:val="30"/>
          <w:szCs w:val="30"/>
        </w:rPr>
      </w:pPr>
      <w:r>
        <w:rPr>
          <w:rFonts w:hint="eastAsia" w:ascii="Arial"/>
          <w:sz w:val="30"/>
          <w:szCs w:val="30"/>
        </w:rPr>
        <w:t>罗马书6:14：在那里，在律法之下和在恩典之下是相对的；恩典对灵魂的主权越少，罪就越是专横，越是占据上风，它就越是在律法之下。</w:t>
      </w:r>
    </w:p>
    <w:p w14:paraId="08BA6275">
      <w:pPr>
        <w:spacing w:line="251" w:lineRule="auto"/>
        <w:rPr>
          <w:rFonts w:hint="eastAsia" w:ascii="Arial"/>
          <w:sz w:val="30"/>
          <w:szCs w:val="30"/>
        </w:rPr>
      </w:pPr>
    </w:p>
    <w:p w14:paraId="7A70FA7A">
      <w:pPr>
        <w:spacing w:line="251" w:lineRule="auto"/>
        <w:rPr>
          <w:rFonts w:hint="eastAsia" w:ascii="Arial"/>
          <w:sz w:val="30"/>
          <w:szCs w:val="30"/>
        </w:rPr>
      </w:pPr>
      <w:r>
        <w:rPr>
          <w:rFonts w:hint="eastAsia" w:ascii="Arial"/>
          <w:sz w:val="30"/>
          <w:szCs w:val="30"/>
        </w:rPr>
        <w:t>The greater freedom from the Law as a Covenant, the more grace is used towards freedom from the dominion of sin.</w:t>
      </w:r>
    </w:p>
    <w:p w14:paraId="48B2DA60">
      <w:pPr>
        <w:spacing w:line="251" w:lineRule="auto"/>
        <w:rPr>
          <w:rFonts w:hint="eastAsia" w:ascii="Arial"/>
          <w:sz w:val="30"/>
          <w:szCs w:val="30"/>
        </w:rPr>
      </w:pPr>
    </w:p>
    <w:p w14:paraId="25081623">
      <w:pPr>
        <w:spacing w:line="251" w:lineRule="auto"/>
        <w:rPr>
          <w:rFonts w:hint="eastAsia" w:ascii="Arial"/>
          <w:sz w:val="30"/>
          <w:szCs w:val="30"/>
        </w:rPr>
      </w:pPr>
      <w:r>
        <w:rPr>
          <w:rFonts w:hint="eastAsia" w:ascii="Arial"/>
          <w:sz w:val="30"/>
          <w:szCs w:val="30"/>
        </w:rPr>
        <w:t>作为一个约，从律法中获得的自由越大，恩典就越多地被用于从罪的辖制中获得自由。</w:t>
      </w:r>
    </w:p>
    <w:p w14:paraId="5D342A7E">
      <w:pPr>
        <w:spacing w:line="251" w:lineRule="auto"/>
        <w:rPr>
          <w:rFonts w:hint="eastAsia" w:ascii="Arial"/>
          <w:sz w:val="30"/>
          <w:szCs w:val="30"/>
        </w:rPr>
      </w:pPr>
    </w:p>
    <w:p w14:paraId="1B86B04D">
      <w:pPr>
        <w:spacing w:line="251" w:lineRule="auto"/>
        <w:rPr>
          <w:rFonts w:hint="eastAsia" w:ascii="Arial"/>
          <w:sz w:val="30"/>
          <w:szCs w:val="30"/>
        </w:rPr>
      </w:pPr>
      <w:r>
        <w:rPr>
          <w:rFonts w:hint="eastAsia" w:ascii="Arial"/>
          <w:sz w:val="30"/>
          <w:szCs w:val="30"/>
        </w:rPr>
        <w:t>4. When there is a looking for what is promised only in a conditional  way,  then  there  is  a  keeping  up  the  Old Covenant, which did run upon conditional promises.</w:t>
      </w:r>
    </w:p>
    <w:p w14:paraId="536A820B">
      <w:pPr>
        <w:spacing w:line="251" w:lineRule="auto"/>
        <w:rPr>
          <w:rFonts w:hint="eastAsia" w:ascii="Arial"/>
          <w:sz w:val="30"/>
          <w:szCs w:val="30"/>
        </w:rPr>
      </w:pPr>
    </w:p>
    <w:p w14:paraId="08970953">
      <w:pPr>
        <w:spacing w:line="251" w:lineRule="auto"/>
        <w:rPr>
          <w:rFonts w:hint="eastAsia" w:ascii="Arial"/>
          <w:sz w:val="30"/>
          <w:szCs w:val="30"/>
        </w:rPr>
      </w:pPr>
      <w:r>
        <w:rPr>
          <w:rFonts w:hint="eastAsia" w:ascii="Arial"/>
          <w:sz w:val="30"/>
          <w:szCs w:val="30"/>
        </w:rPr>
        <w:t>4. 当只以有条件的方式寻求所应许的，就是维持旧约，那约是基于有条件的应许。</w:t>
      </w:r>
    </w:p>
    <w:p w14:paraId="1159DFDE">
      <w:pPr>
        <w:spacing w:line="251" w:lineRule="auto"/>
        <w:rPr>
          <w:rFonts w:hint="eastAsia" w:ascii="Arial"/>
          <w:sz w:val="30"/>
          <w:szCs w:val="30"/>
        </w:rPr>
      </w:pPr>
    </w:p>
    <w:p w14:paraId="2BE1C812">
      <w:pPr>
        <w:spacing w:line="251" w:lineRule="auto"/>
        <w:rPr>
          <w:rFonts w:hint="eastAsia" w:ascii="Arial"/>
          <w:sz w:val="30"/>
          <w:szCs w:val="30"/>
        </w:rPr>
      </w:pPr>
      <w:r>
        <w:rPr>
          <w:rFonts w:hint="eastAsia" w:ascii="Arial"/>
          <w:sz w:val="30"/>
          <w:szCs w:val="30"/>
        </w:rPr>
        <w:t>When souls have acted in duty, and now are ready to count the Lord engaged to give out or afford mercy upon their performing thereof— when  they  look  for  nothing  but  as  a  fruit  of  some  condition performed by themselves (Isa. 58:3), and their hopes of mercy rise or fall by that rule of their own performance rather than by the free grace  and faithfulness  of God, then there is  a holding up the  Old Covenant.</w:t>
      </w:r>
    </w:p>
    <w:p w14:paraId="4F8654C7">
      <w:pPr>
        <w:spacing w:line="251" w:lineRule="auto"/>
        <w:rPr>
          <w:rFonts w:hint="eastAsia" w:ascii="Arial"/>
          <w:sz w:val="30"/>
          <w:szCs w:val="30"/>
        </w:rPr>
      </w:pPr>
    </w:p>
    <w:p w14:paraId="638123E7">
      <w:pPr>
        <w:spacing w:line="251" w:lineRule="auto"/>
        <w:rPr>
          <w:rFonts w:hint="eastAsia" w:ascii="Arial"/>
          <w:sz w:val="30"/>
          <w:szCs w:val="30"/>
        </w:rPr>
      </w:pPr>
      <w:r>
        <w:rPr>
          <w:rFonts w:hint="eastAsia" w:ascii="Arial"/>
          <w:sz w:val="30"/>
          <w:szCs w:val="30"/>
        </w:rPr>
        <w:t>当灵魂在责任中行动，现在准备认为主有义务因他们的表现而给予或提供怜悯——当他们只寻求一些由他们自己执行的条件的果实（以赛亚书58:3），他们对怜悯的希望随着自己表现的规则而起伏，而不是随着神的自由恩典和信实，那么就是维持旧约。</w:t>
      </w:r>
    </w:p>
    <w:p w14:paraId="20B8721A">
      <w:pPr>
        <w:spacing w:line="251" w:lineRule="auto"/>
        <w:rPr>
          <w:rFonts w:hint="eastAsia" w:ascii="Arial"/>
          <w:sz w:val="30"/>
          <w:szCs w:val="30"/>
        </w:rPr>
      </w:pPr>
    </w:p>
    <w:p w14:paraId="6F34A8CC">
      <w:pPr>
        <w:spacing w:line="251" w:lineRule="auto"/>
        <w:rPr>
          <w:rFonts w:hint="eastAsia" w:ascii="Arial"/>
          <w:sz w:val="30"/>
          <w:szCs w:val="30"/>
        </w:rPr>
      </w:pPr>
      <w:r>
        <w:rPr>
          <w:rFonts w:hint="eastAsia" w:ascii="Arial"/>
          <w:sz w:val="30"/>
          <w:szCs w:val="30"/>
        </w:rPr>
        <w:t>CHAP. IX.</w:t>
      </w:r>
    </w:p>
    <w:p w14:paraId="1F7A0C39">
      <w:pPr>
        <w:spacing w:line="251" w:lineRule="auto"/>
        <w:rPr>
          <w:rFonts w:hint="eastAsia" w:ascii="Arial"/>
          <w:sz w:val="30"/>
          <w:szCs w:val="30"/>
        </w:rPr>
      </w:pPr>
    </w:p>
    <w:p w14:paraId="51F5EEAB">
      <w:pPr>
        <w:spacing w:line="251" w:lineRule="auto"/>
        <w:rPr>
          <w:rFonts w:hint="eastAsia" w:ascii="Arial"/>
          <w:sz w:val="30"/>
          <w:szCs w:val="30"/>
        </w:rPr>
      </w:pPr>
      <w:r>
        <w:rPr>
          <w:rFonts w:hint="eastAsia" w:ascii="Arial"/>
          <w:sz w:val="30"/>
          <w:szCs w:val="30"/>
        </w:rPr>
        <w:t>第九章</w:t>
      </w:r>
    </w:p>
    <w:p w14:paraId="6445F245">
      <w:pPr>
        <w:spacing w:line="251" w:lineRule="auto"/>
        <w:rPr>
          <w:rFonts w:hint="eastAsia" w:ascii="Arial"/>
          <w:sz w:val="30"/>
          <w:szCs w:val="30"/>
        </w:rPr>
      </w:pPr>
    </w:p>
    <w:p w14:paraId="5A63BAA5">
      <w:pPr>
        <w:spacing w:line="251" w:lineRule="auto"/>
        <w:rPr>
          <w:rFonts w:hint="eastAsia" w:ascii="Arial"/>
          <w:sz w:val="30"/>
          <w:szCs w:val="30"/>
        </w:rPr>
      </w:pPr>
      <w:r>
        <w:rPr>
          <w:rFonts w:hint="eastAsia" w:ascii="Arial"/>
          <w:sz w:val="30"/>
          <w:szCs w:val="30"/>
        </w:rPr>
        <w:t>Of the Good That Was in the Sinai Covenant.</w:t>
      </w:r>
    </w:p>
    <w:p w14:paraId="6E00DAB3">
      <w:pPr>
        <w:spacing w:line="251" w:lineRule="auto"/>
        <w:rPr>
          <w:rFonts w:hint="eastAsia" w:ascii="Arial"/>
          <w:sz w:val="30"/>
          <w:szCs w:val="30"/>
        </w:rPr>
      </w:pPr>
    </w:p>
    <w:p w14:paraId="257C6998">
      <w:pPr>
        <w:spacing w:line="251" w:lineRule="auto"/>
        <w:rPr>
          <w:rFonts w:hint="eastAsia" w:ascii="Arial"/>
          <w:sz w:val="30"/>
          <w:szCs w:val="30"/>
        </w:rPr>
      </w:pPr>
      <w:r>
        <w:rPr>
          <w:rFonts w:hint="eastAsia" w:ascii="Arial"/>
          <w:sz w:val="30"/>
          <w:szCs w:val="30"/>
        </w:rPr>
        <w:t>论西奈之约中的善</w:t>
      </w:r>
    </w:p>
    <w:p w14:paraId="3C311B71">
      <w:pPr>
        <w:spacing w:line="251" w:lineRule="auto"/>
        <w:rPr>
          <w:rFonts w:hint="eastAsia" w:ascii="Arial"/>
          <w:sz w:val="30"/>
          <w:szCs w:val="30"/>
        </w:rPr>
      </w:pPr>
    </w:p>
    <w:p w14:paraId="24B88C88">
      <w:pPr>
        <w:spacing w:line="251" w:lineRule="auto"/>
        <w:rPr>
          <w:rFonts w:hint="eastAsia" w:ascii="Arial"/>
          <w:sz w:val="30"/>
          <w:szCs w:val="30"/>
        </w:rPr>
      </w:pPr>
      <w:r>
        <w:rPr>
          <w:rFonts w:hint="eastAsia" w:ascii="Arial"/>
          <w:sz w:val="30"/>
          <w:szCs w:val="30"/>
        </w:rPr>
        <w:t>I shall now show what excellency there was in the Mount Sinai, or Works, Covenant.</w:t>
      </w:r>
    </w:p>
    <w:p w14:paraId="2348FE1C">
      <w:pPr>
        <w:spacing w:line="251" w:lineRule="auto"/>
        <w:rPr>
          <w:rFonts w:hint="eastAsia" w:ascii="Arial"/>
          <w:sz w:val="30"/>
          <w:szCs w:val="30"/>
        </w:rPr>
      </w:pPr>
    </w:p>
    <w:p w14:paraId="3CDED154">
      <w:pPr>
        <w:spacing w:line="251" w:lineRule="auto"/>
        <w:rPr>
          <w:rFonts w:hint="eastAsia" w:ascii="Arial"/>
          <w:sz w:val="30"/>
          <w:szCs w:val="30"/>
        </w:rPr>
      </w:pPr>
      <w:r>
        <w:rPr>
          <w:rFonts w:hint="eastAsia" w:ascii="Arial"/>
          <w:sz w:val="30"/>
          <w:szCs w:val="30"/>
        </w:rPr>
        <w:t>我现在要展示西奈山之约，或行为之约中有什么优秀之处。</w:t>
      </w:r>
    </w:p>
    <w:p w14:paraId="0F2D63B8">
      <w:pPr>
        <w:spacing w:line="251" w:lineRule="auto"/>
        <w:rPr>
          <w:rFonts w:hint="eastAsia" w:ascii="Arial"/>
          <w:sz w:val="30"/>
          <w:szCs w:val="30"/>
        </w:rPr>
      </w:pPr>
    </w:p>
    <w:p w14:paraId="5E039DCC">
      <w:pPr>
        <w:spacing w:line="251" w:lineRule="auto"/>
        <w:rPr>
          <w:rFonts w:hint="eastAsia" w:ascii="Arial"/>
          <w:sz w:val="30"/>
          <w:szCs w:val="30"/>
        </w:rPr>
      </w:pPr>
      <w:r>
        <w:rPr>
          <w:rFonts w:hint="eastAsia" w:ascii="Arial"/>
          <w:sz w:val="30"/>
          <w:szCs w:val="30"/>
        </w:rPr>
        <w:t>The greater the good in this covenant, the more the superiority of the New, which is a better covenant, will appear.</w:t>
      </w:r>
    </w:p>
    <w:p w14:paraId="7504B84E">
      <w:pPr>
        <w:spacing w:line="251" w:lineRule="auto"/>
        <w:rPr>
          <w:rFonts w:hint="eastAsia" w:ascii="Arial"/>
          <w:sz w:val="30"/>
          <w:szCs w:val="30"/>
        </w:rPr>
      </w:pPr>
    </w:p>
    <w:p w14:paraId="0EE89A95">
      <w:pPr>
        <w:spacing w:line="251" w:lineRule="auto"/>
        <w:rPr>
          <w:rFonts w:hint="eastAsia" w:ascii="Arial"/>
          <w:sz w:val="30"/>
          <w:szCs w:val="30"/>
        </w:rPr>
      </w:pPr>
      <w:r>
        <w:rPr>
          <w:rFonts w:hint="eastAsia" w:ascii="Arial"/>
          <w:sz w:val="30"/>
          <w:szCs w:val="30"/>
        </w:rPr>
        <w:t>这约中的善越大，新约的优越性（它是更美之约）就显得越明显。</w:t>
      </w:r>
    </w:p>
    <w:p w14:paraId="513D5061">
      <w:pPr>
        <w:spacing w:line="251" w:lineRule="auto"/>
        <w:rPr>
          <w:rFonts w:hint="eastAsia" w:ascii="Arial"/>
          <w:sz w:val="30"/>
          <w:szCs w:val="30"/>
        </w:rPr>
      </w:pPr>
    </w:p>
    <w:p w14:paraId="6836AEBD">
      <w:pPr>
        <w:spacing w:line="251" w:lineRule="auto"/>
        <w:rPr>
          <w:rFonts w:hint="eastAsia" w:ascii="Arial"/>
          <w:sz w:val="30"/>
          <w:szCs w:val="30"/>
        </w:rPr>
      </w:pPr>
      <w:r>
        <w:rPr>
          <w:rFonts w:hint="eastAsia" w:ascii="Arial"/>
          <w:sz w:val="30"/>
          <w:szCs w:val="30"/>
        </w:rPr>
        <w:t>There was excellency in its content—such precepts were contained in</w:t>
      </w:r>
    </w:p>
    <w:p w14:paraId="0B6596EC">
      <w:pPr>
        <w:spacing w:line="251" w:lineRule="auto"/>
        <w:rPr>
          <w:rFonts w:hint="eastAsia" w:ascii="Arial"/>
          <w:sz w:val="30"/>
          <w:szCs w:val="30"/>
        </w:rPr>
      </w:pPr>
    </w:p>
    <w:p w14:paraId="330B87C7">
      <w:pPr>
        <w:spacing w:line="251" w:lineRule="auto"/>
        <w:rPr>
          <w:rFonts w:hint="eastAsia" w:ascii="Arial"/>
          <w:sz w:val="30"/>
          <w:szCs w:val="30"/>
        </w:rPr>
      </w:pPr>
      <w:r>
        <w:rPr>
          <w:rFonts w:hint="eastAsia" w:ascii="Arial"/>
          <w:sz w:val="30"/>
          <w:szCs w:val="30"/>
        </w:rPr>
        <w:t>it  as bore the stamp of righteousness,  Deuteronomy 4:8; precepts that  elevated  Israel  above  other  nations,  Nehemiah   9:13;  Psalm 147:19–20.</w:t>
      </w:r>
    </w:p>
    <w:p w14:paraId="3DBFC690">
      <w:pPr>
        <w:spacing w:line="251" w:lineRule="auto"/>
        <w:rPr>
          <w:rFonts w:hint="eastAsia" w:ascii="Arial"/>
          <w:sz w:val="30"/>
          <w:szCs w:val="30"/>
        </w:rPr>
      </w:pPr>
    </w:p>
    <w:p w14:paraId="1DD96AEF">
      <w:pPr>
        <w:spacing w:line="251" w:lineRule="auto"/>
        <w:rPr>
          <w:rFonts w:hint="eastAsia" w:ascii="Arial"/>
          <w:sz w:val="30"/>
          <w:szCs w:val="30"/>
        </w:rPr>
      </w:pPr>
      <w:r>
        <w:rPr>
          <w:rFonts w:hint="eastAsia" w:ascii="Arial"/>
          <w:sz w:val="30"/>
          <w:szCs w:val="30"/>
        </w:rPr>
        <w:t>它的内容具有优秀性——其中包含的戒律带有公义的印记，申命记4:8；使以色列高于其他国家的戒律，尼希米记9:13；诗篇147:19-20。</w:t>
      </w:r>
    </w:p>
    <w:p w14:paraId="144A4D5D">
      <w:pPr>
        <w:spacing w:line="251" w:lineRule="auto"/>
        <w:rPr>
          <w:rFonts w:hint="eastAsia" w:ascii="Arial"/>
          <w:sz w:val="30"/>
          <w:szCs w:val="30"/>
        </w:rPr>
      </w:pPr>
    </w:p>
    <w:p w14:paraId="52797FCF">
      <w:pPr>
        <w:spacing w:line="251" w:lineRule="auto"/>
        <w:rPr>
          <w:rFonts w:hint="eastAsia" w:ascii="Arial"/>
          <w:sz w:val="30"/>
          <w:szCs w:val="30"/>
        </w:rPr>
      </w:pPr>
      <w:r>
        <w:rPr>
          <w:rFonts w:hint="eastAsia" w:ascii="Arial"/>
          <w:sz w:val="30"/>
          <w:szCs w:val="30"/>
        </w:rPr>
        <w:t>It  was  excellent  in  the  manner  of  its  manifestation;  there  was  a fearfully  glorious  display  of  God's  majesty  in  its  giving,   Exodus 19:16–18. He revealed himself in an extraordinary way—thundering, lightning,   thick   darkness,    and   more.    This   was   a    stupendous dispensation meant to humble that rebellious people. The mountain smoked,  a  thick  cloud  covered  it,  and  the  trumpet  sounded—all indications  of  his  divine  majesty,  distinguishing  him  from  dumb idols. Exodus 20:22—"Ye have seen that I have talked with you from heaven"—as if the Lord himself had spoken in a direct manner.</w:t>
      </w:r>
    </w:p>
    <w:p w14:paraId="4CA7C5B3">
      <w:pPr>
        <w:spacing w:line="251" w:lineRule="auto"/>
        <w:rPr>
          <w:rFonts w:hint="eastAsia" w:ascii="Arial"/>
          <w:sz w:val="30"/>
          <w:szCs w:val="30"/>
        </w:rPr>
      </w:pPr>
    </w:p>
    <w:p w14:paraId="3CFC758C">
      <w:pPr>
        <w:spacing w:line="251" w:lineRule="auto"/>
        <w:rPr>
          <w:rFonts w:hint="eastAsia" w:ascii="Arial"/>
          <w:sz w:val="30"/>
          <w:szCs w:val="30"/>
        </w:rPr>
      </w:pPr>
      <w:r>
        <w:rPr>
          <w:rFonts w:hint="eastAsia" w:ascii="Arial"/>
          <w:sz w:val="30"/>
          <w:szCs w:val="30"/>
        </w:rPr>
        <w:t>它在显现的方式上是优秀的；在它的颁布中，有一种可怕而荣耀的神威显现，出埃及记19:16-18。祂以非凡的方式启示自己——雷轰、闪电、浓密的黑暗等等。这是一个令人惊叹的施行，旨在使那些叛逆的民众谦卑。山上冒烟，浓云遮盖，号角吹响——所有这些都表明祂的神圣威严，使祂与哑巴偶像区别开来。出埃及记20:22——"你们看见我从天上和你们说话"——好像主自己直接说话一样。</w:t>
      </w:r>
    </w:p>
    <w:p w14:paraId="13A50642">
      <w:pPr>
        <w:spacing w:line="251" w:lineRule="auto"/>
        <w:rPr>
          <w:rFonts w:hint="eastAsia" w:ascii="Arial"/>
          <w:sz w:val="30"/>
          <w:szCs w:val="30"/>
        </w:rPr>
      </w:pPr>
    </w:p>
    <w:p w14:paraId="1A328E13">
      <w:pPr>
        <w:spacing w:line="251" w:lineRule="auto"/>
        <w:rPr>
          <w:rFonts w:hint="eastAsia" w:ascii="Arial"/>
          <w:sz w:val="30"/>
          <w:szCs w:val="30"/>
        </w:rPr>
      </w:pPr>
      <w:r>
        <w:rPr>
          <w:rFonts w:hint="eastAsia" w:ascii="Arial"/>
          <w:sz w:val="30"/>
          <w:szCs w:val="30"/>
        </w:rPr>
        <w:t>It  was  not  altogether  immediate,  for  the  ministry  of  angels  was involved,  Acts  7:38.  Yet  it  was  by  the  authority  of  God  himself, accompanied by extraordinary demonstrations of his almighty power —so great that they were struck with terror and amazement that they remained alive, Exodus 20:19; Deuteronomy 5:26. Who is there of all flesh that has heard the voice of the living God speaking out of the midst of the fire as we have, and yet lived?</w:t>
      </w:r>
    </w:p>
    <w:p w14:paraId="652EAA1E">
      <w:pPr>
        <w:spacing w:line="251" w:lineRule="auto"/>
        <w:rPr>
          <w:rFonts w:hint="eastAsia" w:ascii="Arial"/>
          <w:sz w:val="30"/>
          <w:szCs w:val="30"/>
        </w:rPr>
      </w:pPr>
    </w:p>
    <w:p w14:paraId="0129BE66">
      <w:pPr>
        <w:spacing w:line="251" w:lineRule="auto"/>
        <w:rPr>
          <w:rFonts w:hint="eastAsia" w:ascii="Arial"/>
          <w:sz w:val="30"/>
          <w:szCs w:val="30"/>
        </w:rPr>
      </w:pPr>
      <w:r>
        <w:rPr>
          <w:rFonts w:hint="eastAsia" w:ascii="Arial"/>
          <w:sz w:val="30"/>
          <w:szCs w:val="30"/>
        </w:rPr>
        <w:t>它并非完全是直接的，因为天使的服事也参与其中，使徒行传7:38。然而，它是借着神自己的权柄，伴随着祂全能力量的非凡展示——如此之大，以至于他们震惊恐慌，惊奇自己还活着，出埃及记20:19；申命记5:26。凡有血肉的，曾像我们听见从火中说话的永生神的声音还能存活的，有谁呢？</w:t>
      </w:r>
    </w:p>
    <w:p w14:paraId="4C685727">
      <w:pPr>
        <w:spacing w:line="251" w:lineRule="auto"/>
        <w:rPr>
          <w:rFonts w:hint="eastAsia" w:ascii="Arial"/>
          <w:sz w:val="30"/>
          <w:szCs w:val="30"/>
        </w:rPr>
      </w:pPr>
    </w:p>
    <w:p w14:paraId="418D6245">
      <w:pPr>
        <w:spacing w:line="251" w:lineRule="auto"/>
        <w:rPr>
          <w:rFonts w:hint="eastAsia" w:ascii="Arial"/>
          <w:sz w:val="30"/>
          <w:szCs w:val="30"/>
        </w:rPr>
      </w:pPr>
      <w:r>
        <w:rPr>
          <w:rFonts w:hint="eastAsia" w:ascii="Arial"/>
          <w:sz w:val="30"/>
          <w:szCs w:val="30"/>
        </w:rPr>
        <w:t>O what  grace  it  is  that the  Lord  does  not  deal  with  us  in  such  a dismaying,  terrifying  manner,  but   rather  in  a  milder  and  more familiar way through the dispensation of the Gospel.</w:t>
      </w:r>
    </w:p>
    <w:p w14:paraId="717524CD">
      <w:pPr>
        <w:spacing w:line="251" w:lineRule="auto"/>
        <w:rPr>
          <w:rFonts w:hint="eastAsia" w:ascii="Arial"/>
          <w:sz w:val="30"/>
          <w:szCs w:val="30"/>
        </w:rPr>
      </w:pPr>
    </w:p>
    <w:p w14:paraId="1002CF0E">
      <w:pPr>
        <w:spacing w:line="251" w:lineRule="auto"/>
        <w:rPr>
          <w:rFonts w:hint="eastAsia" w:ascii="Arial"/>
          <w:sz w:val="30"/>
          <w:szCs w:val="30"/>
        </w:rPr>
      </w:pPr>
      <w:r>
        <w:rPr>
          <w:rFonts w:hint="eastAsia" w:ascii="Arial"/>
          <w:sz w:val="30"/>
          <w:szCs w:val="30"/>
        </w:rPr>
        <w:t>哦，主不以如此令人沮丧、恐怖的方式对待我们，而是通过福音的施行以更温和、更亲密的方式对待我们，这是何等的恩典啊。</w:t>
      </w:r>
    </w:p>
    <w:p w14:paraId="4E675D75">
      <w:pPr>
        <w:spacing w:line="251" w:lineRule="auto"/>
        <w:rPr>
          <w:rFonts w:hint="eastAsia" w:ascii="Arial"/>
          <w:sz w:val="30"/>
          <w:szCs w:val="30"/>
        </w:rPr>
      </w:pPr>
    </w:p>
    <w:p w14:paraId="548C8EF2">
      <w:pPr>
        <w:spacing w:line="251" w:lineRule="auto"/>
        <w:rPr>
          <w:rFonts w:hint="eastAsia" w:ascii="Arial"/>
          <w:sz w:val="30"/>
          <w:szCs w:val="30"/>
        </w:rPr>
      </w:pPr>
      <w:r>
        <w:rPr>
          <w:rFonts w:hint="eastAsia" w:ascii="Arial"/>
          <w:sz w:val="30"/>
          <w:szCs w:val="30"/>
        </w:rPr>
        <w:t>It  was  excellent  in  the  special  uses  and  ends  it  served.  The  two principal  ones  I  have  already  explained  and  must  recall  here:  it served for eternals upon the obedience of Christ and for temporals upon the obedience of Israel. Ishall now hint at some other uses and ends of the Sinai Covenant.</w:t>
      </w:r>
    </w:p>
    <w:p w14:paraId="5AFF330E">
      <w:pPr>
        <w:spacing w:line="251" w:lineRule="auto"/>
        <w:rPr>
          <w:rFonts w:hint="eastAsia" w:ascii="Arial"/>
          <w:sz w:val="30"/>
          <w:szCs w:val="30"/>
        </w:rPr>
      </w:pPr>
    </w:p>
    <w:p w14:paraId="100DC118">
      <w:pPr>
        <w:spacing w:line="251" w:lineRule="auto"/>
        <w:rPr>
          <w:rFonts w:hint="eastAsia" w:ascii="Arial"/>
          <w:sz w:val="30"/>
          <w:szCs w:val="30"/>
        </w:rPr>
      </w:pPr>
      <w:r>
        <w:rPr>
          <w:rFonts w:hint="eastAsia" w:ascii="Arial"/>
          <w:sz w:val="30"/>
          <w:szCs w:val="30"/>
        </w:rPr>
        <w:t>它在所服务的特殊用途和目的上是优秀的。我已经解释了两个主要的，这里必须回顾：它通过基督的顺服服务于永恒的事物，通过以色列的顺服服务于今世的事物。我现在要暗示西奈之约的一些其他用途和目的。</w:t>
      </w:r>
    </w:p>
    <w:p w14:paraId="366EBDB3">
      <w:pPr>
        <w:spacing w:line="251" w:lineRule="auto"/>
        <w:rPr>
          <w:rFonts w:hint="eastAsia" w:ascii="Arial"/>
          <w:sz w:val="30"/>
          <w:szCs w:val="30"/>
        </w:rPr>
      </w:pPr>
    </w:p>
    <w:p w14:paraId="1FFFDCDC">
      <w:pPr>
        <w:spacing w:line="251" w:lineRule="auto"/>
        <w:rPr>
          <w:rFonts w:hint="eastAsia" w:ascii="Arial"/>
          <w:sz w:val="30"/>
          <w:szCs w:val="30"/>
        </w:rPr>
      </w:pPr>
      <w:r>
        <w:rPr>
          <w:rFonts w:hint="eastAsia" w:ascii="Arial"/>
          <w:sz w:val="30"/>
          <w:szCs w:val="30"/>
        </w:rPr>
        <w:t>1. To provoke Israel to look to a Mediator, the Lord Jesus, to fulfill and accomplish it for them. Both the terrifying manner in which it was  given  and  their  experience  of their  inability  to  keep  it themselves served to drive them in this direction. Exodus 20:19: "They said unto Moses, Speak thou with us, and we will hear; but let not God speak with us, lest we die." In this, they asked for a typical mediator, and through him, a real one—Jesus Christ. The   Lord   himself   interpreted   their   request   this   way   and promised to grant it, Deuteronomy 18:15: "The Lord thy God will raise  up  unto  thee  a  Prophet …  according  to  all  that  thou desiredst  of  the   Lord  thy  God  in   Horeb."  This  Prophet  is identified as Jesus Christ, Acts 3:20, 22. The terror of the Sinai Law provoked them to ask for a mediator to go into the burning mount on their behalf, receive the law for them, and deliver it as a    law    of    love.    This     request    was    highly     commended, Deuteronomy   5:27–28.   Thus,   the   purpose   of   that    fiery dispensation was  not that life  might be  attained by it, but to drive them to seek another covenant for life.</w:t>
      </w:r>
    </w:p>
    <w:p w14:paraId="65462499">
      <w:pPr>
        <w:spacing w:line="251" w:lineRule="auto"/>
        <w:rPr>
          <w:rFonts w:hint="eastAsia" w:ascii="Arial"/>
          <w:sz w:val="30"/>
          <w:szCs w:val="30"/>
        </w:rPr>
      </w:pPr>
    </w:p>
    <w:p w14:paraId="662069A3">
      <w:pPr>
        <w:spacing w:line="251" w:lineRule="auto"/>
        <w:rPr>
          <w:rFonts w:hint="eastAsia" w:ascii="Arial"/>
          <w:sz w:val="30"/>
          <w:szCs w:val="30"/>
        </w:rPr>
      </w:pPr>
      <w:r>
        <w:rPr>
          <w:rFonts w:hint="eastAsia" w:ascii="Arial"/>
          <w:sz w:val="30"/>
          <w:szCs w:val="30"/>
        </w:rPr>
        <w:t>1. 激发以色列人仰望一位中保，主耶稣，为他们成全并完成它。无论是它被赐下的可怕方式还是他们无法自己遵守它的经历，都促使他们朝这个方向前进。出埃及记20:19："他们对摩西说，求你和我们说话，我们必听；但不要神和我们说话，恐怕我们死亡。"在这方面，他们请求一位预表性的中保，并通过他，一位真实的中保——耶稣基督。主自己这样解释他们的请求并应许满足它，申命记18:15："耶和华你的神要从你们弟兄中间给你兴起一位先知像我...正如你在何烈山大会的日子求耶和华你神的一切。"这位先知被确认为耶稣基督，使徒行传3:20, 22。西奈律法的恐怖促使他们请求一位中保代表他们进入燃烧的山，为他们接受律法，并将其作为爱的律法传递。这个请求受到高度赞赏，申命记5:27-28。因此，那火焰般的施行的目的不是通过它获得生命，而是促使他们寻求另一个生命之约。</w:t>
      </w:r>
    </w:p>
    <w:p w14:paraId="142012AA">
      <w:pPr>
        <w:spacing w:line="251" w:lineRule="auto"/>
        <w:rPr>
          <w:rFonts w:hint="eastAsia" w:ascii="Arial"/>
          <w:sz w:val="30"/>
          <w:szCs w:val="30"/>
        </w:rPr>
      </w:pPr>
    </w:p>
    <w:p w14:paraId="22A23AF8">
      <w:pPr>
        <w:spacing w:line="251" w:lineRule="auto"/>
        <w:rPr>
          <w:rFonts w:hint="eastAsia" w:ascii="Arial"/>
          <w:sz w:val="30"/>
          <w:szCs w:val="30"/>
        </w:rPr>
      </w:pPr>
      <w:r>
        <w:rPr>
          <w:rFonts w:hint="eastAsia" w:ascii="Arial"/>
          <w:sz w:val="30"/>
          <w:szCs w:val="30"/>
        </w:rPr>
        <w:t>2. To  compel  them to  duty  and  restrain  them  from  sin.  Exodus 19:9: "Lo, I come to thee in a thick cloud." To what end? "That the people may hear when I speak with thee, and believe thee forever." The goal was to shake them from their unbelief and bring them to trust in God's word. When they were struck with fear, Moses encouraged them, saying, Exodus 20:20: "Fear not, for God is come to prove you, that his fear may be before your faces, that ye sin not." Thus, one purpose of the Sinai Covenant was to deter them from sin.</w:t>
      </w:r>
    </w:p>
    <w:p w14:paraId="38F3C06C">
      <w:pPr>
        <w:spacing w:line="251" w:lineRule="auto"/>
        <w:rPr>
          <w:rFonts w:hint="eastAsia" w:ascii="Arial"/>
          <w:sz w:val="30"/>
          <w:szCs w:val="30"/>
        </w:rPr>
      </w:pPr>
    </w:p>
    <w:p w14:paraId="6BC07E39">
      <w:pPr>
        <w:spacing w:line="251" w:lineRule="auto"/>
        <w:rPr>
          <w:rFonts w:hint="eastAsia" w:ascii="Arial"/>
          <w:sz w:val="30"/>
          <w:szCs w:val="30"/>
        </w:rPr>
      </w:pPr>
      <w:r>
        <w:rPr>
          <w:rFonts w:hint="eastAsia" w:ascii="Arial"/>
          <w:sz w:val="30"/>
          <w:szCs w:val="30"/>
        </w:rPr>
        <w:t>2. 迫使他们尽责并约束他们不犯罪。出埃及记19:9："我要在密云中临到你那里。"为了什么目的？"使百姓在我与你说话的时候可以听见，也可以永远信你了。"目标是使他们摆脱不信，使他们信靠神的话语。当他们被恐惧击打时，摩西鼓励他们说，出埃及记20:20："不要惧怕，因为神降临是要试验你们，叫祂的敬畏常在你们面前，使你们不致犯罪。"因此，西奈之约的一个目的是阻止他们犯罪。</w:t>
      </w:r>
    </w:p>
    <w:p w14:paraId="22EFD5BC">
      <w:pPr>
        <w:spacing w:line="251" w:lineRule="auto"/>
        <w:rPr>
          <w:rFonts w:hint="eastAsia" w:ascii="Arial"/>
          <w:sz w:val="30"/>
          <w:szCs w:val="30"/>
        </w:rPr>
      </w:pPr>
    </w:p>
    <w:p w14:paraId="0062455C">
      <w:pPr>
        <w:spacing w:line="251" w:lineRule="auto"/>
        <w:rPr>
          <w:rFonts w:hint="eastAsia" w:ascii="Arial"/>
          <w:sz w:val="30"/>
          <w:szCs w:val="30"/>
        </w:rPr>
      </w:pPr>
      <w:r>
        <w:rPr>
          <w:rFonts w:hint="eastAsia" w:ascii="Arial"/>
          <w:sz w:val="30"/>
          <w:szCs w:val="30"/>
        </w:rPr>
        <w:t>3. To serve as a guide for Israel in the worship of God. The church had  previously  been  domestic,  consisting  of  families,  but  as Abraham's descendants increased in number, God intended for them to form a congregational body. They were to unite as one ecclesiastical  entity  through  this  Mosaic  dispensation,  which provided ordinances of worship suited to this new state of the church.  God  gave  Moses  the  pattern  for  the  Tabernacle  (the place of public worship) with a strict command, Hebrews 8:5: "See that thou make all things according to the pattern shown theein the mount." This is reiterated in Hebrews 9:1 and Exodus 25:40.  The  following  chapters  contain  detailed  instructions concerning   the   Ark,   the   Table,   the    Candlestick,   and   the ordination  of the  ministers  of the  Tabernacle—Aaron  and  his sons in the priestly office. Regulations for consecrating the Ark, the Tabernacle, and the Altar of Incense, along with many other ordinances,  were   given.  This  highlights   another   significant purpose of the Sinai Covenant.</w:t>
      </w:r>
    </w:p>
    <w:p w14:paraId="0611618A">
      <w:pPr>
        <w:spacing w:line="251" w:lineRule="auto"/>
        <w:rPr>
          <w:rFonts w:hint="eastAsia" w:ascii="Arial"/>
          <w:sz w:val="30"/>
          <w:szCs w:val="30"/>
        </w:rPr>
      </w:pPr>
    </w:p>
    <w:p w14:paraId="05DCAB3A">
      <w:pPr>
        <w:spacing w:line="251" w:lineRule="auto"/>
        <w:rPr>
          <w:rFonts w:hint="eastAsia" w:ascii="Arial"/>
          <w:sz w:val="30"/>
          <w:szCs w:val="30"/>
        </w:rPr>
      </w:pPr>
      <w:r>
        <w:rPr>
          <w:rFonts w:hint="eastAsia" w:ascii="Arial"/>
          <w:sz w:val="30"/>
          <w:szCs w:val="30"/>
        </w:rPr>
        <w:t>3. 作为以色列人敬拜神的指南。教会之前是家庭性的，由家庭组成，但随着亚伯拉罕后裔的增多，神打算让他们形成一个会众团体。他们要通过这个摩西时期作为一个教会实体联合起来，它提供了适合教会这一新状态的敬拜条例。神给了摩西会幕（公共敬拜的地方）的样式，并严格命令，希伯来书8:5："务要照着在山上指示你的样式作。"这在希伯来书9:1和出埃及记25:40中再次强调。接下来的章节包含关于约柜、桌子、灯台和会幕事奉者的祝圣——亚伦和他的儿子们担任祭司职分的详细指示。还有关于祝圣约柜、会幕和香坛的规定，以及许多其他条例。这凸显了西奈之约的另一个重要目的。</w:t>
      </w:r>
    </w:p>
    <w:p w14:paraId="002D0B26">
      <w:pPr>
        <w:spacing w:line="251" w:lineRule="auto"/>
        <w:rPr>
          <w:rFonts w:hint="eastAsia" w:ascii="Arial"/>
          <w:sz w:val="30"/>
          <w:szCs w:val="30"/>
        </w:rPr>
      </w:pPr>
    </w:p>
    <w:p w14:paraId="3F3B3E2F">
      <w:pPr>
        <w:spacing w:line="251" w:lineRule="auto"/>
        <w:rPr>
          <w:rFonts w:hint="eastAsia" w:ascii="Arial"/>
          <w:sz w:val="30"/>
          <w:szCs w:val="30"/>
        </w:rPr>
      </w:pPr>
      <w:r>
        <w:rPr>
          <w:rFonts w:hint="eastAsia" w:ascii="Arial"/>
          <w:sz w:val="30"/>
          <w:szCs w:val="30"/>
        </w:rPr>
        <w:t>4. To  serve  as  a  model  or  rule  for  both  ecclesiastical  and  civil government.   Israel    received   righteous    laws,   statutes,    and judgments directly from God himself. In this, they were set apart from  and  elevated  above  other  nations,  being  placed  under God's immediate rule as their sole Lawgiver. In addition to the eternal curse threatened for breaking these divine laws, various ecclesiastical and civil penalties were attached, Exodus 22:1, 4, 20; Leviticus 20; Numbers 5, 19; Deuteronomy 13, 25, and many others.  Thus,  another  purpose  of  the  Sinai  Covenant  was  to function as the legal framework for governing the children of Israel.</w:t>
      </w:r>
    </w:p>
    <w:p w14:paraId="77DD7C66">
      <w:pPr>
        <w:spacing w:line="251" w:lineRule="auto"/>
        <w:rPr>
          <w:rFonts w:hint="eastAsia" w:ascii="Arial"/>
          <w:sz w:val="30"/>
          <w:szCs w:val="30"/>
        </w:rPr>
      </w:pPr>
    </w:p>
    <w:p w14:paraId="0C77EF78">
      <w:pPr>
        <w:spacing w:line="251" w:lineRule="auto"/>
        <w:rPr>
          <w:rFonts w:hint="eastAsia" w:ascii="Arial"/>
          <w:sz w:val="30"/>
          <w:szCs w:val="30"/>
        </w:rPr>
      </w:pPr>
      <w:r>
        <w:rPr>
          <w:rFonts w:hint="eastAsia" w:ascii="Arial"/>
          <w:sz w:val="30"/>
          <w:szCs w:val="30"/>
        </w:rPr>
        <w:t>4. 作为教会和民事政府的模式或规则。以色列直接从神那里接受公义的法律、律例和典章。在这方面，他们与其他国家分别开来并被提升，处于神的直接统治之下，祂是他们唯一的立法者。除了违反这些神圣律法所威胁的永恒咒诅外，还附加了各种教会和民事惩罚，出埃及记22:1, 4, 20；利未记20；民数记5, 19；申命记13, 25，以及许多其他经文。因此，西奈之约的另一个目的是作为管理以色列子民的法律框架。</w:t>
      </w:r>
    </w:p>
    <w:p w14:paraId="42027D5B">
      <w:pPr>
        <w:spacing w:line="251" w:lineRule="auto"/>
        <w:rPr>
          <w:rFonts w:hint="eastAsia" w:ascii="Arial"/>
          <w:sz w:val="30"/>
          <w:szCs w:val="30"/>
        </w:rPr>
      </w:pPr>
    </w:p>
    <w:p w14:paraId="2314BAED">
      <w:pPr>
        <w:spacing w:line="251" w:lineRule="auto"/>
        <w:rPr>
          <w:rFonts w:hint="eastAsia" w:ascii="Arial"/>
          <w:sz w:val="30"/>
          <w:szCs w:val="30"/>
        </w:rPr>
      </w:pPr>
      <w:r>
        <w:rPr>
          <w:rFonts w:hint="eastAsia" w:ascii="Arial"/>
          <w:sz w:val="30"/>
          <w:szCs w:val="30"/>
        </w:rPr>
        <w:t>5. Another end of the Sinai Covenant was to provide a typological representation  of  many  glorious  mysteries  pertaining  to  the Covenant  of  Grace.  These  laws  were  not  empty,  insignificant rites  but  divinely  appointed  shadows,  types,  and  patterns  of heavenly  realities,  Hebrews  8:5–6;  9:23.  Even  their  temporal mercies  served  as  symbolic  representations  of  spiritual   and eternal blessings. The Land of Canaan prefigured the heavenly rest. The Levitical or Aaronic priesthood typified our great High Priest, the Lord Jesus, Hebrews 7. The Tabernacle was a type of his human nature, as he is called "a greater and more perfect Tabernacle, not made with hands," Hebrews 9:11;  8:2. It may also represent the true church, Revelation 21:3.</w:t>
      </w:r>
    </w:p>
    <w:p w14:paraId="6A60F778">
      <w:pPr>
        <w:spacing w:line="251" w:lineRule="auto"/>
        <w:rPr>
          <w:rFonts w:hint="eastAsia" w:ascii="Arial"/>
          <w:sz w:val="30"/>
          <w:szCs w:val="30"/>
        </w:rPr>
      </w:pPr>
    </w:p>
    <w:p w14:paraId="4324C8E3">
      <w:pPr>
        <w:spacing w:line="251" w:lineRule="auto"/>
        <w:rPr>
          <w:rFonts w:hint="eastAsia" w:ascii="Arial"/>
          <w:sz w:val="30"/>
          <w:szCs w:val="30"/>
        </w:rPr>
      </w:pPr>
      <w:r>
        <w:rPr>
          <w:rFonts w:hint="eastAsia" w:ascii="Arial"/>
          <w:sz w:val="30"/>
          <w:szCs w:val="30"/>
        </w:rPr>
        <w:t>5. 西奈之约的另一个目的是提供关于恩典之约的许多荣耀奥秘的预表性表达。这些律法不是空洞、无意义的仪式，而是神所任命的影子、预表和天上实际的模式，希伯来书8:5-6；9:23。甚至他们的今世怜悯也作为属灵和永恒祝福的象征性表达。迦南地预示了天上的安息。利未或亚伦的祭司职分预表我们伟大的大祭司，主耶稣，希伯来书7。会幕是祂人性的一个预表，正如祂被称为"更大更全备的帐幕，不是人手所造的"，希伯来书9:11；8:2。它也可能代表真教会，启示录21:3。</w:t>
      </w:r>
    </w:p>
    <w:p w14:paraId="7ACA3557">
      <w:pPr>
        <w:spacing w:line="251" w:lineRule="auto"/>
        <w:rPr>
          <w:rFonts w:hint="eastAsia" w:ascii="Arial"/>
          <w:sz w:val="30"/>
          <w:szCs w:val="30"/>
        </w:rPr>
      </w:pPr>
    </w:p>
    <w:p w14:paraId="740E2C52">
      <w:pPr>
        <w:spacing w:line="251" w:lineRule="auto"/>
        <w:rPr>
          <w:rFonts w:hint="eastAsia" w:ascii="Arial"/>
          <w:sz w:val="30"/>
          <w:szCs w:val="30"/>
        </w:rPr>
      </w:pPr>
      <w:r>
        <w:rPr>
          <w:rFonts w:hint="eastAsia" w:ascii="Arial"/>
          <w:sz w:val="30"/>
          <w:szCs w:val="30"/>
        </w:rPr>
        <w:t>The Ark and the furnishings of the Most Holy Place, which only the High Priest could enter, Hebrews 9:3–4, 7, pointed directly to Jesus Christ, who alone is the true repository in whom the divine law is kept for believers. He is their glory and their guide to eternal rest. Many other types of Christ were embedded in the Sinai Covenant.</w:t>
      </w:r>
    </w:p>
    <w:p w14:paraId="118687C5">
      <w:pPr>
        <w:spacing w:line="251" w:lineRule="auto"/>
        <w:rPr>
          <w:rFonts w:hint="eastAsia" w:ascii="Arial"/>
          <w:sz w:val="30"/>
          <w:szCs w:val="30"/>
        </w:rPr>
      </w:pPr>
    </w:p>
    <w:p w14:paraId="7954A7C1">
      <w:pPr>
        <w:spacing w:line="251" w:lineRule="auto"/>
        <w:rPr>
          <w:rFonts w:hint="eastAsia" w:ascii="Arial"/>
          <w:sz w:val="30"/>
          <w:szCs w:val="30"/>
        </w:rPr>
      </w:pPr>
      <w:r>
        <w:rPr>
          <w:rFonts w:hint="eastAsia" w:ascii="Arial"/>
          <w:sz w:val="30"/>
          <w:szCs w:val="30"/>
        </w:rPr>
        <w:t>约柜和至圣所的陈设，只有大祭司才能进入，希伯来书9:3-4, 7，直接指向耶稣基督，唯有祂是真正的保存处，神的律法为信徒保存在祂里面。祂是他们的荣耀，是他们通往永恒安息的向导。西奈之约中还嵌入了许多其他关于基督的预表。</w:t>
      </w:r>
    </w:p>
    <w:p w14:paraId="79AFF6CB">
      <w:pPr>
        <w:spacing w:line="251" w:lineRule="auto"/>
        <w:rPr>
          <w:rFonts w:hint="eastAsia" w:ascii="Arial"/>
          <w:sz w:val="30"/>
          <w:szCs w:val="30"/>
        </w:rPr>
      </w:pPr>
    </w:p>
    <w:p w14:paraId="3A2AB22B">
      <w:pPr>
        <w:spacing w:line="251" w:lineRule="auto"/>
        <w:rPr>
          <w:rFonts w:hint="eastAsia" w:ascii="Arial"/>
          <w:sz w:val="30"/>
          <w:szCs w:val="30"/>
        </w:rPr>
      </w:pPr>
      <w:r>
        <w:rPr>
          <w:rFonts w:hint="eastAsia" w:ascii="Arial"/>
          <w:sz w:val="30"/>
          <w:szCs w:val="30"/>
        </w:rPr>
        <w:t>It is also significant that Moses remained below with the people to encourage them against fear as the law was given and the covenant was established. Yet, he was later called up to the mountaintop to receive the tables of the covenant and the pattern of the Tabernacle, Exodus  19:24–25;  20:1,  20;  24:12,  18.  This  typifies   Christ,  who stands  with  us  to  strengthen  us  as  we  receive  the  law,  and  who, through   closer    communion   with    the   Father,    gives    forth   the framework for his solemn worship.</w:t>
      </w:r>
    </w:p>
    <w:p w14:paraId="1102581A">
      <w:pPr>
        <w:spacing w:line="251" w:lineRule="auto"/>
        <w:rPr>
          <w:rFonts w:hint="eastAsia" w:ascii="Arial"/>
          <w:sz w:val="30"/>
          <w:szCs w:val="30"/>
        </w:rPr>
      </w:pPr>
    </w:p>
    <w:p w14:paraId="48D6A29A">
      <w:pPr>
        <w:spacing w:line="251" w:lineRule="auto"/>
        <w:rPr>
          <w:rFonts w:hint="eastAsia" w:ascii="Arial"/>
          <w:sz w:val="30"/>
          <w:szCs w:val="30"/>
        </w:rPr>
      </w:pPr>
      <w:r>
        <w:rPr>
          <w:rFonts w:hint="eastAsia" w:ascii="Arial"/>
          <w:sz w:val="30"/>
          <w:szCs w:val="30"/>
        </w:rPr>
        <w:t>值得注意的是，摩西在律法颁布和约确立时留在山下与百姓在一起，鼓励他们不要恐惧。然而，后来他被召上山顶接受约版和会幕的样式，出埃及记19:24-25；20:1, 20；24:12, 18。这预表基督，祂与我们站在一起，在我们接受律法时加强我们，并通过与父更亲密的交通，提出祂庄严敬拜的框架。</w:t>
      </w:r>
    </w:p>
    <w:p w14:paraId="4082A113">
      <w:pPr>
        <w:spacing w:line="251" w:lineRule="auto"/>
        <w:rPr>
          <w:rFonts w:hint="eastAsia" w:ascii="Arial"/>
          <w:sz w:val="30"/>
          <w:szCs w:val="30"/>
        </w:rPr>
      </w:pPr>
    </w:p>
    <w:p w14:paraId="7DFE6B77">
      <w:pPr>
        <w:spacing w:line="251" w:lineRule="auto"/>
        <w:rPr>
          <w:rFonts w:hint="eastAsia" w:ascii="Arial"/>
          <w:sz w:val="30"/>
          <w:szCs w:val="30"/>
        </w:rPr>
      </w:pPr>
      <w:r>
        <w:rPr>
          <w:rFonts w:hint="eastAsia" w:ascii="Arial"/>
          <w:sz w:val="30"/>
          <w:szCs w:val="30"/>
        </w:rPr>
        <w:t>These were the ends of the Sinai Covenant.</w:t>
      </w:r>
    </w:p>
    <w:p w14:paraId="04B7CA84">
      <w:pPr>
        <w:spacing w:line="251" w:lineRule="auto"/>
        <w:rPr>
          <w:rFonts w:hint="eastAsia" w:ascii="Arial"/>
          <w:sz w:val="30"/>
          <w:szCs w:val="30"/>
        </w:rPr>
      </w:pPr>
    </w:p>
    <w:p w14:paraId="09475893">
      <w:pPr>
        <w:spacing w:line="251" w:lineRule="auto"/>
        <w:rPr>
          <w:rFonts w:hint="eastAsia" w:ascii="Arial"/>
          <w:sz w:val="30"/>
          <w:szCs w:val="30"/>
        </w:rPr>
      </w:pPr>
      <w:r>
        <w:rPr>
          <w:rFonts w:hint="eastAsia" w:ascii="Arial"/>
          <w:sz w:val="30"/>
          <w:szCs w:val="30"/>
        </w:rPr>
        <w:t>这些是西奈之约的目的。</w:t>
      </w:r>
    </w:p>
    <w:p w14:paraId="6C256D91">
      <w:pPr>
        <w:spacing w:line="251" w:lineRule="auto"/>
        <w:rPr>
          <w:rFonts w:ascii="Arial"/>
          <w:sz w:val="30"/>
          <w:szCs w:val="30"/>
        </w:rPr>
      </w:pPr>
    </w:p>
    <w:p w14:paraId="6DEAECAA">
      <w:pPr>
        <w:spacing w:line="251" w:lineRule="auto"/>
        <w:rPr>
          <w:rFonts w:ascii="Arial"/>
          <w:sz w:val="30"/>
          <w:szCs w:val="30"/>
        </w:rPr>
      </w:pPr>
    </w:p>
    <w:p w14:paraId="54916315">
      <w:pPr>
        <w:spacing w:line="251" w:lineRule="auto"/>
        <w:rPr>
          <w:rFonts w:ascii="Arial"/>
          <w:sz w:val="30"/>
          <w:szCs w:val="30"/>
        </w:rPr>
      </w:pPr>
    </w:p>
    <w:p w14:paraId="5413136E">
      <w:pPr>
        <w:spacing w:line="252" w:lineRule="auto"/>
        <w:rPr>
          <w:rFonts w:hint="eastAsia" w:ascii="Arial"/>
          <w:sz w:val="30"/>
          <w:szCs w:val="30"/>
        </w:rPr>
      </w:pPr>
      <w:r>
        <w:rPr>
          <w:rFonts w:hint="eastAsia" w:ascii="Arial"/>
          <w:sz w:val="30"/>
          <w:szCs w:val="30"/>
        </w:rPr>
        <w:t>CHAP. X.</w:t>
      </w:r>
    </w:p>
    <w:p w14:paraId="326424CB">
      <w:pPr>
        <w:spacing w:line="252" w:lineRule="auto"/>
        <w:rPr>
          <w:rFonts w:hint="eastAsia" w:ascii="Arial"/>
          <w:sz w:val="30"/>
          <w:szCs w:val="30"/>
        </w:rPr>
      </w:pPr>
    </w:p>
    <w:p w14:paraId="1E602E35">
      <w:pPr>
        <w:spacing w:line="252" w:lineRule="auto"/>
        <w:rPr>
          <w:rFonts w:hint="eastAsia" w:ascii="Arial"/>
          <w:sz w:val="30"/>
          <w:szCs w:val="30"/>
        </w:rPr>
      </w:pPr>
      <w:r>
        <w:rPr>
          <w:rFonts w:hint="eastAsia" w:ascii="Arial"/>
          <w:sz w:val="30"/>
          <w:szCs w:val="30"/>
        </w:rPr>
        <w:t>第十章</w:t>
      </w:r>
    </w:p>
    <w:p w14:paraId="73B64773">
      <w:pPr>
        <w:spacing w:line="252" w:lineRule="auto"/>
        <w:rPr>
          <w:rFonts w:hint="eastAsia" w:ascii="Arial"/>
          <w:sz w:val="30"/>
          <w:szCs w:val="30"/>
        </w:rPr>
      </w:pPr>
    </w:p>
    <w:p w14:paraId="6F1ED772">
      <w:pPr>
        <w:spacing w:line="252" w:lineRule="auto"/>
        <w:rPr>
          <w:rFonts w:hint="eastAsia" w:ascii="Arial"/>
          <w:sz w:val="30"/>
          <w:szCs w:val="30"/>
        </w:rPr>
      </w:pPr>
      <w:r>
        <w:rPr>
          <w:rFonts w:hint="eastAsia" w:ascii="Arial"/>
          <w:sz w:val="30"/>
          <w:szCs w:val="30"/>
        </w:rPr>
        <w:t>Of the Differences Between the Old and the New Covenant, and the</w:t>
      </w:r>
    </w:p>
    <w:p w14:paraId="7DEBCA89">
      <w:pPr>
        <w:spacing w:line="252" w:lineRule="auto"/>
        <w:rPr>
          <w:rFonts w:hint="eastAsia" w:ascii="Arial"/>
          <w:sz w:val="30"/>
          <w:szCs w:val="30"/>
        </w:rPr>
      </w:pPr>
    </w:p>
    <w:p w14:paraId="20BDBC9B">
      <w:pPr>
        <w:spacing w:line="252" w:lineRule="auto"/>
        <w:rPr>
          <w:rFonts w:hint="eastAsia" w:ascii="Arial"/>
          <w:sz w:val="30"/>
          <w:szCs w:val="30"/>
        </w:rPr>
      </w:pPr>
      <w:r>
        <w:rPr>
          <w:rFonts w:hint="eastAsia" w:ascii="Arial"/>
          <w:sz w:val="30"/>
          <w:szCs w:val="30"/>
        </w:rPr>
        <w:t>Excellency of the Latter Above the Former.</w:t>
      </w:r>
    </w:p>
    <w:p w14:paraId="09CA7A61">
      <w:pPr>
        <w:spacing w:line="252" w:lineRule="auto"/>
        <w:rPr>
          <w:rFonts w:hint="eastAsia" w:ascii="Arial"/>
          <w:sz w:val="30"/>
          <w:szCs w:val="30"/>
        </w:rPr>
      </w:pPr>
    </w:p>
    <w:p w14:paraId="2B329930">
      <w:pPr>
        <w:spacing w:line="252" w:lineRule="auto"/>
        <w:rPr>
          <w:rFonts w:hint="eastAsia" w:ascii="Arial"/>
          <w:sz w:val="30"/>
          <w:szCs w:val="30"/>
        </w:rPr>
      </w:pPr>
      <w:r>
        <w:rPr>
          <w:rFonts w:hint="eastAsia" w:ascii="Arial"/>
          <w:sz w:val="30"/>
          <w:szCs w:val="30"/>
        </w:rPr>
        <w:t>论旧约与新约之间的差异，以及后者超越前者的优越性。</w:t>
      </w:r>
    </w:p>
    <w:p w14:paraId="7A6E415C">
      <w:pPr>
        <w:spacing w:line="252" w:lineRule="auto"/>
        <w:rPr>
          <w:rFonts w:hint="eastAsia" w:ascii="Arial"/>
          <w:sz w:val="30"/>
          <w:szCs w:val="30"/>
        </w:rPr>
      </w:pPr>
    </w:p>
    <w:p w14:paraId="4CB61373">
      <w:pPr>
        <w:spacing w:line="252" w:lineRule="auto"/>
        <w:rPr>
          <w:rFonts w:hint="eastAsia" w:ascii="Arial"/>
          <w:sz w:val="30"/>
          <w:szCs w:val="30"/>
        </w:rPr>
      </w:pPr>
      <w:r>
        <w:rPr>
          <w:rFonts w:hint="eastAsia" w:ascii="Arial"/>
          <w:sz w:val="30"/>
          <w:szCs w:val="30"/>
        </w:rPr>
        <w:t>It maybe asked, How is the New Covenant, in which the ministration of Jesus Christ lies, a better covenant than the Old, which was made at Mount Sinai?</w:t>
      </w:r>
    </w:p>
    <w:p w14:paraId="70F6FFB7">
      <w:pPr>
        <w:spacing w:line="252" w:lineRule="auto"/>
        <w:rPr>
          <w:rFonts w:hint="eastAsia" w:ascii="Arial"/>
          <w:sz w:val="30"/>
          <w:szCs w:val="30"/>
        </w:rPr>
      </w:pPr>
    </w:p>
    <w:p w14:paraId="0EA3EF98">
      <w:pPr>
        <w:spacing w:line="252" w:lineRule="auto"/>
        <w:rPr>
          <w:rFonts w:hint="eastAsia" w:ascii="Arial"/>
          <w:sz w:val="30"/>
          <w:szCs w:val="30"/>
        </w:rPr>
      </w:pPr>
      <w:r>
        <w:rPr>
          <w:rFonts w:hint="eastAsia" w:ascii="Arial"/>
          <w:sz w:val="30"/>
          <w:szCs w:val="30"/>
        </w:rPr>
        <w:t>可能有人会问，新约，即耶稣基督的职事所在，如何比在西奈山所立的旧约更美好？</w:t>
      </w:r>
    </w:p>
    <w:p w14:paraId="1894DE68">
      <w:pPr>
        <w:spacing w:line="252" w:lineRule="auto"/>
        <w:rPr>
          <w:rFonts w:hint="eastAsia" w:ascii="Arial"/>
          <w:sz w:val="30"/>
          <w:szCs w:val="30"/>
        </w:rPr>
      </w:pPr>
    </w:p>
    <w:p w14:paraId="74E8C8E9">
      <w:pPr>
        <w:spacing w:line="252" w:lineRule="auto"/>
        <w:rPr>
          <w:rFonts w:hint="eastAsia" w:ascii="Arial"/>
          <w:sz w:val="30"/>
          <w:szCs w:val="30"/>
        </w:rPr>
      </w:pPr>
      <w:r>
        <w:rPr>
          <w:rFonts w:hint="eastAsia" w:ascii="Arial"/>
          <w:sz w:val="30"/>
          <w:szCs w:val="30"/>
        </w:rPr>
        <w:t>I would first  note that  in  Hebrews  8  and  Jeremiah  31:31–32,  the contrast is not between the Covenant of Works made with the first Adam and the New Covenant, but rather between the Old Covenant (established when Israel came out of Egypt at Sinai) and the New Covenant. These two covenants are directly compared, and therefore, the  differences  between  them,  whether  in  matter  or  form,  must demonstrate  the  superiority  and  excellence  of  the  New  Covenant over the Old.</w:t>
      </w:r>
    </w:p>
    <w:p w14:paraId="1E9B43C3">
      <w:pPr>
        <w:spacing w:line="252" w:lineRule="auto"/>
        <w:rPr>
          <w:rFonts w:hint="eastAsia" w:ascii="Arial"/>
          <w:sz w:val="30"/>
          <w:szCs w:val="30"/>
        </w:rPr>
      </w:pPr>
    </w:p>
    <w:p w14:paraId="4B888197">
      <w:pPr>
        <w:spacing w:line="252" w:lineRule="auto"/>
        <w:rPr>
          <w:rFonts w:hint="eastAsia" w:ascii="Arial"/>
          <w:sz w:val="30"/>
          <w:szCs w:val="30"/>
        </w:rPr>
      </w:pPr>
      <w:r>
        <w:rPr>
          <w:rFonts w:hint="eastAsia" w:ascii="Arial"/>
          <w:sz w:val="30"/>
          <w:szCs w:val="30"/>
        </w:rPr>
        <w:t>我首先要指出，在希伯来书8章和耶利米书31:31-32中，对比的不是与第一个亚当所立的行为之约与新约，而是旧约（以色列出埃及时在西奈山所立的）与新约。这两个约直接相比较，因此，它们之间的差异，无论是在内容上还是形式上，都必须证明新约优于旧约的优越性和卓越性。</w:t>
      </w:r>
    </w:p>
    <w:p w14:paraId="21633363">
      <w:pPr>
        <w:spacing w:line="252" w:lineRule="auto"/>
        <w:rPr>
          <w:rFonts w:hint="eastAsia" w:ascii="Arial"/>
          <w:sz w:val="30"/>
          <w:szCs w:val="30"/>
        </w:rPr>
      </w:pPr>
    </w:p>
    <w:p w14:paraId="35259F0B">
      <w:pPr>
        <w:spacing w:line="252" w:lineRule="auto"/>
        <w:rPr>
          <w:rFonts w:hint="eastAsia" w:ascii="Arial"/>
          <w:sz w:val="30"/>
          <w:szCs w:val="30"/>
        </w:rPr>
      </w:pPr>
      <w:r>
        <w:rPr>
          <w:rFonts w:hint="eastAsia" w:ascii="Arial"/>
          <w:sz w:val="30"/>
          <w:szCs w:val="30"/>
        </w:rPr>
        <w:t>1.  The  New  Covenant  presupposes  obedience  unto  life  as  already performed  by  Jesus  Christ  and  is  therefore  better  than  the  Old, which required an after-performance of it.</w:t>
      </w:r>
    </w:p>
    <w:p w14:paraId="768ED021">
      <w:pPr>
        <w:spacing w:line="252" w:lineRule="auto"/>
        <w:rPr>
          <w:rFonts w:hint="eastAsia" w:ascii="Arial"/>
          <w:sz w:val="30"/>
          <w:szCs w:val="30"/>
        </w:rPr>
      </w:pPr>
    </w:p>
    <w:p w14:paraId="2C34989C">
      <w:pPr>
        <w:spacing w:line="252" w:lineRule="auto"/>
        <w:rPr>
          <w:rFonts w:hint="eastAsia" w:ascii="Arial"/>
          <w:sz w:val="30"/>
          <w:szCs w:val="30"/>
        </w:rPr>
      </w:pPr>
      <w:r>
        <w:rPr>
          <w:rFonts w:hint="eastAsia" w:ascii="Arial"/>
          <w:sz w:val="30"/>
          <w:szCs w:val="30"/>
        </w:rPr>
        <w:t>1. 新约预设耶稣基督已经成全了顺服得生命，因此比旧约更好，旧约要求之后才履行它。</w:t>
      </w:r>
    </w:p>
    <w:p w14:paraId="33B0C195">
      <w:pPr>
        <w:spacing w:line="252" w:lineRule="auto"/>
        <w:rPr>
          <w:rFonts w:hint="eastAsia" w:ascii="Arial"/>
          <w:sz w:val="30"/>
          <w:szCs w:val="30"/>
        </w:rPr>
      </w:pPr>
    </w:p>
    <w:p w14:paraId="36A08CDE">
      <w:pPr>
        <w:spacing w:line="252" w:lineRule="auto"/>
        <w:rPr>
          <w:rFonts w:hint="eastAsia" w:ascii="Arial"/>
          <w:sz w:val="30"/>
          <w:szCs w:val="30"/>
        </w:rPr>
      </w:pPr>
      <w:r>
        <w:rPr>
          <w:rFonts w:hint="eastAsia" w:ascii="Arial"/>
          <w:sz w:val="30"/>
          <w:szCs w:val="30"/>
        </w:rPr>
        <w:t>The  very  tenor  of  the   Sinai   Covenant  was,  "Do  this  and  live" (Leviticus  18:5;  Deuteronomy  27:26;  Romans  10:5).  Israel,  in  a federal manner, was engaged to perform the righteousness required in the unspotted Law. The command was given that obedience must be rendered for eternal life, even perfect obedience (Galatians 3:12). Indeed, Israel engaged to this, yet they were to perform it through their Surety, Jesus Christ.</w:t>
      </w:r>
    </w:p>
    <w:p w14:paraId="4EAF6673">
      <w:pPr>
        <w:spacing w:line="252" w:lineRule="auto"/>
        <w:rPr>
          <w:rFonts w:hint="eastAsia" w:ascii="Arial"/>
          <w:sz w:val="30"/>
          <w:szCs w:val="30"/>
        </w:rPr>
      </w:pPr>
    </w:p>
    <w:p w14:paraId="6C3392CC">
      <w:pPr>
        <w:spacing w:line="252" w:lineRule="auto"/>
        <w:rPr>
          <w:rFonts w:hint="eastAsia" w:ascii="Arial"/>
          <w:sz w:val="30"/>
          <w:szCs w:val="30"/>
        </w:rPr>
      </w:pPr>
      <w:r>
        <w:rPr>
          <w:rFonts w:hint="eastAsia" w:ascii="Arial"/>
          <w:sz w:val="30"/>
          <w:szCs w:val="30"/>
        </w:rPr>
        <w:t>西奈之约的基本内容是"行这些事就必因此活着"（利未记18:5；申命记27:26；罗马书10:5）。以色列人，以立约的方式，受约束要履行无瑕律法所要求的义。命令要求必须为永生献上顺服，甚至是完全的顺服（加拉太书3:12）。确实，以色列人承诺要做到这点，然而他们要通过他们的担保人耶稣基督来成全它。</w:t>
      </w:r>
    </w:p>
    <w:p w14:paraId="20451CF8">
      <w:pPr>
        <w:spacing w:line="252" w:lineRule="auto"/>
        <w:rPr>
          <w:rFonts w:hint="eastAsia" w:ascii="Arial"/>
          <w:sz w:val="30"/>
          <w:szCs w:val="30"/>
        </w:rPr>
      </w:pPr>
    </w:p>
    <w:p w14:paraId="5207CB58">
      <w:pPr>
        <w:spacing w:line="252" w:lineRule="auto"/>
        <w:rPr>
          <w:rFonts w:hint="eastAsia" w:ascii="Arial"/>
          <w:sz w:val="30"/>
          <w:szCs w:val="30"/>
        </w:rPr>
      </w:pPr>
      <w:r>
        <w:rPr>
          <w:rFonts w:hint="eastAsia" w:ascii="Arial"/>
          <w:sz w:val="30"/>
          <w:szCs w:val="30"/>
        </w:rPr>
        <w:t>However,   at   that   time,   all   remained   undone,   unfulfilled,   and unperformed,   for   Jesus    Christ   had   not   yet   been    manifested. Therefore, the Law retained its commanding force and could exact that  obedience  from  Israel,  who  covenanted  that  it  should  be rendered in the future.</w:t>
      </w:r>
    </w:p>
    <w:p w14:paraId="1FF15223">
      <w:pPr>
        <w:spacing w:line="252" w:lineRule="auto"/>
        <w:rPr>
          <w:rFonts w:hint="eastAsia" w:ascii="Arial"/>
          <w:sz w:val="30"/>
          <w:szCs w:val="30"/>
        </w:rPr>
      </w:pPr>
    </w:p>
    <w:p w14:paraId="0031B6B1">
      <w:pPr>
        <w:spacing w:line="252" w:lineRule="auto"/>
        <w:rPr>
          <w:rFonts w:hint="eastAsia" w:ascii="Arial"/>
          <w:sz w:val="30"/>
          <w:szCs w:val="30"/>
        </w:rPr>
      </w:pPr>
      <w:r>
        <w:rPr>
          <w:rFonts w:hint="eastAsia" w:ascii="Arial"/>
          <w:sz w:val="30"/>
          <w:szCs w:val="30"/>
        </w:rPr>
        <w:t>然而，在那时，一切都尚未完成、未成全、未执行，因为耶稣基督尚未显现。因此，律法保持其命令的力量，可以向立约要在将来履行的以色列人要求那种顺服。</w:t>
      </w:r>
    </w:p>
    <w:p w14:paraId="385D518E">
      <w:pPr>
        <w:spacing w:line="252" w:lineRule="auto"/>
        <w:rPr>
          <w:rFonts w:hint="eastAsia" w:ascii="Arial"/>
          <w:sz w:val="30"/>
          <w:szCs w:val="30"/>
        </w:rPr>
      </w:pPr>
    </w:p>
    <w:p w14:paraId="49403732">
      <w:pPr>
        <w:spacing w:line="252" w:lineRule="auto"/>
        <w:rPr>
          <w:rFonts w:hint="eastAsia" w:ascii="Arial"/>
          <w:sz w:val="30"/>
          <w:szCs w:val="30"/>
        </w:rPr>
      </w:pPr>
      <w:r>
        <w:rPr>
          <w:rFonts w:hint="eastAsia" w:ascii="Arial"/>
          <w:sz w:val="30"/>
          <w:szCs w:val="30"/>
        </w:rPr>
        <w:t>But the New Covenant assumes that all this doing for life is already accomplished—completed,  not  to  be  done—since  Jesus  Christ  has now  been   manifested.   Whereas   the   Old   Covenant   was   largely composed  of  precepts   and  commandments,  the  New  Covenant consists entirely of promises. Hebrews 8:8 and following declare that all is fulfilled, nothing remains to be done, either by the principal party  or  the   Surety,  for  the   obtaining  of  life.  The   Lord  is  fully satisfied, so that in the New Covenant, He grants a general acquittal and   acknowledges    that    He   has    no   further    demands.   All    is transformed into promise: "Iwill," and "You shall."</w:t>
      </w:r>
    </w:p>
    <w:p w14:paraId="2406127F">
      <w:pPr>
        <w:spacing w:line="252" w:lineRule="auto"/>
        <w:rPr>
          <w:rFonts w:hint="eastAsia" w:ascii="Arial"/>
          <w:sz w:val="30"/>
          <w:szCs w:val="30"/>
        </w:rPr>
      </w:pPr>
    </w:p>
    <w:p w14:paraId="08514C85">
      <w:pPr>
        <w:spacing w:line="252" w:lineRule="auto"/>
        <w:rPr>
          <w:rFonts w:hint="eastAsia" w:ascii="Arial"/>
          <w:sz w:val="30"/>
          <w:szCs w:val="30"/>
        </w:rPr>
      </w:pPr>
      <w:r>
        <w:rPr>
          <w:rFonts w:hint="eastAsia" w:ascii="Arial"/>
          <w:sz w:val="30"/>
          <w:szCs w:val="30"/>
        </w:rPr>
        <w:t>但新约假定所有这些为生命所做的事已经成就——已完成，不需要再做——因为耶稣基督现在已经显现。旧约主要由戒律和诫命组成，而新约完全由应许组成。希伯来书8:8及其后经文宣告，一切都已成全，为获得生命，无论是主要立约方还是担保人，都没有什么需要再做的。主已完全满意，所以在新约中，祂给予普遍的赦免，并承认祂没有进一步的要求。一切都转变为应许："我要"和"你们必"。</w:t>
      </w:r>
    </w:p>
    <w:p w14:paraId="3FE35DB6">
      <w:pPr>
        <w:spacing w:line="252" w:lineRule="auto"/>
        <w:rPr>
          <w:rFonts w:hint="eastAsia" w:ascii="Arial"/>
          <w:sz w:val="30"/>
          <w:szCs w:val="30"/>
        </w:rPr>
      </w:pPr>
    </w:p>
    <w:p w14:paraId="47FCE20B">
      <w:pPr>
        <w:spacing w:line="252" w:lineRule="auto"/>
        <w:rPr>
          <w:rFonts w:hint="eastAsia" w:ascii="Arial"/>
          <w:sz w:val="30"/>
          <w:szCs w:val="30"/>
        </w:rPr>
      </w:pPr>
      <w:r>
        <w:rPr>
          <w:rFonts w:hint="eastAsia" w:ascii="Arial"/>
          <w:sz w:val="30"/>
          <w:szCs w:val="30"/>
        </w:rPr>
        <w:t>Jesus  Christ  is  said  to  be  the   Mediator   of  the  New  Testament (Hebrews 8:6), meaning He is actually fulfilling that role now. This single  title,  "Mediator,"  encompasses  the  entire  fulfillment  of  the doing required under the Old Covenant and prepares the way for us to receive the promise (Hebrews 9:15). During the seventy weeks, the Messiah  came  (Daniel  9:24)  to  make  reconciliation  and  "bring  in everlasting  righteousness."  Before,  righteousness  was  commanded under  the  Sinai  Covenant,  but  then  it  was  introduced.  By  one offering, He has perfected forever those who are sanctified (Hebrews 10:14).   Nothing   remains   to   be   done   to   procure   these   eternal blessings.</w:t>
      </w:r>
    </w:p>
    <w:p w14:paraId="33759243">
      <w:pPr>
        <w:spacing w:line="252" w:lineRule="auto"/>
        <w:rPr>
          <w:rFonts w:hint="eastAsia" w:ascii="Arial"/>
          <w:sz w:val="30"/>
          <w:szCs w:val="30"/>
        </w:rPr>
      </w:pPr>
    </w:p>
    <w:p w14:paraId="670CB6D5">
      <w:pPr>
        <w:spacing w:line="252" w:lineRule="auto"/>
        <w:rPr>
          <w:rFonts w:hint="eastAsia" w:ascii="Arial"/>
          <w:sz w:val="30"/>
          <w:szCs w:val="30"/>
        </w:rPr>
      </w:pPr>
      <w:r>
        <w:rPr>
          <w:rFonts w:hint="eastAsia" w:ascii="Arial"/>
          <w:sz w:val="30"/>
          <w:szCs w:val="30"/>
        </w:rPr>
        <w:t>耶稣基督被称为新约的中保（希伯来书8:6），意味着祂现在正在实际履行那角色。这个单一的称号，"中保"，包含了旧约下所要求做的一切的完全成就，并为我们接受应许预备了道路（希伯来书9:15）。在七十个七中，弥赛亚来临（但以理书9:24）以成就和好并"引入永义"。之前，在西奈之约下，义是被命令的，但之后它被引入。通过一次献祭，祂已经永远使那些得以成圣的人完全（希伯来书10:14）。为获得这些永恒的祝福，没有什么需要再做的了。</w:t>
      </w:r>
    </w:p>
    <w:p w14:paraId="08B7D695">
      <w:pPr>
        <w:spacing w:line="252" w:lineRule="auto"/>
        <w:rPr>
          <w:rFonts w:hint="eastAsia" w:ascii="Arial"/>
          <w:sz w:val="30"/>
          <w:szCs w:val="30"/>
        </w:rPr>
      </w:pPr>
    </w:p>
    <w:p w14:paraId="210EDA61">
      <w:pPr>
        <w:spacing w:line="252" w:lineRule="auto"/>
        <w:rPr>
          <w:rFonts w:hint="eastAsia" w:ascii="Arial"/>
          <w:sz w:val="30"/>
          <w:szCs w:val="30"/>
        </w:rPr>
      </w:pPr>
      <w:r>
        <w:rPr>
          <w:rFonts w:hint="eastAsia" w:ascii="Arial"/>
          <w:sz w:val="30"/>
          <w:szCs w:val="30"/>
        </w:rPr>
        <w:t>Therefore, in contrast to the Sinai Law, which was based on "Do and live," under the New Covenant, we continually hear, "Believe and be saved," and, "He who believes has everlasting life" (Mark 16:16; John 3:16, 36). This does not mean that believing now takes the place of doing under the Old Covenant. If that were the case, then faith itself would become our righteousness unto justification (Galatians 3:12; Romans  10:5).  But  the  righteousness  that  justifies  is  called   "the righteousness of faith" (Romans 10:6; Philippians 3:9),which means faith  is  distinct  from  that  righteousness  itself—it  is  not  even  the smallest part of it. It is not our believing, but the obedience of Jesus Christ, that replaces the doing for life required by the Law (Romans 5:19).   He   is    "the   Lord   our   righteousness"    (Jeremiah   23:6;    1 Corinthians 1:30).</w:t>
      </w:r>
    </w:p>
    <w:p w14:paraId="2395106F">
      <w:pPr>
        <w:spacing w:line="252" w:lineRule="auto"/>
        <w:rPr>
          <w:rFonts w:hint="eastAsia" w:ascii="Arial"/>
          <w:sz w:val="30"/>
          <w:szCs w:val="30"/>
        </w:rPr>
      </w:pPr>
    </w:p>
    <w:p w14:paraId="5A683F17">
      <w:pPr>
        <w:spacing w:line="252" w:lineRule="auto"/>
        <w:rPr>
          <w:rFonts w:hint="eastAsia" w:ascii="Arial"/>
          <w:sz w:val="30"/>
          <w:szCs w:val="30"/>
        </w:rPr>
      </w:pPr>
      <w:r>
        <w:rPr>
          <w:rFonts w:hint="eastAsia" w:ascii="Arial"/>
          <w:sz w:val="30"/>
          <w:szCs w:val="30"/>
        </w:rPr>
        <w:t>因此，与基于"行而活"的西奈律法相比，在新约下，我们不断听到"信就必得救"，以及"信祂的人有永生"（马可福音16:16；约翰福音3:16, 36）。这并不意味着相信现在取代了旧约下的行为。如果是那样，那么信心本身就会成为我们称义的义（加拉太书3:12；罗马书10:5）。但那使人称义的义被称为"信心的义"（罗马书10:6；腓立比书3:9），这意味着信心与那义本身是不同的——它甚至不是它的最小部分。不是我们的相信，而是耶稣基督的顺服，取代了律法要求为生命所做的（罗马书5:19）。祂是"耶和华我们的义"（耶利米书23:6；哥林多前书1:30）。</w:t>
      </w:r>
    </w:p>
    <w:p w14:paraId="239B3127">
      <w:pPr>
        <w:spacing w:line="252" w:lineRule="auto"/>
        <w:rPr>
          <w:rFonts w:hint="eastAsia" w:ascii="Arial"/>
          <w:sz w:val="30"/>
          <w:szCs w:val="30"/>
        </w:rPr>
      </w:pPr>
    </w:p>
    <w:p w14:paraId="5FF38C49">
      <w:pPr>
        <w:spacing w:line="252" w:lineRule="auto"/>
        <w:rPr>
          <w:rFonts w:hint="eastAsia" w:ascii="Arial"/>
          <w:sz w:val="30"/>
          <w:szCs w:val="30"/>
        </w:rPr>
      </w:pPr>
      <w:r>
        <w:rPr>
          <w:rFonts w:hint="eastAsia" w:ascii="Arial"/>
          <w:sz w:val="30"/>
          <w:szCs w:val="30"/>
        </w:rPr>
        <w:t>To emphasize that righteousness is wholly outside of ourselves, that it is not gained by any of our performances but by another—Jesus Christ—it is said to be received "by faith," meaning faith serves as the instrument   of    application.    Believe   that    the   work    is    already accomplished—Jesus Christ has done all—and He says, "If you do not believe that I am He, you shall die in your sins" (John 8:24).</w:t>
      </w:r>
    </w:p>
    <w:p w14:paraId="28911273">
      <w:pPr>
        <w:spacing w:line="252" w:lineRule="auto"/>
        <w:rPr>
          <w:rFonts w:hint="eastAsia" w:ascii="Arial"/>
          <w:sz w:val="30"/>
          <w:szCs w:val="30"/>
        </w:rPr>
      </w:pPr>
    </w:p>
    <w:p w14:paraId="6ED82E5C">
      <w:pPr>
        <w:spacing w:line="252" w:lineRule="auto"/>
        <w:rPr>
          <w:rFonts w:hint="eastAsia" w:ascii="Arial"/>
          <w:sz w:val="30"/>
          <w:szCs w:val="30"/>
        </w:rPr>
      </w:pPr>
      <w:r>
        <w:rPr>
          <w:rFonts w:hint="eastAsia" w:ascii="Arial"/>
          <w:sz w:val="30"/>
          <w:szCs w:val="30"/>
        </w:rPr>
        <w:t>为了强调义完全在我们自己之外，它不是通过我们的任何行为而获得的，而是通过另一位——耶稣基督——它被说成是"因信"而领受的，意味着信心作为应用的工具。相信这工作已经成就——耶稣基督已经做了一切——而祂说，"你们若不信我是基督，必要死在罪中"（约翰福音8:24）。</w:t>
      </w:r>
    </w:p>
    <w:p w14:paraId="78A394F3">
      <w:pPr>
        <w:spacing w:line="252" w:lineRule="auto"/>
        <w:rPr>
          <w:rFonts w:hint="eastAsia" w:ascii="Arial"/>
          <w:sz w:val="30"/>
          <w:szCs w:val="30"/>
        </w:rPr>
      </w:pPr>
    </w:p>
    <w:p w14:paraId="253564AA">
      <w:pPr>
        <w:spacing w:line="252" w:lineRule="auto"/>
        <w:rPr>
          <w:rFonts w:hint="eastAsia" w:ascii="Arial"/>
          <w:sz w:val="30"/>
          <w:szCs w:val="30"/>
        </w:rPr>
      </w:pPr>
      <w:r>
        <w:rPr>
          <w:rFonts w:hint="eastAsia" w:ascii="Arial"/>
          <w:sz w:val="30"/>
          <w:szCs w:val="30"/>
        </w:rPr>
        <w:t>Thus, the Apostle, speaking not merely of the false opinion of the Jews concerning the merit of their good works or external services as perfect obedience to the Law for life, but of the very righteousness of the Law itself (Romans 10:5), declares in contrast:</w:t>
      </w:r>
    </w:p>
    <w:p w14:paraId="35F9C70A">
      <w:pPr>
        <w:spacing w:line="252" w:lineRule="auto"/>
        <w:rPr>
          <w:rFonts w:hint="eastAsia" w:ascii="Arial"/>
          <w:sz w:val="30"/>
          <w:szCs w:val="30"/>
        </w:rPr>
      </w:pPr>
    </w:p>
    <w:p w14:paraId="1B843B37">
      <w:pPr>
        <w:spacing w:line="252" w:lineRule="auto"/>
        <w:rPr>
          <w:rFonts w:hint="eastAsia" w:ascii="Arial"/>
          <w:sz w:val="30"/>
          <w:szCs w:val="30"/>
        </w:rPr>
      </w:pPr>
      <w:r>
        <w:rPr>
          <w:rFonts w:hint="eastAsia" w:ascii="Arial"/>
          <w:sz w:val="30"/>
          <w:szCs w:val="30"/>
        </w:rPr>
        <w:t>因此，使徒不仅仅是谈论犹太人关于他们善行或外部服事作为对律法的完全顺服以获得生命的错误看法，而是谈论律法本身的义（罗马书10:5），他相反地宣告：</w:t>
      </w:r>
    </w:p>
    <w:p w14:paraId="3965CBE0">
      <w:pPr>
        <w:spacing w:line="252" w:lineRule="auto"/>
        <w:rPr>
          <w:rFonts w:hint="eastAsia" w:ascii="Arial"/>
          <w:sz w:val="30"/>
          <w:szCs w:val="30"/>
        </w:rPr>
      </w:pPr>
    </w:p>
    <w:p w14:paraId="6B6393F1">
      <w:pPr>
        <w:spacing w:line="252" w:lineRule="auto"/>
        <w:rPr>
          <w:rFonts w:hint="eastAsia" w:ascii="Arial"/>
          <w:sz w:val="30"/>
          <w:szCs w:val="30"/>
        </w:rPr>
      </w:pPr>
      <w:r>
        <w:rPr>
          <w:rFonts w:hint="eastAsia" w:ascii="Arial"/>
          <w:sz w:val="30"/>
          <w:szCs w:val="30"/>
        </w:rPr>
        <w:t>"If you confess with your mouth the Lord Jesus, and believe in your heart that God has raised Him from the dead, you shall be saved" (Romans 10:9–10).</w:t>
      </w:r>
    </w:p>
    <w:p w14:paraId="2B748550">
      <w:pPr>
        <w:spacing w:line="252" w:lineRule="auto"/>
        <w:rPr>
          <w:rFonts w:hint="eastAsia" w:ascii="Arial"/>
          <w:sz w:val="30"/>
          <w:szCs w:val="30"/>
        </w:rPr>
      </w:pPr>
    </w:p>
    <w:p w14:paraId="683E21F5">
      <w:pPr>
        <w:spacing w:line="252" w:lineRule="auto"/>
        <w:rPr>
          <w:rFonts w:hint="eastAsia" w:ascii="Arial"/>
          <w:sz w:val="30"/>
          <w:szCs w:val="30"/>
        </w:rPr>
      </w:pPr>
      <w:r>
        <w:rPr>
          <w:rFonts w:hint="eastAsia" w:ascii="Arial"/>
          <w:sz w:val="30"/>
          <w:szCs w:val="30"/>
        </w:rPr>
        <w:t>"你若口里认耶稣为主，心里信神叫祂从死里复活，就必得救"（罗马书10:9-10）。</w:t>
      </w:r>
    </w:p>
    <w:p w14:paraId="6937E965">
      <w:pPr>
        <w:spacing w:line="252" w:lineRule="auto"/>
        <w:rPr>
          <w:rFonts w:hint="eastAsia" w:ascii="Arial"/>
          <w:sz w:val="30"/>
          <w:szCs w:val="30"/>
        </w:rPr>
      </w:pPr>
    </w:p>
    <w:p w14:paraId="6A65CDEA">
      <w:pPr>
        <w:spacing w:line="252" w:lineRule="auto"/>
        <w:rPr>
          <w:rFonts w:hint="eastAsia" w:ascii="Arial"/>
          <w:sz w:val="30"/>
          <w:szCs w:val="30"/>
        </w:rPr>
      </w:pPr>
      <w:r>
        <w:rPr>
          <w:rFonts w:hint="eastAsia" w:ascii="Arial"/>
          <w:sz w:val="30"/>
          <w:szCs w:val="30"/>
        </w:rPr>
        <w:t>It  is  then  a  believing  in  Him  as  already  come,  as  having  all righteousness  fulfilled  in  Him—yes,  as  dead  and  risen—that  is required. When the Jews relied on works of the Law performed by themselves, the Apostle directed them away from such trust, showing that all legal obedience for life must be found in Christ alone. Thus, he continues:</w:t>
      </w:r>
    </w:p>
    <w:p w14:paraId="0EC34D51">
      <w:pPr>
        <w:spacing w:line="252" w:lineRule="auto"/>
        <w:rPr>
          <w:rFonts w:hint="eastAsia" w:ascii="Arial"/>
          <w:sz w:val="30"/>
          <w:szCs w:val="30"/>
        </w:rPr>
      </w:pPr>
    </w:p>
    <w:p w14:paraId="47D1AAE8">
      <w:pPr>
        <w:spacing w:line="252" w:lineRule="auto"/>
        <w:rPr>
          <w:rFonts w:hint="eastAsia" w:ascii="Arial"/>
          <w:sz w:val="30"/>
          <w:szCs w:val="30"/>
        </w:rPr>
      </w:pPr>
      <w:r>
        <w:rPr>
          <w:rFonts w:hint="eastAsia" w:ascii="Arial"/>
          <w:sz w:val="30"/>
          <w:szCs w:val="30"/>
        </w:rPr>
        <w:t>那么，所要求的就是相信祂已经来临，在祂里面已成全了一切义——是的，祂已死而复活。当犹太人依赖自己履行的律法的行为时，使徒引导他们远离这种信任，表明一切为生命的律法顺服必须只在基督里找到。因此，他继续说：</w:t>
      </w:r>
    </w:p>
    <w:p w14:paraId="676288B1">
      <w:pPr>
        <w:spacing w:line="252" w:lineRule="auto"/>
        <w:rPr>
          <w:rFonts w:hint="eastAsia" w:ascii="Arial"/>
          <w:sz w:val="30"/>
          <w:szCs w:val="30"/>
        </w:rPr>
      </w:pPr>
    </w:p>
    <w:p w14:paraId="04901CE1">
      <w:pPr>
        <w:spacing w:line="252" w:lineRule="auto"/>
        <w:rPr>
          <w:rFonts w:hint="eastAsia" w:ascii="Arial"/>
          <w:sz w:val="30"/>
          <w:szCs w:val="30"/>
        </w:rPr>
      </w:pPr>
      <w:r>
        <w:rPr>
          <w:rFonts w:hint="eastAsia" w:ascii="Arial"/>
          <w:sz w:val="30"/>
          <w:szCs w:val="30"/>
        </w:rPr>
        <w:t>"For  with  the  heart,  man  believes  unto  righteousness"   (Romans 10:10), meaning faith is the means by which we obtain righteousness. Our own works cannot be our righteousness, nor can our faith itself —faith is merely the means by which the righteousness in Christ is applied.</w:t>
      </w:r>
    </w:p>
    <w:p w14:paraId="49B4443D">
      <w:pPr>
        <w:spacing w:line="252" w:lineRule="auto"/>
        <w:rPr>
          <w:rFonts w:hint="eastAsia" w:ascii="Arial"/>
          <w:sz w:val="30"/>
          <w:szCs w:val="30"/>
        </w:rPr>
      </w:pPr>
    </w:p>
    <w:p w14:paraId="25B2CB84">
      <w:pPr>
        <w:spacing w:line="252" w:lineRule="auto"/>
        <w:rPr>
          <w:rFonts w:hint="eastAsia" w:ascii="Arial"/>
          <w:sz w:val="30"/>
          <w:szCs w:val="30"/>
        </w:rPr>
      </w:pPr>
      <w:r>
        <w:rPr>
          <w:rFonts w:hint="eastAsia" w:ascii="Arial"/>
          <w:sz w:val="30"/>
          <w:szCs w:val="30"/>
        </w:rPr>
        <w:t>"因为人心里相信，就可以称义"（罗马书10:10），意思是信心是我们获得义的途径。我们自己的行为不能成为我们的义，我们的信心本身也不能——信心只是基督里的义被应用的途径。</w:t>
      </w:r>
    </w:p>
    <w:p w14:paraId="683999D1">
      <w:pPr>
        <w:spacing w:line="252" w:lineRule="auto"/>
        <w:rPr>
          <w:rFonts w:hint="eastAsia" w:ascii="Arial"/>
          <w:sz w:val="30"/>
          <w:szCs w:val="30"/>
        </w:rPr>
      </w:pPr>
    </w:p>
    <w:p w14:paraId="5D2730EC">
      <w:pPr>
        <w:spacing w:line="252" w:lineRule="auto"/>
        <w:rPr>
          <w:rFonts w:hint="eastAsia" w:ascii="Arial"/>
          <w:sz w:val="30"/>
          <w:szCs w:val="30"/>
        </w:rPr>
      </w:pPr>
      <w:r>
        <w:rPr>
          <w:rFonts w:hint="eastAsia" w:ascii="Arial"/>
          <w:sz w:val="30"/>
          <w:szCs w:val="30"/>
        </w:rPr>
        <w:t>The  Apostle's  aim  is  not  to  divert  them  from  legal  obedience  by natural  power  and  ability  and  instead  direct  them  to  evangelical believing and doing as the condition of life. Rather, his purpose is to turn them wholly away from themselves, from all their own doings—whether by nature or by grace—and lead them to Jesus Christ alone for righteousness unto life. If a man were to set about any Gospel service upon a legal foundation, he would be guilty of the same error as the Judaizing professors. The kind of doing rejected in the epistles to  the  Romans  and  Galatians  is  that  which  contributes  anything towards  life  by  fulfilling  its  condition.  Evangelical  services  are required   on    different   grounds—they    are   to   be    performed   in obedience to God's will and as evidence of life, but not as a means of obtaining it.</w:t>
      </w:r>
    </w:p>
    <w:p w14:paraId="4F0A3E24">
      <w:pPr>
        <w:spacing w:line="252" w:lineRule="auto"/>
        <w:rPr>
          <w:rFonts w:hint="eastAsia" w:ascii="Arial"/>
          <w:sz w:val="30"/>
          <w:szCs w:val="30"/>
        </w:rPr>
      </w:pPr>
    </w:p>
    <w:p w14:paraId="6C9DB7FF">
      <w:pPr>
        <w:spacing w:line="252" w:lineRule="auto"/>
        <w:rPr>
          <w:rFonts w:hint="eastAsia" w:ascii="Arial"/>
          <w:sz w:val="30"/>
          <w:szCs w:val="30"/>
        </w:rPr>
      </w:pPr>
      <w:r>
        <w:rPr>
          <w:rFonts w:hint="eastAsia" w:ascii="Arial"/>
          <w:sz w:val="30"/>
          <w:szCs w:val="30"/>
        </w:rPr>
        <w:t>使徒的目的不是使他们从通过自然力量和能力的律法顺服转向，而代之以福音性的相信和行为作为生命的条件。相反，他的目的是使他们完全远离自己，远离他们自己的一切行为——无论是通过本性还是通过恩典——并引导他们只归向耶稣基督，获得称义得生命的义。如果一个人在律法基础上从事任何福音服事，他将犯与犹太化教授者相同的错误。在罗马书和加拉太书的书信中所拒绝的那种行为是通过履行其条件对生命有任何贡献的行为。福音性的服事是基于不同理由所要求的——它们要在顺服神的旨意和作为生命的证据中执行，而不是作为获得生命的手段。</w:t>
      </w:r>
    </w:p>
    <w:p w14:paraId="5243ABB0">
      <w:pPr>
        <w:spacing w:line="252" w:lineRule="auto"/>
        <w:rPr>
          <w:rFonts w:hint="eastAsia" w:ascii="Arial"/>
          <w:sz w:val="30"/>
          <w:szCs w:val="30"/>
        </w:rPr>
      </w:pPr>
    </w:p>
    <w:p w14:paraId="3AA66665">
      <w:pPr>
        <w:spacing w:line="252" w:lineRule="auto"/>
        <w:rPr>
          <w:rFonts w:hint="eastAsia" w:ascii="Arial"/>
          <w:sz w:val="30"/>
          <w:szCs w:val="30"/>
        </w:rPr>
      </w:pPr>
      <w:r>
        <w:rPr>
          <w:rFonts w:hint="eastAsia" w:ascii="Arial"/>
          <w:sz w:val="30"/>
          <w:szCs w:val="30"/>
        </w:rPr>
        <w:t>Faith itself, though necessary, receives the title from Jesus Christ—it does not bestow it (John 1:12). The statement, "He who believes shall be saved," does not express the precise tenor of the New Covenant. We do not claim salvation on the basis of any act of ours, nor upon the rent of faith (as men hold tenements by the payment of a penny, a  rose,  or  such  things). No  such  arrangement  exists  here. All has been  paid  to  the  last  farthing  by  our  Surety,  and  we  claim  our standing solely upon the obedience of Jesus Christ (Romans 5:18–19, 21).</w:t>
      </w:r>
    </w:p>
    <w:p w14:paraId="5A65F24B">
      <w:pPr>
        <w:spacing w:line="252" w:lineRule="auto"/>
        <w:rPr>
          <w:rFonts w:hint="eastAsia" w:ascii="Arial"/>
          <w:sz w:val="30"/>
          <w:szCs w:val="30"/>
        </w:rPr>
      </w:pPr>
    </w:p>
    <w:p w14:paraId="1A6F0E2B">
      <w:pPr>
        <w:spacing w:line="252" w:lineRule="auto"/>
        <w:rPr>
          <w:rFonts w:hint="eastAsia" w:ascii="Arial"/>
          <w:sz w:val="30"/>
          <w:szCs w:val="30"/>
        </w:rPr>
      </w:pPr>
      <w:r>
        <w:rPr>
          <w:rFonts w:hint="eastAsia" w:ascii="Arial"/>
          <w:sz w:val="30"/>
          <w:szCs w:val="30"/>
        </w:rPr>
        <w:t>信心本身，虽然必要，从耶稣基督那里领受了称号——它不是授予它（约翰福音1:12）。"信的人必得救"这句话并不表达新约的准确内容。我们不能基于我们的任何行为，也不能基于信心的租金（如人们通过支付一分钱、一朵玫瑰或此类事物而持有房产）来要求救恩。这里不存在这样的安排。我们的担保人已经付清了最后一分钱，我们完全基于耶稣基督的顺服来主张我们的地位（罗马书5:18-19, 21）。</w:t>
      </w:r>
    </w:p>
    <w:p w14:paraId="14E49537">
      <w:pPr>
        <w:spacing w:line="252" w:lineRule="auto"/>
        <w:rPr>
          <w:rFonts w:hint="eastAsia" w:ascii="Arial"/>
          <w:sz w:val="30"/>
          <w:szCs w:val="30"/>
        </w:rPr>
      </w:pPr>
    </w:p>
    <w:p w14:paraId="42D63927">
      <w:pPr>
        <w:spacing w:line="252" w:lineRule="auto"/>
        <w:rPr>
          <w:rFonts w:hint="eastAsia" w:ascii="Arial"/>
          <w:sz w:val="30"/>
          <w:szCs w:val="30"/>
        </w:rPr>
      </w:pPr>
      <w:r>
        <w:rPr>
          <w:rFonts w:hint="eastAsia" w:ascii="Arial"/>
          <w:sz w:val="30"/>
          <w:szCs w:val="30"/>
        </w:rPr>
        <w:t>2.  The  New  Covenant   Represents  the   Lord  as   Dealing  with   His People Universally in a Way of Promise, and Thus Is Better Than the Old,   Which   Represents   Him   as   Treating   Them   in   a   Way   of Threatening</w:t>
      </w:r>
    </w:p>
    <w:p w14:paraId="628A8C7C">
      <w:pPr>
        <w:spacing w:line="252" w:lineRule="auto"/>
        <w:rPr>
          <w:rFonts w:hint="eastAsia" w:ascii="Arial"/>
          <w:sz w:val="30"/>
          <w:szCs w:val="30"/>
        </w:rPr>
      </w:pPr>
    </w:p>
    <w:p w14:paraId="5729F1BF">
      <w:pPr>
        <w:spacing w:line="252" w:lineRule="auto"/>
        <w:rPr>
          <w:rFonts w:hint="eastAsia" w:ascii="Arial"/>
          <w:sz w:val="30"/>
          <w:szCs w:val="30"/>
        </w:rPr>
      </w:pPr>
      <w:r>
        <w:rPr>
          <w:rFonts w:hint="eastAsia" w:ascii="Arial"/>
          <w:sz w:val="30"/>
          <w:szCs w:val="30"/>
        </w:rPr>
        <w:t>2. 新约表现主以应许的方式普遍对待祂的子民，因此比旧约更好，旧约表现祂以威胁的方式对待他们</w:t>
      </w:r>
    </w:p>
    <w:p w14:paraId="56C59078">
      <w:pPr>
        <w:spacing w:line="252" w:lineRule="auto"/>
        <w:rPr>
          <w:rFonts w:hint="eastAsia" w:ascii="Arial"/>
          <w:sz w:val="30"/>
          <w:szCs w:val="30"/>
        </w:rPr>
      </w:pPr>
    </w:p>
    <w:p w14:paraId="4EF94156">
      <w:pPr>
        <w:spacing w:line="252" w:lineRule="auto"/>
        <w:rPr>
          <w:rFonts w:hint="eastAsia" w:ascii="Arial"/>
          <w:sz w:val="30"/>
          <w:szCs w:val="30"/>
        </w:rPr>
      </w:pPr>
      <w:r>
        <w:rPr>
          <w:rFonts w:hint="eastAsia" w:ascii="Arial"/>
          <w:sz w:val="30"/>
          <w:szCs w:val="30"/>
        </w:rPr>
        <w:t>The New Covenant consists entirely of promises (Hebrews 8:8 and onward), as if the heart of God were so full of love and overflowing with grace that He could express nothing else but what He will be to, and do for, His people. The Father, having received full satisfaction for all the demands of the Old Covenant through the mediation of His Son, now makes it His purpose to give the fullest assurance— through a constellation of promises in the New Covenant—that He will fulfill every obligation on His part. Believers are completely freed from the curse; there is no condemnation for those who are in Christ Jesus (Romans 8:1; Hebrews 12:18). They are under a ministration of righteousness (2 Corinthians 3:9).</w:t>
      </w:r>
    </w:p>
    <w:p w14:paraId="0E516743">
      <w:pPr>
        <w:spacing w:line="252" w:lineRule="auto"/>
        <w:rPr>
          <w:rFonts w:hint="eastAsia" w:ascii="Arial"/>
          <w:sz w:val="30"/>
          <w:szCs w:val="30"/>
        </w:rPr>
      </w:pPr>
    </w:p>
    <w:p w14:paraId="7F5A9189">
      <w:pPr>
        <w:spacing w:line="252" w:lineRule="auto"/>
        <w:rPr>
          <w:rFonts w:hint="eastAsia" w:ascii="Arial"/>
          <w:sz w:val="30"/>
          <w:szCs w:val="30"/>
        </w:rPr>
      </w:pPr>
      <w:r>
        <w:rPr>
          <w:rFonts w:hint="eastAsia" w:ascii="Arial"/>
          <w:sz w:val="30"/>
          <w:szCs w:val="30"/>
        </w:rPr>
        <w:t>新约完全由应许组成（希伯来书8:8及后文），好像神的心如此充满爱并溢出恩典，以至于祂除了表达祂将对祂的子民成为什么、为他们做什么之外，不能表达其他。父，通过祂儿子的中保工作已经得到对旧约所有要求的完全满足，现在使成为祂的目的，通过新约中一系列的应许，给予最充分的保证——祂将履行祂那部分的每一项义务。信徒完全从咒诅中解脱出来；在基督耶稣里的就不定罪了（罗马书8:1；希伯来书12:18）。他们在义的职事之下（哥林多后书3:9）。</w:t>
      </w:r>
    </w:p>
    <w:p w14:paraId="2ABD7689">
      <w:pPr>
        <w:spacing w:line="252" w:lineRule="auto"/>
        <w:rPr>
          <w:rFonts w:hint="eastAsia" w:ascii="Arial"/>
          <w:sz w:val="30"/>
          <w:szCs w:val="30"/>
        </w:rPr>
      </w:pPr>
    </w:p>
    <w:p w14:paraId="211F9512">
      <w:pPr>
        <w:spacing w:line="252" w:lineRule="auto"/>
        <w:rPr>
          <w:rFonts w:hint="eastAsia" w:ascii="Arial"/>
          <w:sz w:val="30"/>
          <w:szCs w:val="30"/>
        </w:rPr>
      </w:pPr>
      <w:r>
        <w:rPr>
          <w:rFonts w:hint="eastAsia" w:ascii="Arial"/>
          <w:sz w:val="30"/>
          <w:szCs w:val="30"/>
        </w:rPr>
        <w:t>By contrast,the Old Covenant represented God as a consuming fire, denouncing curses and threats against the children of Israel, His own people—for  the  Sinai  Covenant  was  made  with  them,  not  with unbelievers of the Gentiles. Though some promises were scattered throughout,  they  were  conditional,  and  Israel  failed  to  meet  the conditions.  Had they  not been privileged with the  covenant  made with Abraham,to which they could turn for relief, what hope would have remained for them? By divine appointment, some were set to stand upon Mount Ebal to proclaim curses, while others stood on Mount  Gerizim  to  pronounce  blessings   (Deuteronomy  27:13  and onward). There were about twelve curses to which the people were required to assent with, "Amen." The last was a general one, stating that if they did not continue in all things written in the Law, they were liable to the curse (Deuteronomy 27:26; Galatians 3:10). This shows that while a temporal curse was included, an eternal curse was also, in some way, intended, which is why it is called a "ministration of condemnation" (2 Corinthians 3:7).</w:t>
      </w:r>
    </w:p>
    <w:p w14:paraId="03309032">
      <w:pPr>
        <w:spacing w:line="252" w:lineRule="auto"/>
        <w:rPr>
          <w:rFonts w:hint="eastAsia" w:ascii="Arial"/>
          <w:sz w:val="30"/>
          <w:szCs w:val="30"/>
        </w:rPr>
      </w:pPr>
    </w:p>
    <w:p w14:paraId="06DCA526">
      <w:pPr>
        <w:spacing w:line="252" w:lineRule="auto"/>
        <w:rPr>
          <w:rFonts w:hint="eastAsia" w:ascii="Arial"/>
          <w:sz w:val="30"/>
          <w:szCs w:val="30"/>
        </w:rPr>
      </w:pPr>
      <w:r>
        <w:rPr>
          <w:rFonts w:hint="eastAsia" w:ascii="Arial"/>
          <w:sz w:val="30"/>
          <w:szCs w:val="30"/>
        </w:rPr>
        <w:t>相比之下，旧约将神表现为烈火，对以色列人，祂自己的子民宣告咒诅和威胁——因为西奈之约是与他们立的，不是与外邦的不信者立的。虽然其中散布着一些应许，但它们是有条件的，以色列人未能满足这些条件。如果他们没有特权拥有与亚伯拉罕所立的约，他们可以转向它寻求解脱，那么他们还会有什么希望呢？通过神的任命，有些人被安排站在以巴路山上宣告咒诅，而其他人则站在基利心山上宣告祝福（申命记27:13及后文）。大约有十二个咒诅，人民被要求以"阿们"表示同意。最后一个是一个总体性的，说明如果他们不持续遵行律法上所记录的一切，他们就要受到咒诅（申命记27:26；加拉太书3:10）。这表明虽然包括了一个暂时的咒诅，在某种程度上，一个永恒的咒诅也是预期的，这就是为什么它被称为"定罪的职事"（哥林多后书3:7）。</w:t>
      </w:r>
    </w:p>
    <w:p w14:paraId="3956A390">
      <w:pPr>
        <w:spacing w:line="252" w:lineRule="auto"/>
        <w:rPr>
          <w:rFonts w:hint="eastAsia" w:ascii="Arial"/>
          <w:sz w:val="30"/>
          <w:szCs w:val="30"/>
        </w:rPr>
      </w:pPr>
    </w:p>
    <w:p w14:paraId="1A127E3F">
      <w:pPr>
        <w:spacing w:line="252" w:lineRule="auto"/>
        <w:rPr>
          <w:rFonts w:hint="eastAsia" w:ascii="Arial"/>
          <w:sz w:val="30"/>
          <w:szCs w:val="30"/>
        </w:rPr>
      </w:pPr>
      <w:r>
        <w:rPr>
          <w:rFonts w:hint="eastAsia" w:ascii="Arial"/>
          <w:sz w:val="30"/>
          <w:szCs w:val="30"/>
        </w:rPr>
        <w:t>Their situation under this curse was different from that of Christians under the New Covenant. By their voluntary act of entering into the Old  Covenant,  Israel  effectively  passed  sentence  upon  themselves. Moreover,  at  that  time,  the  curse  of  the  Law  had  not  yet  been satisfied by Jesus Christ, and therefore, it remained upon them as an uncanceled obligation, filling them with great dread. But now, Christ has redeemed us from the curse of the Law (Galatians 3:13). The debt is fully discharged for us, and thus, the New Covenant is the better covenant.</w:t>
      </w:r>
    </w:p>
    <w:p w14:paraId="3043798E">
      <w:pPr>
        <w:spacing w:line="252" w:lineRule="auto"/>
        <w:rPr>
          <w:rFonts w:hint="eastAsia" w:ascii="Arial"/>
          <w:sz w:val="30"/>
          <w:szCs w:val="30"/>
        </w:rPr>
      </w:pPr>
    </w:p>
    <w:p w14:paraId="6E2E1126">
      <w:pPr>
        <w:spacing w:line="252" w:lineRule="auto"/>
        <w:rPr>
          <w:rFonts w:hint="eastAsia" w:ascii="Arial"/>
          <w:sz w:val="30"/>
          <w:szCs w:val="30"/>
        </w:rPr>
      </w:pPr>
      <w:r>
        <w:rPr>
          <w:rFonts w:hint="eastAsia" w:ascii="Arial"/>
          <w:sz w:val="30"/>
          <w:szCs w:val="30"/>
        </w:rPr>
        <w:t>他们在这咒诅下的情况与新约下的基督徒的情况不同。通过他们自愿进入旧约的行为，以色列实际上对自己宣判了刑罚。此外，在那时，律法的咒诅尚未被耶稣基督满足，因此，它作为一个未取消的义务仍然在他们身上，使他们充满极大的恐惧。但现在，基督已经救赎我们脱离了律法的咒诅（加拉太书3:13）。债务已经为我们完全清偿，因此，新约是更美的约。</w:t>
      </w:r>
    </w:p>
    <w:p w14:paraId="0FF84FEE">
      <w:pPr>
        <w:spacing w:line="252" w:lineRule="auto"/>
        <w:rPr>
          <w:rFonts w:hint="eastAsia" w:ascii="Arial"/>
          <w:sz w:val="30"/>
          <w:szCs w:val="30"/>
        </w:rPr>
      </w:pPr>
    </w:p>
    <w:p w14:paraId="791B69F7">
      <w:pPr>
        <w:spacing w:line="252" w:lineRule="auto"/>
        <w:rPr>
          <w:rFonts w:hint="eastAsia" w:ascii="Arial"/>
          <w:sz w:val="30"/>
          <w:szCs w:val="30"/>
        </w:rPr>
      </w:pPr>
      <w:r>
        <w:rPr>
          <w:rFonts w:hint="eastAsia" w:ascii="Arial"/>
          <w:sz w:val="30"/>
          <w:szCs w:val="30"/>
        </w:rPr>
        <w:t>3. The New Covenant Consists of Absolute Promises, and Therefore Is Better Than the Old Sinai Covenant, Which Was Conditional and Dependent on Works</w:t>
      </w:r>
    </w:p>
    <w:p w14:paraId="20A6E928">
      <w:pPr>
        <w:spacing w:line="252" w:lineRule="auto"/>
        <w:rPr>
          <w:rFonts w:hint="eastAsia" w:ascii="Arial"/>
          <w:sz w:val="30"/>
          <w:szCs w:val="30"/>
        </w:rPr>
      </w:pPr>
    </w:p>
    <w:p w14:paraId="0FF8DB03">
      <w:pPr>
        <w:spacing w:line="252" w:lineRule="auto"/>
        <w:rPr>
          <w:rFonts w:hint="eastAsia" w:ascii="Arial"/>
          <w:sz w:val="30"/>
          <w:szCs w:val="30"/>
        </w:rPr>
      </w:pPr>
      <w:r>
        <w:rPr>
          <w:rFonts w:hint="eastAsia" w:ascii="Arial"/>
          <w:sz w:val="30"/>
          <w:szCs w:val="30"/>
        </w:rPr>
        <w:t>3. 新约包含绝对的应许，因此比旧的西奈之约更好，后者是有条件的，依赖于行为</w:t>
      </w:r>
    </w:p>
    <w:p w14:paraId="64210D1D">
      <w:pPr>
        <w:spacing w:line="252" w:lineRule="auto"/>
        <w:rPr>
          <w:rFonts w:hint="eastAsia" w:ascii="Arial"/>
          <w:sz w:val="30"/>
          <w:szCs w:val="30"/>
        </w:rPr>
      </w:pPr>
    </w:p>
    <w:p w14:paraId="65055A23">
      <w:pPr>
        <w:spacing w:line="252" w:lineRule="auto"/>
        <w:rPr>
          <w:rFonts w:hint="eastAsia" w:ascii="Arial"/>
          <w:sz w:val="30"/>
          <w:szCs w:val="30"/>
        </w:rPr>
      </w:pPr>
      <w:r>
        <w:rPr>
          <w:rFonts w:hint="eastAsia" w:ascii="Arial"/>
          <w:sz w:val="30"/>
          <w:szCs w:val="30"/>
        </w:rPr>
        <w:t>In the Old Testament, the price of our redemption had not yet been paid  by  Jesus  Christ.  Because  of  this,   life  was  offered  on  the condition  of obedience,  as the  Lord  said:  "Do  and  live"  (Leviticus 18:5; Romans 10:5; Galatians 3:12). Just as in the New Testament, what may appear conditional in one place is promised absolutely in another, so in the Old Covenant, what seems to be absolute in one passage is found to be conditional in another. For instance, Exodus 29:45–46 states, "I will dwell among the children of Israel, and be their  God."  Though  this  may  seem  unconditional,  the  preceding verses  show that  it was based  on  what Aaron,  as  a  type  of Jesus Christ,  would  do.  Moreover,  the  same  promise  is  explicitly  made conditional in Leviticus 26:3, 11–15.</w:t>
      </w:r>
    </w:p>
    <w:p w14:paraId="1CE10957">
      <w:pPr>
        <w:spacing w:line="252" w:lineRule="auto"/>
        <w:rPr>
          <w:rFonts w:hint="eastAsia" w:ascii="Arial"/>
          <w:sz w:val="30"/>
          <w:szCs w:val="30"/>
        </w:rPr>
      </w:pPr>
    </w:p>
    <w:p w14:paraId="1EB5FE46">
      <w:pPr>
        <w:spacing w:line="252" w:lineRule="auto"/>
        <w:rPr>
          <w:rFonts w:hint="eastAsia" w:ascii="Arial"/>
          <w:sz w:val="30"/>
          <w:szCs w:val="30"/>
        </w:rPr>
      </w:pPr>
      <w:r>
        <w:rPr>
          <w:rFonts w:hint="eastAsia" w:ascii="Arial"/>
          <w:sz w:val="30"/>
          <w:szCs w:val="30"/>
        </w:rPr>
        <w:t>在旧约中，我们救赎的代价尚未被耶稣基督支付。因此，生命是在顺服的条件下提供的，正如主所说："行这些事就必因此活着"（利未记18:5；罗马书10:5；加拉太书3:12）。就像在新约中，在一处看起来是有条件的在另一处却是绝对应许的，所以在旧约中，在一段经文中看似绝对的在另一段中被发现是有条件的。例如，出埃及记29:45-46声明，"我要住在以色列人中间，作他们的神。"虽然这看起来可能是无条件的，但前面的经文表明它是基于亚伦作为耶稣基督的预表将要做的事。此外，同样的应许在利未记26:3, 11-15中明确地被设为有条件的。</w:t>
      </w:r>
    </w:p>
    <w:p w14:paraId="7252D433">
      <w:pPr>
        <w:spacing w:line="252" w:lineRule="auto"/>
        <w:rPr>
          <w:rFonts w:hint="eastAsia" w:ascii="Arial"/>
          <w:sz w:val="30"/>
          <w:szCs w:val="30"/>
        </w:rPr>
      </w:pPr>
    </w:p>
    <w:p w14:paraId="20E02DFC">
      <w:pPr>
        <w:spacing w:line="252" w:lineRule="auto"/>
        <w:rPr>
          <w:rFonts w:hint="eastAsia" w:ascii="Arial"/>
          <w:sz w:val="30"/>
          <w:szCs w:val="30"/>
        </w:rPr>
      </w:pPr>
      <w:r>
        <w:rPr>
          <w:rFonts w:hint="eastAsia" w:ascii="Arial"/>
          <w:sz w:val="30"/>
          <w:szCs w:val="30"/>
        </w:rPr>
        <w:t>Similarly, the promise to circumcise the hearts of Israel and their children,  enabling  them  to  love  the  Lord  (Deuteronomy  30:6),  is stated conditionally in verse 9: "If you shall hearken unto the voice of the Lord your God and keep his commandments."</w:t>
      </w:r>
    </w:p>
    <w:p w14:paraId="49535A0C">
      <w:pPr>
        <w:spacing w:line="252" w:lineRule="auto"/>
        <w:rPr>
          <w:rFonts w:hint="eastAsia" w:ascii="Arial"/>
          <w:sz w:val="30"/>
          <w:szCs w:val="30"/>
        </w:rPr>
      </w:pPr>
    </w:p>
    <w:p w14:paraId="1EB2D47C">
      <w:pPr>
        <w:spacing w:line="252" w:lineRule="auto"/>
        <w:rPr>
          <w:rFonts w:hint="eastAsia" w:ascii="Arial"/>
          <w:sz w:val="30"/>
          <w:szCs w:val="30"/>
        </w:rPr>
      </w:pPr>
      <w:r>
        <w:rPr>
          <w:rFonts w:hint="eastAsia" w:ascii="Arial"/>
          <w:sz w:val="30"/>
          <w:szCs w:val="30"/>
        </w:rPr>
        <w:t>同样，要给以色列人和他们的子孙行心里的割礼，使他们能够爱主（申命记30:6）的应许，在第9节中被有条件地陈述："如果你听从耶和华你神的话，遵守祂的诫命。"</w:t>
      </w:r>
    </w:p>
    <w:p w14:paraId="18DB4650">
      <w:pPr>
        <w:spacing w:line="252" w:lineRule="auto"/>
        <w:rPr>
          <w:rFonts w:hint="eastAsia" w:ascii="Arial"/>
          <w:sz w:val="30"/>
          <w:szCs w:val="30"/>
        </w:rPr>
      </w:pPr>
    </w:p>
    <w:p w14:paraId="3F425CFA">
      <w:pPr>
        <w:spacing w:line="252" w:lineRule="auto"/>
        <w:rPr>
          <w:rFonts w:hint="eastAsia" w:ascii="Arial"/>
          <w:sz w:val="30"/>
          <w:szCs w:val="30"/>
        </w:rPr>
      </w:pPr>
      <w:r>
        <w:rPr>
          <w:rFonts w:hint="eastAsia" w:ascii="Arial"/>
          <w:sz w:val="30"/>
          <w:szCs w:val="30"/>
        </w:rPr>
        <w:t>By   contrast,   the    New   Covenant    consists   entirely    of   absolute promises: "I will... and you shall" (Hebrews 8:10–13).</w:t>
      </w:r>
    </w:p>
    <w:p w14:paraId="18E48278">
      <w:pPr>
        <w:spacing w:line="252" w:lineRule="auto"/>
        <w:rPr>
          <w:rFonts w:hint="eastAsia" w:ascii="Arial"/>
          <w:sz w:val="30"/>
          <w:szCs w:val="30"/>
        </w:rPr>
      </w:pPr>
    </w:p>
    <w:p w14:paraId="629C381E">
      <w:pPr>
        <w:spacing w:line="252" w:lineRule="auto"/>
        <w:rPr>
          <w:rFonts w:hint="eastAsia" w:ascii="Arial"/>
          <w:sz w:val="30"/>
          <w:szCs w:val="30"/>
        </w:rPr>
      </w:pPr>
      <w:r>
        <w:rPr>
          <w:rFonts w:hint="eastAsia" w:ascii="Arial"/>
          <w:sz w:val="30"/>
          <w:szCs w:val="30"/>
        </w:rPr>
        <w:t>相比之下，新约完全由绝对的应许组成："我要...你们必"（希伯来书8:10-13）。</w:t>
      </w:r>
    </w:p>
    <w:p w14:paraId="69C430F7">
      <w:pPr>
        <w:spacing w:line="252" w:lineRule="auto"/>
        <w:rPr>
          <w:rFonts w:hint="eastAsia" w:ascii="Arial"/>
          <w:sz w:val="30"/>
          <w:szCs w:val="30"/>
        </w:rPr>
      </w:pPr>
    </w:p>
    <w:p w14:paraId="7A6756DB">
      <w:pPr>
        <w:spacing w:line="252" w:lineRule="auto"/>
        <w:rPr>
          <w:rFonts w:hint="eastAsia" w:ascii="Arial"/>
          <w:sz w:val="30"/>
          <w:szCs w:val="30"/>
        </w:rPr>
      </w:pPr>
      <w:r>
        <w:rPr>
          <w:rFonts w:hint="eastAsia" w:ascii="Arial"/>
          <w:sz w:val="30"/>
          <w:szCs w:val="30"/>
        </w:rPr>
        <w:t>Once the condition of a covenant has been fulfilled, it becomes as absolute as if no condition had ever been attached. In Hebrews 8, Jesus  Christ  is  presented  as  our  great  High  Priest  and  Mediator, having completed the work of satisfaction (verses 1, 2, 6). Since He has fully and perfectly fulfilled the conditions of the Old Covenant, the  New  Covenant  naturally  and  necessarily  must  be  absolute. Nothing more is required of Him, and all that was promised must now be accomplished for us.</w:t>
      </w:r>
    </w:p>
    <w:p w14:paraId="47B3D85F">
      <w:pPr>
        <w:spacing w:line="252" w:lineRule="auto"/>
        <w:rPr>
          <w:rFonts w:hint="eastAsia" w:ascii="Arial"/>
          <w:sz w:val="30"/>
          <w:szCs w:val="30"/>
        </w:rPr>
      </w:pPr>
    </w:p>
    <w:p w14:paraId="3EF62F28">
      <w:pPr>
        <w:spacing w:line="252" w:lineRule="auto"/>
        <w:rPr>
          <w:rFonts w:hint="eastAsia" w:ascii="Arial"/>
          <w:sz w:val="30"/>
          <w:szCs w:val="30"/>
        </w:rPr>
      </w:pPr>
      <w:r>
        <w:rPr>
          <w:rFonts w:hint="eastAsia" w:ascii="Arial"/>
          <w:sz w:val="30"/>
          <w:szCs w:val="30"/>
        </w:rPr>
        <w:t>一旦约的条件已经被满足，它就变得绝对，就好像从未附加任何条件一样。在希伯来书8章中，耶稣基督被呈现为我们伟大的大祭司和中保，已经完成了满足的工作（第1, 2, 6节）。由于祂已经充分并完美地满足了旧约的条件，新约自然而必然地必须是绝对的。祂不再需要做什么，所有应许的现在都必须为我们成就。</w:t>
      </w:r>
    </w:p>
    <w:p w14:paraId="1E2384AC">
      <w:pPr>
        <w:spacing w:line="252" w:lineRule="auto"/>
        <w:rPr>
          <w:rFonts w:hint="eastAsia" w:ascii="Arial"/>
          <w:sz w:val="30"/>
          <w:szCs w:val="30"/>
        </w:rPr>
      </w:pPr>
    </w:p>
    <w:p w14:paraId="7F049C6F">
      <w:pPr>
        <w:spacing w:line="252" w:lineRule="auto"/>
        <w:rPr>
          <w:rFonts w:hint="eastAsia" w:ascii="Arial"/>
          <w:sz w:val="30"/>
          <w:szCs w:val="30"/>
        </w:rPr>
      </w:pPr>
      <w:r>
        <w:rPr>
          <w:rFonts w:hint="eastAsia" w:ascii="Arial"/>
          <w:sz w:val="30"/>
          <w:szCs w:val="30"/>
        </w:rPr>
        <w:t>The Apostle in Hebrews 8 is explicitly drawing a distinction between the  Old  and  New  Covenants.   Since  the   Old  was  unquestionably conditional, and the New is described in opposition to it as absolute, this alone proves much of the New Covenant's superiority.</w:t>
      </w:r>
    </w:p>
    <w:p w14:paraId="5AD88CBD">
      <w:pPr>
        <w:spacing w:line="252" w:lineRule="auto"/>
        <w:rPr>
          <w:rFonts w:hint="eastAsia" w:ascii="Arial"/>
          <w:sz w:val="30"/>
          <w:szCs w:val="30"/>
        </w:rPr>
      </w:pPr>
    </w:p>
    <w:p w14:paraId="1DB346BE">
      <w:pPr>
        <w:spacing w:line="252" w:lineRule="auto"/>
        <w:rPr>
          <w:rFonts w:hint="eastAsia" w:ascii="Arial"/>
          <w:sz w:val="30"/>
          <w:szCs w:val="30"/>
        </w:rPr>
      </w:pPr>
      <w:r>
        <w:rPr>
          <w:rFonts w:hint="eastAsia" w:ascii="Arial"/>
          <w:sz w:val="30"/>
          <w:szCs w:val="30"/>
        </w:rPr>
        <w:t>使徒在希伯来书8章中明确地区分了旧约和新约。由于旧约无疑是有条件的，而新约被描述为与之相对的绝对的，这本身就证明了新约的许多优越性。</w:t>
      </w:r>
    </w:p>
    <w:p w14:paraId="13E46C5D">
      <w:pPr>
        <w:spacing w:line="252" w:lineRule="auto"/>
        <w:rPr>
          <w:rFonts w:hint="eastAsia" w:ascii="Arial"/>
          <w:sz w:val="30"/>
          <w:szCs w:val="30"/>
        </w:rPr>
      </w:pPr>
    </w:p>
    <w:p w14:paraId="38906017">
      <w:pPr>
        <w:spacing w:line="252" w:lineRule="auto"/>
        <w:rPr>
          <w:rFonts w:hint="eastAsia" w:ascii="Arial"/>
          <w:sz w:val="30"/>
          <w:szCs w:val="30"/>
        </w:rPr>
      </w:pPr>
      <w:r>
        <w:rPr>
          <w:rFonts w:hint="eastAsia" w:ascii="Arial"/>
          <w:sz w:val="30"/>
          <w:szCs w:val="30"/>
        </w:rPr>
        <w:t>It was prophesied of Jesus Christ in Daniel 9:27: "He shall confirm the covenant with many for one week." One of the great purposes of His  coming  and  His  death  was  to  confirm  the  New  Covenant  on behalf of those He represented. Now that He has done so, it is called a Testament, as the Greek word διαθήκη (diathēkē) often signifies (Galatians 3:15–17): "Though it be but a man's testament, yet if it be confirmed, no man disannulleth or addeth thereto." The free promise was confirmed by an oath beforehand, then by testimony afterward, and  especially  by  the  death  of  Christ.  His  fulfillment  of  the  Old Covenant's conditions ensures that it can admit no further additions or alterations (Hebrews 9:16–17): "For where a testament is, there must also of necessity be the death of the testator. For a testament is of force after men are dead." It is not merely called a Testament in relation to His death, but in a proper sense, carrying the legal force of an unalterable last will and testament. Though a man may include conditions in his last will, once it is confirmed, it remains fixed. Ido not  argue that the New  Covenant  is  absolute  simply because  it  is called a Testament, but because it is unchangeable and is expressed in an absolute form: "I will... and you shall."</w:t>
      </w:r>
    </w:p>
    <w:p w14:paraId="03135044">
      <w:pPr>
        <w:spacing w:line="252" w:lineRule="auto"/>
        <w:rPr>
          <w:rFonts w:hint="eastAsia" w:ascii="Arial"/>
          <w:sz w:val="30"/>
          <w:szCs w:val="30"/>
        </w:rPr>
      </w:pPr>
    </w:p>
    <w:p w14:paraId="34579AAD">
      <w:pPr>
        <w:spacing w:line="252" w:lineRule="auto"/>
        <w:rPr>
          <w:rFonts w:hint="eastAsia" w:ascii="Arial"/>
          <w:sz w:val="30"/>
          <w:szCs w:val="30"/>
        </w:rPr>
      </w:pPr>
      <w:r>
        <w:rPr>
          <w:rFonts w:hint="eastAsia" w:ascii="Arial"/>
          <w:sz w:val="30"/>
          <w:szCs w:val="30"/>
        </w:rPr>
        <w:t>在但以理书9:27中预言耶稣基督："祂必与许多人坚定一个七的约。"祂来临和死亡的一个重要目的是代表那些祂所代表的人确认新约。现在祂已经这样做了，它被称为遗命，正如希腊词διαθήκη（diathēkē）常常表示的（加拉太书3:15-17）："虽然只是人的遗命，若已经确定了，就没有人废弃或加增的。"自由的应许事先由誓言确认，然后由见证事后确认，特别是由基督的死确认。祂对旧约条件的满足确保它不能再有进一步的添加或改变（希伯来书9:16-17）："凡有遗命，必须等到立遗命的人死了。因为人死了，遗命才有效力，立遗命的人尚在，遗命就不得生效。"它不仅仅是因其与祂的死的关系而被称为遗命，而是在正式意义上，具有不可更改的遗嘱的法律效力。虽然一个人可能在他的遗嘱中包含条件，但一旦确认，它就保持固定。我并不是因为它被称为遗命而主张新约是绝对的，而是因为它是不可改变的，并且以绝对的形式表达："我要...你们必"。</w:t>
      </w:r>
    </w:p>
    <w:p w14:paraId="60301BA0">
      <w:pPr>
        <w:spacing w:line="252" w:lineRule="auto"/>
        <w:rPr>
          <w:rFonts w:hint="eastAsia" w:ascii="Arial"/>
          <w:sz w:val="30"/>
          <w:szCs w:val="30"/>
        </w:rPr>
      </w:pPr>
    </w:p>
    <w:p w14:paraId="5D5510D7">
      <w:pPr>
        <w:spacing w:line="252" w:lineRule="auto"/>
        <w:rPr>
          <w:rFonts w:hint="eastAsia" w:ascii="Arial"/>
          <w:sz w:val="30"/>
          <w:szCs w:val="30"/>
        </w:rPr>
      </w:pPr>
      <w:r>
        <w:rPr>
          <w:rFonts w:hint="eastAsia" w:ascii="Arial"/>
          <w:sz w:val="30"/>
          <w:szCs w:val="30"/>
        </w:rPr>
        <w:t>There is a vast difference between Christ's mediation before and after His  incarnation.  Since  His  coming,  His  work  has  been  far  more glorious. Before, He might plead: "Father, Thou hast promised me that upon my obedience, which I will perform, those souls I have undertaken for  shall  receive these blessings." There was  a  mutual trust  between  the  Father  and  the  Son,  and  He  could  plead  this promise  in  terms  of  God's  faithfulness.  But  now,  having  actually performed the covenant's conditions, Christ pleads in terms of divine justice. Since He has been set forth as a propitiation (Romans 3:25– 26), God now declares "at this time" His righteousness in justifying those who believe in Jesus. The contrast here is between the Old and New  Testaments—now,  under  the  New,  God's  righteousness  is displayed in forgiving sinners. Those who receive the remission of sins do so by grace, but for Christ Himself, it is a matter of justice. He can now plead: "Father, I have fully satisfied for the sins of these souls;  now  declare  Thy  righteousness  in  pardoning  them.  I  have finished the work Thou gavest me to do (John 17:4). I have paid the full  price  of  their  redemption;  now  let  them  receive  what  I  have purchased for them." Thus, He appears in heaven in our nature, not merely as an intercessor but as an advocate (1 John 2:1), pleading, not for mercy alone, but for justice in securing our full discharge. This is a great excellency of the New Covenant: it is absolute in itself and absolute to Christ.</w:t>
      </w:r>
    </w:p>
    <w:p w14:paraId="6C13BA3F">
      <w:pPr>
        <w:spacing w:line="252" w:lineRule="auto"/>
        <w:rPr>
          <w:rFonts w:hint="eastAsia" w:ascii="Arial"/>
          <w:sz w:val="30"/>
          <w:szCs w:val="30"/>
        </w:rPr>
      </w:pPr>
    </w:p>
    <w:p w14:paraId="590F3C70">
      <w:pPr>
        <w:spacing w:line="252" w:lineRule="auto"/>
        <w:rPr>
          <w:rFonts w:hint="eastAsia" w:ascii="Arial"/>
          <w:sz w:val="30"/>
          <w:szCs w:val="30"/>
        </w:rPr>
      </w:pPr>
      <w:r>
        <w:rPr>
          <w:rFonts w:hint="eastAsia" w:ascii="Arial"/>
          <w:sz w:val="30"/>
          <w:szCs w:val="30"/>
        </w:rPr>
        <w:t>基督在祂道成肉身前后的中保工作有着巨大的差异。自从祂来临以来，祂的工作更加荣耀。之前，祂可能恳求："父啊，祢应许我，基于我的顺服，我将会履行，那些我所承担的灵魂必将接受这些祝福。"父与子之间有着相互的信任，祂可以在神的信实方面恳求这个应许。但现在，实际履行了约的条件后，基督在神圣公义的基础上恳求。由于祂已被设立为挽回祭（罗马书3:25-26），神现在"在这时候"宣告祂的义，在称信耶稣的人为义。这里的对比是在旧约和新约之间——现在，在新约下，神的义在赦免罪人中显明。那些接受罪的赦免的人是因着恩典，但对基督自己而言，这是一个公义的问题。祂现在可以恳求："父啊，我已经为这些灵魂的罪完全满足了；现在宣告祢的义，赦免他们。我已经完成了祢给我做的工作（约翰福音17:4）。我已经付清了他们救赎的全部代价；现在让他们接受我为他们所购买的。"因此，祂以我们的本性在天上显现，不仅作为代求者，而且作为辩护者（约翰一书2:1），恳求的不仅是怜悯，还有在确保我们完全释放的公义。这是新约的一个伟大优越性：它本身是绝对的，对于基督也是绝对的。</w:t>
      </w:r>
    </w:p>
    <w:p w14:paraId="20C786CA">
      <w:pPr>
        <w:spacing w:line="252" w:lineRule="auto"/>
        <w:rPr>
          <w:rFonts w:hint="eastAsia" w:ascii="Arial"/>
          <w:sz w:val="30"/>
          <w:szCs w:val="30"/>
        </w:rPr>
      </w:pPr>
    </w:p>
    <w:p w14:paraId="1B6C63F0">
      <w:pPr>
        <w:spacing w:line="252" w:lineRule="auto"/>
        <w:rPr>
          <w:rFonts w:hint="eastAsia" w:ascii="Arial"/>
          <w:sz w:val="30"/>
          <w:szCs w:val="30"/>
        </w:rPr>
      </w:pPr>
      <w:r>
        <w:rPr>
          <w:rFonts w:hint="eastAsia" w:ascii="Arial"/>
          <w:sz w:val="30"/>
          <w:szCs w:val="30"/>
        </w:rPr>
        <w:t>Even   if   certain   covenant   privileges   were   outwardly   dispensed conditionally—such as justification upon faith or temporal mercies upon obedience—this would not prove that faith or obedience is a condition of the promise itself or of the covenant. Faith itself is a particular blessing of the New Covenant and therefore cannot be its condition. Otherwise, what would be the condition for faith?</w:t>
      </w:r>
    </w:p>
    <w:p w14:paraId="31F35D68">
      <w:pPr>
        <w:spacing w:line="252" w:lineRule="auto"/>
        <w:rPr>
          <w:rFonts w:hint="eastAsia" w:ascii="Arial"/>
          <w:sz w:val="30"/>
          <w:szCs w:val="30"/>
        </w:rPr>
      </w:pPr>
    </w:p>
    <w:p w14:paraId="24AB1E85">
      <w:pPr>
        <w:spacing w:line="252" w:lineRule="auto"/>
        <w:rPr>
          <w:rFonts w:hint="eastAsia" w:ascii="Arial"/>
          <w:sz w:val="30"/>
          <w:szCs w:val="30"/>
        </w:rPr>
      </w:pPr>
      <w:r>
        <w:rPr>
          <w:rFonts w:hint="eastAsia" w:ascii="Arial"/>
          <w:sz w:val="30"/>
          <w:szCs w:val="30"/>
        </w:rPr>
        <w:t>即使某些约的特权是有条件地外在分发的——如因信称义或因顺服而得的今世怜悯——这并不能证明信心或顺服是应许本身或约的条件。信心本身是新约的一个特定祝福，因此不能成为其条件。否则，信心的条件又是什么呢？</w:t>
      </w:r>
    </w:p>
    <w:p w14:paraId="6216023A">
      <w:pPr>
        <w:spacing w:line="252" w:lineRule="auto"/>
        <w:rPr>
          <w:rFonts w:hint="eastAsia" w:ascii="Arial"/>
          <w:sz w:val="30"/>
          <w:szCs w:val="30"/>
        </w:rPr>
      </w:pPr>
    </w:p>
    <w:p w14:paraId="2639EB0C">
      <w:pPr>
        <w:spacing w:line="252" w:lineRule="auto"/>
        <w:rPr>
          <w:rFonts w:hint="eastAsia" w:ascii="Arial"/>
          <w:sz w:val="30"/>
          <w:szCs w:val="30"/>
        </w:rPr>
      </w:pPr>
      <w:r>
        <w:rPr>
          <w:rFonts w:hint="eastAsia" w:ascii="Arial"/>
          <w:sz w:val="30"/>
          <w:szCs w:val="30"/>
        </w:rPr>
        <w:t>Furthermore, under the New Covenant, there is no distinct covenant guaranteeing   temporal   blessings   as   there   was   under   the   Old. Temporal mercies are now promised generally, and sovereign grace determines  when  and  how  they  are  given  to  the  saints.  They  are provided as needed, for God's glory and their good, not by any fixed covenantal contract as in the Old (Matthew 6:32–33).</w:t>
      </w:r>
    </w:p>
    <w:p w14:paraId="7D21CC06">
      <w:pPr>
        <w:spacing w:line="252" w:lineRule="auto"/>
        <w:rPr>
          <w:rFonts w:hint="eastAsia" w:ascii="Arial"/>
          <w:sz w:val="30"/>
          <w:szCs w:val="30"/>
        </w:rPr>
      </w:pPr>
    </w:p>
    <w:p w14:paraId="3BB37884">
      <w:pPr>
        <w:spacing w:line="252" w:lineRule="auto"/>
        <w:rPr>
          <w:rFonts w:hint="eastAsia" w:ascii="Arial"/>
          <w:sz w:val="30"/>
          <w:szCs w:val="30"/>
        </w:rPr>
      </w:pPr>
      <w:r>
        <w:rPr>
          <w:rFonts w:hint="eastAsia" w:ascii="Arial"/>
          <w:sz w:val="30"/>
          <w:szCs w:val="30"/>
        </w:rPr>
        <w:t>此外，在新约下，没有像旧约那样保证今世祝福的明确约定。今世的怜悯现在是普遍应许的，主权恩典决定何时以及如何赐给圣徒。它们是按需提供的，为了神的荣耀和他们的益处，而不是通过任何固定的约定契约，如旧约中那样（马太福音6:32-33）。</w:t>
      </w:r>
    </w:p>
    <w:p w14:paraId="5AF5B15D">
      <w:pPr>
        <w:spacing w:line="252" w:lineRule="auto"/>
        <w:rPr>
          <w:rFonts w:hint="eastAsia" w:ascii="Arial"/>
          <w:sz w:val="30"/>
          <w:szCs w:val="30"/>
        </w:rPr>
      </w:pPr>
    </w:p>
    <w:p w14:paraId="14BFA7F6">
      <w:pPr>
        <w:spacing w:line="252" w:lineRule="auto"/>
        <w:rPr>
          <w:rFonts w:hint="eastAsia" w:ascii="Arial"/>
          <w:sz w:val="30"/>
          <w:szCs w:val="30"/>
        </w:rPr>
      </w:pPr>
      <w:r>
        <w:rPr>
          <w:rFonts w:hint="eastAsia" w:ascii="Arial"/>
          <w:sz w:val="30"/>
          <w:szCs w:val="30"/>
        </w:rPr>
        <w:t>Thus,  nothing  performed  by  us  can  be  the  condition  of  the covenant  itself—Jesus  Christ  has   already  fulfilled   all  that  was required in that regard.</w:t>
      </w:r>
    </w:p>
    <w:p w14:paraId="349C5709">
      <w:pPr>
        <w:spacing w:line="252" w:lineRule="auto"/>
        <w:rPr>
          <w:rFonts w:hint="eastAsia" w:ascii="Arial"/>
          <w:sz w:val="30"/>
          <w:szCs w:val="30"/>
        </w:rPr>
      </w:pPr>
    </w:p>
    <w:p w14:paraId="16F019F2">
      <w:pPr>
        <w:spacing w:line="252" w:lineRule="auto"/>
        <w:rPr>
          <w:rFonts w:hint="eastAsia" w:ascii="Arial"/>
          <w:sz w:val="30"/>
          <w:szCs w:val="30"/>
        </w:rPr>
      </w:pPr>
      <w:r>
        <w:rPr>
          <w:rFonts w:hint="eastAsia" w:ascii="Arial"/>
          <w:sz w:val="30"/>
          <w:szCs w:val="30"/>
        </w:rPr>
        <w:t>因此，我们所做的任何事都不能成为约本身的条件——耶稣基督已经在这方面满足了一切要求。</w:t>
      </w:r>
    </w:p>
    <w:p w14:paraId="765F7759">
      <w:pPr>
        <w:spacing w:line="252" w:lineRule="auto"/>
        <w:rPr>
          <w:rFonts w:hint="eastAsia" w:ascii="Arial"/>
          <w:sz w:val="30"/>
          <w:szCs w:val="30"/>
        </w:rPr>
      </w:pPr>
    </w:p>
    <w:p w14:paraId="5B5AE31E">
      <w:pPr>
        <w:spacing w:line="252" w:lineRule="auto"/>
        <w:rPr>
          <w:rFonts w:hint="eastAsia" w:ascii="Arial"/>
          <w:sz w:val="30"/>
          <w:szCs w:val="30"/>
        </w:rPr>
      </w:pPr>
      <w:r>
        <w:rPr>
          <w:rFonts w:hint="eastAsia" w:ascii="Arial"/>
          <w:sz w:val="30"/>
          <w:szCs w:val="30"/>
        </w:rPr>
        <w:t>However,  whether  anything  is  the  condition  upon  believers within the covenant remains to be considered.</w:t>
      </w:r>
    </w:p>
    <w:p w14:paraId="7137645A">
      <w:pPr>
        <w:spacing w:line="252" w:lineRule="auto"/>
        <w:rPr>
          <w:rFonts w:hint="eastAsia" w:ascii="Arial"/>
          <w:sz w:val="30"/>
          <w:szCs w:val="30"/>
        </w:rPr>
      </w:pPr>
    </w:p>
    <w:p w14:paraId="783B2B7B">
      <w:pPr>
        <w:spacing w:line="252" w:lineRule="auto"/>
        <w:rPr>
          <w:rFonts w:hint="eastAsia" w:ascii="Arial"/>
          <w:sz w:val="30"/>
          <w:szCs w:val="30"/>
        </w:rPr>
      </w:pPr>
      <w:r>
        <w:rPr>
          <w:rFonts w:hint="eastAsia" w:ascii="Arial"/>
          <w:sz w:val="30"/>
          <w:szCs w:val="30"/>
        </w:rPr>
        <w:t>然而，是否有任何事情是约内信徒的条件仍有待考虑。</w:t>
      </w:r>
    </w:p>
    <w:p w14:paraId="5081D3BE">
      <w:pPr>
        <w:spacing w:line="252" w:lineRule="auto"/>
        <w:rPr>
          <w:rFonts w:hint="eastAsia" w:ascii="Arial"/>
          <w:sz w:val="30"/>
          <w:szCs w:val="30"/>
        </w:rPr>
      </w:pPr>
    </w:p>
    <w:p w14:paraId="41D37CF5">
      <w:pPr>
        <w:spacing w:line="252" w:lineRule="auto"/>
        <w:rPr>
          <w:rFonts w:hint="eastAsia" w:ascii="Arial"/>
          <w:sz w:val="30"/>
          <w:szCs w:val="30"/>
        </w:rPr>
      </w:pPr>
      <w:r>
        <w:rPr>
          <w:rFonts w:hint="eastAsia" w:ascii="Arial"/>
          <w:sz w:val="30"/>
          <w:szCs w:val="30"/>
        </w:rPr>
        <w:t>Objection: Is the New Covenant Absolute</w:t>
      </w:r>
    </w:p>
    <w:p w14:paraId="5A135BD7">
      <w:pPr>
        <w:spacing w:line="252" w:lineRule="auto"/>
        <w:rPr>
          <w:rFonts w:hint="eastAsia" w:ascii="Arial"/>
          <w:sz w:val="30"/>
          <w:szCs w:val="30"/>
        </w:rPr>
      </w:pPr>
    </w:p>
    <w:p w14:paraId="56EE0877">
      <w:pPr>
        <w:spacing w:line="252" w:lineRule="auto"/>
        <w:rPr>
          <w:rFonts w:hint="eastAsia" w:ascii="Arial"/>
          <w:sz w:val="30"/>
          <w:szCs w:val="30"/>
        </w:rPr>
      </w:pPr>
      <w:r>
        <w:rPr>
          <w:rFonts w:hint="eastAsia" w:ascii="Arial"/>
          <w:sz w:val="30"/>
          <w:szCs w:val="30"/>
        </w:rPr>
        <w:t>or Conditional for Us?</w:t>
      </w:r>
    </w:p>
    <w:p w14:paraId="5B318FD2">
      <w:pPr>
        <w:spacing w:line="252" w:lineRule="auto"/>
        <w:rPr>
          <w:rFonts w:hint="eastAsia" w:ascii="Arial"/>
          <w:sz w:val="30"/>
          <w:szCs w:val="30"/>
        </w:rPr>
      </w:pPr>
    </w:p>
    <w:p w14:paraId="3922B6DA">
      <w:pPr>
        <w:spacing w:line="252" w:lineRule="auto"/>
        <w:rPr>
          <w:rFonts w:hint="eastAsia" w:ascii="Arial"/>
          <w:sz w:val="30"/>
          <w:szCs w:val="30"/>
        </w:rPr>
      </w:pPr>
      <w:r>
        <w:rPr>
          <w:rFonts w:hint="eastAsia" w:ascii="Arial"/>
          <w:sz w:val="30"/>
          <w:szCs w:val="30"/>
        </w:rPr>
        <w:t>反对：新约对我们是绝对的还是有条件的？</w:t>
      </w:r>
    </w:p>
    <w:p w14:paraId="480835AB">
      <w:pPr>
        <w:spacing w:line="252" w:lineRule="auto"/>
        <w:rPr>
          <w:rFonts w:hint="eastAsia" w:ascii="Arial"/>
          <w:sz w:val="30"/>
          <w:szCs w:val="30"/>
        </w:rPr>
      </w:pPr>
    </w:p>
    <w:p w14:paraId="6CE5E38E">
      <w:pPr>
        <w:spacing w:line="252" w:lineRule="auto"/>
        <w:rPr>
          <w:rFonts w:hint="eastAsia" w:ascii="Arial"/>
          <w:sz w:val="30"/>
          <w:szCs w:val="30"/>
        </w:rPr>
      </w:pPr>
      <w:r>
        <w:rPr>
          <w:rFonts w:hint="eastAsia" w:ascii="Arial"/>
          <w:sz w:val="30"/>
          <w:szCs w:val="30"/>
        </w:rPr>
        <w:t>Are there not  conditional promises in the New Covenant  as there were  in  the  Old  for  Israel?  Can  we  expect  any  mercy  without performing some condition that it is promised upon?</w:t>
      </w:r>
    </w:p>
    <w:p w14:paraId="3A837267">
      <w:pPr>
        <w:spacing w:line="252" w:lineRule="auto"/>
        <w:rPr>
          <w:rFonts w:hint="eastAsia" w:ascii="Arial"/>
          <w:sz w:val="30"/>
          <w:szCs w:val="30"/>
        </w:rPr>
      </w:pPr>
    </w:p>
    <w:p w14:paraId="75884C1E">
      <w:pPr>
        <w:spacing w:line="252" w:lineRule="auto"/>
        <w:rPr>
          <w:rFonts w:hint="eastAsia" w:ascii="Arial"/>
          <w:sz w:val="30"/>
          <w:szCs w:val="30"/>
        </w:rPr>
      </w:pPr>
      <w:r>
        <w:rPr>
          <w:rFonts w:hint="eastAsia" w:ascii="Arial"/>
          <w:sz w:val="30"/>
          <w:szCs w:val="30"/>
        </w:rPr>
        <w:t>新约中是否有像以色列在旧约中那样的有条件应许？我们能在不履行某些应许所基于的条件的情况下期望任何怜悯吗？</w:t>
      </w:r>
    </w:p>
    <w:p w14:paraId="428088EB">
      <w:pPr>
        <w:spacing w:line="252" w:lineRule="auto"/>
        <w:rPr>
          <w:rFonts w:hint="eastAsia" w:ascii="Arial"/>
          <w:sz w:val="30"/>
          <w:szCs w:val="30"/>
        </w:rPr>
      </w:pPr>
    </w:p>
    <w:p w14:paraId="69B0516B">
      <w:pPr>
        <w:spacing w:line="252" w:lineRule="auto"/>
        <w:rPr>
          <w:rFonts w:hint="eastAsia" w:ascii="Arial"/>
          <w:sz w:val="30"/>
          <w:szCs w:val="30"/>
        </w:rPr>
      </w:pPr>
      <w:r>
        <w:rPr>
          <w:rFonts w:hint="eastAsia" w:ascii="Arial"/>
          <w:sz w:val="30"/>
          <w:szCs w:val="30"/>
        </w:rPr>
        <w:t>Answer:</w:t>
      </w:r>
    </w:p>
    <w:p w14:paraId="4ADE0E14">
      <w:pPr>
        <w:spacing w:line="252" w:lineRule="auto"/>
        <w:rPr>
          <w:rFonts w:hint="eastAsia" w:ascii="Arial"/>
          <w:sz w:val="30"/>
          <w:szCs w:val="30"/>
        </w:rPr>
      </w:pPr>
    </w:p>
    <w:p w14:paraId="2B45D9E3">
      <w:pPr>
        <w:spacing w:line="252" w:lineRule="auto"/>
        <w:rPr>
          <w:rFonts w:hint="eastAsia" w:ascii="Arial"/>
          <w:sz w:val="30"/>
          <w:szCs w:val="30"/>
        </w:rPr>
      </w:pPr>
      <w:r>
        <w:rPr>
          <w:rFonts w:hint="eastAsia" w:ascii="Arial"/>
          <w:sz w:val="30"/>
          <w:szCs w:val="30"/>
        </w:rPr>
        <w:t>回答：</w:t>
      </w:r>
    </w:p>
    <w:p w14:paraId="764CC2E5">
      <w:pPr>
        <w:spacing w:line="252" w:lineRule="auto"/>
        <w:rPr>
          <w:rFonts w:hint="eastAsia" w:ascii="Arial"/>
          <w:sz w:val="30"/>
          <w:szCs w:val="30"/>
        </w:rPr>
      </w:pPr>
    </w:p>
    <w:p w14:paraId="4AC7E535">
      <w:pPr>
        <w:spacing w:line="252" w:lineRule="auto"/>
        <w:rPr>
          <w:rFonts w:hint="eastAsia" w:ascii="Arial"/>
          <w:sz w:val="30"/>
          <w:szCs w:val="30"/>
        </w:rPr>
      </w:pPr>
      <w:r>
        <w:rPr>
          <w:rFonts w:hint="eastAsia" w:ascii="Arial"/>
          <w:sz w:val="30"/>
          <w:szCs w:val="30"/>
        </w:rPr>
        <w:t>1. If by condition we mean something that is simply a necessary duty, a means of receiving the promised blessings, then I acknowledge that certain promises in the New Covenant are conditional in this sense. Many Scriptures that are often cited in</w:t>
      </w:r>
    </w:p>
    <w:p w14:paraId="51E700C0">
      <w:pPr>
        <w:spacing w:line="252" w:lineRule="auto"/>
        <w:rPr>
          <w:rFonts w:hint="eastAsia" w:ascii="Arial"/>
          <w:sz w:val="30"/>
          <w:szCs w:val="30"/>
        </w:rPr>
      </w:pPr>
    </w:p>
    <w:p w14:paraId="2098103B">
      <w:pPr>
        <w:spacing w:line="252" w:lineRule="auto"/>
        <w:rPr>
          <w:rFonts w:hint="eastAsia" w:ascii="Arial"/>
          <w:sz w:val="30"/>
          <w:szCs w:val="30"/>
        </w:rPr>
      </w:pPr>
      <w:r>
        <w:rPr>
          <w:rFonts w:hint="eastAsia" w:ascii="Arial"/>
          <w:sz w:val="30"/>
          <w:szCs w:val="30"/>
        </w:rPr>
        <w:t>support of conditional promises  should be understood in this way.</w:t>
      </w:r>
    </w:p>
    <w:p w14:paraId="1A83F2FC">
      <w:pPr>
        <w:spacing w:line="252" w:lineRule="auto"/>
        <w:rPr>
          <w:rFonts w:hint="eastAsia" w:ascii="Arial"/>
          <w:sz w:val="30"/>
          <w:szCs w:val="30"/>
        </w:rPr>
      </w:pPr>
    </w:p>
    <w:p w14:paraId="74884E8C">
      <w:pPr>
        <w:spacing w:line="252" w:lineRule="auto"/>
        <w:rPr>
          <w:rFonts w:hint="eastAsia" w:ascii="Arial"/>
          <w:sz w:val="30"/>
          <w:szCs w:val="30"/>
        </w:rPr>
      </w:pPr>
      <w:r>
        <w:rPr>
          <w:rFonts w:hint="eastAsia" w:ascii="Arial"/>
          <w:sz w:val="30"/>
          <w:szCs w:val="30"/>
        </w:rPr>
        <w:t>1. 如果我们所说的条件是指简单的必要责任，接受所应许祝福的途径，那么我承认新约中的某些应许在这个意义上是有条件的。许多经常被引用来支持有条件应许的经文应该以这种方式理解。</w:t>
      </w:r>
    </w:p>
    <w:p w14:paraId="2D9EFE59">
      <w:pPr>
        <w:spacing w:line="252" w:lineRule="auto"/>
        <w:rPr>
          <w:rFonts w:hint="eastAsia" w:ascii="Arial"/>
          <w:sz w:val="30"/>
          <w:szCs w:val="30"/>
        </w:rPr>
      </w:pPr>
    </w:p>
    <w:p w14:paraId="78C9284A">
      <w:pPr>
        <w:spacing w:line="252" w:lineRule="auto"/>
        <w:rPr>
          <w:rFonts w:hint="eastAsia" w:ascii="Arial"/>
          <w:sz w:val="30"/>
          <w:szCs w:val="30"/>
        </w:rPr>
      </w:pPr>
      <w:r>
        <w:rPr>
          <w:rFonts w:hint="eastAsia" w:ascii="Arial"/>
          <w:sz w:val="30"/>
          <w:szCs w:val="30"/>
        </w:rPr>
        <w:t>To  avoid  a  mere  dispute  over  words,  I  would  suggest  stating  the question differently:</w:t>
      </w:r>
    </w:p>
    <w:p w14:paraId="4BA2C3BA">
      <w:pPr>
        <w:spacing w:line="252" w:lineRule="auto"/>
        <w:rPr>
          <w:rFonts w:hint="eastAsia" w:ascii="Arial"/>
          <w:sz w:val="30"/>
          <w:szCs w:val="30"/>
        </w:rPr>
      </w:pPr>
    </w:p>
    <w:p w14:paraId="27A9F7C3">
      <w:pPr>
        <w:spacing w:line="252" w:lineRule="auto"/>
        <w:rPr>
          <w:rFonts w:hint="eastAsia" w:ascii="Arial"/>
          <w:sz w:val="30"/>
          <w:szCs w:val="30"/>
        </w:rPr>
      </w:pPr>
      <w:r>
        <w:rPr>
          <w:rFonts w:hint="eastAsia" w:ascii="Arial"/>
          <w:sz w:val="30"/>
          <w:szCs w:val="30"/>
        </w:rPr>
        <w:t>为了避免仅仅是关于词语的争论，我建议以不同的方式表述问题：</w:t>
      </w:r>
    </w:p>
    <w:p w14:paraId="59065A7D">
      <w:pPr>
        <w:spacing w:line="252" w:lineRule="auto"/>
        <w:rPr>
          <w:rFonts w:hint="eastAsia" w:ascii="Arial"/>
          <w:sz w:val="30"/>
          <w:szCs w:val="30"/>
        </w:rPr>
      </w:pPr>
    </w:p>
    <w:p w14:paraId="18BB7D68">
      <w:pPr>
        <w:spacing w:line="252" w:lineRule="auto"/>
        <w:rPr>
          <w:rFonts w:hint="eastAsia" w:ascii="Arial"/>
          <w:sz w:val="30"/>
          <w:szCs w:val="30"/>
        </w:rPr>
      </w:pPr>
      <w:r>
        <w:rPr>
          <w:rFonts w:hint="eastAsia" w:ascii="Arial"/>
          <w:sz w:val="30"/>
          <w:szCs w:val="30"/>
        </w:rPr>
        <w:t>Do evangelical duties and graces, which are worked in us by   Jesus   Christ,    exist   in    all   those   who    are   actually partakers of the New Covenant?</w:t>
      </w:r>
    </w:p>
    <w:p w14:paraId="78066A18">
      <w:pPr>
        <w:spacing w:line="252" w:lineRule="auto"/>
        <w:rPr>
          <w:rFonts w:hint="eastAsia" w:ascii="Arial"/>
          <w:sz w:val="30"/>
          <w:szCs w:val="30"/>
        </w:rPr>
      </w:pPr>
    </w:p>
    <w:p w14:paraId="27F668F3">
      <w:pPr>
        <w:spacing w:line="252" w:lineRule="auto"/>
        <w:rPr>
          <w:rFonts w:hint="eastAsia" w:ascii="Arial"/>
          <w:sz w:val="30"/>
          <w:szCs w:val="30"/>
        </w:rPr>
      </w:pPr>
      <w:r>
        <w:rPr>
          <w:rFonts w:hint="eastAsia" w:ascii="Arial"/>
          <w:sz w:val="30"/>
          <w:szCs w:val="30"/>
        </w:rPr>
        <w:t>福音的责任和恩典，是由耶稣基督在我们里面作成的，是否存在于所有实际参与新约的人中？</w:t>
      </w:r>
    </w:p>
    <w:p w14:paraId="40675CAE">
      <w:pPr>
        <w:spacing w:line="252" w:lineRule="auto"/>
        <w:rPr>
          <w:rFonts w:hint="eastAsia" w:ascii="Arial"/>
          <w:sz w:val="30"/>
          <w:szCs w:val="30"/>
        </w:rPr>
      </w:pPr>
    </w:p>
    <w:p w14:paraId="0E8165BF">
      <w:pPr>
        <w:spacing w:line="252" w:lineRule="auto"/>
        <w:rPr>
          <w:rFonts w:hint="eastAsia" w:ascii="Arial"/>
          <w:sz w:val="30"/>
          <w:szCs w:val="30"/>
        </w:rPr>
      </w:pPr>
      <w:r>
        <w:rPr>
          <w:rFonts w:hint="eastAsia" w:ascii="Arial"/>
          <w:sz w:val="30"/>
          <w:szCs w:val="30"/>
        </w:rPr>
        <w:t>To this,I answer: Yes.</w:t>
      </w:r>
    </w:p>
    <w:p w14:paraId="3368599E">
      <w:pPr>
        <w:spacing w:line="252" w:lineRule="auto"/>
        <w:rPr>
          <w:rFonts w:hint="eastAsia" w:ascii="Arial"/>
          <w:sz w:val="30"/>
          <w:szCs w:val="30"/>
        </w:rPr>
      </w:pPr>
    </w:p>
    <w:p w14:paraId="46C7261D">
      <w:pPr>
        <w:spacing w:line="252" w:lineRule="auto"/>
        <w:rPr>
          <w:rFonts w:hint="eastAsia" w:ascii="Arial"/>
          <w:sz w:val="30"/>
          <w:szCs w:val="30"/>
        </w:rPr>
      </w:pPr>
      <w:r>
        <w:rPr>
          <w:rFonts w:hint="eastAsia" w:ascii="Arial"/>
          <w:sz w:val="30"/>
          <w:szCs w:val="30"/>
        </w:rPr>
        <w:t>对此，我回答：是的。</w:t>
      </w:r>
    </w:p>
    <w:p w14:paraId="53D78BB8">
      <w:pPr>
        <w:spacing w:line="252" w:lineRule="auto"/>
        <w:rPr>
          <w:rFonts w:hint="eastAsia" w:ascii="Arial"/>
          <w:sz w:val="30"/>
          <w:szCs w:val="30"/>
        </w:rPr>
      </w:pPr>
    </w:p>
    <w:p w14:paraId="193402C8">
      <w:pPr>
        <w:spacing w:line="252" w:lineRule="auto"/>
        <w:rPr>
          <w:rFonts w:hint="eastAsia" w:ascii="Arial"/>
          <w:sz w:val="30"/>
          <w:szCs w:val="30"/>
        </w:rPr>
      </w:pPr>
      <w:r>
        <w:rPr>
          <w:rFonts w:hint="eastAsia" w:ascii="Arial"/>
          <w:sz w:val="30"/>
          <w:szCs w:val="30"/>
        </w:rPr>
        <w:t>For in the very Covenant itself, God promises to write His laws in the hearts of His people (Hebrews 8:10). This includes faith, repentance, and every other gracious disposition. Those who have God as their God are also His people. If the concern is whether a person has an interest  in  Jesus  Christ,  they  need  not  rely  on  having  fulfilled  a condition of the Covenant; rather, they should see that the Covenant itself, in some promise distinct from its condition, has been fulfilled in them.</w:t>
      </w:r>
    </w:p>
    <w:p w14:paraId="1702281B">
      <w:pPr>
        <w:spacing w:line="252" w:lineRule="auto"/>
        <w:rPr>
          <w:rFonts w:hint="eastAsia" w:ascii="Arial"/>
          <w:sz w:val="30"/>
          <w:szCs w:val="30"/>
        </w:rPr>
      </w:pPr>
    </w:p>
    <w:p w14:paraId="4745CA67">
      <w:pPr>
        <w:spacing w:line="252" w:lineRule="auto"/>
        <w:rPr>
          <w:rFonts w:hint="eastAsia" w:ascii="Arial"/>
          <w:sz w:val="30"/>
          <w:szCs w:val="30"/>
        </w:rPr>
      </w:pPr>
      <w:r>
        <w:rPr>
          <w:rFonts w:hint="eastAsia" w:ascii="Arial"/>
          <w:sz w:val="30"/>
          <w:szCs w:val="30"/>
        </w:rPr>
        <w:t>因为在约本身中，神应许将祂的律法写在祂子民的心中（希伯来书8:10）。这包括信心、悔改和所有其他恩典的性情。那些有神作为他们的神的人也是祂的子民。如果关心的是一个人是否对耶稣基督有兴趣，他们不需要依赖于已经履行了约的条件；而是应该看到约本身，在某种与其条件不同的应许中，已经在他们身上实现。</w:t>
      </w:r>
    </w:p>
    <w:p w14:paraId="0B0E7B86">
      <w:pPr>
        <w:spacing w:line="252" w:lineRule="auto"/>
        <w:rPr>
          <w:rFonts w:hint="eastAsia" w:ascii="Arial"/>
          <w:sz w:val="30"/>
          <w:szCs w:val="30"/>
        </w:rPr>
      </w:pPr>
    </w:p>
    <w:p w14:paraId="6A161210">
      <w:pPr>
        <w:spacing w:line="252" w:lineRule="auto"/>
        <w:rPr>
          <w:rFonts w:hint="eastAsia" w:ascii="Arial"/>
          <w:sz w:val="30"/>
          <w:szCs w:val="30"/>
        </w:rPr>
      </w:pPr>
      <w:r>
        <w:rPr>
          <w:rFonts w:hint="eastAsia" w:ascii="Arial"/>
          <w:sz w:val="30"/>
          <w:szCs w:val="30"/>
        </w:rPr>
        <w:t>Those who are entirely without these graces remain strangers to the Covenant (Ephesians 2:12) and cannot lay claim to its blessings. We are commanded to seek after what is promised, and one blessing may besought as a means to another—for instance, the Spirit as a means to faith,and faith as a means to obedience (Galatians 5:6).</w:t>
      </w:r>
    </w:p>
    <w:p w14:paraId="4F021BF7">
      <w:pPr>
        <w:spacing w:line="252" w:lineRule="auto"/>
        <w:rPr>
          <w:rFonts w:hint="eastAsia" w:ascii="Arial"/>
          <w:sz w:val="30"/>
          <w:szCs w:val="30"/>
        </w:rPr>
      </w:pPr>
    </w:p>
    <w:p w14:paraId="72712F85">
      <w:pPr>
        <w:spacing w:line="252" w:lineRule="auto"/>
        <w:rPr>
          <w:rFonts w:hint="eastAsia" w:ascii="Arial"/>
          <w:sz w:val="30"/>
          <w:szCs w:val="30"/>
        </w:rPr>
      </w:pPr>
      <w:r>
        <w:rPr>
          <w:rFonts w:hint="eastAsia" w:ascii="Arial"/>
          <w:sz w:val="30"/>
          <w:szCs w:val="30"/>
        </w:rPr>
        <w:t>那些完全没有这些恩典的人仍然是约的陌生人（以弗所书2:12），不能要求其祝福。我们被命令寻求所应许的，一个祝福可以作为另一个的途径被寻求——例如，圣灵作为信心的途径，信心作为顺服的途径（加拉太书5:6）。</w:t>
      </w:r>
    </w:p>
    <w:p w14:paraId="456D5AD1">
      <w:pPr>
        <w:spacing w:line="252" w:lineRule="auto"/>
        <w:rPr>
          <w:rFonts w:hint="eastAsia" w:ascii="Arial"/>
          <w:sz w:val="30"/>
          <w:szCs w:val="30"/>
        </w:rPr>
      </w:pPr>
    </w:p>
    <w:p w14:paraId="7D3CD347">
      <w:pPr>
        <w:spacing w:line="252" w:lineRule="auto"/>
        <w:rPr>
          <w:rFonts w:hint="eastAsia" w:ascii="Arial"/>
          <w:sz w:val="30"/>
          <w:szCs w:val="30"/>
        </w:rPr>
      </w:pPr>
      <w:r>
        <w:rPr>
          <w:rFonts w:hint="eastAsia" w:ascii="Arial"/>
          <w:sz w:val="30"/>
          <w:szCs w:val="30"/>
        </w:rPr>
        <w:t>Faith is a great duty connected to and a means of salvation:</w:t>
      </w:r>
    </w:p>
    <w:p w14:paraId="36BFA7E9">
      <w:pPr>
        <w:spacing w:line="252" w:lineRule="auto"/>
        <w:rPr>
          <w:rFonts w:hint="eastAsia" w:ascii="Arial"/>
          <w:sz w:val="30"/>
          <w:szCs w:val="30"/>
        </w:rPr>
      </w:pPr>
    </w:p>
    <w:p w14:paraId="48208BDF">
      <w:pPr>
        <w:spacing w:line="252" w:lineRule="auto"/>
        <w:rPr>
          <w:rFonts w:hint="eastAsia" w:ascii="Arial"/>
          <w:sz w:val="30"/>
          <w:szCs w:val="30"/>
        </w:rPr>
      </w:pPr>
      <w:r>
        <w:rPr>
          <w:rFonts w:hint="eastAsia" w:ascii="Arial"/>
          <w:sz w:val="30"/>
          <w:szCs w:val="30"/>
        </w:rPr>
        <w:t>信心是与救恩相连并作为救恩手段的重要责任：</w:t>
      </w:r>
    </w:p>
    <w:p w14:paraId="34F1B5EA">
      <w:pPr>
        <w:spacing w:line="252" w:lineRule="auto"/>
        <w:rPr>
          <w:rFonts w:hint="eastAsia" w:ascii="Arial"/>
          <w:sz w:val="30"/>
          <w:szCs w:val="30"/>
        </w:rPr>
      </w:pPr>
    </w:p>
    <w:p w14:paraId="63499FEA">
      <w:pPr>
        <w:spacing w:line="252" w:lineRule="auto"/>
        <w:rPr>
          <w:rFonts w:hint="eastAsia" w:ascii="Arial"/>
          <w:sz w:val="30"/>
          <w:szCs w:val="30"/>
        </w:rPr>
      </w:pPr>
      <w:r>
        <w:rPr>
          <w:rFonts w:hint="eastAsia" w:ascii="Arial"/>
          <w:sz w:val="30"/>
          <w:szCs w:val="30"/>
        </w:rPr>
        <w:t>·  "He that believeth shall be saved" (Mark 16:16).</w:t>
      </w:r>
    </w:p>
    <w:p w14:paraId="4147A650">
      <w:pPr>
        <w:spacing w:line="252" w:lineRule="auto"/>
        <w:rPr>
          <w:rFonts w:hint="eastAsia" w:ascii="Arial"/>
          <w:sz w:val="30"/>
          <w:szCs w:val="30"/>
        </w:rPr>
      </w:pPr>
    </w:p>
    <w:p w14:paraId="4CF01BED">
      <w:pPr>
        <w:spacing w:line="252" w:lineRule="auto"/>
        <w:rPr>
          <w:rFonts w:hint="eastAsia" w:ascii="Arial"/>
          <w:sz w:val="30"/>
          <w:szCs w:val="30"/>
        </w:rPr>
      </w:pPr>
      <w:r>
        <w:rPr>
          <w:rFonts w:hint="eastAsia" w:ascii="Arial"/>
          <w:sz w:val="30"/>
          <w:szCs w:val="30"/>
        </w:rPr>
        <w:t>·  "信的人必然得救"（马可福音16:16）。</w:t>
      </w:r>
    </w:p>
    <w:p w14:paraId="33B8E2BD">
      <w:pPr>
        <w:spacing w:line="252" w:lineRule="auto"/>
        <w:rPr>
          <w:rFonts w:hint="eastAsia" w:ascii="Arial"/>
          <w:sz w:val="30"/>
          <w:szCs w:val="30"/>
        </w:rPr>
      </w:pPr>
    </w:p>
    <w:p w14:paraId="04A3F5A2">
      <w:pPr>
        <w:spacing w:line="252" w:lineRule="auto"/>
        <w:rPr>
          <w:rFonts w:hint="eastAsia" w:ascii="Arial"/>
          <w:sz w:val="30"/>
          <w:szCs w:val="30"/>
        </w:rPr>
      </w:pPr>
      <w:r>
        <w:rPr>
          <w:rFonts w:hint="eastAsia" w:ascii="Arial"/>
          <w:sz w:val="30"/>
          <w:szCs w:val="30"/>
        </w:rPr>
        <w:t xml:space="preserve">·  "He that believeth on the Son hath everlasting life" (John 3:36). </w:t>
      </w:r>
    </w:p>
    <w:p w14:paraId="7C93D662">
      <w:pPr>
        <w:spacing w:line="252" w:lineRule="auto"/>
        <w:rPr>
          <w:rFonts w:hint="eastAsia" w:ascii="Arial"/>
          <w:sz w:val="30"/>
          <w:szCs w:val="30"/>
        </w:rPr>
      </w:pPr>
    </w:p>
    <w:p w14:paraId="412A64D0">
      <w:pPr>
        <w:spacing w:line="252" w:lineRule="auto"/>
        <w:rPr>
          <w:rFonts w:hint="eastAsia" w:ascii="Arial"/>
          <w:sz w:val="30"/>
          <w:szCs w:val="30"/>
        </w:rPr>
      </w:pPr>
      <w:r>
        <w:rPr>
          <w:rFonts w:hint="eastAsia" w:ascii="Arial"/>
          <w:sz w:val="30"/>
          <w:szCs w:val="30"/>
        </w:rPr>
        <w:t>·  "信子的人有永生"（约翰福音3:36）。</w:t>
      </w:r>
    </w:p>
    <w:p w14:paraId="36A316B1">
      <w:pPr>
        <w:spacing w:line="252" w:lineRule="auto"/>
        <w:rPr>
          <w:rFonts w:hint="eastAsia" w:ascii="Arial"/>
          <w:sz w:val="30"/>
          <w:szCs w:val="30"/>
        </w:rPr>
      </w:pPr>
    </w:p>
    <w:p w14:paraId="2262B034">
      <w:pPr>
        <w:spacing w:line="252" w:lineRule="auto"/>
        <w:rPr>
          <w:rFonts w:hint="eastAsia" w:ascii="Arial"/>
          <w:sz w:val="30"/>
          <w:szCs w:val="30"/>
        </w:rPr>
      </w:pPr>
      <w:r>
        <w:rPr>
          <w:rFonts w:hint="eastAsia" w:ascii="Arial"/>
          <w:sz w:val="30"/>
          <w:szCs w:val="30"/>
        </w:rPr>
        <w:t>·  "By grace are ye saved through faith" (Ephesians 2:8).</w:t>
      </w:r>
    </w:p>
    <w:p w14:paraId="451717F5">
      <w:pPr>
        <w:spacing w:line="252" w:lineRule="auto"/>
        <w:rPr>
          <w:rFonts w:hint="eastAsia" w:ascii="Arial"/>
          <w:sz w:val="30"/>
          <w:szCs w:val="30"/>
        </w:rPr>
      </w:pPr>
    </w:p>
    <w:p w14:paraId="3566DDB6">
      <w:pPr>
        <w:spacing w:line="252" w:lineRule="auto"/>
        <w:rPr>
          <w:rFonts w:hint="eastAsia" w:ascii="Arial"/>
          <w:sz w:val="30"/>
          <w:szCs w:val="30"/>
        </w:rPr>
      </w:pPr>
      <w:r>
        <w:rPr>
          <w:rFonts w:hint="eastAsia" w:ascii="Arial"/>
          <w:sz w:val="30"/>
          <w:szCs w:val="30"/>
        </w:rPr>
        <w:t>·  "你们得救是本乎恩，也因着信"（以弗所书2:8）。</w:t>
      </w:r>
    </w:p>
    <w:p w14:paraId="1F9D9F8D">
      <w:pPr>
        <w:spacing w:line="252" w:lineRule="auto"/>
        <w:rPr>
          <w:rFonts w:hint="eastAsia" w:ascii="Arial"/>
          <w:sz w:val="30"/>
          <w:szCs w:val="30"/>
        </w:rPr>
      </w:pPr>
    </w:p>
    <w:p w14:paraId="0CAF108C">
      <w:pPr>
        <w:spacing w:line="252" w:lineRule="auto"/>
        <w:rPr>
          <w:rFonts w:hint="eastAsia" w:ascii="Arial"/>
          <w:sz w:val="30"/>
          <w:szCs w:val="30"/>
        </w:rPr>
      </w:pPr>
      <w:r>
        <w:rPr>
          <w:rFonts w:hint="eastAsia" w:ascii="Arial"/>
          <w:sz w:val="30"/>
          <w:szCs w:val="30"/>
        </w:rPr>
        <w:t>·  "Receiving  the  end  of  your  faith,  even  the  salvation  of  your souls" (1 Peter 1:5, 9).</w:t>
      </w:r>
    </w:p>
    <w:p w14:paraId="116AE533">
      <w:pPr>
        <w:spacing w:line="252" w:lineRule="auto"/>
        <w:rPr>
          <w:rFonts w:hint="eastAsia" w:ascii="Arial"/>
          <w:sz w:val="30"/>
          <w:szCs w:val="30"/>
        </w:rPr>
      </w:pPr>
    </w:p>
    <w:p w14:paraId="7AF5F2D0">
      <w:pPr>
        <w:spacing w:line="252" w:lineRule="auto"/>
        <w:rPr>
          <w:rFonts w:hint="eastAsia" w:ascii="Arial"/>
          <w:sz w:val="30"/>
          <w:szCs w:val="30"/>
        </w:rPr>
      </w:pPr>
      <w:r>
        <w:rPr>
          <w:rFonts w:hint="eastAsia" w:ascii="Arial"/>
          <w:sz w:val="30"/>
          <w:szCs w:val="30"/>
        </w:rPr>
        <w:t>·  "得着你们信心的果效，就是灵魂的救恩"（彼得前书1:5, 9）。</w:t>
      </w:r>
    </w:p>
    <w:p w14:paraId="58662D73">
      <w:pPr>
        <w:spacing w:line="252" w:lineRule="auto"/>
        <w:rPr>
          <w:rFonts w:hint="eastAsia" w:ascii="Arial"/>
          <w:sz w:val="30"/>
          <w:szCs w:val="30"/>
        </w:rPr>
      </w:pPr>
    </w:p>
    <w:p w14:paraId="25FF62E3">
      <w:pPr>
        <w:spacing w:line="252" w:lineRule="auto"/>
        <w:rPr>
          <w:rFonts w:hint="eastAsia" w:ascii="Arial"/>
          <w:sz w:val="30"/>
          <w:szCs w:val="30"/>
        </w:rPr>
      </w:pPr>
      <w:r>
        <w:rPr>
          <w:rFonts w:hint="eastAsia" w:ascii="Arial"/>
          <w:sz w:val="30"/>
          <w:szCs w:val="30"/>
        </w:rPr>
        <w:t>The Connection of Duties, Graces, and Blessings</w:t>
      </w:r>
    </w:p>
    <w:p w14:paraId="01DF4687">
      <w:pPr>
        <w:spacing w:line="252" w:lineRule="auto"/>
        <w:rPr>
          <w:rFonts w:hint="eastAsia" w:ascii="Arial"/>
          <w:sz w:val="30"/>
          <w:szCs w:val="30"/>
        </w:rPr>
      </w:pPr>
    </w:p>
    <w:p w14:paraId="2DAE85F1">
      <w:pPr>
        <w:spacing w:line="252" w:lineRule="auto"/>
        <w:rPr>
          <w:rFonts w:hint="eastAsia" w:ascii="Arial"/>
          <w:sz w:val="30"/>
          <w:szCs w:val="30"/>
        </w:rPr>
      </w:pPr>
      <w:r>
        <w:rPr>
          <w:rFonts w:hint="eastAsia" w:ascii="Arial"/>
          <w:sz w:val="30"/>
          <w:szCs w:val="30"/>
        </w:rPr>
        <w:t>责任、恩典和祝福的联系</w:t>
      </w:r>
    </w:p>
    <w:p w14:paraId="4ED25717">
      <w:pPr>
        <w:spacing w:line="252" w:lineRule="auto"/>
        <w:rPr>
          <w:rFonts w:hint="eastAsia" w:ascii="Arial"/>
          <w:sz w:val="30"/>
          <w:szCs w:val="30"/>
        </w:rPr>
      </w:pPr>
    </w:p>
    <w:p w14:paraId="585855CC">
      <w:pPr>
        <w:spacing w:line="252" w:lineRule="auto"/>
        <w:rPr>
          <w:rFonts w:hint="eastAsia" w:ascii="Arial"/>
          <w:sz w:val="30"/>
          <w:szCs w:val="30"/>
        </w:rPr>
      </w:pPr>
      <w:r>
        <w:rPr>
          <w:rFonts w:hint="eastAsia" w:ascii="Arial"/>
          <w:sz w:val="30"/>
          <w:szCs w:val="30"/>
        </w:rPr>
        <w:t>God  has  ordained  an  order  for  dispensing  these  blessings,  so neglecting to seek them displeases  Him. This is  our privilege: the promises of God are interwoven like links in a chain, encouraging souls to seek them. If one link is grasped, many more follow. The means and the end cannot be separated.</w:t>
      </w:r>
    </w:p>
    <w:p w14:paraId="71ECA18A">
      <w:pPr>
        <w:spacing w:line="252" w:lineRule="auto"/>
        <w:rPr>
          <w:rFonts w:hint="eastAsia" w:ascii="Arial"/>
          <w:sz w:val="30"/>
          <w:szCs w:val="30"/>
        </w:rPr>
      </w:pPr>
    </w:p>
    <w:p w14:paraId="674ADE0A">
      <w:pPr>
        <w:spacing w:line="252" w:lineRule="auto"/>
        <w:rPr>
          <w:rFonts w:hint="eastAsia" w:ascii="Arial"/>
          <w:sz w:val="30"/>
          <w:szCs w:val="30"/>
        </w:rPr>
      </w:pPr>
      <w:r>
        <w:rPr>
          <w:rFonts w:hint="eastAsia" w:ascii="Arial"/>
          <w:sz w:val="30"/>
          <w:szCs w:val="30"/>
        </w:rPr>
        <w:t>神已经为分发这些祝福设立了一个秩序，所以忽视寻求它们使祂不悦。这是我们的特权：神的应许像链条中的环节一样相互交织，鼓励灵魂寻求它们。如果抓住一个环节，更多的将随之而来。手段和目的不能分开。</w:t>
      </w:r>
    </w:p>
    <w:p w14:paraId="38182E5F">
      <w:pPr>
        <w:spacing w:line="252" w:lineRule="auto"/>
        <w:rPr>
          <w:rFonts w:hint="eastAsia" w:ascii="Arial"/>
          <w:sz w:val="30"/>
          <w:szCs w:val="30"/>
        </w:rPr>
      </w:pPr>
    </w:p>
    <w:p w14:paraId="5610BB69">
      <w:pPr>
        <w:spacing w:line="252" w:lineRule="auto"/>
        <w:rPr>
          <w:rFonts w:hint="eastAsia" w:ascii="Arial"/>
          <w:sz w:val="30"/>
          <w:szCs w:val="30"/>
        </w:rPr>
      </w:pPr>
      <w:r>
        <w:rPr>
          <w:rFonts w:hint="eastAsia" w:ascii="Arial"/>
          <w:sz w:val="30"/>
          <w:szCs w:val="30"/>
        </w:rPr>
        <w:t>Because  duties,  graces,  and  blessings  are  so  closely  connected, Scripture sometimes presents them in a conditional form, using "if":</w:t>
      </w:r>
    </w:p>
    <w:p w14:paraId="27B7898C">
      <w:pPr>
        <w:spacing w:line="252" w:lineRule="auto"/>
        <w:rPr>
          <w:rFonts w:hint="eastAsia" w:ascii="Arial"/>
          <w:sz w:val="30"/>
          <w:szCs w:val="30"/>
        </w:rPr>
      </w:pPr>
    </w:p>
    <w:p w14:paraId="2E261D25">
      <w:pPr>
        <w:spacing w:line="252" w:lineRule="auto"/>
        <w:rPr>
          <w:rFonts w:hint="eastAsia" w:ascii="Arial"/>
          <w:sz w:val="30"/>
          <w:szCs w:val="30"/>
        </w:rPr>
      </w:pPr>
      <w:r>
        <w:rPr>
          <w:rFonts w:hint="eastAsia" w:ascii="Arial"/>
          <w:sz w:val="30"/>
          <w:szCs w:val="30"/>
        </w:rPr>
        <w:t>因为责任、恩典和祝福如此密切相连，圣经有时以有条件的形式呈现它们，使用"如果"：</w:t>
      </w:r>
    </w:p>
    <w:p w14:paraId="2132E54D">
      <w:pPr>
        <w:spacing w:line="252" w:lineRule="auto"/>
        <w:rPr>
          <w:rFonts w:hint="eastAsia" w:ascii="Arial"/>
          <w:sz w:val="30"/>
          <w:szCs w:val="30"/>
        </w:rPr>
      </w:pPr>
    </w:p>
    <w:p w14:paraId="6733CCB5">
      <w:pPr>
        <w:spacing w:line="252" w:lineRule="auto"/>
        <w:rPr>
          <w:rFonts w:hint="eastAsia" w:ascii="Arial"/>
          <w:sz w:val="30"/>
          <w:szCs w:val="30"/>
        </w:rPr>
      </w:pPr>
      <w:r>
        <w:rPr>
          <w:rFonts w:hint="eastAsia" w:ascii="Arial"/>
          <w:sz w:val="30"/>
          <w:szCs w:val="30"/>
        </w:rPr>
        <w:t>·  "If thou shalt confess with thy mouth the Lord Jesus, and shalt believe in thine heart... thou shalt be saved" (Romans 10:9).</w:t>
      </w:r>
    </w:p>
    <w:p w14:paraId="26833620">
      <w:pPr>
        <w:spacing w:line="252" w:lineRule="auto"/>
        <w:rPr>
          <w:rFonts w:hint="eastAsia" w:ascii="Arial"/>
          <w:sz w:val="30"/>
          <w:szCs w:val="30"/>
        </w:rPr>
      </w:pPr>
    </w:p>
    <w:p w14:paraId="6F0C2204">
      <w:pPr>
        <w:spacing w:line="252" w:lineRule="auto"/>
        <w:rPr>
          <w:rFonts w:hint="eastAsia" w:ascii="Arial"/>
          <w:sz w:val="30"/>
          <w:szCs w:val="30"/>
        </w:rPr>
      </w:pPr>
      <w:r>
        <w:rPr>
          <w:rFonts w:hint="eastAsia" w:ascii="Arial"/>
          <w:sz w:val="30"/>
          <w:szCs w:val="30"/>
        </w:rPr>
        <w:t>·  "你若口里认耶稣为主，心里信神叫祂从死里复活，就必得救"（罗马书10:9）。</w:t>
      </w:r>
    </w:p>
    <w:p w14:paraId="10023DBF">
      <w:pPr>
        <w:spacing w:line="252" w:lineRule="auto"/>
        <w:rPr>
          <w:rFonts w:hint="eastAsia" w:ascii="Arial"/>
          <w:sz w:val="30"/>
          <w:szCs w:val="30"/>
        </w:rPr>
      </w:pPr>
    </w:p>
    <w:p w14:paraId="258560E3">
      <w:pPr>
        <w:spacing w:line="252" w:lineRule="auto"/>
        <w:rPr>
          <w:rFonts w:hint="eastAsia" w:ascii="Arial"/>
          <w:sz w:val="30"/>
          <w:szCs w:val="30"/>
        </w:rPr>
      </w:pPr>
      <w:r>
        <w:rPr>
          <w:rFonts w:hint="eastAsia" w:ascii="Arial"/>
          <w:sz w:val="30"/>
          <w:szCs w:val="30"/>
        </w:rPr>
        <w:t>These  "ifs"  highlight  the  truth  of  the  connection—that  whoever believes shall certainly be saved. Yet, faith itself is not properly the condition of salvation, for even faith is absolutely promised in the New Covenant:</w:t>
      </w:r>
    </w:p>
    <w:p w14:paraId="1BC227DF">
      <w:pPr>
        <w:spacing w:line="252" w:lineRule="auto"/>
        <w:rPr>
          <w:rFonts w:hint="eastAsia" w:ascii="Arial"/>
          <w:sz w:val="30"/>
          <w:szCs w:val="30"/>
        </w:rPr>
      </w:pPr>
    </w:p>
    <w:p w14:paraId="60E85CCC">
      <w:pPr>
        <w:spacing w:line="252" w:lineRule="auto"/>
        <w:rPr>
          <w:rFonts w:hint="eastAsia" w:ascii="Arial"/>
          <w:sz w:val="30"/>
          <w:szCs w:val="30"/>
        </w:rPr>
      </w:pPr>
      <w:r>
        <w:rPr>
          <w:rFonts w:hint="eastAsia" w:ascii="Arial"/>
          <w:sz w:val="30"/>
          <w:szCs w:val="30"/>
        </w:rPr>
        <w:t>这些"如果"强调了这种联系的真实性——凡信的人必然得救。然而，信心本身并不是救恩的条件，因为甚至信心也是在新约中绝对应许的：</w:t>
      </w:r>
    </w:p>
    <w:p w14:paraId="3C02F7AA">
      <w:pPr>
        <w:spacing w:line="252" w:lineRule="auto"/>
        <w:rPr>
          <w:rFonts w:hint="eastAsia" w:ascii="Arial"/>
          <w:sz w:val="30"/>
          <w:szCs w:val="30"/>
        </w:rPr>
      </w:pPr>
    </w:p>
    <w:p w14:paraId="7F156BFC">
      <w:pPr>
        <w:spacing w:line="252" w:lineRule="auto"/>
        <w:rPr>
          <w:rFonts w:hint="eastAsia" w:ascii="Arial"/>
          <w:sz w:val="30"/>
          <w:szCs w:val="30"/>
        </w:rPr>
      </w:pPr>
      <w:r>
        <w:rPr>
          <w:rFonts w:hint="eastAsia" w:ascii="Arial"/>
          <w:sz w:val="30"/>
          <w:szCs w:val="30"/>
        </w:rPr>
        <w:t>·  "He shall see his seed... the pleasure of the Lord shall prosper in his hand" (Isaiah 53:10–11).</w:t>
      </w:r>
    </w:p>
    <w:p w14:paraId="3340CA30">
      <w:pPr>
        <w:spacing w:line="252" w:lineRule="auto"/>
        <w:rPr>
          <w:rFonts w:hint="eastAsia" w:ascii="Arial"/>
          <w:sz w:val="30"/>
          <w:szCs w:val="30"/>
        </w:rPr>
      </w:pPr>
    </w:p>
    <w:p w14:paraId="445F77BD">
      <w:pPr>
        <w:spacing w:line="252" w:lineRule="auto"/>
        <w:rPr>
          <w:rFonts w:hint="eastAsia" w:ascii="Arial"/>
          <w:sz w:val="30"/>
          <w:szCs w:val="30"/>
        </w:rPr>
      </w:pPr>
      <w:r>
        <w:rPr>
          <w:rFonts w:hint="eastAsia" w:ascii="Arial"/>
          <w:sz w:val="30"/>
          <w:szCs w:val="30"/>
        </w:rPr>
        <w:t>·  "祂必看见后裔...耶和华所喜悦的事必在祂手中亨通"（以赛亚书53:10-11）。</w:t>
      </w:r>
    </w:p>
    <w:p w14:paraId="492B694B">
      <w:pPr>
        <w:spacing w:line="252" w:lineRule="auto"/>
        <w:rPr>
          <w:rFonts w:hint="eastAsia" w:ascii="Arial"/>
          <w:sz w:val="30"/>
          <w:szCs w:val="30"/>
        </w:rPr>
      </w:pPr>
    </w:p>
    <w:p w14:paraId="7136B480">
      <w:pPr>
        <w:spacing w:line="252" w:lineRule="auto"/>
        <w:rPr>
          <w:rFonts w:hint="eastAsia" w:ascii="Arial"/>
          <w:sz w:val="30"/>
          <w:szCs w:val="30"/>
        </w:rPr>
      </w:pPr>
      <w:r>
        <w:rPr>
          <w:rFonts w:hint="eastAsia" w:ascii="Arial"/>
          <w:sz w:val="30"/>
          <w:szCs w:val="30"/>
        </w:rPr>
        <w:t>·  "I will put  my laws  into their  minds  and  write them in their hearts" (Hebrews 8:10).</w:t>
      </w:r>
    </w:p>
    <w:p w14:paraId="661032B0">
      <w:pPr>
        <w:spacing w:line="252" w:lineRule="auto"/>
        <w:rPr>
          <w:rFonts w:hint="eastAsia" w:ascii="Arial"/>
          <w:sz w:val="30"/>
          <w:szCs w:val="30"/>
        </w:rPr>
      </w:pPr>
    </w:p>
    <w:p w14:paraId="609376C7">
      <w:pPr>
        <w:spacing w:line="252" w:lineRule="auto"/>
        <w:rPr>
          <w:rFonts w:hint="eastAsia" w:ascii="Arial"/>
          <w:sz w:val="30"/>
          <w:szCs w:val="30"/>
        </w:rPr>
      </w:pPr>
      <w:r>
        <w:rPr>
          <w:rFonts w:hint="eastAsia" w:ascii="Arial"/>
          <w:sz w:val="30"/>
          <w:szCs w:val="30"/>
        </w:rPr>
        <w:t>·  "我要将我的律法放在他们里面，写在他们心上"（希伯来书8:10）。</w:t>
      </w:r>
    </w:p>
    <w:p w14:paraId="72613412">
      <w:pPr>
        <w:spacing w:line="252" w:lineRule="auto"/>
        <w:rPr>
          <w:rFonts w:hint="eastAsia" w:ascii="Arial"/>
          <w:sz w:val="30"/>
          <w:szCs w:val="30"/>
        </w:rPr>
      </w:pPr>
    </w:p>
    <w:p w14:paraId="67CC6C4A">
      <w:pPr>
        <w:spacing w:line="252" w:lineRule="auto"/>
        <w:rPr>
          <w:rFonts w:hint="eastAsia" w:ascii="Arial"/>
          <w:sz w:val="30"/>
          <w:szCs w:val="30"/>
        </w:rPr>
      </w:pPr>
      <w:r>
        <w:rPr>
          <w:rFonts w:hint="eastAsia" w:ascii="Arial"/>
          <w:sz w:val="30"/>
          <w:szCs w:val="30"/>
        </w:rPr>
        <w:t>Thus,  some  Scriptures  seem to  speak  of conditions, but they only indicate a necessary connection between covenant blessings. One is given as a means to another, yet the promises remain absolute in their fulfillment.</w:t>
      </w:r>
    </w:p>
    <w:p w14:paraId="1F371E7F">
      <w:pPr>
        <w:spacing w:line="252" w:lineRule="auto"/>
        <w:rPr>
          <w:rFonts w:hint="eastAsia" w:ascii="Arial"/>
          <w:sz w:val="30"/>
          <w:szCs w:val="30"/>
        </w:rPr>
      </w:pPr>
    </w:p>
    <w:p w14:paraId="46EB67ED">
      <w:pPr>
        <w:spacing w:line="252" w:lineRule="auto"/>
        <w:rPr>
          <w:rFonts w:hint="eastAsia" w:ascii="Arial"/>
          <w:sz w:val="30"/>
          <w:szCs w:val="30"/>
        </w:rPr>
      </w:pPr>
      <w:r>
        <w:rPr>
          <w:rFonts w:hint="eastAsia" w:ascii="Arial"/>
          <w:sz w:val="30"/>
          <w:szCs w:val="30"/>
        </w:rPr>
        <w:t>因此，一些经文似乎谈到条件，但它们只表明约的祝福之间必要的联系。一个被给予作为另一个的途径，然而应许在其成就中仍然是绝对的。</w:t>
      </w:r>
    </w:p>
    <w:p w14:paraId="06CD506A">
      <w:pPr>
        <w:spacing w:line="252" w:lineRule="auto"/>
        <w:rPr>
          <w:rFonts w:ascii="Arial"/>
          <w:sz w:val="30"/>
          <w:szCs w:val="30"/>
        </w:rPr>
      </w:pPr>
    </w:p>
    <w:p w14:paraId="34B0EEAB">
      <w:pPr>
        <w:spacing w:line="252" w:lineRule="auto"/>
        <w:rPr>
          <w:rFonts w:ascii="Arial"/>
          <w:sz w:val="30"/>
          <w:szCs w:val="30"/>
        </w:rPr>
      </w:pPr>
    </w:p>
    <w:p w14:paraId="75262E4C">
      <w:pPr>
        <w:spacing w:line="252" w:lineRule="auto"/>
        <w:rPr>
          <w:rFonts w:ascii="Arial"/>
          <w:sz w:val="30"/>
          <w:szCs w:val="30"/>
        </w:rPr>
      </w:pPr>
    </w:p>
    <w:p w14:paraId="274594DE">
      <w:pPr>
        <w:spacing w:line="252" w:lineRule="auto"/>
        <w:rPr>
          <w:rFonts w:hint="eastAsia" w:ascii="Arial"/>
          <w:sz w:val="30"/>
          <w:szCs w:val="30"/>
        </w:rPr>
      </w:pPr>
      <w:r>
        <w:rPr>
          <w:rFonts w:hint="eastAsia" w:ascii="Arial"/>
          <w:sz w:val="30"/>
          <w:szCs w:val="30"/>
        </w:rPr>
        <w:t>The Difference Between the Covenant Itself and Its Execution</w:t>
      </w:r>
    </w:p>
    <w:p w14:paraId="2C769941">
      <w:pPr>
        <w:spacing w:line="252" w:lineRule="auto"/>
        <w:rPr>
          <w:rFonts w:hint="eastAsia" w:ascii="Arial"/>
          <w:sz w:val="30"/>
          <w:szCs w:val="30"/>
        </w:rPr>
      </w:pPr>
    </w:p>
    <w:p w14:paraId="4052C036">
      <w:pPr>
        <w:spacing w:line="252" w:lineRule="auto"/>
        <w:rPr>
          <w:rFonts w:hint="eastAsia" w:ascii="Arial"/>
          <w:sz w:val="30"/>
          <w:szCs w:val="30"/>
        </w:rPr>
      </w:pPr>
      <w:r>
        <w:rPr>
          <w:rFonts w:hint="eastAsia" w:ascii="Arial"/>
          <w:sz w:val="30"/>
          <w:szCs w:val="30"/>
        </w:rPr>
        <w:t>约本身与其执行之间的区别</w:t>
      </w:r>
    </w:p>
    <w:p w14:paraId="74FAEEAC">
      <w:pPr>
        <w:spacing w:line="252" w:lineRule="auto"/>
        <w:rPr>
          <w:rFonts w:hint="eastAsia" w:ascii="Arial"/>
          <w:sz w:val="30"/>
          <w:szCs w:val="30"/>
        </w:rPr>
      </w:pPr>
    </w:p>
    <w:p w14:paraId="454F117B">
      <w:pPr>
        <w:spacing w:line="252" w:lineRule="auto"/>
        <w:rPr>
          <w:rFonts w:hint="eastAsia" w:ascii="Arial"/>
          <w:sz w:val="30"/>
          <w:szCs w:val="30"/>
        </w:rPr>
      </w:pPr>
      <w:r>
        <w:rPr>
          <w:rFonts w:hint="eastAsia" w:ascii="Arial"/>
          <w:sz w:val="30"/>
          <w:szCs w:val="30"/>
        </w:rPr>
        <w:t>There is a vast difference between:</w:t>
      </w:r>
    </w:p>
    <w:p w14:paraId="572487E1">
      <w:pPr>
        <w:spacing w:line="252" w:lineRule="auto"/>
        <w:rPr>
          <w:rFonts w:hint="eastAsia" w:ascii="Arial"/>
          <w:sz w:val="30"/>
          <w:szCs w:val="30"/>
        </w:rPr>
      </w:pPr>
    </w:p>
    <w:p w14:paraId="641EE549">
      <w:pPr>
        <w:spacing w:line="252" w:lineRule="auto"/>
        <w:rPr>
          <w:rFonts w:hint="eastAsia" w:ascii="Arial"/>
          <w:sz w:val="30"/>
          <w:szCs w:val="30"/>
        </w:rPr>
      </w:pPr>
      <w:r>
        <w:rPr>
          <w:rFonts w:hint="eastAsia" w:ascii="Arial"/>
          <w:sz w:val="30"/>
          <w:szCs w:val="30"/>
        </w:rPr>
        <w:t>1. The New Covenant itself (which is an absolute grant)</w:t>
      </w:r>
    </w:p>
    <w:p w14:paraId="10DDB6F8">
      <w:pPr>
        <w:spacing w:line="252" w:lineRule="auto"/>
        <w:rPr>
          <w:rFonts w:hint="eastAsia" w:ascii="Arial"/>
          <w:sz w:val="30"/>
          <w:szCs w:val="30"/>
        </w:rPr>
      </w:pPr>
    </w:p>
    <w:p w14:paraId="16F70EC1">
      <w:pPr>
        <w:spacing w:line="252" w:lineRule="auto"/>
        <w:rPr>
          <w:rFonts w:hint="eastAsia" w:ascii="Arial"/>
          <w:sz w:val="30"/>
          <w:szCs w:val="30"/>
        </w:rPr>
      </w:pPr>
      <w:r>
        <w:rPr>
          <w:rFonts w:hint="eastAsia" w:ascii="Arial"/>
          <w:sz w:val="30"/>
          <w:szCs w:val="30"/>
        </w:rPr>
        <w:t>2. The way God executes and applies it</w:t>
      </w:r>
    </w:p>
    <w:p w14:paraId="4300DF2C">
      <w:pPr>
        <w:spacing w:line="252" w:lineRule="auto"/>
        <w:rPr>
          <w:rFonts w:hint="eastAsia" w:ascii="Arial"/>
          <w:sz w:val="30"/>
          <w:szCs w:val="30"/>
        </w:rPr>
      </w:pPr>
    </w:p>
    <w:p w14:paraId="0180F6B5">
      <w:pPr>
        <w:spacing w:line="252" w:lineRule="auto"/>
        <w:rPr>
          <w:rFonts w:hint="eastAsia" w:ascii="Arial"/>
          <w:sz w:val="30"/>
          <w:szCs w:val="30"/>
        </w:rPr>
      </w:pPr>
      <w:r>
        <w:rPr>
          <w:rFonts w:hint="eastAsia" w:ascii="Arial"/>
          <w:sz w:val="30"/>
          <w:szCs w:val="30"/>
        </w:rPr>
        <w:t>以下两者有很大区别：</w:t>
      </w:r>
    </w:p>
    <w:p w14:paraId="2F889D5A">
      <w:pPr>
        <w:spacing w:line="252" w:lineRule="auto"/>
        <w:rPr>
          <w:rFonts w:hint="eastAsia" w:ascii="Arial"/>
          <w:sz w:val="30"/>
          <w:szCs w:val="30"/>
        </w:rPr>
      </w:pPr>
    </w:p>
    <w:p w14:paraId="459C0ACC">
      <w:pPr>
        <w:spacing w:line="252" w:lineRule="auto"/>
        <w:rPr>
          <w:rFonts w:hint="eastAsia" w:ascii="Arial"/>
          <w:sz w:val="30"/>
          <w:szCs w:val="30"/>
        </w:rPr>
      </w:pPr>
      <w:r>
        <w:rPr>
          <w:rFonts w:hint="eastAsia" w:ascii="Arial"/>
          <w:sz w:val="30"/>
          <w:szCs w:val="30"/>
        </w:rPr>
        <w:t>1. 新约本身（它是绝对的恩赐）</w:t>
      </w:r>
    </w:p>
    <w:p w14:paraId="27657C16">
      <w:pPr>
        <w:spacing w:line="252" w:lineRule="auto"/>
        <w:rPr>
          <w:rFonts w:hint="eastAsia" w:ascii="Arial"/>
          <w:sz w:val="30"/>
          <w:szCs w:val="30"/>
        </w:rPr>
      </w:pPr>
    </w:p>
    <w:p w14:paraId="01C5391E">
      <w:pPr>
        <w:spacing w:line="252" w:lineRule="auto"/>
        <w:rPr>
          <w:rFonts w:hint="eastAsia" w:ascii="Arial"/>
          <w:sz w:val="30"/>
          <w:szCs w:val="30"/>
        </w:rPr>
      </w:pPr>
      <w:r>
        <w:rPr>
          <w:rFonts w:hint="eastAsia" w:ascii="Arial"/>
          <w:sz w:val="30"/>
          <w:szCs w:val="30"/>
        </w:rPr>
        <w:t>2. 神执行和应用它的方式</w:t>
      </w:r>
    </w:p>
    <w:p w14:paraId="481DACF0">
      <w:pPr>
        <w:spacing w:line="252" w:lineRule="auto"/>
        <w:rPr>
          <w:rFonts w:hint="eastAsia" w:ascii="Arial"/>
          <w:sz w:val="30"/>
          <w:szCs w:val="30"/>
        </w:rPr>
      </w:pPr>
    </w:p>
    <w:p w14:paraId="076F8DE1">
      <w:pPr>
        <w:spacing w:line="252" w:lineRule="auto"/>
        <w:rPr>
          <w:rFonts w:hint="eastAsia" w:ascii="Arial"/>
          <w:sz w:val="30"/>
          <w:szCs w:val="30"/>
        </w:rPr>
      </w:pPr>
      <w:r>
        <w:rPr>
          <w:rFonts w:hint="eastAsia" w:ascii="Arial"/>
          <w:sz w:val="30"/>
          <w:szCs w:val="30"/>
        </w:rPr>
        <w:t>The New Covenant is absolutely granted, not only to Jesus Christ but in Him to the house of Israel and Judah (Hebrews 8). However, the Lord  may  propound  these  absolute  promises  conditionally  as  a means to stir up souls to seek their participation in them.</w:t>
      </w:r>
    </w:p>
    <w:p w14:paraId="748FD57E">
      <w:pPr>
        <w:spacing w:line="252" w:lineRule="auto"/>
        <w:rPr>
          <w:rFonts w:hint="eastAsia" w:ascii="Arial"/>
          <w:sz w:val="30"/>
          <w:szCs w:val="30"/>
        </w:rPr>
      </w:pPr>
    </w:p>
    <w:p w14:paraId="04F694CA">
      <w:pPr>
        <w:spacing w:line="252" w:lineRule="auto"/>
        <w:rPr>
          <w:rFonts w:hint="eastAsia" w:ascii="Arial"/>
          <w:sz w:val="30"/>
          <w:szCs w:val="30"/>
        </w:rPr>
      </w:pPr>
      <w:r>
        <w:rPr>
          <w:rFonts w:hint="eastAsia" w:ascii="Arial"/>
          <w:sz w:val="30"/>
          <w:szCs w:val="30"/>
        </w:rPr>
        <w:t>新约是绝对赐予的，不仅赐给耶稣基督，而且在祂里面赐给以色列家和犹大家（希伯来书8章）。然而，主可能有条件地提出这些绝对应许，作为激励灵魂寻求参与其中的手段。</w:t>
      </w:r>
    </w:p>
    <w:p w14:paraId="11071C76">
      <w:pPr>
        <w:spacing w:line="252" w:lineRule="auto"/>
        <w:rPr>
          <w:rFonts w:hint="eastAsia" w:ascii="Arial"/>
          <w:sz w:val="30"/>
          <w:szCs w:val="30"/>
        </w:rPr>
      </w:pPr>
    </w:p>
    <w:p w14:paraId="3091E4A5">
      <w:pPr>
        <w:spacing w:line="252" w:lineRule="auto"/>
        <w:rPr>
          <w:rFonts w:hint="eastAsia" w:ascii="Arial"/>
          <w:sz w:val="30"/>
          <w:szCs w:val="30"/>
        </w:rPr>
      </w:pPr>
      <w:r>
        <w:rPr>
          <w:rFonts w:hint="eastAsia" w:ascii="Arial"/>
          <w:sz w:val="30"/>
          <w:szCs w:val="30"/>
        </w:rPr>
        <w:t>This distinction is evident in Acts 27, where Paul, speaking to those in the ship, declares:</w:t>
      </w:r>
    </w:p>
    <w:p w14:paraId="7EA37AE8">
      <w:pPr>
        <w:spacing w:line="252" w:lineRule="auto"/>
        <w:rPr>
          <w:rFonts w:hint="eastAsia" w:ascii="Arial"/>
          <w:sz w:val="30"/>
          <w:szCs w:val="30"/>
        </w:rPr>
      </w:pPr>
    </w:p>
    <w:p w14:paraId="234D8846">
      <w:pPr>
        <w:spacing w:line="252" w:lineRule="auto"/>
        <w:rPr>
          <w:rFonts w:hint="eastAsia" w:ascii="Arial"/>
          <w:sz w:val="30"/>
          <w:szCs w:val="30"/>
        </w:rPr>
      </w:pPr>
      <w:r>
        <w:rPr>
          <w:rFonts w:hint="eastAsia" w:ascii="Arial"/>
          <w:sz w:val="30"/>
          <w:szCs w:val="30"/>
        </w:rPr>
        <w:t>这种区别在使徒行传27章中很明显，保罗对船上的人宣告：</w:t>
      </w:r>
    </w:p>
    <w:p w14:paraId="108E9394">
      <w:pPr>
        <w:spacing w:line="252" w:lineRule="auto"/>
        <w:rPr>
          <w:rFonts w:hint="eastAsia" w:ascii="Arial"/>
          <w:sz w:val="30"/>
          <w:szCs w:val="30"/>
        </w:rPr>
      </w:pPr>
    </w:p>
    <w:p w14:paraId="42CB0839">
      <w:pPr>
        <w:spacing w:line="252" w:lineRule="auto"/>
        <w:rPr>
          <w:rFonts w:hint="eastAsia" w:ascii="Arial"/>
          <w:sz w:val="30"/>
          <w:szCs w:val="30"/>
        </w:rPr>
      </w:pPr>
      <w:r>
        <w:rPr>
          <w:rFonts w:hint="eastAsia" w:ascii="Arial"/>
          <w:sz w:val="30"/>
          <w:szCs w:val="30"/>
        </w:rPr>
        <w:t>·  An absolute promise: "There shall not be a loss of any man's life" (Acts 27:22).</w:t>
      </w:r>
    </w:p>
    <w:p w14:paraId="70481CDA">
      <w:pPr>
        <w:spacing w:line="252" w:lineRule="auto"/>
        <w:rPr>
          <w:rFonts w:hint="eastAsia" w:ascii="Arial"/>
          <w:sz w:val="30"/>
          <w:szCs w:val="30"/>
        </w:rPr>
      </w:pPr>
    </w:p>
    <w:p w14:paraId="143A4333">
      <w:pPr>
        <w:spacing w:line="252" w:lineRule="auto"/>
        <w:rPr>
          <w:rFonts w:hint="eastAsia" w:ascii="Arial"/>
          <w:sz w:val="30"/>
          <w:szCs w:val="30"/>
        </w:rPr>
      </w:pPr>
      <w:r>
        <w:rPr>
          <w:rFonts w:hint="eastAsia" w:ascii="Arial"/>
          <w:sz w:val="30"/>
          <w:szCs w:val="30"/>
        </w:rPr>
        <w:t>·  A conditional exhortation: "Except these abide in the ship, ye cannot be saved" (Acts 27:31).</w:t>
      </w:r>
    </w:p>
    <w:p w14:paraId="7E47A953">
      <w:pPr>
        <w:spacing w:line="252" w:lineRule="auto"/>
        <w:rPr>
          <w:rFonts w:hint="eastAsia" w:ascii="Arial"/>
          <w:sz w:val="30"/>
          <w:szCs w:val="30"/>
        </w:rPr>
      </w:pPr>
    </w:p>
    <w:p w14:paraId="22D68320">
      <w:pPr>
        <w:spacing w:line="252" w:lineRule="auto"/>
        <w:rPr>
          <w:rFonts w:hint="eastAsia" w:ascii="Arial"/>
          <w:sz w:val="30"/>
          <w:szCs w:val="30"/>
        </w:rPr>
      </w:pPr>
      <w:r>
        <w:rPr>
          <w:rFonts w:hint="eastAsia" w:ascii="Arial"/>
          <w:sz w:val="30"/>
          <w:szCs w:val="30"/>
        </w:rPr>
        <w:t>·  一个绝对的应许："你们中间不会有一人丧命"（使徒行传27:22）。</w:t>
      </w:r>
    </w:p>
    <w:p w14:paraId="68FA4158">
      <w:pPr>
        <w:spacing w:line="252" w:lineRule="auto"/>
        <w:rPr>
          <w:rFonts w:hint="eastAsia" w:ascii="Arial"/>
          <w:sz w:val="30"/>
          <w:szCs w:val="30"/>
        </w:rPr>
      </w:pPr>
    </w:p>
    <w:p w14:paraId="1F9BE669">
      <w:pPr>
        <w:spacing w:line="252" w:lineRule="auto"/>
        <w:rPr>
          <w:rFonts w:hint="eastAsia" w:ascii="Arial"/>
          <w:sz w:val="30"/>
          <w:szCs w:val="30"/>
        </w:rPr>
      </w:pPr>
      <w:r>
        <w:rPr>
          <w:rFonts w:hint="eastAsia" w:ascii="Arial"/>
          <w:sz w:val="30"/>
          <w:szCs w:val="30"/>
        </w:rPr>
        <w:t>·  一个有条件的劝勉："这些人若不留在船上，你们必不能得救"（使徒行传27:31）。</w:t>
      </w:r>
    </w:p>
    <w:p w14:paraId="20239CBB">
      <w:pPr>
        <w:spacing w:line="252" w:lineRule="auto"/>
        <w:rPr>
          <w:rFonts w:hint="eastAsia" w:ascii="Arial"/>
          <w:sz w:val="30"/>
          <w:szCs w:val="30"/>
        </w:rPr>
      </w:pPr>
    </w:p>
    <w:p w14:paraId="5CA32F64">
      <w:pPr>
        <w:spacing w:line="252" w:lineRule="auto"/>
        <w:rPr>
          <w:rFonts w:hint="eastAsia" w:ascii="Arial"/>
          <w:sz w:val="30"/>
          <w:szCs w:val="30"/>
        </w:rPr>
      </w:pPr>
      <w:r>
        <w:rPr>
          <w:rFonts w:hint="eastAsia" w:ascii="Arial"/>
          <w:sz w:val="30"/>
          <w:szCs w:val="30"/>
        </w:rPr>
        <w:t>Although their survival was absolutely decreed and assured, Paul still used a conditional statement as a means of preservation.</w:t>
      </w:r>
    </w:p>
    <w:p w14:paraId="18307656">
      <w:pPr>
        <w:spacing w:line="252" w:lineRule="auto"/>
        <w:rPr>
          <w:rFonts w:hint="eastAsia" w:ascii="Arial"/>
          <w:sz w:val="30"/>
          <w:szCs w:val="30"/>
        </w:rPr>
      </w:pPr>
    </w:p>
    <w:p w14:paraId="57B4C054">
      <w:pPr>
        <w:spacing w:line="252" w:lineRule="auto"/>
        <w:rPr>
          <w:rFonts w:hint="eastAsia" w:ascii="Arial"/>
          <w:sz w:val="30"/>
          <w:szCs w:val="30"/>
        </w:rPr>
      </w:pPr>
      <w:r>
        <w:rPr>
          <w:rFonts w:hint="eastAsia" w:ascii="Arial"/>
          <w:sz w:val="30"/>
          <w:szCs w:val="30"/>
        </w:rPr>
        <w:t>虽然他们的生存被绝对地预定和确保，保罗仍然使用了一个有条件的陈述作为保全的手段。</w:t>
      </w:r>
    </w:p>
    <w:p w14:paraId="66390C71">
      <w:pPr>
        <w:spacing w:line="252" w:lineRule="auto"/>
        <w:rPr>
          <w:rFonts w:hint="eastAsia" w:ascii="Arial"/>
          <w:sz w:val="30"/>
          <w:szCs w:val="30"/>
        </w:rPr>
      </w:pPr>
    </w:p>
    <w:p w14:paraId="767D42F6">
      <w:pPr>
        <w:spacing w:line="252" w:lineRule="auto"/>
        <w:rPr>
          <w:rFonts w:hint="eastAsia" w:ascii="Arial"/>
          <w:sz w:val="30"/>
          <w:szCs w:val="30"/>
        </w:rPr>
      </w:pPr>
      <w:r>
        <w:rPr>
          <w:rFonts w:hint="eastAsia" w:ascii="Arial"/>
          <w:sz w:val="30"/>
          <w:szCs w:val="30"/>
        </w:rPr>
        <w:t>Application to the New Covenant</w:t>
      </w:r>
    </w:p>
    <w:p w14:paraId="22C6ADF9">
      <w:pPr>
        <w:spacing w:line="252" w:lineRule="auto"/>
        <w:rPr>
          <w:rFonts w:hint="eastAsia" w:ascii="Arial"/>
          <w:sz w:val="30"/>
          <w:szCs w:val="30"/>
        </w:rPr>
      </w:pPr>
    </w:p>
    <w:p w14:paraId="07347427">
      <w:pPr>
        <w:spacing w:line="252" w:lineRule="auto"/>
        <w:rPr>
          <w:rFonts w:hint="eastAsia" w:ascii="Arial"/>
          <w:sz w:val="30"/>
          <w:szCs w:val="30"/>
        </w:rPr>
      </w:pPr>
      <w:r>
        <w:rPr>
          <w:rFonts w:hint="eastAsia" w:ascii="Arial"/>
          <w:sz w:val="30"/>
          <w:szCs w:val="30"/>
        </w:rPr>
        <w:t>应用于新约</w:t>
      </w:r>
    </w:p>
    <w:p w14:paraId="35F04A2F">
      <w:pPr>
        <w:spacing w:line="252" w:lineRule="auto"/>
        <w:rPr>
          <w:rFonts w:hint="eastAsia" w:ascii="Arial"/>
          <w:sz w:val="30"/>
          <w:szCs w:val="30"/>
        </w:rPr>
      </w:pPr>
    </w:p>
    <w:p w14:paraId="148945B4">
      <w:pPr>
        <w:spacing w:line="252" w:lineRule="auto"/>
        <w:rPr>
          <w:rFonts w:hint="eastAsia" w:ascii="Arial"/>
          <w:sz w:val="30"/>
          <w:szCs w:val="30"/>
        </w:rPr>
      </w:pPr>
      <w:r>
        <w:rPr>
          <w:rFonts w:hint="eastAsia" w:ascii="Arial"/>
          <w:sz w:val="30"/>
          <w:szCs w:val="30"/>
        </w:rPr>
        <w:t>Likewise, while the salvation of the elect and their coming to faith is absolutely decreed, the Lord uses conditional exhortations to press upon them the urgency of believing:</w:t>
      </w:r>
    </w:p>
    <w:p w14:paraId="743430FA">
      <w:pPr>
        <w:spacing w:line="252" w:lineRule="auto"/>
        <w:rPr>
          <w:rFonts w:hint="eastAsia" w:ascii="Arial"/>
          <w:sz w:val="30"/>
          <w:szCs w:val="30"/>
        </w:rPr>
      </w:pPr>
    </w:p>
    <w:p w14:paraId="7EBFD404">
      <w:pPr>
        <w:spacing w:line="252" w:lineRule="auto"/>
        <w:rPr>
          <w:rFonts w:hint="eastAsia" w:ascii="Arial"/>
          <w:sz w:val="30"/>
          <w:szCs w:val="30"/>
        </w:rPr>
      </w:pPr>
      <w:r>
        <w:rPr>
          <w:rFonts w:hint="eastAsia" w:ascii="Arial"/>
          <w:sz w:val="30"/>
          <w:szCs w:val="30"/>
        </w:rPr>
        <w:t>同样，虽然选民的救恩和他们归信是绝对预定的，主使用有条件的劝勉来向他们强调相信的紧迫性：</w:t>
      </w:r>
    </w:p>
    <w:p w14:paraId="2AB578F5">
      <w:pPr>
        <w:spacing w:line="252" w:lineRule="auto"/>
        <w:rPr>
          <w:rFonts w:hint="eastAsia" w:ascii="Arial"/>
          <w:sz w:val="30"/>
          <w:szCs w:val="30"/>
        </w:rPr>
      </w:pPr>
    </w:p>
    <w:p w14:paraId="73596697">
      <w:pPr>
        <w:spacing w:line="252" w:lineRule="auto"/>
        <w:rPr>
          <w:rFonts w:hint="eastAsia" w:ascii="Arial"/>
          <w:sz w:val="30"/>
          <w:szCs w:val="30"/>
        </w:rPr>
      </w:pPr>
      <w:r>
        <w:rPr>
          <w:rFonts w:hint="eastAsia" w:ascii="Arial"/>
          <w:sz w:val="30"/>
          <w:szCs w:val="30"/>
        </w:rPr>
        <w:t>·  "If ye believe, ye shall be saved."</w:t>
      </w:r>
    </w:p>
    <w:p w14:paraId="2659A4DA">
      <w:pPr>
        <w:spacing w:line="252" w:lineRule="auto"/>
        <w:rPr>
          <w:rFonts w:hint="eastAsia" w:ascii="Arial"/>
          <w:sz w:val="30"/>
          <w:szCs w:val="30"/>
        </w:rPr>
      </w:pPr>
    </w:p>
    <w:p w14:paraId="599E5BAA">
      <w:pPr>
        <w:spacing w:line="252" w:lineRule="auto"/>
        <w:rPr>
          <w:rFonts w:hint="eastAsia" w:ascii="Arial"/>
          <w:sz w:val="30"/>
          <w:szCs w:val="30"/>
        </w:rPr>
      </w:pPr>
      <w:r>
        <w:rPr>
          <w:rFonts w:hint="eastAsia" w:ascii="Arial"/>
          <w:sz w:val="30"/>
          <w:szCs w:val="30"/>
        </w:rPr>
        <w:t>·  "你们若信，就必得救。"</w:t>
      </w:r>
    </w:p>
    <w:p w14:paraId="512F69F4">
      <w:pPr>
        <w:spacing w:line="252" w:lineRule="auto"/>
        <w:rPr>
          <w:rFonts w:hint="eastAsia" w:ascii="Arial"/>
          <w:sz w:val="30"/>
          <w:szCs w:val="30"/>
        </w:rPr>
      </w:pPr>
    </w:p>
    <w:p w14:paraId="344795D2">
      <w:pPr>
        <w:spacing w:line="252" w:lineRule="auto"/>
        <w:rPr>
          <w:rFonts w:hint="eastAsia" w:ascii="Arial"/>
          <w:sz w:val="30"/>
          <w:szCs w:val="30"/>
        </w:rPr>
      </w:pPr>
      <w:r>
        <w:rPr>
          <w:rFonts w:hint="eastAsia" w:ascii="Arial"/>
          <w:sz w:val="30"/>
          <w:szCs w:val="30"/>
        </w:rPr>
        <w:t>Though   it   is    certain   that   they    shall   believe,    the   conditional exhortation is a means by which God brings them to faith.</w:t>
      </w:r>
    </w:p>
    <w:p w14:paraId="0C78CEF7">
      <w:pPr>
        <w:spacing w:line="252" w:lineRule="auto"/>
        <w:rPr>
          <w:rFonts w:hint="eastAsia" w:ascii="Arial"/>
          <w:sz w:val="30"/>
          <w:szCs w:val="30"/>
        </w:rPr>
      </w:pPr>
    </w:p>
    <w:p w14:paraId="5A388E28">
      <w:pPr>
        <w:spacing w:line="252" w:lineRule="auto"/>
        <w:rPr>
          <w:rFonts w:hint="eastAsia" w:ascii="Arial"/>
          <w:sz w:val="30"/>
          <w:szCs w:val="30"/>
        </w:rPr>
      </w:pPr>
      <w:r>
        <w:rPr>
          <w:rFonts w:hint="eastAsia" w:ascii="Arial"/>
          <w:sz w:val="30"/>
          <w:szCs w:val="30"/>
        </w:rPr>
        <w:t>虽然他们必然会相信是确定的，但有条件的劝勉是神带领他们信靠的手段。</w:t>
      </w:r>
    </w:p>
    <w:p w14:paraId="1E14A2CE">
      <w:pPr>
        <w:spacing w:line="252" w:lineRule="auto"/>
        <w:rPr>
          <w:rFonts w:hint="eastAsia" w:ascii="Arial"/>
          <w:sz w:val="30"/>
          <w:szCs w:val="30"/>
        </w:rPr>
      </w:pPr>
    </w:p>
    <w:p w14:paraId="68664B87">
      <w:pPr>
        <w:spacing w:line="252" w:lineRule="auto"/>
        <w:rPr>
          <w:rFonts w:hint="eastAsia" w:ascii="Arial"/>
          <w:sz w:val="30"/>
          <w:szCs w:val="30"/>
        </w:rPr>
      </w:pPr>
      <w:r>
        <w:rPr>
          <w:rFonts w:hint="eastAsia" w:ascii="Arial"/>
          <w:sz w:val="30"/>
          <w:szCs w:val="30"/>
        </w:rPr>
        <w:t>Thus, the New Covenant, in its essence, is absolute. The conditions we  see  in  Scripture  do  not  undermine  this  but   rather   serve  as instruments for accomplishing what God has absolutely promised.</w:t>
      </w:r>
    </w:p>
    <w:p w14:paraId="09F71588">
      <w:pPr>
        <w:spacing w:line="252" w:lineRule="auto"/>
        <w:rPr>
          <w:rFonts w:hint="eastAsia" w:ascii="Arial"/>
          <w:sz w:val="30"/>
          <w:szCs w:val="30"/>
        </w:rPr>
      </w:pPr>
    </w:p>
    <w:p w14:paraId="396FCB4E">
      <w:pPr>
        <w:spacing w:line="252" w:lineRule="auto"/>
        <w:rPr>
          <w:rFonts w:hint="eastAsia" w:ascii="Arial"/>
          <w:sz w:val="30"/>
          <w:szCs w:val="30"/>
        </w:rPr>
      </w:pPr>
      <w:r>
        <w:rPr>
          <w:rFonts w:hint="eastAsia" w:ascii="Arial"/>
          <w:sz w:val="30"/>
          <w:szCs w:val="30"/>
        </w:rPr>
        <w:t>因此，新约在本质上是绝对的。我们在圣经中看到的条件并不削弱这一点，而是作为完成神绝对应许的工具。</w:t>
      </w:r>
    </w:p>
    <w:p w14:paraId="7E874990">
      <w:pPr>
        <w:spacing w:line="252" w:lineRule="auto"/>
        <w:rPr>
          <w:rFonts w:hint="eastAsia" w:ascii="Arial"/>
          <w:sz w:val="30"/>
          <w:szCs w:val="30"/>
        </w:rPr>
      </w:pPr>
    </w:p>
    <w:p w14:paraId="42144442">
      <w:pPr>
        <w:spacing w:line="252" w:lineRule="auto"/>
        <w:rPr>
          <w:rFonts w:hint="eastAsia" w:ascii="Arial"/>
          <w:sz w:val="30"/>
          <w:szCs w:val="30"/>
        </w:rPr>
      </w:pPr>
      <w:r>
        <w:rPr>
          <w:rFonts w:hint="eastAsia" w:ascii="Arial"/>
          <w:sz w:val="30"/>
          <w:szCs w:val="30"/>
        </w:rPr>
        <w:t>Answer 2. There is no such condition in the New Covenant for us as there  was  in  the  Old  for  Israel.  The  Apostle,  in  comparing  them together, presents the New Covenant entirely in absolute promises, given  to  Israel,  as  seen  in  Hebrews  8.  In  showing  that  the  New Covenant is not according to the Old, he highlights the key difference in  verse  9:   "Because  they  continued  not  in  my  covenant,  and  I regarded them not,  saith the  Lord,"  and  again  in Jeremiah  31:32, "which covenant they brake," etc.</w:t>
      </w:r>
    </w:p>
    <w:p w14:paraId="3EB3ADDE">
      <w:pPr>
        <w:spacing w:line="252" w:lineRule="auto"/>
        <w:rPr>
          <w:rFonts w:hint="eastAsia" w:ascii="Arial"/>
          <w:sz w:val="30"/>
          <w:szCs w:val="30"/>
        </w:rPr>
      </w:pPr>
    </w:p>
    <w:p w14:paraId="4F87F2CF">
      <w:pPr>
        <w:spacing w:line="252" w:lineRule="auto"/>
        <w:rPr>
          <w:rFonts w:hint="eastAsia" w:ascii="Arial"/>
          <w:sz w:val="30"/>
          <w:szCs w:val="30"/>
        </w:rPr>
      </w:pPr>
      <w:r>
        <w:rPr>
          <w:rFonts w:hint="eastAsia" w:ascii="Arial"/>
          <w:sz w:val="30"/>
          <w:szCs w:val="30"/>
        </w:rPr>
        <w:t>回答2. 新约中对我们没有像旧约对以色列那样的条件。使徒在比较它们时，完全以绝对应许的形式呈现新约，这些应许是给以色列的，如希伯来书8章所示。在表明新约与旧约不同时，他在第9节强调了关键区别："因为他们不恒心守我的约，我也不理他们，这是主说的，"而在耶利米书31:32中又说，"他们背了我的约，"等等。</w:t>
      </w:r>
    </w:p>
    <w:p w14:paraId="6EEE0E33">
      <w:pPr>
        <w:spacing w:line="252" w:lineRule="auto"/>
        <w:rPr>
          <w:rFonts w:hint="eastAsia" w:ascii="Arial"/>
          <w:sz w:val="30"/>
          <w:szCs w:val="30"/>
        </w:rPr>
      </w:pPr>
    </w:p>
    <w:p w14:paraId="38A3BDF0">
      <w:pPr>
        <w:spacing w:line="252" w:lineRule="auto"/>
        <w:rPr>
          <w:rFonts w:hint="eastAsia" w:ascii="Arial"/>
          <w:sz w:val="30"/>
          <w:szCs w:val="30"/>
        </w:rPr>
      </w:pPr>
      <w:r>
        <w:rPr>
          <w:rFonts w:hint="eastAsia" w:ascii="Arial"/>
          <w:sz w:val="30"/>
          <w:szCs w:val="30"/>
        </w:rPr>
        <w:t>This  implies  that  the  Old  Covenant  had  a  condition  where  its fulfillment gave Israel assurance of the temporal mercies promised. Yet failure to meet that condition left them uncertain as to whether they would receive those mercies, making their enjoyment of them conditional not only in nature but also in outcome: "Iregarded them not,saith the Lord."</w:t>
      </w:r>
    </w:p>
    <w:p w14:paraId="4DEDFDDF">
      <w:pPr>
        <w:spacing w:line="252" w:lineRule="auto"/>
        <w:rPr>
          <w:rFonts w:hint="eastAsia" w:ascii="Arial"/>
          <w:sz w:val="30"/>
          <w:szCs w:val="30"/>
        </w:rPr>
      </w:pPr>
    </w:p>
    <w:p w14:paraId="244C557F">
      <w:pPr>
        <w:spacing w:line="252" w:lineRule="auto"/>
        <w:rPr>
          <w:rFonts w:hint="eastAsia" w:ascii="Arial"/>
          <w:sz w:val="30"/>
          <w:szCs w:val="30"/>
        </w:rPr>
      </w:pPr>
      <w:r>
        <w:rPr>
          <w:rFonts w:hint="eastAsia" w:ascii="Arial"/>
          <w:sz w:val="30"/>
          <w:szCs w:val="30"/>
        </w:rPr>
        <w:t>这暗示旧约有一个条件，其履行给予以色列对所应许的今世怜悯的确据。然而，未能满足该条件使他们对是否会收到这些怜悯感到不确定，使他们对这些怜悯的享受不仅在性质上而且在结果上是有条件的："我也不理他们，这是主说的。"</w:t>
      </w:r>
    </w:p>
    <w:p w14:paraId="6821ECAA">
      <w:pPr>
        <w:spacing w:line="252" w:lineRule="auto"/>
        <w:rPr>
          <w:rFonts w:hint="eastAsia" w:ascii="Arial"/>
          <w:sz w:val="30"/>
          <w:szCs w:val="30"/>
        </w:rPr>
      </w:pPr>
    </w:p>
    <w:p w14:paraId="2E1F3034">
      <w:pPr>
        <w:spacing w:line="252" w:lineRule="auto"/>
        <w:rPr>
          <w:rFonts w:hint="eastAsia" w:ascii="Arial"/>
          <w:sz w:val="30"/>
          <w:szCs w:val="30"/>
        </w:rPr>
      </w:pPr>
      <w:r>
        <w:rPr>
          <w:rFonts w:hint="eastAsia" w:ascii="Arial"/>
          <w:sz w:val="30"/>
          <w:szCs w:val="30"/>
        </w:rPr>
        <w:t>If their fulfillment of the condition had been as absolutely promised as the blessings of the New Covenant are, then Israel would have continued in it. However, they did not, and they forfeited what was promised multiple times, even to the point of being excluded from Canaan. Jurists define a condition as a stipulation, manner, or law attached to an action, delaying or suspending its effect and making it uncertain whether  it  will be  fulfilled.  Cowell,  citing  West,  Part  1. Symb. 2. Sect. 156, describes a condition in contrast to an absolute promise.</w:t>
      </w:r>
    </w:p>
    <w:p w14:paraId="09FD79AC">
      <w:pPr>
        <w:spacing w:line="252" w:lineRule="auto"/>
        <w:rPr>
          <w:rFonts w:hint="eastAsia" w:ascii="Arial"/>
          <w:sz w:val="30"/>
          <w:szCs w:val="30"/>
        </w:rPr>
      </w:pPr>
    </w:p>
    <w:p w14:paraId="3B1A697B">
      <w:pPr>
        <w:spacing w:line="252" w:lineRule="auto"/>
        <w:rPr>
          <w:rFonts w:hint="eastAsia" w:ascii="Arial"/>
          <w:sz w:val="30"/>
          <w:szCs w:val="30"/>
        </w:rPr>
      </w:pPr>
      <w:r>
        <w:rPr>
          <w:rFonts w:hint="eastAsia" w:ascii="Arial"/>
          <w:sz w:val="30"/>
          <w:szCs w:val="30"/>
        </w:rPr>
        <w:t>如果他们对条件的履行像新约的祝福那样被绝对应许，那么以色列就会继续持守它。然而，他们没有这样做，他们多次丧失了所应许的，甚至到了被排除在迦南之外的地步。法学家将条件定义为附加于行动的规定、方式或法律，延迟或暂停其效果，并使其是否会被履行变得不确定。考威尔引用韦斯特，第1部分。Symb. 2. Sect. 156，描述了条件与绝对应许的对比。</w:t>
      </w:r>
    </w:p>
    <w:p w14:paraId="5C2C7315">
      <w:pPr>
        <w:spacing w:line="252" w:lineRule="auto"/>
        <w:rPr>
          <w:rFonts w:hint="eastAsia" w:ascii="Arial"/>
          <w:sz w:val="30"/>
          <w:szCs w:val="30"/>
        </w:rPr>
      </w:pPr>
    </w:p>
    <w:p w14:paraId="796303AD">
      <w:pPr>
        <w:spacing w:line="252" w:lineRule="auto"/>
        <w:rPr>
          <w:rFonts w:hint="eastAsia" w:ascii="Arial"/>
          <w:sz w:val="30"/>
          <w:szCs w:val="30"/>
        </w:rPr>
      </w:pPr>
      <w:r>
        <w:rPr>
          <w:rFonts w:hint="eastAsia" w:ascii="Arial"/>
          <w:sz w:val="30"/>
          <w:szCs w:val="30"/>
        </w:rPr>
        <w:t>That there is no such condition in the New Covenant—nothing to be fulfilled by us that gives us the right to its blessings while also leaving us uncertain or liable to miss them, as there was in the Old Covenant for Israel—is evident from the following considerations:</w:t>
      </w:r>
    </w:p>
    <w:p w14:paraId="171A7969">
      <w:pPr>
        <w:spacing w:line="252" w:lineRule="auto"/>
        <w:rPr>
          <w:rFonts w:hint="eastAsia" w:ascii="Arial"/>
          <w:sz w:val="30"/>
          <w:szCs w:val="30"/>
        </w:rPr>
      </w:pPr>
    </w:p>
    <w:p w14:paraId="162D5535">
      <w:pPr>
        <w:spacing w:line="252" w:lineRule="auto"/>
        <w:rPr>
          <w:rFonts w:hint="eastAsia" w:ascii="Arial"/>
          <w:sz w:val="30"/>
          <w:szCs w:val="30"/>
        </w:rPr>
      </w:pPr>
      <w:r>
        <w:rPr>
          <w:rFonts w:hint="eastAsia" w:ascii="Arial"/>
          <w:sz w:val="30"/>
          <w:szCs w:val="30"/>
        </w:rPr>
        <w:t>新约中没有这样的条件——没有我们必须履行的，既赋予我们其祝福的权利，又使我们对它们的获得不确定或可能失去它们，如旧约对以色列那样——这从以下考虑可以看出：</w:t>
      </w:r>
    </w:p>
    <w:p w14:paraId="3DC4A5D5">
      <w:pPr>
        <w:spacing w:line="252" w:lineRule="auto"/>
        <w:rPr>
          <w:rFonts w:hint="eastAsia" w:ascii="Arial"/>
          <w:sz w:val="30"/>
          <w:szCs w:val="30"/>
        </w:rPr>
      </w:pPr>
    </w:p>
    <w:p w14:paraId="5432FE10">
      <w:pPr>
        <w:spacing w:line="252" w:lineRule="auto"/>
        <w:rPr>
          <w:rFonts w:hint="eastAsia" w:ascii="Arial"/>
          <w:sz w:val="30"/>
          <w:szCs w:val="30"/>
        </w:rPr>
      </w:pPr>
      <w:r>
        <w:rPr>
          <w:rFonts w:hint="eastAsia" w:ascii="Arial"/>
          <w:sz w:val="30"/>
          <w:szCs w:val="30"/>
        </w:rPr>
        <w:t>1. If there were any condition, it must be either an antecedent or a subsequent condition. But it is neither.</w:t>
      </w:r>
    </w:p>
    <w:p w14:paraId="3C38B6CF">
      <w:pPr>
        <w:spacing w:line="252" w:lineRule="auto"/>
        <w:rPr>
          <w:rFonts w:hint="eastAsia" w:ascii="Arial"/>
          <w:sz w:val="30"/>
          <w:szCs w:val="30"/>
        </w:rPr>
      </w:pPr>
    </w:p>
    <w:p w14:paraId="15336DE0">
      <w:pPr>
        <w:spacing w:line="252" w:lineRule="auto"/>
        <w:rPr>
          <w:rFonts w:hint="eastAsia" w:ascii="Arial"/>
          <w:sz w:val="30"/>
          <w:szCs w:val="30"/>
        </w:rPr>
      </w:pPr>
      <w:r>
        <w:rPr>
          <w:rFonts w:hint="eastAsia" w:ascii="Arial"/>
          <w:sz w:val="30"/>
          <w:szCs w:val="30"/>
        </w:rPr>
        <w:t>1. 如果有任何条件，它必须是先行条件或后续条件。但两者都不是。</w:t>
      </w:r>
    </w:p>
    <w:p w14:paraId="2EC7AE97">
      <w:pPr>
        <w:spacing w:line="252" w:lineRule="auto"/>
        <w:rPr>
          <w:rFonts w:hint="eastAsia" w:ascii="Arial"/>
          <w:sz w:val="30"/>
          <w:szCs w:val="30"/>
        </w:rPr>
      </w:pPr>
    </w:p>
    <w:p w14:paraId="653A6941">
      <w:pPr>
        <w:spacing w:line="252" w:lineRule="auto"/>
        <w:rPr>
          <w:rFonts w:hint="eastAsia" w:ascii="Arial"/>
          <w:sz w:val="30"/>
          <w:szCs w:val="30"/>
        </w:rPr>
      </w:pPr>
      <w:r>
        <w:rPr>
          <w:rFonts w:hint="eastAsia" w:ascii="Arial"/>
          <w:sz w:val="30"/>
          <w:szCs w:val="30"/>
        </w:rPr>
        <w:t>Sir  Edward  Coke,  in his  commentary on Littleton,  states  of a precedent   condition:    Conditio   adimpleri    debet  priusquam sequatur effectus—"The condition must be fulfilled before the effect follows." But there can be no such antecedent condition in the  New  Covenant  whereby  we,  by  our  own  actions,  gain entrance into it. Until we are in the Covenant, no action of ours can  find  any  acceptance  with  God,  as  Hebrews  11:6  declares: "Without faith it is impossible to please God."</w:t>
      </w:r>
    </w:p>
    <w:p w14:paraId="3421198B">
      <w:pPr>
        <w:spacing w:line="252" w:lineRule="auto"/>
        <w:rPr>
          <w:rFonts w:hint="eastAsia" w:ascii="Arial"/>
          <w:sz w:val="30"/>
          <w:szCs w:val="30"/>
        </w:rPr>
      </w:pPr>
    </w:p>
    <w:p w14:paraId="6FE2674C">
      <w:pPr>
        <w:spacing w:line="252" w:lineRule="auto"/>
        <w:rPr>
          <w:rFonts w:hint="eastAsia" w:ascii="Arial"/>
          <w:sz w:val="30"/>
          <w:szCs w:val="30"/>
        </w:rPr>
      </w:pPr>
      <w:r>
        <w:rPr>
          <w:rFonts w:hint="eastAsia" w:ascii="Arial"/>
          <w:sz w:val="30"/>
          <w:szCs w:val="30"/>
        </w:rPr>
        <w:t>爱德华·科克爵士在其对利特尔顿的评注中，关于先例条件说：Conditio adimpleri debet priusquam sequatur effectus——"条件必须在效果之前得到满足。"但在新约中不可能有这样的先行条件，即我们通过自己的行动获得进入它的条件。直到我们在约中，我们的任何行动都不能得到神的接纳，正如希伯来书11:6所宣告："人非有信，就不能得神的喜悦。"</w:t>
      </w:r>
    </w:p>
    <w:p w14:paraId="6822123D">
      <w:pPr>
        <w:spacing w:line="252" w:lineRule="auto"/>
        <w:rPr>
          <w:rFonts w:hint="eastAsia" w:ascii="Arial"/>
          <w:sz w:val="30"/>
          <w:szCs w:val="30"/>
        </w:rPr>
      </w:pPr>
    </w:p>
    <w:p w14:paraId="0AFDB698">
      <w:pPr>
        <w:spacing w:line="252" w:lineRule="auto"/>
        <w:rPr>
          <w:rFonts w:hint="eastAsia" w:ascii="Arial"/>
          <w:sz w:val="30"/>
          <w:szCs w:val="30"/>
        </w:rPr>
      </w:pPr>
      <w:r>
        <w:rPr>
          <w:rFonts w:hint="eastAsia" w:ascii="Arial"/>
          <w:sz w:val="30"/>
          <w:szCs w:val="30"/>
        </w:rPr>
        <w:t>Furthermore,  our  being  in  the  Covenant  is,  in  the  order  of nature  (though not necessarily in time), before faith, for faith itself is a benefit of the Covenant—a part of the new heart and a fruit of the Spirit. Thus, the Spirit (which works faith and is itself a promised blessing of the Covenant) is first given before faith arises. Jesus  Christ is the first  saving  gift,  Romans  8:32,  and with him, God freely gives all things. While men ought to use the appointed  means,  it  is  God  alone  who  admits  them  into  the Covenant, as Ezekiel 16:8 declares: "I entered into covenant with thee, saith the Lord God, and thou becamest mine." Before this, they were polluted in their own blood (verse 6),utterly incapable of acting in anyway that could bring them into the Covenant.</w:t>
      </w:r>
    </w:p>
    <w:p w14:paraId="777A0E2D">
      <w:pPr>
        <w:spacing w:line="252" w:lineRule="auto"/>
        <w:rPr>
          <w:rFonts w:hint="eastAsia" w:ascii="Arial"/>
          <w:sz w:val="30"/>
          <w:szCs w:val="30"/>
        </w:rPr>
      </w:pPr>
    </w:p>
    <w:p w14:paraId="7174FD44">
      <w:pPr>
        <w:spacing w:line="252" w:lineRule="auto"/>
        <w:rPr>
          <w:rFonts w:hint="eastAsia" w:ascii="Arial"/>
          <w:sz w:val="30"/>
          <w:szCs w:val="30"/>
        </w:rPr>
      </w:pPr>
      <w:r>
        <w:rPr>
          <w:rFonts w:hint="eastAsia" w:ascii="Arial"/>
          <w:sz w:val="30"/>
          <w:szCs w:val="30"/>
        </w:rPr>
        <w:t>此外，我们在约中的存在，在本性秩序上（虽然不一定在时间上），是在信心之前的，因为信心本身是约的益处——新心的一部分和圣灵的果子。因此，圣灵（它产生信心，也是约中所应许的祝福）在信心产生之前就已经赐下。耶稣基督是第一个救恩的恩赐，罗马书8:32，神藉着祂白白地赐下万物。虽然人应当使用所定的方法，但唯有神将他们接纳进入约中，如以西结书16:8所宣告："我就与你结盟，这是主耶和华说的，你就归于我。"在此之前，他们在自己的血中受污染（第6节），完全无法以任何方式使自己进入约中。</w:t>
      </w:r>
    </w:p>
    <w:p w14:paraId="2D964A56">
      <w:pPr>
        <w:spacing w:line="252" w:lineRule="auto"/>
        <w:rPr>
          <w:rFonts w:hint="eastAsia" w:ascii="Arial"/>
          <w:sz w:val="30"/>
          <w:szCs w:val="30"/>
        </w:rPr>
      </w:pPr>
    </w:p>
    <w:p w14:paraId="03A7A4FD">
      <w:pPr>
        <w:spacing w:line="252" w:lineRule="auto"/>
        <w:rPr>
          <w:rFonts w:hint="eastAsia" w:ascii="Arial"/>
          <w:sz w:val="30"/>
          <w:szCs w:val="30"/>
        </w:rPr>
      </w:pPr>
      <w:r>
        <w:rPr>
          <w:rFonts w:hint="eastAsia" w:ascii="Arial"/>
          <w:sz w:val="30"/>
          <w:szCs w:val="30"/>
        </w:rPr>
        <w:t>Nor  is  there   any  subsequent   condition  we   must  fulfill.  The purpose of a subsequent condition is to maintain one's right to a covenant's benefits, and upon failing it, those benefits would be forfeited—just as was the case with Adam.</w:t>
      </w:r>
    </w:p>
    <w:p w14:paraId="616E24DF">
      <w:pPr>
        <w:spacing w:line="252" w:lineRule="auto"/>
        <w:rPr>
          <w:rFonts w:hint="eastAsia" w:ascii="Arial"/>
          <w:sz w:val="30"/>
          <w:szCs w:val="30"/>
        </w:rPr>
      </w:pPr>
    </w:p>
    <w:p w14:paraId="3CBB31BF">
      <w:pPr>
        <w:spacing w:line="252" w:lineRule="auto"/>
        <w:rPr>
          <w:rFonts w:hint="eastAsia" w:ascii="Arial"/>
          <w:sz w:val="30"/>
          <w:szCs w:val="30"/>
        </w:rPr>
      </w:pPr>
      <w:r>
        <w:rPr>
          <w:rFonts w:hint="eastAsia" w:ascii="Arial"/>
          <w:sz w:val="30"/>
          <w:szCs w:val="30"/>
        </w:rPr>
        <w:t>我们也没有任何必须履行的后续条件。后续条件的目的是维持一个人对约的益处的权利，若失败，这些益处将被丧失——就像亚当的情况一样。</w:t>
      </w:r>
    </w:p>
    <w:p w14:paraId="018213C2">
      <w:pPr>
        <w:spacing w:line="252" w:lineRule="auto"/>
        <w:rPr>
          <w:rFonts w:hint="eastAsia" w:ascii="Arial"/>
          <w:sz w:val="30"/>
          <w:szCs w:val="30"/>
        </w:rPr>
      </w:pPr>
    </w:p>
    <w:p w14:paraId="2D96F0E9">
      <w:pPr>
        <w:spacing w:line="252" w:lineRule="auto"/>
        <w:rPr>
          <w:rFonts w:hint="eastAsia" w:ascii="Arial"/>
          <w:sz w:val="30"/>
          <w:szCs w:val="30"/>
        </w:rPr>
      </w:pPr>
      <w:r>
        <w:rPr>
          <w:rFonts w:hint="eastAsia" w:ascii="Arial"/>
          <w:sz w:val="30"/>
          <w:szCs w:val="30"/>
        </w:rPr>
        <w:t>However, in the New Covenant, no act of ours maintains our right to its blessings, such that failure would forfeit them. Our right to the Covenant and the ground of our claim rest on a far higher foundation than any act of our own—it is secured by the purchase of Jesus Christ. These are "the sure mercies of David" (Isaiah 55:3), which are  "sure to all the seed"  (Romans 4:16). Moreover, for those who have become believers, eternal life is absolutely promised (John 3:16, 36; 1 John 5:10-12), and it is a contradiction to say that something is absolutely promised while at the same time making it conditional.</w:t>
      </w:r>
    </w:p>
    <w:p w14:paraId="4FA9A71F">
      <w:pPr>
        <w:spacing w:line="252" w:lineRule="auto"/>
        <w:rPr>
          <w:rFonts w:hint="eastAsia" w:ascii="Arial"/>
          <w:sz w:val="30"/>
          <w:szCs w:val="30"/>
        </w:rPr>
      </w:pPr>
    </w:p>
    <w:p w14:paraId="3887748B">
      <w:pPr>
        <w:spacing w:line="252" w:lineRule="auto"/>
        <w:rPr>
          <w:rFonts w:hint="eastAsia" w:ascii="Arial"/>
          <w:sz w:val="30"/>
          <w:szCs w:val="30"/>
        </w:rPr>
      </w:pPr>
      <w:r>
        <w:rPr>
          <w:rFonts w:hint="eastAsia" w:ascii="Arial"/>
          <w:sz w:val="30"/>
          <w:szCs w:val="30"/>
        </w:rPr>
        <w:t>然而，在新约中，我们没有任何行为维持我们对其祝福的权利，以至于失败会丧失它们。我们对约的权利和我们主张的基础建立在比我们自己的任何行为更高的基础上——它是由耶稣基督的购买所保证的。这些是"给大卫确实的恩典"（以赛亚书55:3），对"一切后裔都是确定的"（罗马书4:16）。此外，对于那些已经成为信徒的人，永生是绝对应许的（约翰福音3:16, 36；约翰一书5:10-12），说某事是绝对应许的同时又使它有条件，这是自相矛盾的。</w:t>
      </w:r>
    </w:p>
    <w:p w14:paraId="7AD252E9">
      <w:pPr>
        <w:spacing w:line="252" w:lineRule="auto"/>
        <w:rPr>
          <w:rFonts w:hint="eastAsia" w:ascii="Arial"/>
          <w:sz w:val="30"/>
          <w:szCs w:val="30"/>
        </w:rPr>
      </w:pPr>
    </w:p>
    <w:p w14:paraId="3494202F">
      <w:pPr>
        <w:spacing w:line="252" w:lineRule="auto"/>
        <w:rPr>
          <w:rFonts w:hint="eastAsia" w:ascii="Arial"/>
          <w:sz w:val="30"/>
          <w:szCs w:val="30"/>
        </w:rPr>
      </w:pPr>
      <w:r>
        <w:rPr>
          <w:rFonts w:hint="eastAsia" w:ascii="Arial"/>
          <w:sz w:val="30"/>
          <w:szCs w:val="30"/>
        </w:rPr>
        <w:t>2. The  Lord  has  assured  that  there  shall  never  be  a  complete violation of the New Covenant, which was not the case with the Old. Therefore, the New Covenant cannot have the same kind of condition that was attached to the Old.</w:t>
      </w:r>
    </w:p>
    <w:p w14:paraId="2ADC0DBB">
      <w:pPr>
        <w:spacing w:line="252" w:lineRule="auto"/>
        <w:rPr>
          <w:rFonts w:hint="eastAsia" w:ascii="Arial"/>
          <w:sz w:val="30"/>
          <w:szCs w:val="30"/>
        </w:rPr>
      </w:pPr>
    </w:p>
    <w:p w14:paraId="7B2377A0">
      <w:pPr>
        <w:spacing w:line="252" w:lineRule="auto"/>
        <w:rPr>
          <w:rFonts w:hint="eastAsia" w:ascii="Arial"/>
          <w:sz w:val="30"/>
          <w:szCs w:val="30"/>
        </w:rPr>
      </w:pPr>
      <w:r>
        <w:rPr>
          <w:rFonts w:hint="eastAsia" w:ascii="Arial"/>
          <w:sz w:val="30"/>
          <w:szCs w:val="30"/>
        </w:rPr>
        <w:t>2. 主已确保新约绝不会被完全违反，这与旧约的情况不同。因此，新约不可能有与旧约相同类型的条件。</w:t>
      </w:r>
    </w:p>
    <w:p w14:paraId="633E53D2">
      <w:pPr>
        <w:spacing w:line="252" w:lineRule="auto"/>
        <w:rPr>
          <w:rFonts w:hint="eastAsia" w:ascii="Arial"/>
          <w:sz w:val="30"/>
          <w:szCs w:val="30"/>
        </w:rPr>
      </w:pPr>
    </w:p>
    <w:p w14:paraId="23A4F30D">
      <w:pPr>
        <w:spacing w:line="252" w:lineRule="auto"/>
        <w:rPr>
          <w:rFonts w:hint="eastAsia" w:ascii="Arial"/>
          <w:sz w:val="30"/>
          <w:szCs w:val="30"/>
        </w:rPr>
      </w:pPr>
      <w:r>
        <w:rPr>
          <w:rFonts w:hint="eastAsia" w:ascii="Arial"/>
          <w:sz w:val="30"/>
          <w:szCs w:val="30"/>
        </w:rPr>
        <w:t>The  Lord  openly  declares  that  Israel  broke  the  Old  Covenant (Jeremiah 11:3-4, 10; 31:32). Littleton, speaking of an estate held upon condition, explains that it is called such because "the estate of the feoffee is defeasible if the condition be not performed" (Ten. lib. 3. cap. 4).</w:t>
      </w:r>
    </w:p>
    <w:p w14:paraId="06CA352A">
      <w:pPr>
        <w:spacing w:line="252" w:lineRule="auto"/>
        <w:rPr>
          <w:rFonts w:hint="eastAsia" w:ascii="Arial"/>
          <w:sz w:val="30"/>
          <w:szCs w:val="30"/>
        </w:rPr>
      </w:pPr>
    </w:p>
    <w:p w14:paraId="51D78F4B">
      <w:pPr>
        <w:spacing w:line="252" w:lineRule="auto"/>
        <w:rPr>
          <w:rFonts w:hint="eastAsia" w:ascii="Arial"/>
          <w:sz w:val="30"/>
          <w:szCs w:val="30"/>
        </w:rPr>
      </w:pPr>
      <w:r>
        <w:rPr>
          <w:rFonts w:hint="eastAsia" w:ascii="Arial"/>
          <w:sz w:val="30"/>
          <w:szCs w:val="30"/>
        </w:rPr>
        <w:t>主公开宣告以色列违背了旧约（耶利米书11:3-4, 10; 31:32）。利特尔顿在谈到基于条件持有的财产时解释说，之所以这样称呼是因为"如果条件未被履行，封臣的财产是可以被取消的"（Ten. lib. 3. cap. 4）。</w:t>
      </w:r>
    </w:p>
    <w:p w14:paraId="3CAF8D9D">
      <w:pPr>
        <w:spacing w:line="252" w:lineRule="auto"/>
        <w:rPr>
          <w:rFonts w:hint="eastAsia" w:ascii="Arial"/>
          <w:sz w:val="30"/>
          <w:szCs w:val="30"/>
        </w:rPr>
      </w:pPr>
    </w:p>
    <w:p w14:paraId="4F222DD1">
      <w:pPr>
        <w:spacing w:line="252" w:lineRule="auto"/>
        <w:rPr>
          <w:rFonts w:hint="eastAsia" w:ascii="Arial"/>
          <w:sz w:val="30"/>
          <w:szCs w:val="30"/>
        </w:rPr>
      </w:pPr>
      <w:r>
        <w:rPr>
          <w:rFonts w:hint="eastAsia" w:ascii="Arial"/>
          <w:sz w:val="30"/>
          <w:szCs w:val="30"/>
        </w:rPr>
        <w:t>But the New  Covenant  is  secured  against  any  such  failure;  it cannot be annulled so that those within it would lose the great blessings promised therein. This is clearly affirmed in Jeremiah 32:40:  "I  will  make  an  everlasting  covenant  with  them."  But could there not still be some condition that might cause them to fall short of all its blessings? No, for the Lord declares: "I will not turn away from them to do them good; but Iwill put my fear in their hearts, that they shall not depart from me."</w:t>
      </w:r>
    </w:p>
    <w:p w14:paraId="2CB5C976">
      <w:pPr>
        <w:spacing w:line="252" w:lineRule="auto"/>
        <w:rPr>
          <w:rFonts w:hint="eastAsia" w:ascii="Arial"/>
          <w:sz w:val="30"/>
          <w:szCs w:val="30"/>
        </w:rPr>
      </w:pPr>
    </w:p>
    <w:p w14:paraId="5789E7D3">
      <w:pPr>
        <w:spacing w:line="252" w:lineRule="auto"/>
        <w:rPr>
          <w:rFonts w:hint="eastAsia" w:ascii="Arial"/>
          <w:sz w:val="30"/>
          <w:szCs w:val="30"/>
        </w:rPr>
      </w:pPr>
      <w:r>
        <w:rPr>
          <w:rFonts w:hint="eastAsia" w:ascii="Arial"/>
          <w:sz w:val="30"/>
          <w:szCs w:val="30"/>
        </w:rPr>
        <w:t>但新约对任何此类失败都有保障；它不能被废除，以致在其中的人会失去其中所应许的巨大祝福。这在耶利米书32:40中得到明确肯定："我要与他们立永远的约。"但是否仍可能有某些条件导致他们无法得到所有这些祝福？不会，因为主宣告："我必不离开他们，必善待他们，并且我要使他们敬畏我，不离开我。"</w:t>
      </w:r>
    </w:p>
    <w:p w14:paraId="260CB8F5">
      <w:pPr>
        <w:spacing w:line="252" w:lineRule="auto"/>
        <w:rPr>
          <w:rFonts w:hint="eastAsia" w:ascii="Arial"/>
          <w:sz w:val="30"/>
          <w:szCs w:val="30"/>
        </w:rPr>
      </w:pPr>
    </w:p>
    <w:p w14:paraId="6B0ED9DC">
      <w:pPr>
        <w:spacing w:line="252" w:lineRule="auto"/>
        <w:rPr>
          <w:rFonts w:hint="eastAsia" w:ascii="Arial"/>
          <w:sz w:val="30"/>
          <w:szCs w:val="30"/>
        </w:rPr>
      </w:pPr>
      <w:r>
        <w:rPr>
          <w:rFonts w:hint="eastAsia" w:ascii="Arial"/>
          <w:sz w:val="30"/>
          <w:szCs w:val="30"/>
        </w:rPr>
        <w:t>If there were any risk of forfeiting or losing these blessings, it would have to be either on God's part, by his withdrawing from them, or on their part, by their departing from him. Yet here, the Lord undertakes to secure them against both. Thus, the matter is settled: the New Covenant stands firm, unlike the Old.</w:t>
      </w:r>
    </w:p>
    <w:p w14:paraId="33F18787">
      <w:pPr>
        <w:spacing w:line="252" w:lineRule="auto"/>
        <w:rPr>
          <w:rFonts w:hint="eastAsia" w:ascii="Arial"/>
          <w:sz w:val="30"/>
          <w:szCs w:val="30"/>
        </w:rPr>
      </w:pPr>
    </w:p>
    <w:p w14:paraId="20F2C416">
      <w:pPr>
        <w:spacing w:line="252" w:lineRule="auto"/>
        <w:rPr>
          <w:rFonts w:hint="eastAsia" w:ascii="Arial"/>
          <w:sz w:val="30"/>
          <w:szCs w:val="30"/>
        </w:rPr>
      </w:pPr>
      <w:r>
        <w:rPr>
          <w:rFonts w:hint="eastAsia" w:ascii="Arial"/>
          <w:sz w:val="30"/>
          <w:szCs w:val="30"/>
        </w:rPr>
        <w:t>如果有任何丧失或失去这些祝福的风险，那必然是神方面的原因，即祂离开他们，或是他们方面的原因，即他们离开祂。然而在这里，主承诺保护他们免受这两种情况。因此，这件事已经确定：新约坚定不移，不像旧约。</w:t>
      </w:r>
    </w:p>
    <w:p w14:paraId="112DD000">
      <w:pPr>
        <w:spacing w:line="252" w:lineRule="auto"/>
        <w:rPr>
          <w:rFonts w:hint="eastAsia" w:ascii="Arial"/>
          <w:sz w:val="30"/>
          <w:szCs w:val="30"/>
        </w:rPr>
      </w:pPr>
    </w:p>
    <w:p w14:paraId="325BBA4E">
      <w:pPr>
        <w:spacing w:line="252" w:lineRule="auto"/>
        <w:rPr>
          <w:rFonts w:hint="eastAsia" w:ascii="Arial"/>
          <w:sz w:val="30"/>
          <w:szCs w:val="30"/>
        </w:rPr>
      </w:pPr>
      <w:r>
        <w:rPr>
          <w:rFonts w:hint="eastAsia" w:ascii="Arial"/>
          <w:sz w:val="30"/>
          <w:szCs w:val="30"/>
        </w:rPr>
        <w:t>Indeed,  though  what  the   Lord  has   absolutely  promised  will certainly come to pass, he has nevertheless appointed means for its fulfillment. He has established both internal means, such as faith,  and  external means,  such  as  ordinances.  He  commands diligent attendance upon these means in the ordinary course of grace. This is necessary as an act of obedience, and failure to seek God in the means he has ordained is itself sinful.</w:t>
      </w:r>
    </w:p>
    <w:p w14:paraId="441DCE87">
      <w:pPr>
        <w:spacing w:line="252" w:lineRule="auto"/>
        <w:rPr>
          <w:rFonts w:hint="eastAsia" w:ascii="Arial"/>
          <w:sz w:val="30"/>
          <w:szCs w:val="30"/>
        </w:rPr>
      </w:pPr>
    </w:p>
    <w:p w14:paraId="4FD1BD6B">
      <w:pPr>
        <w:spacing w:line="252" w:lineRule="auto"/>
        <w:rPr>
          <w:rFonts w:hint="eastAsia" w:ascii="Arial"/>
          <w:sz w:val="30"/>
          <w:szCs w:val="30"/>
        </w:rPr>
      </w:pPr>
      <w:r>
        <w:rPr>
          <w:rFonts w:hint="eastAsia" w:ascii="Arial"/>
          <w:sz w:val="30"/>
          <w:szCs w:val="30"/>
        </w:rPr>
        <w:t>确实，虽然主所绝对应许的必然会实现，但祂仍然指定了实现的手段。祂建立了内在手段，如信心，和外在手段，如条例。祂命令在恩典的常规过程中勤勉地参与这些手段。这作为顺服的行为是必要的，而不在祂所设立的手段中寻求神本身就是罪。</w:t>
      </w:r>
    </w:p>
    <w:p w14:paraId="05B2D1F7">
      <w:pPr>
        <w:spacing w:line="252" w:lineRule="auto"/>
        <w:rPr>
          <w:rFonts w:hint="eastAsia" w:ascii="Arial"/>
          <w:sz w:val="30"/>
          <w:szCs w:val="30"/>
        </w:rPr>
      </w:pPr>
    </w:p>
    <w:p w14:paraId="2C940E73">
      <w:pPr>
        <w:spacing w:line="252" w:lineRule="auto"/>
        <w:rPr>
          <w:rFonts w:hint="eastAsia" w:ascii="Arial"/>
          <w:sz w:val="30"/>
          <w:szCs w:val="30"/>
        </w:rPr>
      </w:pPr>
      <w:r>
        <w:rPr>
          <w:rFonts w:hint="eastAsia" w:ascii="Arial"/>
          <w:sz w:val="30"/>
          <w:szCs w:val="30"/>
        </w:rPr>
        <w:t>Thus, God is immutably determined to grant his people a spirit of obedience,  as  Ezekiel  36:25-30  promises. Yet,  obedience is still required of us; we are the agents of it. While we may sin in neglecting the means by which we are to receive the blessings stored up in the absolute promises, faith must be exercised in them—otherwise, what use are they? And we would beat fault if we did not attend to them diligently.</w:t>
      </w:r>
    </w:p>
    <w:p w14:paraId="18057938">
      <w:pPr>
        <w:spacing w:line="252" w:lineRule="auto"/>
        <w:rPr>
          <w:rFonts w:hint="eastAsia" w:ascii="Arial"/>
          <w:sz w:val="30"/>
          <w:szCs w:val="30"/>
        </w:rPr>
      </w:pPr>
    </w:p>
    <w:p w14:paraId="1DEC6CA8">
      <w:pPr>
        <w:spacing w:line="252" w:lineRule="auto"/>
        <w:rPr>
          <w:rFonts w:hint="eastAsia" w:ascii="Arial"/>
          <w:sz w:val="30"/>
          <w:szCs w:val="30"/>
        </w:rPr>
      </w:pPr>
      <w:r>
        <w:rPr>
          <w:rFonts w:hint="eastAsia" w:ascii="Arial"/>
          <w:sz w:val="30"/>
          <w:szCs w:val="30"/>
        </w:rPr>
        <w:t>因此，神不变地决定赐给祂的子民顺服的灵，正如以西结书36:25-30所应许的。然而，顺服仍然是我们必须的；我们是其执行者。虽然我们可能在忽视接受储存在绝对应许中的祝福的手段上犯罪，但必须在其中运用信心——否则，它们有什么用呢？如果我们不勤勉地关注它们，我们将是有过错的。</w:t>
      </w:r>
    </w:p>
    <w:p w14:paraId="7D829DA2">
      <w:pPr>
        <w:spacing w:line="252" w:lineRule="auto"/>
        <w:rPr>
          <w:rFonts w:hint="eastAsia" w:ascii="Arial"/>
          <w:sz w:val="30"/>
          <w:szCs w:val="30"/>
        </w:rPr>
      </w:pPr>
    </w:p>
    <w:p w14:paraId="725CFD02">
      <w:pPr>
        <w:spacing w:line="252" w:lineRule="auto"/>
        <w:rPr>
          <w:rFonts w:hint="eastAsia" w:ascii="Arial"/>
          <w:sz w:val="30"/>
          <w:szCs w:val="30"/>
        </w:rPr>
      </w:pPr>
      <w:r>
        <w:rPr>
          <w:rFonts w:hint="eastAsia" w:ascii="Arial"/>
          <w:sz w:val="30"/>
          <w:szCs w:val="30"/>
        </w:rPr>
        <w:t>3. If there be  any condition of the New Covenant, it would most likely be precious faith. But faith is not a condition in that sense.</w:t>
      </w:r>
    </w:p>
    <w:p w14:paraId="2BB22203">
      <w:pPr>
        <w:spacing w:line="252" w:lineRule="auto"/>
        <w:rPr>
          <w:rFonts w:hint="eastAsia" w:ascii="Arial"/>
          <w:sz w:val="30"/>
          <w:szCs w:val="30"/>
        </w:rPr>
      </w:pPr>
    </w:p>
    <w:p w14:paraId="349CB4A0">
      <w:pPr>
        <w:spacing w:line="252" w:lineRule="auto"/>
        <w:rPr>
          <w:rFonts w:hint="eastAsia" w:ascii="Arial"/>
          <w:sz w:val="30"/>
          <w:szCs w:val="30"/>
        </w:rPr>
      </w:pPr>
      <w:r>
        <w:rPr>
          <w:rFonts w:hint="eastAsia" w:ascii="Arial"/>
          <w:sz w:val="30"/>
          <w:szCs w:val="30"/>
        </w:rPr>
        <w:t>3. 如果新约有任何条件，最可能的就是宝贵的信心。但信心并不是那个意义上的条件。</w:t>
      </w:r>
    </w:p>
    <w:p w14:paraId="543EBB17">
      <w:pPr>
        <w:spacing w:line="252" w:lineRule="auto"/>
        <w:rPr>
          <w:rFonts w:hint="eastAsia" w:ascii="Arial"/>
          <w:sz w:val="30"/>
          <w:szCs w:val="30"/>
        </w:rPr>
      </w:pPr>
    </w:p>
    <w:p w14:paraId="1291ECEC">
      <w:pPr>
        <w:spacing w:line="252" w:lineRule="auto"/>
        <w:rPr>
          <w:rFonts w:hint="eastAsia" w:ascii="Arial"/>
          <w:sz w:val="30"/>
          <w:szCs w:val="30"/>
        </w:rPr>
      </w:pPr>
      <w:r>
        <w:rPr>
          <w:rFonts w:hint="eastAsia" w:ascii="Arial"/>
          <w:sz w:val="30"/>
          <w:szCs w:val="30"/>
        </w:rPr>
        <w:t>A condition,properly speaking, influences one's right to a benefit; if the condition is fulfilled, it grants a right to the promised benefit. If it is not fulfilled, no right is obtained, making it a cause of that right—it gives jus ad rem, which means a person may have a legal right but still need to seek possession afterward. If the condition exists only as a formality or external requirement, then it functions in this way: for example, if a large estate were granted upon presenting a white lily, but someone instead brought a yellow lily, he would have no right to the estate. All would be null and void. Those who place their hope for eternal mercies on such conditional terms stand upon very uncertain ground.</w:t>
      </w:r>
    </w:p>
    <w:p w14:paraId="0F2AABB9">
      <w:pPr>
        <w:spacing w:line="252" w:lineRule="auto"/>
        <w:rPr>
          <w:rFonts w:hint="eastAsia" w:ascii="Arial"/>
          <w:sz w:val="30"/>
          <w:szCs w:val="30"/>
        </w:rPr>
      </w:pPr>
    </w:p>
    <w:p w14:paraId="0346028D">
      <w:pPr>
        <w:spacing w:line="252" w:lineRule="auto"/>
        <w:rPr>
          <w:rFonts w:hint="eastAsia" w:ascii="Arial"/>
          <w:sz w:val="30"/>
          <w:szCs w:val="30"/>
        </w:rPr>
      </w:pPr>
      <w:r>
        <w:rPr>
          <w:rFonts w:hint="eastAsia" w:ascii="Arial"/>
          <w:sz w:val="30"/>
          <w:szCs w:val="30"/>
        </w:rPr>
        <w:t>严格来说，条件影响一个人对益处的权利；如果条件得到满足，它授予对所应许益处的权利。如果没有得到满足，就不会获得权利，使其成为该权利的原因——它赋予jus ad rem，意味着一个人可能拥有法律权利，但仍然需要之后寻求拥有。如果条件仅作为形式或外部要求存在，那么它以这种方式运作：例如，如果一大片庄园是在呈现白百合的条件下授予的，但某人却带来了黄百合，他就没有权利获得庄园。一切都将无效。那些将对永恒怜悯的希望放在这种有条件的条款上的人，是站在非常不确定的基础上的。</w:t>
      </w:r>
    </w:p>
    <w:p w14:paraId="4FF0DB64">
      <w:pPr>
        <w:spacing w:line="252" w:lineRule="auto"/>
        <w:rPr>
          <w:rFonts w:hint="eastAsia" w:ascii="Arial"/>
          <w:sz w:val="30"/>
          <w:szCs w:val="30"/>
        </w:rPr>
      </w:pPr>
    </w:p>
    <w:p w14:paraId="2447220B">
      <w:pPr>
        <w:spacing w:line="252" w:lineRule="auto"/>
        <w:rPr>
          <w:rFonts w:hint="eastAsia" w:ascii="Arial"/>
          <w:sz w:val="30"/>
          <w:szCs w:val="30"/>
        </w:rPr>
      </w:pPr>
      <w:r>
        <w:rPr>
          <w:rFonts w:hint="eastAsia" w:ascii="Arial"/>
          <w:sz w:val="30"/>
          <w:szCs w:val="30"/>
        </w:rPr>
        <w:t>Now, faith does not grant a right. John 1:12 states, "To as many as received him, to them gave he power to become the sons of God, even to them that believe on his name." Jesus Christ is freely offered in the promise  of the  gospel;  faith, which  consents  to  and  receives  him, secures a right and title in him to the blessings of the covenant. Yet faith itself does not create that right.</w:t>
      </w:r>
    </w:p>
    <w:p w14:paraId="1B2C7042">
      <w:pPr>
        <w:spacing w:line="252" w:lineRule="auto"/>
        <w:rPr>
          <w:rFonts w:hint="eastAsia" w:ascii="Arial"/>
          <w:sz w:val="30"/>
          <w:szCs w:val="30"/>
        </w:rPr>
      </w:pPr>
    </w:p>
    <w:p w14:paraId="72297FDF">
      <w:pPr>
        <w:spacing w:line="252" w:lineRule="auto"/>
        <w:rPr>
          <w:rFonts w:hint="eastAsia" w:ascii="Arial"/>
          <w:sz w:val="30"/>
          <w:szCs w:val="30"/>
        </w:rPr>
      </w:pPr>
      <w:r>
        <w:rPr>
          <w:rFonts w:hint="eastAsia" w:ascii="Arial"/>
          <w:sz w:val="30"/>
          <w:szCs w:val="30"/>
        </w:rPr>
        <w:t>现在，信心并不授予权利。约翰福音1:12说："凡接待祂的，就是信祂名的人，祂就赐他们权柄作神的儿女。"耶稣基督在福音的应许中自由地被提供；信心，同意并接受祂，在祂里面确保了对约的祝福的权利和所有权。然而，信心本身并不创造那权利。</w:t>
      </w:r>
    </w:p>
    <w:p w14:paraId="56529F15">
      <w:pPr>
        <w:spacing w:line="252" w:lineRule="auto"/>
        <w:rPr>
          <w:rFonts w:hint="eastAsia" w:ascii="Arial"/>
          <w:sz w:val="30"/>
          <w:szCs w:val="30"/>
        </w:rPr>
      </w:pPr>
    </w:p>
    <w:p w14:paraId="0D70812C">
      <w:pPr>
        <w:spacing w:line="252" w:lineRule="auto"/>
        <w:rPr>
          <w:rFonts w:hint="eastAsia" w:ascii="Arial"/>
          <w:sz w:val="30"/>
          <w:szCs w:val="30"/>
        </w:rPr>
      </w:pPr>
      <w:r>
        <w:rPr>
          <w:rFonts w:hint="eastAsia" w:ascii="Arial"/>
          <w:sz w:val="30"/>
          <w:szCs w:val="30"/>
        </w:rPr>
        <w:t>The  Father  offers  righteousness  as  a  gift  (Romans  5:17).  Faith accepts the offer and receives Jesus Christ as righteousness, thereby leading to justification (Romans 4:3): "Abraham believed God, and it was  counted  to  him  for   righteousness,"   meaning  that  faith  was reckoned as a means to righteousness (verse 5). Faith itself was not considered part of the righteousness by which we are justified, but rather the means of applying Christ, who is our righteousness.</w:t>
      </w:r>
    </w:p>
    <w:p w14:paraId="5B7EC29D">
      <w:pPr>
        <w:spacing w:line="252" w:lineRule="auto"/>
        <w:rPr>
          <w:rFonts w:hint="eastAsia" w:ascii="Arial"/>
          <w:sz w:val="30"/>
          <w:szCs w:val="30"/>
        </w:rPr>
      </w:pPr>
    </w:p>
    <w:p w14:paraId="48489ADF">
      <w:pPr>
        <w:spacing w:line="252" w:lineRule="auto"/>
        <w:rPr>
          <w:rFonts w:hint="eastAsia" w:ascii="Arial"/>
          <w:sz w:val="30"/>
          <w:szCs w:val="30"/>
        </w:rPr>
      </w:pPr>
      <w:r>
        <w:rPr>
          <w:rFonts w:hint="eastAsia" w:ascii="Arial"/>
          <w:sz w:val="30"/>
          <w:szCs w:val="30"/>
        </w:rPr>
        <w:t>父提供义作为礼物（罗马书5:17）。信心接受这提议并接受耶稣基督作为义，从而导致称义（罗马书4:3）："亚伯拉罕信神，这就算为他的义，"意思是信心被视为通往义的手段（第5节）。信心本身不被视为我们借以称义的义的一部分，而是应用基督的手段，祂是我们的义。</w:t>
      </w:r>
    </w:p>
    <w:p w14:paraId="23D2CC2A">
      <w:pPr>
        <w:spacing w:line="252" w:lineRule="auto"/>
        <w:rPr>
          <w:rFonts w:hint="eastAsia" w:ascii="Arial"/>
          <w:sz w:val="30"/>
          <w:szCs w:val="30"/>
        </w:rPr>
      </w:pPr>
    </w:p>
    <w:p w14:paraId="67C8AC40">
      <w:pPr>
        <w:spacing w:line="252" w:lineRule="auto"/>
        <w:rPr>
          <w:rFonts w:hint="eastAsia" w:ascii="Arial"/>
          <w:sz w:val="30"/>
          <w:szCs w:val="30"/>
        </w:rPr>
      </w:pPr>
      <w:r>
        <w:rPr>
          <w:rFonts w:hint="eastAsia" w:ascii="Arial"/>
          <w:sz w:val="30"/>
          <w:szCs w:val="30"/>
        </w:rPr>
        <w:t>The covenant, as it pertains to justification, is not without means, yet it may be absolute without any condition in the strict sense. Just as condemnation results from the law due to disobedience for all under the covenant of works, so justification results from a divine promise based  on  the  obedience  of  Jesus  Christ  for  all  under  the  New Covenant. The  reason  unbelievers  are  not justified  is  not  because they have failed to fulfill a condition, but because they are not yet included in the obedient righteousness of Jesus Christ, which is the true condition of justification (Romans 10:10).</w:t>
      </w:r>
    </w:p>
    <w:p w14:paraId="423B10AF">
      <w:pPr>
        <w:spacing w:line="252" w:lineRule="auto"/>
        <w:rPr>
          <w:rFonts w:hint="eastAsia" w:ascii="Arial"/>
          <w:sz w:val="30"/>
          <w:szCs w:val="30"/>
        </w:rPr>
      </w:pPr>
    </w:p>
    <w:p w14:paraId="16F52029">
      <w:pPr>
        <w:spacing w:line="252" w:lineRule="auto"/>
        <w:rPr>
          <w:rFonts w:hint="eastAsia" w:ascii="Arial"/>
          <w:sz w:val="30"/>
          <w:szCs w:val="30"/>
        </w:rPr>
      </w:pPr>
      <w:r>
        <w:rPr>
          <w:rFonts w:hint="eastAsia" w:ascii="Arial"/>
          <w:sz w:val="30"/>
          <w:szCs w:val="30"/>
        </w:rPr>
        <w:t>约，就称义而言，不是没有手段的，但它可能在严格意义上没有任何条件而是绝对的。就像在行为之约下，所有人因不顺服而被律法定罪一样，在新约下，所有人因基于耶稣基督的顺服的神圣应许而称义。不信者未被称义的原因不是因为他们未能履行条件，而是因为他们尚未被包含在耶稣基督顺服的义中，这是称义的真正条件（罗马书10:10）。</w:t>
      </w:r>
    </w:p>
    <w:p w14:paraId="2AA1DC7D">
      <w:pPr>
        <w:spacing w:line="252" w:lineRule="auto"/>
        <w:rPr>
          <w:rFonts w:hint="eastAsia" w:ascii="Arial"/>
          <w:sz w:val="30"/>
          <w:szCs w:val="30"/>
        </w:rPr>
      </w:pPr>
    </w:p>
    <w:p w14:paraId="25EAD1C0">
      <w:pPr>
        <w:spacing w:line="252" w:lineRule="auto"/>
        <w:rPr>
          <w:rFonts w:hint="eastAsia" w:ascii="Arial"/>
          <w:sz w:val="30"/>
          <w:szCs w:val="30"/>
        </w:rPr>
      </w:pPr>
      <w:r>
        <w:rPr>
          <w:rFonts w:hint="eastAsia" w:ascii="Arial"/>
          <w:sz w:val="30"/>
          <w:szCs w:val="30"/>
        </w:rPr>
        <w:t>God's act of justifying is met with the act of faith, which consents to the gospel's offer. Just as the death and satisfaction of Christ fully answer the charge that we are sinners deserving eternal wrath, so when the accusation is that we have no share in Christ's satisfaction, anything that evidences our interest in Christ—whether faith or other graces—may be used as a plea. These graces may serve as evidence, but they do not constitute a title. They are fruits and effects of an already granted right, but not the cause or condition by which we obtain that right.</w:t>
      </w:r>
    </w:p>
    <w:p w14:paraId="716705F0">
      <w:pPr>
        <w:spacing w:line="252" w:lineRule="auto"/>
        <w:rPr>
          <w:rFonts w:hint="eastAsia" w:ascii="Arial"/>
          <w:sz w:val="30"/>
          <w:szCs w:val="30"/>
        </w:rPr>
      </w:pPr>
    </w:p>
    <w:p w14:paraId="29D4E068">
      <w:pPr>
        <w:spacing w:line="252" w:lineRule="auto"/>
        <w:rPr>
          <w:rFonts w:hint="eastAsia" w:ascii="Arial"/>
          <w:sz w:val="30"/>
          <w:szCs w:val="30"/>
        </w:rPr>
      </w:pPr>
      <w:r>
        <w:rPr>
          <w:rFonts w:hint="eastAsia" w:ascii="Arial"/>
          <w:sz w:val="30"/>
          <w:szCs w:val="30"/>
        </w:rPr>
        <w:t>神称义的行为与信心的行为相遇，信心同意福音的提议。正如基督的死和满足完全回应了我们是罪人应受永恒忿怒的指控，当指控我们在基督的满足中没有份时，任何证明我们在基督中有份的证据——无论是信心还是其他恩典——都可以用作辩护。这些恩典可以作为证据，但它们不构成所有权。它们是已授予权利的果实和效果，而不是我们获得该权利的原因或条件。</w:t>
      </w:r>
    </w:p>
    <w:p w14:paraId="68B8A4BD">
      <w:pPr>
        <w:spacing w:line="252" w:lineRule="auto"/>
        <w:rPr>
          <w:rFonts w:hint="eastAsia" w:ascii="Arial"/>
          <w:sz w:val="30"/>
          <w:szCs w:val="30"/>
        </w:rPr>
      </w:pPr>
    </w:p>
    <w:p w14:paraId="0CFFCCD3">
      <w:pPr>
        <w:spacing w:line="252" w:lineRule="auto"/>
        <w:rPr>
          <w:rFonts w:hint="eastAsia" w:ascii="Arial"/>
          <w:sz w:val="30"/>
          <w:szCs w:val="30"/>
        </w:rPr>
      </w:pPr>
      <w:r>
        <w:rPr>
          <w:rFonts w:hint="eastAsia" w:ascii="Arial"/>
          <w:sz w:val="30"/>
          <w:szCs w:val="30"/>
        </w:rPr>
        <w:t>It  is  a  great  mistake  to  assume  that  a  plea  can  only  be  made  by appealing to the fulfillment of a condition. Evidence may arise from effects as well as from causes. Even in civil matters, a witness may confirm  that  a  person  was  given  rightful  possession  of  an  estate without requiring additional proof. Moreover, if a charge is brought against those who are not in Christ, many things could be used to make that charge valid. But if it is brought against those in Christ, then who makes the charge? Not God, for "it is God that justifieth" (Romans 8:33). And if God justifies, he will not condemn (verse 34). If the charge comes from Satan or our own hearts, then the gracious effects of faith are sufficient to refute it. Through the direct act of faith, believers ought to resist and withstand Satan, and he will flee from them (1 Peter 5:9; James 4:7). There is no necessity of pleading the fulfillment of a condition to counter this.</w:t>
      </w:r>
    </w:p>
    <w:p w14:paraId="42CCE0CB">
      <w:pPr>
        <w:spacing w:line="252" w:lineRule="auto"/>
        <w:rPr>
          <w:rFonts w:hint="eastAsia" w:ascii="Arial"/>
          <w:sz w:val="30"/>
          <w:szCs w:val="30"/>
        </w:rPr>
      </w:pPr>
    </w:p>
    <w:p w14:paraId="5FD29DD3">
      <w:pPr>
        <w:spacing w:line="252" w:lineRule="auto"/>
        <w:rPr>
          <w:rFonts w:hint="eastAsia" w:ascii="Arial"/>
          <w:sz w:val="30"/>
          <w:szCs w:val="30"/>
        </w:rPr>
      </w:pPr>
      <w:r>
        <w:rPr>
          <w:rFonts w:hint="eastAsia" w:ascii="Arial"/>
          <w:sz w:val="30"/>
          <w:szCs w:val="30"/>
        </w:rPr>
        <w:t>假设辩护只能通过诉诸条件的履行来进行，这是一个很大的错误。证据可以从效果以及从原因产生。即使在民事事务中，证人也可以确认一个人合法拥有一个庄园，而不需要额外的证明。此外，如果对那些不在基督里的人提出指控，许多事情可以用来使该指控有效。但如果对那些在基督里的人提出指控，那么谁提出指控呢？不是神，因为"神是称义的"（罗马书8:33）。如果神称义，祂就不会定罪（第34节）。如果指控来自撒但或我们自己的心，那么信心的恩典效果足以驳斥它。通过信心的直接行动，信徒应当抵挡撒但，他就必从他们逃跑（彼得前书5:9；雅各书4:7）。没有必要为对抗这一点而辩称条件的履行。</w:t>
      </w:r>
    </w:p>
    <w:p w14:paraId="6118929F">
      <w:pPr>
        <w:spacing w:line="252" w:lineRule="auto"/>
        <w:rPr>
          <w:rFonts w:hint="eastAsia" w:ascii="Arial"/>
          <w:sz w:val="30"/>
          <w:szCs w:val="30"/>
        </w:rPr>
      </w:pPr>
    </w:p>
    <w:p w14:paraId="2FD1930D">
      <w:pPr>
        <w:spacing w:line="252" w:lineRule="auto"/>
        <w:rPr>
          <w:rFonts w:hint="eastAsia" w:ascii="Arial"/>
          <w:sz w:val="30"/>
          <w:szCs w:val="30"/>
        </w:rPr>
      </w:pPr>
      <w:r>
        <w:rPr>
          <w:rFonts w:hint="eastAsia" w:ascii="Arial"/>
          <w:sz w:val="30"/>
          <w:szCs w:val="30"/>
        </w:rPr>
        <w:t>4. Our obedience, though evangelical, is not a condition of the New Covenant in the way that conditions were attached to the Old Covenant for Israel. The Lord himself has undertaken to ensure that his people will obey. Ezekiel 36:25-30 declares, "I will put my  spirit  within  you,   and  cause  you  to  walk  in   my  ways." Hebrews 8:10 likewise promises obedience as absolutely as any other blessing in the New Covenant. Therefore, it cannot be the condition of the covenant itself.</w:t>
      </w:r>
    </w:p>
    <w:p w14:paraId="13C8CF0E">
      <w:pPr>
        <w:spacing w:line="252" w:lineRule="auto"/>
        <w:rPr>
          <w:rFonts w:hint="eastAsia" w:ascii="Arial"/>
          <w:sz w:val="30"/>
          <w:szCs w:val="30"/>
        </w:rPr>
      </w:pPr>
    </w:p>
    <w:p w14:paraId="3CA5D2F1">
      <w:pPr>
        <w:spacing w:line="252" w:lineRule="auto"/>
        <w:rPr>
          <w:rFonts w:hint="eastAsia" w:ascii="Arial"/>
          <w:sz w:val="30"/>
          <w:szCs w:val="30"/>
        </w:rPr>
      </w:pPr>
      <w:r>
        <w:rPr>
          <w:rFonts w:hint="eastAsia" w:ascii="Arial"/>
          <w:sz w:val="30"/>
          <w:szCs w:val="30"/>
        </w:rPr>
        <w:t>4. 我们的顺服，虽然是福音性的，但不是新约的条件，就像条件附加于以色列的旧约那样。主自己已经承诺确保祂的子民会顺服。以西结书36:25-30宣告，"我必将我的灵放在你们里面，使你们顺从我的律例。"希伯来书8:10同样绝对地应许顺服，就像新约中的任何其他祝福一样。因此，它不能是约本身的条件。</w:t>
      </w:r>
    </w:p>
    <w:p w14:paraId="4CFE52A9">
      <w:pPr>
        <w:spacing w:line="252" w:lineRule="auto"/>
        <w:rPr>
          <w:rFonts w:hint="eastAsia" w:ascii="Arial"/>
          <w:sz w:val="30"/>
          <w:szCs w:val="30"/>
        </w:rPr>
      </w:pPr>
    </w:p>
    <w:p w14:paraId="23B1FF7F">
      <w:pPr>
        <w:spacing w:line="252" w:lineRule="auto"/>
        <w:rPr>
          <w:rFonts w:hint="eastAsia" w:ascii="Arial"/>
          <w:sz w:val="30"/>
          <w:szCs w:val="30"/>
        </w:rPr>
      </w:pPr>
      <w:r>
        <w:rPr>
          <w:rFonts w:hint="eastAsia" w:ascii="Arial"/>
          <w:sz w:val="30"/>
          <w:szCs w:val="30"/>
        </w:rPr>
        <w:t>The Apostle, having asserted and extensively proven in  Romans 3 that justification  is by faith  and  not  by works  of the  law,  further supports   this   by   citing   Abraham    and   David   in   Romans   4:3: "Abraham   believed    God,   and    it    was   counted    unto   him    for righteousness." He then states in verse 4, "Now to him that worketh is the reward not reckoned of grace, but of debt." This implies that the reward must be reckoned of grace and not of debt. The emphasis is placed  on  this truth,  so  that  if it  were  otherwise,  the Apostle's entire argument would collapse.</w:t>
      </w:r>
    </w:p>
    <w:p w14:paraId="17144681">
      <w:pPr>
        <w:spacing w:line="252" w:lineRule="auto"/>
        <w:rPr>
          <w:rFonts w:hint="eastAsia" w:ascii="Arial"/>
          <w:sz w:val="30"/>
          <w:szCs w:val="30"/>
        </w:rPr>
      </w:pPr>
    </w:p>
    <w:p w14:paraId="38813BF9">
      <w:pPr>
        <w:spacing w:line="252" w:lineRule="auto"/>
        <w:rPr>
          <w:rFonts w:hint="eastAsia" w:ascii="Arial"/>
          <w:sz w:val="30"/>
          <w:szCs w:val="30"/>
        </w:rPr>
      </w:pPr>
      <w:r>
        <w:rPr>
          <w:rFonts w:hint="eastAsia" w:ascii="Arial"/>
          <w:sz w:val="30"/>
          <w:szCs w:val="30"/>
        </w:rPr>
        <w:t>使徒在罗马书3章中断言并广泛证明称义是因信而不是因律法的行为，通过在罗马书4:3中引用亚伯拉罕和大卫进一步支持这一点："亚伯拉罕信神，这就算为他的义。"然后他在第4节中说，"做工的得工价，不算恩典，乃是该得的。"这暗示奖赏必须算作恩典而不是债务。强调放在这一真理上，如果情况不是这样，使徒的整个论点就会崩溃。</w:t>
      </w:r>
    </w:p>
    <w:p w14:paraId="5C751DCA">
      <w:pPr>
        <w:spacing w:line="252" w:lineRule="auto"/>
        <w:rPr>
          <w:rFonts w:hint="eastAsia" w:ascii="Arial"/>
          <w:sz w:val="30"/>
          <w:szCs w:val="30"/>
        </w:rPr>
      </w:pPr>
    </w:p>
    <w:p w14:paraId="6C3F686E">
      <w:pPr>
        <w:spacing w:line="252" w:lineRule="auto"/>
        <w:rPr>
          <w:rFonts w:hint="eastAsia" w:ascii="Arial"/>
          <w:sz w:val="30"/>
          <w:szCs w:val="30"/>
        </w:rPr>
      </w:pPr>
      <w:r>
        <w:rPr>
          <w:rFonts w:hint="eastAsia" w:ascii="Arial"/>
          <w:sz w:val="30"/>
          <w:szCs w:val="30"/>
        </w:rPr>
        <w:t>Some argue that only meritorious works would render the reward a debt rather than grace. But consider that works can be meritorious only in one of two ways:</w:t>
      </w:r>
    </w:p>
    <w:p w14:paraId="39D01EE8">
      <w:pPr>
        <w:spacing w:line="252" w:lineRule="auto"/>
        <w:rPr>
          <w:rFonts w:hint="eastAsia" w:ascii="Arial"/>
          <w:sz w:val="30"/>
          <w:szCs w:val="30"/>
        </w:rPr>
      </w:pPr>
    </w:p>
    <w:p w14:paraId="48305476">
      <w:pPr>
        <w:spacing w:line="252" w:lineRule="auto"/>
        <w:rPr>
          <w:rFonts w:hint="eastAsia" w:ascii="Arial"/>
          <w:sz w:val="30"/>
          <w:szCs w:val="30"/>
        </w:rPr>
      </w:pPr>
      <w:r>
        <w:rPr>
          <w:rFonts w:hint="eastAsia" w:ascii="Arial"/>
          <w:sz w:val="30"/>
          <w:szCs w:val="30"/>
        </w:rPr>
        <w:t>有些人认为只有功德性的行为才会使奖赏成为债务而非恩典。但考虑到行为只能通过以下两种方式之一有功德：</w:t>
      </w:r>
    </w:p>
    <w:p w14:paraId="20D14A2F">
      <w:pPr>
        <w:spacing w:line="252" w:lineRule="auto"/>
        <w:rPr>
          <w:rFonts w:hint="eastAsia" w:ascii="Arial"/>
          <w:sz w:val="30"/>
          <w:szCs w:val="30"/>
        </w:rPr>
      </w:pPr>
    </w:p>
    <w:p w14:paraId="73AFFDC6">
      <w:pPr>
        <w:spacing w:line="252" w:lineRule="auto"/>
        <w:rPr>
          <w:rFonts w:hint="eastAsia" w:ascii="Arial"/>
          <w:sz w:val="30"/>
          <w:szCs w:val="30"/>
        </w:rPr>
      </w:pPr>
      <w:r>
        <w:rPr>
          <w:rFonts w:hint="eastAsia" w:ascii="Arial"/>
          <w:sz w:val="30"/>
          <w:szCs w:val="30"/>
        </w:rPr>
        <w:t>1. By their inherent worth and value, making it a matter of justice  that  such  a  reward  is  deserved,  even  apart  from  any contract. Yet who dares to say that any work of man, even in a state  of  innocence,  could  thus  merit  before  God?  Is  not  all obedience already due to God, so that even when we have done all, we are still "unprofitable servants" (Luke 17:10)? Job 22:3 and 35:7 say, "If thou be righteous, what givest thou him?" And Romans 11:35 asks, "Who hath first given to him, and it shall be recompensed  unto  him  again?"  Surely,  nothing  from  man  is given to God as something that he did not already have or as something that he could gain from.</w:t>
      </w:r>
    </w:p>
    <w:p w14:paraId="701CEE66">
      <w:pPr>
        <w:spacing w:line="252" w:lineRule="auto"/>
        <w:rPr>
          <w:rFonts w:hint="eastAsia" w:ascii="Arial"/>
          <w:sz w:val="30"/>
          <w:szCs w:val="30"/>
        </w:rPr>
      </w:pPr>
    </w:p>
    <w:p w14:paraId="79CD78D8">
      <w:pPr>
        <w:spacing w:line="252" w:lineRule="auto"/>
        <w:rPr>
          <w:rFonts w:hint="eastAsia" w:ascii="Arial"/>
          <w:sz w:val="30"/>
          <w:szCs w:val="30"/>
        </w:rPr>
      </w:pPr>
      <w:r>
        <w:rPr>
          <w:rFonts w:hint="eastAsia" w:ascii="Arial"/>
          <w:sz w:val="30"/>
          <w:szCs w:val="30"/>
        </w:rPr>
        <w:t>1. 通过它们固有的价值和价值，使这样的奖赏作为一种公义的事项而应得，甚至不需要任何契约。然而谁敢说人的任何工作，即使在无罪状态下，也能在神面前如此有功德？难道所有的顺服不都已经是应当给神的，以致即使我们做了一切，我们仍然是"无用的仆人"（路加福音17:10）？约伯记22:3和35:7说，"你为人公义，能叫祂得什么呢？"罗马书11:35问，"谁是先给了祂，使祂后来偿还呢？"当然，人给神的没有什么是祂没有的，或是祂能从中获益的。</w:t>
      </w:r>
    </w:p>
    <w:p w14:paraId="7B19F143">
      <w:pPr>
        <w:spacing w:line="252" w:lineRule="auto"/>
        <w:rPr>
          <w:rFonts w:hint="eastAsia" w:ascii="Arial"/>
          <w:sz w:val="30"/>
          <w:szCs w:val="30"/>
        </w:rPr>
      </w:pPr>
    </w:p>
    <w:p w14:paraId="1E114B61">
      <w:pPr>
        <w:spacing w:line="252" w:lineRule="auto"/>
        <w:rPr>
          <w:rFonts w:hint="eastAsia" w:ascii="Arial"/>
          <w:sz w:val="30"/>
          <w:szCs w:val="30"/>
        </w:rPr>
      </w:pPr>
      <w:r>
        <w:rPr>
          <w:rFonts w:hint="eastAsia" w:ascii="Arial"/>
          <w:sz w:val="30"/>
          <w:szCs w:val="30"/>
        </w:rPr>
        <w:t>2. By agreement or contract (ex pacto), meaning that though the  works  themselves  are  insufficient  in  worth,  the  Lord  has nevertheless  promised  a  reward  for  them.  In  this  way  alone could    Adam's     obedience     in     innocence     be     considered meritorious. He owed full obedience to God simply by virtue of creation, and God could have required it without promising any reward.  Finite  human  obedience  could  not,  by  its  intrinsic worth, merit an infinite reward. However, God was pleased to promise life to Adam based on his perfect, unsinning obedience.</w:t>
      </w:r>
    </w:p>
    <w:p w14:paraId="2CD720AE">
      <w:pPr>
        <w:spacing w:line="252" w:lineRule="auto"/>
        <w:rPr>
          <w:rFonts w:hint="eastAsia" w:ascii="Arial"/>
          <w:sz w:val="30"/>
          <w:szCs w:val="30"/>
        </w:rPr>
      </w:pPr>
    </w:p>
    <w:p w14:paraId="352D922B">
      <w:pPr>
        <w:spacing w:line="252" w:lineRule="auto"/>
        <w:rPr>
          <w:rFonts w:hint="eastAsia" w:ascii="Arial"/>
          <w:sz w:val="30"/>
          <w:szCs w:val="30"/>
        </w:rPr>
      </w:pPr>
      <w:r>
        <w:rPr>
          <w:rFonts w:hint="eastAsia" w:ascii="Arial"/>
          <w:sz w:val="30"/>
          <w:szCs w:val="30"/>
        </w:rPr>
        <w:t>2. 通过协议或契约（ex pacto），意味着虽然行为本身在价值上不足，但主仍然为它们应许了奖赏。只有通过这种方式，亚当在无罪状态下的顺服才能被视为有功德的。他仅仅凭借被造就欠神完全的顺服，神可以不应许任何奖赏而要求它。有限的人类顺服不能通过其内在价值赢得无限的奖赏。然而，神乐意基于亚当完美无罪的顺服应许生命给他。</w:t>
      </w:r>
    </w:p>
    <w:p w14:paraId="2B633F5B">
      <w:pPr>
        <w:spacing w:line="252" w:lineRule="auto"/>
        <w:rPr>
          <w:rFonts w:hint="eastAsia" w:ascii="Arial"/>
          <w:sz w:val="30"/>
          <w:szCs w:val="30"/>
        </w:rPr>
      </w:pPr>
    </w:p>
    <w:p w14:paraId="7C70C1CE">
      <w:pPr>
        <w:spacing w:line="252" w:lineRule="auto"/>
        <w:rPr>
          <w:rFonts w:hint="eastAsia" w:ascii="Arial"/>
          <w:sz w:val="30"/>
          <w:szCs w:val="30"/>
        </w:rPr>
      </w:pPr>
      <w:r>
        <w:rPr>
          <w:rFonts w:hint="eastAsia" w:ascii="Arial"/>
          <w:sz w:val="30"/>
          <w:szCs w:val="30"/>
        </w:rPr>
        <w:t>Likewise,   no    one   among    the    Romans    or    Galatians   expected justification or eternal life by works apart from such a promise. They mistakenly assumed that the Lord had made a covenant promising salvation based on their works. But the Apostle clearly refutes this, demonstrating that the righteousness required for salvation comes only through faith in Jesus Christ.</w:t>
      </w:r>
    </w:p>
    <w:p w14:paraId="70FFB505">
      <w:pPr>
        <w:spacing w:line="252" w:lineRule="auto"/>
        <w:rPr>
          <w:rFonts w:hint="eastAsia" w:ascii="Arial"/>
          <w:sz w:val="30"/>
          <w:szCs w:val="30"/>
        </w:rPr>
      </w:pPr>
    </w:p>
    <w:p w14:paraId="6F0A663E">
      <w:pPr>
        <w:spacing w:line="252" w:lineRule="auto"/>
        <w:rPr>
          <w:rFonts w:hint="eastAsia" w:ascii="Arial"/>
          <w:sz w:val="30"/>
          <w:szCs w:val="30"/>
        </w:rPr>
      </w:pPr>
      <w:r>
        <w:rPr>
          <w:rFonts w:hint="eastAsia" w:ascii="Arial"/>
          <w:sz w:val="30"/>
          <w:szCs w:val="30"/>
        </w:rPr>
        <w:t>同样，罗马人或加拉太人中没有人期望在没有这种应许的情况下通过行为获得称义或永生。他们错误地假设主已经立了一个约，基于他们的行为应许救恩。但使徒明确驳斥了这一点，证明救恩所需的义只能通过对耶稣基督的信心获得。</w:t>
      </w:r>
    </w:p>
    <w:p w14:paraId="16B6A6C7">
      <w:pPr>
        <w:spacing w:line="252" w:lineRule="auto"/>
        <w:rPr>
          <w:rFonts w:hint="eastAsia" w:ascii="Arial"/>
          <w:sz w:val="30"/>
          <w:szCs w:val="30"/>
        </w:rPr>
      </w:pPr>
    </w:p>
    <w:p w14:paraId="7A9D239B">
      <w:pPr>
        <w:spacing w:line="252" w:lineRule="auto"/>
        <w:rPr>
          <w:rFonts w:hint="eastAsia" w:ascii="Arial"/>
          <w:sz w:val="30"/>
          <w:szCs w:val="30"/>
        </w:rPr>
      </w:pPr>
      <w:r>
        <w:rPr>
          <w:rFonts w:hint="eastAsia" w:ascii="Arial"/>
          <w:sz w:val="30"/>
          <w:szCs w:val="30"/>
        </w:rPr>
        <w:t>Thus, a reward may be of merit and of debt, and yet still be of grace in  some  sense  (though  not  of  special  gospel  grace).  For  all  good promised or given by the Lord to his creature is of grace, since God owes nothing to anyone. The very fact that God made a promise to Adam in his state of innocence, to reward his works, was itself an act of grace. Yet, once the promise was made, if Adam had continued in that state, the reward would have been a matter of debt. Therefore, if life were  now promised to  us upon  evangelical  obedience,  then  it would be just as truly meritorious (even if the condition were more favorable) and just as much a matter of debt as it would have been to Adam upon his sinless obedience. For in both cases, it is the promise alone that would make it so.</w:t>
      </w:r>
    </w:p>
    <w:p w14:paraId="31A23070">
      <w:pPr>
        <w:spacing w:line="252" w:lineRule="auto"/>
        <w:rPr>
          <w:rFonts w:hint="eastAsia" w:ascii="Arial"/>
          <w:sz w:val="30"/>
          <w:szCs w:val="30"/>
        </w:rPr>
      </w:pPr>
    </w:p>
    <w:p w14:paraId="27A5084F">
      <w:pPr>
        <w:spacing w:line="252" w:lineRule="auto"/>
        <w:rPr>
          <w:rFonts w:hint="eastAsia" w:ascii="Arial"/>
          <w:sz w:val="30"/>
          <w:szCs w:val="30"/>
        </w:rPr>
      </w:pPr>
      <w:r>
        <w:rPr>
          <w:rFonts w:hint="eastAsia" w:ascii="Arial"/>
          <w:sz w:val="30"/>
          <w:szCs w:val="30"/>
        </w:rPr>
        <w:t>因此，奖赏可能是功德的，是债务的，但在某种意义上仍然是恩典的（尽管不是特殊的福音恩典）。因为主对祂的受造物所应许或所赐的一切善都是恩典的，因为神不欠任何人任何东西。神在亚当无罪状态下向他作出应许，奖赏他的行为，这本身就是一种恩典的行为。然而，一旦应许作出，如果亚当继续保持那种状态，奖赏就会成为债务的问题。因此，如果现在基于福音性顺服向我们应许生命，那么它就会同样真正有功德（即使条件更有利），同样成为债务问题，就像亚当基于他无罪的顺服一样。因为在这两种情况下，只有应许才会使其如此。</w:t>
      </w:r>
    </w:p>
    <w:p w14:paraId="3C742AB7">
      <w:pPr>
        <w:spacing w:line="252" w:lineRule="auto"/>
        <w:rPr>
          <w:rFonts w:hint="eastAsia" w:ascii="Arial"/>
          <w:sz w:val="30"/>
          <w:szCs w:val="30"/>
        </w:rPr>
      </w:pPr>
    </w:p>
    <w:p w14:paraId="6EE188A0">
      <w:pPr>
        <w:spacing w:line="252" w:lineRule="auto"/>
        <w:rPr>
          <w:rFonts w:hint="eastAsia" w:ascii="Arial"/>
          <w:sz w:val="30"/>
          <w:szCs w:val="30"/>
        </w:rPr>
      </w:pPr>
      <w:r>
        <w:rPr>
          <w:rFonts w:hint="eastAsia" w:ascii="Arial"/>
          <w:sz w:val="30"/>
          <w:szCs w:val="30"/>
        </w:rPr>
        <w:t>The text under discussion must refer either to the works of the Law— which cannot properly merit, since they are due even by the Law of Nature—or   else   to   those   works   performed   by   Abraham    after believing.  In  either  case,  the Apostle  concludes that  if the  reward were granted based on these works, it would be reckoned as a matter of debt.  However,  neither  of  these  could  make  it  so,  except  by  a divine  promise  assuring  such  a  reward  upon  the  fulfillment  of  a condition. Therefore, since the Apostle concludes that the reward is not of debt, no obedience of our own can be a condition of the New Covenant.</w:t>
      </w:r>
    </w:p>
    <w:p w14:paraId="2156ED9E">
      <w:pPr>
        <w:spacing w:line="252" w:lineRule="auto"/>
        <w:rPr>
          <w:rFonts w:hint="eastAsia" w:ascii="Arial"/>
          <w:sz w:val="30"/>
          <w:szCs w:val="30"/>
        </w:rPr>
      </w:pPr>
    </w:p>
    <w:p w14:paraId="3C087014">
      <w:pPr>
        <w:spacing w:line="252" w:lineRule="auto"/>
        <w:rPr>
          <w:rFonts w:hint="eastAsia" w:ascii="Arial"/>
          <w:sz w:val="30"/>
          <w:szCs w:val="30"/>
        </w:rPr>
      </w:pPr>
      <w:r>
        <w:rPr>
          <w:rFonts w:hint="eastAsia" w:ascii="Arial"/>
          <w:sz w:val="30"/>
          <w:szCs w:val="30"/>
        </w:rPr>
        <w:t>所讨论的经文必须指的是律法的行为——由于它们甚至根据自然律也是应当的，所以不能真正有功德——或者是亚伯拉罕信之后所做的行为。无论哪种情况，使徒的结论是，如果奖赏是基于这些行为授予的，它将被视为债务问题。然而，除非通过一个神圣的应许，确保在履行条件时获得这样的奖赏，否则这两者都不能使其成为债务。因此，既然使徒结论说奖赏不是债务，我们自己的任何顺服都不能成为新约的条件。</w:t>
      </w:r>
    </w:p>
    <w:p w14:paraId="516A36A6">
      <w:pPr>
        <w:spacing w:line="252" w:lineRule="auto"/>
        <w:rPr>
          <w:rFonts w:hint="eastAsia" w:ascii="Arial"/>
          <w:sz w:val="30"/>
          <w:szCs w:val="30"/>
        </w:rPr>
      </w:pPr>
    </w:p>
    <w:p w14:paraId="697B686C">
      <w:pPr>
        <w:spacing w:line="252" w:lineRule="auto"/>
        <w:rPr>
          <w:rFonts w:hint="eastAsia" w:ascii="Arial"/>
          <w:sz w:val="30"/>
          <w:szCs w:val="30"/>
        </w:rPr>
      </w:pPr>
      <w:r>
        <w:rPr>
          <w:rFonts w:hint="eastAsia" w:ascii="Arial"/>
          <w:sz w:val="30"/>
          <w:szCs w:val="30"/>
        </w:rPr>
        <w:t>It is difficult to understand how a reward could be legally due as a debt while not making God a debtor. If a promise alone makes it a debt,  then  while  something  may  become  due  to  us,  it  does  not necessarily mean that God is bound to us in obligation. However, in the case at hand, where the reward is due only by promise and upon the fulfillment of a supposed condition by us, it would seem that the promiser is indeed a debtor—though, prior to his promise, he was entirely free. Yet, in  Romans  4:4,  not  only  is  God  denied  to be  a debtor,  but  the   reward  itself  is   denied  to  be   a   matter  of  debt. Therefore, the promise is not made upon any such condition as our works, for that would make the reward one of debt. In contrast, it is declared to be of grace—that is, of gospel grace.</w:t>
      </w:r>
    </w:p>
    <w:p w14:paraId="1CF6B9B9">
      <w:pPr>
        <w:spacing w:line="252" w:lineRule="auto"/>
        <w:rPr>
          <w:rFonts w:hint="eastAsia" w:ascii="Arial"/>
          <w:sz w:val="30"/>
          <w:szCs w:val="30"/>
        </w:rPr>
      </w:pPr>
    </w:p>
    <w:p w14:paraId="57C88B00">
      <w:pPr>
        <w:spacing w:line="252" w:lineRule="auto"/>
        <w:rPr>
          <w:rFonts w:hint="eastAsia" w:ascii="Arial"/>
          <w:sz w:val="30"/>
          <w:szCs w:val="30"/>
        </w:rPr>
      </w:pPr>
      <w:r>
        <w:rPr>
          <w:rFonts w:hint="eastAsia" w:ascii="Arial"/>
          <w:sz w:val="30"/>
          <w:szCs w:val="30"/>
        </w:rPr>
        <w:t>很难理解奖赏如何能在法律上作为债务到期而不使神成为债务人。如果单单一个应许使它成为债务，那么虽然某些东西可能对我们来说变成应得的，但这并不一定意味着神在义务上受约束于我们。然而，在当前的情况下，奖赏只是通过应许而且基于我们履行假定的条件而到期，那么似乎应许者确实是一个债务人——尽管在他的应许之前，他是完全自由的。然而，在罗马书4:4中，不仅否认神是一个债务人，而且否认奖赏本身是债务的问题。因此，应许不是基于诸如我们的行为这样的条件，因为那将使奖赏成为债务之一。相反，它被宣布为恩典——即福音恩典。</w:t>
      </w:r>
    </w:p>
    <w:p w14:paraId="7DFF3F2F">
      <w:pPr>
        <w:spacing w:line="252" w:lineRule="auto"/>
        <w:rPr>
          <w:rFonts w:hint="eastAsia" w:ascii="Arial"/>
          <w:sz w:val="30"/>
          <w:szCs w:val="30"/>
        </w:rPr>
      </w:pPr>
    </w:p>
    <w:p w14:paraId="1C9252AA">
      <w:pPr>
        <w:spacing w:line="252" w:lineRule="auto"/>
        <w:rPr>
          <w:rFonts w:hint="eastAsia" w:ascii="Arial"/>
          <w:sz w:val="30"/>
          <w:szCs w:val="30"/>
        </w:rPr>
      </w:pPr>
      <w:r>
        <w:rPr>
          <w:rFonts w:hint="eastAsia" w:ascii="Arial"/>
          <w:sz w:val="30"/>
          <w:szCs w:val="30"/>
        </w:rPr>
        <w:t>It  is  true  that  divine  promises  are  made  regarding  the  reward  of Christ's works, but they are not made to us immediately, either upon our believing or our obedience. Rather, they are made mediately and secondarily, so that our claim does not rest on the performance of any gospel condition by us (for if it did, the reward would be as much a matter of debt as it was for Adam). Instead, all promises are made immediately to Jesus Christ upon his righteousness and meritorious obedience. On this account, the promises are a matter of debt to him. However,  God  is  not  a  debtor  to  us,  but  to  himself—to  his  own goodness  and  faithfulness,  and  to  his  Son,  but  not  to  our  works. Faith  is  merely  the  means  by  which  we  are  counted  righteous  in Christ's righteousness, which alone merited our eternal reward.</w:t>
      </w:r>
    </w:p>
    <w:p w14:paraId="6D43A4B6">
      <w:pPr>
        <w:spacing w:line="252" w:lineRule="auto"/>
        <w:rPr>
          <w:rFonts w:hint="eastAsia" w:ascii="Arial"/>
          <w:sz w:val="30"/>
          <w:szCs w:val="30"/>
        </w:rPr>
      </w:pPr>
    </w:p>
    <w:p w14:paraId="1AE4EB04">
      <w:pPr>
        <w:spacing w:line="252" w:lineRule="auto"/>
        <w:rPr>
          <w:rFonts w:hint="eastAsia" w:ascii="Arial"/>
          <w:sz w:val="30"/>
          <w:szCs w:val="30"/>
        </w:rPr>
      </w:pPr>
      <w:r>
        <w:rPr>
          <w:rFonts w:hint="eastAsia" w:ascii="Arial"/>
          <w:sz w:val="30"/>
          <w:szCs w:val="30"/>
        </w:rPr>
        <w:t>确实，神的应许是关于基督工作的奖赏，但它们不是立即向我们作出的，无论是基于我们的信或我们的顺服。相反，它们是间接和次要地作出的，所以我们的主张不依赖于我们履行任何福音条件（因为如果是这样，奖赏将和对亚当一样成为债务问题）。相反，所有应许都是立即向耶稣基督作出的，基于祂的义和有功德的顺服。因此，应许对祂而言是债务问题。然而，神不是对我们负债，而是对祂自己——对祂自己的良善和信实，对祂的儿子，但不是对我们的行为。信心只是我们在基督的义中被算为义的手段，唯有祂的义赢得了我们永恒的奖赏。</w:t>
      </w:r>
    </w:p>
    <w:p w14:paraId="6DC7468A">
      <w:pPr>
        <w:spacing w:line="252" w:lineRule="auto"/>
        <w:rPr>
          <w:rFonts w:hint="eastAsia" w:ascii="Arial"/>
          <w:sz w:val="30"/>
          <w:szCs w:val="30"/>
        </w:rPr>
      </w:pPr>
    </w:p>
    <w:p w14:paraId="0761B5B5">
      <w:pPr>
        <w:spacing w:line="252" w:lineRule="auto"/>
        <w:rPr>
          <w:rFonts w:hint="eastAsia" w:ascii="Arial"/>
          <w:sz w:val="30"/>
          <w:szCs w:val="30"/>
        </w:rPr>
      </w:pPr>
      <w:r>
        <w:rPr>
          <w:rFonts w:hint="eastAsia" w:ascii="Arial"/>
          <w:sz w:val="30"/>
          <w:szCs w:val="30"/>
        </w:rPr>
        <w:t>Second Corinthians 1:20 affirms this: "All the promises in him are yea, and in him Amen." We cannot claim a single promise in our own name, based on any gospel condition we have fulfilled, even if done by the help of grace—for then, no matter how small the condition, the reward would be of debt to us. Our only claim is in Christ, in the right of our elder brother, Jesus Christ. Thus, the reward is of debt to him but only of grace to us. Augustine states in Psalm 83, Debitorem Dominus ipse fecit se, non accipiendo sed promittendo—"The Lord made himself a debtor, not by receiving, but by promising." We can plead  for  nothing  that  has  been  promised  except  on  the  basis  of divine faithfulness. However, if any act of ours (no matter how small) were the condition of any promise, then once performed, we could claim what was promised on the basis of justice. Aquinas defines the formal nature of justice as ut sit ad alterum—that is, justice consists in giving to another what is his due, whether by contract, promise, or some other obligation.</w:t>
      </w:r>
    </w:p>
    <w:p w14:paraId="3593BB25">
      <w:pPr>
        <w:spacing w:line="252" w:lineRule="auto"/>
        <w:rPr>
          <w:rFonts w:hint="eastAsia" w:ascii="Arial"/>
          <w:sz w:val="30"/>
          <w:szCs w:val="30"/>
        </w:rPr>
      </w:pPr>
    </w:p>
    <w:p w14:paraId="4A3CDCFD">
      <w:pPr>
        <w:spacing w:line="252" w:lineRule="auto"/>
        <w:rPr>
          <w:rFonts w:hint="eastAsia" w:ascii="Arial"/>
          <w:sz w:val="30"/>
          <w:szCs w:val="30"/>
        </w:rPr>
      </w:pPr>
      <w:r>
        <w:rPr>
          <w:rFonts w:hint="eastAsia" w:ascii="Arial"/>
          <w:sz w:val="30"/>
          <w:szCs w:val="30"/>
        </w:rPr>
        <w:t>哥林多后书1:20证实了这一点："神的应许，不论有多少，在基督都是是的，所以也因祂说的是阿们。"我们不能凭我们自己的名义，基于我们所履行的任何福音条件，主张任何应许，即使是在恩典的帮助下完成的——因为那样，无论条件多么微小，奖赏对我们而言都将是债务。我们唯一的主张是在基督里，在我们的长兄耶稣基督的权利中。因此，奖赏对祂而言是债务，但对我们而言只是恩典。奥古斯丁在诗篇83篇中说，Debitorem Dominus ipse fecit se, non accipiendo sed promittendo——"主使自己成为债务人，不是通过接受，而是通过应许。"我们除了基于神的信实之外，不能为任何所应许的事物辩护。然而，如果我们的任何行为（无论多么微小）是任何应许的条件，那么一旦执行，我们就可以基于公义主张所应许的。阿奎那将公义的正式性质定义为ut sit ad alterum——即，公义在于给予另一个人他应得的，无论是通过契约、应许还是其他义务。</w:t>
      </w:r>
    </w:p>
    <w:p w14:paraId="22446D98">
      <w:pPr>
        <w:spacing w:line="252" w:lineRule="auto"/>
        <w:rPr>
          <w:rFonts w:hint="eastAsia" w:ascii="Arial"/>
          <w:sz w:val="30"/>
          <w:szCs w:val="30"/>
        </w:rPr>
      </w:pPr>
    </w:p>
    <w:p w14:paraId="7EB9BE7A">
      <w:pPr>
        <w:spacing w:line="252" w:lineRule="auto"/>
        <w:rPr>
          <w:rFonts w:hint="eastAsia" w:ascii="Arial"/>
          <w:sz w:val="30"/>
          <w:szCs w:val="30"/>
        </w:rPr>
      </w:pPr>
      <w:r>
        <w:rPr>
          <w:rFonts w:hint="eastAsia" w:ascii="Arial"/>
          <w:sz w:val="30"/>
          <w:szCs w:val="30"/>
        </w:rPr>
        <w:t>If divine promises were to become a matter of debt, they would be so only    to    God    himself.    Dr.    Arrowsmith    states     in    Tractatus Sacramentorum,    "Ipsi    etiam    Deo    competit    duplex    debitum, condecentiae unum, fidelitatis alterum"—"To God himself belongs a twofold debt: one of propriety, the other of faithfulness." He further cites Augustine: Deus sibi debitor est, ut agat condecenter et prout congruit bonitati suae; ubiseipsum negare non potest, ita non debet aliquid se indignum facere—"God is a debtor to himself, to act in a manner consistent with his own goodness. Just as he cannot deny himself, so he cannot do anything unworthy of himself." Similarly, Davenant states: Cum Deus dat vitam aeternam Petro aut Paulo, divina voluntas non solvit debitum creaturae, sed sibi ipsi—"When God gives eternal life to Peter or Paul, his divine will is not satisfying a debt to the creature, but to himself."</w:t>
      </w:r>
    </w:p>
    <w:p w14:paraId="462A440D">
      <w:pPr>
        <w:spacing w:line="252" w:lineRule="auto"/>
        <w:rPr>
          <w:rFonts w:hint="eastAsia" w:ascii="Arial"/>
          <w:sz w:val="30"/>
          <w:szCs w:val="30"/>
        </w:rPr>
      </w:pPr>
    </w:p>
    <w:p w14:paraId="5AF9B9FB">
      <w:pPr>
        <w:spacing w:line="252" w:lineRule="auto"/>
        <w:rPr>
          <w:rFonts w:hint="eastAsia" w:ascii="Arial"/>
          <w:sz w:val="30"/>
          <w:szCs w:val="30"/>
        </w:rPr>
      </w:pPr>
      <w:r>
        <w:rPr>
          <w:rFonts w:hint="eastAsia" w:ascii="Arial"/>
          <w:sz w:val="30"/>
          <w:szCs w:val="30"/>
        </w:rPr>
        <w:t>如果神的应许成为债务问题，它们只会对神自己如此。阿罗史密斯博士在《圣餐论》中说，"Ipsi etiam Deo competit duplex debitum, condecentiae unum, fidelitatis alterum"——"神自己有双重债务：一个是妥当性的，另一个是信实的。"他进一步引用奥古斯丁：Deus sibi debitor est, ut agat condecenter et prout congruit bonitati suae; ubiseipsum negare non potest, ita non debet aliquid se indignum facere——"神对自己负债，行事方式与祂自己的良善一致。正如祂不能否认自己，所以祂不能做任何不配自己的事。"同样，戴维南特说：Cum Deus dat vitam aeternam Petro aut Paulo, divina voluntas non solvit debitum creaturae, sed sibi ipsi——"当神给予彼得或保罗永生时，祂的神圣旨意不是在满足对受造物的债务，而是对自己的。"</w:t>
      </w:r>
    </w:p>
    <w:p w14:paraId="172A0673">
      <w:pPr>
        <w:spacing w:line="252" w:lineRule="auto"/>
        <w:rPr>
          <w:rFonts w:hint="eastAsia" w:ascii="Arial"/>
          <w:sz w:val="30"/>
          <w:szCs w:val="30"/>
        </w:rPr>
      </w:pPr>
    </w:p>
    <w:p w14:paraId="253481C0">
      <w:pPr>
        <w:spacing w:line="252" w:lineRule="auto"/>
        <w:rPr>
          <w:rFonts w:hint="eastAsia" w:ascii="Arial"/>
          <w:sz w:val="30"/>
          <w:szCs w:val="30"/>
        </w:rPr>
      </w:pPr>
      <w:r>
        <w:rPr>
          <w:rFonts w:hint="eastAsia" w:ascii="Arial"/>
          <w:sz w:val="30"/>
          <w:szCs w:val="30"/>
        </w:rPr>
        <w:t>If either faith or obedience were a condition, then God's acts would be   suspended   upon   some   act   of   the   creature.   Dr.   Owen   (Of Perseverance, p. 53) states that this "would subject eternity to time, the   first   cause   to   the    second,   the   Creator   to   the    creature." Furthermore, if our performance laid God under obligation to grant mercy—indeed, to grant life and salvation—then we could claim them on the basis of our own acts.</w:t>
      </w:r>
    </w:p>
    <w:p w14:paraId="6B9B883D">
      <w:pPr>
        <w:spacing w:line="252" w:lineRule="auto"/>
        <w:rPr>
          <w:rFonts w:hint="eastAsia" w:ascii="Arial"/>
          <w:sz w:val="30"/>
          <w:szCs w:val="30"/>
        </w:rPr>
      </w:pPr>
    </w:p>
    <w:p w14:paraId="20DD4320">
      <w:pPr>
        <w:spacing w:line="252" w:lineRule="auto"/>
        <w:rPr>
          <w:rFonts w:hint="eastAsia" w:ascii="Arial"/>
          <w:sz w:val="30"/>
          <w:szCs w:val="30"/>
        </w:rPr>
      </w:pPr>
      <w:r>
        <w:rPr>
          <w:rFonts w:hint="eastAsia" w:ascii="Arial"/>
          <w:sz w:val="30"/>
          <w:szCs w:val="30"/>
        </w:rPr>
        <w:t>如果信心或顺服是条件，那么神的行为将取决于受造物的某些行为。欧文博士（《论坚忍》，第53页）说，这"将使永恒服从于时间，第一因服从于第二因，创造主服从于受造物。"此外，如果我们的行为使神有义务赐下怜悯——确实，赐下生命和救恩——那么我们就可以基于我们自己的行为主张它们。</w:t>
      </w:r>
    </w:p>
    <w:p w14:paraId="271CF24E">
      <w:pPr>
        <w:spacing w:line="252" w:lineRule="auto"/>
        <w:rPr>
          <w:rFonts w:hint="eastAsia" w:ascii="Arial"/>
          <w:sz w:val="30"/>
          <w:szCs w:val="30"/>
        </w:rPr>
      </w:pPr>
    </w:p>
    <w:p w14:paraId="1E678808">
      <w:pPr>
        <w:spacing w:line="252" w:lineRule="auto"/>
        <w:rPr>
          <w:rFonts w:hint="eastAsia" w:ascii="Arial"/>
          <w:sz w:val="30"/>
          <w:szCs w:val="30"/>
        </w:rPr>
      </w:pPr>
      <w:r>
        <w:rPr>
          <w:rFonts w:hint="eastAsia" w:ascii="Arial"/>
          <w:sz w:val="30"/>
          <w:szCs w:val="30"/>
        </w:rPr>
        <w:t>Therefore, we may indeed keep the recompense of reward in view as an  encouragement  to  duty   (1  Corinthians   15:58;   Hebrews  11:26; 12:2).  We  may  exercise  faith  as  a  means  of  attaining   life  and salvation  and  engage  in  evangelical  obedience  to  show  forth  his praises, honoring him who has called us by the fruits and effects of his grace. These may serve as evidences of our interest in Christ. In the strength of Christ, we may strive to enter in at the strait gate, wrestle  against  spiritual  enemies,  and  work  out  our  salvation   (1 Corinthians 9:24-25; Revelation 2:7, 11, 17, 26; Philippians 2:12). We may pray, read, hear, believe, and repent as means to obtain what has been promised, seeking our right thereto only in Jesus Christ.</w:t>
      </w:r>
    </w:p>
    <w:p w14:paraId="1673D41A">
      <w:pPr>
        <w:spacing w:line="252" w:lineRule="auto"/>
        <w:rPr>
          <w:rFonts w:hint="eastAsia" w:ascii="Arial"/>
          <w:sz w:val="30"/>
          <w:szCs w:val="30"/>
        </w:rPr>
      </w:pPr>
    </w:p>
    <w:p w14:paraId="5BD8CFC9">
      <w:pPr>
        <w:spacing w:line="252" w:lineRule="auto"/>
        <w:rPr>
          <w:rFonts w:hint="eastAsia" w:ascii="Arial"/>
          <w:sz w:val="30"/>
          <w:szCs w:val="30"/>
        </w:rPr>
      </w:pPr>
      <w:r>
        <w:rPr>
          <w:rFonts w:hint="eastAsia" w:ascii="Arial"/>
          <w:sz w:val="30"/>
          <w:szCs w:val="30"/>
        </w:rPr>
        <w:t>因此，我们确实可以将奖赏的报酬放在眼前，作为尽责的鼓励（哥林多前书15:58；希伯来书11:26；12:2）。我们可以运用信心作为获得生命和救恩的手段，并参与福音性的顺服来彰显祂的美德，通过祂恩典的果实和效果荣耀那呼召我们的主。这些可以作为我们在基督里有份的证据。在基督的力量中，我们可以努力进入窄门，与属灵的敌人搏斗，做成我们的救恩（哥林多前书9:24-25；启示录2:7, 11, 17, 26；腓立比书2:12）。我们可以祷告、阅读、聆听、相信和悔改作为获得所应许之物的手段，只在耶稣基督里寻求我们在其中的权利。</w:t>
      </w:r>
    </w:p>
    <w:p w14:paraId="35B215E8">
      <w:pPr>
        <w:spacing w:line="252" w:lineRule="auto"/>
        <w:rPr>
          <w:rFonts w:hint="eastAsia" w:ascii="Arial"/>
          <w:sz w:val="30"/>
          <w:szCs w:val="30"/>
        </w:rPr>
      </w:pPr>
    </w:p>
    <w:p w14:paraId="39E14725">
      <w:pPr>
        <w:spacing w:line="252" w:lineRule="auto"/>
        <w:rPr>
          <w:rFonts w:hint="eastAsia" w:ascii="Arial"/>
          <w:sz w:val="30"/>
          <w:szCs w:val="30"/>
        </w:rPr>
      </w:pPr>
      <w:r>
        <w:rPr>
          <w:rFonts w:hint="eastAsia" w:ascii="Arial"/>
          <w:sz w:val="30"/>
          <w:szCs w:val="30"/>
        </w:rPr>
        <w:t>However, we may not believe or obey as a condition upon which our right  and title to the  promised blessings—even  eternal  salvation— depend. If we did, then by fulfilling the condition, we would have a rightful claim to life. Some act of ours would then be the basis of our title to life, and we could demand it on that ground. But the gospel disclaims  and condemns any such doing for life, whatever the act maybe (Romans 4:4; Ephesians 2:8-9; 2 Timothy 1:9).</w:t>
      </w:r>
    </w:p>
    <w:p w14:paraId="75D46061">
      <w:pPr>
        <w:spacing w:line="252" w:lineRule="auto"/>
        <w:rPr>
          <w:rFonts w:hint="eastAsia" w:ascii="Arial"/>
          <w:sz w:val="30"/>
          <w:szCs w:val="30"/>
        </w:rPr>
      </w:pPr>
    </w:p>
    <w:p w14:paraId="6A9D611B">
      <w:pPr>
        <w:spacing w:line="252" w:lineRule="auto"/>
        <w:rPr>
          <w:rFonts w:hint="eastAsia" w:ascii="Arial"/>
          <w:sz w:val="30"/>
          <w:szCs w:val="30"/>
        </w:rPr>
      </w:pPr>
      <w:r>
        <w:rPr>
          <w:rFonts w:hint="eastAsia" w:ascii="Arial"/>
          <w:sz w:val="30"/>
          <w:szCs w:val="30"/>
        </w:rPr>
        <w:t>然而，我们不可将信心或顺服视为我们对所应许的祝福——甚至是永恒救恩——的权利和所有权所依赖的条件。如果我们这样做，那么通过履行条件，我们就会对生命有合法要求。我们的某些行为将成为我们对生命的所有权的基础，我们可以在此基础上要求它。但福音否认并谴责任何此类为获得生命而做的事，无论行为是什么（罗马书4:4；以弗所书2:8-9；提摩太后书1:9）。</w:t>
      </w:r>
    </w:p>
    <w:p w14:paraId="4A29DB3B">
      <w:pPr>
        <w:spacing w:line="252" w:lineRule="auto"/>
        <w:rPr>
          <w:rFonts w:ascii="Arial"/>
          <w:sz w:val="30"/>
          <w:szCs w:val="30"/>
        </w:rPr>
      </w:pPr>
    </w:p>
    <w:p w14:paraId="024FABD8">
      <w:pPr>
        <w:spacing w:line="280" w:lineRule="auto"/>
        <w:rPr>
          <w:rFonts w:ascii="Arial"/>
          <w:sz w:val="30"/>
          <w:szCs w:val="30"/>
        </w:rPr>
      </w:pPr>
      <w:bookmarkStart w:id="6" w:name="bookmark3"/>
      <w:bookmarkEnd w:id="6"/>
    </w:p>
    <w:p w14:paraId="6B82A569">
      <w:pPr>
        <w:spacing w:line="280" w:lineRule="auto"/>
        <w:rPr>
          <w:rFonts w:ascii="Arial"/>
          <w:sz w:val="30"/>
          <w:szCs w:val="30"/>
        </w:rPr>
      </w:pPr>
    </w:p>
    <w:p w14:paraId="13979433">
      <w:pPr>
        <w:spacing w:line="274" w:lineRule="auto"/>
        <w:rPr>
          <w:rFonts w:hint="eastAsia" w:ascii="Arial"/>
          <w:sz w:val="30"/>
          <w:szCs w:val="30"/>
        </w:rPr>
      </w:pPr>
      <w:r>
        <w:rPr>
          <w:rFonts w:hint="eastAsia" w:ascii="Arial"/>
          <w:sz w:val="30"/>
          <w:szCs w:val="30"/>
        </w:rPr>
        <w:t>Faith itself only receives a right; it does not give one. It is not upon any act of ours that the Lord is engaged to fulfill his promise, nor that we lay claim to it. If a malefactor had not petitioned the prince, he would have died, though no promise of life had been made to him upon that condition. Thus, his petitioning was merely a means to his being spared. Had it been a condition of his pardon, then the prince would have been unfaithful, and even unjust, if he had not granted it.</w:t>
      </w:r>
    </w:p>
    <w:p w14:paraId="2042ECF1">
      <w:pPr>
        <w:spacing w:line="274" w:lineRule="auto"/>
        <w:rPr>
          <w:rFonts w:hint="eastAsia" w:ascii="Arial"/>
          <w:sz w:val="30"/>
          <w:szCs w:val="30"/>
        </w:rPr>
      </w:pPr>
    </w:p>
    <w:p w14:paraId="3ECEB551">
      <w:pPr>
        <w:spacing w:line="274" w:lineRule="auto"/>
        <w:rPr>
          <w:rFonts w:hint="eastAsia" w:ascii="Arial"/>
          <w:sz w:val="30"/>
          <w:szCs w:val="30"/>
        </w:rPr>
      </w:pPr>
      <w:r>
        <w:rPr>
          <w:rFonts w:hint="eastAsia" w:ascii="Arial"/>
          <w:sz w:val="30"/>
          <w:szCs w:val="30"/>
        </w:rPr>
        <w:t>信心本身只接受权利；它不赐予权利。不是基于我们的任何行为，主才承诺履行祂的应许，我们也不是基于此来主张权利。如果一个罪犯没有向君王请愿，他就会死，尽管没有在那个条件下向他应许生命。因此，他的请愿仅仅是他被饶恕的一种手段。如果这是他蒙赦免的条件，那么如果君王没有给予赦免，他就会不忠实，甚至不公正。</w:t>
      </w:r>
    </w:p>
    <w:p w14:paraId="397FA375">
      <w:pPr>
        <w:spacing w:line="274" w:lineRule="auto"/>
        <w:rPr>
          <w:rFonts w:hint="eastAsia" w:ascii="Arial"/>
          <w:sz w:val="30"/>
          <w:szCs w:val="30"/>
        </w:rPr>
      </w:pPr>
    </w:p>
    <w:p w14:paraId="3FCEB5BB">
      <w:pPr>
        <w:spacing w:line="274" w:lineRule="auto"/>
        <w:rPr>
          <w:rFonts w:hint="eastAsia" w:ascii="Arial"/>
          <w:sz w:val="30"/>
          <w:szCs w:val="30"/>
        </w:rPr>
      </w:pPr>
      <w:r>
        <w:rPr>
          <w:rFonts w:hint="eastAsia" w:ascii="Arial"/>
          <w:sz w:val="30"/>
          <w:szCs w:val="30"/>
        </w:rPr>
        <w:t>Even  in the  most  absolute  grants—where  no  condition  exists  that would make an estate liable to forfeiture by non-performance—there may still be parties and stipulations involved.</w:t>
      </w:r>
    </w:p>
    <w:p w14:paraId="6B704EB6">
      <w:pPr>
        <w:spacing w:line="274" w:lineRule="auto"/>
        <w:rPr>
          <w:rFonts w:hint="eastAsia" w:ascii="Arial"/>
          <w:sz w:val="30"/>
          <w:szCs w:val="30"/>
        </w:rPr>
      </w:pPr>
    </w:p>
    <w:p w14:paraId="593B593A">
      <w:pPr>
        <w:spacing w:line="274" w:lineRule="auto"/>
        <w:rPr>
          <w:rFonts w:hint="eastAsia" w:ascii="Arial"/>
          <w:sz w:val="30"/>
          <w:szCs w:val="30"/>
        </w:rPr>
      </w:pPr>
      <w:r>
        <w:rPr>
          <w:rFonts w:hint="eastAsia" w:ascii="Arial"/>
          <w:sz w:val="30"/>
          <w:szCs w:val="30"/>
        </w:rPr>
        <w:t>即使在最绝对的授予中——不存在任何会使财产因未履行而被没收的条件——仍然可能涉及各方和规定。</w:t>
      </w:r>
    </w:p>
    <w:p w14:paraId="78D4D432">
      <w:pPr>
        <w:spacing w:line="274" w:lineRule="auto"/>
        <w:rPr>
          <w:rFonts w:hint="eastAsia" w:ascii="Arial"/>
          <w:sz w:val="30"/>
          <w:szCs w:val="30"/>
        </w:rPr>
      </w:pPr>
    </w:p>
    <w:p w14:paraId="6EB30D91">
      <w:pPr>
        <w:spacing w:line="274" w:lineRule="auto"/>
        <w:rPr>
          <w:rFonts w:hint="eastAsia" w:ascii="Arial"/>
          <w:sz w:val="30"/>
          <w:szCs w:val="30"/>
        </w:rPr>
      </w:pPr>
      <w:r>
        <w:rPr>
          <w:rFonts w:hint="eastAsia" w:ascii="Arial"/>
          <w:sz w:val="30"/>
          <w:szCs w:val="30"/>
        </w:rPr>
        <w:t>It  is  the  excellence  and  glory  of  the  New  Covenant  that  it  rests entirely  upon   absolute  promises.  It  does  not  leave   its  blessings uncertain,  nor  is  there  any  liability  to  forfeiture  of  its   special privileges.  This,  combined  with  its  remarkable  freeness,  provides great  encouragement  and  everlasting  consolation  to   all  who   are under   it.   See   further   discussion   on   this   in   the   last   question concerning the use of so-called conditional promises.</w:t>
      </w:r>
    </w:p>
    <w:p w14:paraId="6B98C223">
      <w:pPr>
        <w:spacing w:line="274" w:lineRule="auto"/>
        <w:rPr>
          <w:rFonts w:hint="eastAsia" w:ascii="Arial"/>
          <w:sz w:val="30"/>
          <w:szCs w:val="30"/>
        </w:rPr>
      </w:pPr>
    </w:p>
    <w:p w14:paraId="7BA8D245">
      <w:pPr>
        <w:spacing w:line="274" w:lineRule="auto"/>
        <w:rPr>
          <w:rFonts w:hint="eastAsia" w:ascii="Arial"/>
          <w:sz w:val="30"/>
          <w:szCs w:val="30"/>
        </w:rPr>
      </w:pPr>
      <w:r>
        <w:rPr>
          <w:rFonts w:hint="eastAsia" w:ascii="Arial"/>
          <w:sz w:val="30"/>
          <w:szCs w:val="30"/>
        </w:rPr>
        <w:t>新约的卓越和荣耀在于它完全建立在绝对的应许上。它不使其祝福变得不确定，也不存在丧失其特殊特权的可能性。这一点，再加上它显著的自由性，为所有在其下的人提供了巨大的鼓励和永恒的安慰。关于所谓有条件应许的使用，请参见最后一个问题中的进一步讨论。</w:t>
      </w:r>
    </w:p>
    <w:p w14:paraId="07858003">
      <w:pPr>
        <w:spacing w:line="274" w:lineRule="auto"/>
        <w:rPr>
          <w:rFonts w:hint="eastAsia" w:ascii="Arial"/>
          <w:sz w:val="30"/>
          <w:szCs w:val="30"/>
        </w:rPr>
      </w:pPr>
    </w:p>
    <w:p w14:paraId="58C36AA4">
      <w:pPr>
        <w:spacing w:line="274" w:lineRule="auto"/>
        <w:rPr>
          <w:rFonts w:hint="eastAsia" w:ascii="Arial"/>
          <w:sz w:val="30"/>
          <w:szCs w:val="30"/>
        </w:rPr>
      </w:pPr>
      <w:r>
        <w:rPr>
          <w:rFonts w:hint="eastAsia" w:ascii="Arial"/>
          <w:sz w:val="30"/>
          <w:szCs w:val="30"/>
        </w:rPr>
        <w:t>The New Covenant brings in a real, complete, and perfect remission of sins, and so it is better than the Old, which fell short of this. Under the Old Covenant, some sins had no sacrifice provided for them and were not forgiven in such a way that the offender could enjoy the temporal blessings promised. Some were to be cut off entirely—for example, those who committed presumptuous sins were to be cutoff from among the people (Numbers 15:28, 30). Yet, believers in that day  could  still  be  forgiven  of  those  very  sins  and  attain  eternal salvation through the free promise  in Jesus  Christ. Acts  13:38-39 confirms  this:  "By  him  (i.e.,  Jesus  Christ),  those  who  believe  are justified from all things from which they could not be justified by the Law of Moses." The typical remission under the Old Covenant did not extend to all sins as Christ's does, except for the sin against the Holy Spirit (Matthew 12:31; 1 John 1:7).</w:t>
      </w:r>
    </w:p>
    <w:p w14:paraId="485BB3E6">
      <w:pPr>
        <w:spacing w:line="274" w:lineRule="auto"/>
        <w:rPr>
          <w:rFonts w:hint="eastAsia" w:ascii="Arial"/>
          <w:sz w:val="30"/>
          <w:szCs w:val="30"/>
        </w:rPr>
      </w:pPr>
    </w:p>
    <w:p w14:paraId="0B0F3EC2">
      <w:pPr>
        <w:spacing w:line="274" w:lineRule="auto"/>
        <w:rPr>
          <w:rFonts w:hint="eastAsia" w:ascii="Arial"/>
          <w:sz w:val="30"/>
          <w:szCs w:val="30"/>
        </w:rPr>
      </w:pPr>
      <w:r>
        <w:rPr>
          <w:rFonts w:hint="eastAsia" w:ascii="Arial"/>
          <w:sz w:val="30"/>
          <w:szCs w:val="30"/>
        </w:rPr>
        <w:t>新约带来真实、完全和完美的罪的赦免，因此它比旧约更好，旧约在这方面不足。在旧约下，有些罪没有为其提供祭物，也没有以这样的方式被赦免，使得罪犯能够享受所应许的今世祝福。有些人要被完全剪除——例如，那些犯了擅自妄为之罪的人要从民中剪除（民数记15:28, 30）。然而，那时的信徒仍然可以通过在耶稣基督里的自由应许得到那些罪的赦免，并获得永恒的救恩。使徒行传13:38-39证实了这一点："所以弟兄们，你们当晓得，赦罪的道是由这人（即耶稣基督）传给你们的。你们靠摩西的律法，在一切不得称义的事上，信靠这人，就都得称义了。"旧约下的典型赦免不像基督的赦免那样延伸到所有罪，除了亵渎圣灵的罪（马太福音12:31；约翰一书1:7）。</w:t>
      </w:r>
    </w:p>
    <w:p w14:paraId="126489BA">
      <w:pPr>
        <w:spacing w:line="274" w:lineRule="auto"/>
        <w:rPr>
          <w:rFonts w:hint="eastAsia" w:ascii="Arial"/>
          <w:sz w:val="30"/>
          <w:szCs w:val="30"/>
        </w:rPr>
      </w:pPr>
    </w:p>
    <w:p w14:paraId="3871D539">
      <w:pPr>
        <w:spacing w:line="274" w:lineRule="auto"/>
        <w:rPr>
          <w:rFonts w:hint="eastAsia" w:ascii="Arial"/>
          <w:sz w:val="30"/>
          <w:szCs w:val="30"/>
        </w:rPr>
      </w:pPr>
      <w:r>
        <w:rPr>
          <w:rFonts w:hint="eastAsia" w:ascii="Arial"/>
          <w:sz w:val="30"/>
          <w:szCs w:val="30"/>
        </w:rPr>
        <w:t>The  great   design  of  the  Epistle  to  the   Hebrews  is  to   show  the superiority of Jesus Christ and his sacrifice over the Levitical system, and how much better the New Covenant is than the Old, particularly regarding the remission of sins. The legal sacrifices were imperfect; the  forgiveness  they  provided  extended  only  so  far  as  to  avert temporal judgments  and  afford  temporal  mercies.  They  could  not truly take away sin, nor did they purify the conscience or make those who  offered  them  perfect  (Hebrews  9:9;  10:1-4).  In  contrast,  the glory  of  Jesus  Christ  is  declared  in  Hebrews   10:12,  14:  "By  one offering he hath perfected forever those that are sanctified"—that is, the people of God, those in Covenant.</w:t>
      </w:r>
    </w:p>
    <w:p w14:paraId="65A53EC3">
      <w:pPr>
        <w:spacing w:line="274" w:lineRule="auto"/>
        <w:rPr>
          <w:rFonts w:hint="eastAsia" w:ascii="Arial"/>
          <w:sz w:val="30"/>
          <w:szCs w:val="30"/>
        </w:rPr>
      </w:pPr>
    </w:p>
    <w:p w14:paraId="57A6C812">
      <w:pPr>
        <w:spacing w:line="274" w:lineRule="auto"/>
        <w:rPr>
          <w:rFonts w:hint="eastAsia" w:ascii="Arial"/>
          <w:sz w:val="30"/>
          <w:szCs w:val="30"/>
        </w:rPr>
      </w:pPr>
      <w:r>
        <w:rPr>
          <w:rFonts w:hint="eastAsia" w:ascii="Arial"/>
          <w:sz w:val="30"/>
          <w:szCs w:val="30"/>
        </w:rPr>
        <w:t>希伯来书的主要设计是展示耶稣基督和祂的祭物超越利未制度的优越性，以及新约比旧约有多好，特别是关于罪的赦免。律法的祭物是不完全的；它们所提供的赦免仅仅延伸到避免今世的审判和提供今世的怜悯。它们不能真正除去罪，也不能洁净良心或使那些献祭的人完全（希伯来书9:9；10:1-4）。相比之下，耶稣基督的荣耀在希伯来书10:12, 14中宣告："但基督献了一次永远的赎罪祭，就在神的右边坐下了……因为祂一次献祭，便叫那得以成圣的人永远完全"——也就是神的子民，那些在约中的人。</w:t>
      </w:r>
    </w:p>
    <w:p w14:paraId="298FF1EF">
      <w:pPr>
        <w:spacing w:line="274" w:lineRule="auto"/>
        <w:rPr>
          <w:rFonts w:hint="eastAsia" w:ascii="Arial"/>
          <w:sz w:val="30"/>
          <w:szCs w:val="30"/>
        </w:rPr>
      </w:pPr>
    </w:p>
    <w:p w14:paraId="2A1D742C">
      <w:pPr>
        <w:spacing w:line="274" w:lineRule="auto"/>
        <w:rPr>
          <w:rFonts w:hint="eastAsia" w:ascii="Arial"/>
          <w:sz w:val="30"/>
          <w:szCs w:val="30"/>
        </w:rPr>
      </w:pPr>
      <w:r>
        <w:rPr>
          <w:rFonts w:hint="eastAsia" w:ascii="Arial"/>
          <w:sz w:val="30"/>
          <w:szCs w:val="30"/>
        </w:rPr>
        <w:t>This truth is further confirmed by the New Covenant itself (Hebrews 10:15-19), which declares, "Their sins and iniquities will I remember no more." Calvin comments on this passage: "From this we gather that sins are now pardoned in another manner than they were in old time, but this diversity consists neither in the word nor in faith but in the ransom of the remission."</w:t>
      </w:r>
    </w:p>
    <w:p w14:paraId="7B7105EC">
      <w:pPr>
        <w:spacing w:line="274" w:lineRule="auto"/>
        <w:rPr>
          <w:rFonts w:hint="eastAsia" w:ascii="Arial"/>
          <w:sz w:val="30"/>
          <w:szCs w:val="30"/>
        </w:rPr>
      </w:pPr>
    </w:p>
    <w:p w14:paraId="7D3E8C98">
      <w:pPr>
        <w:spacing w:line="274" w:lineRule="auto"/>
        <w:rPr>
          <w:rFonts w:hint="eastAsia" w:ascii="Arial"/>
          <w:sz w:val="30"/>
          <w:szCs w:val="30"/>
        </w:rPr>
      </w:pPr>
      <w:r>
        <w:rPr>
          <w:rFonts w:hint="eastAsia" w:ascii="Arial"/>
          <w:sz w:val="30"/>
          <w:szCs w:val="30"/>
        </w:rPr>
        <w:t>这一真理进一步由新约本身所确认（希伯来书10:15-19），其宣称："我不再记念他们的罪愆和他们的过犯。"加尔文对这段经文评论说："从这里我们得知，罪现在以与旧时不同的方式被赦免，但这种差异既不在于话语也不在于信心，而在于赦免的代价。"</w:t>
      </w:r>
    </w:p>
    <w:p w14:paraId="6BA1EA11">
      <w:pPr>
        <w:spacing w:line="274" w:lineRule="auto"/>
        <w:rPr>
          <w:rFonts w:hint="eastAsia" w:ascii="Arial"/>
          <w:sz w:val="30"/>
          <w:szCs w:val="30"/>
        </w:rPr>
      </w:pPr>
    </w:p>
    <w:p w14:paraId="52059289">
      <w:pPr>
        <w:spacing w:line="274" w:lineRule="auto"/>
        <w:rPr>
          <w:rFonts w:hint="eastAsia" w:ascii="Arial"/>
          <w:sz w:val="30"/>
          <w:szCs w:val="30"/>
        </w:rPr>
      </w:pPr>
      <w:r>
        <w:rPr>
          <w:rFonts w:hint="eastAsia" w:ascii="Arial"/>
          <w:sz w:val="30"/>
          <w:szCs w:val="30"/>
        </w:rPr>
        <w:t>Under the Old Covenant, sacrifices were repeated continually. The typical  pardon  of  new  sins  was  delayed  until  new  sacrifices  were offered, and there was a yearly remembrance of old sins (Hebrews 10:3). In contrast, the perfection of the New Covenant is seen in that, just as there will be no more offerings for sin, so there will be no more remembrance of the sins of believers. This means that believers will never again come under the curse or obligation of the Law to eternal punishment for their sins. The declared discharge from this obligation—wherein the pardon of sin properly consists as it is God's act—is not suspended until new acts of faith or repentance are put forth  (though  these   should  follow).   Rather,  it  is   granted  to  the believer  at  the  very  moment  he  sins,  whether  he  is  immediately aware of it or not.</w:t>
      </w:r>
    </w:p>
    <w:p w14:paraId="27FAB29A">
      <w:pPr>
        <w:spacing w:line="274" w:lineRule="auto"/>
        <w:rPr>
          <w:rFonts w:hint="eastAsia" w:ascii="Arial"/>
          <w:sz w:val="30"/>
          <w:szCs w:val="30"/>
        </w:rPr>
      </w:pPr>
    </w:p>
    <w:p w14:paraId="4B62EB70">
      <w:pPr>
        <w:spacing w:line="274" w:lineRule="auto"/>
        <w:rPr>
          <w:rFonts w:hint="eastAsia" w:ascii="Arial"/>
          <w:sz w:val="30"/>
          <w:szCs w:val="30"/>
        </w:rPr>
      </w:pPr>
      <w:r>
        <w:rPr>
          <w:rFonts w:hint="eastAsia" w:ascii="Arial"/>
          <w:sz w:val="30"/>
          <w:szCs w:val="30"/>
        </w:rPr>
        <w:t>在旧约下，祭物不断重复。新罪的典型赦免被延迟，直到新的祭物被献上，并且每年都要记念旧罪（希伯来书10:3）。相比之下，新约的完全性体现在，正如不再有为罪献祭一样，也不再记念信徒的罪。这意味着信徒永远不会再次因他们的罪而受到律法的咒诅或永恒惩罚的义务。从这种义务中宣告的解除——罪的赦免作为神的行为本质上就包含在其中——不会悬置直到信心或悔改的新行为被表现出来（尽管这些应当随之而来）。相反，它在信徒犯罪的那一刻就被赐予，无论他是否立即意识到。</w:t>
      </w:r>
    </w:p>
    <w:p w14:paraId="115EB65B">
      <w:pPr>
        <w:spacing w:line="274" w:lineRule="auto"/>
        <w:rPr>
          <w:rFonts w:hint="eastAsia" w:ascii="Arial"/>
          <w:sz w:val="30"/>
          <w:szCs w:val="30"/>
        </w:rPr>
      </w:pPr>
    </w:p>
    <w:p w14:paraId="4823132F">
      <w:pPr>
        <w:spacing w:line="274" w:lineRule="auto"/>
        <w:rPr>
          <w:rFonts w:hint="eastAsia" w:ascii="Arial"/>
          <w:sz w:val="30"/>
          <w:szCs w:val="30"/>
        </w:rPr>
      </w:pPr>
      <w:r>
        <w:rPr>
          <w:rFonts w:hint="eastAsia" w:ascii="Arial"/>
          <w:sz w:val="30"/>
          <w:szCs w:val="30"/>
        </w:rPr>
        <w:t>I acknowledge that there is difficulty on either side of this matter. For if believers come under the Law's curse and obligation through new sins, then they are unjustified as often as they sin, which cannot be admitted. However, if they do not come under it, then it might seem as though they are not daily pardoned, since pardon consists in a   declared   discharge   from   that   obligation.   This   issue   will   be addressed in a subsequent objection.</w:t>
      </w:r>
    </w:p>
    <w:p w14:paraId="1403A6BF">
      <w:pPr>
        <w:spacing w:line="274" w:lineRule="auto"/>
        <w:rPr>
          <w:rFonts w:hint="eastAsia" w:ascii="Arial"/>
          <w:sz w:val="30"/>
          <w:szCs w:val="30"/>
        </w:rPr>
      </w:pPr>
    </w:p>
    <w:p w14:paraId="4B2FF394">
      <w:pPr>
        <w:spacing w:line="274" w:lineRule="auto"/>
        <w:rPr>
          <w:rFonts w:hint="eastAsia" w:ascii="Arial"/>
          <w:sz w:val="30"/>
          <w:szCs w:val="30"/>
        </w:rPr>
      </w:pPr>
      <w:r>
        <w:rPr>
          <w:rFonts w:hint="eastAsia" w:ascii="Arial"/>
          <w:sz w:val="30"/>
          <w:szCs w:val="30"/>
        </w:rPr>
        <w:t>我承认这个问题在任一方面都有困难。因为如果信徒通过新的罪而受到律法的咒诅和义务，那么他们每次犯罪就会失去称义，这是不能接受的。然而，如果他们不受其约束，那么可能看起来他们不是每日得到赦免，因为赦免包含在从那义务中宣告的解除中。这个问题将在后续的反对意见中加以解决。</w:t>
      </w:r>
    </w:p>
    <w:p w14:paraId="06F54B51">
      <w:pPr>
        <w:spacing w:line="274" w:lineRule="auto"/>
        <w:rPr>
          <w:rFonts w:hint="eastAsia" w:ascii="Arial"/>
          <w:sz w:val="30"/>
          <w:szCs w:val="30"/>
        </w:rPr>
      </w:pPr>
    </w:p>
    <w:p w14:paraId="5E5C2463">
      <w:pPr>
        <w:spacing w:line="274" w:lineRule="auto"/>
        <w:rPr>
          <w:rFonts w:hint="eastAsia" w:ascii="Arial"/>
          <w:sz w:val="30"/>
          <w:szCs w:val="30"/>
        </w:rPr>
      </w:pPr>
      <w:r>
        <w:rPr>
          <w:rFonts w:hint="eastAsia" w:ascii="Arial"/>
          <w:sz w:val="30"/>
          <w:szCs w:val="30"/>
        </w:rPr>
        <w:t>The discussion here concerns actual pardon. It is granted that at the moment of initial justification, all sins—past, present, and future— are virtually pardoned.</w:t>
      </w:r>
    </w:p>
    <w:p w14:paraId="56A29140">
      <w:pPr>
        <w:spacing w:line="274" w:lineRule="auto"/>
        <w:rPr>
          <w:rFonts w:hint="eastAsia" w:ascii="Arial"/>
          <w:sz w:val="30"/>
          <w:szCs w:val="30"/>
        </w:rPr>
      </w:pPr>
    </w:p>
    <w:p w14:paraId="12CE4EE5">
      <w:pPr>
        <w:spacing w:line="274" w:lineRule="auto"/>
        <w:rPr>
          <w:rFonts w:hint="eastAsia" w:ascii="Arial"/>
          <w:sz w:val="30"/>
          <w:szCs w:val="30"/>
        </w:rPr>
      </w:pPr>
      <w:r>
        <w:rPr>
          <w:rFonts w:hint="eastAsia" w:ascii="Arial"/>
          <w:sz w:val="30"/>
          <w:szCs w:val="30"/>
        </w:rPr>
        <w:t>这里的讨论涉及实际的赦免。可以承认，在最初称义的时刻，所有罪——过去、现在和将来的——都实际上被赦免了。</w:t>
      </w:r>
    </w:p>
    <w:p w14:paraId="570A471E">
      <w:pPr>
        <w:spacing w:line="274" w:lineRule="auto"/>
        <w:rPr>
          <w:rFonts w:hint="eastAsia" w:ascii="Arial"/>
          <w:sz w:val="30"/>
          <w:szCs w:val="30"/>
        </w:rPr>
      </w:pPr>
    </w:p>
    <w:p w14:paraId="3D2324A6">
      <w:pPr>
        <w:spacing w:line="274" w:lineRule="auto"/>
        <w:rPr>
          <w:rFonts w:hint="eastAsia" w:ascii="Arial"/>
          <w:sz w:val="30"/>
          <w:szCs w:val="30"/>
        </w:rPr>
      </w:pPr>
      <w:r>
        <w:rPr>
          <w:rFonts w:hint="eastAsia" w:ascii="Arial"/>
          <w:sz w:val="30"/>
          <w:szCs w:val="30"/>
        </w:rPr>
        <w:t>The  question  at  hand  is  whether  actual  remission,  pardon,  or forgiveness  of sins  committed  by  those  who  are  in  Covenant  and already justified, occurs at the very moment the sins are committed— so that believers do not remain under the obligation of the Law to eternal  punishment  for  even  a  single  moment.  The  immediacy  of pardon maybe established as follows:</w:t>
      </w:r>
    </w:p>
    <w:p w14:paraId="538ACE6A">
      <w:pPr>
        <w:spacing w:line="274" w:lineRule="auto"/>
        <w:rPr>
          <w:rFonts w:hint="eastAsia" w:ascii="Arial"/>
          <w:sz w:val="30"/>
          <w:szCs w:val="30"/>
        </w:rPr>
      </w:pPr>
    </w:p>
    <w:p w14:paraId="70042768">
      <w:pPr>
        <w:spacing w:line="274" w:lineRule="auto"/>
        <w:rPr>
          <w:rFonts w:hint="eastAsia" w:ascii="Arial"/>
          <w:sz w:val="30"/>
          <w:szCs w:val="30"/>
        </w:rPr>
      </w:pPr>
      <w:r>
        <w:rPr>
          <w:rFonts w:hint="eastAsia" w:ascii="Arial"/>
          <w:sz w:val="30"/>
          <w:szCs w:val="30"/>
        </w:rPr>
        <w:t>当前的问题是，那些在约中并已经称义的人所犯的罪的实际赦免、宽恕或饶恕，是否在罪被犯下的那一刻发生——使得信徒甚至一刻都不在律法对永恒惩罚的义务之下。赦免的即时性可以通过以下几点确立：</w:t>
      </w:r>
    </w:p>
    <w:p w14:paraId="25F72A60">
      <w:pPr>
        <w:spacing w:line="274" w:lineRule="auto"/>
        <w:rPr>
          <w:rFonts w:hint="eastAsia" w:ascii="Arial"/>
          <w:sz w:val="30"/>
          <w:szCs w:val="30"/>
        </w:rPr>
      </w:pPr>
    </w:p>
    <w:p w14:paraId="64B222A5">
      <w:pPr>
        <w:spacing w:line="274" w:lineRule="auto"/>
        <w:rPr>
          <w:rFonts w:hint="eastAsia" w:ascii="Arial"/>
          <w:sz w:val="30"/>
          <w:szCs w:val="30"/>
        </w:rPr>
      </w:pPr>
      <w:r>
        <w:rPr>
          <w:rFonts w:hint="eastAsia" w:ascii="Arial"/>
          <w:sz w:val="30"/>
          <w:szCs w:val="30"/>
        </w:rPr>
        <w:t>1. Believers  always  have  an  actual  interest  in  Jesus  Christ,  his righteousness, and the satisfaction made by him, and therefore they   are   never,   even   for   a   moment,   unpardoned   after committing new sins. Ephesians 1:7 states, "In whom we have redemption through his blood, the forgiveness of sins." It is a glorious mystery of the Gospel that sin is removed upon a full satisfaction, and yet in a way of forgiveness. It was in a way of redemption to Jesus Christ, and yet in a way of pardon and free grace to us. It cost Christ dearly—his precious blood—yet it costs us nothing.</w:t>
      </w:r>
    </w:p>
    <w:p w14:paraId="675BC5F9">
      <w:pPr>
        <w:spacing w:line="274" w:lineRule="auto"/>
        <w:rPr>
          <w:rFonts w:hint="eastAsia" w:ascii="Arial"/>
          <w:sz w:val="30"/>
          <w:szCs w:val="30"/>
        </w:rPr>
      </w:pPr>
    </w:p>
    <w:p w14:paraId="056090B0">
      <w:pPr>
        <w:spacing w:line="274" w:lineRule="auto"/>
        <w:rPr>
          <w:rFonts w:hint="eastAsia" w:ascii="Arial"/>
          <w:sz w:val="30"/>
          <w:szCs w:val="30"/>
        </w:rPr>
      </w:pPr>
      <w:r>
        <w:rPr>
          <w:rFonts w:hint="eastAsia" w:ascii="Arial"/>
          <w:sz w:val="30"/>
          <w:szCs w:val="30"/>
        </w:rPr>
        <w:t>1. 信徒始终在耶稣基督、祂的义和祂所作的满足中有实际的分，因此他们在犯新罪后，甚至片刻也不会未被赦免。以弗所书1:7说："我们藉这爱子的血得蒙救赎，过犯得以赦免。"福音的荣耀奥秘在于罪在完全满足的基础上被除去，却以赦免的方式实现。对耶稣基督而言是以救赎的方式，对我们却是以赦免和白白恩典的方式。这代价对基督来说极为昂贵——祂宝贵的血——但对我们却不花费任何代价。</w:t>
      </w:r>
    </w:p>
    <w:p w14:paraId="6858AD32">
      <w:pPr>
        <w:spacing w:line="274" w:lineRule="auto"/>
        <w:rPr>
          <w:rFonts w:hint="eastAsia" w:ascii="Arial"/>
          <w:sz w:val="30"/>
          <w:szCs w:val="30"/>
        </w:rPr>
      </w:pPr>
    </w:p>
    <w:p w14:paraId="1EB729F1">
      <w:pPr>
        <w:spacing w:line="274" w:lineRule="auto"/>
        <w:rPr>
          <w:rFonts w:hint="eastAsia" w:ascii="Arial"/>
          <w:sz w:val="30"/>
          <w:szCs w:val="30"/>
        </w:rPr>
      </w:pPr>
      <w:r>
        <w:rPr>
          <w:rFonts w:hint="eastAsia" w:ascii="Arial"/>
          <w:sz w:val="30"/>
          <w:szCs w:val="30"/>
        </w:rPr>
        <w:t>The  elect,  while  unconverted,  have   no   personal  interest  in  that redemption  and  are  therefore  unpardoned.  But  believers  not  only shall have it hereafter, but already possess it, and in that redemption is  the   remission  of  sins.  They   cannot  be  without   it  for   even  a moment, for there is an inseparable connection between these: those who have the one also have the other. Christ is theirs, and in him, they  have  redemption.  There  will  never  be  an  interruption  of believers'   union   with   him;    and   because    Christ   is   theirs,   his satisfaction   is   theirs,   which   fully   answers   and   discharges   the obligation of the Law. Thus, they are always in a state of freedom from that condemnation.</w:t>
      </w:r>
    </w:p>
    <w:p w14:paraId="79D6BE20">
      <w:pPr>
        <w:spacing w:line="274" w:lineRule="auto"/>
        <w:rPr>
          <w:rFonts w:hint="eastAsia" w:ascii="Arial"/>
          <w:sz w:val="30"/>
          <w:szCs w:val="30"/>
        </w:rPr>
      </w:pPr>
    </w:p>
    <w:p w14:paraId="5F379E60">
      <w:pPr>
        <w:spacing w:line="274" w:lineRule="auto"/>
        <w:rPr>
          <w:rFonts w:hint="eastAsia" w:ascii="Arial"/>
          <w:sz w:val="30"/>
          <w:szCs w:val="30"/>
        </w:rPr>
      </w:pPr>
      <w:r>
        <w:rPr>
          <w:rFonts w:hint="eastAsia" w:ascii="Arial"/>
          <w:sz w:val="30"/>
          <w:szCs w:val="30"/>
        </w:rPr>
        <w:t>选民，当他们未归信时，对那救赎没有个人的分，因此没有得到赦免。但信徒不仅将来会有，而且已经拥有它，在那救赎中就有罪的赦免。他们甚至一刻也不会没有它，因为这些之间有不可分割的联系：那些有一个的也有另一个。基督是他们的，在祂里面，他们有救赎。信徒与祂的联合永远不会中断；因为基督是他们的，祂的满足也是他们的，这完全回应并解除了律法的义务。因此，他们始终处于脱离那定罪的自由状态。</w:t>
      </w:r>
    </w:p>
    <w:p w14:paraId="6EE0A0C8">
      <w:pPr>
        <w:spacing w:line="274" w:lineRule="auto"/>
        <w:rPr>
          <w:rFonts w:hint="eastAsia" w:ascii="Arial"/>
          <w:sz w:val="30"/>
          <w:szCs w:val="30"/>
        </w:rPr>
      </w:pPr>
    </w:p>
    <w:p w14:paraId="624928D2">
      <w:pPr>
        <w:spacing w:line="274" w:lineRule="auto"/>
        <w:rPr>
          <w:rFonts w:hint="eastAsia" w:ascii="Arial"/>
          <w:sz w:val="30"/>
          <w:szCs w:val="30"/>
        </w:rPr>
      </w:pPr>
      <w:r>
        <w:rPr>
          <w:rFonts w:hint="eastAsia" w:ascii="Arial"/>
          <w:sz w:val="30"/>
          <w:szCs w:val="30"/>
        </w:rPr>
        <w:t>Since  Jesus  Christ  is  theirs,  they  are  always  interested  in  his righteousness, and the Law cannot actually obligate or curse any who possess   its    righteousness—it    only   curses    those    who   lack    it. Righteousness and pardon are so connected that the Apostle argues from one to the other in Romans 4:6-8. He proves the blessedness of imputed righteousness from David's declaration in verse 7: "Blessed are they whose iniquities are forgiven." Therefore, unless believers could be stripped of that righteousness and momentarily lose that blessedness,they cannot be, for even a moment, unpardoned.</w:t>
      </w:r>
    </w:p>
    <w:p w14:paraId="0D21F793">
      <w:pPr>
        <w:spacing w:line="274" w:lineRule="auto"/>
        <w:rPr>
          <w:rFonts w:hint="eastAsia" w:ascii="Arial"/>
          <w:sz w:val="30"/>
          <w:szCs w:val="30"/>
        </w:rPr>
      </w:pPr>
    </w:p>
    <w:p w14:paraId="3174C47E">
      <w:pPr>
        <w:spacing w:line="274" w:lineRule="auto"/>
        <w:rPr>
          <w:rFonts w:hint="eastAsia" w:ascii="Arial"/>
          <w:sz w:val="30"/>
          <w:szCs w:val="30"/>
        </w:rPr>
      </w:pPr>
      <w:r>
        <w:rPr>
          <w:rFonts w:hint="eastAsia" w:ascii="Arial"/>
          <w:sz w:val="30"/>
          <w:szCs w:val="30"/>
        </w:rPr>
        <w:t>既然耶稣基督是他们的，他们总是对祂的义有分，律法不能实际约束或咒诅任何拥有其义的人——它只咒诅那些缺乏它的人。义和赦免如此紧密相连，使徒在罗马书4:6-8中从一个论证到另一个。他从大卫在第7节的宣告证明了归算之义的福分："得赦免其过、遮盖其罪的，这人是有福的。"因此，除非信徒可以被剥夺那义并暂时失去那福分，否则他们甚至一刻也不会未被赦免。</w:t>
      </w:r>
    </w:p>
    <w:p w14:paraId="010B7315">
      <w:pPr>
        <w:spacing w:line="274" w:lineRule="auto"/>
        <w:rPr>
          <w:rFonts w:hint="eastAsia" w:ascii="Arial"/>
          <w:sz w:val="30"/>
          <w:szCs w:val="30"/>
        </w:rPr>
      </w:pPr>
    </w:p>
    <w:p w14:paraId="4B25B854">
      <w:pPr>
        <w:spacing w:line="274" w:lineRule="auto"/>
        <w:rPr>
          <w:rFonts w:hint="eastAsia" w:ascii="Arial"/>
          <w:sz w:val="30"/>
          <w:szCs w:val="30"/>
        </w:rPr>
      </w:pPr>
      <w:r>
        <w:rPr>
          <w:rFonts w:hint="eastAsia" w:ascii="Arial"/>
          <w:sz w:val="30"/>
          <w:szCs w:val="30"/>
        </w:rPr>
        <w:t>If souls were actually under the Law's guilt for any sin, even for an instant,  they  would   no  longer  be   perfectly  righteous.  These   are incompatible: to be  completely  righteous  and yet to be  under the Law's guilt at the same time (see 2 Corinthians 5:21; Romans 3:23, 25).</w:t>
      </w:r>
    </w:p>
    <w:p w14:paraId="55264CEA">
      <w:pPr>
        <w:spacing w:line="274" w:lineRule="auto"/>
        <w:rPr>
          <w:rFonts w:hint="eastAsia" w:ascii="Arial"/>
          <w:sz w:val="30"/>
          <w:szCs w:val="30"/>
        </w:rPr>
      </w:pPr>
    </w:p>
    <w:p w14:paraId="11118B3D">
      <w:pPr>
        <w:spacing w:line="274" w:lineRule="auto"/>
        <w:rPr>
          <w:rFonts w:hint="eastAsia" w:ascii="Arial"/>
          <w:sz w:val="30"/>
          <w:szCs w:val="30"/>
        </w:rPr>
      </w:pPr>
      <w:r>
        <w:rPr>
          <w:rFonts w:hint="eastAsia" w:ascii="Arial"/>
          <w:sz w:val="30"/>
          <w:szCs w:val="30"/>
        </w:rPr>
        <w:t>如果灵魂因任何罪，哪怕是一瞬间，实际上在律法的罪责之下，他们就不再完全公义。这些是不相容的：同时完全公义却又在律法的罪责之下（参见哥林多后书5:21；罗马书3:23, 25）。</w:t>
      </w:r>
    </w:p>
    <w:p w14:paraId="51971F28">
      <w:pPr>
        <w:spacing w:line="274" w:lineRule="auto"/>
        <w:rPr>
          <w:rFonts w:hint="eastAsia" w:ascii="Arial"/>
          <w:sz w:val="30"/>
          <w:szCs w:val="30"/>
        </w:rPr>
      </w:pPr>
    </w:p>
    <w:p w14:paraId="7A3495C5">
      <w:pPr>
        <w:spacing w:line="274" w:lineRule="auto"/>
        <w:rPr>
          <w:rFonts w:hint="eastAsia" w:ascii="Arial"/>
          <w:sz w:val="30"/>
          <w:szCs w:val="30"/>
        </w:rPr>
      </w:pPr>
      <w:r>
        <w:rPr>
          <w:rFonts w:hint="eastAsia" w:ascii="Arial"/>
          <w:sz w:val="30"/>
          <w:szCs w:val="30"/>
        </w:rPr>
        <w:t>Furthermore, Jesus Christ did not suffer a tantundem—something in  place of what we should have suffered—but the idem, the very same  punishment required by the Law. This ensures that our continued  interest in him always renders us disobliged, or pardoned. Genesis  2:17 states, "In the day thou eatest thereof [dying, thou shalt die]. " Death was the full penalty exacted; nothing more was required of us  by the Law of Works, and nothing less was suffered by Jesus Christ  in our stead. Hebrews 2:9 confirms, "That he by the grace of God  should taste [death] for every man."</w:t>
      </w:r>
    </w:p>
    <w:p w14:paraId="6BDA26FC">
      <w:pPr>
        <w:spacing w:line="274" w:lineRule="auto"/>
        <w:rPr>
          <w:rFonts w:hint="eastAsia" w:ascii="Arial"/>
          <w:sz w:val="30"/>
          <w:szCs w:val="30"/>
        </w:rPr>
      </w:pPr>
    </w:p>
    <w:p w14:paraId="654CDB8A">
      <w:pPr>
        <w:spacing w:line="274" w:lineRule="auto"/>
        <w:rPr>
          <w:rFonts w:hint="eastAsia" w:ascii="Arial"/>
          <w:sz w:val="30"/>
          <w:szCs w:val="30"/>
        </w:rPr>
      </w:pPr>
      <w:r>
        <w:rPr>
          <w:rFonts w:hint="eastAsia" w:ascii="Arial"/>
          <w:sz w:val="30"/>
          <w:szCs w:val="30"/>
        </w:rPr>
        <w:t>此外，耶稣基督所受的不是tantundem——某种替代我们应该受的东西——而是idem，律法所要求的完全相同的惩罚。这确保了我们持续对祂的信靠总是使我们免除义务，或被赦免。创世记2:17说："你吃的日子必定死（必死无疑）。"死亡是所要求的全部刑罚；行为律法对我们没有更多要求，耶稣基督代替我们所受的也没有减少。希伯来书2:9确认，"祂因着神的恩，为人人尝了死味。"</w:t>
      </w:r>
    </w:p>
    <w:p w14:paraId="4E7FBADF">
      <w:pPr>
        <w:spacing w:line="274" w:lineRule="auto"/>
        <w:rPr>
          <w:rFonts w:hint="eastAsia" w:ascii="Arial"/>
          <w:sz w:val="30"/>
          <w:szCs w:val="30"/>
        </w:rPr>
      </w:pPr>
    </w:p>
    <w:p w14:paraId="3FCABE39">
      <w:pPr>
        <w:spacing w:line="274" w:lineRule="auto"/>
        <w:rPr>
          <w:rFonts w:hint="eastAsia" w:ascii="Arial"/>
          <w:sz w:val="30"/>
          <w:szCs w:val="30"/>
        </w:rPr>
      </w:pPr>
      <w:r>
        <w:rPr>
          <w:rFonts w:hint="eastAsia" w:ascii="Arial"/>
          <w:sz w:val="30"/>
          <w:szCs w:val="30"/>
        </w:rPr>
        <w:t>The very thing that was threatened was undergone by him for us. As for the eternity of death and other circumstances to which we are liable, these arise from the incapacity of our persons, who cannot bear infinite suffering in a short time, as Jesus Christ did for us. As Mr. B. observes, despair and death in sin do not proceed from the threatening itself, but from the condition and disposition of those upon whom the execution of the curse falls.  Punishment properly satisfies for the injury done, but sin itself continues that injury (see Christ in Travail, p. 71).</w:t>
      </w:r>
    </w:p>
    <w:p w14:paraId="6FC1BA3F">
      <w:pPr>
        <w:spacing w:line="274" w:lineRule="auto"/>
        <w:rPr>
          <w:rFonts w:hint="eastAsia" w:ascii="Arial"/>
          <w:sz w:val="30"/>
          <w:szCs w:val="30"/>
        </w:rPr>
      </w:pPr>
    </w:p>
    <w:p w14:paraId="3C0F460E">
      <w:pPr>
        <w:spacing w:line="274" w:lineRule="auto"/>
        <w:rPr>
          <w:rFonts w:hint="eastAsia" w:ascii="Arial"/>
          <w:sz w:val="30"/>
          <w:szCs w:val="30"/>
        </w:rPr>
      </w:pPr>
      <w:r>
        <w:rPr>
          <w:rFonts w:hint="eastAsia" w:ascii="Arial"/>
          <w:sz w:val="30"/>
          <w:szCs w:val="30"/>
        </w:rPr>
        <w:t>所威胁的正是祂为我们所承受的。至于死亡的永恒性和我们所面临的其他情况，这些源于我们本人的无能，我们不能像耶稣基督为我们所做的那样在短时间内承受无限的痛苦。正如B先生所观察到的，绝望和死在罪中不是来自威胁本身，而是来自那些受到咒诅执行的人的状况和性情。惩罚恰当地满足了对所造成伤害的补偿，但罪本身继续那伤害（参见《基督在痛苦中》，第71页）。</w:t>
      </w:r>
    </w:p>
    <w:p w14:paraId="3564CFCF">
      <w:pPr>
        <w:spacing w:line="274" w:lineRule="auto"/>
        <w:rPr>
          <w:rFonts w:hint="eastAsia" w:ascii="Arial"/>
          <w:sz w:val="30"/>
          <w:szCs w:val="30"/>
        </w:rPr>
      </w:pPr>
    </w:p>
    <w:p w14:paraId="37FD9C35">
      <w:pPr>
        <w:spacing w:line="274" w:lineRule="auto"/>
        <w:rPr>
          <w:rFonts w:hint="eastAsia" w:ascii="Arial"/>
          <w:sz w:val="30"/>
          <w:szCs w:val="30"/>
        </w:rPr>
      </w:pPr>
      <w:r>
        <w:rPr>
          <w:rFonts w:hint="eastAsia" w:ascii="Arial"/>
          <w:sz w:val="30"/>
          <w:szCs w:val="30"/>
        </w:rPr>
        <w:t>Galatians  3:13  states,  "Christ  was  made  a  curse  for  us."  The  very thing that the Law threatened—indeed, all that the Law threatened— was the curse, and Jesus Christ did not merely undergo something in its place but bore the very curse of the same Law under which we stood. Therefore, he suffered the idem.</w:t>
      </w:r>
    </w:p>
    <w:p w14:paraId="58C7774F">
      <w:pPr>
        <w:spacing w:line="274" w:lineRule="auto"/>
        <w:rPr>
          <w:rFonts w:hint="eastAsia" w:ascii="Arial"/>
          <w:sz w:val="30"/>
          <w:szCs w:val="30"/>
        </w:rPr>
      </w:pPr>
    </w:p>
    <w:p w14:paraId="5B86BC37">
      <w:pPr>
        <w:spacing w:line="274" w:lineRule="auto"/>
        <w:rPr>
          <w:rFonts w:hint="eastAsia" w:ascii="Arial"/>
          <w:sz w:val="30"/>
          <w:szCs w:val="30"/>
        </w:rPr>
      </w:pPr>
      <w:r>
        <w:rPr>
          <w:rFonts w:hint="eastAsia" w:ascii="Arial"/>
          <w:sz w:val="30"/>
          <w:szCs w:val="30"/>
        </w:rPr>
        <w:t>加拉太书3:13说，"基督替我们成为咒诅。"律法所威胁的正是——确实，律法所威胁的一切——是咒诅，耶稣基督不仅仅承受了某种替代物，而是承担了我们所处的同一律法的正是那个咒诅。因此，祂受的是idem（相同的惩罚）。</w:t>
      </w:r>
    </w:p>
    <w:p w14:paraId="37CAE414">
      <w:pPr>
        <w:spacing w:line="274" w:lineRule="auto"/>
        <w:rPr>
          <w:rFonts w:hint="eastAsia" w:ascii="Arial"/>
          <w:sz w:val="30"/>
          <w:szCs w:val="30"/>
        </w:rPr>
      </w:pPr>
    </w:p>
    <w:p w14:paraId="7C19D736">
      <w:pPr>
        <w:spacing w:line="274" w:lineRule="auto"/>
        <w:rPr>
          <w:rFonts w:hint="eastAsia" w:ascii="Arial"/>
          <w:sz w:val="30"/>
          <w:szCs w:val="30"/>
        </w:rPr>
      </w:pPr>
      <w:r>
        <w:rPr>
          <w:rFonts w:hint="eastAsia" w:ascii="Arial"/>
          <w:sz w:val="30"/>
          <w:szCs w:val="30"/>
        </w:rPr>
        <w:t>Jesus Christ, having undertaken the office of our great High Priest, was charged with bearing our iniquities, as Isaiah 53:6 declares: "The Lord  hath  laid  on  him  the  iniquity  of  us  all."  However,  I  cannot understand how iniquity itself could be transferred to the Lord Jesus. Sin is a non ens, a privation of good. If it could pass from one subject to another, it could not rest upon any without polluting the subject it rests upon, for sin is entirely evil. Anything short of this is not truly sin. To deny pollution is to deny sin itself upon any subject. Jesus Christ,  being   infinitely  pure,   could  not  suffer  the  least   taint  of defilement. Therefore, by iniquity must be understood the guilt of sin or its obligation to punishment—not merely a tantundem, which would not have been our iniquity. Rather, it was our very guilt.</w:t>
      </w:r>
    </w:p>
    <w:p w14:paraId="3A9012B1">
      <w:pPr>
        <w:spacing w:line="274" w:lineRule="auto"/>
        <w:rPr>
          <w:rFonts w:hint="eastAsia" w:ascii="Arial"/>
          <w:sz w:val="30"/>
          <w:szCs w:val="30"/>
        </w:rPr>
      </w:pPr>
    </w:p>
    <w:p w14:paraId="7BEC0A46">
      <w:pPr>
        <w:spacing w:line="274" w:lineRule="auto"/>
        <w:rPr>
          <w:rFonts w:hint="eastAsia" w:ascii="Arial"/>
          <w:sz w:val="30"/>
          <w:szCs w:val="30"/>
        </w:rPr>
      </w:pPr>
      <w:r>
        <w:rPr>
          <w:rFonts w:hint="eastAsia" w:ascii="Arial"/>
          <w:sz w:val="30"/>
          <w:szCs w:val="30"/>
        </w:rPr>
        <w:t>耶稣基督，承担了我们的大祭司职分，被命以担当我们的罪孽，正如以赛亚书53:6所宣告："耶和华使我们众人的罪孽都归在祂身上。"然而，我无法理解罪孽本身如何能转移给主耶稣。罪是一个非存在物，是善的缺失。如果它能从一个主体传递到另一个主体，它不可能停留在任何主体上而不污染它所停留的主体，因为罪完全是邪恶的。任何低于这一点的都不是真正的罪。否认污染就是否认任何主体上的罪本身。耶稣基督，无限纯洁，不可能遭受最轻微的玷污。因此，罪孽必须被理解为罪的罪责或其对惩罚的义务——不仅仅是tantundem（同等物），这不会是我们的罪孽。相反，它是我们的真实罪责。</w:t>
      </w:r>
    </w:p>
    <w:p w14:paraId="298E3300">
      <w:pPr>
        <w:spacing w:line="274" w:lineRule="auto"/>
        <w:rPr>
          <w:rFonts w:hint="eastAsia" w:ascii="Arial"/>
          <w:sz w:val="30"/>
          <w:szCs w:val="30"/>
        </w:rPr>
      </w:pPr>
    </w:p>
    <w:p w14:paraId="418445B5">
      <w:pPr>
        <w:spacing w:line="274" w:lineRule="auto"/>
        <w:rPr>
          <w:rFonts w:hint="eastAsia" w:ascii="Arial"/>
          <w:sz w:val="30"/>
          <w:szCs w:val="30"/>
        </w:rPr>
      </w:pPr>
      <w:r>
        <w:rPr>
          <w:rFonts w:hint="eastAsia" w:ascii="Arial"/>
          <w:sz w:val="30"/>
          <w:szCs w:val="30"/>
        </w:rPr>
        <w:t>Whatever the Lord had threatened against us and might justly exact from  us  on  account  of  our  sin,  it  is  expressed  by  Christ's  being "wounded for our transgressions" (Isaiah 53:5), by his being "made an offering for sin" (verse 10), and by his "bearing iniquity" (verse 11). Whatever burden was to be borne, or whatever man was liable to suffer for his iniquity, this was laid upon Jesus Christ. Moreover, it was laid there by the Father himself: "The Lord hath laid on him the iniquity of us all." O what grace is here to us! The Lord was the one offended,  provoked,  and  dishonored  by  sin,   and  yet  he  was   so desirous that we should be discharged from it that he, with his own hand, laid it upon his belovedSon, Jesus Christ.</w:t>
      </w:r>
    </w:p>
    <w:p w14:paraId="078EC49A">
      <w:pPr>
        <w:spacing w:line="274" w:lineRule="auto"/>
        <w:rPr>
          <w:rFonts w:hint="eastAsia" w:ascii="Arial"/>
          <w:sz w:val="30"/>
          <w:szCs w:val="30"/>
        </w:rPr>
      </w:pPr>
    </w:p>
    <w:p w14:paraId="22D7E256">
      <w:pPr>
        <w:spacing w:line="274" w:lineRule="auto"/>
        <w:rPr>
          <w:rFonts w:hint="eastAsia" w:ascii="Arial"/>
          <w:sz w:val="30"/>
          <w:szCs w:val="30"/>
        </w:rPr>
      </w:pPr>
      <w:r>
        <w:rPr>
          <w:rFonts w:hint="eastAsia" w:ascii="Arial"/>
          <w:sz w:val="30"/>
          <w:szCs w:val="30"/>
        </w:rPr>
        <w:t>主对我们所威胁的，以及祂可能因我们的罪而公正地向我们索求的，都表现在基督"为我们的过犯受害"（以赛亚书53:5），祂"献身为赎罪祭"（第10节），以及祂"担当罪孽"（第11节）。无论要承担什么重担，或人因自己的罪孽要遭受什么，这都被放在耶稣基督身上。此外，是父亲自己将它放在那里："耶和华使我们众人的罪孽都归在祂身上。"啊，这对我们是何等的恩典！主是被罪冒犯、激怒和羞辱的那一位，然而祂如此渴望我们能从中得解，以至于祂亲手将它放在祂所爱的儿子，耶稣基督身上。</w:t>
      </w:r>
    </w:p>
    <w:p w14:paraId="47D7CBBA">
      <w:pPr>
        <w:spacing w:line="274" w:lineRule="auto"/>
        <w:rPr>
          <w:rFonts w:hint="eastAsia" w:ascii="Arial"/>
          <w:sz w:val="30"/>
          <w:szCs w:val="30"/>
        </w:rPr>
      </w:pPr>
    </w:p>
    <w:p w14:paraId="127C6F33">
      <w:pPr>
        <w:spacing w:line="274" w:lineRule="auto"/>
        <w:rPr>
          <w:rFonts w:hint="eastAsia" w:ascii="Arial"/>
          <w:sz w:val="30"/>
          <w:szCs w:val="30"/>
        </w:rPr>
      </w:pPr>
      <w:r>
        <w:rPr>
          <w:rFonts w:hint="eastAsia" w:ascii="Arial"/>
          <w:sz w:val="30"/>
          <w:szCs w:val="30"/>
        </w:rPr>
        <w:t>And it was the iniquity "of us all." It was not at an uncertainty; the persons were determined, counted, and numbered by name. He was wounded  for  our  transgressions  and  bruised  for  our  sins.  The chastisement   of   our    peace   was   upon    him   (Isaiah    53:5-6;    2 Corinthians 5:21).</w:t>
      </w:r>
    </w:p>
    <w:p w14:paraId="32D22A4B">
      <w:pPr>
        <w:spacing w:line="274" w:lineRule="auto"/>
        <w:rPr>
          <w:rFonts w:hint="eastAsia" w:ascii="Arial"/>
          <w:sz w:val="30"/>
          <w:szCs w:val="30"/>
        </w:rPr>
      </w:pPr>
    </w:p>
    <w:p w14:paraId="3B5A9139">
      <w:pPr>
        <w:spacing w:line="274" w:lineRule="auto"/>
        <w:rPr>
          <w:rFonts w:hint="eastAsia" w:ascii="Arial"/>
          <w:sz w:val="30"/>
          <w:szCs w:val="30"/>
        </w:rPr>
      </w:pPr>
      <w:r>
        <w:rPr>
          <w:rFonts w:hint="eastAsia" w:ascii="Arial"/>
          <w:sz w:val="30"/>
          <w:szCs w:val="30"/>
        </w:rPr>
        <w:t>而且是"我们众人"的罪孽。这不是不确定的；人们是被确定、被计算和按名被数算的。祂为我们的过犯受伤，为我们的罪孽压伤。我们平安的刑罚落在祂身上（以赛亚书53:5-6；哥林多后书5:21）。</w:t>
      </w:r>
    </w:p>
    <w:p w14:paraId="60AC9B53">
      <w:pPr>
        <w:spacing w:line="274" w:lineRule="auto"/>
        <w:rPr>
          <w:rFonts w:hint="eastAsia" w:ascii="Arial"/>
          <w:sz w:val="30"/>
          <w:szCs w:val="30"/>
        </w:rPr>
      </w:pPr>
    </w:p>
    <w:p w14:paraId="216299AE">
      <w:pPr>
        <w:spacing w:line="274" w:lineRule="auto"/>
        <w:rPr>
          <w:rFonts w:hint="eastAsia" w:ascii="Arial"/>
          <w:sz w:val="30"/>
          <w:szCs w:val="30"/>
        </w:rPr>
      </w:pPr>
      <w:r>
        <w:rPr>
          <w:rFonts w:hint="eastAsia" w:ascii="Arial"/>
          <w:sz w:val="30"/>
          <w:szCs w:val="30"/>
        </w:rPr>
        <w:t>Since Jesus Christ suffered the idem, the very same penalty that was threatened by the Law, and since he bore it for the very persons he came to redeem, and since believers are always interested in him, they cannot—even for a moment—be unpardoned.</w:t>
      </w:r>
    </w:p>
    <w:p w14:paraId="6714A803">
      <w:pPr>
        <w:spacing w:line="274" w:lineRule="auto"/>
        <w:rPr>
          <w:rFonts w:hint="eastAsia" w:ascii="Arial"/>
          <w:sz w:val="30"/>
          <w:szCs w:val="30"/>
        </w:rPr>
      </w:pPr>
    </w:p>
    <w:p w14:paraId="29C3FEDE">
      <w:pPr>
        <w:spacing w:line="274" w:lineRule="auto"/>
        <w:rPr>
          <w:rFonts w:hint="eastAsia" w:ascii="Arial"/>
          <w:sz w:val="30"/>
          <w:szCs w:val="30"/>
        </w:rPr>
      </w:pPr>
      <w:r>
        <w:rPr>
          <w:rFonts w:hint="eastAsia" w:ascii="Arial"/>
          <w:sz w:val="30"/>
          <w:szCs w:val="30"/>
        </w:rPr>
        <w:t>既然耶稣基督受苦是idem，正是律法所威胁的同样惩罚，既然祂为祂来救赎的那些人承担了它，既然信徒始终对祂有分，他们就不可能——哪怕是片刻——不被赦免。</w:t>
      </w:r>
    </w:p>
    <w:p w14:paraId="4E803B83">
      <w:pPr>
        <w:spacing w:line="274" w:lineRule="auto"/>
        <w:rPr>
          <w:rFonts w:hint="eastAsia" w:ascii="Arial"/>
          <w:sz w:val="30"/>
          <w:szCs w:val="30"/>
        </w:rPr>
      </w:pPr>
    </w:p>
    <w:p w14:paraId="489F0EC5">
      <w:pPr>
        <w:spacing w:line="274" w:lineRule="auto"/>
        <w:rPr>
          <w:rFonts w:hint="eastAsia" w:ascii="Arial"/>
          <w:sz w:val="30"/>
          <w:szCs w:val="30"/>
        </w:rPr>
      </w:pPr>
      <w:r>
        <w:rPr>
          <w:rFonts w:hint="eastAsia" w:ascii="Arial"/>
          <w:sz w:val="30"/>
          <w:szCs w:val="30"/>
        </w:rPr>
        <w:t>2. Believers  are  at  all  times   actually  interested   in  the   general acquittance  obtained  by  Jesus  Christ,  and  therefore  they  are never,   even   for   a   moment,   without   the   actual   pardon   of particular  sins  after  committing  them;  for  that  acquittance  is their general pardon.</w:t>
      </w:r>
    </w:p>
    <w:p w14:paraId="32A34F1C">
      <w:pPr>
        <w:spacing w:line="274" w:lineRule="auto"/>
        <w:rPr>
          <w:rFonts w:hint="eastAsia" w:ascii="Arial"/>
          <w:sz w:val="30"/>
          <w:szCs w:val="30"/>
        </w:rPr>
      </w:pPr>
    </w:p>
    <w:p w14:paraId="301AFDE3">
      <w:pPr>
        <w:spacing w:line="274" w:lineRule="auto"/>
        <w:rPr>
          <w:rFonts w:hint="eastAsia" w:ascii="Arial"/>
          <w:sz w:val="30"/>
          <w:szCs w:val="30"/>
        </w:rPr>
      </w:pPr>
      <w:r>
        <w:rPr>
          <w:rFonts w:hint="eastAsia" w:ascii="Arial"/>
          <w:sz w:val="30"/>
          <w:szCs w:val="30"/>
        </w:rPr>
        <w:t>2. 信徒始终实际上对耶稣基督所获得的普遍赦免有分，因此他们在犯罪后，甚至片刻也不会没有对特定罪的实际赦免；因为那赦免是他们的普遍赦免。</w:t>
      </w:r>
    </w:p>
    <w:p w14:paraId="1DB71C0A">
      <w:pPr>
        <w:spacing w:line="274" w:lineRule="auto"/>
        <w:rPr>
          <w:rFonts w:hint="eastAsia" w:ascii="Arial"/>
          <w:sz w:val="30"/>
          <w:szCs w:val="30"/>
        </w:rPr>
      </w:pPr>
    </w:p>
    <w:p w14:paraId="12A6A8D7">
      <w:pPr>
        <w:spacing w:line="274" w:lineRule="auto"/>
        <w:rPr>
          <w:rFonts w:hint="eastAsia" w:ascii="Arial"/>
          <w:sz w:val="30"/>
          <w:szCs w:val="30"/>
        </w:rPr>
      </w:pPr>
      <w:r>
        <w:rPr>
          <w:rFonts w:hint="eastAsia" w:ascii="Arial"/>
          <w:sz w:val="30"/>
          <w:szCs w:val="30"/>
        </w:rPr>
        <w:t>As he was charged with our sin, so he was discharged by the Father from it. Isaiah 50:8 declares, "He is near that justifieth me." This is spoken   of  Jesus   Christ,   as   is   evident   from   verse   6.   He   had justification not for himself (for he needed none) but for us, since our sin and guilt were laid upon him. Because all the demands of divine justice  were  fully  satisfied,  he  was  justified,  obtaining  a  general acquittance for the whole body of his elect. Hence, it is not only said that he was "delivered for our offenses" (Romans 4:25),meaning that he suffered death as the wages due for our sin, but also that he "was raised again for our justification." If he had not made full satisfaction for us, death would have held him still. The fact that death could not hold him any longer proves that it had no dominion over him, but that  he  had  achieved  complete  victory  over  that  last  enemy.  His resurrection was his general acquittance for all the elect, and thus it was for their justification.</w:t>
      </w:r>
    </w:p>
    <w:p w14:paraId="2A8D811F">
      <w:pPr>
        <w:spacing w:line="274" w:lineRule="auto"/>
        <w:rPr>
          <w:rFonts w:hint="eastAsia" w:ascii="Arial"/>
          <w:sz w:val="30"/>
          <w:szCs w:val="30"/>
        </w:rPr>
      </w:pPr>
    </w:p>
    <w:p w14:paraId="313DE0A4">
      <w:pPr>
        <w:spacing w:line="274" w:lineRule="auto"/>
        <w:rPr>
          <w:rFonts w:hint="eastAsia" w:ascii="Arial"/>
          <w:sz w:val="30"/>
          <w:szCs w:val="30"/>
        </w:rPr>
      </w:pPr>
      <w:r>
        <w:rPr>
          <w:rFonts w:hint="eastAsia" w:ascii="Arial"/>
          <w:sz w:val="30"/>
          <w:szCs w:val="30"/>
        </w:rPr>
        <w:t>正如祂被控告担当我们的罪，祂也被父从中解除。以赛亚书50:8宣告："称我为义的与我相近。"这是指耶稣基督说的，从第6节可以看出。祂的称义不是为祂自己（因为祂不需要），而是为我们，因为我们的罪和罪责被放在祂身上。因为神圣公义的所有要求都完全满足了，祂被称义，为祂所有选民的整体获得了普遍赦免。因此，不仅说祂"为我们的过犯被交付"（罗马书4:25），意味着祂遭受死亡作为我们罪的应得工价，而且还说祂"为我们的称义复活"。如果祂没有为我们完全满足，死亡仍会拘禁祂。死亡不能再拘禁祂的事实证明它对祂没有支配权，而是祂已经完全战胜了那最后的敌人。祂的复活是祂对所有选民的普遍赦免，因此是为了他们的称义。</w:t>
      </w:r>
    </w:p>
    <w:p w14:paraId="7F574FC8">
      <w:pPr>
        <w:spacing w:line="274" w:lineRule="auto"/>
        <w:rPr>
          <w:rFonts w:hint="eastAsia" w:ascii="Arial"/>
          <w:sz w:val="30"/>
          <w:szCs w:val="30"/>
        </w:rPr>
      </w:pPr>
    </w:p>
    <w:p w14:paraId="04282763">
      <w:pPr>
        <w:spacing w:line="274" w:lineRule="auto"/>
        <w:rPr>
          <w:rFonts w:hint="eastAsia" w:ascii="Arial"/>
          <w:sz w:val="30"/>
          <w:szCs w:val="30"/>
        </w:rPr>
      </w:pPr>
      <w:r>
        <w:rPr>
          <w:rFonts w:hint="eastAsia" w:ascii="Arial"/>
          <w:sz w:val="30"/>
          <w:szCs w:val="30"/>
        </w:rPr>
        <w:t>Believers, therefore, have reason to say, as in Romans  8:34, "It is Christ that died, yea rather, that is risen again." They have not only a continual interest in his death but also in his resurrection, and they are called to triumph in faith on this account. Verse 33 asks, "Who shall  lay   anything  to  the   charge  of  God's   elect?  It  is  God  that justifieth." It is the standing privilege of all who are in a justified state that nothing can be justly laid to their charge. Therefore, none of  their  sins  are  ever  actually  unpardoned   as  to  legal  guilt,  for otherwise,those sins could be laid to their charge. Colossians 2:12-13 declares that they have been "quickened together with him." Christ stood as a representative, so that his seed may be said to have died and risen in him as their substitute. However, this passage also refers to an actual sharing in Christ's resurrection: "You are risen with him through  the  faith  of  the  operation  of  God."  This  privilege  is  not enjoyed until they attain a faith that works by divine power, at which point the full benefit  of his  resurrection becomes  theirs.  In  Jesus Christ, they have a general acquittance and discharge.</w:t>
      </w:r>
    </w:p>
    <w:p w14:paraId="151241D4">
      <w:pPr>
        <w:spacing w:line="274" w:lineRule="auto"/>
        <w:rPr>
          <w:rFonts w:hint="eastAsia" w:ascii="Arial"/>
          <w:sz w:val="30"/>
          <w:szCs w:val="30"/>
        </w:rPr>
      </w:pPr>
    </w:p>
    <w:p w14:paraId="7AEA956F">
      <w:pPr>
        <w:spacing w:line="274" w:lineRule="auto"/>
        <w:rPr>
          <w:rFonts w:hint="eastAsia" w:ascii="Arial"/>
          <w:sz w:val="30"/>
          <w:szCs w:val="30"/>
        </w:rPr>
      </w:pPr>
      <w:r>
        <w:rPr>
          <w:rFonts w:hint="eastAsia" w:ascii="Arial"/>
          <w:sz w:val="30"/>
          <w:szCs w:val="30"/>
        </w:rPr>
        <w:t>因此，信徒有理由说，如罗马书8:34所说，"是基督耶稣死了，而且复活了。"他们不仅对祂的死有持续的分，而且对祂的复活也有，他们被呼召在信心中为此而夸胜。第33节问："谁能控告神所拣选的人呢？有神称他们为义了。"所有处于称义状态的人的持久特权是，没有什么可以公正地归咎于他们。因此，他们的罪在法律罪责方面从未实际未被赦免，否则，那些罪可能会归咎于他们。歌罗西书2:12-13宣告他们已经"与祂一同复活"。基督站在代表的位置上，以致祂的后裔可以被说成在祂里面作为他们的替代而死而复活。然而，这段经文也指的是实际分享基督的复活："你们既受洗与祂一同埋葬，也就在此与祂一同复活，都因信那叫祂从死里复活的神的功用。"这种特权直到他们获得由神圣能力运作的信心时才被享受，此时祂复活的全部益处就成为他们的。在耶稣基督里，他们有普遍的赦免和解除。</w:t>
      </w:r>
    </w:p>
    <w:p w14:paraId="02E1274F">
      <w:pPr>
        <w:spacing w:line="274" w:lineRule="auto"/>
        <w:rPr>
          <w:rFonts w:hint="eastAsia" w:ascii="Arial"/>
          <w:sz w:val="30"/>
          <w:szCs w:val="30"/>
        </w:rPr>
      </w:pPr>
    </w:p>
    <w:p w14:paraId="7636E0E7">
      <w:pPr>
        <w:spacing w:line="274" w:lineRule="auto"/>
        <w:rPr>
          <w:rFonts w:hint="eastAsia" w:ascii="Arial"/>
          <w:sz w:val="30"/>
          <w:szCs w:val="30"/>
        </w:rPr>
      </w:pPr>
      <w:r>
        <w:rPr>
          <w:rFonts w:hint="eastAsia" w:ascii="Arial"/>
          <w:sz w:val="30"/>
          <w:szCs w:val="30"/>
        </w:rPr>
        <w:t>Believers are risen with him, and it is accounted to them as if they had  died  and  risen  again  in  their   own  persons.  Neither   is  this suspended until they put forth daily acts of faith (though such acts must not be neglected), but it takes effect at their first conversion, at the  very  first   exercise   of  faith  when   they   are  delivered  from  a spiritually dead  condition.  "You, being  dead  in your  sins, hath he quickened together with him." That general justification at Christ's resurrection becomes theirs  at  their  first  believing,  which  secures them from all legal guilt so that it can never seize upon them again. As the passage continues, "Having forgiven you"—not merely some trespasses but all trespasses. They then have, in their resurrection with  Christ,  a  general  discharge  in  hand—not  only  for  past  and present sins, but for all sins to come. This general pardon is ever ready,  so  that  as  soon  as  particular  sins  are  committed,  they  are immediately absolved from them. The actual pardon is as immediate as the  actual  sin,  and  thus  the  apostle  speaks  as  though  all  were already forgiven.</w:t>
      </w:r>
    </w:p>
    <w:p w14:paraId="6737693F">
      <w:pPr>
        <w:spacing w:line="274" w:lineRule="auto"/>
        <w:rPr>
          <w:rFonts w:hint="eastAsia" w:ascii="Arial"/>
          <w:sz w:val="30"/>
          <w:szCs w:val="30"/>
        </w:rPr>
      </w:pPr>
    </w:p>
    <w:p w14:paraId="0E88DCBD">
      <w:pPr>
        <w:spacing w:line="274" w:lineRule="auto"/>
        <w:rPr>
          <w:rFonts w:hint="eastAsia" w:ascii="Arial"/>
          <w:sz w:val="30"/>
          <w:szCs w:val="30"/>
        </w:rPr>
      </w:pPr>
      <w:r>
        <w:rPr>
          <w:rFonts w:hint="eastAsia" w:ascii="Arial"/>
          <w:sz w:val="30"/>
          <w:szCs w:val="30"/>
        </w:rPr>
        <w:t>信徒与祂一同复活，这被算为好像他们在自己的身上已经死而复活了。这并不是悬而未决，直到他们表现出每日的信心行为（尽管这些行为不能被忽视），而是在他们初次归信时生效，在他们从灵性死亡状态被拯救出来时最初运用信心的那一刻。"你们从前在过犯和未受割礼的肉体中死了，神使你们与基督一同活过来。"基督复活时的那普遍称义在他们初次相信时成为他们的，这使他们脱离所有法律罪责，使得它永远不能再抓住他们。正如经文继续说，"赦免了你们"——不仅是一些过犯，而是所有过犯。他们在与基督一同复活中，手中有了普遍的解除——不仅为过去和现在的罪，也为所有将来的罪。这普遍赦免永远准备好，以至于一旦特定的罪被犯下，他们立即从中被赦免。实际赦免与实际罪同样即时，因此使徒说话的方式好像一切都已经被赦免了。</w:t>
      </w:r>
    </w:p>
    <w:p w14:paraId="0F0B26D7">
      <w:pPr>
        <w:spacing w:line="274" w:lineRule="auto"/>
        <w:rPr>
          <w:rFonts w:hint="eastAsia" w:ascii="Arial"/>
          <w:sz w:val="30"/>
          <w:szCs w:val="30"/>
        </w:rPr>
      </w:pPr>
    </w:p>
    <w:p w14:paraId="5AEB8E38">
      <w:pPr>
        <w:spacing w:line="274" w:lineRule="auto"/>
        <w:rPr>
          <w:rFonts w:hint="eastAsia" w:ascii="Arial"/>
          <w:sz w:val="30"/>
          <w:szCs w:val="30"/>
        </w:rPr>
      </w:pPr>
      <w:r>
        <w:rPr>
          <w:rFonts w:hint="eastAsia" w:ascii="Arial"/>
          <w:sz w:val="30"/>
          <w:szCs w:val="30"/>
        </w:rPr>
        <w:t>3. Believers are always under justification unto life, and therefore can never, at any time, be actually under the obligation of the Law unto eternal death. The Law pronounces nothing less than a sentence of death and condemnation, a dreadful curse against sinners, as declared in Genesis 2:17 and Galatians 3:10, "Cursed is everyone that continueth not in all things," etc. If believers were laid under the obligation of the Law for new acts of sin, even for a single day or moment, then for that time they would be unjustified again. This would require an intermission of their justification,   for    condemnation    is   the    direct    opposite   of justification and utterly inconsistent with it (Romans 5:16, 18; Romans 8:33-34).</w:t>
      </w:r>
    </w:p>
    <w:p w14:paraId="62B229F4">
      <w:pPr>
        <w:spacing w:line="274" w:lineRule="auto"/>
        <w:rPr>
          <w:rFonts w:hint="eastAsia" w:ascii="Arial"/>
          <w:sz w:val="30"/>
          <w:szCs w:val="30"/>
        </w:rPr>
      </w:pPr>
    </w:p>
    <w:p w14:paraId="510296F0">
      <w:pPr>
        <w:spacing w:line="274" w:lineRule="auto"/>
        <w:rPr>
          <w:rFonts w:hint="eastAsia" w:ascii="Arial"/>
          <w:sz w:val="30"/>
          <w:szCs w:val="30"/>
        </w:rPr>
      </w:pPr>
      <w:r>
        <w:rPr>
          <w:rFonts w:hint="eastAsia" w:ascii="Arial"/>
          <w:sz w:val="30"/>
          <w:szCs w:val="30"/>
        </w:rPr>
        <w:t>3. 信徒始终在称义得生命之下，因此永远不可能在任何时候实际上在律法对永恒死亡的义务之下。律法宣告的不仅仅是死亡和定罪的判决，对罪人的可怕咒诅，正如创世记2:17和加拉太书3:10所宣告的："凡不常照律法书上所记一切之事去行的，就被咒诅,"等。如果信徒因新的罪行而受到律法的约束，即使是一天或一刻，那么在那段时间内他们将再次失去称义。这将要求他们称义的中断，因为定罪是称义的直接对立面，与之完全不相容（罗马书5:16, 18；罗马书8:33-34）。</w:t>
      </w:r>
    </w:p>
    <w:p w14:paraId="632AB2DE">
      <w:pPr>
        <w:spacing w:line="274" w:lineRule="auto"/>
        <w:rPr>
          <w:rFonts w:hint="eastAsia" w:ascii="Arial"/>
          <w:sz w:val="30"/>
          <w:szCs w:val="30"/>
        </w:rPr>
      </w:pPr>
    </w:p>
    <w:p w14:paraId="1A92879C">
      <w:pPr>
        <w:spacing w:line="274" w:lineRule="auto"/>
        <w:rPr>
          <w:rFonts w:hint="eastAsia" w:ascii="Arial"/>
          <w:sz w:val="30"/>
          <w:szCs w:val="30"/>
        </w:rPr>
      </w:pPr>
      <w:r>
        <w:rPr>
          <w:rFonts w:hint="eastAsia" w:ascii="Arial"/>
          <w:sz w:val="30"/>
          <w:szCs w:val="30"/>
        </w:rPr>
        <w:t>However, Romans 8:1 expressly states, "There is therefore now no condemnation to them which are in Christ Jesus." This is not merely a  suspension  of  the  curse;  rather,  believers  are  fundamentally different in their state from others who are out of Christ. After union with him, and even after the fullest pardon, every sin still deserves condemnation. Pardon does not remove the desert of sin, but it does remove the legal obligation to condemnation. This obligation is taken away,  as  seen  in   Romans   8:33-34  and  John  5:24,  where  Christ declares, "He that believeth hath everlasting life, and shall not come into  condemnation."  By  daily  pardons,  a  person's  justification  is continually affirmed. Though new acts of faith may not always be put forth the very moment a person sins, he is nonetheless secured from condemnation from the moment he first believes and passes from death to life.</w:t>
      </w:r>
    </w:p>
    <w:p w14:paraId="2BA25CE2">
      <w:pPr>
        <w:spacing w:line="274" w:lineRule="auto"/>
        <w:rPr>
          <w:rFonts w:hint="eastAsia" w:ascii="Arial"/>
          <w:sz w:val="30"/>
          <w:szCs w:val="30"/>
        </w:rPr>
      </w:pPr>
    </w:p>
    <w:p w14:paraId="5AA71924">
      <w:pPr>
        <w:spacing w:line="274" w:lineRule="auto"/>
        <w:rPr>
          <w:rFonts w:hint="eastAsia" w:ascii="Arial"/>
          <w:sz w:val="30"/>
          <w:szCs w:val="30"/>
        </w:rPr>
      </w:pPr>
      <w:r>
        <w:rPr>
          <w:rFonts w:hint="eastAsia" w:ascii="Arial"/>
          <w:sz w:val="30"/>
          <w:szCs w:val="30"/>
        </w:rPr>
        <w:t>然而，罗马书8:1明确指出："如今，那些在基督耶稣里的就不定罪了。"这不仅仅是咒诅的暂停；相反，信徒在状态上与那些在基督之外的人有根本的不同。在与祂联合之后，甚至在最完全的赦免之后，每一种罪仍然应当被定罪。赦免不能消除罪的应得，但它确实消除了对定罪的法律义务。这种义务被废除了，如罗马书8:33-34和约翰福音5:24所见，基督在那里宣告："信的人有永生，不至于定罪。"通过每日的赦免，一个人的称义不断得到确认。虽然新的信心行为可能并不总是在一个人犯罪的那一刻表现出来，但他从第一次相信并从死亡进入生命的那一刻起，就不被定罪了。</w:t>
      </w:r>
    </w:p>
    <w:p w14:paraId="39C75258">
      <w:pPr>
        <w:spacing w:line="274" w:lineRule="auto"/>
        <w:rPr>
          <w:rFonts w:hint="eastAsia" w:ascii="Arial"/>
          <w:sz w:val="30"/>
          <w:szCs w:val="30"/>
        </w:rPr>
      </w:pPr>
    </w:p>
    <w:p w14:paraId="43C4D76E">
      <w:pPr>
        <w:spacing w:line="274" w:lineRule="auto"/>
        <w:rPr>
          <w:rFonts w:hint="eastAsia" w:ascii="Arial"/>
          <w:sz w:val="30"/>
          <w:szCs w:val="30"/>
        </w:rPr>
      </w:pPr>
      <w:r>
        <w:rPr>
          <w:rFonts w:hint="eastAsia" w:ascii="Arial"/>
          <w:sz w:val="30"/>
          <w:szCs w:val="30"/>
        </w:rPr>
        <w:t>The same truth is evident from believers'declared freedom from the Law and its curse, as seen in Romans 6:14 and Galatians 3:10, 13. "As many  as  are  of  the  works  of  the  Law  are  under  the  curse."  This strongly implies that others—believers—are not under the curse, as is further confirmed in verse 13.</w:t>
      </w:r>
    </w:p>
    <w:p w14:paraId="7CAB6260">
      <w:pPr>
        <w:spacing w:line="274" w:lineRule="auto"/>
        <w:rPr>
          <w:rFonts w:hint="eastAsia" w:ascii="Arial"/>
          <w:sz w:val="30"/>
          <w:szCs w:val="30"/>
        </w:rPr>
      </w:pPr>
    </w:p>
    <w:p w14:paraId="346A9C14">
      <w:pPr>
        <w:spacing w:line="274" w:lineRule="auto"/>
        <w:rPr>
          <w:rFonts w:hint="eastAsia" w:ascii="Arial"/>
          <w:sz w:val="30"/>
          <w:szCs w:val="30"/>
        </w:rPr>
      </w:pPr>
      <w:r>
        <w:rPr>
          <w:rFonts w:hint="eastAsia" w:ascii="Arial"/>
          <w:sz w:val="30"/>
          <w:szCs w:val="30"/>
        </w:rPr>
        <w:t>同样的真理从信徒被宣告脱离律法及其咒诅的自由中可以看出，如罗马书6:14和加拉太书3:10, 13所示。"凡以行律法为本的，都是被咒诅的。"这强烈暗示其他人——信徒——不在咒诅之下，正如第13节进一步证实的那样。</w:t>
      </w:r>
    </w:p>
    <w:p w14:paraId="4C634231">
      <w:pPr>
        <w:spacing w:line="274" w:lineRule="auto"/>
        <w:rPr>
          <w:rFonts w:hint="eastAsia" w:ascii="Arial"/>
          <w:sz w:val="30"/>
          <w:szCs w:val="30"/>
        </w:rPr>
      </w:pPr>
    </w:p>
    <w:p w14:paraId="65740916">
      <w:pPr>
        <w:spacing w:line="274" w:lineRule="auto"/>
        <w:rPr>
          <w:rFonts w:hint="eastAsia" w:ascii="Arial"/>
          <w:sz w:val="30"/>
          <w:szCs w:val="30"/>
        </w:rPr>
      </w:pPr>
      <w:r>
        <w:rPr>
          <w:rFonts w:hint="eastAsia" w:ascii="Arial"/>
          <w:sz w:val="30"/>
          <w:szCs w:val="30"/>
        </w:rPr>
        <w:t>Though,  materially  speaking,  the  afflictions  of  the   elect   before conversion may be similar to those of others under the curse, yet not the smallest part of that curse formally falls upon them. Jesus Christ has endured the entire curse on their behalf. Before believing, they were legally under the sentence of the curse according to the Law, but not under its execution. How much less, then, can they be under it after union with Christ?</w:t>
      </w:r>
    </w:p>
    <w:p w14:paraId="0FA161F9">
      <w:pPr>
        <w:spacing w:line="274" w:lineRule="auto"/>
        <w:rPr>
          <w:rFonts w:hint="eastAsia" w:ascii="Arial"/>
          <w:sz w:val="30"/>
          <w:szCs w:val="30"/>
        </w:rPr>
      </w:pPr>
    </w:p>
    <w:p w14:paraId="7FBFF049">
      <w:pPr>
        <w:spacing w:line="274" w:lineRule="auto"/>
        <w:rPr>
          <w:rFonts w:hint="eastAsia" w:ascii="Arial"/>
          <w:sz w:val="30"/>
          <w:szCs w:val="30"/>
        </w:rPr>
      </w:pPr>
      <w:r>
        <w:rPr>
          <w:rFonts w:hint="eastAsia" w:ascii="Arial"/>
          <w:sz w:val="30"/>
          <w:szCs w:val="30"/>
        </w:rPr>
        <w:t>虽然，从实质上讲，选民在归信前的苦难可能与其他在咒诅下的人相似，但那咒诅的最小部分也不会正式落在他们身上。耶稣基督已经代表他们承受了全部咒诅。在相信之前，他们在律法上在咒诅的判决之下，但不在其执行之下。那么，在与基督联合之后，他们更少可能在咒诅之下了。</w:t>
      </w:r>
    </w:p>
    <w:p w14:paraId="41F8A8E2">
      <w:pPr>
        <w:spacing w:line="274" w:lineRule="auto"/>
        <w:rPr>
          <w:rFonts w:hint="eastAsia" w:ascii="Arial"/>
          <w:sz w:val="30"/>
          <w:szCs w:val="30"/>
        </w:rPr>
      </w:pPr>
    </w:p>
    <w:p w14:paraId="5FB67738">
      <w:pPr>
        <w:spacing w:line="274" w:lineRule="auto"/>
        <w:rPr>
          <w:rFonts w:hint="eastAsia" w:ascii="Arial"/>
          <w:sz w:val="30"/>
          <w:szCs w:val="30"/>
        </w:rPr>
      </w:pPr>
      <w:r>
        <w:rPr>
          <w:rFonts w:hint="eastAsia" w:ascii="Arial"/>
          <w:sz w:val="30"/>
          <w:szCs w:val="30"/>
        </w:rPr>
        <w:t>4. Believers   are   continually   under    the    New   Covenant,    and therefore, the very instant their  sins  are  committed,  they  are remitted. That is, they are immediately absolved from the Law's curse and actually pardoned. For this, nothing more is required than their interest in the satisfaction of Jesus Christ (which they have  by  union  with  him)  and  the  Lord's  declaration  of  their discharge upon that satisfaction. This is established by the New Testament, which was sealed by his blood for the remission of sins (Matthew 26:28). All pardoning mercy is stored up there, and this is the very act of pardon.</w:t>
      </w:r>
    </w:p>
    <w:p w14:paraId="32AEF1A2">
      <w:pPr>
        <w:spacing w:line="274" w:lineRule="auto"/>
        <w:rPr>
          <w:rFonts w:hint="eastAsia" w:ascii="Arial"/>
          <w:sz w:val="30"/>
          <w:szCs w:val="30"/>
        </w:rPr>
      </w:pPr>
    </w:p>
    <w:p w14:paraId="2B177255">
      <w:pPr>
        <w:spacing w:line="274" w:lineRule="auto"/>
        <w:rPr>
          <w:rFonts w:hint="eastAsia" w:ascii="Arial"/>
          <w:sz w:val="30"/>
          <w:szCs w:val="30"/>
        </w:rPr>
      </w:pPr>
      <w:r>
        <w:rPr>
          <w:rFonts w:hint="eastAsia" w:ascii="Arial"/>
          <w:sz w:val="30"/>
          <w:szCs w:val="30"/>
        </w:rPr>
        <w:t>4. 信徒持续在新约之下，因此，在他们犯罪的那一刻，他们的罪就被赦免了。也就是说，他们立即从律法的咒诅中被释放，实际上得到赦免。为此，除了他们在耶稣基督的满足中的分（他们通过与祂联合而拥有）和主基于那满足宣告他们的解除之外，不需要别的。这由新约确立，这新约因祂的血为罪的赦免而印证（马太福音26:28）。所有赦罪的怜悯都储存在那里，这就是赦免的实际行为。</w:t>
      </w:r>
    </w:p>
    <w:p w14:paraId="52ADF4B2">
      <w:pPr>
        <w:spacing w:line="274" w:lineRule="auto"/>
        <w:rPr>
          <w:rFonts w:hint="eastAsia" w:ascii="Arial"/>
          <w:sz w:val="30"/>
          <w:szCs w:val="30"/>
        </w:rPr>
      </w:pPr>
    </w:p>
    <w:p w14:paraId="56752239">
      <w:pPr>
        <w:spacing w:line="274" w:lineRule="auto"/>
        <w:rPr>
          <w:rFonts w:hint="eastAsia" w:ascii="Arial"/>
          <w:sz w:val="30"/>
          <w:szCs w:val="30"/>
        </w:rPr>
      </w:pPr>
      <w:r>
        <w:rPr>
          <w:rFonts w:hint="eastAsia" w:ascii="Arial"/>
          <w:sz w:val="30"/>
          <w:szCs w:val="30"/>
        </w:rPr>
        <w:t>Believers are always within the New Covenant and therefore have an actual right to the pardon of all sins—past, present, and future. They hold  this  right  beforehand  in  the  promise,  even  if  not  yet  in possession. Thus, they have a ground upon which to claim pardon for future  sins  and may plead the faithfulness  of God in fulfilling his promise.   Moreover,    the   moment    they   commit    sin,   the    New Testament  declares  it  remitted.  It  is  a  standing  pardon,  always testifying to  all  who  are  under  it:  "Your  sins  and  iniquities  will  I remember no more" (Jeremiah 31:31, 34; Hebrews 8:12). Because of this, believers can never again be subject to the Law's obligation to punishment. They are also under the promise of a new heart and the Law being written within them, ensuring that they will continue to repent and believe. However, while such spiritual dispositions may not immediately manifest (as they develop progressively through real transformation), the remission of sin is a relative change, occurring instantaneously by the promise to all under the Covenant when they stand in need of it.</w:t>
      </w:r>
    </w:p>
    <w:p w14:paraId="1DE83E9E">
      <w:pPr>
        <w:spacing w:line="274" w:lineRule="auto"/>
        <w:rPr>
          <w:rFonts w:hint="eastAsia" w:ascii="Arial"/>
          <w:sz w:val="30"/>
          <w:szCs w:val="30"/>
        </w:rPr>
      </w:pPr>
    </w:p>
    <w:p w14:paraId="5444723B">
      <w:pPr>
        <w:spacing w:line="274" w:lineRule="auto"/>
        <w:rPr>
          <w:rFonts w:hint="eastAsia" w:ascii="Arial"/>
          <w:sz w:val="30"/>
          <w:szCs w:val="30"/>
        </w:rPr>
      </w:pPr>
      <w:r>
        <w:rPr>
          <w:rFonts w:hint="eastAsia" w:ascii="Arial"/>
          <w:sz w:val="30"/>
          <w:szCs w:val="30"/>
        </w:rPr>
        <w:t>信徒始终在新约之内，因此对所有罪——过去、现在和将来的——有实际的赦免权。他们预先在应许中持有这权利，即使尚未实际拥有。因此，他们有基础为将来的罪求赦免，并可以恳求神履行祂应许的信实。此外，在他们犯罪的那一刻，新约宣告它被赦免。这是一个持久的赦免，始终向所有在其下的人见证："我不再记念他们的罪愆和他们的过犯"（耶利米书31:31, 34；希伯来书8:12）。因此，信徒永远不会再次受到律法惩罚义务的约束。他们也在新心的应许下，律法被写在他们里面，确保他们将继续悔改和相信。然而，虽然这样的属灵性情可能不会立即显现（因为它们通过真实的转变逐渐发展），但罪的赦免是一种相对的变化，当约下的所有人有需要时，通过应许即刻发生。</w:t>
      </w:r>
    </w:p>
    <w:p w14:paraId="332657C8">
      <w:pPr>
        <w:spacing w:line="274" w:lineRule="auto"/>
        <w:rPr>
          <w:rFonts w:hint="eastAsia" w:ascii="Arial"/>
          <w:sz w:val="30"/>
          <w:szCs w:val="30"/>
        </w:rPr>
      </w:pPr>
    </w:p>
    <w:p w14:paraId="0297E83D">
      <w:pPr>
        <w:spacing w:line="274" w:lineRule="auto"/>
        <w:rPr>
          <w:rFonts w:hint="eastAsia" w:ascii="Arial"/>
          <w:sz w:val="30"/>
          <w:szCs w:val="30"/>
        </w:rPr>
      </w:pPr>
      <w:r>
        <w:rPr>
          <w:rFonts w:hint="eastAsia" w:ascii="Arial"/>
          <w:sz w:val="30"/>
          <w:szCs w:val="30"/>
        </w:rPr>
        <w:t>Here, it should be observed that the pardon or forgiveness of sin is a divine grant issued under the Law of Grace—the New Covenant. It is God's act of oblivion (Hebrews 8:12; 10:16-17; Romans 11:27). Thus, we read of "the Law" of works and "the Law" of faith (Romans 3:27), with the latter referring to justification  and the remission  of sins. Just as condemnation is administered by the Law of works, which pronounces sentence upon sinners—the seed of the first Adam—the very moment they sin, whether they realize it or not, so justification and remission of sins are administered under the Law of Grace. The New Covenant pronounces sentence upon all the seed of the second Adam, Jesus Christ, at the very moment they sin, even when they are not immediately aware of it.</w:t>
      </w:r>
    </w:p>
    <w:p w14:paraId="58671AD2">
      <w:pPr>
        <w:spacing w:line="274" w:lineRule="auto"/>
        <w:rPr>
          <w:rFonts w:hint="eastAsia" w:ascii="Arial"/>
          <w:sz w:val="30"/>
          <w:szCs w:val="30"/>
        </w:rPr>
      </w:pPr>
    </w:p>
    <w:p w14:paraId="1B8D21B6">
      <w:pPr>
        <w:spacing w:line="274" w:lineRule="auto"/>
        <w:rPr>
          <w:rFonts w:hint="eastAsia" w:ascii="Arial"/>
          <w:sz w:val="30"/>
          <w:szCs w:val="30"/>
        </w:rPr>
      </w:pPr>
      <w:r>
        <w:rPr>
          <w:rFonts w:hint="eastAsia" w:ascii="Arial"/>
          <w:sz w:val="30"/>
          <w:szCs w:val="30"/>
        </w:rPr>
        <w:t>在此，应该注意到，罪的赦免或饶恕是在恩典之律——新约下颁布的神圣授予。这是神的遗忘行为（希伯来书8:12；10:16-17；罗马书11:27）。因此，我们读到"行为之律"和"信心之律"（罗马书3:27），后者指的是称义和罪的赦免。正如定罪是由行为之律执行的，它在罪人——第一个亚当的后裔——犯罪的那一刻宣判他们，无论他们是否意识到，称义和罪的赦免也是在恩典之律下执行的。新约在第二个亚当，耶稣基督的所有后裔犯罪的那一刻，对他们宣判，即使他们没有立即意识到。</w:t>
      </w:r>
    </w:p>
    <w:p w14:paraId="6A105B69">
      <w:pPr>
        <w:spacing w:line="274" w:lineRule="auto"/>
        <w:rPr>
          <w:rFonts w:hint="eastAsia" w:ascii="Arial"/>
          <w:sz w:val="30"/>
          <w:szCs w:val="30"/>
        </w:rPr>
      </w:pPr>
    </w:p>
    <w:p w14:paraId="1969BA10">
      <w:pPr>
        <w:spacing w:line="274" w:lineRule="auto"/>
        <w:rPr>
          <w:rFonts w:hint="eastAsia" w:ascii="Arial"/>
          <w:sz w:val="30"/>
          <w:szCs w:val="30"/>
        </w:rPr>
      </w:pPr>
      <w:r>
        <w:rPr>
          <w:rFonts w:hint="eastAsia" w:ascii="Arial"/>
          <w:sz w:val="30"/>
          <w:szCs w:val="30"/>
        </w:rPr>
        <w:t>Just as among men, one may have his offenses pardoned by an act of oblivion, even if no formal accusation has yet been brought against him  before  a  judge  (which  may  come  later),  so  it  is  with  God's forgiveness. It is not granted through a judicial act but through an act  of God  as  Lawgiver.  Present justification  and  pardon  are  not issued by  God  as  Judge  but  as  the  sovereign  Author  of  the  New Testament.  These   are   the   sentences   of  his   Law,   under   which believers continually remain. Accusations from Satan or their own consciences  may  come  later,  leading  to  a  formal  trial  before  the Judge on the last day.</w:t>
      </w:r>
    </w:p>
    <w:p w14:paraId="00B6667F">
      <w:pPr>
        <w:spacing w:line="274" w:lineRule="auto"/>
        <w:rPr>
          <w:rFonts w:hint="eastAsia" w:ascii="Arial"/>
          <w:sz w:val="30"/>
          <w:szCs w:val="30"/>
        </w:rPr>
      </w:pPr>
    </w:p>
    <w:p w14:paraId="7C4FED74">
      <w:pPr>
        <w:spacing w:line="274" w:lineRule="auto"/>
        <w:rPr>
          <w:rFonts w:hint="eastAsia" w:ascii="Arial"/>
          <w:sz w:val="30"/>
          <w:szCs w:val="30"/>
        </w:rPr>
      </w:pPr>
      <w:r>
        <w:rPr>
          <w:rFonts w:hint="eastAsia" w:ascii="Arial"/>
          <w:sz w:val="30"/>
          <w:szCs w:val="30"/>
        </w:rPr>
        <w:t>正如在人间，一个人可能通过一个遗忘法案得到他的罪行的赦免，即使尚未有正式的指控被带到法官面前（这可能随后到来），神的饶恕也是如此。它不是通过司法行为授予的，而是通过作为立法者的神的行为。目前的称义和赦免不是由作为法官的神发出的，而是由作为新约的主权作者的神发出的。这些是祂律法的判决，信徒持续在其下。来自撒但或他们自己良心的指控可能随后到来，导致在最后一日法官面前的正式审判。</w:t>
      </w:r>
    </w:p>
    <w:p w14:paraId="34D9BBAB">
      <w:pPr>
        <w:spacing w:line="274" w:lineRule="auto"/>
        <w:rPr>
          <w:rFonts w:ascii="Arial"/>
          <w:sz w:val="30"/>
          <w:szCs w:val="30"/>
        </w:rPr>
      </w:pPr>
    </w:p>
    <w:p w14:paraId="131192DA">
      <w:pPr>
        <w:spacing w:line="274" w:lineRule="auto"/>
        <w:rPr>
          <w:rFonts w:ascii="Arial"/>
          <w:sz w:val="30"/>
          <w:szCs w:val="30"/>
        </w:rPr>
      </w:pPr>
    </w:p>
    <w:p w14:paraId="3C8D7439">
      <w:pPr>
        <w:spacing w:line="244" w:lineRule="auto"/>
        <w:rPr>
          <w:rFonts w:ascii="Arial"/>
          <w:sz w:val="30"/>
          <w:szCs w:val="30"/>
        </w:rPr>
      </w:pPr>
    </w:p>
    <w:p w14:paraId="47F96899">
      <w:pPr>
        <w:spacing w:line="244" w:lineRule="auto"/>
        <w:rPr>
          <w:rFonts w:ascii="Arial"/>
          <w:sz w:val="30"/>
          <w:szCs w:val="30"/>
        </w:rPr>
      </w:pPr>
    </w:p>
    <w:p w14:paraId="56F49CF1">
      <w:pPr>
        <w:spacing w:line="244" w:lineRule="auto"/>
        <w:rPr>
          <w:rFonts w:ascii="Arial"/>
          <w:sz w:val="30"/>
          <w:szCs w:val="30"/>
        </w:rPr>
      </w:pPr>
    </w:p>
    <w:p w14:paraId="309B85D2">
      <w:pPr>
        <w:spacing w:line="245" w:lineRule="auto"/>
        <w:rPr>
          <w:rFonts w:hint="eastAsia" w:ascii="Arial"/>
          <w:sz w:val="30"/>
          <w:szCs w:val="30"/>
        </w:rPr>
      </w:pPr>
      <w:r>
        <w:rPr>
          <w:rFonts w:hint="eastAsia" w:ascii="Arial"/>
          <w:sz w:val="30"/>
          <w:szCs w:val="30"/>
        </w:rPr>
        <w:t># English-Chinese Translation</w:t>
      </w:r>
    </w:p>
    <w:p w14:paraId="7E37F74C">
      <w:pPr>
        <w:spacing w:line="245" w:lineRule="auto"/>
        <w:rPr>
          <w:rFonts w:hint="eastAsia" w:ascii="Arial"/>
          <w:sz w:val="30"/>
          <w:szCs w:val="30"/>
        </w:rPr>
      </w:pPr>
    </w:p>
    <w:p w14:paraId="7B9D066A">
      <w:pPr>
        <w:spacing w:line="245" w:lineRule="auto"/>
        <w:rPr>
          <w:rFonts w:hint="eastAsia" w:ascii="Arial"/>
          <w:sz w:val="30"/>
          <w:szCs w:val="30"/>
        </w:rPr>
      </w:pPr>
      <w:r>
        <w:rPr>
          <w:rFonts w:hint="eastAsia" w:ascii="Arial"/>
          <w:sz w:val="30"/>
          <w:szCs w:val="30"/>
        </w:rPr>
        <w:t>Failing to grasp this distinction has led to many misunderstandings. Some argue that justification is from eternity, but they fail to recognize that the elect may—and indeed must—remain under the sentence of the Law of works (without yet suffering its execution) until they come under the sentence of another Law, namely, the New Testament, which then discharges them.</w:t>
      </w:r>
    </w:p>
    <w:p w14:paraId="4EFA4131">
      <w:pPr>
        <w:spacing w:line="245" w:lineRule="auto"/>
        <w:rPr>
          <w:rFonts w:hint="eastAsia" w:ascii="Arial"/>
          <w:sz w:val="30"/>
          <w:szCs w:val="30"/>
        </w:rPr>
      </w:pPr>
    </w:p>
    <w:p w14:paraId="72BAE59C">
      <w:pPr>
        <w:spacing w:line="245" w:lineRule="auto"/>
        <w:rPr>
          <w:rFonts w:hint="eastAsia" w:ascii="Arial"/>
          <w:sz w:val="30"/>
          <w:szCs w:val="30"/>
        </w:rPr>
      </w:pPr>
      <w:r>
        <w:rPr>
          <w:rFonts w:hint="eastAsia" w:ascii="Arial"/>
          <w:sz w:val="30"/>
          <w:szCs w:val="30"/>
        </w:rPr>
        <w:t>未能把握这一区别导致了许多误解。有些人认为称义是从永恒开始的，但他们没有认识到蒙拣选的人可能——实际上必须——处于行为之律的判决之下（尚未承受其执行），直到他们进入另一律法的判决之下，即新约，才得以释放。</w:t>
      </w:r>
    </w:p>
    <w:p w14:paraId="522CAE99">
      <w:pPr>
        <w:spacing w:line="245" w:lineRule="auto"/>
        <w:rPr>
          <w:rFonts w:hint="eastAsia" w:ascii="Arial"/>
          <w:sz w:val="30"/>
          <w:szCs w:val="30"/>
        </w:rPr>
      </w:pPr>
    </w:p>
    <w:p w14:paraId="2CC33427">
      <w:pPr>
        <w:spacing w:line="245" w:lineRule="auto"/>
        <w:rPr>
          <w:rFonts w:hint="eastAsia" w:ascii="Arial"/>
          <w:sz w:val="30"/>
          <w:szCs w:val="30"/>
        </w:rPr>
      </w:pPr>
      <w:r>
        <w:rPr>
          <w:rFonts w:hint="eastAsia" w:ascii="Arial"/>
          <w:sz w:val="30"/>
          <w:szCs w:val="30"/>
        </w:rPr>
        <w:t>Others speak of justification as a response to an accusation, where one pleads their case and is then discharged. However, justification is simply the sentence of one Law declaring a discharge from the sentence of another, based on the individual's interest in the righteousness of Jesus Christ through union with him. God is not acting as a Judge in this immediate justification but as the Lawgiver.</w:t>
      </w:r>
    </w:p>
    <w:p w14:paraId="675B0CD6">
      <w:pPr>
        <w:spacing w:line="245" w:lineRule="auto"/>
        <w:rPr>
          <w:rFonts w:hint="eastAsia" w:ascii="Arial"/>
          <w:sz w:val="30"/>
          <w:szCs w:val="30"/>
        </w:rPr>
      </w:pPr>
    </w:p>
    <w:p w14:paraId="74AC993B">
      <w:pPr>
        <w:spacing w:line="245" w:lineRule="auto"/>
        <w:rPr>
          <w:rFonts w:hint="eastAsia" w:ascii="Arial"/>
          <w:sz w:val="30"/>
          <w:szCs w:val="30"/>
        </w:rPr>
      </w:pPr>
      <w:r>
        <w:rPr>
          <w:rFonts w:hint="eastAsia" w:ascii="Arial"/>
          <w:sz w:val="30"/>
          <w:szCs w:val="30"/>
        </w:rPr>
        <w:t>其他人将称义描述为对控告的回应，一个人为自己辩护然后被释放。然而，称义只是一个律法的判决，宣告解除另一个律法的判决，这基于个人通过与基督联合而在耶稣基督的义中有份。在这种即时的称义中，神不是作为审判者行动，而是作为律法颁布者。</w:t>
      </w:r>
    </w:p>
    <w:p w14:paraId="37FF97AF">
      <w:pPr>
        <w:spacing w:line="245" w:lineRule="auto"/>
        <w:rPr>
          <w:rFonts w:hint="eastAsia" w:ascii="Arial"/>
          <w:sz w:val="30"/>
          <w:szCs w:val="30"/>
        </w:rPr>
      </w:pPr>
    </w:p>
    <w:p w14:paraId="5DE0A02A">
      <w:pPr>
        <w:spacing w:line="245" w:lineRule="auto"/>
        <w:rPr>
          <w:rFonts w:hint="eastAsia" w:ascii="Arial"/>
          <w:sz w:val="30"/>
          <w:szCs w:val="30"/>
        </w:rPr>
      </w:pPr>
      <w:r>
        <w:rPr>
          <w:rFonts w:hint="eastAsia" w:ascii="Arial"/>
          <w:sz w:val="30"/>
          <w:szCs w:val="30"/>
        </w:rPr>
        <w:t>Often, Scripture speaks of judgment as a future event. Paul reasoned of "judgment to come" (Acts 24:25), and Jesus himself declared, "It shall be more tolerable for Tyre and Sidon at the day of judgment" (Matthew 11:22, 24; 12:36). Peter likewise states that God "reserves the unjust unto the day of judgment to be punished" (2 Peter 2:9), and John records Christ's words: "The word that I have spoken, the same shall judge him in the last day" (John 12:47-48).</w:t>
      </w:r>
    </w:p>
    <w:p w14:paraId="31A266D9">
      <w:pPr>
        <w:spacing w:line="245" w:lineRule="auto"/>
        <w:rPr>
          <w:rFonts w:hint="eastAsia" w:ascii="Arial"/>
          <w:sz w:val="30"/>
          <w:szCs w:val="30"/>
        </w:rPr>
      </w:pPr>
    </w:p>
    <w:p w14:paraId="6056EEED">
      <w:pPr>
        <w:spacing w:line="245" w:lineRule="auto"/>
        <w:rPr>
          <w:rFonts w:hint="eastAsia" w:ascii="Arial"/>
          <w:sz w:val="30"/>
          <w:szCs w:val="30"/>
        </w:rPr>
      </w:pPr>
      <w:r>
        <w:rPr>
          <w:rFonts w:hint="eastAsia" w:ascii="Arial"/>
          <w:sz w:val="30"/>
          <w:szCs w:val="30"/>
        </w:rPr>
        <w:t>圣经常将审判描述为将来的事件。保罗论到"将来的审判"（使徒行传24:25），耶稣自己宣告："在审判的日子，推罗和西顿所受的比你们还容易受呢"（马太福音11:22，24；12:36）。彼得同样指出神"把不义的人留在刑罚之下，等候审判的日子"（彼得后书2:9），约翰记录基督的话："我所讲的道在末日要审判他"（约翰福音12:47-48）。</w:t>
      </w:r>
    </w:p>
    <w:p w14:paraId="47633E51">
      <w:pPr>
        <w:spacing w:line="245" w:lineRule="auto"/>
        <w:rPr>
          <w:rFonts w:hint="eastAsia" w:ascii="Arial"/>
          <w:sz w:val="30"/>
          <w:szCs w:val="30"/>
        </w:rPr>
      </w:pPr>
    </w:p>
    <w:p w14:paraId="36E92703">
      <w:pPr>
        <w:spacing w:line="245" w:lineRule="auto"/>
        <w:rPr>
          <w:rFonts w:hint="eastAsia" w:ascii="Arial"/>
          <w:sz w:val="30"/>
          <w:szCs w:val="30"/>
        </w:rPr>
      </w:pPr>
      <w:r>
        <w:rPr>
          <w:rFonts w:hint="eastAsia" w:ascii="Arial"/>
          <w:sz w:val="30"/>
          <w:szCs w:val="30"/>
        </w:rPr>
        <w:t>At present, Christ's work is not to judge the world but to save it. He comes in a dispensation full of grace, calling sinners to enter the Law of Faith, which is a ministration of righteousness and life, exceedingly glorious (2 Corinthians 3). But when he comes again as Judge, he will come clothed with terror, and all must appear before his judgment seat (2 Corinthians 5:10).</w:t>
      </w:r>
    </w:p>
    <w:p w14:paraId="5B1E553C">
      <w:pPr>
        <w:spacing w:line="245" w:lineRule="auto"/>
        <w:rPr>
          <w:rFonts w:hint="eastAsia" w:ascii="Arial"/>
          <w:sz w:val="30"/>
          <w:szCs w:val="30"/>
        </w:rPr>
      </w:pPr>
    </w:p>
    <w:p w14:paraId="1B264375">
      <w:pPr>
        <w:spacing w:line="245" w:lineRule="auto"/>
        <w:rPr>
          <w:rFonts w:hint="eastAsia" w:ascii="Arial"/>
          <w:sz w:val="30"/>
          <w:szCs w:val="30"/>
        </w:rPr>
      </w:pPr>
      <w:r>
        <w:rPr>
          <w:rFonts w:hint="eastAsia" w:ascii="Arial"/>
          <w:sz w:val="30"/>
          <w:szCs w:val="30"/>
        </w:rPr>
        <w:t>目前，基督的工作不是审判世界，而是拯救世界。祂带着充满恩典的时代而来，呼召罪人进入信心之律，这是极其荣耀的义和生命的事工（哥林多后书3章）。但当祂再来作为审判者时，祂将披戴着威严而来，所有人都必须在祂的审判台前显露（哥林多后书5:10）。</w:t>
      </w:r>
    </w:p>
    <w:p w14:paraId="6AC90CD7">
      <w:pPr>
        <w:spacing w:line="245" w:lineRule="auto"/>
        <w:rPr>
          <w:rFonts w:hint="eastAsia" w:ascii="Arial"/>
          <w:sz w:val="30"/>
          <w:szCs w:val="30"/>
        </w:rPr>
      </w:pPr>
    </w:p>
    <w:p w14:paraId="296811B2">
      <w:pPr>
        <w:spacing w:line="245" w:lineRule="auto"/>
        <w:rPr>
          <w:rFonts w:hint="eastAsia" w:ascii="Arial"/>
          <w:sz w:val="30"/>
          <w:szCs w:val="30"/>
        </w:rPr>
      </w:pPr>
      <w:r>
        <w:rPr>
          <w:rFonts w:hint="eastAsia" w:ascii="Arial"/>
          <w:sz w:val="30"/>
          <w:szCs w:val="30"/>
        </w:rPr>
        <w:t>Acts 3:19 states, "When the times of refreshing shall come, then will their sins be blotted out." This does not mean that believers lack a complete pardon until the Day of Judgment, for they are already as fully and perfectly justified and pardoned as they were previously condemned.</w:t>
      </w:r>
    </w:p>
    <w:p w14:paraId="028C76B3">
      <w:pPr>
        <w:spacing w:line="245" w:lineRule="auto"/>
        <w:rPr>
          <w:rFonts w:hint="eastAsia" w:ascii="Arial"/>
          <w:sz w:val="30"/>
          <w:szCs w:val="30"/>
        </w:rPr>
      </w:pPr>
    </w:p>
    <w:p w14:paraId="7ECA56DB">
      <w:pPr>
        <w:spacing w:line="245" w:lineRule="auto"/>
        <w:rPr>
          <w:rFonts w:hint="eastAsia" w:ascii="Arial"/>
          <w:sz w:val="30"/>
          <w:szCs w:val="30"/>
        </w:rPr>
      </w:pPr>
      <w:r>
        <w:rPr>
          <w:rFonts w:hint="eastAsia" w:ascii="Arial"/>
          <w:sz w:val="30"/>
          <w:szCs w:val="30"/>
        </w:rPr>
        <w:t>使徒行传3:19说："那安舒的日子来到，你们的罪就得以涂抹。"这并不意味着信徒在审判日之前缺乏完全的赦免，因为他们已经完全且完美地被称义和赦免，就如同他们先前被定罪一样。</w:t>
      </w:r>
    </w:p>
    <w:p w14:paraId="40A47EB4">
      <w:pPr>
        <w:spacing w:line="245" w:lineRule="auto"/>
        <w:rPr>
          <w:rFonts w:hint="eastAsia" w:ascii="Arial"/>
          <w:sz w:val="30"/>
          <w:szCs w:val="30"/>
        </w:rPr>
      </w:pPr>
    </w:p>
    <w:p w14:paraId="05C67972">
      <w:pPr>
        <w:spacing w:line="245" w:lineRule="auto"/>
        <w:rPr>
          <w:rFonts w:hint="eastAsia" w:ascii="Arial"/>
          <w:sz w:val="30"/>
          <w:szCs w:val="30"/>
        </w:rPr>
      </w:pPr>
      <w:r>
        <w:rPr>
          <w:rFonts w:hint="eastAsia" w:ascii="Arial"/>
          <w:sz w:val="30"/>
          <w:szCs w:val="30"/>
        </w:rPr>
        <w:t>Just as they were under condemnation by a Law, they are now justified and have remission by a Law grant—the New Covenant. Some refer to this as a sentential justification, meaning that its sentence will be repeated and publicly affirmed at the Last Judgment when believers will be judicially acquitted before all the world.</w:t>
      </w:r>
    </w:p>
    <w:p w14:paraId="639C46A2">
      <w:pPr>
        <w:spacing w:line="245" w:lineRule="auto"/>
        <w:rPr>
          <w:rFonts w:hint="eastAsia" w:ascii="Arial"/>
          <w:sz w:val="30"/>
          <w:szCs w:val="30"/>
        </w:rPr>
      </w:pPr>
    </w:p>
    <w:p w14:paraId="73203F07">
      <w:pPr>
        <w:spacing w:line="245" w:lineRule="auto"/>
        <w:rPr>
          <w:rFonts w:hint="eastAsia" w:ascii="Arial"/>
          <w:sz w:val="30"/>
          <w:szCs w:val="30"/>
        </w:rPr>
      </w:pPr>
      <w:r>
        <w:rPr>
          <w:rFonts w:hint="eastAsia" w:ascii="Arial"/>
          <w:sz w:val="30"/>
          <w:szCs w:val="30"/>
        </w:rPr>
        <w:t>正如他们曾被律法定罪，他们现在通过律法的恩赐——新约——被称义并获得赦免。有些人将此称为判决性称义，意味着其判决将在最后审判时重复并公开确认，届时信徒将在全世界面前得到司法上的无罪宣告。</w:t>
      </w:r>
    </w:p>
    <w:p w14:paraId="56079C48">
      <w:pPr>
        <w:spacing w:line="245" w:lineRule="auto"/>
        <w:rPr>
          <w:rFonts w:hint="eastAsia" w:ascii="Arial"/>
          <w:sz w:val="30"/>
          <w:szCs w:val="30"/>
        </w:rPr>
      </w:pPr>
    </w:p>
    <w:p w14:paraId="2D1D0620">
      <w:pPr>
        <w:spacing w:line="245" w:lineRule="auto"/>
        <w:rPr>
          <w:rFonts w:hint="eastAsia" w:ascii="Arial"/>
          <w:sz w:val="30"/>
          <w:szCs w:val="30"/>
        </w:rPr>
      </w:pPr>
      <w:r>
        <w:rPr>
          <w:rFonts w:hint="eastAsia" w:ascii="Arial"/>
          <w:sz w:val="30"/>
          <w:szCs w:val="30"/>
        </w:rPr>
        <w:t>In what court or before what judge are any pardoned here on earth? If it is said that the tribunal is one's own conscience, this presents difficulties, for conscience cannot pass sentence without first discerning that it is within the New Covenant and pleading that truth against Satan's accusations.</w:t>
      </w:r>
    </w:p>
    <w:p w14:paraId="5CF57698">
      <w:pPr>
        <w:spacing w:line="245" w:lineRule="auto"/>
        <w:rPr>
          <w:rFonts w:hint="eastAsia" w:ascii="Arial"/>
          <w:sz w:val="30"/>
          <w:szCs w:val="30"/>
        </w:rPr>
      </w:pPr>
    </w:p>
    <w:p w14:paraId="2FBCF08F">
      <w:pPr>
        <w:spacing w:line="245" w:lineRule="auto"/>
        <w:rPr>
          <w:rFonts w:hint="eastAsia" w:ascii="Arial"/>
          <w:sz w:val="30"/>
          <w:szCs w:val="30"/>
        </w:rPr>
      </w:pPr>
      <w:r>
        <w:rPr>
          <w:rFonts w:hint="eastAsia" w:ascii="Arial"/>
          <w:sz w:val="30"/>
          <w:szCs w:val="30"/>
        </w:rPr>
        <w:t>在地上，在什么法庭或什么法官面前有人被赦免？如果说法庭是人自己的良心，这就带来困难，因为良心不能在未先分辨自己是否在新约之内并以这真理对抗撒但的控告之前作出判决。</w:t>
      </w:r>
    </w:p>
    <w:p w14:paraId="4FAEB735">
      <w:pPr>
        <w:spacing w:line="245" w:lineRule="auto"/>
        <w:rPr>
          <w:rFonts w:hint="eastAsia" w:ascii="Arial"/>
          <w:sz w:val="30"/>
          <w:szCs w:val="30"/>
        </w:rPr>
      </w:pPr>
    </w:p>
    <w:p w14:paraId="08A0215A">
      <w:pPr>
        <w:spacing w:line="245" w:lineRule="auto"/>
        <w:rPr>
          <w:rFonts w:hint="eastAsia" w:ascii="Arial"/>
          <w:sz w:val="30"/>
          <w:szCs w:val="30"/>
        </w:rPr>
      </w:pPr>
      <w:r>
        <w:rPr>
          <w:rFonts w:hint="eastAsia" w:ascii="Arial"/>
          <w:sz w:val="30"/>
          <w:szCs w:val="30"/>
        </w:rPr>
        <w:t>However, a soul may be clothed in Christ's righteousness and possess justifying faith long before it is able to discern and acknowledge this. Consequently, justification and pardon may exist prior to any judicial act of conscience.</w:t>
      </w:r>
    </w:p>
    <w:p w14:paraId="58A24566">
      <w:pPr>
        <w:spacing w:line="245" w:lineRule="auto"/>
        <w:rPr>
          <w:rFonts w:hint="eastAsia" w:ascii="Arial"/>
          <w:sz w:val="30"/>
          <w:szCs w:val="30"/>
        </w:rPr>
      </w:pPr>
    </w:p>
    <w:p w14:paraId="5BC7955F">
      <w:pPr>
        <w:spacing w:line="245" w:lineRule="auto"/>
        <w:rPr>
          <w:rFonts w:hint="eastAsia" w:ascii="Arial"/>
          <w:sz w:val="30"/>
          <w:szCs w:val="30"/>
        </w:rPr>
      </w:pPr>
      <w:r>
        <w:rPr>
          <w:rFonts w:hint="eastAsia" w:ascii="Arial"/>
          <w:sz w:val="30"/>
          <w:szCs w:val="30"/>
        </w:rPr>
        <w:t>然而，一个灵魂可能已经穿上基督的义并拥有称义的信心，在能够分辨并承认这一点之前很久。因此，称义和赦免可能在良心的任何司法行为之前就已存在。</w:t>
      </w:r>
    </w:p>
    <w:p w14:paraId="1E84099E">
      <w:pPr>
        <w:spacing w:line="245" w:lineRule="auto"/>
        <w:rPr>
          <w:rFonts w:hint="eastAsia" w:ascii="Arial"/>
          <w:sz w:val="30"/>
          <w:szCs w:val="30"/>
        </w:rPr>
      </w:pPr>
    </w:p>
    <w:p w14:paraId="6A4C8D39">
      <w:pPr>
        <w:spacing w:line="245" w:lineRule="auto"/>
        <w:rPr>
          <w:rFonts w:hint="eastAsia" w:ascii="Arial"/>
          <w:sz w:val="30"/>
          <w:szCs w:val="30"/>
        </w:rPr>
      </w:pPr>
      <w:r>
        <w:rPr>
          <w:rFonts w:hint="eastAsia" w:ascii="Arial"/>
          <w:sz w:val="30"/>
          <w:szCs w:val="30"/>
        </w:rPr>
        <w:t>Objection. If believers are not actually under the obligation to punishment (which is guilt), then asking for its removal or praying for the daily pardon of sin is unnecessary. Moreover, if they are not obliged, they cannot be disobliged, and therefore, they cannot be pardoned. This suggests that the curse of the Law must be in force against them for some time before a new pardon is granted.</w:t>
      </w:r>
    </w:p>
    <w:p w14:paraId="4EE6D9AE">
      <w:pPr>
        <w:spacing w:line="245" w:lineRule="auto"/>
        <w:rPr>
          <w:rFonts w:hint="eastAsia" w:ascii="Arial"/>
          <w:sz w:val="30"/>
          <w:szCs w:val="30"/>
        </w:rPr>
      </w:pPr>
    </w:p>
    <w:p w14:paraId="25B68A45">
      <w:pPr>
        <w:spacing w:line="245" w:lineRule="auto"/>
        <w:rPr>
          <w:rFonts w:hint="eastAsia" w:ascii="Arial"/>
          <w:sz w:val="30"/>
          <w:szCs w:val="30"/>
        </w:rPr>
      </w:pPr>
      <w:r>
        <w:rPr>
          <w:rFonts w:hint="eastAsia" w:ascii="Arial"/>
          <w:sz w:val="30"/>
          <w:szCs w:val="30"/>
        </w:rPr>
        <w:t>反对意见：如果信徒实际上不在刑罚的义务之下（即罪责），那么请求解除这义务或每日祈求赦免罪就是不必要的。此外，如果他们没有义务，他们就不能被解除义务，因此，他们不能被赦免。这暗示着律法的咒诅必须对他们有效一段时间，然后才能获得新的赦免。</w:t>
      </w:r>
    </w:p>
    <w:p w14:paraId="4F601F06">
      <w:pPr>
        <w:spacing w:line="245" w:lineRule="auto"/>
        <w:rPr>
          <w:rFonts w:hint="eastAsia" w:ascii="Arial"/>
          <w:sz w:val="30"/>
          <w:szCs w:val="30"/>
        </w:rPr>
      </w:pPr>
    </w:p>
    <w:p w14:paraId="46358962">
      <w:pPr>
        <w:spacing w:line="245" w:lineRule="auto"/>
        <w:rPr>
          <w:rFonts w:hint="eastAsia" w:ascii="Arial"/>
          <w:sz w:val="30"/>
          <w:szCs w:val="30"/>
        </w:rPr>
      </w:pPr>
      <w:r>
        <w:rPr>
          <w:rFonts w:hint="eastAsia" w:ascii="Arial"/>
          <w:sz w:val="30"/>
          <w:szCs w:val="30"/>
        </w:rPr>
        <w:t>Answer. 1. In their daily pardons, believers are declared to be discharged from the very obligation and curse of the Law itself, but not from a personal obligation to it. The obligation to punishment resides in the Law, yet it does not actually pass upon believers for even a moment.</w:t>
      </w:r>
    </w:p>
    <w:p w14:paraId="1D5B2EC2">
      <w:pPr>
        <w:spacing w:line="245" w:lineRule="auto"/>
        <w:rPr>
          <w:rFonts w:hint="eastAsia" w:ascii="Arial"/>
          <w:sz w:val="30"/>
          <w:szCs w:val="30"/>
        </w:rPr>
      </w:pPr>
    </w:p>
    <w:p w14:paraId="139D845E">
      <w:pPr>
        <w:spacing w:line="245" w:lineRule="auto"/>
        <w:rPr>
          <w:rFonts w:hint="eastAsia" w:ascii="Arial"/>
          <w:sz w:val="30"/>
          <w:szCs w:val="30"/>
        </w:rPr>
      </w:pPr>
      <w:r>
        <w:rPr>
          <w:rFonts w:hint="eastAsia" w:ascii="Arial"/>
          <w:sz w:val="30"/>
          <w:szCs w:val="30"/>
        </w:rPr>
        <w:t>回答：1. 在日常赦免中，信徒被宣告从律法本身的义务和咒诅中解脱，但不是从个人对它的义务中解脱。刑罚的义务存在于律法中，但它甚至一刻也不会实际落在信徒身上。</w:t>
      </w:r>
    </w:p>
    <w:p w14:paraId="78B14EB4">
      <w:pPr>
        <w:spacing w:line="245" w:lineRule="auto"/>
        <w:rPr>
          <w:rFonts w:hint="eastAsia" w:ascii="Arial"/>
          <w:sz w:val="30"/>
          <w:szCs w:val="30"/>
        </w:rPr>
      </w:pPr>
    </w:p>
    <w:p w14:paraId="52F8BC1F">
      <w:pPr>
        <w:spacing w:line="245" w:lineRule="auto"/>
        <w:rPr>
          <w:rFonts w:hint="eastAsia" w:ascii="Arial"/>
          <w:sz w:val="30"/>
          <w:szCs w:val="30"/>
        </w:rPr>
      </w:pPr>
      <w:r>
        <w:rPr>
          <w:rFonts w:hint="eastAsia" w:ascii="Arial"/>
          <w:sz w:val="30"/>
          <w:szCs w:val="30"/>
        </w:rPr>
        <w:t>It must be remembered that present pardon is not a judicial act but a sentence of the Law of Grace, which declares all under it to be discharged from the penalty of another Law.</w:t>
      </w:r>
    </w:p>
    <w:p w14:paraId="085ACDAE">
      <w:pPr>
        <w:spacing w:line="245" w:lineRule="auto"/>
        <w:rPr>
          <w:rFonts w:hint="eastAsia" w:ascii="Arial"/>
          <w:sz w:val="30"/>
          <w:szCs w:val="30"/>
        </w:rPr>
      </w:pPr>
    </w:p>
    <w:p w14:paraId="36075D1C">
      <w:pPr>
        <w:spacing w:line="245" w:lineRule="auto"/>
        <w:rPr>
          <w:rFonts w:hint="eastAsia" w:ascii="Arial"/>
          <w:sz w:val="30"/>
          <w:szCs w:val="30"/>
        </w:rPr>
      </w:pPr>
      <w:r>
        <w:rPr>
          <w:rFonts w:hint="eastAsia" w:ascii="Arial"/>
          <w:sz w:val="30"/>
          <w:szCs w:val="30"/>
        </w:rPr>
        <w:t>必须记住，现在的赦免不是一个司法行为，而是恩典之律的判决，宣告所有在其下的人都从另一个律法的刑罚中解脱。</w:t>
      </w:r>
    </w:p>
    <w:p w14:paraId="4F9A3459">
      <w:pPr>
        <w:spacing w:line="245" w:lineRule="auto"/>
        <w:rPr>
          <w:rFonts w:hint="eastAsia" w:ascii="Arial"/>
          <w:sz w:val="30"/>
          <w:szCs w:val="30"/>
        </w:rPr>
      </w:pPr>
    </w:p>
    <w:p w14:paraId="71C4AE12">
      <w:pPr>
        <w:spacing w:line="245" w:lineRule="auto"/>
        <w:rPr>
          <w:rFonts w:hint="eastAsia" w:ascii="Arial"/>
          <w:sz w:val="30"/>
          <w:szCs w:val="30"/>
        </w:rPr>
      </w:pPr>
      <w:r>
        <w:rPr>
          <w:rFonts w:hint="eastAsia" w:ascii="Arial"/>
          <w:sz w:val="30"/>
          <w:szCs w:val="30"/>
        </w:rPr>
        <w:t>Consider this: when a violated Law has already passed sentence upon an offender, and an act of pardon subsequently comes into force, it dissolves or removes the obligation to punishment that was already imposed upon the person. This is the case of the elect at their first conversion.</w:t>
      </w:r>
    </w:p>
    <w:p w14:paraId="6AE928EC">
      <w:pPr>
        <w:spacing w:line="245" w:lineRule="auto"/>
        <w:rPr>
          <w:rFonts w:hint="eastAsia" w:ascii="Arial"/>
          <w:sz w:val="30"/>
          <w:szCs w:val="30"/>
        </w:rPr>
      </w:pPr>
    </w:p>
    <w:p w14:paraId="558E254A">
      <w:pPr>
        <w:spacing w:line="245" w:lineRule="auto"/>
        <w:rPr>
          <w:rFonts w:hint="eastAsia" w:ascii="Arial"/>
          <w:sz w:val="30"/>
          <w:szCs w:val="30"/>
        </w:rPr>
      </w:pPr>
      <w:r>
        <w:rPr>
          <w:rFonts w:hint="eastAsia" w:ascii="Arial"/>
          <w:sz w:val="30"/>
          <w:szCs w:val="30"/>
        </w:rPr>
        <w:t>考虑这一点：当一个被违反的律法已经对罪犯作出判决，而赦免之令随后生效，它解除或移除已加在那人身上的刑罚义务。这是蒙拣选者在他们初次转变时的情况。</w:t>
      </w:r>
    </w:p>
    <w:p w14:paraId="70ACA99B">
      <w:pPr>
        <w:spacing w:line="245" w:lineRule="auto"/>
        <w:rPr>
          <w:rFonts w:hint="eastAsia" w:ascii="Arial"/>
          <w:sz w:val="30"/>
          <w:szCs w:val="30"/>
        </w:rPr>
      </w:pPr>
    </w:p>
    <w:p w14:paraId="53B07E5A">
      <w:pPr>
        <w:spacing w:line="245" w:lineRule="auto"/>
        <w:rPr>
          <w:rFonts w:hint="eastAsia" w:ascii="Arial"/>
          <w:sz w:val="30"/>
          <w:szCs w:val="30"/>
        </w:rPr>
      </w:pPr>
      <w:r>
        <w:rPr>
          <w:rFonts w:hint="eastAsia" w:ascii="Arial"/>
          <w:sz w:val="30"/>
          <w:szCs w:val="30"/>
        </w:rPr>
        <w:t>However, when an act or Law of pardon is in force for certain persons and applies even to future offenses, then the obligation to the penalty never actually passes upon them at any point. Yet they receive as full a pardon (even from the entire penalty of the Law) as the former, and with greater grace, for they are spared from having the sentence pronounced upon them.</w:t>
      </w:r>
    </w:p>
    <w:p w14:paraId="3F15419B">
      <w:pPr>
        <w:spacing w:line="245" w:lineRule="auto"/>
        <w:rPr>
          <w:rFonts w:hint="eastAsia" w:ascii="Arial"/>
          <w:sz w:val="30"/>
          <w:szCs w:val="30"/>
        </w:rPr>
      </w:pPr>
    </w:p>
    <w:p w14:paraId="18A41FB9">
      <w:pPr>
        <w:spacing w:line="245" w:lineRule="auto"/>
        <w:rPr>
          <w:rFonts w:hint="eastAsia" w:ascii="Arial"/>
          <w:sz w:val="30"/>
          <w:szCs w:val="30"/>
        </w:rPr>
      </w:pPr>
      <w:r>
        <w:rPr>
          <w:rFonts w:hint="eastAsia" w:ascii="Arial"/>
          <w:sz w:val="30"/>
          <w:szCs w:val="30"/>
        </w:rPr>
        <w:t>然而，当赦免之令或律法对某些人有效，甚至适用于未来的过犯时，刑罚的义务实际上从未在任何时候落在他们身上。然而他们获得的赦免与前者一样完全（甚至是从律法的全部刑罚中），并且带有更大的恩典，因为他们免于被宣判。</w:t>
      </w:r>
    </w:p>
    <w:p w14:paraId="4FC4FB8D">
      <w:pPr>
        <w:spacing w:line="245" w:lineRule="auto"/>
        <w:rPr>
          <w:rFonts w:hint="eastAsia" w:ascii="Arial"/>
          <w:sz w:val="30"/>
          <w:szCs w:val="30"/>
        </w:rPr>
      </w:pPr>
    </w:p>
    <w:p w14:paraId="28AC7780">
      <w:pPr>
        <w:spacing w:line="245" w:lineRule="auto"/>
        <w:rPr>
          <w:rFonts w:hint="eastAsia" w:ascii="Arial"/>
          <w:sz w:val="30"/>
          <w:szCs w:val="30"/>
        </w:rPr>
      </w:pPr>
      <w:r>
        <w:rPr>
          <w:rFonts w:hint="eastAsia" w:ascii="Arial"/>
          <w:sz w:val="30"/>
          <w:szCs w:val="30"/>
        </w:rPr>
        <w:t>This is precisely the case of believers. They are always under the New Covenant, which is a divine act of pardon. This Law is in force for them even before they commit new sins and already declares their discharge from the penalty of the Law of Works. Therefore, the very moment their sins are committed, they are immediately remitted by virtue of the New Covenant.</w:t>
      </w:r>
    </w:p>
    <w:p w14:paraId="4249B8F1">
      <w:pPr>
        <w:spacing w:line="245" w:lineRule="auto"/>
        <w:rPr>
          <w:rFonts w:hint="eastAsia" w:ascii="Arial"/>
          <w:sz w:val="30"/>
          <w:szCs w:val="30"/>
        </w:rPr>
      </w:pPr>
    </w:p>
    <w:p w14:paraId="56CD5B21">
      <w:pPr>
        <w:spacing w:line="245" w:lineRule="auto"/>
        <w:rPr>
          <w:rFonts w:hint="eastAsia" w:ascii="Arial"/>
          <w:sz w:val="30"/>
          <w:szCs w:val="30"/>
        </w:rPr>
      </w:pPr>
      <w:r>
        <w:rPr>
          <w:rFonts w:hint="eastAsia" w:ascii="Arial"/>
          <w:sz w:val="30"/>
          <w:szCs w:val="30"/>
        </w:rPr>
        <w:t>这正是信徒的情况。他们始终处于新约之下，这是一项神圣的赦免之令。这律法在他们犯新罪之前就对他们有效，并已宣告他们从行为之律的刑罚中解脱。因此，在他们犯罪的那一刻，他们的罪就立即因新约的功效而被赦免。</w:t>
      </w:r>
    </w:p>
    <w:p w14:paraId="6A55077D">
      <w:pPr>
        <w:spacing w:line="245" w:lineRule="auto"/>
        <w:rPr>
          <w:rFonts w:hint="eastAsia" w:ascii="Arial"/>
          <w:sz w:val="30"/>
          <w:szCs w:val="30"/>
        </w:rPr>
      </w:pPr>
    </w:p>
    <w:p w14:paraId="2417E854">
      <w:pPr>
        <w:spacing w:line="245" w:lineRule="auto"/>
        <w:rPr>
          <w:rFonts w:hint="eastAsia" w:ascii="Arial"/>
          <w:sz w:val="30"/>
          <w:szCs w:val="30"/>
        </w:rPr>
      </w:pPr>
      <w:r>
        <w:rPr>
          <w:rFonts w:hint="eastAsia" w:ascii="Arial"/>
          <w:sz w:val="30"/>
          <w:szCs w:val="30"/>
        </w:rPr>
        <w:t>The commanding Law is not repealed (for then their acts would not be offenses), but the curse of it never rests upon their persons for even a moment (1 John 2:2-3). "If anyone sins, we have an Advocate with the Father, Jesus Christ the righteous, and he is the propitiation for our sins."</w:t>
      </w:r>
    </w:p>
    <w:p w14:paraId="73490DA2">
      <w:pPr>
        <w:spacing w:line="245" w:lineRule="auto"/>
        <w:rPr>
          <w:rFonts w:hint="eastAsia" w:ascii="Arial"/>
          <w:sz w:val="30"/>
          <w:szCs w:val="30"/>
        </w:rPr>
      </w:pPr>
    </w:p>
    <w:p w14:paraId="7BD59BAA">
      <w:pPr>
        <w:spacing w:line="245" w:lineRule="auto"/>
        <w:rPr>
          <w:rFonts w:hint="eastAsia" w:ascii="Arial"/>
          <w:sz w:val="30"/>
          <w:szCs w:val="30"/>
        </w:rPr>
      </w:pPr>
      <w:r>
        <w:rPr>
          <w:rFonts w:hint="eastAsia" w:ascii="Arial"/>
          <w:sz w:val="30"/>
          <w:szCs w:val="30"/>
        </w:rPr>
        <w:t>命令的律法并未被废除（否则他们的行为就不会是罪过），但其咒诅从不会在他们身上停留片刻（约翰一书2:2-3）。"若有人犯罪，在父那里我们有一位中保，就是那义者耶稣基督。祂为我们的罪作了挽回祭。"</w:t>
      </w:r>
    </w:p>
    <w:p w14:paraId="6C272625">
      <w:pPr>
        <w:spacing w:line="245" w:lineRule="auto"/>
        <w:rPr>
          <w:rFonts w:hint="eastAsia" w:ascii="Arial"/>
          <w:sz w:val="30"/>
          <w:szCs w:val="30"/>
        </w:rPr>
      </w:pPr>
    </w:p>
    <w:p w14:paraId="12BEBA75">
      <w:pPr>
        <w:spacing w:line="245" w:lineRule="auto"/>
        <w:rPr>
          <w:rFonts w:hint="eastAsia" w:ascii="Arial"/>
          <w:sz w:val="30"/>
          <w:szCs w:val="30"/>
        </w:rPr>
      </w:pPr>
      <w:r>
        <w:rPr>
          <w:rFonts w:hint="eastAsia" w:ascii="Arial"/>
          <w:sz w:val="30"/>
          <w:szCs w:val="30"/>
        </w:rPr>
        <w:t>1. The pardons granted to sinners come from Jesus Christ as the offering Priest, who has made satisfaction for sin. However, if one who already has fellowship with God—one who is a believer —sins, his relief comes from the ongoing advocacy of Jesus Christ. An advocate or attorney pleads an existing Law that secures his client's discharge. Likewise, Jesus Christ pleads on behalf of believers, who are already under the New Testament, by which they have a right to indemnity. Although the Law of cursing remains in force for unbelievers, this new act of grace grants believers full pardon for all transgressions against it.</w:t>
      </w:r>
    </w:p>
    <w:p w14:paraId="01BE1299">
      <w:pPr>
        <w:spacing w:line="245" w:lineRule="auto"/>
        <w:rPr>
          <w:rFonts w:hint="eastAsia" w:ascii="Arial"/>
          <w:sz w:val="30"/>
          <w:szCs w:val="30"/>
        </w:rPr>
      </w:pPr>
    </w:p>
    <w:p w14:paraId="47565852">
      <w:pPr>
        <w:spacing w:line="245" w:lineRule="auto"/>
        <w:rPr>
          <w:rFonts w:hint="eastAsia" w:ascii="Arial"/>
          <w:sz w:val="30"/>
          <w:szCs w:val="30"/>
        </w:rPr>
      </w:pPr>
      <w:r>
        <w:rPr>
          <w:rFonts w:hint="eastAsia" w:ascii="Arial"/>
          <w:sz w:val="30"/>
          <w:szCs w:val="30"/>
        </w:rPr>
        <w:t>1. 赐给罪人的赦免来自耶稣基督作为献祭的祭司，祂已为罪作了满足。然而，如果一个已与神有交通的人——一个信徒——犯罪，他的解脱来自耶稣基督持续的辩护。一位代言人或律师为客户的释放辩护现有律法。同样，耶稣基督为信徒辩护，他们已在新约之下，藉此他们有权获得赔偿。虽然咒诅之律对不信者仍有效力，但这新的恩典之令赐给信徒对所有违反它的罪完全的赦免。</w:t>
      </w:r>
    </w:p>
    <w:p w14:paraId="49C58177">
      <w:pPr>
        <w:spacing w:line="245" w:lineRule="auto"/>
        <w:rPr>
          <w:rFonts w:hint="eastAsia" w:ascii="Arial"/>
          <w:sz w:val="30"/>
          <w:szCs w:val="30"/>
        </w:rPr>
      </w:pPr>
    </w:p>
    <w:p w14:paraId="713E7199">
      <w:pPr>
        <w:spacing w:line="245" w:lineRule="auto"/>
        <w:rPr>
          <w:rFonts w:hint="eastAsia" w:ascii="Arial"/>
          <w:sz w:val="30"/>
          <w:szCs w:val="30"/>
        </w:rPr>
      </w:pPr>
      <w:r>
        <w:rPr>
          <w:rFonts w:hint="eastAsia" w:ascii="Arial"/>
          <w:sz w:val="30"/>
          <w:szCs w:val="30"/>
        </w:rPr>
        <w:t>2. Nevertheless, it is unquestionably the duty of believers to pray daily for pardoning mercy. Those who are taught to call upon God as "Our Father" (Luke 11:2) are also commanded to pray, "Forgive us our sins" (verse 4). Therefore, even those who have received the Spirit of adoption must still seek daily forgiveness.</w:t>
      </w:r>
    </w:p>
    <w:p w14:paraId="6A5CA3AF">
      <w:pPr>
        <w:spacing w:line="245" w:lineRule="auto"/>
        <w:rPr>
          <w:rFonts w:hint="eastAsia" w:ascii="Arial"/>
          <w:sz w:val="30"/>
          <w:szCs w:val="30"/>
        </w:rPr>
      </w:pPr>
    </w:p>
    <w:p w14:paraId="7B811EEF">
      <w:pPr>
        <w:spacing w:line="245" w:lineRule="auto"/>
        <w:rPr>
          <w:rFonts w:hint="eastAsia" w:ascii="Arial"/>
          <w:sz w:val="30"/>
          <w:szCs w:val="30"/>
        </w:rPr>
      </w:pPr>
      <w:r>
        <w:rPr>
          <w:rFonts w:hint="eastAsia" w:ascii="Arial"/>
          <w:sz w:val="30"/>
          <w:szCs w:val="30"/>
        </w:rPr>
        <w:t>2. 然而，毫无疑问，信徒有责任每日祈求赦免的怜悯。那些被教导称神为"我们的父"（路加福音11:2）的人也被命令祷告"赦免我们的罪"（第4节）。因此，即使那些已经接受了收养之灵的人仍然必须寻求每日的赦免。</w:t>
      </w:r>
    </w:p>
    <w:p w14:paraId="48AB7F5C">
      <w:pPr>
        <w:spacing w:line="245" w:lineRule="auto"/>
        <w:rPr>
          <w:rFonts w:hint="eastAsia" w:ascii="Arial"/>
          <w:sz w:val="30"/>
          <w:szCs w:val="30"/>
        </w:rPr>
      </w:pPr>
    </w:p>
    <w:p w14:paraId="6C14E7EA">
      <w:pPr>
        <w:spacing w:line="245" w:lineRule="auto"/>
        <w:rPr>
          <w:rFonts w:hint="eastAsia" w:ascii="Arial"/>
          <w:sz w:val="30"/>
          <w:szCs w:val="30"/>
        </w:rPr>
      </w:pPr>
      <w:r>
        <w:rPr>
          <w:rFonts w:hint="eastAsia" w:ascii="Arial"/>
          <w:sz w:val="30"/>
          <w:szCs w:val="30"/>
        </w:rPr>
        <w:t>There is reatus simplex as well as reatus redundans in personam. Although believers should not confess themselves to be personally under the Law's obligation or curse (for which they should rather offer the highest thanks for their deliverance by grace), there remains cause for the deepest acknowledgment of their own sin and guiltiness in having deserved it.</w:t>
      </w:r>
    </w:p>
    <w:p w14:paraId="124EFE6A">
      <w:pPr>
        <w:spacing w:line="245" w:lineRule="auto"/>
        <w:rPr>
          <w:rFonts w:hint="eastAsia" w:ascii="Arial"/>
          <w:sz w:val="30"/>
          <w:szCs w:val="30"/>
        </w:rPr>
      </w:pPr>
    </w:p>
    <w:p w14:paraId="3672D39E">
      <w:pPr>
        <w:spacing w:line="245" w:lineRule="auto"/>
        <w:rPr>
          <w:rFonts w:hint="eastAsia" w:ascii="Arial"/>
          <w:sz w:val="30"/>
          <w:szCs w:val="30"/>
        </w:rPr>
      </w:pPr>
      <w:r>
        <w:rPr>
          <w:rFonts w:hint="eastAsia" w:ascii="Arial"/>
          <w:sz w:val="30"/>
          <w:szCs w:val="30"/>
        </w:rPr>
        <w:t>有单纯的罪责(reatus simplex)以及转嫁到人身上的罪责(reatus redundans in personam)。虽然信徒不应承认自己个人处于律法的义务或咒诅之下（他们应当为通过恩典得救赐上最高的感谢），但仍有理由为自己的罪和罪责作最深刻的认罪，因为他们本该得到这刑罚。</w:t>
      </w:r>
    </w:p>
    <w:p w14:paraId="4E846C43">
      <w:pPr>
        <w:spacing w:line="245" w:lineRule="auto"/>
        <w:rPr>
          <w:rFonts w:hint="eastAsia" w:ascii="Arial"/>
          <w:sz w:val="30"/>
          <w:szCs w:val="30"/>
        </w:rPr>
      </w:pPr>
    </w:p>
    <w:p w14:paraId="0AC786AF">
      <w:pPr>
        <w:spacing w:line="245" w:lineRule="auto"/>
        <w:rPr>
          <w:rFonts w:hint="eastAsia" w:ascii="Arial"/>
          <w:sz w:val="30"/>
          <w:szCs w:val="30"/>
        </w:rPr>
      </w:pPr>
      <w:r>
        <w:rPr>
          <w:rFonts w:hint="eastAsia" w:ascii="Arial"/>
          <w:sz w:val="30"/>
          <w:szCs w:val="30"/>
        </w:rPr>
        <w:t>This alone is sufficient for their humility. Even though they are pardoned persons by grace, the penalty of the Law is still due for their offenses. This reality may be acknowledged even under the clearest assurances of pardon, for pardon does not remove the desert of sin but only frees from the punishment that sin deserves.</w:t>
      </w:r>
    </w:p>
    <w:p w14:paraId="0570ADD3">
      <w:pPr>
        <w:spacing w:line="245" w:lineRule="auto"/>
        <w:rPr>
          <w:rFonts w:hint="eastAsia" w:ascii="Arial"/>
          <w:sz w:val="30"/>
          <w:szCs w:val="30"/>
        </w:rPr>
      </w:pPr>
    </w:p>
    <w:p w14:paraId="121E0BFC">
      <w:pPr>
        <w:spacing w:line="245" w:lineRule="auto"/>
        <w:rPr>
          <w:rFonts w:hint="eastAsia" w:ascii="Arial"/>
          <w:sz w:val="30"/>
          <w:szCs w:val="30"/>
        </w:rPr>
      </w:pPr>
      <w:r>
        <w:rPr>
          <w:rFonts w:hint="eastAsia" w:ascii="Arial"/>
          <w:sz w:val="30"/>
          <w:szCs w:val="30"/>
        </w:rPr>
        <w:t>仅这一点就足以使他们谦卑。即使他们因恩典而被赦免，律法的刑罚仍因他们的过犯而当得的。即使在最明确的赦免保证下，这一现实也可以被承认，因为赦免不会消除罪的应得，而只是免除了罪应受的惩罚。</w:t>
      </w:r>
    </w:p>
    <w:p w14:paraId="17B94303">
      <w:pPr>
        <w:spacing w:line="245" w:lineRule="auto"/>
        <w:rPr>
          <w:rFonts w:hint="eastAsia" w:ascii="Arial"/>
          <w:sz w:val="30"/>
          <w:szCs w:val="30"/>
        </w:rPr>
      </w:pPr>
    </w:p>
    <w:p w14:paraId="4BF4DBCC">
      <w:pPr>
        <w:spacing w:line="245" w:lineRule="auto"/>
        <w:rPr>
          <w:rFonts w:hint="eastAsia" w:ascii="Arial"/>
          <w:sz w:val="30"/>
          <w:szCs w:val="30"/>
        </w:rPr>
      </w:pPr>
      <w:r>
        <w:rPr>
          <w:rFonts w:hint="eastAsia" w:ascii="Arial"/>
          <w:sz w:val="30"/>
          <w:szCs w:val="30"/>
        </w:rPr>
        <w:t>Indeed, there is much work for faith in prayer on this account.</w:t>
      </w:r>
    </w:p>
    <w:p w14:paraId="237F5194">
      <w:pPr>
        <w:spacing w:line="245" w:lineRule="auto"/>
        <w:rPr>
          <w:rFonts w:hint="eastAsia" w:ascii="Arial"/>
          <w:sz w:val="30"/>
          <w:szCs w:val="30"/>
        </w:rPr>
      </w:pPr>
    </w:p>
    <w:p w14:paraId="5F576B02">
      <w:pPr>
        <w:spacing w:line="245" w:lineRule="auto"/>
        <w:rPr>
          <w:rFonts w:hint="eastAsia" w:ascii="Arial"/>
          <w:sz w:val="30"/>
          <w:szCs w:val="30"/>
        </w:rPr>
      </w:pPr>
      <w:r>
        <w:rPr>
          <w:rFonts w:hint="eastAsia" w:ascii="Arial"/>
          <w:sz w:val="30"/>
          <w:szCs w:val="30"/>
        </w:rPr>
        <w:t>确实，在这方面信心在祷告中要做很多工作。</w:t>
      </w:r>
    </w:p>
    <w:p w14:paraId="1420191E">
      <w:pPr>
        <w:spacing w:line="245" w:lineRule="auto"/>
        <w:rPr>
          <w:rFonts w:hint="eastAsia" w:ascii="Arial"/>
          <w:sz w:val="30"/>
          <w:szCs w:val="30"/>
        </w:rPr>
      </w:pPr>
    </w:p>
    <w:p w14:paraId="4D506CDC">
      <w:pPr>
        <w:spacing w:line="245" w:lineRule="auto"/>
        <w:rPr>
          <w:rFonts w:hint="eastAsia" w:ascii="Arial"/>
          <w:sz w:val="30"/>
          <w:szCs w:val="30"/>
        </w:rPr>
      </w:pPr>
      <w:r>
        <w:rPr>
          <w:rFonts w:hint="eastAsia" w:ascii="Arial"/>
          <w:sz w:val="30"/>
          <w:szCs w:val="30"/>
        </w:rPr>
        <w:t>Believers are to pray for the continuation of the pardon they already enjoy, as well as for the remission of sins they will yet commit. The New Covenant contains a promise of future pardons, and therefore faith may act upon the Lord in it, even though they are assured of forgiveness.</w:t>
      </w:r>
    </w:p>
    <w:p w14:paraId="1FF56F78">
      <w:pPr>
        <w:spacing w:line="245" w:lineRule="auto"/>
        <w:rPr>
          <w:rFonts w:hint="eastAsia" w:ascii="Arial"/>
          <w:sz w:val="30"/>
          <w:szCs w:val="30"/>
        </w:rPr>
      </w:pPr>
    </w:p>
    <w:p w14:paraId="2F53880D">
      <w:pPr>
        <w:spacing w:line="245" w:lineRule="auto"/>
        <w:rPr>
          <w:rFonts w:hint="eastAsia" w:ascii="Arial"/>
          <w:sz w:val="30"/>
          <w:szCs w:val="30"/>
        </w:rPr>
      </w:pPr>
      <w:r>
        <w:rPr>
          <w:rFonts w:hint="eastAsia" w:ascii="Arial"/>
          <w:sz w:val="30"/>
          <w:szCs w:val="30"/>
        </w:rPr>
        <w:t>信徒要为他们已经享有的赦免的延续祷告，也为他们将要犯的罪的赦免祷告。新约包含未来赦免的应许，因此信心可以基于此向主行动，即使他们确信已得赦免。</w:t>
      </w:r>
    </w:p>
    <w:p w14:paraId="71CBA95E">
      <w:pPr>
        <w:spacing w:line="245" w:lineRule="auto"/>
        <w:rPr>
          <w:rFonts w:hint="eastAsia" w:ascii="Arial"/>
          <w:sz w:val="30"/>
          <w:szCs w:val="30"/>
        </w:rPr>
      </w:pPr>
    </w:p>
    <w:p w14:paraId="4816AD74">
      <w:pPr>
        <w:spacing w:line="245" w:lineRule="auto"/>
        <w:rPr>
          <w:rFonts w:hint="eastAsia" w:ascii="Arial"/>
          <w:sz w:val="30"/>
          <w:szCs w:val="30"/>
        </w:rPr>
      </w:pPr>
      <w:r>
        <w:rPr>
          <w:rFonts w:hint="eastAsia" w:ascii="Arial"/>
          <w:sz w:val="30"/>
          <w:szCs w:val="30"/>
        </w:rPr>
        <w:t>The certainty of a promised mercy does not exempt us from praying for it. Jesus Christ had the assurance that he would be glorified, yet he prayed, Father, glorify thou me (John 17:5). He knew that he would be kept, yet he prayed for it (John 17:11).</w:t>
      </w:r>
    </w:p>
    <w:p w14:paraId="420F9F8D">
      <w:pPr>
        <w:spacing w:line="245" w:lineRule="auto"/>
        <w:rPr>
          <w:rFonts w:hint="eastAsia" w:ascii="Arial"/>
          <w:sz w:val="30"/>
          <w:szCs w:val="30"/>
        </w:rPr>
      </w:pPr>
    </w:p>
    <w:p w14:paraId="41F9FD30">
      <w:pPr>
        <w:spacing w:line="245" w:lineRule="auto"/>
        <w:rPr>
          <w:rFonts w:hint="eastAsia" w:ascii="Arial"/>
          <w:sz w:val="30"/>
          <w:szCs w:val="30"/>
        </w:rPr>
      </w:pPr>
      <w:r>
        <w:rPr>
          <w:rFonts w:hint="eastAsia" w:ascii="Arial"/>
          <w:sz w:val="30"/>
          <w:szCs w:val="30"/>
        </w:rPr>
        <w:t>应许之怜悯的确定性并不免除我们为之祷告的责任。耶稣基督确信祂将被荣耀，但祂祷告说："父啊，荣耀我"（约翰福音17:5）。祂知道祂会被保守，但祂仍为此祷告（约翰福音17:11）。</w:t>
      </w:r>
    </w:p>
    <w:p w14:paraId="4D658304">
      <w:pPr>
        <w:spacing w:line="245" w:lineRule="auto"/>
        <w:rPr>
          <w:rFonts w:hint="eastAsia" w:ascii="Arial"/>
          <w:sz w:val="30"/>
          <w:szCs w:val="30"/>
        </w:rPr>
      </w:pPr>
    </w:p>
    <w:p w14:paraId="65CFA433">
      <w:pPr>
        <w:spacing w:line="245" w:lineRule="auto"/>
        <w:rPr>
          <w:rFonts w:hint="eastAsia" w:ascii="Arial"/>
          <w:sz w:val="30"/>
          <w:szCs w:val="30"/>
        </w:rPr>
      </w:pPr>
      <w:r>
        <w:rPr>
          <w:rFonts w:hint="eastAsia" w:ascii="Arial"/>
          <w:sz w:val="30"/>
          <w:szCs w:val="30"/>
        </w:rPr>
        <w:t>David had an absolute promise that his house and kingdom would be established forever (2 Sam. 7:14–16), yet he prayed all the more earnestly for it, grounding his prayer upon the promise itself.</w:t>
      </w:r>
    </w:p>
    <w:p w14:paraId="1F07D454">
      <w:pPr>
        <w:spacing w:line="245" w:lineRule="auto"/>
        <w:rPr>
          <w:rFonts w:hint="eastAsia" w:ascii="Arial"/>
          <w:sz w:val="30"/>
          <w:szCs w:val="30"/>
        </w:rPr>
      </w:pPr>
    </w:p>
    <w:p w14:paraId="6F2C0FD5">
      <w:pPr>
        <w:spacing w:line="245" w:lineRule="auto"/>
        <w:rPr>
          <w:rFonts w:hint="eastAsia" w:ascii="Arial"/>
          <w:sz w:val="30"/>
          <w:szCs w:val="30"/>
        </w:rPr>
      </w:pPr>
      <w:r>
        <w:rPr>
          <w:rFonts w:hint="eastAsia" w:ascii="Arial"/>
          <w:sz w:val="30"/>
          <w:szCs w:val="30"/>
        </w:rPr>
        <w:t>大卫得到绝对的应许，他的家和国将永远建立（撒母耳记下7:14-16），但他更加迫切地为此祷告，将祷告建立在应许本身上。</w:t>
      </w:r>
    </w:p>
    <w:p w14:paraId="4FFB73B6">
      <w:pPr>
        <w:spacing w:line="245" w:lineRule="auto"/>
        <w:rPr>
          <w:rFonts w:hint="eastAsia" w:ascii="Arial"/>
          <w:sz w:val="30"/>
          <w:szCs w:val="30"/>
        </w:rPr>
      </w:pPr>
    </w:p>
    <w:p w14:paraId="626DF640">
      <w:pPr>
        <w:spacing w:line="245" w:lineRule="auto"/>
        <w:rPr>
          <w:rFonts w:hint="eastAsia" w:ascii="Arial"/>
          <w:sz w:val="30"/>
          <w:szCs w:val="30"/>
        </w:rPr>
      </w:pPr>
      <w:r>
        <w:rPr>
          <w:rFonts w:hint="eastAsia" w:ascii="Arial"/>
          <w:sz w:val="30"/>
          <w:szCs w:val="30"/>
        </w:rPr>
        <w:t>Thus, we may ask for future pardons, even though we are certain we shall receive them. Additionally, we are to ask for clearer manifestations of our interest in pardoning mercy.</w:t>
      </w:r>
    </w:p>
    <w:p w14:paraId="014E1DFB">
      <w:pPr>
        <w:spacing w:line="245" w:lineRule="auto"/>
        <w:rPr>
          <w:rFonts w:hint="eastAsia" w:ascii="Arial"/>
          <w:sz w:val="30"/>
          <w:szCs w:val="30"/>
        </w:rPr>
      </w:pPr>
    </w:p>
    <w:p w14:paraId="71F06470">
      <w:pPr>
        <w:spacing w:line="245" w:lineRule="auto"/>
        <w:rPr>
          <w:rFonts w:hint="eastAsia" w:ascii="Arial"/>
          <w:sz w:val="30"/>
          <w:szCs w:val="30"/>
        </w:rPr>
      </w:pPr>
      <w:r>
        <w:rPr>
          <w:rFonts w:hint="eastAsia" w:ascii="Arial"/>
          <w:sz w:val="30"/>
          <w:szCs w:val="30"/>
        </w:rPr>
        <w:t>因此，我们可以祈求未来的赦免，即使我们确定我们会得到。此外，我们要祈求对赦免之怜悯的兴趣有更清晰的彰显。</w:t>
      </w:r>
    </w:p>
    <w:p w14:paraId="7D21C728">
      <w:pPr>
        <w:spacing w:line="245" w:lineRule="auto"/>
        <w:rPr>
          <w:rFonts w:hint="eastAsia" w:ascii="Arial"/>
          <w:sz w:val="30"/>
          <w:szCs w:val="30"/>
        </w:rPr>
      </w:pPr>
    </w:p>
    <w:p w14:paraId="42E319C7">
      <w:pPr>
        <w:spacing w:line="245" w:lineRule="auto"/>
        <w:rPr>
          <w:rFonts w:hint="eastAsia" w:ascii="Arial"/>
          <w:sz w:val="30"/>
          <w:szCs w:val="30"/>
        </w:rPr>
      </w:pPr>
      <w:r>
        <w:rPr>
          <w:rFonts w:hint="eastAsia" w:ascii="Arial"/>
          <w:sz w:val="30"/>
          <w:szCs w:val="30"/>
        </w:rPr>
        <w:t>Furthermore, believers, in praying for the pardon of sin, are:</w:t>
      </w:r>
    </w:p>
    <w:p w14:paraId="02F85C6D">
      <w:pPr>
        <w:spacing w:line="245" w:lineRule="auto"/>
        <w:rPr>
          <w:rFonts w:hint="eastAsia" w:ascii="Arial"/>
          <w:sz w:val="30"/>
          <w:szCs w:val="30"/>
        </w:rPr>
      </w:pPr>
    </w:p>
    <w:p w14:paraId="26E8B78D">
      <w:pPr>
        <w:spacing w:line="245" w:lineRule="auto"/>
        <w:rPr>
          <w:rFonts w:hint="eastAsia" w:ascii="Arial"/>
          <w:sz w:val="30"/>
          <w:szCs w:val="30"/>
        </w:rPr>
      </w:pPr>
      <w:r>
        <w:rPr>
          <w:rFonts w:hint="eastAsia" w:ascii="Arial"/>
          <w:sz w:val="30"/>
          <w:szCs w:val="30"/>
        </w:rPr>
        <w:t>此外，信徒在为罪的赦免祷告时，是在：</w:t>
      </w:r>
    </w:p>
    <w:p w14:paraId="006E0B7A">
      <w:pPr>
        <w:spacing w:line="245" w:lineRule="auto"/>
        <w:rPr>
          <w:rFonts w:hint="eastAsia" w:ascii="Arial"/>
          <w:sz w:val="30"/>
          <w:szCs w:val="30"/>
        </w:rPr>
      </w:pPr>
    </w:p>
    <w:p w14:paraId="6CC9F332">
      <w:pPr>
        <w:spacing w:line="245" w:lineRule="auto"/>
        <w:rPr>
          <w:rFonts w:hint="eastAsia" w:ascii="Arial"/>
          <w:sz w:val="30"/>
          <w:szCs w:val="30"/>
        </w:rPr>
      </w:pPr>
      <w:r>
        <w:rPr>
          <w:rFonts w:hint="eastAsia" w:ascii="Arial"/>
          <w:sz w:val="30"/>
          <w:szCs w:val="30"/>
        </w:rPr>
        <w:t>1. To seek a fresh application of the blood of Jesus Christ in the promise of pardon. He is declared to be a propitiation through faith in his blood (Rom. 3:25). Not only must they seek a clearer manifestation of pardon, but they must exercise faith in the application of Christ's blood as the price that has purchased and procured it. His blood is to be regarded as the ransom of redemption, the seal of the New Testament for the remission of sins (Matt. 26:28). It is this blood that cleanses those who have fellowship with God from all sin: He is faithful and just to forgive us our sins (1 John 1:3, 7, 9).</w:t>
      </w:r>
    </w:p>
    <w:p w14:paraId="0EE4F13B">
      <w:pPr>
        <w:spacing w:line="245" w:lineRule="auto"/>
        <w:rPr>
          <w:rFonts w:hint="eastAsia" w:ascii="Arial"/>
          <w:sz w:val="30"/>
          <w:szCs w:val="30"/>
        </w:rPr>
      </w:pPr>
    </w:p>
    <w:p w14:paraId="70C51E5F">
      <w:pPr>
        <w:spacing w:line="245" w:lineRule="auto"/>
        <w:rPr>
          <w:rFonts w:hint="eastAsia" w:ascii="Arial"/>
          <w:sz w:val="30"/>
          <w:szCs w:val="30"/>
        </w:rPr>
      </w:pPr>
      <w:r>
        <w:rPr>
          <w:rFonts w:hint="eastAsia" w:ascii="Arial"/>
          <w:sz w:val="30"/>
          <w:szCs w:val="30"/>
        </w:rPr>
        <w:t>1. 寻求耶稣基督宝血在赦免应许中的新鲜应用。祂被宣告是藉着信靠祂的血作挽回祭（罗马书3:25）。他们不仅要寻求赦免的更清晰彰显，还必须在基督宝血的应用上操练信心，将其视为已购买并获取赦免的代价。祂的血被视为救赎的赎金，新约的印记，用于赦免罪（马太福音26:28）。正是这血洁净那些与神相交的人脱离一切罪：祂是信实公义的，要赦免我们的罪（约翰一书1:3，7，9）。</w:t>
      </w:r>
    </w:p>
    <w:p w14:paraId="155ABCC3">
      <w:pPr>
        <w:spacing w:line="245" w:lineRule="auto"/>
        <w:rPr>
          <w:rFonts w:hint="eastAsia" w:ascii="Arial"/>
          <w:sz w:val="30"/>
          <w:szCs w:val="30"/>
        </w:rPr>
      </w:pPr>
    </w:p>
    <w:p w14:paraId="6472129C">
      <w:pPr>
        <w:spacing w:line="245" w:lineRule="auto"/>
        <w:rPr>
          <w:rFonts w:hint="eastAsia" w:ascii="Arial"/>
          <w:sz w:val="30"/>
          <w:szCs w:val="30"/>
        </w:rPr>
      </w:pPr>
      <w:r>
        <w:rPr>
          <w:rFonts w:hint="eastAsia" w:ascii="Arial"/>
          <w:sz w:val="30"/>
          <w:szCs w:val="30"/>
        </w:rPr>
        <w:t>Pardon must come by a word or promise, for it is by his faithfulness that God is engaged to this work. Faith is to acknowledge both the promise and the grace of God displayed therein: Whosoever believeth on him shall receive remission of sins (Acts 10:43).</w:t>
      </w:r>
    </w:p>
    <w:p w14:paraId="4E3DBDB6">
      <w:pPr>
        <w:spacing w:line="245" w:lineRule="auto"/>
        <w:rPr>
          <w:rFonts w:hint="eastAsia" w:ascii="Arial"/>
          <w:sz w:val="30"/>
          <w:szCs w:val="30"/>
        </w:rPr>
      </w:pPr>
    </w:p>
    <w:p w14:paraId="68782AB7">
      <w:pPr>
        <w:spacing w:line="245" w:lineRule="auto"/>
        <w:rPr>
          <w:rFonts w:hint="eastAsia" w:ascii="Arial"/>
          <w:sz w:val="30"/>
          <w:szCs w:val="30"/>
        </w:rPr>
      </w:pPr>
      <w:r>
        <w:rPr>
          <w:rFonts w:hint="eastAsia" w:ascii="Arial"/>
          <w:sz w:val="30"/>
          <w:szCs w:val="30"/>
        </w:rPr>
        <w:t>赦免必须通过话语或应许而来，因为神是通过祂的信实参与这工作。信心是要承认应许和其中彰显的神的恩典：凡信祂的人必因祂的名得蒙赦罪（使徒行传10:43）。</w:t>
      </w:r>
    </w:p>
    <w:p w14:paraId="291005BF">
      <w:pPr>
        <w:spacing w:line="245" w:lineRule="auto"/>
        <w:rPr>
          <w:rFonts w:hint="eastAsia" w:ascii="Arial"/>
          <w:sz w:val="30"/>
          <w:szCs w:val="30"/>
        </w:rPr>
      </w:pPr>
    </w:p>
    <w:p w14:paraId="7E34D88C">
      <w:pPr>
        <w:spacing w:line="245" w:lineRule="auto"/>
        <w:rPr>
          <w:rFonts w:hint="eastAsia" w:ascii="Arial"/>
          <w:sz w:val="30"/>
          <w:szCs w:val="30"/>
        </w:rPr>
      </w:pPr>
      <w:r>
        <w:rPr>
          <w:rFonts w:hint="eastAsia" w:ascii="Arial"/>
          <w:sz w:val="30"/>
          <w:szCs w:val="30"/>
        </w:rPr>
        <w:t>The Lord's act of giving pardon comes first in order of nature, but it is to be followed by the believer's reception of it through faith. As soon as believers sin, God's act of pardon disobliges them from the Law's curse. Their response must be a renewed act of faith, applying this pardon to themselves, setting their seal to what God has done.</w:t>
      </w:r>
    </w:p>
    <w:p w14:paraId="0920E088">
      <w:pPr>
        <w:spacing w:line="245" w:lineRule="auto"/>
        <w:rPr>
          <w:rFonts w:hint="eastAsia" w:ascii="Arial"/>
          <w:sz w:val="30"/>
          <w:szCs w:val="30"/>
        </w:rPr>
      </w:pPr>
    </w:p>
    <w:p w14:paraId="3948CE0A">
      <w:pPr>
        <w:spacing w:line="245" w:lineRule="auto"/>
        <w:rPr>
          <w:rFonts w:hint="eastAsia" w:ascii="Arial"/>
          <w:sz w:val="30"/>
          <w:szCs w:val="30"/>
        </w:rPr>
      </w:pPr>
      <w:r>
        <w:rPr>
          <w:rFonts w:hint="eastAsia" w:ascii="Arial"/>
          <w:sz w:val="30"/>
          <w:szCs w:val="30"/>
        </w:rPr>
        <w:t>主赐予赦免的行为在本质上是首先的，但随后必须有信徒通过信心接受它。信徒一犯罪，神的赦免之举就解除他们脱离律法的咒诅。他们的回应必须是更新信心之举，将这赦免应用于自己，为神所做的事盖上印记。</w:t>
      </w:r>
    </w:p>
    <w:p w14:paraId="300F256C">
      <w:pPr>
        <w:spacing w:line="245" w:lineRule="auto"/>
        <w:rPr>
          <w:rFonts w:hint="eastAsia" w:ascii="Arial"/>
          <w:sz w:val="30"/>
          <w:szCs w:val="30"/>
        </w:rPr>
      </w:pPr>
    </w:p>
    <w:p w14:paraId="6D886780">
      <w:pPr>
        <w:spacing w:line="245" w:lineRule="auto"/>
        <w:rPr>
          <w:rFonts w:hint="eastAsia" w:ascii="Arial"/>
          <w:sz w:val="30"/>
          <w:szCs w:val="30"/>
        </w:rPr>
      </w:pPr>
      <w:r>
        <w:rPr>
          <w:rFonts w:hint="eastAsia" w:ascii="Arial"/>
          <w:sz w:val="30"/>
          <w:szCs w:val="30"/>
        </w:rPr>
        <w:t>Additionally, renewed acts of repentance are to follow. Under the Old Covenant, it was not possible that the blood of bulls and goats should take away sins (Heb. 10:4). But the New Testament is better, for through the blessed Mediator, believers receive real remission (Heb. 9:15).</w:t>
      </w:r>
    </w:p>
    <w:p w14:paraId="3EB668EE">
      <w:pPr>
        <w:spacing w:line="245" w:lineRule="auto"/>
        <w:rPr>
          <w:rFonts w:hint="eastAsia" w:ascii="Arial"/>
          <w:sz w:val="30"/>
          <w:szCs w:val="30"/>
        </w:rPr>
      </w:pPr>
    </w:p>
    <w:p w14:paraId="37135441">
      <w:pPr>
        <w:spacing w:line="245" w:lineRule="auto"/>
        <w:rPr>
          <w:rFonts w:hint="eastAsia" w:ascii="Arial"/>
          <w:sz w:val="30"/>
          <w:szCs w:val="30"/>
        </w:rPr>
      </w:pPr>
      <w:r>
        <w:rPr>
          <w:rFonts w:hint="eastAsia" w:ascii="Arial"/>
          <w:sz w:val="30"/>
          <w:szCs w:val="30"/>
        </w:rPr>
        <w:t>此外，还要跟随更新悔改的行动。在旧约下，公牛和山羊的血不可能除去罪（希伯来书10:4）。但新约更美，因为通过蒙福的中保，信徒接受真实的赦免（希伯来书9:15）。</w:t>
      </w:r>
    </w:p>
    <w:p w14:paraId="7B33822E">
      <w:pPr>
        <w:spacing w:line="245" w:lineRule="auto"/>
        <w:rPr>
          <w:rFonts w:hint="eastAsia" w:ascii="Arial"/>
          <w:sz w:val="30"/>
          <w:szCs w:val="30"/>
        </w:rPr>
      </w:pPr>
    </w:p>
    <w:p w14:paraId="2ADFF0F9">
      <w:pPr>
        <w:spacing w:line="245" w:lineRule="auto"/>
        <w:rPr>
          <w:rFonts w:hint="eastAsia" w:ascii="Arial"/>
          <w:sz w:val="30"/>
          <w:szCs w:val="30"/>
        </w:rPr>
      </w:pPr>
      <w:r>
        <w:rPr>
          <w:rFonts w:hint="eastAsia" w:ascii="Arial"/>
          <w:sz w:val="30"/>
          <w:szCs w:val="30"/>
        </w:rPr>
        <w:t>2. To ask for impunity—that is, immunity and freedom from the execution of the curse and from other tokens of divine displeasure. Even if they know they shall have it, they must still ask for it, as previously shown. Though believers know that God is their Father and that the eternal curse will never seize upon them, they are nonetheless to pray for deliverance from it. Moreover, they should be encouraged and stirred up to do so, for the Lord has promised it.</w:t>
      </w:r>
    </w:p>
    <w:p w14:paraId="56B3C6A3">
      <w:pPr>
        <w:spacing w:line="245" w:lineRule="auto"/>
        <w:rPr>
          <w:rFonts w:hint="eastAsia" w:ascii="Arial"/>
          <w:sz w:val="30"/>
          <w:szCs w:val="30"/>
        </w:rPr>
      </w:pPr>
    </w:p>
    <w:p w14:paraId="6067FAC7">
      <w:pPr>
        <w:spacing w:line="245" w:lineRule="auto"/>
        <w:rPr>
          <w:rFonts w:hint="eastAsia" w:ascii="Arial"/>
          <w:sz w:val="30"/>
          <w:szCs w:val="30"/>
        </w:rPr>
      </w:pPr>
      <w:r>
        <w:rPr>
          <w:rFonts w:hint="eastAsia" w:ascii="Arial"/>
          <w:sz w:val="30"/>
          <w:szCs w:val="30"/>
        </w:rPr>
        <w:t>2. 祈求免罚——即免除咒诅的执行和其他神的不悦之记号。即使他们知道他们会获得它，他们仍然必须祈求它，如前所示。虽然信徒知道神是他们的父，永恒的咒诅永远不会临到他们，他们仍然要祷告从中得解脱。此外，他们应该被鼓励并激发这样做，因为主已应许了。</w:t>
      </w:r>
    </w:p>
    <w:p w14:paraId="46D87A82">
      <w:pPr>
        <w:spacing w:line="245" w:lineRule="auto"/>
        <w:rPr>
          <w:rFonts w:hint="eastAsia" w:ascii="Arial"/>
          <w:sz w:val="30"/>
          <w:szCs w:val="30"/>
        </w:rPr>
      </w:pPr>
    </w:p>
    <w:p w14:paraId="1EB12992">
      <w:pPr>
        <w:spacing w:line="245" w:lineRule="auto"/>
        <w:rPr>
          <w:rFonts w:hint="eastAsia" w:ascii="Arial"/>
          <w:sz w:val="30"/>
          <w:szCs w:val="30"/>
        </w:rPr>
      </w:pPr>
      <w:r>
        <w:rPr>
          <w:rFonts w:hint="eastAsia" w:ascii="Arial"/>
          <w:sz w:val="30"/>
          <w:szCs w:val="30"/>
        </w:rPr>
        <w:t>Although justification is continued under the New Covenant, yet by gross acts of sin, the Lord may be provoked so that many sweet effects of being justified may be suspended. David, who was in a state of grace, when he had notoriously sinned, before renewed acts of faith and repentance, before confessing his sin, found that his bones waxed old through his roaring all the day long (Ps. 32:3–4).</w:t>
      </w:r>
    </w:p>
    <w:p w14:paraId="77076E04">
      <w:pPr>
        <w:spacing w:line="245" w:lineRule="auto"/>
        <w:rPr>
          <w:rFonts w:hint="eastAsia" w:ascii="Arial"/>
          <w:sz w:val="30"/>
          <w:szCs w:val="30"/>
        </w:rPr>
      </w:pPr>
    </w:p>
    <w:p w14:paraId="0F847ADB">
      <w:pPr>
        <w:spacing w:line="245" w:lineRule="auto"/>
        <w:rPr>
          <w:rFonts w:hint="eastAsia" w:ascii="Arial"/>
          <w:sz w:val="30"/>
          <w:szCs w:val="30"/>
        </w:rPr>
      </w:pPr>
      <w:r>
        <w:rPr>
          <w:rFonts w:hint="eastAsia" w:ascii="Arial"/>
          <w:sz w:val="30"/>
          <w:szCs w:val="30"/>
        </w:rPr>
        <w:t>虽然称义在新约下持续，但通过严重的罪行，主可能被激怒，以致称义的许多甜美效果可能被暂停。大卫，处于恩典状态中，当他臭名昭著地犯罪后，在更新信心和悔改行为之前，在认罪之前，发现他的骨头因终日唉哼而衰老（诗篇32:3-4）。</w:t>
      </w:r>
    </w:p>
    <w:p w14:paraId="20A7FF6C">
      <w:pPr>
        <w:spacing w:line="245" w:lineRule="auto"/>
        <w:rPr>
          <w:rFonts w:hint="eastAsia" w:ascii="Arial"/>
          <w:sz w:val="30"/>
          <w:szCs w:val="30"/>
        </w:rPr>
      </w:pPr>
    </w:p>
    <w:p w14:paraId="5959B876">
      <w:pPr>
        <w:spacing w:line="245" w:lineRule="auto"/>
        <w:rPr>
          <w:rFonts w:hint="eastAsia" w:ascii="Arial"/>
          <w:sz w:val="30"/>
          <w:szCs w:val="30"/>
        </w:rPr>
      </w:pPr>
      <w:r>
        <w:rPr>
          <w:rFonts w:hint="eastAsia" w:ascii="Arial"/>
          <w:sz w:val="30"/>
          <w:szCs w:val="30"/>
        </w:rPr>
        <w:t>Day and night the hand of God was heavy upon him. By this, it is evident that although, at the very instant of sinning, believers are truly disobliged from the eternal curse of the Law, they may not immediately experience a sense of that freedom, nor be delivered from temporal evils until afterward.</w:t>
      </w:r>
    </w:p>
    <w:p w14:paraId="00EA373F">
      <w:pPr>
        <w:spacing w:line="245" w:lineRule="auto"/>
        <w:rPr>
          <w:rFonts w:hint="eastAsia" w:ascii="Arial"/>
          <w:sz w:val="30"/>
          <w:szCs w:val="30"/>
        </w:rPr>
      </w:pPr>
    </w:p>
    <w:p w14:paraId="185AC138">
      <w:pPr>
        <w:spacing w:line="245" w:lineRule="auto"/>
        <w:rPr>
          <w:rFonts w:hint="eastAsia" w:ascii="Arial"/>
          <w:sz w:val="30"/>
          <w:szCs w:val="30"/>
        </w:rPr>
      </w:pPr>
      <w:r>
        <w:rPr>
          <w:rFonts w:hint="eastAsia" w:ascii="Arial"/>
          <w:sz w:val="30"/>
          <w:szCs w:val="30"/>
        </w:rPr>
        <w:t>日日夜夜，神的手重压在他身上。由此可见，虽然在犯罪的那一刻，信徒确实从律法的永恒咒诅中解脱，但他们可能不会立即体验到那种自由感，也不会立即从暂时的苦难中得解脱，直到之后。</w:t>
      </w:r>
    </w:p>
    <w:p w14:paraId="7363242E">
      <w:pPr>
        <w:spacing w:line="245" w:lineRule="auto"/>
        <w:rPr>
          <w:rFonts w:hint="eastAsia" w:ascii="Arial"/>
          <w:sz w:val="30"/>
          <w:szCs w:val="30"/>
        </w:rPr>
      </w:pPr>
    </w:p>
    <w:p w14:paraId="79293833">
      <w:pPr>
        <w:spacing w:line="245" w:lineRule="auto"/>
        <w:rPr>
          <w:rFonts w:hint="eastAsia" w:ascii="Arial"/>
          <w:sz w:val="30"/>
          <w:szCs w:val="30"/>
        </w:rPr>
      </w:pPr>
      <w:r>
        <w:rPr>
          <w:rFonts w:hint="eastAsia" w:ascii="Arial"/>
          <w:sz w:val="30"/>
          <w:szCs w:val="30"/>
        </w:rPr>
        <w:t>They are exempted from vindictive justice in terms of making satisfaction for sin, but not from paternal corrective dispensations, which serve to humble them and deter them from sin (Ps. 51:2, 7). Wash me thoroughly from my sin … Purge me with hyssop …</w:t>
      </w:r>
    </w:p>
    <w:p w14:paraId="185F3E70">
      <w:pPr>
        <w:spacing w:line="245" w:lineRule="auto"/>
        <w:rPr>
          <w:rFonts w:hint="eastAsia" w:ascii="Arial"/>
          <w:sz w:val="30"/>
          <w:szCs w:val="30"/>
        </w:rPr>
      </w:pPr>
    </w:p>
    <w:p w14:paraId="3C329EEF">
      <w:pPr>
        <w:spacing w:line="245" w:lineRule="auto"/>
        <w:rPr>
          <w:rFonts w:hint="eastAsia" w:ascii="Arial"/>
          <w:sz w:val="30"/>
          <w:szCs w:val="30"/>
        </w:rPr>
      </w:pPr>
      <w:r>
        <w:rPr>
          <w:rFonts w:hint="eastAsia" w:ascii="Arial"/>
          <w:sz w:val="30"/>
          <w:szCs w:val="30"/>
        </w:rPr>
        <w:t>他们从报复性公义中免除，即不必为罪作满足，但不免于父亲般的管教，这些管教是为了使他们谦卑并制止他们犯罪（诗篇51:2，7）。求你将我的罪孽洗除净尽...用牛膝草洁净我...</w:t>
      </w:r>
    </w:p>
    <w:p w14:paraId="149BEF2B">
      <w:pPr>
        <w:spacing w:line="245" w:lineRule="auto"/>
        <w:rPr>
          <w:rFonts w:hint="eastAsia" w:ascii="Arial"/>
          <w:sz w:val="30"/>
          <w:szCs w:val="30"/>
        </w:rPr>
      </w:pPr>
    </w:p>
    <w:p w14:paraId="03A7611E">
      <w:pPr>
        <w:spacing w:line="245" w:lineRule="auto"/>
        <w:rPr>
          <w:rFonts w:hint="eastAsia" w:ascii="Arial"/>
          <w:sz w:val="30"/>
          <w:szCs w:val="30"/>
        </w:rPr>
      </w:pPr>
      <w:r>
        <w:rPr>
          <w:rFonts w:hint="eastAsia" w:ascii="Arial"/>
          <w:sz w:val="30"/>
          <w:szCs w:val="30"/>
        </w:rPr>
        <w:t>He was deeply sensible of his pollution, defilement, and uncleanness by reason of iniquity, confessing his sin and seeking its removal (v. 4). That he might justify God, whom he had greatly dishonored, and give glory to him by acknowledging his righteousness in all his judgments, he cried out (v. 9), Hide thy face from my sins.</w:t>
      </w:r>
    </w:p>
    <w:p w14:paraId="64E7AE5E">
      <w:pPr>
        <w:spacing w:line="245" w:lineRule="auto"/>
        <w:rPr>
          <w:rFonts w:hint="eastAsia" w:ascii="Arial"/>
          <w:sz w:val="30"/>
          <w:szCs w:val="30"/>
        </w:rPr>
      </w:pPr>
    </w:p>
    <w:p w14:paraId="5301113B">
      <w:pPr>
        <w:spacing w:line="245" w:lineRule="auto"/>
        <w:rPr>
          <w:rFonts w:hint="eastAsia" w:ascii="Arial"/>
          <w:sz w:val="30"/>
          <w:szCs w:val="30"/>
        </w:rPr>
      </w:pPr>
      <w:r>
        <w:rPr>
          <w:rFonts w:hint="eastAsia" w:ascii="Arial"/>
          <w:sz w:val="30"/>
          <w:szCs w:val="30"/>
        </w:rPr>
        <w:t>他深刻感受到自己因罪孽而污秽、玷污和不洁，认罪并寻求罪得以除去（第4节）。为了称神为义，他曾大大羞辱神，并通过承认神在所有判断中的公义来荣耀祂，他呼求（第9节），求你掩面不看我的罪。</w:t>
      </w:r>
    </w:p>
    <w:p w14:paraId="25317A15">
      <w:pPr>
        <w:spacing w:line="245" w:lineRule="auto"/>
        <w:rPr>
          <w:rFonts w:hint="eastAsia" w:ascii="Arial"/>
          <w:sz w:val="30"/>
          <w:szCs w:val="30"/>
        </w:rPr>
      </w:pPr>
    </w:p>
    <w:p w14:paraId="3A1AB090">
      <w:pPr>
        <w:spacing w:line="245" w:lineRule="auto"/>
        <w:rPr>
          <w:rFonts w:hint="eastAsia" w:ascii="Arial"/>
          <w:sz w:val="30"/>
          <w:szCs w:val="30"/>
        </w:rPr>
      </w:pPr>
      <w:r>
        <w:rPr>
          <w:rFonts w:hint="eastAsia" w:ascii="Arial"/>
          <w:sz w:val="30"/>
          <w:szCs w:val="30"/>
        </w:rPr>
        <w:t>His sins were not only ever before him, but seemed to be ever before the Lord, as if God were always looking upon them. Though he had not lost his salvation, he lacked much of the joy of it (vv. 11–12).</w:t>
      </w:r>
    </w:p>
    <w:p w14:paraId="7DAEA654">
      <w:pPr>
        <w:spacing w:line="245" w:lineRule="auto"/>
        <w:rPr>
          <w:rFonts w:hint="eastAsia" w:ascii="Arial"/>
          <w:sz w:val="30"/>
          <w:szCs w:val="30"/>
        </w:rPr>
      </w:pPr>
    </w:p>
    <w:p w14:paraId="53B84745">
      <w:pPr>
        <w:spacing w:line="245" w:lineRule="auto"/>
        <w:rPr>
          <w:rFonts w:hint="eastAsia" w:ascii="Arial"/>
          <w:sz w:val="30"/>
          <w:szCs w:val="30"/>
        </w:rPr>
      </w:pPr>
      <w:r>
        <w:rPr>
          <w:rFonts w:hint="eastAsia" w:ascii="Arial"/>
          <w:sz w:val="30"/>
          <w:szCs w:val="30"/>
        </w:rPr>
        <w:t>他的罪不仅常在他面前，而且似乎常在主面前，好像神总是看着它们。虽然他没有失去救恩，但他缺乏其中的许多喜乐（第11-12节）。</w:t>
      </w:r>
    </w:p>
    <w:p w14:paraId="0EFDA37C">
      <w:pPr>
        <w:spacing w:line="245" w:lineRule="auto"/>
        <w:rPr>
          <w:rFonts w:hint="eastAsia" w:ascii="Arial"/>
          <w:sz w:val="30"/>
          <w:szCs w:val="30"/>
        </w:rPr>
      </w:pPr>
    </w:p>
    <w:p w14:paraId="5055727B">
      <w:pPr>
        <w:spacing w:line="245" w:lineRule="auto"/>
        <w:rPr>
          <w:rFonts w:hint="eastAsia" w:ascii="Arial"/>
          <w:sz w:val="30"/>
          <w:szCs w:val="30"/>
        </w:rPr>
      </w:pPr>
      <w:r>
        <w:rPr>
          <w:rFonts w:hint="eastAsia" w:ascii="Arial"/>
          <w:sz w:val="30"/>
          <w:szCs w:val="30"/>
        </w:rPr>
        <w:t>Nathan had told him that God had pardoned his sin (2 Sam. 12:13–14), yet he was also warned that he must expect some tokens of divine displeasure. It seems he penned this penitential psalm afterward, for its title shows that this confession was directed to the chief musician—it was for the use of the Temple.</w:t>
      </w:r>
    </w:p>
    <w:p w14:paraId="26E20AC7">
      <w:pPr>
        <w:spacing w:line="245" w:lineRule="auto"/>
        <w:rPr>
          <w:rFonts w:hint="eastAsia" w:ascii="Arial"/>
          <w:sz w:val="30"/>
          <w:szCs w:val="30"/>
        </w:rPr>
      </w:pPr>
    </w:p>
    <w:p w14:paraId="680DEF0A">
      <w:pPr>
        <w:spacing w:line="245" w:lineRule="auto"/>
        <w:rPr>
          <w:rFonts w:hint="eastAsia" w:ascii="Arial"/>
          <w:sz w:val="30"/>
          <w:szCs w:val="30"/>
        </w:rPr>
      </w:pPr>
      <w:r>
        <w:rPr>
          <w:rFonts w:hint="eastAsia" w:ascii="Arial"/>
          <w:sz w:val="30"/>
          <w:szCs w:val="30"/>
        </w:rPr>
        <w:t>拿单告诉他神已赦免了他的罪（撒母耳记下12:13-14），但他也被警告必须预期一些神的不悦之记号。他似乎在之后写了这首忏悔诗，因为其标题表明这认罪是交给乐长的——是为圣殿使用的。</w:t>
      </w:r>
    </w:p>
    <w:p w14:paraId="41811A01">
      <w:pPr>
        <w:spacing w:line="245" w:lineRule="auto"/>
        <w:rPr>
          <w:rFonts w:hint="eastAsia" w:ascii="Arial"/>
          <w:sz w:val="30"/>
          <w:szCs w:val="30"/>
        </w:rPr>
      </w:pPr>
    </w:p>
    <w:p w14:paraId="27EFB303">
      <w:pPr>
        <w:spacing w:line="245" w:lineRule="auto"/>
        <w:rPr>
          <w:rFonts w:hint="eastAsia" w:ascii="Arial"/>
          <w:sz w:val="30"/>
          <w:szCs w:val="30"/>
        </w:rPr>
      </w:pPr>
      <w:r>
        <w:rPr>
          <w:rFonts w:hint="eastAsia" w:ascii="Arial"/>
          <w:sz w:val="30"/>
          <w:szCs w:val="30"/>
        </w:rPr>
        <w:t>He had confessed privately to Nathan, but now he does so more publicly, after being told of both his pardon and the judgments to follow (v. 4).</w:t>
      </w:r>
    </w:p>
    <w:p w14:paraId="3F899AC1">
      <w:pPr>
        <w:spacing w:line="245" w:lineRule="auto"/>
        <w:rPr>
          <w:rFonts w:hint="eastAsia" w:ascii="Arial"/>
          <w:sz w:val="30"/>
          <w:szCs w:val="30"/>
        </w:rPr>
      </w:pPr>
    </w:p>
    <w:p w14:paraId="48DB500F">
      <w:pPr>
        <w:spacing w:line="245" w:lineRule="auto"/>
        <w:rPr>
          <w:rFonts w:hint="eastAsia" w:ascii="Arial"/>
          <w:sz w:val="30"/>
          <w:szCs w:val="30"/>
        </w:rPr>
      </w:pPr>
      <w:r>
        <w:rPr>
          <w:rFonts w:hint="eastAsia" w:ascii="Arial"/>
          <w:sz w:val="30"/>
          <w:szCs w:val="30"/>
        </w:rPr>
        <w:t>他曾私下向拿单认罪，但现在他更公开地这样做，在被告知他的赦免和随之而来的审判之后（第4节）。</w:t>
      </w:r>
    </w:p>
    <w:p w14:paraId="52EE39EB">
      <w:pPr>
        <w:spacing w:line="245" w:lineRule="auto"/>
        <w:rPr>
          <w:rFonts w:hint="eastAsia" w:ascii="Arial"/>
          <w:sz w:val="30"/>
          <w:szCs w:val="30"/>
        </w:rPr>
      </w:pPr>
    </w:p>
    <w:p w14:paraId="6B1C95B3">
      <w:pPr>
        <w:spacing w:line="245" w:lineRule="auto"/>
        <w:rPr>
          <w:rFonts w:hint="eastAsia" w:ascii="Arial"/>
          <w:sz w:val="30"/>
          <w:szCs w:val="30"/>
        </w:rPr>
      </w:pPr>
      <w:r>
        <w:rPr>
          <w:rFonts w:hint="eastAsia" w:ascii="Arial"/>
          <w:sz w:val="30"/>
          <w:szCs w:val="30"/>
        </w:rPr>
        <w:t>Thus, even after souls are truly disobliged from guilt and have received pardon itself, they may still lack the sense of it until there is a fresh application of the blood of Jesus Christ by the Spirit. This may cause them to cry out for it, as David did (v. 9), Blot out all my iniquities.</w:t>
      </w:r>
    </w:p>
    <w:p w14:paraId="7902C1D5">
      <w:pPr>
        <w:spacing w:line="245" w:lineRule="auto"/>
        <w:rPr>
          <w:rFonts w:hint="eastAsia" w:ascii="Arial"/>
          <w:sz w:val="30"/>
          <w:szCs w:val="30"/>
        </w:rPr>
      </w:pPr>
    </w:p>
    <w:p w14:paraId="05B6445A">
      <w:pPr>
        <w:spacing w:line="245" w:lineRule="auto"/>
        <w:rPr>
          <w:rFonts w:hint="eastAsia" w:ascii="Arial"/>
          <w:sz w:val="30"/>
          <w:szCs w:val="30"/>
        </w:rPr>
      </w:pPr>
      <w:r>
        <w:rPr>
          <w:rFonts w:hint="eastAsia" w:ascii="Arial"/>
          <w:sz w:val="30"/>
          <w:szCs w:val="30"/>
        </w:rPr>
        <w:t>因此，即使灵魂真正从罪责中解脱并已接受赦免本身，他们可能仍然缺乏对它的感觉，直到圣灵重新应用耶稣基督的血。这可能导致他们为此呼求，如大卫所做（第9节）：涂抹我一切的罪孽。</w:t>
      </w:r>
    </w:p>
    <w:p w14:paraId="0C1DCDE1">
      <w:pPr>
        <w:spacing w:line="245" w:lineRule="auto"/>
        <w:rPr>
          <w:rFonts w:hint="eastAsia" w:ascii="Arial"/>
          <w:sz w:val="30"/>
          <w:szCs w:val="30"/>
        </w:rPr>
      </w:pPr>
    </w:p>
    <w:p w14:paraId="5880318B">
      <w:pPr>
        <w:spacing w:line="245" w:lineRule="auto"/>
        <w:rPr>
          <w:rFonts w:hint="eastAsia" w:ascii="Arial"/>
          <w:sz w:val="30"/>
          <w:szCs w:val="30"/>
        </w:rPr>
      </w:pPr>
      <w:r>
        <w:rPr>
          <w:rFonts w:hint="eastAsia" w:ascii="Arial"/>
          <w:sz w:val="30"/>
          <w:szCs w:val="30"/>
        </w:rPr>
        <w:t>There may be inward clouding and darkness, sin and guilt may lie heavy upon the conscience, producing distress and a dreadful sense of divine displeasure—enough to deter from sin. The Lord will visit transgressions with a rod, though he will not utterly remove his loving-kindness from them (Ps. 89:32–33).</w:t>
      </w:r>
    </w:p>
    <w:p w14:paraId="2E3AF112">
      <w:pPr>
        <w:spacing w:line="245" w:lineRule="auto"/>
        <w:rPr>
          <w:rFonts w:hint="eastAsia" w:ascii="Arial"/>
          <w:sz w:val="30"/>
          <w:szCs w:val="30"/>
        </w:rPr>
      </w:pPr>
    </w:p>
    <w:p w14:paraId="1666412B">
      <w:pPr>
        <w:spacing w:line="245" w:lineRule="auto"/>
        <w:rPr>
          <w:rFonts w:hint="eastAsia" w:ascii="Arial"/>
          <w:sz w:val="30"/>
          <w:szCs w:val="30"/>
        </w:rPr>
      </w:pPr>
      <w:r>
        <w:rPr>
          <w:rFonts w:hint="eastAsia" w:ascii="Arial"/>
          <w:sz w:val="30"/>
          <w:szCs w:val="30"/>
        </w:rPr>
        <w:t>可能有内在的阴云和黑暗，罪与罪责可能沉重地压在良心上，产生痛苦和对神不悦的可怕感觉——足以阻止犯罪。主将用杖责罚过犯，但祂不会完全收回祂的慈爱（诗篇89:32-33）。</w:t>
      </w:r>
    </w:p>
    <w:p w14:paraId="7E48BDFA">
      <w:pPr>
        <w:spacing w:line="245" w:lineRule="auto"/>
        <w:rPr>
          <w:rFonts w:hint="eastAsia" w:ascii="Arial"/>
          <w:sz w:val="30"/>
          <w:szCs w:val="30"/>
        </w:rPr>
      </w:pPr>
    </w:p>
    <w:p w14:paraId="29E526DD">
      <w:pPr>
        <w:spacing w:line="245" w:lineRule="auto"/>
        <w:rPr>
          <w:rFonts w:hint="eastAsia" w:ascii="Arial"/>
          <w:sz w:val="30"/>
          <w:szCs w:val="30"/>
        </w:rPr>
      </w:pPr>
      <w:r>
        <w:rPr>
          <w:rFonts w:hint="eastAsia" w:ascii="Arial"/>
          <w:sz w:val="30"/>
          <w:szCs w:val="30"/>
        </w:rPr>
        <w:t>And who would willingly see the frowning face of God, a tender Father, and endure such sharp rebukes—not only by outward afflictions but by the withdrawing of the light of his countenance, which is better than life?</w:t>
      </w:r>
    </w:p>
    <w:p w14:paraId="0DB82DE7">
      <w:pPr>
        <w:spacing w:line="245" w:lineRule="auto"/>
        <w:rPr>
          <w:rFonts w:hint="eastAsia" w:ascii="Arial"/>
          <w:sz w:val="30"/>
          <w:szCs w:val="30"/>
        </w:rPr>
      </w:pPr>
    </w:p>
    <w:p w14:paraId="42E175C8">
      <w:pPr>
        <w:spacing w:line="245" w:lineRule="auto"/>
        <w:rPr>
          <w:rFonts w:hint="eastAsia" w:ascii="Arial"/>
          <w:sz w:val="30"/>
          <w:szCs w:val="30"/>
        </w:rPr>
      </w:pPr>
      <w:r>
        <w:rPr>
          <w:rFonts w:hint="eastAsia" w:ascii="Arial"/>
          <w:sz w:val="30"/>
          <w:szCs w:val="30"/>
        </w:rPr>
        <w:t>谁愿意看到神——温柔的父亲——的蹙眉之脸，并忍受如此严厉的责备——不仅是外在的苦难，还有祂的面光的收回，这面光比生命更美？</w:t>
      </w:r>
    </w:p>
    <w:p w14:paraId="6E89128C">
      <w:pPr>
        <w:spacing w:line="245" w:lineRule="auto"/>
        <w:rPr>
          <w:rFonts w:ascii="Arial"/>
          <w:sz w:val="30"/>
          <w:szCs w:val="30"/>
        </w:rPr>
      </w:pPr>
    </w:p>
    <w:p w14:paraId="6149695C">
      <w:pPr>
        <w:spacing w:line="245" w:lineRule="auto"/>
        <w:rPr>
          <w:rFonts w:ascii="Arial"/>
          <w:sz w:val="30"/>
          <w:szCs w:val="30"/>
        </w:rPr>
      </w:pPr>
    </w:p>
    <w:p w14:paraId="76DE50BD">
      <w:pPr>
        <w:spacing w:line="282" w:lineRule="auto"/>
        <w:rPr>
          <w:rFonts w:ascii="Arial"/>
          <w:sz w:val="30"/>
          <w:szCs w:val="30"/>
        </w:rPr>
      </w:pPr>
    </w:p>
    <w:p w14:paraId="35B4D0ED">
      <w:pPr>
        <w:spacing w:line="282" w:lineRule="auto"/>
        <w:rPr>
          <w:rFonts w:ascii="Arial"/>
          <w:sz w:val="30"/>
          <w:szCs w:val="30"/>
        </w:rPr>
      </w:pPr>
    </w:p>
    <w:p w14:paraId="565366F4">
      <w:pPr>
        <w:spacing w:line="245" w:lineRule="auto"/>
        <w:rPr>
          <w:rFonts w:ascii="Arial"/>
          <w:sz w:val="30"/>
          <w:szCs w:val="30"/>
        </w:rPr>
      </w:pPr>
    </w:p>
    <w:p w14:paraId="170B756D">
      <w:pPr>
        <w:spacing w:line="245" w:lineRule="auto"/>
        <w:rPr>
          <w:rFonts w:hint="eastAsia" w:ascii="Arial"/>
          <w:sz w:val="30"/>
          <w:szCs w:val="30"/>
        </w:rPr>
      </w:pPr>
      <w:r>
        <w:rPr>
          <w:rFonts w:hint="eastAsia" w:ascii="Arial"/>
          <w:sz w:val="30"/>
          <w:szCs w:val="30"/>
        </w:rPr>
        <w:t># English-Chinese Translation</w:t>
      </w:r>
    </w:p>
    <w:p w14:paraId="6CEBD958">
      <w:pPr>
        <w:spacing w:line="245" w:lineRule="auto"/>
        <w:rPr>
          <w:rFonts w:hint="eastAsia" w:ascii="Arial"/>
          <w:sz w:val="30"/>
          <w:szCs w:val="30"/>
        </w:rPr>
      </w:pPr>
    </w:p>
    <w:p w14:paraId="6C716D9D">
      <w:pPr>
        <w:spacing w:line="245" w:lineRule="auto"/>
        <w:rPr>
          <w:rFonts w:hint="eastAsia" w:ascii="Arial"/>
          <w:sz w:val="30"/>
          <w:szCs w:val="30"/>
        </w:rPr>
      </w:pPr>
      <w:r>
        <w:rPr>
          <w:rFonts w:hint="eastAsia" w:ascii="Arial"/>
          <w:sz w:val="30"/>
          <w:szCs w:val="30"/>
        </w:rPr>
        <w:t>The Old Covenant did not purge the conscience, but the New is a better testament. For, having mentioned the remission of sins granted under it (Heb. 10:16–17), the Apostle adds, Let us draw near with a true heart in full assurance of faith, having our hearts sprinkled from an evil conscience (Heb. 10:22).</w:t>
      </w:r>
    </w:p>
    <w:p w14:paraId="67E23B12">
      <w:pPr>
        <w:spacing w:line="245" w:lineRule="auto"/>
        <w:rPr>
          <w:rFonts w:hint="eastAsia" w:ascii="Arial"/>
          <w:sz w:val="30"/>
          <w:szCs w:val="30"/>
        </w:rPr>
      </w:pPr>
    </w:p>
    <w:p w14:paraId="03BDAB12">
      <w:pPr>
        <w:spacing w:line="245" w:lineRule="auto"/>
        <w:rPr>
          <w:rFonts w:hint="eastAsia" w:ascii="Arial"/>
          <w:sz w:val="30"/>
          <w:szCs w:val="30"/>
        </w:rPr>
      </w:pPr>
      <w:r>
        <w:rPr>
          <w:rFonts w:hint="eastAsia" w:ascii="Arial"/>
          <w:sz w:val="30"/>
          <w:szCs w:val="30"/>
        </w:rPr>
        <w:t>旧约不能洁净良心，但新约是更美的约。因为，在提到在新约下所赐的罪的赦免后（希伯来书10:16-17），使徒添加道，我们心中天良的亏欠已经洒去，就当存着诚心和充足的信心来到神面前（希伯来书10:22）。</w:t>
      </w:r>
    </w:p>
    <w:p w14:paraId="6DC4A76F">
      <w:pPr>
        <w:spacing w:line="245" w:lineRule="auto"/>
        <w:rPr>
          <w:rFonts w:hint="eastAsia" w:ascii="Arial"/>
          <w:sz w:val="30"/>
          <w:szCs w:val="30"/>
        </w:rPr>
      </w:pPr>
    </w:p>
    <w:p w14:paraId="356415FA">
      <w:pPr>
        <w:spacing w:line="245" w:lineRule="auto"/>
        <w:rPr>
          <w:rFonts w:hint="eastAsia" w:ascii="Arial"/>
          <w:sz w:val="30"/>
          <w:szCs w:val="30"/>
        </w:rPr>
      </w:pPr>
      <w:r>
        <w:rPr>
          <w:rFonts w:hint="eastAsia" w:ascii="Arial"/>
          <w:sz w:val="30"/>
          <w:szCs w:val="30"/>
        </w:rPr>
        <w:t>Likewise, in Hebrews 9:15, it is shown that through the New Covenant, they obtain freedom from the accusations of an evil conscience, which the Old could not afford. Thus, through the renewed exercise of faith, believers may find deliverance not only from other fatherly corrections but also from those inward accusations and wounds of conscience that often accompany heinous sins—until renewed acts of faith and repentance restore peace.</w:t>
      </w:r>
    </w:p>
    <w:p w14:paraId="4C70CF61">
      <w:pPr>
        <w:spacing w:line="245" w:lineRule="auto"/>
        <w:rPr>
          <w:rFonts w:hint="eastAsia" w:ascii="Arial"/>
          <w:sz w:val="30"/>
          <w:szCs w:val="30"/>
        </w:rPr>
      </w:pPr>
    </w:p>
    <w:p w14:paraId="58C9A525">
      <w:pPr>
        <w:spacing w:line="245" w:lineRule="auto"/>
        <w:rPr>
          <w:rFonts w:hint="eastAsia" w:ascii="Arial"/>
          <w:sz w:val="30"/>
          <w:szCs w:val="30"/>
        </w:rPr>
      </w:pPr>
      <w:r>
        <w:rPr>
          <w:rFonts w:hint="eastAsia" w:ascii="Arial"/>
          <w:sz w:val="30"/>
          <w:szCs w:val="30"/>
        </w:rPr>
        <w:t>同样，在希伯来书9:15中，表明通过新约，他们获得了从恶良心的指控中解脱，这是旧约无法提供的。因此，通过信心的更新操练，信徒不仅可以从其他父亲般的管教中得到解脱，还可以从那些常伴随严重罪行的内在良心指控和伤害中得到解脱——直到信心和悔改的更新行为恢复平安。</w:t>
      </w:r>
    </w:p>
    <w:p w14:paraId="1C703157">
      <w:pPr>
        <w:spacing w:line="245" w:lineRule="auto"/>
        <w:rPr>
          <w:rFonts w:hint="eastAsia" w:ascii="Arial"/>
          <w:sz w:val="30"/>
          <w:szCs w:val="30"/>
        </w:rPr>
      </w:pPr>
    </w:p>
    <w:p w14:paraId="7F5FFD48">
      <w:pPr>
        <w:spacing w:line="245" w:lineRule="auto"/>
        <w:rPr>
          <w:rFonts w:hint="eastAsia" w:ascii="Arial"/>
          <w:sz w:val="30"/>
          <w:szCs w:val="30"/>
        </w:rPr>
      </w:pPr>
      <w:r>
        <w:rPr>
          <w:rFonts w:hint="eastAsia" w:ascii="Arial"/>
          <w:sz w:val="30"/>
          <w:szCs w:val="30"/>
        </w:rPr>
        <w:t>5. The New Covenant raises a spirit of filial love and is therefore better than the Old, which left men under a spirit of servile fear. The New, being composed entirely of promises, must necessarily have a tendency to produce the sweetest spirit, as seen in Romans 8:15: For ye have not received the spirit of bondage again to fear, but ye have received the Spirit of adoption, whereby we cry, Abba, Father. There is, then, an evident excellency in the evangelical spirit over that of the Old. I understand this passage as referring to the different states of the Church, or the people of God, since in the preceding and following chapters the Apostle clearly speaks of believers' freedom from the Law through the Lord Jesus.</w:t>
      </w:r>
    </w:p>
    <w:p w14:paraId="4D7B4B29">
      <w:pPr>
        <w:spacing w:line="245" w:lineRule="auto"/>
        <w:rPr>
          <w:rFonts w:hint="eastAsia" w:ascii="Arial"/>
          <w:sz w:val="30"/>
          <w:szCs w:val="30"/>
        </w:rPr>
      </w:pPr>
    </w:p>
    <w:p w14:paraId="77D86A22">
      <w:pPr>
        <w:spacing w:line="245" w:lineRule="auto"/>
        <w:rPr>
          <w:rFonts w:hint="eastAsia" w:ascii="Arial"/>
          <w:sz w:val="30"/>
          <w:szCs w:val="30"/>
        </w:rPr>
      </w:pPr>
      <w:r>
        <w:rPr>
          <w:rFonts w:hint="eastAsia" w:ascii="Arial"/>
          <w:sz w:val="30"/>
          <w:szCs w:val="30"/>
        </w:rPr>
        <w:t>5. 新约激发了儿子般的爱的灵，因此优于旧约，旧约使人处于奴仆般惧怕的灵之下。新约完全由应许组成，必然倾向于产生最甜美的灵，如罗马书8:15所示：你们所受的不是奴仆的灵，仍旧害怕；所受的乃是儿子的灵，因此我们呼叫：阿爸，父！因此，福音的灵明显优于旧约的灵。我理解这段经文是指教会或神子民的不同状态，因为在前后章节中，使徒清楚地谈到信徒通过主耶稣从律法中得自由。</w:t>
      </w:r>
    </w:p>
    <w:p w14:paraId="21B533AE">
      <w:pPr>
        <w:spacing w:line="245" w:lineRule="auto"/>
        <w:rPr>
          <w:rFonts w:hint="eastAsia" w:ascii="Arial"/>
          <w:sz w:val="30"/>
          <w:szCs w:val="30"/>
        </w:rPr>
      </w:pPr>
    </w:p>
    <w:p w14:paraId="3F06ED43">
      <w:pPr>
        <w:spacing w:line="245" w:lineRule="auto"/>
        <w:rPr>
          <w:rFonts w:hint="eastAsia" w:ascii="Arial"/>
          <w:sz w:val="30"/>
          <w:szCs w:val="30"/>
        </w:rPr>
      </w:pPr>
      <w:r>
        <w:rPr>
          <w:rFonts w:hint="eastAsia" w:ascii="Arial"/>
          <w:sz w:val="30"/>
          <w:szCs w:val="30"/>
        </w:rPr>
        <w:t>The word again suggests that they were once under this spirit of fear—namely, under the Old Mosaic dispensation—but are now freed from it in the times of the New Testament. Some understand the spirit of bondage as referring to operations of the Spirit in fear and terror leading to conversion. However, I do not find that he is treating of that here. Rather, it is more fitting to understand it as referring to the state under the Old Testament, especially because it is introduced as proof of their sonship, as the word for indicates. This was not, therefore, a desirable frame to seek after but a misery to be under, and it is a mercy to be freed from it.</w:t>
      </w:r>
    </w:p>
    <w:p w14:paraId="55B8A5CB">
      <w:pPr>
        <w:spacing w:line="245" w:lineRule="auto"/>
        <w:rPr>
          <w:rFonts w:hint="eastAsia" w:ascii="Arial"/>
          <w:sz w:val="30"/>
          <w:szCs w:val="30"/>
        </w:rPr>
      </w:pPr>
    </w:p>
    <w:p w14:paraId="7A693019">
      <w:pPr>
        <w:spacing w:line="245" w:lineRule="auto"/>
        <w:rPr>
          <w:rFonts w:hint="eastAsia" w:ascii="Arial"/>
          <w:sz w:val="30"/>
          <w:szCs w:val="30"/>
        </w:rPr>
      </w:pPr>
      <w:r>
        <w:rPr>
          <w:rFonts w:hint="eastAsia" w:ascii="Arial"/>
          <w:sz w:val="30"/>
          <w:szCs w:val="30"/>
        </w:rPr>
        <w:t>"再次"一词表明他们曾经处于这种惧怕的灵之下——即在旧摩西时代之下——但现在在新约时代中已从中解脱。有些人理解奴仆的灵是指圣灵在恐惧和惊恐中导致转变的运作。然而，我发现他在这里并非论述这点。更恰当的理解是指旧约下的状态，特别是因为它被引入作为他们儿子身份的证明，正如"因为"一词所表明的。因此，这不是一种值得追求的心态，而是一种处于其下的悲惨状态，从中解脱是一种怜悯。</w:t>
      </w:r>
    </w:p>
    <w:p w14:paraId="34A88209">
      <w:pPr>
        <w:spacing w:line="245" w:lineRule="auto"/>
        <w:rPr>
          <w:rFonts w:hint="eastAsia" w:ascii="Arial"/>
          <w:sz w:val="30"/>
          <w:szCs w:val="30"/>
        </w:rPr>
      </w:pPr>
    </w:p>
    <w:p w14:paraId="143E2F56">
      <w:pPr>
        <w:spacing w:line="245" w:lineRule="auto"/>
        <w:rPr>
          <w:rFonts w:hint="eastAsia" w:ascii="Arial"/>
          <w:sz w:val="30"/>
          <w:szCs w:val="30"/>
        </w:rPr>
      </w:pPr>
      <w:r>
        <w:rPr>
          <w:rFonts w:hint="eastAsia" w:ascii="Arial"/>
          <w:sz w:val="30"/>
          <w:szCs w:val="30"/>
        </w:rPr>
        <w:t>The Old Covenant carried more of the spirit of a servant, as the phrase implies. Although serving the Lord primarily or solely for reward savors of a legal spirit—and is one difference between the spirit of a servant and that of a son—yet here another distinction is being made, for it is said, Ye have not received it again to fear.</w:t>
      </w:r>
    </w:p>
    <w:p w14:paraId="6F8EAD8A">
      <w:pPr>
        <w:spacing w:line="245" w:lineRule="auto"/>
        <w:rPr>
          <w:rFonts w:hint="eastAsia" w:ascii="Arial"/>
          <w:sz w:val="30"/>
          <w:szCs w:val="30"/>
        </w:rPr>
      </w:pPr>
    </w:p>
    <w:p w14:paraId="7B1A2965">
      <w:pPr>
        <w:spacing w:line="245" w:lineRule="auto"/>
        <w:rPr>
          <w:rFonts w:hint="eastAsia" w:ascii="Arial"/>
          <w:sz w:val="30"/>
          <w:szCs w:val="30"/>
        </w:rPr>
      </w:pPr>
      <w:r>
        <w:rPr>
          <w:rFonts w:hint="eastAsia" w:ascii="Arial"/>
          <w:sz w:val="30"/>
          <w:szCs w:val="30"/>
        </w:rPr>
        <w:t>旧约更多地带有仆人的灵，如短语所暗示的。虽然主要或仅仅为了奖赏事奉主带有律法主义的气息——这是仆人之灵与儿子之灵的区别之一——但这里正在作另一区分，因为经文说，你们所受的不是再次惧怕。</w:t>
      </w:r>
    </w:p>
    <w:p w14:paraId="135A6C2C">
      <w:pPr>
        <w:spacing w:line="245" w:lineRule="auto"/>
        <w:rPr>
          <w:rFonts w:hint="eastAsia" w:ascii="Arial"/>
          <w:sz w:val="30"/>
          <w:szCs w:val="30"/>
        </w:rPr>
      </w:pPr>
    </w:p>
    <w:p w14:paraId="2678E003">
      <w:pPr>
        <w:spacing w:line="245" w:lineRule="auto"/>
        <w:rPr>
          <w:rFonts w:hint="eastAsia" w:ascii="Arial"/>
          <w:sz w:val="30"/>
          <w:szCs w:val="30"/>
        </w:rPr>
      </w:pPr>
      <w:r>
        <w:rPr>
          <w:rFonts w:hint="eastAsia" w:ascii="Arial"/>
          <w:sz w:val="30"/>
          <w:szCs w:val="30"/>
        </w:rPr>
        <w:t>The Sinai Covenant compelled duty by dreadful threatenings and presented curses before them (not yet actually borne by Jesus Christ) as arguments or enforcements, which naturally produced terror and filled them with the kind of fear found in servants under the severe threats of their masters. Israel was filled with fear and astonishment at the first proclamation of the Law.</w:t>
      </w:r>
    </w:p>
    <w:p w14:paraId="0E736133">
      <w:pPr>
        <w:spacing w:line="245" w:lineRule="auto"/>
        <w:rPr>
          <w:rFonts w:hint="eastAsia" w:ascii="Arial"/>
          <w:sz w:val="30"/>
          <w:szCs w:val="30"/>
        </w:rPr>
      </w:pPr>
    </w:p>
    <w:p w14:paraId="0739B007">
      <w:pPr>
        <w:spacing w:line="245" w:lineRule="auto"/>
        <w:rPr>
          <w:rFonts w:hint="eastAsia" w:ascii="Arial"/>
          <w:sz w:val="30"/>
          <w:szCs w:val="30"/>
        </w:rPr>
      </w:pPr>
      <w:r>
        <w:rPr>
          <w:rFonts w:hint="eastAsia" w:ascii="Arial"/>
          <w:sz w:val="30"/>
          <w:szCs w:val="30"/>
        </w:rPr>
        <w:t>西奈之约通过可怕的威胁强制责任，并在他们面前呈现咒诅（尚未被耶稣基督实际承担）作为论据或执行，这自然产生恐惧，使他们充满了仆人在主人严厉威胁下所具有的那种惧怕。以色列在律法首次宣告时充满惧怕和惊愕。</w:t>
      </w:r>
    </w:p>
    <w:p w14:paraId="0E30F00E">
      <w:pPr>
        <w:spacing w:line="245" w:lineRule="auto"/>
        <w:rPr>
          <w:rFonts w:hint="eastAsia" w:ascii="Arial"/>
          <w:sz w:val="30"/>
          <w:szCs w:val="30"/>
        </w:rPr>
      </w:pPr>
    </w:p>
    <w:p w14:paraId="3440CFE8">
      <w:pPr>
        <w:spacing w:line="245" w:lineRule="auto"/>
        <w:rPr>
          <w:rFonts w:hint="eastAsia" w:ascii="Arial"/>
          <w:sz w:val="30"/>
          <w:szCs w:val="30"/>
        </w:rPr>
      </w:pPr>
      <w:r>
        <w:rPr>
          <w:rFonts w:hint="eastAsia" w:ascii="Arial"/>
          <w:sz w:val="30"/>
          <w:szCs w:val="30"/>
        </w:rPr>
        <w:t>Whether this was the proper effect of the Sinai Law—designed to produce servile fear and bondage as a duty then, though not now—or whether it was simply an unavoidable consequence due to the frailty of sinful man, is debated. However, hearing the Law proclaimed by the Almighty God as a consuming fire would necessarily have such an effect.</w:t>
      </w:r>
    </w:p>
    <w:p w14:paraId="0E010075">
      <w:pPr>
        <w:spacing w:line="245" w:lineRule="auto"/>
        <w:rPr>
          <w:rFonts w:hint="eastAsia" w:ascii="Arial"/>
          <w:sz w:val="30"/>
          <w:szCs w:val="30"/>
        </w:rPr>
      </w:pPr>
    </w:p>
    <w:p w14:paraId="23A2A9D3">
      <w:pPr>
        <w:spacing w:line="245" w:lineRule="auto"/>
        <w:rPr>
          <w:rFonts w:hint="eastAsia" w:ascii="Arial"/>
          <w:sz w:val="30"/>
          <w:szCs w:val="30"/>
        </w:rPr>
      </w:pPr>
      <w:r>
        <w:rPr>
          <w:rFonts w:hint="eastAsia" w:ascii="Arial"/>
          <w:sz w:val="30"/>
          <w:szCs w:val="30"/>
        </w:rPr>
        <w:t>这是否是西奈律法的适当效果——当时被设计为产生奴仆般的惧怕和束缚作为责任，虽然现在不是——或者它是否仅仅是由于罪人脆弱性而导致的不可避免的后果，这是有争议的。然而，听到全能神如同烈火宣告律法必然会产生这种效果。</w:t>
      </w:r>
    </w:p>
    <w:p w14:paraId="0DE39D26">
      <w:pPr>
        <w:spacing w:line="245" w:lineRule="auto"/>
        <w:rPr>
          <w:rFonts w:hint="eastAsia" w:ascii="Arial"/>
          <w:sz w:val="30"/>
          <w:szCs w:val="30"/>
        </w:rPr>
      </w:pPr>
    </w:p>
    <w:p w14:paraId="27C498E0">
      <w:pPr>
        <w:spacing w:line="245" w:lineRule="auto"/>
        <w:rPr>
          <w:rFonts w:hint="eastAsia" w:ascii="Arial"/>
          <w:sz w:val="30"/>
          <w:szCs w:val="30"/>
        </w:rPr>
      </w:pPr>
      <w:r>
        <w:rPr>
          <w:rFonts w:hint="eastAsia" w:ascii="Arial"/>
          <w:sz w:val="30"/>
          <w:szCs w:val="30"/>
        </w:rPr>
        <w:t>Furthermore, the conditional promises under that covenant were insufficient to free them from this servile fear, leaving them under it. In contrast, the New Covenant contains more evangelical encouragements to duty, through grace and the free promise. The Sinai Covenant, by its very nature, tended to produce the fear of a servant toward his master. As the Apostle states, it gendereth to bondage (Gal. 4:24), rather than producing the fear and love of a son, which is the fruit of gospel revelation.</w:t>
      </w:r>
    </w:p>
    <w:p w14:paraId="59C26C3B">
      <w:pPr>
        <w:spacing w:line="245" w:lineRule="auto"/>
        <w:rPr>
          <w:rFonts w:hint="eastAsia" w:ascii="Arial"/>
          <w:sz w:val="30"/>
          <w:szCs w:val="30"/>
        </w:rPr>
      </w:pPr>
    </w:p>
    <w:p w14:paraId="2CB25682">
      <w:pPr>
        <w:spacing w:line="245" w:lineRule="auto"/>
        <w:rPr>
          <w:rFonts w:hint="eastAsia" w:ascii="Arial"/>
          <w:sz w:val="30"/>
          <w:szCs w:val="30"/>
        </w:rPr>
      </w:pPr>
      <w:r>
        <w:rPr>
          <w:rFonts w:hint="eastAsia" w:ascii="Arial"/>
          <w:sz w:val="30"/>
          <w:szCs w:val="30"/>
        </w:rPr>
        <w:t>此外，那约下的有条件应许不足以使他们从这种奴仆般的惧怕中解脱，使他们仍处于其下。相比之下，新约通过恩典和自由应许，包含更多福音性的责任鼓励。西奈之约，按其本质，倾向于产生仆人对其主人的惧怕。正如使徒所说，它生为奴仆（加拉太书4:24），而不是产生儿子的惧怕和爱，这是福音启示的果实。</w:t>
      </w:r>
    </w:p>
    <w:p w14:paraId="6DDA9338">
      <w:pPr>
        <w:spacing w:line="245" w:lineRule="auto"/>
        <w:rPr>
          <w:rFonts w:hint="eastAsia" w:ascii="Arial"/>
          <w:sz w:val="30"/>
          <w:szCs w:val="30"/>
        </w:rPr>
      </w:pPr>
    </w:p>
    <w:p w14:paraId="4C30D94D">
      <w:pPr>
        <w:spacing w:line="245" w:lineRule="auto"/>
        <w:rPr>
          <w:rFonts w:hint="eastAsia" w:ascii="Arial"/>
          <w:sz w:val="30"/>
          <w:szCs w:val="30"/>
        </w:rPr>
      </w:pPr>
      <w:r>
        <w:rPr>
          <w:rFonts w:hint="eastAsia" w:ascii="Arial"/>
          <w:sz w:val="30"/>
          <w:szCs w:val="30"/>
        </w:rPr>
        <w:t>Christians now are to act upon more evangelical motives, from greater love and faith, having received the Spirit of adoption, by which they cry, Abba, Father. This believing spirit gives souls liberty of access to God, with the freedom that children have in approaching a tender father. The spirit of fear kept them at a distance from the Lord, like a servant who dared not approach an austere master. But by the Spirit of adoption, they may now draw near with holy boldness and firm assurance and cry, Abba, Father.</w:t>
      </w:r>
    </w:p>
    <w:p w14:paraId="2B1A08B0">
      <w:pPr>
        <w:spacing w:line="245" w:lineRule="auto"/>
        <w:rPr>
          <w:rFonts w:hint="eastAsia" w:ascii="Arial"/>
          <w:sz w:val="30"/>
          <w:szCs w:val="30"/>
        </w:rPr>
      </w:pPr>
    </w:p>
    <w:p w14:paraId="7D470875">
      <w:pPr>
        <w:spacing w:line="245" w:lineRule="auto"/>
        <w:rPr>
          <w:rFonts w:hint="eastAsia" w:ascii="Arial"/>
          <w:sz w:val="30"/>
          <w:szCs w:val="30"/>
        </w:rPr>
      </w:pPr>
      <w:r>
        <w:rPr>
          <w:rFonts w:hint="eastAsia" w:ascii="Arial"/>
          <w:sz w:val="30"/>
          <w:szCs w:val="30"/>
        </w:rPr>
        <w:t>现在基督徒要基于更多福音性的动机行动，出于更大的爱和信心，已经接受了儿子名分的灵，藉此他们呼叫，阿爸，父！这种相信的灵赐给灵魂接近神的自由，有如儿女接近慈爱父亲的自由。惧怕的灵使他们与主保持距离，像不敢接近严厉主人的仆人。但藉着儿子名分的灵，他们现在可以带着圣洁的勇气和坚定的确信亲近神，呼叫，阿爸，父！</w:t>
      </w:r>
    </w:p>
    <w:p w14:paraId="4F1F205F">
      <w:pPr>
        <w:spacing w:line="245" w:lineRule="auto"/>
        <w:rPr>
          <w:rFonts w:hint="eastAsia" w:ascii="Arial"/>
          <w:sz w:val="30"/>
          <w:szCs w:val="30"/>
        </w:rPr>
      </w:pPr>
    </w:p>
    <w:p w14:paraId="70AC1622">
      <w:pPr>
        <w:spacing w:line="245" w:lineRule="auto"/>
        <w:rPr>
          <w:rFonts w:hint="eastAsia" w:ascii="Arial"/>
          <w:sz w:val="30"/>
          <w:szCs w:val="30"/>
        </w:rPr>
      </w:pPr>
      <w:r>
        <w:rPr>
          <w:rFonts w:hint="eastAsia" w:ascii="Arial"/>
          <w:sz w:val="30"/>
          <w:szCs w:val="30"/>
        </w:rPr>
        <w:t>This is even clearer when compared with the parallel passage in Galatians 4:1–2: The heir, as long as he is a child, differeth nothing from a servant… Even so, we, when we were children, were in bondage under the elements of the world.</w:t>
      </w:r>
    </w:p>
    <w:p w14:paraId="18370686">
      <w:pPr>
        <w:spacing w:line="245" w:lineRule="auto"/>
        <w:rPr>
          <w:rFonts w:hint="eastAsia" w:ascii="Arial"/>
          <w:sz w:val="30"/>
          <w:szCs w:val="30"/>
        </w:rPr>
      </w:pPr>
    </w:p>
    <w:p w14:paraId="6F32CE9A">
      <w:pPr>
        <w:spacing w:line="245" w:lineRule="auto"/>
        <w:rPr>
          <w:rFonts w:hint="eastAsia" w:ascii="Arial"/>
          <w:sz w:val="30"/>
          <w:szCs w:val="30"/>
        </w:rPr>
      </w:pPr>
      <w:r>
        <w:rPr>
          <w:rFonts w:hint="eastAsia" w:ascii="Arial"/>
          <w:sz w:val="30"/>
          <w:szCs w:val="30"/>
        </w:rPr>
        <w:t>当与加拉太书4:1-2的平行经文相比时，这一点更加清晰：承受产业的，虽然是全业的主人，但为孩童的时候，却与奴仆毫无分别...我们为孩童的时候，受管于世俗小学之下，也是如此。</w:t>
      </w:r>
    </w:p>
    <w:p w14:paraId="3082C5F3">
      <w:pPr>
        <w:spacing w:line="245" w:lineRule="auto"/>
        <w:rPr>
          <w:rFonts w:hint="eastAsia" w:ascii="Arial"/>
          <w:sz w:val="30"/>
          <w:szCs w:val="30"/>
        </w:rPr>
      </w:pPr>
    </w:p>
    <w:p w14:paraId="075E5532">
      <w:pPr>
        <w:spacing w:line="245" w:lineRule="auto"/>
        <w:rPr>
          <w:rFonts w:hint="eastAsia" w:ascii="Arial"/>
          <w:sz w:val="30"/>
          <w:szCs w:val="30"/>
        </w:rPr>
      </w:pPr>
      <w:r>
        <w:rPr>
          <w:rFonts w:hint="eastAsia" w:ascii="Arial"/>
          <w:sz w:val="30"/>
          <w:szCs w:val="30"/>
        </w:rPr>
        <w:t>Here, the state under the Old Sinai Covenant is plainly expressed as bondage. Not that they were absolutely bondslaves, nor fully in the condition of servants, but rather like those under tutors and governors, in a state of subjection, so that they appeared little different from servants. They seemed to have more of the spirit of a servant (being driven by fear) than the spirit of a son.</w:t>
      </w:r>
    </w:p>
    <w:p w14:paraId="194C8E18">
      <w:pPr>
        <w:spacing w:line="245" w:lineRule="auto"/>
        <w:rPr>
          <w:rFonts w:hint="eastAsia" w:ascii="Arial"/>
          <w:sz w:val="30"/>
          <w:szCs w:val="30"/>
        </w:rPr>
      </w:pPr>
    </w:p>
    <w:p w14:paraId="2AC53A06">
      <w:pPr>
        <w:spacing w:line="245" w:lineRule="auto"/>
        <w:rPr>
          <w:rFonts w:hint="eastAsia" w:ascii="Arial"/>
          <w:sz w:val="30"/>
          <w:szCs w:val="30"/>
        </w:rPr>
      </w:pPr>
      <w:r>
        <w:rPr>
          <w:rFonts w:hint="eastAsia" w:ascii="Arial"/>
          <w:sz w:val="30"/>
          <w:szCs w:val="30"/>
        </w:rPr>
        <w:t>在这里，旧西奈之约下的状态被明确表述为奴役。并非说他们绝对是奴隶，也不是完全处于仆人的状态，而是像那些在师傅和管家之下的人，处于服从的状态，以至于他们看起来与仆人几乎没有区别。他们似乎更多具有仆人的灵（被惧怕驱使）而非儿子的灵。</w:t>
      </w:r>
    </w:p>
    <w:p w14:paraId="397C69A3">
      <w:pPr>
        <w:spacing w:line="245" w:lineRule="auto"/>
        <w:rPr>
          <w:rFonts w:hint="eastAsia" w:ascii="Arial"/>
          <w:sz w:val="30"/>
          <w:szCs w:val="30"/>
        </w:rPr>
      </w:pPr>
    </w:p>
    <w:p w14:paraId="30033767">
      <w:pPr>
        <w:spacing w:line="245" w:lineRule="auto"/>
        <w:rPr>
          <w:rFonts w:hint="eastAsia" w:ascii="Arial"/>
          <w:sz w:val="30"/>
          <w:szCs w:val="30"/>
        </w:rPr>
      </w:pPr>
      <w:r>
        <w:rPr>
          <w:rFonts w:hint="eastAsia" w:ascii="Arial"/>
          <w:sz w:val="30"/>
          <w:szCs w:val="30"/>
        </w:rPr>
        <w:t>But now, under the dispensation of the New Covenant, they are freed from this servile state, redeemed by Jesus Christ from the rigor of the Law, and possess the full spirit of adoption (vv. 5–6). The change is so great that it is as if their sonship had only now begun (v. 7), at least in comparison to the former state.</w:t>
      </w:r>
    </w:p>
    <w:p w14:paraId="4F695165">
      <w:pPr>
        <w:spacing w:line="245" w:lineRule="auto"/>
        <w:rPr>
          <w:rFonts w:hint="eastAsia" w:ascii="Arial"/>
          <w:sz w:val="30"/>
          <w:szCs w:val="30"/>
        </w:rPr>
      </w:pPr>
    </w:p>
    <w:p w14:paraId="5B6B1276">
      <w:pPr>
        <w:spacing w:line="245" w:lineRule="auto"/>
        <w:rPr>
          <w:rFonts w:hint="eastAsia" w:ascii="Arial"/>
          <w:sz w:val="30"/>
          <w:szCs w:val="30"/>
        </w:rPr>
      </w:pPr>
      <w:r>
        <w:rPr>
          <w:rFonts w:hint="eastAsia" w:ascii="Arial"/>
          <w:sz w:val="30"/>
          <w:szCs w:val="30"/>
        </w:rPr>
        <w:t>但现在，在新约的时代下，他们从这种奴役状态中被释放，藉耶稣基督从律法的严苛中被救赎，并拥有完全的儿子名分之灵（第5-6节）。这种变化如此之大，仿佛他们的儿子身份只是现在才开始（第7节），至少与前状态相比是如此。</w:t>
      </w:r>
    </w:p>
    <w:p w14:paraId="54342D39">
      <w:pPr>
        <w:spacing w:line="245" w:lineRule="auto"/>
        <w:rPr>
          <w:rFonts w:hint="eastAsia" w:ascii="Arial"/>
          <w:sz w:val="30"/>
          <w:szCs w:val="30"/>
        </w:rPr>
      </w:pPr>
    </w:p>
    <w:p w14:paraId="2E95C0F8">
      <w:pPr>
        <w:spacing w:line="245" w:lineRule="auto"/>
        <w:rPr>
          <w:rFonts w:hint="eastAsia" w:ascii="Arial"/>
          <w:sz w:val="30"/>
          <w:szCs w:val="30"/>
        </w:rPr>
      </w:pPr>
      <w:r>
        <w:rPr>
          <w:rFonts w:hint="eastAsia" w:ascii="Arial"/>
          <w:sz w:val="30"/>
          <w:szCs w:val="30"/>
        </w:rPr>
        <w:t>Therefore, Christians are to act differently from those under the Old Covenant—more in the free spirit of adoption. Thus, bondage and freedom are opposed in verses 24–26, 31. Not that bondage here is absolute slavery, but rather a state of lesser freedom—though within the same family and household—as Hagar and Sarah represent. Hagar represents the Sinai Covenant, while Sarah represents the free promise.</w:t>
      </w:r>
    </w:p>
    <w:p w14:paraId="7C58FDB8">
      <w:pPr>
        <w:spacing w:line="245" w:lineRule="auto"/>
        <w:rPr>
          <w:rFonts w:hint="eastAsia" w:ascii="Arial"/>
          <w:sz w:val="30"/>
          <w:szCs w:val="30"/>
        </w:rPr>
      </w:pPr>
    </w:p>
    <w:p w14:paraId="765B2ED1">
      <w:pPr>
        <w:spacing w:line="245" w:lineRule="auto"/>
        <w:rPr>
          <w:rFonts w:hint="eastAsia" w:ascii="Arial"/>
          <w:sz w:val="30"/>
          <w:szCs w:val="30"/>
        </w:rPr>
      </w:pPr>
      <w:r>
        <w:rPr>
          <w:rFonts w:hint="eastAsia" w:ascii="Arial"/>
          <w:sz w:val="30"/>
          <w:szCs w:val="30"/>
        </w:rPr>
        <w:t>因此，基督徒的行为应与旧约下的人不同——更多地在自由的儿子名分之灵中。这样，奴役和自由在第24-26，31节中是对立的。这里的奴役不是绝对的奴隶制，而是一种较少自由的状态——虽然在同一家庭和家中——正如夏甲和撒拉所代表的。夏甲代表西奈之约，而撒拉代表自由的应许。</w:t>
      </w:r>
    </w:p>
    <w:p w14:paraId="00ECEC27">
      <w:pPr>
        <w:spacing w:line="245" w:lineRule="auto"/>
        <w:rPr>
          <w:rFonts w:hint="eastAsia" w:ascii="Arial"/>
          <w:sz w:val="30"/>
          <w:szCs w:val="30"/>
        </w:rPr>
      </w:pPr>
    </w:p>
    <w:p w14:paraId="2BE60547">
      <w:pPr>
        <w:spacing w:line="245" w:lineRule="auto"/>
        <w:rPr>
          <w:rFonts w:hint="eastAsia" w:ascii="Arial"/>
          <w:sz w:val="30"/>
          <w:szCs w:val="30"/>
        </w:rPr>
      </w:pPr>
      <w:r>
        <w:rPr>
          <w:rFonts w:hint="eastAsia" w:ascii="Arial"/>
          <w:sz w:val="30"/>
          <w:szCs w:val="30"/>
        </w:rPr>
        <w:t>Similarly, in Galatians 3:24, The Law was our schoolmaster until Christ, where the original Greek does not include the phrase to bring us. This passage does not refer to the continuing work of the Law in leading souls to Christ for conversion but describes the rigorous discipline of the Law over Israel, the people of God, compelling them to duty until Christ—that is, until his incarnation and satisfaction.</w:t>
      </w:r>
    </w:p>
    <w:p w14:paraId="6CC2AEDE">
      <w:pPr>
        <w:spacing w:line="245" w:lineRule="auto"/>
        <w:rPr>
          <w:rFonts w:hint="eastAsia" w:ascii="Arial"/>
          <w:sz w:val="30"/>
          <w:szCs w:val="30"/>
        </w:rPr>
      </w:pPr>
    </w:p>
    <w:p w14:paraId="1C4848EA">
      <w:pPr>
        <w:spacing w:line="245" w:lineRule="auto"/>
        <w:rPr>
          <w:rFonts w:hint="eastAsia" w:ascii="Arial"/>
          <w:sz w:val="30"/>
          <w:szCs w:val="30"/>
        </w:rPr>
      </w:pPr>
      <w:r>
        <w:rPr>
          <w:rFonts w:hint="eastAsia" w:ascii="Arial"/>
          <w:sz w:val="30"/>
          <w:szCs w:val="30"/>
        </w:rPr>
        <w:t>同样，在加拉太书3:24中，律法是我们训蒙的师傅，引我们到基督那里，其中希腊原文并不包含"引我们"这一短语。这段经文不是指律法在引导灵魂归向基督以得转变的持续工作，而是描述律法对以色列，神的子民的严格管教，迫使他们履行责任直到基督——即直到祂道成肉身和完成满足。</w:t>
      </w:r>
    </w:p>
    <w:p w14:paraId="643B1D88">
      <w:pPr>
        <w:spacing w:line="245" w:lineRule="auto"/>
        <w:rPr>
          <w:rFonts w:hint="eastAsia" w:ascii="Arial"/>
          <w:sz w:val="30"/>
          <w:szCs w:val="30"/>
        </w:rPr>
      </w:pPr>
    </w:p>
    <w:p w14:paraId="7CBE66CE">
      <w:pPr>
        <w:spacing w:line="245" w:lineRule="auto"/>
        <w:rPr>
          <w:rFonts w:hint="eastAsia" w:ascii="Arial"/>
          <w:sz w:val="30"/>
          <w:szCs w:val="30"/>
        </w:rPr>
      </w:pPr>
      <w:r>
        <w:rPr>
          <w:rFonts w:hint="eastAsia" w:ascii="Arial"/>
          <w:sz w:val="30"/>
          <w:szCs w:val="30"/>
        </w:rPr>
        <w:t>The text speaks of a function of the Law that has now ended in gospel times, as made clear by the contrast in verse 25: But after faith is come, we are no longer under a schoolmaster. This does not mean after faith is exercised in the individual soul, but after the object of faith—Christ—has come in the flesh and has satisfied the Law.</w:t>
      </w:r>
    </w:p>
    <w:p w14:paraId="686F3554">
      <w:pPr>
        <w:spacing w:line="245" w:lineRule="auto"/>
        <w:rPr>
          <w:rFonts w:hint="eastAsia" w:ascii="Arial"/>
          <w:sz w:val="30"/>
          <w:szCs w:val="30"/>
        </w:rPr>
      </w:pPr>
    </w:p>
    <w:p w14:paraId="72998D90">
      <w:pPr>
        <w:spacing w:line="245" w:lineRule="auto"/>
        <w:rPr>
          <w:rFonts w:hint="eastAsia" w:ascii="Arial"/>
          <w:sz w:val="30"/>
          <w:szCs w:val="30"/>
        </w:rPr>
      </w:pPr>
      <w:r>
        <w:rPr>
          <w:rFonts w:hint="eastAsia" w:ascii="Arial"/>
          <w:sz w:val="30"/>
          <w:szCs w:val="30"/>
        </w:rPr>
        <w:t>经文谈到律法的一种功能，现在在福音时代已经结束，这在第25节的对比中显得很清楚：但信心既然来到，我们从此就不在师傅的手下了。这不是指在个人灵魂中操练信心之后，而是指信心的对象——基督——已经道成肉身并满足了律法之后。</w:t>
      </w:r>
    </w:p>
    <w:p w14:paraId="631F2ED1">
      <w:pPr>
        <w:spacing w:line="245" w:lineRule="auto"/>
        <w:rPr>
          <w:rFonts w:hint="eastAsia" w:ascii="Arial"/>
          <w:sz w:val="30"/>
          <w:szCs w:val="30"/>
        </w:rPr>
      </w:pPr>
    </w:p>
    <w:p w14:paraId="5BEEE657">
      <w:pPr>
        <w:spacing w:line="245" w:lineRule="auto"/>
        <w:rPr>
          <w:rFonts w:hint="eastAsia" w:ascii="Arial"/>
          <w:sz w:val="30"/>
          <w:szCs w:val="30"/>
        </w:rPr>
      </w:pPr>
      <w:r>
        <w:rPr>
          <w:rFonts w:hint="eastAsia" w:ascii="Arial"/>
          <w:sz w:val="30"/>
          <w:szCs w:val="30"/>
        </w:rPr>
        <w:t>He has purchased redemption, so believers are no longer under the menaces and severity of the Law as a schoolmaster. Just as Christ is called our hope, so he is also our faith—meaning the object of faith, the one believed upon. The phrase faith is come in verse 25 corresponds to the coming of the seed in verse 19, which refers to Jesus Christ. Therefore, believers' present freedom from the Law as a severe schoolmaster demonstrates the superiority of their condition under the New Covenant.</w:t>
      </w:r>
    </w:p>
    <w:p w14:paraId="4F7AA0E8">
      <w:pPr>
        <w:spacing w:line="245" w:lineRule="auto"/>
        <w:rPr>
          <w:rFonts w:hint="eastAsia" w:ascii="Arial"/>
          <w:sz w:val="30"/>
          <w:szCs w:val="30"/>
        </w:rPr>
      </w:pPr>
    </w:p>
    <w:p w14:paraId="7301E808">
      <w:pPr>
        <w:spacing w:line="245" w:lineRule="auto"/>
        <w:rPr>
          <w:rFonts w:hint="eastAsia" w:ascii="Arial"/>
          <w:sz w:val="30"/>
          <w:szCs w:val="30"/>
        </w:rPr>
      </w:pPr>
      <w:r>
        <w:rPr>
          <w:rFonts w:hint="eastAsia" w:ascii="Arial"/>
          <w:sz w:val="30"/>
          <w:szCs w:val="30"/>
        </w:rPr>
        <w:t>祂已购买了救赎，所以信徒不再处于律法作为训蒙师傅的威胁和严厉之下。正如基督被称为我们的盼望，祂也是我们的信心——意味着信心的对象，所相信的那一位。第25节中的"信心既然来到"对应于第19节中种子的来到，指的是耶稣基督。因此，信徒现在从律法作为严厉训蒙师傅的自由，证明了他们在新约下状态的优越性。</w:t>
      </w:r>
    </w:p>
    <w:p w14:paraId="3FC4BC18">
      <w:pPr>
        <w:spacing w:line="245" w:lineRule="auto"/>
        <w:rPr>
          <w:rFonts w:hint="eastAsia" w:ascii="Arial"/>
          <w:sz w:val="30"/>
          <w:szCs w:val="30"/>
        </w:rPr>
      </w:pPr>
    </w:p>
    <w:p w14:paraId="1F53FF24">
      <w:pPr>
        <w:spacing w:line="245" w:lineRule="auto"/>
        <w:rPr>
          <w:rFonts w:hint="eastAsia" w:ascii="Arial"/>
          <w:sz w:val="30"/>
          <w:szCs w:val="30"/>
        </w:rPr>
      </w:pPr>
      <w:r>
        <w:rPr>
          <w:rFonts w:hint="eastAsia" w:ascii="Arial"/>
          <w:sz w:val="30"/>
          <w:szCs w:val="30"/>
        </w:rPr>
        <w:t>6. The New Covenant is established upon spiritual promises and is therefore better than the Old Sinai Covenant, which primarily offered temporal promises to Israel. Now, I speak of it as an administration to them. All the promises of the New Covenant are of a spiritual nature: it promises to write the Law in the heart, that God will be their God, and that their sins will be pardoned (Heb. 8). These spiritual blessings are promised first, while temporal things are included within them.</w:t>
      </w:r>
    </w:p>
    <w:p w14:paraId="69B7F863">
      <w:pPr>
        <w:spacing w:line="245" w:lineRule="auto"/>
        <w:rPr>
          <w:rFonts w:hint="eastAsia" w:ascii="Arial"/>
          <w:sz w:val="30"/>
          <w:szCs w:val="30"/>
        </w:rPr>
      </w:pPr>
    </w:p>
    <w:p w14:paraId="19C87A1A">
      <w:pPr>
        <w:spacing w:line="245" w:lineRule="auto"/>
        <w:rPr>
          <w:rFonts w:hint="eastAsia" w:ascii="Arial"/>
          <w:sz w:val="30"/>
          <w:szCs w:val="30"/>
        </w:rPr>
      </w:pPr>
      <w:r>
        <w:rPr>
          <w:rFonts w:hint="eastAsia" w:ascii="Arial"/>
          <w:sz w:val="30"/>
          <w:szCs w:val="30"/>
        </w:rPr>
        <w:t>6. 新约建立在属灵应许之上，因此优于旧西奈之约，后者主要向以色列提供暂时的应许。现在，我将其视为对他们的管理。新约的所有应许都具有属灵性质：它应许将律法写在心上，神将成为他们的神，他们的罪将被赦免（希伯来书8章）。这些属灵的祝福首先被应许，而暂时的事物则包含在其中。</w:t>
      </w:r>
    </w:p>
    <w:p w14:paraId="359FE229">
      <w:pPr>
        <w:spacing w:line="245" w:lineRule="auto"/>
        <w:rPr>
          <w:rFonts w:hint="eastAsia" w:ascii="Arial"/>
          <w:sz w:val="30"/>
          <w:szCs w:val="30"/>
        </w:rPr>
      </w:pPr>
    </w:p>
    <w:p w14:paraId="488CE052">
      <w:pPr>
        <w:spacing w:line="245" w:lineRule="auto"/>
        <w:rPr>
          <w:rFonts w:hint="eastAsia" w:ascii="Arial"/>
          <w:sz w:val="30"/>
          <w:szCs w:val="30"/>
        </w:rPr>
      </w:pPr>
      <w:r>
        <w:rPr>
          <w:rFonts w:hint="eastAsia" w:ascii="Arial"/>
          <w:sz w:val="30"/>
          <w:szCs w:val="30"/>
        </w:rPr>
        <w:t>Godliness has the promise of this life as well, but the emphasis here is on spiritual blessings—grace, peace, communion with God, and the like—so that our hearts may be set primarily upon heavenly enjoyments.</w:t>
      </w:r>
    </w:p>
    <w:p w14:paraId="69B80685">
      <w:pPr>
        <w:spacing w:line="245" w:lineRule="auto"/>
        <w:rPr>
          <w:rFonts w:hint="eastAsia" w:ascii="Arial"/>
          <w:sz w:val="30"/>
          <w:szCs w:val="30"/>
        </w:rPr>
      </w:pPr>
    </w:p>
    <w:p w14:paraId="3FE00D6F">
      <w:pPr>
        <w:spacing w:line="245" w:lineRule="auto"/>
        <w:rPr>
          <w:rFonts w:hint="eastAsia" w:ascii="Arial"/>
          <w:sz w:val="30"/>
          <w:szCs w:val="30"/>
        </w:rPr>
      </w:pPr>
      <w:r>
        <w:rPr>
          <w:rFonts w:hint="eastAsia" w:ascii="Arial"/>
          <w:sz w:val="30"/>
          <w:szCs w:val="30"/>
        </w:rPr>
        <w:t>敬虔也有今生的应许，但这里的重点是属灵的祝福——恩典、平安、与神的交通等——使我们的心可以主要放在天上的喜乐上。</w:t>
      </w:r>
    </w:p>
    <w:p w14:paraId="74E6B19B">
      <w:pPr>
        <w:spacing w:line="245" w:lineRule="auto"/>
        <w:rPr>
          <w:rFonts w:hint="eastAsia" w:ascii="Arial"/>
          <w:sz w:val="30"/>
          <w:szCs w:val="30"/>
        </w:rPr>
      </w:pPr>
    </w:p>
    <w:p w14:paraId="27F4F8FA">
      <w:pPr>
        <w:spacing w:line="245" w:lineRule="auto"/>
        <w:rPr>
          <w:rFonts w:hint="eastAsia" w:ascii="Arial"/>
          <w:sz w:val="30"/>
          <w:szCs w:val="30"/>
        </w:rPr>
      </w:pPr>
      <w:r>
        <w:rPr>
          <w:rFonts w:hint="eastAsia" w:ascii="Arial"/>
          <w:sz w:val="30"/>
          <w:szCs w:val="30"/>
        </w:rPr>
        <w:t>I have often wondered why the New Covenant is framed in such a way that only true believers seem to have an interest in it. However, I now consider that this is not meant to exclude all from a visible interest in it—since elsewhere, it is clear that some have such an interest (Acts 8:12) even when the reality of grace is lacking. Rather, it is expressed in this way to contrast with the Old Covenant and to demonstrate how the promises of the New are superior.</w:t>
      </w:r>
    </w:p>
    <w:p w14:paraId="1018363D">
      <w:pPr>
        <w:spacing w:line="245" w:lineRule="auto"/>
        <w:rPr>
          <w:rFonts w:hint="eastAsia" w:ascii="Arial"/>
          <w:sz w:val="30"/>
          <w:szCs w:val="30"/>
        </w:rPr>
      </w:pPr>
    </w:p>
    <w:p w14:paraId="12D517E6">
      <w:pPr>
        <w:spacing w:line="245" w:lineRule="auto"/>
        <w:rPr>
          <w:rFonts w:hint="eastAsia" w:ascii="Arial"/>
          <w:sz w:val="30"/>
          <w:szCs w:val="30"/>
        </w:rPr>
      </w:pPr>
      <w:r>
        <w:rPr>
          <w:rFonts w:hint="eastAsia" w:ascii="Arial"/>
          <w:sz w:val="30"/>
          <w:szCs w:val="30"/>
        </w:rPr>
        <w:t>我常常想知道为什么新约的框架似乎只有真正的信徒才有兴趣。然而，我现在认为这并非要排除所有人对它的可见兴趣——因为在其他地方，很明显有些人有这样的兴趣（使徒行传8:12），即使缺乏恩典的实际。相反，它以这种方式表达是为了与旧约形成对比，并展示新约的应许如何更为优越。</w:t>
      </w:r>
    </w:p>
    <w:p w14:paraId="61E43617">
      <w:pPr>
        <w:spacing w:line="245" w:lineRule="auto"/>
        <w:rPr>
          <w:rFonts w:hint="eastAsia" w:ascii="Arial"/>
          <w:sz w:val="30"/>
          <w:szCs w:val="30"/>
        </w:rPr>
      </w:pPr>
    </w:p>
    <w:p w14:paraId="1826FBDB">
      <w:pPr>
        <w:spacing w:line="245" w:lineRule="auto"/>
        <w:rPr>
          <w:rFonts w:hint="eastAsia" w:ascii="Arial"/>
          <w:sz w:val="30"/>
          <w:szCs w:val="30"/>
        </w:rPr>
      </w:pPr>
      <w:r>
        <w:rPr>
          <w:rFonts w:hint="eastAsia" w:ascii="Arial"/>
          <w:sz w:val="30"/>
          <w:szCs w:val="30"/>
        </w:rPr>
        <w:t>The Old Covenant primarily dealt with temporal blessings for Israel—such as long life, the land of Canaan, and material prosperity (Deut. 5; 11; Lev. 26). These were the most evident blessings under that dispensation and were types of greater spiritual realities. In contrast, the New Covenant calls men to duty through spiritual promises and blessings rather than temporal ones, making it a better covenant.</w:t>
      </w:r>
    </w:p>
    <w:p w14:paraId="50B86AE2">
      <w:pPr>
        <w:spacing w:line="245" w:lineRule="auto"/>
        <w:rPr>
          <w:rFonts w:hint="eastAsia" w:ascii="Arial"/>
          <w:sz w:val="30"/>
          <w:szCs w:val="30"/>
        </w:rPr>
      </w:pPr>
    </w:p>
    <w:p w14:paraId="13062A4B">
      <w:pPr>
        <w:spacing w:line="245" w:lineRule="auto"/>
        <w:rPr>
          <w:rFonts w:hint="eastAsia" w:ascii="Arial"/>
          <w:sz w:val="30"/>
          <w:szCs w:val="30"/>
        </w:rPr>
      </w:pPr>
      <w:r>
        <w:rPr>
          <w:rFonts w:hint="eastAsia" w:ascii="Arial"/>
          <w:sz w:val="30"/>
          <w:szCs w:val="30"/>
        </w:rPr>
        <w:t>旧约主要处理以色列的暂时祝福——如长寿、迦南地和物质繁荣（申命记5；11；利未记26）。这些是那时代最明显的祝福，是更大属灵实际的预表。相比之下，新约通过属灵的应许和祝福而非暂时的来呼召人尽责，使其成为更美的约。</w:t>
      </w:r>
    </w:p>
    <w:p w14:paraId="29A4F277">
      <w:pPr>
        <w:spacing w:line="245" w:lineRule="auto"/>
        <w:rPr>
          <w:rFonts w:hint="eastAsia" w:ascii="Arial"/>
          <w:sz w:val="30"/>
          <w:szCs w:val="30"/>
        </w:rPr>
      </w:pPr>
    </w:p>
    <w:p w14:paraId="3D07E42C">
      <w:pPr>
        <w:spacing w:line="245" w:lineRule="auto"/>
        <w:rPr>
          <w:rFonts w:hint="eastAsia" w:ascii="Arial"/>
          <w:sz w:val="30"/>
          <w:szCs w:val="30"/>
        </w:rPr>
      </w:pPr>
      <w:r>
        <w:rPr>
          <w:rFonts w:hint="eastAsia" w:ascii="Arial"/>
          <w:sz w:val="30"/>
          <w:szCs w:val="30"/>
        </w:rPr>
        <w:t>7. The New Covenant itself ushers in spiritual blessings in a more immediate way than the Sinai Covenant, and so it is established upon better promises. The more directly God bestows his mercies, the greater their excellence; the more pure, new, and fresh they are from the fountain of divine love. The immediate visions of God in heaven will make that state supremely excellent.</w:t>
      </w:r>
    </w:p>
    <w:p w14:paraId="2DD6740A">
      <w:pPr>
        <w:spacing w:line="245" w:lineRule="auto"/>
        <w:rPr>
          <w:rFonts w:hint="eastAsia" w:ascii="Arial"/>
          <w:sz w:val="30"/>
          <w:szCs w:val="30"/>
        </w:rPr>
      </w:pPr>
    </w:p>
    <w:p w14:paraId="26994E20">
      <w:pPr>
        <w:spacing w:line="245" w:lineRule="auto"/>
        <w:rPr>
          <w:rFonts w:hint="eastAsia" w:ascii="Arial"/>
          <w:sz w:val="30"/>
          <w:szCs w:val="30"/>
        </w:rPr>
      </w:pPr>
      <w:r>
        <w:rPr>
          <w:rFonts w:hint="eastAsia" w:ascii="Arial"/>
          <w:sz w:val="30"/>
          <w:szCs w:val="30"/>
        </w:rPr>
        <w:t>7. 新约本身以比西奈之约更直接的方式引入属灵祝福，因此它建立在更美的应许上。神越直接地赐下祂的怜悯，其卓越性就越大；它们从神圣之爱的泉源中越纯净、新鲜。在天堂中对神的直接异象将使那状态极为卓越。</w:t>
      </w:r>
    </w:p>
    <w:p w14:paraId="72B762CC">
      <w:pPr>
        <w:spacing w:line="245" w:lineRule="auto"/>
        <w:rPr>
          <w:rFonts w:hint="eastAsia" w:ascii="Arial"/>
          <w:sz w:val="30"/>
          <w:szCs w:val="30"/>
        </w:rPr>
      </w:pPr>
    </w:p>
    <w:p w14:paraId="0D0E304E">
      <w:pPr>
        <w:spacing w:line="245" w:lineRule="auto"/>
        <w:rPr>
          <w:rFonts w:hint="eastAsia" w:ascii="Arial"/>
          <w:sz w:val="30"/>
          <w:szCs w:val="30"/>
        </w:rPr>
      </w:pPr>
      <w:r>
        <w:rPr>
          <w:rFonts w:hint="eastAsia" w:ascii="Arial"/>
          <w:sz w:val="30"/>
          <w:szCs w:val="30"/>
        </w:rPr>
        <w:t>Likewise, in this world, blessings that, while not without all means, are comparatively immediate, are the best mercies—just as the more direct judgments of God are the most dreadful.</w:t>
      </w:r>
    </w:p>
    <w:p w14:paraId="400700C4">
      <w:pPr>
        <w:spacing w:line="245" w:lineRule="auto"/>
        <w:rPr>
          <w:rFonts w:hint="eastAsia" w:ascii="Arial"/>
          <w:sz w:val="30"/>
          <w:szCs w:val="30"/>
        </w:rPr>
      </w:pPr>
    </w:p>
    <w:p w14:paraId="7C79E179">
      <w:pPr>
        <w:spacing w:line="245" w:lineRule="auto"/>
        <w:rPr>
          <w:rFonts w:hint="eastAsia" w:ascii="Arial"/>
          <w:sz w:val="30"/>
          <w:szCs w:val="30"/>
        </w:rPr>
      </w:pPr>
      <w:r>
        <w:rPr>
          <w:rFonts w:hint="eastAsia" w:ascii="Arial"/>
          <w:sz w:val="30"/>
          <w:szCs w:val="30"/>
        </w:rPr>
        <w:t>同样，在这个世界上，虽然不是完全没有方式，但相对直接的祝福是最好的怜悯——正如神更直接的审判是最可怕的。</w:t>
      </w:r>
    </w:p>
    <w:p w14:paraId="2AB05FD6">
      <w:pPr>
        <w:spacing w:line="245" w:lineRule="auto"/>
        <w:rPr>
          <w:rFonts w:hint="eastAsia" w:ascii="Arial"/>
          <w:sz w:val="30"/>
          <w:szCs w:val="30"/>
        </w:rPr>
      </w:pPr>
    </w:p>
    <w:p w14:paraId="13ADCDAE">
      <w:pPr>
        <w:spacing w:line="245" w:lineRule="auto"/>
        <w:rPr>
          <w:rFonts w:hint="eastAsia" w:ascii="Arial"/>
          <w:sz w:val="30"/>
          <w:szCs w:val="30"/>
        </w:rPr>
      </w:pPr>
      <w:r>
        <w:rPr>
          <w:rFonts w:hint="eastAsia" w:ascii="Arial"/>
          <w:sz w:val="30"/>
          <w:szCs w:val="30"/>
        </w:rPr>
        <w:t>The Old Covenant did not, in itself, dispense spiritual and eternal blessings but instead directed men to look to the Abrahamic Covenant for them. They had to take a longer course to obtain these enjoyments than under the New. Under the Old, they had to look beyond its administration for the remission of sins (which was typified in it) and for other such mercies, turning instead to the free promise.</w:t>
      </w:r>
    </w:p>
    <w:p w14:paraId="53AB96BA">
      <w:pPr>
        <w:spacing w:line="245" w:lineRule="auto"/>
        <w:rPr>
          <w:rFonts w:hint="eastAsia" w:ascii="Arial"/>
          <w:sz w:val="30"/>
          <w:szCs w:val="30"/>
        </w:rPr>
      </w:pPr>
    </w:p>
    <w:p w14:paraId="3022EAFD">
      <w:pPr>
        <w:spacing w:line="245" w:lineRule="auto"/>
        <w:rPr>
          <w:rFonts w:hint="eastAsia" w:ascii="Arial"/>
          <w:sz w:val="30"/>
          <w:szCs w:val="30"/>
        </w:rPr>
      </w:pPr>
      <w:r>
        <w:rPr>
          <w:rFonts w:hint="eastAsia" w:ascii="Arial"/>
          <w:sz w:val="30"/>
          <w:szCs w:val="30"/>
        </w:rPr>
        <w:t>旧约本身并不分发属灵和永恒的祝福，而是指导人们寻求亚伯拉罕之约。他们必须走更长的路程才能获得这些喜乐，比在新约下要长。在旧约下，他们必须超越其管理寻求罪的赦免（这在其中被预表）和其他此类怜悯，转而寻求自由的应许。</w:t>
      </w:r>
    </w:p>
    <w:p w14:paraId="7621476A">
      <w:pPr>
        <w:spacing w:line="245" w:lineRule="auto"/>
        <w:rPr>
          <w:rFonts w:hint="eastAsia" w:ascii="Arial"/>
          <w:sz w:val="30"/>
          <w:szCs w:val="30"/>
        </w:rPr>
      </w:pPr>
    </w:p>
    <w:p w14:paraId="566D5A14">
      <w:pPr>
        <w:spacing w:line="245" w:lineRule="auto"/>
        <w:rPr>
          <w:rFonts w:hint="eastAsia" w:ascii="Arial"/>
          <w:sz w:val="30"/>
          <w:szCs w:val="30"/>
        </w:rPr>
      </w:pPr>
      <w:r>
        <w:rPr>
          <w:rFonts w:hint="eastAsia" w:ascii="Arial"/>
          <w:sz w:val="30"/>
          <w:szCs w:val="30"/>
        </w:rPr>
        <w:t>But in the New Covenant, mercies are absolutely promised (Heb. 8), and therefore their application is more immediate than under the Old. By the eye of faith, believers may immediately look to Jesus Christ for the enjoyment of them. There is no longer a veil of typical institutions intervening between them and their blessings. This is a better way to obtain those spiritual benefits (John 1:17).</w:t>
      </w:r>
    </w:p>
    <w:p w14:paraId="6DC681E2">
      <w:pPr>
        <w:spacing w:line="245" w:lineRule="auto"/>
        <w:rPr>
          <w:rFonts w:hint="eastAsia" w:ascii="Arial"/>
          <w:sz w:val="30"/>
          <w:szCs w:val="30"/>
        </w:rPr>
      </w:pPr>
    </w:p>
    <w:p w14:paraId="5024444B">
      <w:pPr>
        <w:spacing w:line="245" w:lineRule="auto"/>
        <w:rPr>
          <w:rFonts w:hint="eastAsia" w:ascii="Arial"/>
          <w:sz w:val="30"/>
          <w:szCs w:val="30"/>
        </w:rPr>
      </w:pPr>
      <w:r>
        <w:rPr>
          <w:rFonts w:hint="eastAsia" w:ascii="Arial"/>
          <w:sz w:val="30"/>
          <w:szCs w:val="30"/>
        </w:rPr>
        <w:t>但在新约中，怜悯是绝对应许的（希伯来书8章），因此其应用比在旧约下更直接。通过信心的眼睛，信徒可以立即仰望耶稣基督来享受它们。不再有预表性机构的帷幕介于他们和他们的祝福之间。这是获得那些属灵益处的更好方式（约翰福音1:17）。</w:t>
      </w:r>
    </w:p>
    <w:p w14:paraId="48D7B48E">
      <w:pPr>
        <w:spacing w:line="245" w:lineRule="auto"/>
        <w:rPr>
          <w:rFonts w:hint="eastAsia" w:ascii="Arial"/>
          <w:sz w:val="30"/>
          <w:szCs w:val="30"/>
        </w:rPr>
      </w:pPr>
    </w:p>
    <w:p w14:paraId="484EBA88">
      <w:pPr>
        <w:spacing w:line="245" w:lineRule="auto"/>
        <w:rPr>
          <w:rFonts w:hint="eastAsia" w:ascii="Arial"/>
          <w:sz w:val="30"/>
          <w:szCs w:val="30"/>
        </w:rPr>
      </w:pPr>
      <w:r>
        <w:rPr>
          <w:rFonts w:hint="eastAsia" w:ascii="Arial"/>
          <w:sz w:val="30"/>
          <w:szCs w:val="30"/>
        </w:rPr>
        <w:t>Indeed, the entire administration of the New Covenant is superior. The Apostle states in Hebrews 1:1–2 that God, who at sundry times and in diverse manners spake in time past unto the fathers by the prophets, hath in these last days spoken unto us by his Son. The superiority of the Gospel over the visions, dreams, and various revelations of the Old Testament lies in this—that now Jesus Christ himself speaks directly to us. We have more immediate manifestations of God's will. Because of this, there is infinite danger in neglecting what is now spoken (Heb. 12:25).</w:t>
      </w:r>
    </w:p>
    <w:p w14:paraId="61646320">
      <w:pPr>
        <w:spacing w:line="245" w:lineRule="auto"/>
        <w:rPr>
          <w:rFonts w:hint="eastAsia" w:ascii="Arial"/>
          <w:sz w:val="30"/>
          <w:szCs w:val="30"/>
        </w:rPr>
      </w:pPr>
    </w:p>
    <w:p w14:paraId="4B501946">
      <w:pPr>
        <w:spacing w:line="245" w:lineRule="auto"/>
        <w:rPr>
          <w:rFonts w:hint="eastAsia" w:ascii="Arial"/>
          <w:sz w:val="30"/>
          <w:szCs w:val="30"/>
        </w:rPr>
      </w:pPr>
      <w:r>
        <w:rPr>
          <w:rFonts w:hint="eastAsia" w:ascii="Arial"/>
          <w:sz w:val="30"/>
          <w:szCs w:val="30"/>
        </w:rPr>
        <w:t>确实，新约的整个管理是优越的。使徒在希伯来书1:1-2中说，神既在古时藉着众先知多次多方地晓谕列祖，就在这末世藉着祂儿子晓谕我们。福音优于旧约的异象、梦和各种启示在于——现在耶稣基督自己直接向我们说话。我们有更直接的神旨意的显现。因此，忽视现在所说的有无限危险（希伯来书12:25）。</w:t>
      </w:r>
    </w:p>
    <w:p w14:paraId="372D0514">
      <w:pPr>
        <w:spacing w:line="245" w:lineRule="auto"/>
        <w:rPr>
          <w:rFonts w:hint="eastAsia" w:ascii="Arial"/>
          <w:sz w:val="30"/>
          <w:szCs w:val="30"/>
        </w:rPr>
      </w:pPr>
    </w:p>
    <w:p w14:paraId="2933644F">
      <w:pPr>
        <w:spacing w:line="245" w:lineRule="auto"/>
        <w:rPr>
          <w:rFonts w:hint="eastAsia" w:ascii="Arial"/>
          <w:sz w:val="30"/>
          <w:szCs w:val="30"/>
        </w:rPr>
      </w:pPr>
      <w:r>
        <w:rPr>
          <w:rFonts w:hint="eastAsia" w:ascii="Arial"/>
          <w:sz w:val="30"/>
          <w:szCs w:val="30"/>
        </w:rPr>
        <w:t>As the Gospel is more extensive, it now reaches not only the Jews but also the Gentiles, who are made equal partakers of its blessings by faith. The partition wall has been broken down (Eph. 2:12–14; Rom. 3:22).</w:t>
      </w:r>
    </w:p>
    <w:p w14:paraId="3ABAF26C">
      <w:pPr>
        <w:spacing w:line="245" w:lineRule="auto"/>
        <w:rPr>
          <w:rFonts w:hint="eastAsia" w:ascii="Arial"/>
          <w:sz w:val="30"/>
          <w:szCs w:val="30"/>
        </w:rPr>
      </w:pPr>
    </w:p>
    <w:p w14:paraId="61C32CB0">
      <w:pPr>
        <w:spacing w:line="245" w:lineRule="auto"/>
        <w:rPr>
          <w:rFonts w:hint="eastAsia" w:ascii="Arial"/>
          <w:sz w:val="30"/>
          <w:szCs w:val="30"/>
        </w:rPr>
      </w:pPr>
      <w:r>
        <w:rPr>
          <w:rFonts w:hint="eastAsia" w:ascii="Arial"/>
          <w:sz w:val="30"/>
          <w:szCs w:val="30"/>
        </w:rPr>
        <w:t>由于福音更为广泛，它现在不仅达到犹太人，也达到外邦人，他们通过信心成为其祝福的平等参与者。隔断的墙已被拆毁（以弗所书2:12-14；罗马书3:22）。</w:t>
      </w:r>
    </w:p>
    <w:p w14:paraId="0A3FCE87">
      <w:pPr>
        <w:spacing w:line="245" w:lineRule="auto"/>
        <w:rPr>
          <w:rFonts w:hint="eastAsia" w:ascii="Arial"/>
          <w:sz w:val="30"/>
          <w:szCs w:val="30"/>
        </w:rPr>
      </w:pPr>
    </w:p>
    <w:p w14:paraId="42EDA72B">
      <w:pPr>
        <w:spacing w:line="245" w:lineRule="auto"/>
        <w:rPr>
          <w:rFonts w:hint="eastAsia" w:ascii="Arial"/>
          <w:sz w:val="30"/>
          <w:szCs w:val="30"/>
        </w:rPr>
      </w:pPr>
      <w:r>
        <w:rPr>
          <w:rFonts w:hint="eastAsia" w:ascii="Arial"/>
          <w:sz w:val="30"/>
          <w:szCs w:val="30"/>
        </w:rPr>
        <w:t>Likewise, there is now a more open door of access to God (Heb. 9:8). Under the Old Covenant, the way into the holiest was not yet made manifest, implying that under the New Covenant, the way is now open, giving believers greater freedom (Eph. 2:18; Heb. 10:19, 22) and better encouragements.</w:t>
      </w:r>
    </w:p>
    <w:p w14:paraId="1BD2EFA3">
      <w:pPr>
        <w:spacing w:line="245" w:lineRule="auto"/>
        <w:rPr>
          <w:rFonts w:hint="eastAsia" w:ascii="Arial"/>
          <w:sz w:val="30"/>
          <w:szCs w:val="30"/>
        </w:rPr>
      </w:pPr>
    </w:p>
    <w:p w14:paraId="70F8A8FE">
      <w:pPr>
        <w:spacing w:line="245" w:lineRule="auto"/>
        <w:rPr>
          <w:rFonts w:hint="eastAsia" w:ascii="Arial"/>
          <w:sz w:val="30"/>
          <w:szCs w:val="30"/>
        </w:rPr>
      </w:pPr>
      <w:r>
        <w:rPr>
          <w:rFonts w:hint="eastAsia" w:ascii="Arial"/>
          <w:sz w:val="30"/>
          <w:szCs w:val="30"/>
        </w:rPr>
        <w:t>同样，现在有一个更开放的接近神的门（希伯来书9:8）。在旧约下，进入至圣所的路尚未显明，暗示在新约下，这条路现在已开放，给予信徒更大的自由（以弗所书2:18；希伯来书10:19，22）和更好的鼓励。</w:t>
      </w:r>
    </w:p>
    <w:p w14:paraId="4C2C6463">
      <w:pPr>
        <w:spacing w:line="245" w:lineRule="auto"/>
        <w:rPr>
          <w:rFonts w:hint="eastAsia" w:ascii="Arial"/>
          <w:sz w:val="30"/>
          <w:szCs w:val="30"/>
        </w:rPr>
      </w:pPr>
    </w:p>
    <w:p w14:paraId="6B3CC136">
      <w:pPr>
        <w:spacing w:line="245" w:lineRule="auto"/>
        <w:rPr>
          <w:rFonts w:hint="eastAsia" w:ascii="Arial"/>
          <w:sz w:val="30"/>
          <w:szCs w:val="30"/>
        </w:rPr>
      </w:pPr>
      <w:r>
        <w:rPr>
          <w:rFonts w:hint="eastAsia" w:ascii="Arial"/>
          <w:sz w:val="30"/>
          <w:szCs w:val="30"/>
        </w:rPr>
        <w:t>The price of redemption has already been paid, and now Christians ask for mercy as something already purchased for them. Under the Old Covenant, the people were forbidden from drawing near to the holiest place—only the priests could approach. But now, believers themselves are made priests unto God (Rev. 1:6) and may enjoy more immediate communion with him than ever before. All of this testifies to the superiority of the New Covenant.</w:t>
      </w:r>
    </w:p>
    <w:p w14:paraId="3D88983C">
      <w:pPr>
        <w:spacing w:line="245" w:lineRule="auto"/>
        <w:rPr>
          <w:rFonts w:hint="eastAsia" w:ascii="Arial"/>
          <w:sz w:val="30"/>
          <w:szCs w:val="30"/>
        </w:rPr>
      </w:pPr>
    </w:p>
    <w:p w14:paraId="00864449">
      <w:pPr>
        <w:spacing w:line="245" w:lineRule="auto"/>
        <w:rPr>
          <w:rFonts w:hint="eastAsia" w:ascii="Arial"/>
          <w:sz w:val="30"/>
          <w:szCs w:val="30"/>
        </w:rPr>
      </w:pPr>
      <w:r>
        <w:rPr>
          <w:rFonts w:hint="eastAsia" w:ascii="Arial"/>
          <w:sz w:val="30"/>
          <w:szCs w:val="30"/>
        </w:rPr>
        <w:t>救赎的代价已经支付，现在基督徒祈求怜悯，视之为已经为他们购买的东西。在旧约下，人们被禁止接近至圣所——只有祭司可以接近。但现在，信徒自己成为神的祭司（启示录1:6），可以享受比以往任何时候都更直接的与祂的交通。所有这些都证明了新约的优越性。</w:t>
      </w:r>
    </w:p>
    <w:p w14:paraId="795BF793">
      <w:pPr>
        <w:spacing w:line="245" w:lineRule="auto"/>
        <w:rPr>
          <w:rFonts w:hint="eastAsia" w:ascii="Arial"/>
          <w:sz w:val="30"/>
          <w:szCs w:val="30"/>
        </w:rPr>
      </w:pPr>
    </w:p>
    <w:p w14:paraId="2C17C9FE">
      <w:pPr>
        <w:spacing w:line="245" w:lineRule="auto"/>
        <w:rPr>
          <w:rFonts w:hint="eastAsia" w:ascii="Arial"/>
          <w:sz w:val="30"/>
          <w:szCs w:val="30"/>
        </w:rPr>
      </w:pPr>
      <w:r>
        <w:rPr>
          <w:rFonts w:hint="eastAsia" w:ascii="Arial"/>
          <w:sz w:val="30"/>
          <w:szCs w:val="30"/>
        </w:rPr>
        <w:t>8. The New Covenant is full of efficacy and is therefore better than the Old. In the New, all is undertaken by an omnipotent God (Heb. 8:10–12), and thus, whatever difficulties or opposition may arise, this word of power is sufficient for its fulfillment. In contrast, the Old Covenant required much of Israel but contained no such absolute promises ensuring its effectual accomplishment.</w:t>
      </w:r>
    </w:p>
    <w:p w14:paraId="519750F1">
      <w:pPr>
        <w:spacing w:line="245" w:lineRule="auto"/>
        <w:rPr>
          <w:rFonts w:hint="eastAsia" w:ascii="Arial"/>
          <w:sz w:val="30"/>
          <w:szCs w:val="30"/>
        </w:rPr>
      </w:pPr>
    </w:p>
    <w:p w14:paraId="7808CF96">
      <w:pPr>
        <w:spacing w:line="245" w:lineRule="auto"/>
        <w:rPr>
          <w:rFonts w:hint="eastAsia" w:ascii="Arial"/>
          <w:sz w:val="30"/>
          <w:szCs w:val="30"/>
        </w:rPr>
      </w:pPr>
      <w:r>
        <w:rPr>
          <w:rFonts w:hint="eastAsia" w:ascii="Arial"/>
          <w:sz w:val="30"/>
          <w:szCs w:val="30"/>
        </w:rPr>
        <w:t>8. 新约充满功效，因此优于旧约。在新约中，一切都由全能的神承担（希伯来书8:10-12），因此，无论出现什么困难或反对，这有能力的话语足以完成。相比之下，旧约对以色列要求很多，但不包含这样的绝对应许来确保其有效实现。</w:t>
      </w:r>
    </w:p>
    <w:p w14:paraId="16B1D101">
      <w:pPr>
        <w:spacing w:line="245" w:lineRule="auto"/>
        <w:rPr>
          <w:rFonts w:hint="eastAsia" w:ascii="Arial"/>
          <w:sz w:val="30"/>
          <w:szCs w:val="30"/>
        </w:rPr>
      </w:pPr>
    </w:p>
    <w:p w14:paraId="4C30260C">
      <w:pPr>
        <w:spacing w:line="245" w:lineRule="auto"/>
        <w:rPr>
          <w:rFonts w:hint="eastAsia" w:ascii="Arial"/>
          <w:sz w:val="30"/>
          <w:szCs w:val="30"/>
        </w:rPr>
      </w:pPr>
      <w:r>
        <w:rPr>
          <w:rFonts w:hint="eastAsia" w:ascii="Arial"/>
          <w:sz w:val="30"/>
          <w:szCs w:val="30"/>
        </w:rPr>
        <w:t>There is a difference between the Old and the New, as between the letter and the Spirit (2 Cor. 3:6). The ministers of the New Testament are not of the letter but of the Spirit, for the letter killeth, but the Spirit giveth life.</w:t>
      </w:r>
    </w:p>
    <w:p w14:paraId="242EA310">
      <w:pPr>
        <w:spacing w:line="245" w:lineRule="auto"/>
        <w:rPr>
          <w:rFonts w:hint="eastAsia" w:ascii="Arial"/>
          <w:sz w:val="30"/>
          <w:szCs w:val="30"/>
        </w:rPr>
      </w:pPr>
    </w:p>
    <w:p w14:paraId="447D40CC">
      <w:pPr>
        <w:spacing w:line="245" w:lineRule="auto"/>
        <w:rPr>
          <w:rFonts w:hint="eastAsia" w:ascii="Arial"/>
          <w:sz w:val="30"/>
          <w:szCs w:val="30"/>
        </w:rPr>
      </w:pPr>
      <w:r>
        <w:rPr>
          <w:rFonts w:hint="eastAsia" w:ascii="Arial"/>
          <w:sz w:val="30"/>
          <w:szCs w:val="30"/>
        </w:rPr>
        <w:t>旧约和新约之间有区别，如同字句和精意之间的区别（哥林多后书3:6）。新约的执事不是属于字句，乃是属于精意，因为那字句是叫人死，精意是叫人活。</w:t>
      </w:r>
    </w:p>
    <w:p w14:paraId="313E67BB">
      <w:pPr>
        <w:spacing w:line="245" w:lineRule="auto"/>
        <w:rPr>
          <w:rFonts w:hint="eastAsia" w:ascii="Arial"/>
          <w:sz w:val="30"/>
          <w:szCs w:val="30"/>
        </w:rPr>
      </w:pPr>
    </w:p>
    <w:p w14:paraId="0C1FE728">
      <w:pPr>
        <w:spacing w:line="245" w:lineRule="auto"/>
        <w:rPr>
          <w:rFonts w:hint="eastAsia" w:ascii="Arial"/>
          <w:sz w:val="30"/>
          <w:szCs w:val="30"/>
        </w:rPr>
      </w:pPr>
      <w:r>
        <w:rPr>
          <w:rFonts w:hint="eastAsia" w:ascii="Arial"/>
          <w:sz w:val="30"/>
          <w:szCs w:val="30"/>
        </w:rPr>
        <w:t>The Lord not only spoke the Law with a living voice but also wrote it with his own finger upon enduring monuments—tables of stone. Yet the Jews, grossly misunderstanding, relied too much on the letter, focusing on external obedience. The chief impression they received from the Law was from its threatening aspect: the letter killeth.</w:t>
      </w:r>
    </w:p>
    <w:p w14:paraId="232E4024">
      <w:pPr>
        <w:spacing w:line="245" w:lineRule="auto"/>
        <w:rPr>
          <w:rFonts w:hint="eastAsia" w:ascii="Arial"/>
          <w:sz w:val="30"/>
          <w:szCs w:val="30"/>
        </w:rPr>
      </w:pPr>
    </w:p>
    <w:p w14:paraId="3AEEE8B2">
      <w:pPr>
        <w:spacing w:line="245" w:lineRule="auto"/>
        <w:rPr>
          <w:rFonts w:hint="eastAsia" w:ascii="Arial"/>
          <w:sz w:val="30"/>
          <w:szCs w:val="30"/>
        </w:rPr>
      </w:pPr>
      <w:r>
        <w:rPr>
          <w:rFonts w:hint="eastAsia" w:ascii="Arial"/>
          <w:sz w:val="30"/>
          <w:szCs w:val="30"/>
        </w:rPr>
        <w:t>主不仅用活泼的声音说出律法，还用祂自己的手指写在持久的碑上——石版上。然而，犹太人严重误解，过分依赖字句，专注于外在的顺服。他们从律法中得到的主要印象来自其威胁方面：字句是叫人死。</w:t>
      </w:r>
    </w:p>
    <w:p w14:paraId="0F1A9CB6">
      <w:pPr>
        <w:spacing w:line="245" w:lineRule="auto"/>
        <w:rPr>
          <w:rFonts w:hint="eastAsia" w:ascii="Arial"/>
          <w:sz w:val="30"/>
          <w:szCs w:val="30"/>
        </w:rPr>
      </w:pPr>
    </w:p>
    <w:p w14:paraId="2A2017D1">
      <w:pPr>
        <w:spacing w:line="245" w:lineRule="auto"/>
        <w:rPr>
          <w:rFonts w:hint="eastAsia" w:ascii="Arial"/>
          <w:sz w:val="30"/>
          <w:szCs w:val="30"/>
        </w:rPr>
      </w:pPr>
      <w:r>
        <w:rPr>
          <w:rFonts w:hint="eastAsia" w:ascii="Arial"/>
          <w:sz w:val="30"/>
          <w:szCs w:val="30"/>
        </w:rPr>
        <w:t>The divine curse was a sentence of death that struck fear into their hearts. But the New Covenant brings more effectual, life-giving operations (verses 6, 8); the Spirit giveth life, making it a transcendent ministration of glory. It is a powerful means of reviving the heart from the deepest spiritual deadness, overcoming sinful indisposition, and providing consolation.</w:t>
      </w:r>
    </w:p>
    <w:p w14:paraId="3746DD03">
      <w:pPr>
        <w:spacing w:line="245" w:lineRule="auto"/>
        <w:rPr>
          <w:rFonts w:hint="eastAsia" w:ascii="Arial"/>
          <w:sz w:val="30"/>
          <w:szCs w:val="30"/>
        </w:rPr>
      </w:pPr>
    </w:p>
    <w:p w14:paraId="6F4C7468">
      <w:pPr>
        <w:spacing w:line="245" w:lineRule="auto"/>
        <w:rPr>
          <w:rFonts w:hint="eastAsia" w:ascii="Arial"/>
          <w:sz w:val="30"/>
          <w:szCs w:val="30"/>
        </w:rPr>
      </w:pPr>
      <w:r>
        <w:rPr>
          <w:rFonts w:hint="eastAsia" w:ascii="Arial"/>
          <w:sz w:val="30"/>
          <w:szCs w:val="30"/>
        </w:rPr>
        <w:t>神圣的咒诅是一个死亡判决，使他们的心充满恐惧。但新约带来更有效、赋予生命的运作（第6、8节）；精意是叫人活，使其成为超越性的荣耀事奉。它是从最深的属灵死亡中复苏心灵、克服罪恶倾向并提供安慰的有力手段。</w:t>
      </w:r>
    </w:p>
    <w:p w14:paraId="4A01607D">
      <w:pPr>
        <w:spacing w:line="245" w:lineRule="auto"/>
        <w:rPr>
          <w:rFonts w:hint="eastAsia" w:ascii="Arial"/>
          <w:sz w:val="30"/>
          <w:szCs w:val="30"/>
        </w:rPr>
      </w:pPr>
    </w:p>
    <w:p w14:paraId="54BF6AB0">
      <w:pPr>
        <w:spacing w:line="245" w:lineRule="auto"/>
        <w:rPr>
          <w:rFonts w:hint="eastAsia" w:ascii="Arial"/>
          <w:sz w:val="30"/>
          <w:szCs w:val="30"/>
        </w:rPr>
      </w:pPr>
      <w:r>
        <w:rPr>
          <w:rFonts w:hint="eastAsia" w:ascii="Arial"/>
          <w:sz w:val="30"/>
          <w:szCs w:val="30"/>
        </w:rPr>
        <w:t>It is full of quickening, life-giving influences, pouring forth abundant gifts and graces of the Spirit. Thus, it is a better covenant.</w:t>
      </w:r>
    </w:p>
    <w:p w14:paraId="1EF365A1">
      <w:pPr>
        <w:spacing w:line="245" w:lineRule="auto"/>
        <w:rPr>
          <w:rFonts w:hint="eastAsia" w:ascii="Arial"/>
          <w:sz w:val="30"/>
          <w:szCs w:val="30"/>
        </w:rPr>
      </w:pPr>
    </w:p>
    <w:p w14:paraId="0F2D2E13">
      <w:pPr>
        <w:spacing w:line="245" w:lineRule="auto"/>
        <w:rPr>
          <w:rFonts w:hint="eastAsia" w:ascii="Arial"/>
          <w:sz w:val="30"/>
          <w:szCs w:val="30"/>
        </w:rPr>
      </w:pPr>
      <w:r>
        <w:rPr>
          <w:rFonts w:hint="eastAsia" w:ascii="Arial"/>
          <w:sz w:val="30"/>
          <w:szCs w:val="30"/>
        </w:rPr>
        <w:t>它充满了使人活泼、赋予生命的影响，倾注出圣灵丰富的恩赐和恩典。因此，它是一个更美的约。</w:t>
      </w:r>
    </w:p>
    <w:p w14:paraId="21B927AE">
      <w:pPr>
        <w:spacing w:line="245" w:lineRule="auto"/>
        <w:rPr>
          <w:rFonts w:hint="eastAsia" w:ascii="Arial"/>
          <w:sz w:val="30"/>
          <w:szCs w:val="30"/>
        </w:rPr>
      </w:pPr>
    </w:p>
    <w:p w14:paraId="1CC7D910">
      <w:pPr>
        <w:spacing w:line="245" w:lineRule="auto"/>
        <w:rPr>
          <w:rFonts w:hint="eastAsia" w:ascii="Arial"/>
          <w:sz w:val="30"/>
          <w:szCs w:val="30"/>
        </w:rPr>
      </w:pPr>
      <w:r>
        <w:rPr>
          <w:rFonts w:hint="eastAsia" w:ascii="Arial"/>
          <w:sz w:val="30"/>
          <w:szCs w:val="30"/>
        </w:rPr>
        <w:t>Lastly, the New Covenant is more enduring and lasting, not subject to the same violations as the Old, and is therefore a better covenant. When the Lord promises to establish a New Covenant, he adds (Jer. 31:32), Not according to the covenant that I made with their fathers … which covenant they brake.</w:t>
      </w:r>
    </w:p>
    <w:p w14:paraId="36D3D7C7">
      <w:pPr>
        <w:spacing w:line="245" w:lineRule="auto"/>
        <w:rPr>
          <w:rFonts w:hint="eastAsia" w:ascii="Arial"/>
          <w:sz w:val="30"/>
          <w:szCs w:val="30"/>
        </w:rPr>
      </w:pPr>
    </w:p>
    <w:p w14:paraId="2DB09F37">
      <w:pPr>
        <w:spacing w:line="245" w:lineRule="auto"/>
        <w:rPr>
          <w:rFonts w:hint="eastAsia" w:ascii="Arial"/>
          <w:sz w:val="30"/>
          <w:szCs w:val="30"/>
        </w:rPr>
      </w:pPr>
      <w:r>
        <w:rPr>
          <w:rFonts w:hint="eastAsia" w:ascii="Arial"/>
          <w:sz w:val="30"/>
          <w:szCs w:val="30"/>
        </w:rPr>
        <w:t>最后，新约更持久和长久，不受与旧约相同的违背影响，因此是更美的约。当主应许要建立新约时，祂加上（耶利米书31:32），不像我与他们列祖所立的约...他们背了我的约。</w:t>
      </w:r>
    </w:p>
    <w:p w14:paraId="1478D737">
      <w:pPr>
        <w:spacing w:line="245" w:lineRule="auto"/>
        <w:rPr>
          <w:rFonts w:hint="eastAsia" w:ascii="Arial"/>
          <w:sz w:val="30"/>
          <w:szCs w:val="30"/>
        </w:rPr>
      </w:pPr>
    </w:p>
    <w:p w14:paraId="7F3AFBE6">
      <w:pPr>
        <w:spacing w:line="245" w:lineRule="auto"/>
        <w:rPr>
          <w:rFonts w:hint="eastAsia" w:ascii="Arial"/>
          <w:sz w:val="30"/>
          <w:szCs w:val="30"/>
        </w:rPr>
      </w:pPr>
      <w:r>
        <w:rPr>
          <w:rFonts w:hint="eastAsia" w:ascii="Arial"/>
          <w:sz w:val="30"/>
          <w:szCs w:val="30"/>
        </w:rPr>
        <w:t>Likewise, in Jeremiah 11:4, 6, 10, and Hebrews 8:9, it is clear that the Old Covenant was broken by the people. Indeed, the Old Covenant itself is said to be vanishing (Heb. 8:13), signifying that one of the grand differences between the two is that the New shall not be broken as the Old was.</w:t>
      </w:r>
    </w:p>
    <w:p w14:paraId="2AA144A8">
      <w:pPr>
        <w:spacing w:line="245" w:lineRule="auto"/>
        <w:rPr>
          <w:rFonts w:hint="eastAsia" w:ascii="Arial"/>
          <w:sz w:val="30"/>
          <w:szCs w:val="30"/>
        </w:rPr>
      </w:pPr>
    </w:p>
    <w:p w14:paraId="15C157CD">
      <w:pPr>
        <w:spacing w:line="245" w:lineRule="auto"/>
        <w:rPr>
          <w:rFonts w:hint="eastAsia" w:ascii="Arial"/>
          <w:sz w:val="30"/>
          <w:szCs w:val="30"/>
        </w:rPr>
      </w:pPr>
      <w:r>
        <w:rPr>
          <w:rFonts w:hint="eastAsia" w:ascii="Arial"/>
          <w:sz w:val="30"/>
          <w:szCs w:val="30"/>
        </w:rPr>
        <w:t>同样，在耶利米书11:4，6，10和希伯来书8:9中，清楚表明旧约被百姓所背弃。确实，旧约本身被说成是渐渐衰老（希伯来书8:13），表明两者之间的一个重大区别是新约不会像旧约那样被破坏。</w:t>
      </w:r>
    </w:p>
    <w:p w14:paraId="2BF9F89E">
      <w:pPr>
        <w:spacing w:line="245" w:lineRule="auto"/>
        <w:rPr>
          <w:rFonts w:hint="eastAsia" w:ascii="Arial"/>
          <w:sz w:val="30"/>
          <w:szCs w:val="30"/>
        </w:rPr>
      </w:pPr>
    </w:p>
    <w:p w14:paraId="358DCD93">
      <w:pPr>
        <w:spacing w:line="245" w:lineRule="auto"/>
        <w:rPr>
          <w:rFonts w:hint="eastAsia" w:ascii="Arial"/>
          <w:sz w:val="30"/>
          <w:szCs w:val="30"/>
        </w:rPr>
      </w:pPr>
      <w:r>
        <w:rPr>
          <w:rFonts w:hint="eastAsia" w:ascii="Arial"/>
          <w:sz w:val="30"/>
          <w:szCs w:val="30"/>
        </w:rPr>
        <w:t>Though those who are only externally and by visible profession within the New Covenant may fall away entirely, and even those who are internally and truly in it may fail partially, they cannot altogether cast themselves out of it as was the case under the Old. The vital principles and deep impressions of divine love in the Gospel age shall be so strong, and the divine Law so firmly inscribed upon the hearts of believers, that they will be far more secure in the New than in the Old.</w:t>
      </w:r>
    </w:p>
    <w:p w14:paraId="6B7DE017">
      <w:pPr>
        <w:spacing w:line="245" w:lineRule="auto"/>
        <w:rPr>
          <w:rFonts w:hint="eastAsia" w:ascii="Arial"/>
          <w:sz w:val="30"/>
          <w:szCs w:val="30"/>
        </w:rPr>
      </w:pPr>
    </w:p>
    <w:p w14:paraId="471471D6">
      <w:pPr>
        <w:spacing w:line="245" w:lineRule="auto"/>
        <w:rPr>
          <w:rFonts w:hint="eastAsia" w:ascii="Arial"/>
          <w:sz w:val="30"/>
          <w:szCs w:val="30"/>
        </w:rPr>
      </w:pPr>
      <w:r>
        <w:rPr>
          <w:rFonts w:hint="eastAsia" w:ascii="Arial"/>
          <w:sz w:val="30"/>
          <w:szCs w:val="30"/>
        </w:rPr>
        <w:t>虽然那些仅在外表上和通过可见的宣认处于新约中的人可能完全堕落，甚至那些内在和真实地处于其中的人可能部分失败，但他们不能像旧约下那样完全将自己抛出其外。福音时代中神圣之爱的生命原则和深刻印象将如此强烈，神的律法如此牢固地铭刻在信徒心中，使他们在新约中比在旧约中更加安全。</w:t>
      </w:r>
    </w:p>
    <w:p w14:paraId="6EC7F59B">
      <w:pPr>
        <w:spacing w:line="245" w:lineRule="auto"/>
        <w:rPr>
          <w:rFonts w:hint="eastAsia" w:ascii="Arial"/>
          <w:sz w:val="30"/>
          <w:szCs w:val="30"/>
        </w:rPr>
      </w:pPr>
    </w:p>
    <w:p w14:paraId="454FB3A0">
      <w:pPr>
        <w:spacing w:line="245" w:lineRule="auto"/>
        <w:rPr>
          <w:rFonts w:hint="eastAsia" w:ascii="Arial"/>
          <w:sz w:val="30"/>
          <w:szCs w:val="30"/>
        </w:rPr>
      </w:pPr>
      <w:r>
        <w:rPr>
          <w:rFonts w:hint="eastAsia" w:ascii="Arial"/>
          <w:sz w:val="30"/>
          <w:szCs w:val="30"/>
        </w:rPr>
        <w:t>An unsteady spirit or lack of establishment is an argument that a soul has but a feeble participation in the blessings of this covenant.</w:t>
      </w:r>
    </w:p>
    <w:p w14:paraId="087CA86A">
      <w:pPr>
        <w:spacing w:line="245" w:lineRule="auto"/>
        <w:rPr>
          <w:rFonts w:hint="eastAsia" w:ascii="Arial"/>
          <w:sz w:val="30"/>
          <w:szCs w:val="30"/>
        </w:rPr>
      </w:pPr>
    </w:p>
    <w:p w14:paraId="32BD50E3">
      <w:pPr>
        <w:spacing w:line="245" w:lineRule="auto"/>
        <w:rPr>
          <w:rFonts w:hint="eastAsia" w:ascii="Arial"/>
          <w:sz w:val="30"/>
          <w:szCs w:val="30"/>
        </w:rPr>
      </w:pPr>
      <w:r>
        <w:rPr>
          <w:rFonts w:hint="eastAsia" w:ascii="Arial"/>
          <w:sz w:val="30"/>
          <w:szCs w:val="30"/>
        </w:rPr>
        <w:t>不稳定的灵或缺乏建立是一个论据，表明一个灵魂在这约的祝福中只有微弱的参与。</w:t>
      </w:r>
    </w:p>
    <w:p w14:paraId="1A856C06">
      <w:pPr>
        <w:spacing w:line="245" w:lineRule="auto"/>
        <w:rPr>
          <w:rFonts w:hint="eastAsia" w:ascii="Arial"/>
          <w:sz w:val="30"/>
          <w:szCs w:val="30"/>
        </w:rPr>
      </w:pPr>
    </w:p>
    <w:p w14:paraId="69186BF7">
      <w:pPr>
        <w:spacing w:line="245" w:lineRule="auto"/>
        <w:rPr>
          <w:rFonts w:hint="eastAsia" w:ascii="Arial"/>
          <w:sz w:val="30"/>
          <w:szCs w:val="30"/>
        </w:rPr>
      </w:pPr>
      <w:r>
        <w:rPr>
          <w:rFonts w:hint="eastAsia" w:ascii="Arial"/>
          <w:sz w:val="30"/>
          <w:szCs w:val="30"/>
        </w:rPr>
        <w:t>Furthermore, the New Covenant shall never be abolished, for there is none to succeed it. Both the Mediator and the privileges of this covenant are eternal. The blood of Christ is the blood of the everlasting covenant (Heb. 13:20–21), and therefore, it is a better covenant than the Old.</w:t>
      </w:r>
    </w:p>
    <w:p w14:paraId="10C0D66E">
      <w:pPr>
        <w:spacing w:line="245" w:lineRule="auto"/>
        <w:rPr>
          <w:rFonts w:hint="eastAsia" w:ascii="Arial"/>
          <w:sz w:val="30"/>
          <w:szCs w:val="30"/>
        </w:rPr>
      </w:pPr>
    </w:p>
    <w:p w14:paraId="4AB17B90">
      <w:pPr>
        <w:spacing w:line="245" w:lineRule="auto"/>
        <w:rPr>
          <w:rFonts w:hint="eastAsia" w:ascii="Arial"/>
          <w:sz w:val="30"/>
          <w:szCs w:val="30"/>
        </w:rPr>
      </w:pPr>
      <w:r>
        <w:rPr>
          <w:rFonts w:hint="eastAsia" w:ascii="Arial"/>
          <w:sz w:val="30"/>
          <w:szCs w:val="30"/>
        </w:rPr>
        <w:t>此外，新约永远不会被废除，因为没有约能继承它。这约的中保和特权都是永恒的。基督的血是永约的血（希伯来书13:20-21），因此，它是比旧约更美的约。</w:t>
      </w:r>
    </w:p>
    <w:p w14:paraId="482CE5EA">
      <w:pPr>
        <w:spacing w:line="245" w:lineRule="auto"/>
        <w:rPr>
          <w:rFonts w:ascii="Arial"/>
          <w:sz w:val="30"/>
          <w:szCs w:val="30"/>
        </w:rPr>
      </w:pPr>
    </w:p>
    <w:p w14:paraId="0396940E">
      <w:pPr>
        <w:spacing w:line="245" w:lineRule="auto"/>
        <w:rPr>
          <w:rFonts w:ascii="Arial"/>
          <w:sz w:val="30"/>
          <w:szCs w:val="30"/>
        </w:rPr>
      </w:pPr>
    </w:p>
    <w:p w14:paraId="74316B22">
      <w:pPr>
        <w:spacing w:line="246" w:lineRule="auto"/>
        <w:rPr>
          <w:rFonts w:ascii="Arial"/>
          <w:sz w:val="30"/>
          <w:szCs w:val="30"/>
        </w:rPr>
      </w:pPr>
    </w:p>
    <w:p w14:paraId="045946AA">
      <w:pPr>
        <w:spacing w:line="283" w:lineRule="auto"/>
        <w:rPr>
          <w:rFonts w:hint="eastAsia" w:ascii="Arial"/>
          <w:sz w:val="30"/>
          <w:szCs w:val="30"/>
        </w:rPr>
      </w:pPr>
      <w:bookmarkStart w:id="7" w:name="bookmark13"/>
      <w:bookmarkEnd w:id="7"/>
      <w:r>
        <w:rPr>
          <w:rFonts w:hint="eastAsia" w:ascii="Arial"/>
          <w:sz w:val="30"/>
          <w:szCs w:val="30"/>
        </w:rPr>
        <w:t># CHAP. XI</w:t>
      </w:r>
    </w:p>
    <w:p w14:paraId="75EF612C">
      <w:pPr>
        <w:spacing w:line="283" w:lineRule="auto"/>
        <w:rPr>
          <w:rFonts w:hint="eastAsia" w:ascii="Arial"/>
          <w:sz w:val="30"/>
          <w:szCs w:val="30"/>
        </w:rPr>
      </w:pPr>
    </w:p>
    <w:p w14:paraId="57562E64">
      <w:pPr>
        <w:spacing w:line="283" w:lineRule="auto"/>
        <w:rPr>
          <w:rFonts w:hint="eastAsia" w:ascii="Arial"/>
          <w:sz w:val="30"/>
          <w:szCs w:val="30"/>
        </w:rPr>
      </w:pPr>
      <w:r>
        <w:rPr>
          <w:rFonts w:hint="eastAsia" w:ascii="Arial"/>
          <w:sz w:val="30"/>
          <w:szCs w:val="30"/>
        </w:rPr>
        <w:t>Of the Time of First Coming into Covenant</w:t>
      </w:r>
    </w:p>
    <w:p w14:paraId="1310F08C">
      <w:pPr>
        <w:spacing w:line="283" w:lineRule="auto"/>
        <w:rPr>
          <w:rFonts w:hint="eastAsia" w:ascii="Arial"/>
          <w:sz w:val="30"/>
          <w:szCs w:val="30"/>
        </w:rPr>
      </w:pPr>
    </w:p>
    <w:p w14:paraId="65E1A6F8">
      <w:pPr>
        <w:spacing w:line="283" w:lineRule="auto"/>
        <w:rPr>
          <w:rFonts w:hint="eastAsia" w:ascii="Arial"/>
          <w:sz w:val="30"/>
          <w:szCs w:val="30"/>
        </w:rPr>
      </w:pPr>
      <w:r>
        <w:rPr>
          <w:rFonts w:hint="eastAsia" w:ascii="Arial"/>
          <w:sz w:val="30"/>
          <w:szCs w:val="30"/>
        </w:rPr>
        <w:t>## 第十一章</w:t>
      </w:r>
    </w:p>
    <w:p w14:paraId="59E812EC">
      <w:pPr>
        <w:spacing w:line="283" w:lineRule="auto"/>
        <w:rPr>
          <w:rFonts w:hint="eastAsia" w:ascii="Arial"/>
          <w:sz w:val="30"/>
          <w:szCs w:val="30"/>
        </w:rPr>
      </w:pPr>
    </w:p>
    <w:p w14:paraId="2EC6D31C">
      <w:pPr>
        <w:spacing w:line="283" w:lineRule="auto"/>
        <w:rPr>
          <w:rFonts w:hint="eastAsia" w:ascii="Arial"/>
          <w:sz w:val="30"/>
          <w:szCs w:val="30"/>
        </w:rPr>
      </w:pPr>
      <w:r>
        <w:rPr>
          <w:rFonts w:hint="eastAsia" w:ascii="Arial"/>
          <w:sz w:val="30"/>
          <w:szCs w:val="30"/>
        </w:rPr>
        <w:t>论首次进入圣约的时间</w:t>
      </w:r>
    </w:p>
    <w:p w14:paraId="231CFDF6">
      <w:pPr>
        <w:spacing w:line="283" w:lineRule="auto"/>
        <w:rPr>
          <w:rFonts w:hint="eastAsia" w:ascii="Arial"/>
          <w:sz w:val="30"/>
          <w:szCs w:val="30"/>
        </w:rPr>
      </w:pPr>
    </w:p>
    <w:p w14:paraId="3E11C909">
      <w:pPr>
        <w:spacing w:line="283" w:lineRule="auto"/>
        <w:rPr>
          <w:rFonts w:hint="eastAsia" w:ascii="Arial"/>
          <w:sz w:val="30"/>
          <w:szCs w:val="30"/>
        </w:rPr>
      </w:pPr>
      <w:r>
        <w:rPr>
          <w:rFonts w:hint="eastAsia" w:ascii="Arial"/>
          <w:sz w:val="30"/>
          <w:szCs w:val="30"/>
        </w:rPr>
        <w:t>It may be asked: When is it that any are actually and personally interested in the spiritual benefits or blessings of the New and better Covenant?</w:t>
      </w:r>
    </w:p>
    <w:p w14:paraId="255C56CA">
      <w:pPr>
        <w:spacing w:line="283" w:lineRule="auto"/>
        <w:rPr>
          <w:rFonts w:hint="eastAsia" w:ascii="Arial"/>
          <w:sz w:val="30"/>
          <w:szCs w:val="30"/>
        </w:rPr>
      </w:pPr>
    </w:p>
    <w:p w14:paraId="51BA9C40">
      <w:pPr>
        <w:spacing w:line="283" w:lineRule="auto"/>
        <w:rPr>
          <w:rFonts w:hint="eastAsia" w:ascii="Arial"/>
          <w:sz w:val="30"/>
          <w:szCs w:val="30"/>
        </w:rPr>
      </w:pPr>
      <w:r>
        <w:rPr>
          <w:rFonts w:hint="eastAsia" w:ascii="Arial"/>
          <w:sz w:val="30"/>
          <w:szCs w:val="30"/>
        </w:rPr>
        <w:t>可能会有人问：什么时候人才真正地、个人地与新而更美之约的属灵益处或祝福有份？</w:t>
      </w:r>
    </w:p>
    <w:p w14:paraId="528E4BCB">
      <w:pPr>
        <w:spacing w:line="283" w:lineRule="auto"/>
        <w:rPr>
          <w:rFonts w:hint="eastAsia" w:ascii="Arial"/>
          <w:sz w:val="30"/>
          <w:szCs w:val="30"/>
        </w:rPr>
      </w:pPr>
    </w:p>
    <w:p w14:paraId="08B8C995">
      <w:pPr>
        <w:spacing w:line="283" w:lineRule="auto"/>
        <w:rPr>
          <w:rFonts w:hint="eastAsia" w:ascii="Arial"/>
          <w:sz w:val="30"/>
          <w:szCs w:val="30"/>
        </w:rPr>
      </w:pPr>
      <w:r>
        <w:rPr>
          <w:rFonts w:hint="eastAsia" w:ascii="Arial"/>
          <w:sz w:val="30"/>
          <w:szCs w:val="30"/>
        </w:rPr>
        <w:t>It is not a virtual but an actual interest that is here inquired after; not when they were representatively in Covenant in their common person, but when they are personally brought into it by the application of its blessings to their own souls.</w:t>
      </w:r>
    </w:p>
    <w:p w14:paraId="3D091CA8">
      <w:pPr>
        <w:spacing w:line="283" w:lineRule="auto"/>
        <w:rPr>
          <w:rFonts w:hint="eastAsia" w:ascii="Arial"/>
          <w:sz w:val="30"/>
          <w:szCs w:val="30"/>
        </w:rPr>
      </w:pPr>
    </w:p>
    <w:p w14:paraId="257B635E">
      <w:pPr>
        <w:spacing w:line="283" w:lineRule="auto"/>
        <w:rPr>
          <w:rFonts w:hint="eastAsia" w:ascii="Arial"/>
          <w:sz w:val="30"/>
          <w:szCs w:val="30"/>
        </w:rPr>
      </w:pPr>
      <w:r>
        <w:rPr>
          <w:rFonts w:hint="eastAsia" w:ascii="Arial"/>
          <w:sz w:val="30"/>
          <w:szCs w:val="30"/>
        </w:rPr>
        <w:t>这里询问的不是虚拟的而是实际的关系；不是他们何时在他们共同的位格中有代表性地在约中，而是他们何时因其祝福应用于自己的灵魂而个人地被带入其中。</w:t>
      </w:r>
    </w:p>
    <w:p w14:paraId="48C4A49D">
      <w:pPr>
        <w:spacing w:line="283" w:lineRule="auto"/>
        <w:rPr>
          <w:rFonts w:hint="eastAsia" w:ascii="Arial"/>
          <w:sz w:val="30"/>
          <w:szCs w:val="30"/>
        </w:rPr>
      </w:pPr>
    </w:p>
    <w:p w14:paraId="458B6703">
      <w:pPr>
        <w:spacing w:line="283" w:lineRule="auto"/>
        <w:rPr>
          <w:rFonts w:hint="eastAsia" w:ascii="Arial"/>
          <w:sz w:val="30"/>
          <w:szCs w:val="30"/>
        </w:rPr>
      </w:pPr>
      <w:r>
        <w:rPr>
          <w:rFonts w:hint="eastAsia" w:ascii="Arial"/>
          <w:sz w:val="30"/>
          <w:szCs w:val="30"/>
        </w:rPr>
        <w:t>Indeed, the New Covenant is for application and is the sum of all that is to be applied, though it is not the whole Covenant of Grace, which includes all articles established between God the Father and Jesus Christ the Son in order to our restoration.</w:t>
      </w:r>
    </w:p>
    <w:p w14:paraId="359A976B">
      <w:pPr>
        <w:spacing w:line="283" w:lineRule="auto"/>
        <w:rPr>
          <w:rFonts w:hint="eastAsia" w:ascii="Arial"/>
          <w:sz w:val="30"/>
          <w:szCs w:val="30"/>
        </w:rPr>
      </w:pPr>
    </w:p>
    <w:p w14:paraId="3EF15AB6">
      <w:pPr>
        <w:spacing w:line="283" w:lineRule="auto"/>
        <w:rPr>
          <w:rFonts w:hint="eastAsia" w:ascii="Arial"/>
          <w:sz w:val="30"/>
          <w:szCs w:val="30"/>
        </w:rPr>
      </w:pPr>
      <w:r>
        <w:rPr>
          <w:rFonts w:hint="eastAsia" w:ascii="Arial"/>
          <w:sz w:val="30"/>
          <w:szCs w:val="30"/>
        </w:rPr>
        <w:t>确实，新约是为了应用，是所有将要应用之事的总和，尽管它不是全部的恩典之约，恩典之约包括为了我们的恢复而在父神与子耶稣基督之间所立的所有条款。</w:t>
      </w:r>
    </w:p>
    <w:p w14:paraId="070BEC7F">
      <w:pPr>
        <w:spacing w:line="283" w:lineRule="auto"/>
        <w:rPr>
          <w:rFonts w:hint="eastAsia" w:ascii="Arial"/>
          <w:sz w:val="30"/>
          <w:szCs w:val="30"/>
        </w:rPr>
      </w:pPr>
    </w:p>
    <w:p w14:paraId="449D557C">
      <w:pPr>
        <w:spacing w:line="283" w:lineRule="auto"/>
        <w:rPr>
          <w:rFonts w:hint="eastAsia" w:ascii="Arial"/>
          <w:sz w:val="30"/>
          <w:szCs w:val="30"/>
        </w:rPr>
      </w:pPr>
      <w:r>
        <w:rPr>
          <w:rFonts w:hint="eastAsia" w:ascii="Arial"/>
          <w:sz w:val="30"/>
          <w:szCs w:val="30"/>
        </w:rPr>
        <w:t>It is also to be noted that some are visibly, while others are really, under the Covenant.</w:t>
      </w:r>
    </w:p>
    <w:p w14:paraId="55394238">
      <w:pPr>
        <w:spacing w:line="283" w:lineRule="auto"/>
        <w:rPr>
          <w:rFonts w:hint="eastAsia" w:ascii="Arial"/>
          <w:sz w:val="30"/>
          <w:szCs w:val="30"/>
        </w:rPr>
      </w:pPr>
    </w:p>
    <w:p w14:paraId="2FCAC51F">
      <w:pPr>
        <w:spacing w:line="283" w:lineRule="auto"/>
        <w:rPr>
          <w:rFonts w:hint="eastAsia" w:ascii="Arial"/>
          <w:sz w:val="30"/>
          <w:szCs w:val="30"/>
        </w:rPr>
      </w:pPr>
      <w:r>
        <w:rPr>
          <w:rFonts w:hint="eastAsia" w:ascii="Arial"/>
          <w:sz w:val="30"/>
          <w:szCs w:val="30"/>
        </w:rPr>
        <w:t>还需注意的是，有些人是可见地在约之下，而其他人则是实际地在约之下。</w:t>
      </w:r>
    </w:p>
    <w:p w14:paraId="6B3510A6">
      <w:pPr>
        <w:spacing w:line="283" w:lineRule="auto"/>
        <w:rPr>
          <w:rFonts w:hint="eastAsia" w:ascii="Arial"/>
          <w:sz w:val="30"/>
          <w:szCs w:val="30"/>
        </w:rPr>
      </w:pPr>
    </w:p>
    <w:p w14:paraId="03FF21C9">
      <w:pPr>
        <w:spacing w:line="283" w:lineRule="auto"/>
        <w:rPr>
          <w:rFonts w:hint="eastAsia" w:ascii="Arial"/>
          <w:sz w:val="30"/>
          <w:szCs w:val="30"/>
        </w:rPr>
      </w:pPr>
      <w:r>
        <w:rPr>
          <w:rFonts w:hint="eastAsia" w:ascii="Arial"/>
          <w:sz w:val="30"/>
          <w:szCs w:val="30"/>
        </w:rPr>
        <w:t>Some who are branches in Jesus Christ may yet be broken off (John 15:2, 6; Rom. 11), and therefore were only visibly in him. Some are sanctified by the blood of the Covenant and yet afterward may count it an unholy thing (Heb. 10:29), showing that they are only visibly under it—outwardly set apart or professing the name and faith of Jesus Christ so as to partake of common privileges belonging to its external administration.</w:t>
      </w:r>
    </w:p>
    <w:p w14:paraId="47C2D74F">
      <w:pPr>
        <w:spacing w:line="283" w:lineRule="auto"/>
        <w:rPr>
          <w:rFonts w:hint="eastAsia" w:ascii="Arial"/>
          <w:sz w:val="30"/>
          <w:szCs w:val="30"/>
        </w:rPr>
      </w:pPr>
    </w:p>
    <w:p w14:paraId="5BDB3B5E">
      <w:pPr>
        <w:spacing w:line="283" w:lineRule="auto"/>
        <w:rPr>
          <w:rFonts w:hint="eastAsia" w:ascii="Arial"/>
          <w:sz w:val="30"/>
          <w:szCs w:val="30"/>
        </w:rPr>
      </w:pPr>
      <w:r>
        <w:rPr>
          <w:rFonts w:hint="eastAsia" w:ascii="Arial"/>
          <w:sz w:val="30"/>
          <w:szCs w:val="30"/>
        </w:rPr>
        <w:t>有些在耶稣基督里的枝子可能会被折断（约翰福音15:2, 6；罗马书11章），因此他们只是可见地在祂里面。有些人被约的血所成圣，但之后可能视之为平常之物（希伯来书10:29），表明他们只是可见地在约之下——外在地被分别出来或宣称耶稣基督的名和信仰，以便参与属于其外在施行的共同特权。</w:t>
      </w:r>
    </w:p>
    <w:p w14:paraId="652F65F3">
      <w:pPr>
        <w:spacing w:line="283" w:lineRule="auto"/>
        <w:rPr>
          <w:rFonts w:hint="eastAsia" w:ascii="Arial"/>
          <w:sz w:val="30"/>
          <w:szCs w:val="30"/>
        </w:rPr>
      </w:pPr>
    </w:p>
    <w:p w14:paraId="07D9C3E7">
      <w:pPr>
        <w:spacing w:line="283" w:lineRule="auto"/>
        <w:rPr>
          <w:rFonts w:hint="eastAsia" w:ascii="Arial"/>
          <w:sz w:val="30"/>
          <w:szCs w:val="30"/>
        </w:rPr>
      </w:pPr>
      <w:r>
        <w:rPr>
          <w:rFonts w:hint="eastAsia" w:ascii="Arial"/>
          <w:sz w:val="30"/>
          <w:szCs w:val="30"/>
        </w:rPr>
        <w:t>Persons thus in Covenant and under its sign may still be in a perishing condition (Acts 8:13, 23). Outward profession of faith does not itself entitle one to the external administrations of the Covenant but rather serves as a visible mark of those fit to partake of them, showing a visible interest in the promise by possessing the things promised.</w:t>
      </w:r>
    </w:p>
    <w:p w14:paraId="1E30ACB5">
      <w:pPr>
        <w:spacing w:line="283" w:lineRule="auto"/>
        <w:rPr>
          <w:rFonts w:hint="eastAsia" w:ascii="Arial"/>
          <w:sz w:val="30"/>
          <w:szCs w:val="30"/>
        </w:rPr>
      </w:pPr>
    </w:p>
    <w:p w14:paraId="7E052AF4">
      <w:pPr>
        <w:spacing w:line="283" w:lineRule="auto"/>
        <w:rPr>
          <w:rFonts w:hint="eastAsia" w:ascii="Arial"/>
          <w:sz w:val="30"/>
          <w:szCs w:val="30"/>
        </w:rPr>
      </w:pPr>
      <w:r>
        <w:rPr>
          <w:rFonts w:hint="eastAsia" w:ascii="Arial"/>
          <w:sz w:val="30"/>
          <w:szCs w:val="30"/>
        </w:rPr>
        <w:t>这样在约中并在其记号之下的人可能仍处于灭亡的状态（使徒行传8:13, 23）。信仰的外在宣认本身并不使人有权参与约的外在施行，而是作为那些适合参与之人的可见标记，通过拥有所应许之事而显示对应许的可见关系。</w:t>
      </w:r>
    </w:p>
    <w:p w14:paraId="36C91EAF">
      <w:pPr>
        <w:spacing w:line="283" w:lineRule="auto"/>
        <w:rPr>
          <w:rFonts w:hint="eastAsia" w:ascii="Arial"/>
          <w:sz w:val="30"/>
          <w:szCs w:val="30"/>
        </w:rPr>
      </w:pPr>
    </w:p>
    <w:p w14:paraId="29BC23A7">
      <w:pPr>
        <w:spacing w:line="283" w:lineRule="auto"/>
        <w:rPr>
          <w:rFonts w:hint="eastAsia" w:ascii="Arial"/>
          <w:sz w:val="30"/>
          <w:szCs w:val="30"/>
        </w:rPr>
      </w:pPr>
      <w:r>
        <w:rPr>
          <w:rFonts w:hint="eastAsia" w:ascii="Arial"/>
          <w:sz w:val="30"/>
          <w:szCs w:val="30"/>
        </w:rPr>
        <w:t>Likewise, their seed have as sure a mark of their being visibly included in the promise by the Lord's own declaration of their interest in it along with their parents (Gen. 17:7, 9; Acts 2:38). This inclusion is not by the Old Covenant (as some claim), which is annulled, but by that which was made with Abraham, which remains in force (Gal. 3:17).</w:t>
      </w:r>
    </w:p>
    <w:p w14:paraId="1ED572D9">
      <w:pPr>
        <w:spacing w:line="283" w:lineRule="auto"/>
        <w:rPr>
          <w:rFonts w:hint="eastAsia" w:ascii="Arial"/>
          <w:sz w:val="30"/>
          <w:szCs w:val="30"/>
        </w:rPr>
      </w:pPr>
    </w:p>
    <w:p w14:paraId="302DA03C">
      <w:pPr>
        <w:spacing w:line="283" w:lineRule="auto"/>
        <w:rPr>
          <w:rFonts w:hint="eastAsia" w:ascii="Arial"/>
          <w:sz w:val="30"/>
          <w:szCs w:val="30"/>
        </w:rPr>
      </w:pPr>
      <w:r>
        <w:rPr>
          <w:rFonts w:hint="eastAsia" w:ascii="Arial"/>
          <w:sz w:val="30"/>
          <w:szCs w:val="30"/>
        </w:rPr>
        <w:t>同样，他们的后裔也有确定的标记，表明他们可见地被包括在应许中，因为主自己宣告他们与他们的父母一同在其中有份（创世记17:7, 9；使徒行传2:38）。这种包含不是通过旧约（如有些人所声称的），那已被废除，而是通过与亚伯拉罕所立的约，它仍然有效（加拉太书3:17）。</w:t>
      </w:r>
    </w:p>
    <w:p w14:paraId="7082CFE5">
      <w:pPr>
        <w:spacing w:line="283" w:lineRule="auto"/>
        <w:rPr>
          <w:rFonts w:hint="eastAsia" w:ascii="Arial"/>
          <w:sz w:val="30"/>
          <w:szCs w:val="30"/>
        </w:rPr>
      </w:pPr>
    </w:p>
    <w:p w14:paraId="7B8A03CB">
      <w:pPr>
        <w:spacing w:line="283" w:lineRule="auto"/>
        <w:rPr>
          <w:rFonts w:hint="eastAsia" w:ascii="Arial"/>
          <w:sz w:val="30"/>
          <w:szCs w:val="30"/>
        </w:rPr>
      </w:pPr>
      <w:r>
        <w:rPr>
          <w:rFonts w:hint="eastAsia" w:ascii="Arial"/>
          <w:sz w:val="30"/>
          <w:szCs w:val="30"/>
        </w:rPr>
        <w:t>Furthermore, those who are the subjects of the New Covenant were also the subjects of the Old—the house of Israel and Judah (Jer. 31:31–32; Heb. 8).</w:t>
      </w:r>
    </w:p>
    <w:p w14:paraId="567371CA">
      <w:pPr>
        <w:spacing w:line="283" w:lineRule="auto"/>
        <w:rPr>
          <w:rFonts w:hint="eastAsia" w:ascii="Arial"/>
          <w:sz w:val="30"/>
          <w:szCs w:val="30"/>
        </w:rPr>
      </w:pPr>
    </w:p>
    <w:p w14:paraId="1DDA13DD">
      <w:pPr>
        <w:spacing w:line="283" w:lineRule="auto"/>
        <w:rPr>
          <w:rFonts w:hint="eastAsia" w:ascii="Arial"/>
          <w:sz w:val="30"/>
          <w:szCs w:val="30"/>
        </w:rPr>
      </w:pPr>
      <w:r>
        <w:rPr>
          <w:rFonts w:hint="eastAsia" w:ascii="Arial"/>
          <w:sz w:val="30"/>
          <w:szCs w:val="30"/>
        </w:rPr>
        <w:t>此外，那些作为新约的主体的人也曾是旧约的主体——以色列家和犹大家（耶利米书31:31-32；希伯来书8章）。</w:t>
      </w:r>
    </w:p>
    <w:p w14:paraId="11F1C6BF">
      <w:pPr>
        <w:spacing w:line="283" w:lineRule="auto"/>
        <w:rPr>
          <w:rFonts w:hint="eastAsia" w:ascii="Arial"/>
          <w:sz w:val="30"/>
          <w:szCs w:val="30"/>
        </w:rPr>
      </w:pPr>
    </w:p>
    <w:p w14:paraId="7DBEF3F3">
      <w:pPr>
        <w:spacing w:line="283" w:lineRule="auto"/>
        <w:rPr>
          <w:rFonts w:hint="eastAsia" w:ascii="Arial"/>
          <w:sz w:val="30"/>
          <w:szCs w:val="30"/>
        </w:rPr>
      </w:pPr>
      <w:r>
        <w:rPr>
          <w:rFonts w:hint="eastAsia" w:ascii="Arial"/>
          <w:sz w:val="30"/>
          <w:szCs w:val="30"/>
        </w:rPr>
        <w:t>Just as Abraham was to exercise faith in the promise made to him on behalf of his seed, so also are believing parents to exercise faith on behalf of theirs. It is true that not all of them may be saved, but the same must be said of adult professors of faith. Therefore, the promise regarding either group (as to real interest) is to be understood indefinitely, not universally, just as other promises related to family instruction and even the public preaching of the Word.</w:t>
      </w:r>
    </w:p>
    <w:p w14:paraId="3C5EB43F">
      <w:pPr>
        <w:spacing w:line="283" w:lineRule="auto"/>
        <w:rPr>
          <w:rFonts w:hint="eastAsia" w:ascii="Arial"/>
          <w:sz w:val="30"/>
          <w:szCs w:val="30"/>
        </w:rPr>
      </w:pPr>
    </w:p>
    <w:p w14:paraId="46AEE027">
      <w:pPr>
        <w:spacing w:line="283" w:lineRule="auto"/>
        <w:rPr>
          <w:rFonts w:hint="eastAsia" w:ascii="Arial"/>
          <w:sz w:val="30"/>
          <w:szCs w:val="30"/>
        </w:rPr>
      </w:pPr>
      <w:r>
        <w:rPr>
          <w:rFonts w:hint="eastAsia" w:ascii="Arial"/>
          <w:sz w:val="30"/>
          <w:szCs w:val="30"/>
        </w:rPr>
        <w:t>正如亚伯拉罕要为他的后裔对向他所作的应许行使信心，信主的父母也要为他们的后裔行使信心。诚然，并非所有人都会得救，但这对成年信仰告白者也是如此。因此，关于任何一组的应许（就实际关系而言）应被不确定地理解，而非普遍地，就像与家庭教导甚至公开传道相关的其他应许一样。</w:t>
      </w:r>
    </w:p>
    <w:p w14:paraId="3D8E9E4B">
      <w:pPr>
        <w:spacing w:line="283" w:lineRule="auto"/>
        <w:rPr>
          <w:rFonts w:hint="eastAsia" w:ascii="Arial"/>
          <w:sz w:val="30"/>
          <w:szCs w:val="30"/>
        </w:rPr>
      </w:pPr>
    </w:p>
    <w:p w14:paraId="012539A8">
      <w:pPr>
        <w:spacing w:line="283" w:lineRule="auto"/>
        <w:rPr>
          <w:rFonts w:hint="eastAsia" w:ascii="Arial"/>
          <w:sz w:val="30"/>
          <w:szCs w:val="30"/>
        </w:rPr>
      </w:pPr>
      <w:r>
        <w:rPr>
          <w:rFonts w:hint="eastAsia" w:ascii="Arial"/>
          <w:sz w:val="30"/>
          <w:szCs w:val="30"/>
        </w:rPr>
        <w:t>Christ is with his ministers until the end of the world, though not all who hear are converted. These are the means God usually blesses for such ends.</w:t>
      </w:r>
    </w:p>
    <w:p w14:paraId="42E794D6">
      <w:pPr>
        <w:spacing w:line="283" w:lineRule="auto"/>
        <w:rPr>
          <w:rFonts w:hint="eastAsia" w:ascii="Arial"/>
          <w:sz w:val="30"/>
          <w:szCs w:val="30"/>
        </w:rPr>
      </w:pPr>
    </w:p>
    <w:p w14:paraId="0531596E">
      <w:pPr>
        <w:spacing w:line="283" w:lineRule="auto"/>
        <w:rPr>
          <w:rFonts w:hint="eastAsia" w:ascii="Arial"/>
          <w:sz w:val="30"/>
          <w:szCs w:val="30"/>
        </w:rPr>
      </w:pPr>
      <w:r>
        <w:rPr>
          <w:rFonts w:hint="eastAsia" w:ascii="Arial"/>
          <w:sz w:val="30"/>
          <w:szCs w:val="30"/>
        </w:rPr>
        <w:t>基督与祂的仆人同在，直到世界的末了，尽管并非所有听见的人都会归信。这些是神通常为了这些目的而赐福的方式。</w:t>
      </w:r>
    </w:p>
    <w:p w14:paraId="5A825ECC">
      <w:pPr>
        <w:spacing w:line="283" w:lineRule="auto"/>
        <w:rPr>
          <w:rFonts w:hint="eastAsia" w:ascii="Arial"/>
          <w:sz w:val="30"/>
          <w:szCs w:val="30"/>
        </w:rPr>
      </w:pPr>
    </w:p>
    <w:p w14:paraId="508480E1">
      <w:pPr>
        <w:spacing w:line="283" w:lineRule="auto"/>
        <w:rPr>
          <w:rFonts w:hint="eastAsia" w:ascii="Arial"/>
          <w:sz w:val="30"/>
          <w:szCs w:val="30"/>
        </w:rPr>
      </w:pPr>
      <w:r>
        <w:rPr>
          <w:rFonts w:hint="eastAsia" w:ascii="Arial"/>
          <w:sz w:val="30"/>
          <w:szCs w:val="30"/>
        </w:rPr>
        <w:t>However, there is also a real interest in the New Covenant—one that is certainly accompanied by salvation—when the special blessings of it are actually bestowed (Heb. 8:10; 1 Pet. 3:9; 1 Pet. 1:23). This is the primary matter of inquiry: When is this interest granted?</w:t>
      </w:r>
    </w:p>
    <w:p w14:paraId="6ECFCCFF">
      <w:pPr>
        <w:spacing w:line="283" w:lineRule="auto"/>
        <w:rPr>
          <w:rFonts w:hint="eastAsia" w:ascii="Arial"/>
          <w:sz w:val="30"/>
          <w:szCs w:val="30"/>
        </w:rPr>
      </w:pPr>
    </w:p>
    <w:p w14:paraId="3111F2F1">
      <w:pPr>
        <w:spacing w:line="283" w:lineRule="auto"/>
        <w:rPr>
          <w:rFonts w:hint="eastAsia" w:ascii="Arial"/>
          <w:sz w:val="30"/>
          <w:szCs w:val="30"/>
        </w:rPr>
      </w:pPr>
      <w:r>
        <w:rPr>
          <w:rFonts w:hint="eastAsia" w:ascii="Arial"/>
          <w:sz w:val="30"/>
          <w:szCs w:val="30"/>
        </w:rPr>
        <w:t>然而，在新约中也有一种真实的关系——一种确实伴随着救恩的关系——当其特殊祝福实际被赐予时（希伯来书8:10；彼得前书3:9；彼得前书1:23）。这是询问的主要事项：这种关系何时被赐予？</w:t>
      </w:r>
    </w:p>
    <w:p w14:paraId="4D3EC60E">
      <w:pPr>
        <w:spacing w:line="283" w:lineRule="auto"/>
        <w:rPr>
          <w:rFonts w:hint="eastAsia" w:ascii="Arial"/>
          <w:sz w:val="30"/>
          <w:szCs w:val="30"/>
        </w:rPr>
      </w:pPr>
    </w:p>
    <w:p w14:paraId="3D68289F">
      <w:pPr>
        <w:spacing w:line="283" w:lineRule="auto"/>
        <w:rPr>
          <w:rFonts w:hint="eastAsia" w:ascii="Arial"/>
          <w:sz w:val="30"/>
          <w:szCs w:val="30"/>
        </w:rPr>
      </w:pPr>
      <w:r>
        <w:rPr>
          <w:rFonts w:hint="eastAsia" w:ascii="Arial"/>
          <w:sz w:val="30"/>
          <w:szCs w:val="30"/>
        </w:rPr>
        <w:t>Real, actual, and personal interest in the New and better Covenant is granted to souls when they attain union with Jesus Christ and the gift of faith—not one moment before.</w:t>
      </w:r>
    </w:p>
    <w:p w14:paraId="17361875">
      <w:pPr>
        <w:spacing w:line="283" w:lineRule="auto"/>
        <w:rPr>
          <w:rFonts w:hint="eastAsia" w:ascii="Arial"/>
          <w:sz w:val="30"/>
          <w:szCs w:val="30"/>
        </w:rPr>
      </w:pPr>
    </w:p>
    <w:p w14:paraId="4B549FA7">
      <w:pPr>
        <w:spacing w:line="283" w:lineRule="auto"/>
        <w:rPr>
          <w:rFonts w:hint="eastAsia" w:ascii="Arial"/>
          <w:sz w:val="30"/>
          <w:szCs w:val="30"/>
        </w:rPr>
      </w:pPr>
      <w:r>
        <w:rPr>
          <w:rFonts w:hint="eastAsia" w:ascii="Arial"/>
          <w:sz w:val="30"/>
          <w:szCs w:val="30"/>
        </w:rPr>
        <w:t>在新而更美之约中的真实、实际和个人关系是在灵魂与耶稣基督联合并获得信心的恩赐时被赐予的——不会早一刻。</w:t>
      </w:r>
    </w:p>
    <w:p w14:paraId="79AFB49C">
      <w:pPr>
        <w:spacing w:line="283" w:lineRule="auto"/>
        <w:rPr>
          <w:rFonts w:hint="eastAsia" w:ascii="Arial"/>
          <w:sz w:val="30"/>
          <w:szCs w:val="30"/>
        </w:rPr>
      </w:pPr>
    </w:p>
    <w:p w14:paraId="6B56DFCA">
      <w:pPr>
        <w:spacing w:line="283" w:lineRule="auto"/>
        <w:rPr>
          <w:rFonts w:hint="eastAsia" w:ascii="Arial"/>
          <w:sz w:val="30"/>
          <w:szCs w:val="30"/>
        </w:rPr>
      </w:pPr>
      <w:r>
        <w:rPr>
          <w:rFonts w:hint="eastAsia" w:ascii="Arial"/>
          <w:sz w:val="30"/>
          <w:szCs w:val="30"/>
        </w:rPr>
        <w:t>Abstracted from Christ, or until one is in him, not a single promise is theirs; for all the promises of God in him are yea, and in him Amen (2 Cor. 1:20; Eph. 3:6). All are made, treasured up, and fulfilled or accomplished in him. If one is without Christ, they are without promise (Eph. 2:12; Rom. 8:32). Jesus Christ is the first saving gift of God; Christ and the promises go together.</w:t>
      </w:r>
    </w:p>
    <w:p w14:paraId="5C6495B2">
      <w:pPr>
        <w:spacing w:line="283" w:lineRule="auto"/>
        <w:rPr>
          <w:rFonts w:hint="eastAsia" w:ascii="Arial"/>
          <w:sz w:val="30"/>
          <w:szCs w:val="30"/>
        </w:rPr>
      </w:pPr>
    </w:p>
    <w:p w14:paraId="356B0797">
      <w:pPr>
        <w:spacing w:line="283" w:lineRule="auto"/>
        <w:rPr>
          <w:rFonts w:hint="eastAsia" w:ascii="Arial"/>
          <w:sz w:val="30"/>
          <w:szCs w:val="30"/>
        </w:rPr>
      </w:pPr>
      <w:r>
        <w:rPr>
          <w:rFonts w:hint="eastAsia" w:ascii="Arial"/>
          <w:sz w:val="30"/>
          <w:szCs w:val="30"/>
        </w:rPr>
        <w:t>离开基督，或直到一个人在祂里面，没有一个应许是属于他们的；因为神的应许，不论有多少，在基督里都是是的，在祂里面也都是阿们的（哥林多后书1:20；以弗所书3:6）。一切都在祂里面被制定、储存并实现或完成。若一个人没有基督，他们就没有应许（以弗所书2:12；罗马书8:32）。耶稣基督是神首要的救恩恩赐；基督与应许一同而来。</w:t>
      </w:r>
    </w:p>
    <w:p w14:paraId="43E43FD3">
      <w:pPr>
        <w:spacing w:line="283" w:lineRule="auto"/>
        <w:rPr>
          <w:rFonts w:hint="eastAsia" w:ascii="Arial"/>
          <w:sz w:val="30"/>
          <w:szCs w:val="30"/>
        </w:rPr>
      </w:pPr>
    </w:p>
    <w:p w14:paraId="21BCFA48">
      <w:pPr>
        <w:spacing w:line="283" w:lineRule="auto"/>
        <w:rPr>
          <w:rFonts w:hint="eastAsia" w:ascii="Arial"/>
          <w:sz w:val="30"/>
          <w:szCs w:val="30"/>
        </w:rPr>
      </w:pPr>
      <w:r>
        <w:rPr>
          <w:rFonts w:hint="eastAsia" w:ascii="Arial"/>
          <w:sz w:val="30"/>
          <w:szCs w:val="30"/>
        </w:rPr>
        <w:t>There are special marks of distinction whereby those in Covenant are distinguished from the world—marks that apply to none outside of Christ (Heb. 9:15). They are called those that receive the promise. Abraham, that great Covenanter, was not actually so until the time of his effectual calling; from that point, the four hundred and thirty years begin, dating the Covenant or Promise as made with him (Gen. 12; Gal. 3:17).</w:t>
      </w:r>
    </w:p>
    <w:p w14:paraId="004D0629">
      <w:pPr>
        <w:spacing w:line="283" w:lineRule="auto"/>
        <w:rPr>
          <w:rFonts w:hint="eastAsia" w:ascii="Arial"/>
          <w:sz w:val="30"/>
          <w:szCs w:val="30"/>
        </w:rPr>
      </w:pPr>
    </w:p>
    <w:p w14:paraId="19D35676">
      <w:pPr>
        <w:spacing w:line="283" w:lineRule="auto"/>
        <w:rPr>
          <w:rFonts w:hint="eastAsia" w:ascii="Arial"/>
          <w:sz w:val="30"/>
          <w:szCs w:val="30"/>
        </w:rPr>
      </w:pPr>
      <w:r>
        <w:rPr>
          <w:rFonts w:hint="eastAsia" w:ascii="Arial"/>
          <w:sz w:val="30"/>
          <w:szCs w:val="30"/>
        </w:rPr>
        <w:t>那些在约中的人与世界有特殊的区别标记——这些标记不适用于在基督之外的任何人（希伯来书9:15）。他们被称为那些接受应许的人。亚伯拉罕，那位伟大的立约者，直到他蒙有效呼召的时候才真正如此；从那一刻起，四百三十年开始计算，将约或应许的日期定为与他立的（创世记12章；加拉太书3:17）。</w:t>
      </w:r>
    </w:p>
    <w:p w14:paraId="11529BCD">
      <w:pPr>
        <w:spacing w:line="283" w:lineRule="auto"/>
        <w:rPr>
          <w:rFonts w:hint="eastAsia" w:ascii="Arial"/>
          <w:sz w:val="30"/>
          <w:szCs w:val="30"/>
        </w:rPr>
      </w:pPr>
    </w:p>
    <w:p w14:paraId="56E50D33">
      <w:pPr>
        <w:spacing w:line="283" w:lineRule="auto"/>
        <w:rPr>
          <w:rFonts w:hint="eastAsia" w:ascii="Arial"/>
          <w:sz w:val="30"/>
          <w:szCs w:val="30"/>
        </w:rPr>
      </w:pPr>
      <w:r>
        <w:rPr>
          <w:rFonts w:hint="eastAsia" w:ascii="Arial"/>
          <w:sz w:val="30"/>
          <w:szCs w:val="30"/>
        </w:rPr>
        <w:t>This does not begin from the day of his birth, much less from eternity, though he was then an elect vessel. By becoming Christ's, men become Abraham's seed and heirs of the promise (Gal. 3:9, 14, 26, 29).</w:t>
      </w:r>
    </w:p>
    <w:p w14:paraId="079A57F4">
      <w:pPr>
        <w:spacing w:line="283" w:lineRule="auto"/>
        <w:rPr>
          <w:rFonts w:hint="eastAsia" w:ascii="Arial"/>
          <w:sz w:val="30"/>
          <w:szCs w:val="30"/>
        </w:rPr>
      </w:pPr>
    </w:p>
    <w:p w14:paraId="397887E7">
      <w:pPr>
        <w:spacing w:line="283" w:lineRule="auto"/>
        <w:rPr>
          <w:rFonts w:hint="eastAsia" w:ascii="Arial"/>
          <w:sz w:val="30"/>
          <w:szCs w:val="30"/>
        </w:rPr>
      </w:pPr>
      <w:r>
        <w:rPr>
          <w:rFonts w:hint="eastAsia" w:ascii="Arial"/>
          <w:sz w:val="30"/>
          <w:szCs w:val="30"/>
        </w:rPr>
        <w:t>这不是从他出生之日开始的，更不是从永恒开始的，尽管他那时是蒙拣选的器皿。通过成为基督的人，人成为亚伯拉罕的后裔和应许的承受者（加拉太书3:9, 14, 26, 29）。</w:t>
      </w:r>
    </w:p>
    <w:p w14:paraId="2C862DF0">
      <w:pPr>
        <w:spacing w:line="283" w:lineRule="auto"/>
        <w:rPr>
          <w:rFonts w:hint="eastAsia" w:ascii="Arial"/>
          <w:sz w:val="30"/>
          <w:szCs w:val="30"/>
        </w:rPr>
      </w:pPr>
    </w:p>
    <w:p w14:paraId="459FCB80">
      <w:pPr>
        <w:spacing w:line="283" w:lineRule="auto"/>
        <w:rPr>
          <w:rFonts w:hint="eastAsia" w:ascii="Arial"/>
          <w:sz w:val="30"/>
          <w:szCs w:val="30"/>
        </w:rPr>
      </w:pPr>
      <w:r>
        <w:rPr>
          <w:rFonts w:hint="eastAsia" w:ascii="Arial"/>
          <w:sz w:val="30"/>
          <w:szCs w:val="30"/>
        </w:rPr>
        <w:t>Likewise, the New Covenant is made with the house of Israel and Judah (Heb. 8:13), and none are part of the spiritual Israel for life and salvation until they are in him (Rom. 2:28–29). Until then, they are far from a covenant state, which is one of life, peace, mercy, and salvation (Mal. 2:5; Isa. 54:10; 55:3; Luke 1:71–72; Rom. 11:26–27).</w:t>
      </w:r>
    </w:p>
    <w:p w14:paraId="2ED56FC8">
      <w:pPr>
        <w:spacing w:line="283" w:lineRule="auto"/>
        <w:rPr>
          <w:rFonts w:hint="eastAsia" w:ascii="Arial"/>
          <w:sz w:val="30"/>
          <w:szCs w:val="30"/>
        </w:rPr>
      </w:pPr>
    </w:p>
    <w:p w14:paraId="273775E5">
      <w:pPr>
        <w:spacing w:line="283" w:lineRule="auto"/>
        <w:rPr>
          <w:rFonts w:hint="eastAsia" w:ascii="Arial"/>
          <w:sz w:val="30"/>
          <w:szCs w:val="30"/>
        </w:rPr>
      </w:pPr>
      <w:r>
        <w:rPr>
          <w:rFonts w:hint="eastAsia" w:ascii="Arial"/>
          <w:sz w:val="30"/>
          <w:szCs w:val="30"/>
        </w:rPr>
        <w:t>同样，新约是与以色列家和犹大家所立的（希伯来书8:13），没有人在进入基督里面之前是属灵以色列的一部分而得生命和救恩（罗马书2:28-29）。在那之前，他们远离约的状态，这是生命、平安、怜悯和救恩的状态（玛拉基书2:5；以赛亚书54:10；55:3；路加福音1:71-72；罗马书11:26-27）。</w:t>
      </w:r>
    </w:p>
    <w:p w14:paraId="4186953A">
      <w:pPr>
        <w:spacing w:line="283" w:lineRule="auto"/>
        <w:rPr>
          <w:rFonts w:hint="eastAsia" w:ascii="Arial"/>
          <w:sz w:val="30"/>
          <w:szCs w:val="30"/>
        </w:rPr>
      </w:pPr>
    </w:p>
    <w:p w14:paraId="4BF951A6">
      <w:pPr>
        <w:spacing w:line="283" w:lineRule="auto"/>
        <w:rPr>
          <w:rFonts w:hint="eastAsia" w:ascii="Arial"/>
          <w:sz w:val="30"/>
          <w:szCs w:val="30"/>
        </w:rPr>
      </w:pPr>
      <w:r>
        <w:rPr>
          <w:rFonts w:hint="eastAsia" w:ascii="Arial"/>
          <w:sz w:val="30"/>
          <w:szCs w:val="30"/>
        </w:rPr>
        <w:t>Rather, they are declared to be in an opposite state—at enmity with God, dead in trespasses and sins, and children of wrath just as others (Eph. 2:1–3, 5, 8, 15–16; Col. 1:21).</w:t>
      </w:r>
    </w:p>
    <w:p w14:paraId="63E3C512">
      <w:pPr>
        <w:spacing w:line="283" w:lineRule="auto"/>
        <w:rPr>
          <w:rFonts w:hint="eastAsia" w:ascii="Arial"/>
          <w:sz w:val="30"/>
          <w:szCs w:val="30"/>
        </w:rPr>
      </w:pPr>
    </w:p>
    <w:p w14:paraId="34430883">
      <w:pPr>
        <w:spacing w:line="283" w:lineRule="auto"/>
        <w:rPr>
          <w:rFonts w:hint="eastAsia" w:ascii="Arial"/>
          <w:sz w:val="30"/>
          <w:szCs w:val="30"/>
        </w:rPr>
      </w:pPr>
      <w:r>
        <w:rPr>
          <w:rFonts w:hint="eastAsia" w:ascii="Arial"/>
          <w:sz w:val="30"/>
          <w:szCs w:val="30"/>
        </w:rPr>
        <w:t>相反，他们被宣告处于相反的状态——与神为敌，死在过犯和罪恶中，与其他人一样是可怒之子（以弗所书2:1-3, 5, 8, 15-16；歌罗西书1:21）。</w:t>
      </w:r>
    </w:p>
    <w:p w14:paraId="21220613">
      <w:pPr>
        <w:spacing w:line="283" w:lineRule="auto"/>
        <w:rPr>
          <w:rFonts w:hint="eastAsia" w:ascii="Arial"/>
          <w:sz w:val="30"/>
          <w:szCs w:val="30"/>
        </w:rPr>
      </w:pPr>
    </w:p>
    <w:p w14:paraId="13815A78">
      <w:pPr>
        <w:spacing w:line="283" w:lineRule="auto"/>
        <w:rPr>
          <w:rFonts w:hint="eastAsia" w:ascii="Arial"/>
          <w:sz w:val="30"/>
          <w:szCs w:val="30"/>
        </w:rPr>
      </w:pPr>
      <w:r>
        <w:rPr>
          <w:rFonts w:hint="eastAsia" w:ascii="Arial"/>
          <w:sz w:val="30"/>
          <w:szCs w:val="30"/>
        </w:rPr>
        <w:t>This may be further confirmed by an enumeration of the principal blessings of the New Covenant. It is promised that the Lord will write his law in their hearts and be to them a God (Heb. 8:10). Yet until they are in Christ, they are without God in the world (Eph. 2:12).</w:t>
      </w:r>
    </w:p>
    <w:p w14:paraId="19798A76">
      <w:pPr>
        <w:spacing w:line="283" w:lineRule="auto"/>
        <w:rPr>
          <w:rFonts w:hint="eastAsia" w:ascii="Arial"/>
          <w:sz w:val="30"/>
          <w:szCs w:val="30"/>
        </w:rPr>
      </w:pPr>
    </w:p>
    <w:p w14:paraId="261EC5DC">
      <w:pPr>
        <w:spacing w:line="283" w:lineRule="auto"/>
        <w:rPr>
          <w:rFonts w:hint="eastAsia" w:ascii="Arial"/>
          <w:sz w:val="30"/>
          <w:szCs w:val="30"/>
        </w:rPr>
      </w:pPr>
      <w:r>
        <w:rPr>
          <w:rFonts w:hint="eastAsia" w:ascii="Arial"/>
          <w:sz w:val="30"/>
          <w:szCs w:val="30"/>
        </w:rPr>
        <w:t>这可以通过列举新约的主要祝福进一步确认。主应许将祂的律法写在他们心上，作他们的神（希伯来书8:10）。然而，直到他们在基督里，他们在世上是没有神的（以弗所书2:12）。</w:t>
      </w:r>
    </w:p>
    <w:p w14:paraId="6F1E409B">
      <w:pPr>
        <w:spacing w:line="283" w:lineRule="auto"/>
        <w:rPr>
          <w:rFonts w:hint="eastAsia" w:ascii="Arial"/>
          <w:sz w:val="30"/>
          <w:szCs w:val="30"/>
        </w:rPr>
      </w:pPr>
    </w:p>
    <w:p w14:paraId="3637FAD5">
      <w:pPr>
        <w:spacing w:line="283" w:lineRule="auto"/>
        <w:rPr>
          <w:rFonts w:hint="eastAsia" w:ascii="Arial"/>
          <w:sz w:val="30"/>
          <w:szCs w:val="30"/>
        </w:rPr>
      </w:pPr>
      <w:r>
        <w:rPr>
          <w:rFonts w:hint="eastAsia" w:ascii="Arial"/>
          <w:sz w:val="30"/>
          <w:szCs w:val="30"/>
        </w:rPr>
        <w:t>The greatest difficulty arises concerning the great privilege of pardon or remission of sin, under which the whole of justification is signified (Heb. 8:10, 12; Rom. 11:27).</w:t>
      </w:r>
    </w:p>
    <w:p w14:paraId="237D050B">
      <w:pPr>
        <w:spacing w:line="283" w:lineRule="auto"/>
        <w:rPr>
          <w:rFonts w:hint="eastAsia" w:ascii="Arial"/>
          <w:sz w:val="30"/>
          <w:szCs w:val="30"/>
        </w:rPr>
      </w:pPr>
    </w:p>
    <w:p w14:paraId="75CFB636">
      <w:pPr>
        <w:spacing w:line="283" w:lineRule="auto"/>
        <w:rPr>
          <w:rFonts w:hint="eastAsia" w:ascii="Arial"/>
          <w:sz w:val="30"/>
          <w:szCs w:val="30"/>
        </w:rPr>
      </w:pPr>
      <w:r>
        <w:rPr>
          <w:rFonts w:hint="eastAsia" w:ascii="Arial"/>
          <w:sz w:val="30"/>
          <w:szCs w:val="30"/>
        </w:rPr>
        <w:t>最大的困难出现在关于罪得赦免或罪得赦免的大特权上，在这特权下整个称义的意义得以表明（希伯来书8:10, 12；罗马书11:27）。</w:t>
      </w:r>
    </w:p>
    <w:p w14:paraId="49A83FB7">
      <w:pPr>
        <w:spacing w:line="283" w:lineRule="auto"/>
        <w:rPr>
          <w:rFonts w:hint="eastAsia" w:ascii="Arial"/>
          <w:sz w:val="30"/>
          <w:szCs w:val="30"/>
        </w:rPr>
      </w:pPr>
    </w:p>
    <w:p w14:paraId="498D2741">
      <w:pPr>
        <w:spacing w:line="283" w:lineRule="auto"/>
        <w:rPr>
          <w:rFonts w:hint="eastAsia" w:ascii="Arial"/>
          <w:sz w:val="30"/>
          <w:szCs w:val="30"/>
        </w:rPr>
      </w:pPr>
      <w:r>
        <w:rPr>
          <w:rFonts w:hint="eastAsia" w:ascii="Arial"/>
          <w:sz w:val="30"/>
          <w:szCs w:val="30"/>
        </w:rPr>
        <w:t>Some believe that we are justified from eternity, while others argue that justification occurs at the death of Christ. However, the actual personal justification of a sinner before God takes place at his union with Jesus Christ and the gift of faith—not before.</w:t>
      </w:r>
    </w:p>
    <w:p w14:paraId="2166C013">
      <w:pPr>
        <w:spacing w:line="283" w:lineRule="auto"/>
        <w:rPr>
          <w:rFonts w:hint="eastAsia" w:ascii="Arial"/>
          <w:sz w:val="30"/>
          <w:szCs w:val="30"/>
        </w:rPr>
      </w:pPr>
    </w:p>
    <w:p w14:paraId="39991D21">
      <w:pPr>
        <w:spacing w:line="283" w:lineRule="auto"/>
        <w:rPr>
          <w:rFonts w:hint="eastAsia" w:ascii="Arial"/>
          <w:sz w:val="30"/>
          <w:szCs w:val="30"/>
        </w:rPr>
      </w:pPr>
      <w:r>
        <w:rPr>
          <w:rFonts w:hint="eastAsia" w:ascii="Arial"/>
          <w:sz w:val="30"/>
          <w:szCs w:val="30"/>
        </w:rPr>
        <w:t>有些人相信我们从永恒中就被称义，而其他人则认为称义发生在基督死的时候。然而，罪人在神面前的实际个人称义发生在他与耶稣基督联合并获得信心的恩赐之时——不在此之前。</w:t>
      </w:r>
    </w:p>
    <w:p w14:paraId="4E20F940">
      <w:pPr>
        <w:spacing w:line="283" w:lineRule="auto"/>
        <w:rPr>
          <w:rFonts w:hint="eastAsia" w:ascii="Arial"/>
          <w:sz w:val="30"/>
          <w:szCs w:val="30"/>
        </w:rPr>
      </w:pPr>
    </w:p>
    <w:p w14:paraId="2EA20202">
      <w:pPr>
        <w:spacing w:line="283" w:lineRule="auto"/>
        <w:rPr>
          <w:rFonts w:hint="eastAsia" w:ascii="Arial"/>
          <w:sz w:val="30"/>
          <w:szCs w:val="30"/>
        </w:rPr>
      </w:pPr>
      <w:r>
        <w:rPr>
          <w:rFonts w:hint="eastAsia" w:ascii="Arial"/>
          <w:sz w:val="30"/>
          <w:szCs w:val="30"/>
        </w:rPr>
        <w:t>1. No one is actually interested in the righteousness of Jesus Christ before union with him and the gift of faith. It is he who is made unto us righteousness (1 Cor. 1:30; 2 Cor. 5:21). If one is without Christ, they are also without his righteousness (Rom. 5:18).</w:t>
      </w:r>
    </w:p>
    <w:p w14:paraId="576F91FD">
      <w:pPr>
        <w:spacing w:line="283" w:lineRule="auto"/>
        <w:rPr>
          <w:rFonts w:hint="eastAsia" w:ascii="Arial"/>
          <w:sz w:val="30"/>
          <w:szCs w:val="30"/>
        </w:rPr>
      </w:pPr>
    </w:p>
    <w:p w14:paraId="61D9E5E6">
      <w:pPr>
        <w:spacing w:line="283" w:lineRule="auto"/>
        <w:rPr>
          <w:rFonts w:hint="eastAsia" w:ascii="Arial"/>
          <w:sz w:val="30"/>
          <w:szCs w:val="30"/>
        </w:rPr>
      </w:pPr>
      <w:r>
        <w:rPr>
          <w:rFonts w:hint="eastAsia" w:ascii="Arial"/>
          <w:sz w:val="30"/>
          <w:szCs w:val="30"/>
        </w:rPr>
        <w:t>1. 没有人在与基督联合并获得信心的恩赐之前实际与耶稣基督的义有关。祂成为我们的义（哥林多前书1:30；哥林多后书5:21）。如果一个人没有基督，他们也没有祂的义（罗马书5:18）。</w:t>
      </w:r>
    </w:p>
    <w:p w14:paraId="3E5A721D">
      <w:pPr>
        <w:spacing w:line="283" w:lineRule="auto"/>
        <w:rPr>
          <w:rFonts w:hint="eastAsia" w:ascii="Arial"/>
          <w:sz w:val="30"/>
          <w:szCs w:val="30"/>
        </w:rPr>
      </w:pPr>
    </w:p>
    <w:p w14:paraId="035CDF9D">
      <w:pPr>
        <w:spacing w:line="283" w:lineRule="auto"/>
        <w:rPr>
          <w:rFonts w:hint="eastAsia" w:ascii="Arial"/>
          <w:sz w:val="30"/>
          <w:szCs w:val="30"/>
        </w:rPr>
      </w:pPr>
      <w:r>
        <w:rPr>
          <w:rFonts w:hint="eastAsia" w:ascii="Arial"/>
          <w:sz w:val="30"/>
          <w:szCs w:val="30"/>
        </w:rPr>
        <w:t>By the righteousness of one, upon all, unto justification of life—none can therefore attain justification without a righteousness. For justification consists in a divine declaration of a person being righteous, and if he were not so, it would be a false sentence, which is incompatible with the true God.</w:t>
      </w:r>
    </w:p>
    <w:p w14:paraId="47FC9F7B">
      <w:pPr>
        <w:spacing w:line="283" w:lineRule="auto"/>
        <w:rPr>
          <w:rFonts w:hint="eastAsia" w:ascii="Arial"/>
          <w:sz w:val="30"/>
          <w:szCs w:val="30"/>
        </w:rPr>
      </w:pPr>
    </w:p>
    <w:p w14:paraId="5F2E7AD8">
      <w:pPr>
        <w:spacing w:line="283" w:lineRule="auto"/>
        <w:rPr>
          <w:rFonts w:hint="eastAsia" w:ascii="Arial"/>
          <w:sz w:val="30"/>
          <w:szCs w:val="30"/>
        </w:rPr>
      </w:pPr>
      <w:r>
        <w:rPr>
          <w:rFonts w:hint="eastAsia" w:ascii="Arial"/>
          <w:sz w:val="30"/>
          <w:szCs w:val="30"/>
        </w:rPr>
        <w:t>因一人的义，临到众人，以致称义得生命——因此没有人能在没有义的情况下获得称义。因为称义在于神宣告一个人为义，如果他不是如此，那将是一个虚假的判决，这与真神不相容。</w:t>
      </w:r>
    </w:p>
    <w:p w14:paraId="381E9FC3">
      <w:pPr>
        <w:spacing w:line="283" w:lineRule="auto"/>
        <w:rPr>
          <w:rFonts w:hint="eastAsia" w:ascii="Arial"/>
          <w:sz w:val="30"/>
          <w:szCs w:val="30"/>
        </w:rPr>
      </w:pPr>
    </w:p>
    <w:p w14:paraId="2B299530">
      <w:pPr>
        <w:spacing w:line="283" w:lineRule="auto"/>
        <w:rPr>
          <w:rFonts w:hint="eastAsia" w:ascii="Arial"/>
          <w:sz w:val="30"/>
          <w:szCs w:val="30"/>
        </w:rPr>
      </w:pPr>
      <w:r>
        <w:rPr>
          <w:rFonts w:hint="eastAsia" w:ascii="Arial"/>
          <w:sz w:val="30"/>
          <w:szCs w:val="30"/>
        </w:rPr>
        <w:t>Neither will a righteousness of one's own—though worked out with the help of grace—serve for justification, but only that of Jesus Christ. Hence, by the obedience of one, many are made righteous (Rom. 5:19).</w:t>
      </w:r>
    </w:p>
    <w:p w14:paraId="186373E3">
      <w:pPr>
        <w:spacing w:line="283" w:lineRule="auto"/>
        <w:rPr>
          <w:rFonts w:hint="eastAsia" w:ascii="Arial"/>
          <w:sz w:val="30"/>
          <w:szCs w:val="30"/>
        </w:rPr>
      </w:pPr>
    </w:p>
    <w:p w14:paraId="42A758CB">
      <w:pPr>
        <w:spacing w:line="283" w:lineRule="auto"/>
        <w:rPr>
          <w:rFonts w:hint="eastAsia" w:ascii="Arial"/>
          <w:sz w:val="30"/>
          <w:szCs w:val="30"/>
        </w:rPr>
      </w:pPr>
      <w:r>
        <w:rPr>
          <w:rFonts w:hint="eastAsia" w:ascii="Arial"/>
          <w:sz w:val="30"/>
          <w:szCs w:val="30"/>
        </w:rPr>
        <w:t>一个人自己的义——即使是靠恩典的帮助做成的——也不能用于称义，只有耶稣基督的义才能。因此，因一人的顺从，许多人被称为义（罗马书5:19）。</w:t>
      </w:r>
    </w:p>
    <w:p w14:paraId="208E636B">
      <w:pPr>
        <w:spacing w:line="283" w:lineRule="auto"/>
        <w:rPr>
          <w:rFonts w:hint="eastAsia" w:ascii="Arial"/>
          <w:sz w:val="30"/>
          <w:szCs w:val="30"/>
        </w:rPr>
      </w:pPr>
    </w:p>
    <w:p w14:paraId="6FA00C3C">
      <w:pPr>
        <w:spacing w:line="283" w:lineRule="auto"/>
        <w:rPr>
          <w:rFonts w:hint="eastAsia" w:ascii="Arial"/>
          <w:sz w:val="30"/>
          <w:szCs w:val="30"/>
        </w:rPr>
      </w:pPr>
      <w:r>
        <w:rPr>
          <w:rFonts w:hint="eastAsia" w:ascii="Arial"/>
          <w:sz w:val="30"/>
          <w:szCs w:val="30"/>
        </w:rPr>
        <w:t>Just as his suffering and death made satisfaction for sin, so his obedience is a righteousness meriting blessings, even eternal life (Rom. 5:21). It is called the righteousness of faith (Phil. 3:9), since faith is the means by which we apply that righteousness which is given (Rom. 3:22, 25, 26).</w:t>
      </w:r>
    </w:p>
    <w:p w14:paraId="0D959153">
      <w:pPr>
        <w:spacing w:line="283" w:lineRule="auto"/>
        <w:rPr>
          <w:rFonts w:hint="eastAsia" w:ascii="Arial"/>
          <w:sz w:val="30"/>
          <w:szCs w:val="30"/>
        </w:rPr>
      </w:pPr>
    </w:p>
    <w:p w14:paraId="1BFB58CB">
      <w:pPr>
        <w:spacing w:line="283" w:lineRule="auto"/>
        <w:rPr>
          <w:rFonts w:hint="eastAsia" w:ascii="Arial"/>
          <w:sz w:val="30"/>
          <w:szCs w:val="30"/>
        </w:rPr>
      </w:pPr>
      <w:r>
        <w:rPr>
          <w:rFonts w:hint="eastAsia" w:ascii="Arial"/>
          <w:sz w:val="30"/>
          <w:szCs w:val="30"/>
        </w:rPr>
        <w:t>正如祂的受苦和死亡为罪作了满足，祂的顺从是一种配得祝福的义，甚至是永生（罗马书5:21）。它被称为信心的义（腓立比书3:9），因为信心是我们应用所赐之义的途径（罗马书3:22, 25, 26）。</w:t>
      </w:r>
    </w:p>
    <w:p w14:paraId="7D42FB9B">
      <w:pPr>
        <w:spacing w:line="283" w:lineRule="auto"/>
        <w:rPr>
          <w:rFonts w:hint="eastAsia" w:ascii="Arial"/>
          <w:sz w:val="30"/>
          <w:szCs w:val="30"/>
        </w:rPr>
      </w:pPr>
    </w:p>
    <w:p w14:paraId="7F62920B">
      <w:pPr>
        <w:spacing w:line="283" w:lineRule="auto"/>
        <w:rPr>
          <w:rFonts w:hint="eastAsia" w:ascii="Arial"/>
          <w:sz w:val="30"/>
          <w:szCs w:val="30"/>
        </w:rPr>
      </w:pPr>
      <w:r>
        <w:rPr>
          <w:rFonts w:hint="eastAsia" w:ascii="Arial"/>
          <w:sz w:val="30"/>
          <w:szCs w:val="30"/>
        </w:rPr>
        <w:t>Faith is not the meritorious or procuring cause of our justification, for it does not hold the same causality in justification as Jesus Christ does. No more is required for the release of our obligation than what the law—by which we are obliged—demands, which is satisfaction in terms of both duty and penalty. The fulfillment of this requirement was accomplished by Jesus Christ alone.</w:t>
      </w:r>
    </w:p>
    <w:p w14:paraId="033A9570">
      <w:pPr>
        <w:spacing w:line="283" w:lineRule="auto"/>
        <w:rPr>
          <w:rFonts w:hint="eastAsia" w:ascii="Arial"/>
          <w:sz w:val="30"/>
          <w:szCs w:val="30"/>
        </w:rPr>
      </w:pPr>
    </w:p>
    <w:p w14:paraId="55FE7E1C">
      <w:pPr>
        <w:spacing w:line="283" w:lineRule="auto"/>
        <w:rPr>
          <w:rFonts w:hint="eastAsia" w:ascii="Arial"/>
          <w:sz w:val="30"/>
          <w:szCs w:val="30"/>
        </w:rPr>
      </w:pPr>
      <w:r>
        <w:rPr>
          <w:rFonts w:hint="eastAsia" w:ascii="Arial"/>
          <w:sz w:val="30"/>
          <w:szCs w:val="30"/>
        </w:rPr>
        <w:t>信心不是我们称义的功德性或获取性原因，因为它在称义中不具有与耶稣基督相同的因果关系。对于解除我们的义务，除了律法——我们受其约束的律法——所要求的之外，不需要更多，这就是在责任和刑罚方面的满足。这一要求的实现仅由耶稣基督完成。</w:t>
      </w:r>
    </w:p>
    <w:p w14:paraId="0E58A9B4">
      <w:pPr>
        <w:spacing w:line="283" w:lineRule="auto"/>
        <w:rPr>
          <w:rFonts w:hint="eastAsia" w:ascii="Arial"/>
          <w:sz w:val="30"/>
          <w:szCs w:val="30"/>
        </w:rPr>
      </w:pPr>
    </w:p>
    <w:p w14:paraId="1B2FF0AE">
      <w:pPr>
        <w:spacing w:line="283" w:lineRule="auto"/>
        <w:rPr>
          <w:rFonts w:hint="eastAsia" w:ascii="Arial"/>
          <w:sz w:val="30"/>
          <w:szCs w:val="30"/>
        </w:rPr>
      </w:pPr>
      <w:r>
        <w:rPr>
          <w:rFonts w:hint="eastAsia" w:ascii="Arial"/>
          <w:sz w:val="30"/>
          <w:szCs w:val="30"/>
        </w:rPr>
        <w:t>Yet more is required in two respects: first, to make way for this through a covenant or compact, without which all sufferings on our behalf would be of no benefit to us; and second, as a means of application, namely faith (Rom. 10:10). With the heart man believeth unto righteousness—that is, faith serves as a means to righteousness.</w:t>
      </w:r>
    </w:p>
    <w:p w14:paraId="296CD11F">
      <w:pPr>
        <w:spacing w:line="283" w:lineRule="auto"/>
        <w:rPr>
          <w:rFonts w:hint="eastAsia" w:ascii="Arial"/>
          <w:sz w:val="30"/>
          <w:szCs w:val="30"/>
        </w:rPr>
      </w:pPr>
    </w:p>
    <w:p w14:paraId="4BF4EB71">
      <w:pPr>
        <w:spacing w:line="283" w:lineRule="auto"/>
        <w:rPr>
          <w:rFonts w:hint="eastAsia" w:ascii="Arial"/>
          <w:sz w:val="30"/>
          <w:szCs w:val="30"/>
        </w:rPr>
      </w:pPr>
      <w:r>
        <w:rPr>
          <w:rFonts w:hint="eastAsia" w:ascii="Arial"/>
          <w:sz w:val="30"/>
          <w:szCs w:val="30"/>
        </w:rPr>
        <w:t>然而在两方面需要更多：首先，通过约或契约为此开路，没有这些，所有代表我们所受的苦难都不会对我们有益；其次，作为应用的途径，即信心（罗马书10:10）。人心里相信就可以称义——即信心作为通往义的途径。</w:t>
      </w:r>
    </w:p>
    <w:p w14:paraId="041F2FEA">
      <w:pPr>
        <w:spacing w:line="283" w:lineRule="auto"/>
        <w:rPr>
          <w:rFonts w:hint="eastAsia" w:ascii="Arial"/>
          <w:sz w:val="30"/>
          <w:szCs w:val="30"/>
        </w:rPr>
      </w:pPr>
    </w:p>
    <w:p w14:paraId="6DBE8C38">
      <w:pPr>
        <w:spacing w:line="283" w:lineRule="auto"/>
        <w:rPr>
          <w:rFonts w:hint="eastAsia" w:ascii="Arial"/>
          <w:sz w:val="30"/>
          <w:szCs w:val="30"/>
        </w:rPr>
      </w:pPr>
      <w:r>
        <w:rPr>
          <w:rFonts w:hint="eastAsia" w:ascii="Arial"/>
          <w:sz w:val="30"/>
          <w:szCs w:val="30"/>
        </w:rPr>
        <w:t>Hence, justification is often said to be by faith (Rom. 3:28; Rom. 5:1). The question under consideration was not how men are manifested or declared in their own consciences to be justified, but how they are justified before God and in his sight. That is not before faith, but by faith (Gal. 3:11).</w:t>
      </w:r>
    </w:p>
    <w:p w14:paraId="6EB19262">
      <w:pPr>
        <w:spacing w:line="283" w:lineRule="auto"/>
        <w:rPr>
          <w:rFonts w:hint="eastAsia" w:ascii="Arial"/>
          <w:sz w:val="30"/>
          <w:szCs w:val="30"/>
        </w:rPr>
      </w:pPr>
    </w:p>
    <w:p w14:paraId="15E76C58">
      <w:pPr>
        <w:spacing w:line="283" w:lineRule="auto"/>
        <w:rPr>
          <w:rFonts w:hint="eastAsia" w:ascii="Arial"/>
          <w:sz w:val="30"/>
          <w:szCs w:val="30"/>
        </w:rPr>
      </w:pPr>
      <w:r>
        <w:rPr>
          <w:rFonts w:hint="eastAsia" w:ascii="Arial"/>
          <w:sz w:val="30"/>
          <w:szCs w:val="30"/>
        </w:rPr>
        <w:t>因此，称义常被说成是因着信（罗马书3:28；罗马书5:1）。正在考虑的问题不是人如何在自己的良心中被显明或宣告为称义，而是他们如何在神面前和在祂眼中称义。那不是在信心之前，而是藉着信心（加拉太书3:11）。</w:t>
      </w:r>
    </w:p>
    <w:p w14:paraId="53AC5DCD">
      <w:pPr>
        <w:spacing w:line="283" w:lineRule="auto"/>
        <w:rPr>
          <w:rFonts w:hint="eastAsia" w:ascii="Arial"/>
          <w:sz w:val="30"/>
          <w:szCs w:val="30"/>
        </w:rPr>
      </w:pPr>
    </w:p>
    <w:p w14:paraId="39CF6344">
      <w:pPr>
        <w:spacing w:line="283" w:lineRule="auto"/>
        <w:rPr>
          <w:rFonts w:hint="eastAsia" w:ascii="Arial"/>
          <w:sz w:val="30"/>
          <w:szCs w:val="30"/>
        </w:rPr>
      </w:pPr>
      <w:r>
        <w:rPr>
          <w:rFonts w:hint="eastAsia" w:ascii="Arial"/>
          <w:sz w:val="30"/>
          <w:szCs w:val="30"/>
        </w:rPr>
        <w:t>The Apostle's purpose in Romans 4 is to prove that we are justified by faith and its righteousness, not by the works of the law, so that there would be no grounds for boasting (Rom. 4:2). He supports this by referencing Abraham and David (Rom. 4:3): For what saith the Scripture? Abraham believed God, and it was counted unto him for righteousness.</w:t>
      </w:r>
    </w:p>
    <w:p w14:paraId="484980EC">
      <w:pPr>
        <w:spacing w:line="283" w:lineRule="auto"/>
        <w:rPr>
          <w:rFonts w:hint="eastAsia" w:ascii="Arial"/>
          <w:sz w:val="30"/>
          <w:szCs w:val="30"/>
        </w:rPr>
      </w:pPr>
    </w:p>
    <w:p w14:paraId="253D9A17">
      <w:pPr>
        <w:spacing w:line="283" w:lineRule="auto"/>
        <w:rPr>
          <w:rFonts w:hint="eastAsia" w:ascii="Arial"/>
          <w:sz w:val="30"/>
          <w:szCs w:val="30"/>
        </w:rPr>
      </w:pPr>
      <w:r>
        <w:rPr>
          <w:rFonts w:hint="eastAsia" w:ascii="Arial"/>
          <w:sz w:val="30"/>
          <w:szCs w:val="30"/>
        </w:rPr>
        <w:t>使徒在罗马书4章的目的是证明我们是因信心及其义而称义，不是因律法的行为，这样就没有夸口的根据（罗马书4:2）。他通过引用亚伯拉罕和大卫来支持这一点（罗马书4:3）：经上说什么呢？亚伯拉罕信神，这就算为他的义。</w:t>
      </w:r>
    </w:p>
    <w:p w14:paraId="1D45A8DB">
      <w:pPr>
        <w:spacing w:line="283" w:lineRule="auto"/>
        <w:rPr>
          <w:rFonts w:hint="eastAsia" w:ascii="Arial"/>
          <w:sz w:val="30"/>
          <w:szCs w:val="30"/>
        </w:rPr>
      </w:pPr>
    </w:p>
    <w:p w14:paraId="65B4B29F">
      <w:pPr>
        <w:spacing w:line="283" w:lineRule="auto"/>
        <w:rPr>
          <w:rFonts w:hint="eastAsia" w:ascii="Arial"/>
          <w:sz w:val="30"/>
          <w:szCs w:val="30"/>
        </w:rPr>
      </w:pPr>
      <w:r>
        <w:rPr>
          <w:rFonts w:hint="eastAsia" w:ascii="Arial"/>
          <w:sz w:val="30"/>
          <w:szCs w:val="30"/>
        </w:rPr>
        <w:t>And again, David describeth the blessedness of the man unto whom God imputeth righteousness without works (Rom. 4:6).</w:t>
      </w:r>
    </w:p>
    <w:p w14:paraId="2DCA37EC">
      <w:pPr>
        <w:spacing w:line="283" w:lineRule="auto"/>
        <w:rPr>
          <w:rFonts w:hint="eastAsia" w:ascii="Arial"/>
          <w:sz w:val="30"/>
          <w:szCs w:val="30"/>
        </w:rPr>
      </w:pPr>
    </w:p>
    <w:p w14:paraId="34E0FF4F">
      <w:pPr>
        <w:spacing w:line="283" w:lineRule="auto"/>
        <w:rPr>
          <w:rFonts w:hint="eastAsia" w:ascii="Arial"/>
          <w:sz w:val="30"/>
          <w:szCs w:val="30"/>
        </w:rPr>
      </w:pPr>
      <w:r>
        <w:rPr>
          <w:rFonts w:hint="eastAsia" w:ascii="Arial"/>
          <w:sz w:val="30"/>
          <w:szCs w:val="30"/>
        </w:rPr>
        <w:t>再者，大卫也描述了那蒙神算为义而不是因行为的人的福气（罗马书4:6）。</w:t>
      </w:r>
    </w:p>
    <w:p w14:paraId="1C13E2CD">
      <w:pPr>
        <w:spacing w:line="283" w:lineRule="auto"/>
        <w:rPr>
          <w:rFonts w:hint="eastAsia" w:ascii="Arial"/>
          <w:sz w:val="30"/>
          <w:szCs w:val="30"/>
        </w:rPr>
      </w:pPr>
    </w:p>
    <w:p w14:paraId="3D2167F1">
      <w:pPr>
        <w:spacing w:line="283" w:lineRule="auto"/>
        <w:rPr>
          <w:rFonts w:hint="eastAsia" w:ascii="Arial"/>
          <w:sz w:val="30"/>
          <w:szCs w:val="30"/>
        </w:rPr>
      </w:pPr>
      <w:r>
        <w:rPr>
          <w:rFonts w:hint="eastAsia" w:ascii="Arial"/>
          <w:sz w:val="30"/>
          <w:szCs w:val="30"/>
        </w:rPr>
        <w:t>It must be noted that pardon of sin is not the entirety of justification —righteousness is also necessary. If it were a righteousness of our own working, then we would be justified and saved by our own works, which Scripture universally denies.</w:t>
      </w:r>
    </w:p>
    <w:p w14:paraId="3FEB4B42">
      <w:pPr>
        <w:spacing w:line="283" w:lineRule="auto"/>
        <w:rPr>
          <w:rFonts w:hint="eastAsia" w:ascii="Arial"/>
          <w:sz w:val="30"/>
          <w:szCs w:val="30"/>
        </w:rPr>
      </w:pPr>
    </w:p>
    <w:p w14:paraId="3C55FF18">
      <w:pPr>
        <w:spacing w:line="283" w:lineRule="auto"/>
        <w:rPr>
          <w:rFonts w:hint="eastAsia" w:ascii="Arial"/>
          <w:sz w:val="30"/>
          <w:szCs w:val="30"/>
        </w:rPr>
      </w:pPr>
      <w:r>
        <w:rPr>
          <w:rFonts w:hint="eastAsia" w:ascii="Arial"/>
          <w:sz w:val="30"/>
          <w:szCs w:val="30"/>
        </w:rPr>
        <w:t>必须注意，罪的赦免不是称义的全部——义也是必要的。如果它是我们自己做成的义，那么我们将因自己的行为而称义和得救，这是圣经普遍否认的。</w:t>
      </w:r>
    </w:p>
    <w:p w14:paraId="0EF36FEC">
      <w:pPr>
        <w:spacing w:line="283" w:lineRule="auto"/>
        <w:rPr>
          <w:rFonts w:hint="eastAsia" w:ascii="Arial"/>
          <w:sz w:val="30"/>
          <w:szCs w:val="30"/>
        </w:rPr>
      </w:pPr>
    </w:p>
    <w:p w14:paraId="46A7D233">
      <w:pPr>
        <w:spacing w:line="283" w:lineRule="auto"/>
        <w:rPr>
          <w:rFonts w:hint="eastAsia" w:ascii="Arial"/>
          <w:sz w:val="30"/>
          <w:szCs w:val="30"/>
        </w:rPr>
      </w:pPr>
      <w:r>
        <w:rPr>
          <w:rFonts w:hint="eastAsia" w:ascii="Arial"/>
          <w:sz w:val="30"/>
          <w:szCs w:val="30"/>
        </w:rPr>
        <w:t>This would confuse justification and sanctification, as if Christ merely satisfied for our sins and the defects in our own righteousness, making it acceptable unto life. However, justification is by the righteousness of faith—not one of our own making, but one wrought for us by Jesus Christ.</w:t>
      </w:r>
    </w:p>
    <w:p w14:paraId="03D26285">
      <w:pPr>
        <w:spacing w:line="283" w:lineRule="auto"/>
        <w:rPr>
          <w:rFonts w:hint="eastAsia" w:ascii="Arial"/>
          <w:sz w:val="30"/>
          <w:szCs w:val="30"/>
        </w:rPr>
      </w:pPr>
    </w:p>
    <w:p w14:paraId="00110650">
      <w:pPr>
        <w:spacing w:line="283" w:lineRule="auto"/>
        <w:rPr>
          <w:rFonts w:hint="eastAsia" w:ascii="Arial"/>
          <w:sz w:val="30"/>
          <w:szCs w:val="30"/>
        </w:rPr>
      </w:pPr>
      <w:r>
        <w:rPr>
          <w:rFonts w:hint="eastAsia" w:ascii="Arial"/>
          <w:sz w:val="30"/>
          <w:szCs w:val="30"/>
        </w:rPr>
        <w:t>这会混淆称义和成圣，好像基督仅仅为我们的罪和我们自己义的缺陷而满足，使其可接受以至于生命。然而，称义是藉着信心的义——不是我们自己做成的，而是耶稣基督为我们做成的。</w:t>
      </w:r>
    </w:p>
    <w:p w14:paraId="0ACE3539">
      <w:pPr>
        <w:spacing w:line="283" w:lineRule="auto"/>
        <w:rPr>
          <w:rFonts w:hint="eastAsia" w:ascii="Arial"/>
          <w:sz w:val="30"/>
          <w:szCs w:val="30"/>
        </w:rPr>
      </w:pPr>
    </w:p>
    <w:p w14:paraId="184967AB">
      <w:pPr>
        <w:spacing w:line="283" w:lineRule="auto"/>
        <w:rPr>
          <w:rFonts w:hint="eastAsia" w:ascii="Arial"/>
          <w:sz w:val="30"/>
          <w:szCs w:val="30"/>
        </w:rPr>
      </w:pPr>
      <w:r>
        <w:rPr>
          <w:rFonts w:hint="eastAsia" w:ascii="Arial"/>
          <w:sz w:val="30"/>
          <w:szCs w:val="30"/>
        </w:rPr>
        <w:t>The false prophets among the Jews, who urged the works of the law upon the Romans and Galatians, emphasized ceremonial observances, which implicitly acknowledged their sinfulness. They did not expect justification apart from pardon but sought pardon carnally through their own works.</w:t>
      </w:r>
    </w:p>
    <w:p w14:paraId="1768FE68">
      <w:pPr>
        <w:spacing w:line="283" w:lineRule="auto"/>
        <w:rPr>
          <w:rFonts w:hint="eastAsia" w:ascii="Arial"/>
          <w:sz w:val="30"/>
          <w:szCs w:val="30"/>
        </w:rPr>
      </w:pPr>
    </w:p>
    <w:p w14:paraId="42F38925">
      <w:pPr>
        <w:spacing w:line="283" w:lineRule="auto"/>
        <w:rPr>
          <w:rFonts w:hint="eastAsia" w:ascii="Arial"/>
          <w:sz w:val="30"/>
          <w:szCs w:val="30"/>
        </w:rPr>
      </w:pPr>
      <w:r>
        <w:rPr>
          <w:rFonts w:hint="eastAsia" w:ascii="Arial"/>
          <w:sz w:val="30"/>
          <w:szCs w:val="30"/>
        </w:rPr>
        <w:t>犹太人中的假先知，他们在罗马人和加拉太人中强调律法的行为，强调礼仪上的遵守，这隐含地承认了他们的罪性。他们并不期望与赦免分开的称义，而是通过自己的行为肉体地寻求赦免。</w:t>
      </w:r>
    </w:p>
    <w:p w14:paraId="302E4E1E">
      <w:pPr>
        <w:spacing w:line="283" w:lineRule="auto"/>
        <w:rPr>
          <w:rFonts w:hint="eastAsia" w:ascii="Arial"/>
          <w:sz w:val="30"/>
          <w:szCs w:val="30"/>
        </w:rPr>
      </w:pPr>
    </w:p>
    <w:p w14:paraId="34D7B0EA">
      <w:pPr>
        <w:spacing w:line="283" w:lineRule="auto"/>
        <w:rPr>
          <w:rFonts w:hint="eastAsia" w:ascii="Arial"/>
          <w:sz w:val="30"/>
          <w:szCs w:val="30"/>
        </w:rPr>
      </w:pPr>
      <w:r>
        <w:rPr>
          <w:rFonts w:hint="eastAsia" w:ascii="Arial"/>
          <w:sz w:val="30"/>
          <w:szCs w:val="30"/>
        </w:rPr>
        <w:t>In opposition to them, the Apostle excludes from justification not only works performed in natural strength but also those produced by sanctifying grace. The works of Abraham and David—who were both believers—are likewise excluded.</w:t>
      </w:r>
    </w:p>
    <w:p w14:paraId="5A888BE6">
      <w:pPr>
        <w:spacing w:line="283" w:lineRule="auto"/>
        <w:rPr>
          <w:rFonts w:hint="eastAsia" w:ascii="Arial"/>
          <w:sz w:val="30"/>
          <w:szCs w:val="30"/>
        </w:rPr>
      </w:pPr>
    </w:p>
    <w:p w14:paraId="37381370">
      <w:pPr>
        <w:spacing w:line="283" w:lineRule="auto"/>
        <w:rPr>
          <w:rFonts w:hint="eastAsia" w:ascii="Arial"/>
          <w:sz w:val="30"/>
          <w:szCs w:val="30"/>
        </w:rPr>
      </w:pPr>
      <w:r>
        <w:rPr>
          <w:rFonts w:hint="eastAsia" w:ascii="Arial"/>
          <w:sz w:val="30"/>
          <w:szCs w:val="30"/>
        </w:rPr>
        <w:t>与他们相对，使徒不仅排除了以自然力量执行的行为，也排除了由成圣恩典产生的行为。亚伯拉罕和大卫的行为——他们都是信徒——同样被排除在外。</w:t>
      </w:r>
    </w:p>
    <w:p w14:paraId="6CD4A4BF">
      <w:pPr>
        <w:spacing w:line="283" w:lineRule="auto"/>
        <w:rPr>
          <w:rFonts w:hint="eastAsia" w:ascii="Arial"/>
          <w:sz w:val="30"/>
          <w:szCs w:val="30"/>
        </w:rPr>
      </w:pPr>
    </w:p>
    <w:p w14:paraId="7741E4D6">
      <w:pPr>
        <w:spacing w:line="283" w:lineRule="auto"/>
        <w:rPr>
          <w:rFonts w:hint="eastAsia" w:ascii="Arial"/>
          <w:sz w:val="30"/>
          <w:szCs w:val="30"/>
        </w:rPr>
      </w:pPr>
      <w:r>
        <w:rPr>
          <w:rFonts w:hint="eastAsia" w:ascii="Arial"/>
          <w:sz w:val="30"/>
          <w:szCs w:val="30"/>
        </w:rPr>
        <w:t>Some argue that the active obedience of Jesus Christ in our stead is unnecessary, except as a part of his satisfaction for sin, on the grounds that the law does not require both suffering and obedience from us.</w:t>
      </w:r>
    </w:p>
    <w:p w14:paraId="072208CD">
      <w:pPr>
        <w:spacing w:line="283" w:lineRule="auto"/>
        <w:rPr>
          <w:rFonts w:hint="eastAsia" w:ascii="Arial"/>
          <w:sz w:val="30"/>
          <w:szCs w:val="30"/>
        </w:rPr>
      </w:pPr>
    </w:p>
    <w:p w14:paraId="351532F4">
      <w:pPr>
        <w:spacing w:line="283" w:lineRule="auto"/>
        <w:rPr>
          <w:rFonts w:hint="eastAsia" w:ascii="Arial"/>
          <w:sz w:val="30"/>
          <w:szCs w:val="30"/>
        </w:rPr>
      </w:pPr>
      <w:r>
        <w:rPr>
          <w:rFonts w:hint="eastAsia" w:ascii="Arial"/>
          <w:sz w:val="30"/>
          <w:szCs w:val="30"/>
        </w:rPr>
        <w:t>有些人认为，耶稣基督代替我们的主动顺服是不必要的，除非作为祂为罪满足的一部分，理由是律法不要求我们既受苦又顺服。</w:t>
      </w:r>
    </w:p>
    <w:p w14:paraId="58F36D43">
      <w:pPr>
        <w:spacing w:line="283" w:lineRule="auto"/>
        <w:rPr>
          <w:rFonts w:hint="eastAsia" w:ascii="Arial"/>
          <w:sz w:val="30"/>
          <w:szCs w:val="30"/>
        </w:rPr>
      </w:pPr>
    </w:p>
    <w:p w14:paraId="45F715D5">
      <w:pPr>
        <w:spacing w:line="283" w:lineRule="auto"/>
        <w:rPr>
          <w:rFonts w:hint="eastAsia" w:ascii="Arial"/>
          <w:sz w:val="30"/>
          <w:szCs w:val="30"/>
        </w:rPr>
      </w:pPr>
      <w:r>
        <w:rPr>
          <w:rFonts w:hint="eastAsia" w:ascii="Arial"/>
          <w:sz w:val="30"/>
          <w:szCs w:val="30"/>
        </w:rPr>
        <w:t>I Answer, The Law as a Covenant of Works required suffering as satisfaction for sin, and as it belongs to the Covenant of Grace, so it requires perfect obedience (to be fulfilled by Jesus Christ) as the condition of the justification and life of sinners. New obedience (which refers to sanctification) is to be performed by Christians as the fruit and effect of their spiritual life.</w:t>
      </w:r>
    </w:p>
    <w:p w14:paraId="717F9F04">
      <w:pPr>
        <w:spacing w:line="283" w:lineRule="auto"/>
        <w:rPr>
          <w:rFonts w:hint="eastAsia" w:ascii="Arial"/>
          <w:sz w:val="30"/>
          <w:szCs w:val="30"/>
        </w:rPr>
      </w:pPr>
    </w:p>
    <w:p w14:paraId="15AE2429">
      <w:pPr>
        <w:spacing w:line="283" w:lineRule="auto"/>
        <w:rPr>
          <w:rFonts w:hint="eastAsia" w:ascii="Arial"/>
          <w:sz w:val="30"/>
          <w:szCs w:val="30"/>
        </w:rPr>
      </w:pPr>
      <w:r>
        <w:rPr>
          <w:rFonts w:hint="eastAsia" w:ascii="Arial"/>
          <w:sz w:val="30"/>
          <w:szCs w:val="30"/>
        </w:rPr>
        <w:t>我回答，律法作为行为之约要求受苦作为对罪的满足，而且由于它属于恩典之约，它要求完全的顺服（由耶稣基督实现）作为罪人称义和生命的条件。新的顺服（指成圣）将由基督徒执行，作为他们属灵生命的果实和效果。</w:t>
      </w:r>
    </w:p>
    <w:p w14:paraId="7CA10D10">
      <w:pPr>
        <w:spacing w:line="283" w:lineRule="auto"/>
        <w:rPr>
          <w:rFonts w:hint="eastAsia" w:ascii="Arial"/>
          <w:sz w:val="30"/>
          <w:szCs w:val="30"/>
        </w:rPr>
      </w:pPr>
    </w:p>
    <w:p w14:paraId="15B3DDD1">
      <w:pPr>
        <w:spacing w:line="283" w:lineRule="auto"/>
        <w:rPr>
          <w:rFonts w:hint="eastAsia" w:ascii="Arial"/>
          <w:sz w:val="30"/>
          <w:szCs w:val="30"/>
        </w:rPr>
      </w:pPr>
      <w:r>
        <w:rPr>
          <w:rFonts w:hint="eastAsia" w:ascii="Arial"/>
          <w:sz w:val="30"/>
          <w:szCs w:val="30"/>
        </w:rPr>
        <w:t>Rather, it was needless that Jesus Christ should fulfill righteousness or yield active obedience to the Law as part of a satisfaction for sin when by his passive obedience he underwent death, which was the very same, and all that the Law threatened against the sinner.</w:t>
      </w:r>
    </w:p>
    <w:p w14:paraId="1060FF0E">
      <w:pPr>
        <w:spacing w:line="283" w:lineRule="auto"/>
        <w:rPr>
          <w:rFonts w:hint="eastAsia" w:ascii="Arial"/>
          <w:sz w:val="30"/>
          <w:szCs w:val="30"/>
        </w:rPr>
      </w:pPr>
    </w:p>
    <w:p w14:paraId="72E6C8AF">
      <w:pPr>
        <w:spacing w:line="283" w:lineRule="auto"/>
        <w:rPr>
          <w:rFonts w:hint="eastAsia" w:ascii="Arial"/>
          <w:sz w:val="30"/>
          <w:szCs w:val="30"/>
        </w:rPr>
      </w:pPr>
      <w:r>
        <w:rPr>
          <w:rFonts w:hint="eastAsia" w:ascii="Arial"/>
          <w:sz w:val="30"/>
          <w:szCs w:val="30"/>
        </w:rPr>
        <w:t>相反，当耶稣基督通过祂的被动顺服经历死亡时，祂实现义或对律法主动顺服作为对罪的满足的一部分是不必要的，这是完全相同的，而且是律法对罪人所威胁的一切。</w:t>
      </w:r>
    </w:p>
    <w:p w14:paraId="001674F6">
      <w:pPr>
        <w:spacing w:line="283" w:lineRule="auto"/>
        <w:rPr>
          <w:rFonts w:hint="eastAsia" w:ascii="Arial"/>
          <w:sz w:val="30"/>
          <w:szCs w:val="30"/>
        </w:rPr>
      </w:pPr>
    </w:p>
    <w:p w14:paraId="47DE6C24">
      <w:pPr>
        <w:spacing w:line="283" w:lineRule="auto"/>
        <w:rPr>
          <w:rFonts w:hint="eastAsia" w:ascii="Arial"/>
          <w:sz w:val="30"/>
          <w:szCs w:val="30"/>
        </w:rPr>
      </w:pPr>
      <w:r>
        <w:rPr>
          <w:rFonts w:hint="eastAsia" w:ascii="Arial"/>
          <w:sz w:val="30"/>
          <w:szCs w:val="30"/>
        </w:rPr>
        <w:t>If man had never violated or broken the Covenant of Works, or had never sinned, then the Law would have required only righteousness of him for life; the tenor of it being, Do and Live.</w:t>
      </w:r>
    </w:p>
    <w:p w14:paraId="6CB02F62">
      <w:pPr>
        <w:spacing w:line="283" w:lineRule="auto"/>
        <w:rPr>
          <w:rFonts w:hint="eastAsia" w:ascii="Arial"/>
          <w:sz w:val="30"/>
          <w:szCs w:val="30"/>
        </w:rPr>
      </w:pPr>
    </w:p>
    <w:p w14:paraId="342FB14E">
      <w:pPr>
        <w:spacing w:line="283" w:lineRule="auto"/>
        <w:rPr>
          <w:rFonts w:hint="eastAsia" w:ascii="Arial"/>
          <w:sz w:val="30"/>
          <w:szCs w:val="30"/>
        </w:rPr>
      </w:pPr>
      <w:r>
        <w:rPr>
          <w:rFonts w:hint="eastAsia" w:ascii="Arial"/>
          <w:sz w:val="30"/>
          <w:szCs w:val="30"/>
        </w:rPr>
        <w:t>如果人从未违背或打破行为之约，或从未犯罪，那么律法只会要求他为生命而行义；其宗旨是，行，就得生。</w:t>
      </w:r>
    </w:p>
    <w:p w14:paraId="348A96A8">
      <w:pPr>
        <w:spacing w:line="283" w:lineRule="auto"/>
        <w:rPr>
          <w:rFonts w:hint="eastAsia" w:ascii="Arial"/>
          <w:sz w:val="30"/>
          <w:szCs w:val="30"/>
        </w:rPr>
      </w:pPr>
    </w:p>
    <w:p w14:paraId="05717CF9">
      <w:pPr>
        <w:spacing w:line="283" w:lineRule="auto"/>
        <w:rPr>
          <w:rFonts w:hint="eastAsia" w:ascii="Arial"/>
          <w:sz w:val="30"/>
          <w:szCs w:val="30"/>
        </w:rPr>
      </w:pPr>
      <w:r>
        <w:rPr>
          <w:rFonts w:hint="eastAsia" w:ascii="Arial"/>
          <w:sz w:val="30"/>
          <w:szCs w:val="30"/>
        </w:rPr>
        <w:t>When man had sinned, then the Law (as a Covenant of Works) required only suffering and threatened death (Gen. 2:17), but it ceased in its promise of life; that immediately became null and void.</w:t>
      </w:r>
    </w:p>
    <w:p w14:paraId="0803BB2F">
      <w:pPr>
        <w:spacing w:line="283" w:lineRule="auto"/>
        <w:rPr>
          <w:rFonts w:hint="eastAsia" w:ascii="Arial"/>
          <w:sz w:val="30"/>
          <w:szCs w:val="30"/>
        </w:rPr>
      </w:pPr>
    </w:p>
    <w:p w14:paraId="40F14C35">
      <w:pPr>
        <w:spacing w:line="283" w:lineRule="auto"/>
        <w:rPr>
          <w:rFonts w:hint="eastAsia" w:ascii="Arial"/>
          <w:sz w:val="30"/>
          <w:szCs w:val="30"/>
        </w:rPr>
      </w:pPr>
      <w:r>
        <w:rPr>
          <w:rFonts w:hint="eastAsia" w:ascii="Arial"/>
          <w:sz w:val="30"/>
          <w:szCs w:val="30"/>
        </w:rPr>
        <w:t>当人犯罪后，律法（作为行为之约）只要求受苦并威胁死亡（创世记2:17），但它在生命的应许中停止；那立即变得无效。</w:t>
      </w:r>
    </w:p>
    <w:p w14:paraId="23E7768D">
      <w:pPr>
        <w:spacing w:line="283" w:lineRule="auto"/>
        <w:rPr>
          <w:rFonts w:hint="eastAsia" w:ascii="Arial"/>
          <w:sz w:val="30"/>
          <w:szCs w:val="30"/>
        </w:rPr>
      </w:pPr>
    </w:p>
    <w:p w14:paraId="4E0A64AB">
      <w:pPr>
        <w:spacing w:line="283" w:lineRule="auto"/>
        <w:rPr>
          <w:rFonts w:hint="eastAsia" w:ascii="Arial"/>
          <w:sz w:val="30"/>
          <w:szCs w:val="30"/>
        </w:rPr>
      </w:pPr>
      <w:r>
        <w:rPr>
          <w:rFonts w:hint="eastAsia" w:ascii="Arial"/>
          <w:sz w:val="30"/>
          <w:szCs w:val="30"/>
        </w:rPr>
        <w:t>It is true, the Law, as a natural rule of righteousness, still required perfect obedience, which was due to God by right of creation, and his sinning could not free him from the obligation of it. But it promised nothing to a sinner; it would imply a contradiction that it should promise life to him still upon perfect, unsinning obedience when he was already a sinner under the threat of death.</w:t>
      </w:r>
    </w:p>
    <w:p w14:paraId="10F6AAAD">
      <w:pPr>
        <w:spacing w:line="283" w:lineRule="auto"/>
        <w:rPr>
          <w:rFonts w:hint="eastAsia" w:ascii="Arial"/>
          <w:sz w:val="30"/>
          <w:szCs w:val="30"/>
        </w:rPr>
      </w:pPr>
    </w:p>
    <w:p w14:paraId="330C6458">
      <w:pPr>
        <w:spacing w:line="283" w:lineRule="auto"/>
        <w:rPr>
          <w:rFonts w:hint="eastAsia" w:ascii="Arial"/>
          <w:sz w:val="30"/>
          <w:szCs w:val="30"/>
        </w:rPr>
      </w:pPr>
      <w:r>
        <w:rPr>
          <w:rFonts w:hint="eastAsia" w:ascii="Arial"/>
          <w:sz w:val="30"/>
          <w:szCs w:val="30"/>
        </w:rPr>
        <w:t>诚然，律法作为义的自然规则，仍然要求完全的顺服，这是由于创造的权利而欠神的，他的犯罪不能使他脱离这义务。但它对罪人没有任何应许；如果它仍然基于完全、无罪的顺服向已经在死亡威胁下的罪人应许生命，这将意味着矛盾。</w:t>
      </w:r>
    </w:p>
    <w:p w14:paraId="188AB6FB">
      <w:pPr>
        <w:spacing w:line="283" w:lineRule="auto"/>
        <w:rPr>
          <w:rFonts w:hint="eastAsia" w:ascii="Arial"/>
          <w:sz w:val="30"/>
          <w:szCs w:val="30"/>
        </w:rPr>
      </w:pPr>
    </w:p>
    <w:p w14:paraId="1D6EBAC4">
      <w:pPr>
        <w:spacing w:line="283" w:lineRule="auto"/>
        <w:rPr>
          <w:rFonts w:hint="eastAsia" w:ascii="Arial"/>
          <w:sz w:val="30"/>
          <w:szCs w:val="30"/>
        </w:rPr>
      </w:pPr>
      <w:r>
        <w:rPr>
          <w:rFonts w:hint="eastAsia" w:ascii="Arial"/>
          <w:sz w:val="30"/>
          <w:szCs w:val="30"/>
        </w:rPr>
        <w:t>Indeed, if immediately after Adam's sin, satisfaction had been made and he pardoned, yet he would have been merely in statu quo prius, in his former state. If the Covenant of Works had been in force again as at the first, he must afterward have yielded perfect obedience, or else he would have had no promise of life.</w:t>
      </w:r>
    </w:p>
    <w:p w14:paraId="62E74276">
      <w:pPr>
        <w:spacing w:line="283" w:lineRule="auto"/>
        <w:rPr>
          <w:rFonts w:hint="eastAsia" w:ascii="Arial"/>
          <w:sz w:val="30"/>
          <w:szCs w:val="30"/>
        </w:rPr>
      </w:pPr>
    </w:p>
    <w:p w14:paraId="30D190D8">
      <w:pPr>
        <w:spacing w:line="283" w:lineRule="auto"/>
        <w:rPr>
          <w:rFonts w:hint="eastAsia" w:ascii="Arial"/>
          <w:sz w:val="30"/>
          <w:szCs w:val="30"/>
        </w:rPr>
      </w:pPr>
      <w:r>
        <w:rPr>
          <w:rFonts w:hint="eastAsia" w:ascii="Arial"/>
          <w:sz w:val="30"/>
          <w:szCs w:val="30"/>
        </w:rPr>
        <w:t>确实，如果在亚当犯罪后立即，满足已经做成且他被赦免，然而他仅仅会处于原来的状态(statu quo prius)。如果行为之约再次如最初那样有效，他之后必须献上完全的顺服，否则他将没有生命的应许。</w:t>
      </w:r>
    </w:p>
    <w:p w14:paraId="6411F989">
      <w:pPr>
        <w:spacing w:line="283" w:lineRule="auto"/>
        <w:rPr>
          <w:rFonts w:hint="eastAsia" w:ascii="Arial"/>
          <w:sz w:val="30"/>
          <w:szCs w:val="30"/>
        </w:rPr>
      </w:pPr>
    </w:p>
    <w:p w14:paraId="0213B267">
      <w:pPr>
        <w:spacing w:line="283" w:lineRule="auto"/>
        <w:rPr>
          <w:rFonts w:hint="eastAsia" w:ascii="Arial"/>
          <w:sz w:val="30"/>
          <w:szCs w:val="30"/>
        </w:rPr>
      </w:pPr>
      <w:r>
        <w:rPr>
          <w:rFonts w:hint="eastAsia" w:ascii="Arial"/>
          <w:sz w:val="30"/>
          <w:szCs w:val="30"/>
        </w:rPr>
        <w:t>Therefore, there is no incongruity in saying that, after man sinned, the Law required satisfaction for sin and yet also required righteousness unto life—much more in our case. For there is another Covenant, namely, the Covenant of Grace, made with Jesus Christ, the second Adam, wherein he has undertaken by suffering to make satisfaction for our sin.</w:t>
      </w:r>
    </w:p>
    <w:p w14:paraId="4C1FB613">
      <w:pPr>
        <w:spacing w:line="283" w:lineRule="auto"/>
        <w:rPr>
          <w:rFonts w:hint="eastAsia" w:ascii="Arial"/>
          <w:sz w:val="30"/>
          <w:szCs w:val="30"/>
        </w:rPr>
      </w:pPr>
    </w:p>
    <w:p w14:paraId="5E8463AD">
      <w:pPr>
        <w:spacing w:line="283" w:lineRule="auto"/>
        <w:rPr>
          <w:rFonts w:hint="eastAsia" w:ascii="Arial"/>
          <w:sz w:val="30"/>
          <w:szCs w:val="30"/>
        </w:rPr>
      </w:pPr>
      <w:r>
        <w:rPr>
          <w:rFonts w:hint="eastAsia" w:ascii="Arial"/>
          <w:sz w:val="30"/>
          <w:szCs w:val="30"/>
        </w:rPr>
        <w:t>因此，说在人犯罪后，律法要求对罪的满足，同时也要求生命的义——在我们的情况下更是如此，这并不矛盾。因为有另一个约，即恩典之约，与耶稣基督，第二个亚当立的，其中祂承担了通过受苦为我们的罪作满足的责任。</w:t>
      </w:r>
    </w:p>
    <w:p w14:paraId="3060A1AA">
      <w:pPr>
        <w:spacing w:line="283" w:lineRule="auto"/>
        <w:rPr>
          <w:rFonts w:hint="eastAsia" w:ascii="Arial"/>
          <w:sz w:val="30"/>
          <w:szCs w:val="30"/>
        </w:rPr>
      </w:pPr>
    </w:p>
    <w:p w14:paraId="2E22C003">
      <w:pPr>
        <w:spacing w:line="283" w:lineRule="auto"/>
        <w:rPr>
          <w:rFonts w:hint="eastAsia" w:ascii="Arial"/>
          <w:sz w:val="30"/>
          <w:szCs w:val="30"/>
        </w:rPr>
      </w:pPr>
      <w:r>
        <w:rPr>
          <w:rFonts w:hint="eastAsia" w:ascii="Arial"/>
          <w:sz w:val="30"/>
          <w:szCs w:val="30"/>
        </w:rPr>
        <w:t>Without this, we could never have been freed from the threatened death; there was no other way. The Lord might have refused a substitute and therefore might (without any show of injustice) have established whatever terms he pleased for our restoration unto life.</w:t>
      </w:r>
    </w:p>
    <w:p w14:paraId="556A4AB3">
      <w:pPr>
        <w:spacing w:line="283" w:lineRule="auto"/>
        <w:rPr>
          <w:rFonts w:hint="eastAsia" w:ascii="Arial"/>
          <w:sz w:val="30"/>
          <w:szCs w:val="30"/>
        </w:rPr>
      </w:pPr>
    </w:p>
    <w:p w14:paraId="1317E44D">
      <w:pPr>
        <w:spacing w:line="283" w:lineRule="auto"/>
        <w:rPr>
          <w:rFonts w:hint="eastAsia" w:ascii="Arial"/>
          <w:sz w:val="30"/>
          <w:szCs w:val="30"/>
        </w:rPr>
      </w:pPr>
      <w:r>
        <w:rPr>
          <w:rFonts w:hint="eastAsia" w:ascii="Arial"/>
          <w:sz w:val="30"/>
          <w:szCs w:val="30"/>
        </w:rPr>
        <w:t>没有这个，我们永远不可能从被威胁的死亡中解脱出来；没有其他途径。主可能拒绝替代，因此可能（不显示任何不公）为我们恢复生命建立任何祂喜悦的条件。</w:t>
      </w:r>
    </w:p>
    <w:p w14:paraId="0947581C">
      <w:pPr>
        <w:spacing w:line="283" w:lineRule="auto"/>
        <w:rPr>
          <w:rFonts w:hint="eastAsia" w:ascii="Arial"/>
          <w:sz w:val="30"/>
          <w:szCs w:val="30"/>
        </w:rPr>
      </w:pPr>
    </w:p>
    <w:p w14:paraId="6C5C7266">
      <w:pPr>
        <w:spacing w:line="283" w:lineRule="auto"/>
        <w:rPr>
          <w:rFonts w:hint="eastAsia" w:ascii="Arial"/>
          <w:sz w:val="30"/>
          <w:szCs w:val="30"/>
        </w:rPr>
      </w:pPr>
      <w:r>
        <w:rPr>
          <w:rFonts w:hint="eastAsia" w:ascii="Arial"/>
          <w:sz w:val="30"/>
          <w:szCs w:val="30"/>
        </w:rPr>
        <w:t>If freedom from threatened death were obtained, still the Lord might have annihilated us, for we had no promise of eternal life; that in the Covenant of Works became null and void upon the transgression of the first Adam.</w:t>
      </w:r>
    </w:p>
    <w:p w14:paraId="476CFACA">
      <w:pPr>
        <w:spacing w:line="283" w:lineRule="auto"/>
        <w:rPr>
          <w:rFonts w:hint="eastAsia" w:ascii="Arial"/>
          <w:sz w:val="30"/>
          <w:szCs w:val="30"/>
        </w:rPr>
      </w:pPr>
    </w:p>
    <w:p w14:paraId="0087DFA1">
      <w:pPr>
        <w:spacing w:line="283" w:lineRule="auto"/>
        <w:rPr>
          <w:rFonts w:hint="eastAsia" w:ascii="Arial"/>
          <w:sz w:val="30"/>
          <w:szCs w:val="30"/>
        </w:rPr>
      </w:pPr>
      <w:r>
        <w:rPr>
          <w:rFonts w:hint="eastAsia" w:ascii="Arial"/>
          <w:sz w:val="30"/>
          <w:szCs w:val="30"/>
        </w:rPr>
        <w:t>即使获得了脱离被威胁的死亡的自由，主仍可能消灭我们，因为我们没有永生的应许；在行为之约中的应许在第一个亚当违背后变得无效。</w:t>
      </w:r>
    </w:p>
    <w:p w14:paraId="5C2D3AFA">
      <w:pPr>
        <w:spacing w:line="283" w:lineRule="auto"/>
        <w:rPr>
          <w:rFonts w:hint="eastAsia" w:ascii="Arial"/>
          <w:sz w:val="30"/>
          <w:szCs w:val="30"/>
        </w:rPr>
      </w:pPr>
    </w:p>
    <w:p w14:paraId="47A4F8F9">
      <w:pPr>
        <w:spacing w:line="283" w:lineRule="auto"/>
        <w:rPr>
          <w:rFonts w:hint="eastAsia" w:ascii="Arial"/>
          <w:sz w:val="30"/>
          <w:szCs w:val="30"/>
        </w:rPr>
      </w:pPr>
      <w:r>
        <w:rPr>
          <w:rFonts w:hint="eastAsia" w:ascii="Arial"/>
          <w:sz w:val="30"/>
          <w:szCs w:val="30"/>
        </w:rPr>
        <w:t>Behold, therefore, the Lord agrees to stand to the first terms; the second Adam undertakes to do what the first should have done—to fulfill the same righteousness. The Lord, in response, promises life again.</w:t>
      </w:r>
    </w:p>
    <w:p w14:paraId="58A17BF0">
      <w:pPr>
        <w:spacing w:line="283" w:lineRule="auto"/>
        <w:rPr>
          <w:rFonts w:hint="eastAsia" w:ascii="Arial"/>
          <w:sz w:val="30"/>
          <w:szCs w:val="30"/>
        </w:rPr>
      </w:pPr>
    </w:p>
    <w:p w14:paraId="2349089F">
      <w:pPr>
        <w:spacing w:line="283" w:lineRule="auto"/>
        <w:rPr>
          <w:rFonts w:hint="eastAsia" w:ascii="Arial"/>
          <w:sz w:val="30"/>
          <w:szCs w:val="30"/>
        </w:rPr>
      </w:pPr>
      <w:r>
        <w:rPr>
          <w:rFonts w:hint="eastAsia" w:ascii="Arial"/>
          <w:sz w:val="30"/>
          <w:szCs w:val="30"/>
        </w:rPr>
        <w:t>看哪，因此，主同意坚持第一个条件；第二个亚当承担做第一个亚当本应做的事——实现同样的义。主回应，再次应许生命。</w:t>
      </w:r>
    </w:p>
    <w:p w14:paraId="757DB941">
      <w:pPr>
        <w:spacing w:line="283" w:lineRule="auto"/>
        <w:rPr>
          <w:rFonts w:hint="eastAsia" w:ascii="Arial"/>
          <w:sz w:val="30"/>
          <w:szCs w:val="30"/>
        </w:rPr>
      </w:pPr>
    </w:p>
    <w:p w14:paraId="0CE10B91">
      <w:pPr>
        <w:spacing w:line="283" w:lineRule="auto"/>
        <w:rPr>
          <w:rFonts w:hint="eastAsia" w:ascii="Arial"/>
          <w:sz w:val="30"/>
          <w:szCs w:val="30"/>
        </w:rPr>
      </w:pPr>
      <w:r>
        <w:rPr>
          <w:rFonts w:hint="eastAsia" w:ascii="Arial"/>
          <w:sz w:val="30"/>
          <w:szCs w:val="30"/>
        </w:rPr>
        <w:t>Thus, the Law is drawn into the Covenant of Grace and requires the same perfect righteousness as before, to be fulfilled not by ourselves for life, but by Jesus Christ, the second Adam. The aforementioned Scriptures testify to this, asserting not only suffering but also the righteousness of that one Jesus Christ as necessary for justification and life (Rom. 5:18–19).</w:t>
      </w:r>
    </w:p>
    <w:p w14:paraId="1C06E413">
      <w:pPr>
        <w:spacing w:line="283" w:lineRule="auto"/>
        <w:rPr>
          <w:rFonts w:hint="eastAsia" w:ascii="Arial"/>
          <w:sz w:val="30"/>
          <w:szCs w:val="30"/>
        </w:rPr>
      </w:pPr>
    </w:p>
    <w:p w14:paraId="23DD8F1F">
      <w:pPr>
        <w:spacing w:line="283" w:lineRule="auto"/>
        <w:rPr>
          <w:rFonts w:hint="eastAsia" w:ascii="Arial"/>
          <w:sz w:val="30"/>
          <w:szCs w:val="30"/>
        </w:rPr>
      </w:pPr>
      <w:r>
        <w:rPr>
          <w:rFonts w:hint="eastAsia" w:ascii="Arial"/>
          <w:sz w:val="30"/>
          <w:szCs w:val="30"/>
        </w:rPr>
        <w:t>因此，律法被纳入恩典之约，并要求与以前相同的完全义，不是由我们自己为了生命而实现，而是由耶稣基督，第二个亚当实现。前述经文证明了这一点，宣称不仅是受苦，而且是那一位耶稣基督的义对称义和生命是必要的（罗马书5:18-19）。</w:t>
      </w:r>
    </w:p>
    <w:p w14:paraId="17187F8A">
      <w:pPr>
        <w:spacing w:line="283" w:lineRule="auto"/>
        <w:rPr>
          <w:rFonts w:hint="eastAsia" w:ascii="Arial"/>
          <w:sz w:val="30"/>
          <w:szCs w:val="30"/>
        </w:rPr>
      </w:pPr>
    </w:p>
    <w:p w14:paraId="0E48F57C">
      <w:pPr>
        <w:spacing w:line="283" w:lineRule="auto"/>
        <w:rPr>
          <w:rFonts w:hint="eastAsia" w:ascii="Arial"/>
          <w:sz w:val="30"/>
          <w:szCs w:val="30"/>
        </w:rPr>
      </w:pPr>
      <w:r>
        <w:rPr>
          <w:rFonts w:hint="eastAsia" w:ascii="Arial"/>
          <w:sz w:val="30"/>
          <w:szCs w:val="30"/>
        </w:rPr>
        <w:t>Hence, the Sinai Covenant (which Christ fulfilled) ran in the original form of Do and Live.</w:t>
      </w:r>
    </w:p>
    <w:p w14:paraId="0388AF85">
      <w:pPr>
        <w:spacing w:line="283" w:lineRule="auto"/>
        <w:rPr>
          <w:rFonts w:hint="eastAsia" w:ascii="Arial"/>
          <w:sz w:val="30"/>
          <w:szCs w:val="30"/>
        </w:rPr>
      </w:pPr>
    </w:p>
    <w:p w14:paraId="34ED1831">
      <w:pPr>
        <w:spacing w:line="283" w:lineRule="auto"/>
        <w:rPr>
          <w:rFonts w:hint="eastAsia" w:ascii="Arial"/>
          <w:sz w:val="30"/>
          <w:szCs w:val="30"/>
        </w:rPr>
      </w:pPr>
      <w:r>
        <w:rPr>
          <w:rFonts w:hint="eastAsia" w:ascii="Arial"/>
          <w:sz w:val="30"/>
          <w:szCs w:val="30"/>
        </w:rPr>
        <w:t>因此，西奈之约（基督成全了）以原初的形式"行，就得生"运行。</w:t>
      </w:r>
    </w:p>
    <w:p w14:paraId="14E139F7">
      <w:pPr>
        <w:spacing w:line="283" w:lineRule="auto"/>
        <w:rPr>
          <w:rFonts w:ascii="Arial"/>
          <w:sz w:val="30"/>
          <w:szCs w:val="30"/>
        </w:rPr>
      </w:pPr>
    </w:p>
    <w:p w14:paraId="5A4D0046">
      <w:pPr>
        <w:spacing w:line="283" w:lineRule="auto"/>
        <w:rPr>
          <w:rFonts w:hint="eastAsia" w:ascii="Arial"/>
          <w:sz w:val="30"/>
          <w:szCs w:val="30"/>
        </w:rPr>
      </w:pPr>
      <w:r>
        <w:rPr>
          <w:rFonts w:hint="eastAsia" w:ascii="Arial"/>
          <w:sz w:val="30"/>
          <w:szCs w:val="30"/>
        </w:rPr>
        <w:t>The ground of this mistake is a false supposition, namely, that no more is needed for life but satisfaction for our sin and disobedience, as if life would naturally follow from that. This assumes either that we have life without any righteousness (whereas there is no promise of life to Adam, or to any since, on such terms), or that we have it by a righteousness of our own working, with Christ merely satisfying for our sins and defects therein.</w:t>
      </w:r>
    </w:p>
    <w:p w14:paraId="0EC22EED">
      <w:pPr>
        <w:spacing w:line="283" w:lineRule="auto"/>
        <w:rPr>
          <w:rFonts w:hint="eastAsia" w:ascii="Arial"/>
          <w:sz w:val="30"/>
          <w:szCs w:val="30"/>
        </w:rPr>
      </w:pPr>
    </w:p>
    <w:p w14:paraId="162C8D05">
      <w:pPr>
        <w:spacing w:line="283" w:lineRule="auto"/>
        <w:rPr>
          <w:rFonts w:hint="eastAsia" w:ascii="Arial"/>
          <w:sz w:val="30"/>
          <w:szCs w:val="30"/>
        </w:rPr>
      </w:pPr>
      <w:r>
        <w:rPr>
          <w:rFonts w:hint="eastAsia" w:ascii="Arial"/>
          <w:sz w:val="30"/>
          <w:szCs w:val="30"/>
        </w:rPr>
        <w:t>这个错误的根源是一个错误的假设，即为了生命除了对我们的罪和不顺服的满足外不再需要其他，好像生命自然会从中而来。这假设要么我们无需任何义就有生命（然而对亚当或之后的任何人都没有在这样的条件下应许生命），要么我们凭借自己做成的义而得生命，基督仅仅为我们的罪和其中的缺陷做满足。</w:t>
      </w:r>
    </w:p>
    <w:p w14:paraId="2874C62E">
      <w:pPr>
        <w:spacing w:line="283" w:lineRule="auto"/>
        <w:rPr>
          <w:rFonts w:hint="eastAsia" w:ascii="Arial"/>
          <w:sz w:val="30"/>
          <w:szCs w:val="30"/>
        </w:rPr>
      </w:pPr>
    </w:p>
    <w:p w14:paraId="76FFD54C">
      <w:pPr>
        <w:spacing w:line="283" w:lineRule="auto"/>
        <w:rPr>
          <w:rFonts w:hint="eastAsia" w:ascii="Arial"/>
          <w:sz w:val="30"/>
          <w:szCs w:val="30"/>
        </w:rPr>
      </w:pPr>
      <w:r>
        <w:rPr>
          <w:rFonts w:hint="eastAsia" w:ascii="Arial"/>
          <w:sz w:val="30"/>
          <w:szCs w:val="30"/>
        </w:rPr>
        <w:t>This implies that we still have life by the Covenant of Works and in its way, which is highly anti-evangelical and unscriptural. For many testimonies affirm that for the pardon of sin, a new covenant is necessary (Heb. 8:12), and that life is by that covenant, where the righteousness required is wrought out not by ourselves but by another, even Jesus Christ.</w:t>
      </w:r>
    </w:p>
    <w:p w14:paraId="7E3A0757">
      <w:pPr>
        <w:spacing w:line="283" w:lineRule="auto"/>
        <w:rPr>
          <w:rFonts w:hint="eastAsia" w:ascii="Arial"/>
          <w:sz w:val="30"/>
          <w:szCs w:val="30"/>
        </w:rPr>
      </w:pPr>
    </w:p>
    <w:p w14:paraId="27CC1B3D">
      <w:pPr>
        <w:spacing w:line="283" w:lineRule="auto"/>
        <w:rPr>
          <w:rFonts w:hint="eastAsia" w:ascii="Arial"/>
          <w:sz w:val="30"/>
          <w:szCs w:val="30"/>
        </w:rPr>
      </w:pPr>
      <w:r>
        <w:rPr>
          <w:rFonts w:hint="eastAsia" w:ascii="Arial"/>
          <w:sz w:val="30"/>
          <w:szCs w:val="30"/>
        </w:rPr>
        <w:t>这暗示我们仍然通过行为之约并按其方式获得生命，这是极其反福音和不合圣经的。因为许多见证确认，为了罪的赦免，一个新约是必要的（希伯来书8:12），生命是通过那约而来，在那里所要求的义不是由我们自己做成，而是由另一位，就是耶稣基督。</w:t>
      </w:r>
    </w:p>
    <w:p w14:paraId="48B96638">
      <w:pPr>
        <w:spacing w:line="283" w:lineRule="auto"/>
        <w:rPr>
          <w:rFonts w:hint="eastAsia" w:ascii="Arial"/>
          <w:sz w:val="30"/>
          <w:szCs w:val="30"/>
        </w:rPr>
      </w:pPr>
    </w:p>
    <w:p w14:paraId="18B4D6E1">
      <w:pPr>
        <w:spacing w:line="283" w:lineRule="auto"/>
        <w:rPr>
          <w:rFonts w:hint="eastAsia" w:ascii="Arial"/>
          <w:sz w:val="30"/>
          <w:szCs w:val="30"/>
        </w:rPr>
      </w:pPr>
      <w:r>
        <w:rPr>
          <w:rFonts w:hint="eastAsia" w:ascii="Arial"/>
          <w:sz w:val="30"/>
          <w:szCs w:val="30"/>
        </w:rPr>
        <w:t>Thus, the death of Jesus Christ was necessary to free us from death, though we obeyed in him, or he obeyed in our stead, to merit for us eternal life, which is promised not now by the Old Covenant of Works, but by the New Covenant of Grace.</w:t>
      </w:r>
    </w:p>
    <w:p w14:paraId="3885A2CB">
      <w:pPr>
        <w:spacing w:line="283" w:lineRule="auto"/>
        <w:rPr>
          <w:rFonts w:hint="eastAsia" w:ascii="Arial"/>
          <w:sz w:val="30"/>
          <w:szCs w:val="30"/>
        </w:rPr>
      </w:pPr>
    </w:p>
    <w:p w14:paraId="4ACFE08E">
      <w:pPr>
        <w:spacing w:line="283" w:lineRule="auto"/>
        <w:rPr>
          <w:rFonts w:hint="eastAsia" w:ascii="Arial"/>
          <w:sz w:val="30"/>
          <w:szCs w:val="30"/>
        </w:rPr>
      </w:pPr>
      <w:r>
        <w:rPr>
          <w:rFonts w:hint="eastAsia" w:ascii="Arial"/>
          <w:sz w:val="30"/>
          <w:szCs w:val="30"/>
        </w:rPr>
        <w:t>因此，耶稣基督的死是必要的，使我们从死亡中得自由，尽管我们在祂里面顺服，或祂代替我们顺服，为我们赢得永生，这不是现在由旧的行为之约应许的，而是由新的恩典之约应许的。</w:t>
      </w:r>
    </w:p>
    <w:p w14:paraId="76D32B74">
      <w:pPr>
        <w:spacing w:line="283" w:lineRule="auto"/>
        <w:rPr>
          <w:rFonts w:hint="eastAsia" w:ascii="Arial"/>
          <w:sz w:val="30"/>
          <w:szCs w:val="30"/>
        </w:rPr>
      </w:pPr>
    </w:p>
    <w:p w14:paraId="485FE269">
      <w:pPr>
        <w:spacing w:line="283" w:lineRule="auto"/>
        <w:rPr>
          <w:rFonts w:hint="eastAsia" w:ascii="Arial"/>
          <w:sz w:val="30"/>
          <w:szCs w:val="30"/>
        </w:rPr>
      </w:pPr>
      <w:r>
        <w:rPr>
          <w:rFonts w:hint="eastAsia" w:ascii="Arial"/>
          <w:sz w:val="30"/>
          <w:szCs w:val="30"/>
        </w:rPr>
        <w:t>And thus, although Christ fulfilled the Law for us, so that it is imputed to us and we are made the righteousness of God in him (2 Cor. 5:21), yet it does not follow that we are altogether freed from the obligation of the Law unto obedience. The righteousness of Jesus Christ—his obeying and fulfilling of the Law for us—was the condition of life, or that upon which the Lord has promised justification unto life.</w:t>
      </w:r>
    </w:p>
    <w:p w14:paraId="42D3BB70">
      <w:pPr>
        <w:spacing w:line="283" w:lineRule="auto"/>
        <w:rPr>
          <w:rFonts w:hint="eastAsia" w:ascii="Arial"/>
          <w:sz w:val="30"/>
          <w:szCs w:val="30"/>
        </w:rPr>
      </w:pPr>
    </w:p>
    <w:p w14:paraId="70363F5B">
      <w:pPr>
        <w:spacing w:line="283" w:lineRule="auto"/>
        <w:rPr>
          <w:rFonts w:hint="eastAsia" w:ascii="Arial"/>
          <w:sz w:val="30"/>
          <w:szCs w:val="30"/>
        </w:rPr>
      </w:pPr>
      <w:r>
        <w:rPr>
          <w:rFonts w:hint="eastAsia" w:ascii="Arial"/>
          <w:sz w:val="30"/>
          <w:szCs w:val="30"/>
        </w:rPr>
        <w:t>因此，尽管基督为我们成全了律法，以至于它被归算给我们，我们在祂里面成为神的义（哥林多后书5:21），但这并不意味着我们完全从律法的顺服义务中得释放。耶稣基督的义——祂为我们顺服并成全律法——是生命的条件，或是主应许称义得生命的基础。</w:t>
      </w:r>
    </w:p>
    <w:p w14:paraId="04838C5F">
      <w:pPr>
        <w:spacing w:line="283" w:lineRule="auto"/>
        <w:rPr>
          <w:rFonts w:hint="eastAsia" w:ascii="Arial"/>
          <w:sz w:val="30"/>
          <w:szCs w:val="30"/>
        </w:rPr>
      </w:pPr>
    </w:p>
    <w:p w14:paraId="5C1CA80E">
      <w:pPr>
        <w:spacing w:line="283" w:lineRule="auto"/>
        <w:rPr>
          <w:rFonts w:hint="eastAsia" w:ascii="Arial"/>
          <w:sz w:val="30"/>
          <w:szCs w:val="30"/>
        </w:rPr>
      </w:pPr>
      <w:r>
        <w:rPr>
          <w:rFonts w:hint="eastAsia" w:ascii="Arial"/>
          <w:sz w:val="30"/>
          <w:szCs w:val="30"/>
        </w:rPr>
        <w:t>However, we may (and are) obliged to obedience, not for that, but for other ends—not in the least for our justification and title to life, but as part of our sanctification. We sin in failing to obey, for obedience glorifies God through the fruits of our spiritual life. Christ's obedience was for one end, ours is for another; just as his sufferings were for one end, our afflictions serve another. Neither of these is unnecessary.</w:t>
      </w:r>
    </w:p>
    <w:p w14:paraId="49BC40F4">
      <w:pPr>
        <w:spacing w:line="283" w:lineRule="auto"/>
        <w:rPr>
          <w:rFonts w:hint="eastAsia" w:ascii="Arial"/>
          <w:sz w:val="30"/>
          <w:szCs w:val="30"/>
        </w:rPr>
      </w:pPr>
    </w:p>
    <w:p w14:paraId="6E86B8C3">
      <w:pPr>
        <w:spacing w:line="283" w:lineRule="auto"/>
        <w:rPr>
          <w:rFonts w:hint="eastAsia" w:ascii="Arial"/>
          <w:sz w:val="30"/>
          <w:szCs w:val="30"/>
        </w:rPr>
      </w:pPr>
      <w:r>
        <w:rPr>
          <w:rFonts w:hint="eastAsia" w:ascii="Arial"/>
          <w:sz w:val="30"/>
          <w:szCs w:val="30"/>
        </w:rPr>
        <w:t>然而，我们可能（而且是）有顺服的义务，不是为了那个，而是为了其他目的——绝不是为了我们的称义和生命的权利，而是作为我们成圣的一部分。我们不顺服就是犯罪，因为顺服通过我们属灵生命的果实荣耀神。基督的顺服是为了一个目的，我们的顺服是为了另一个目的；正如祂的受苦是为了一个目的，我们的苦难服务于另一个目的。这两者都不是不必要的。</w:t>
      </w:r>
    </w:p>
    <w:p w14:paraId="0683C157">
      <w:pPr>
        <w:spacing w:line="283" w:lineRule="auto"/>
        <w:rPr>
          <w:rFonts w:hint="eastAsia" w:ascii="Arial"/>
          <w:sz w:val="30"/>
          <w:szCs w:val="30"/>
        </w:rPr>
      </w:pPr>
    </w:p>
    <w:p w14:paraId="0F90A222">
      <w:pPr>
        <w:spacing w:line="283" w:lineRule="auto"/>
        <w:rPr>
          <w:rFonts w:hint="eastAsia" w:ascii="Arial"/>
          <w:sz w:val="30"/>
          <w:szCs w:val="30"/>
        </w:rPr>
      </w:pPr>
      <w:r>
        <w:rPr>
          <w:rFonts w:hint="eastAsia" w:ascii="Arial"/>
          <w:sz w:val="30"/>
          <w:szCs w:val="30"/>
        </w:rPr>
        <w:t>2. No actual interest in the promises of the New and better Covenant exists before union with Jesus Christ and faith. Even the elect of God, so long as they are unconverted and without Christ, are without the promises, as I have shown (Eph. 2:12; 2 Cor. 1:20; Gal. 3:22). They were not, from eternity, the seed of Abraham (Gal. 3:29), for he had no seed so early.</w:t>
      </w:r>
    </w:p>
    <w:p w14:paraId="31B484D6">
      <w:pPr>
        <w:spacing w:line="283" w:lineRule="auto"/>
        <w:rPr>
          <w:rFonts w:hint="eastAsia" w:ascii="Arial"/>
          <w:sz w:val="30"/>
          <w:szCs w:val="30"/>
        </w:rPr>
      </w:pPr>
    </w:p>
    <w:p w14:paraId="3DD65587">
      <w:pPr>
        <w:spacing w:line="283" w:lineRule="auto"/>
        <w:rPr>
          <w:rFonts w:hint="eastAsia" w:ascii="Arial"/>
          <w:sz w:val="30"/>
          <w:szCs w:val="30"/>
        </w:rPr>
      </w:pPr>
      <w:r>
        <w:rPr>
          <w:rFonts w:hint="eastAsia" w:ascii="Arial"/>
          <w:sz w:val="30"/>
          <w:szCs w:val="30"/>
        </w:rPr>
        <w:t>2. 在与耶稣基督联合和信心之前，对新而更美之约的应许没有实际关系。即使是神的选民，只要他们未归信并没有基督，他们就没有应许，正如我已经表明的（以弗所书2:12；哥林多后书1:20；加拉太书3:22）。他们不是从永恒中就是亚伯拉罕的后裔（加拉太书3:29），因为他那时还没有后裔。</w:t>
      </w:r>
    </w:p>
    <w:p w14:paraId="48B9FB0C">
      <w:pPr>
        <w:spacing w:line="283" w:lineRule="auto"/>
        <w:rPr>
          <w:rFonts w:hint="eastAsia" w:ascii="Arial"/>
          <w:sz w:val="30"/>
          <w:szCs w:val="30"/>
        </w:rPr>
      </w:pPr>
    </w:p>
    <w:p w14:paraId="2ACADEAA">
      <w:pPr>
        <w:spacing w:line="283" w:lineRule="auto"/>
        <w:rPr>
          <w:rFonts w:hint="eastAsia" w:ascii="Arial"/>
          <w:sz w:val="30"/>
          <w:szCs w:val="30"/>
        </w:rPr>
      </w:pPr>
      <w:r>
        <w:rPr>
          <w:rFonts w:hint="eastAsia" w:ascii="Arial"/>
          <w:sz w:val="30"/>
          <w:szCs w:val="30"/>
        </w:rPr>
        <w:t>If the sinner himself had made satisfaction, then it would not have been a pardon, for he is not pardoned who pays his whole debt himself. But Jesus Christ interposed; he underwent the curse, and the New Covenant, or free promise, is God's grant or act of pardon (Heb. 8:11; 10:16–17): This is my Covenant—Their sins and iniquities will I remember no more.</w:t>
      </w:r>
    </w:p>
    <w:p w14:paraId="6826DD0D">
      <w:pPr>
        <w:spacing w:line="283" w:lineRule="auto"/>
        <w:rPr>
          <w:rFonts w:hint="eastAsia" w:ascii="Arial"/>
          <w:sz w:val="30"/>
          <w:szCs w:val="30"/>
        </w:rPr>
      </w:pPr>
    </w:p>
    <w:p w14:paraId="59533454">
      <w:pPr>
        <w:spacing w:line="283" w:lineRule="auto"/>
        <w:rPr>
          <w:rFonts w:hint="eastAsia" w:ascii="Arial"/>
          <w:sz w:val="30"/>
          <w:szCs w:val="30"/>
        </w:rPr>
      </w:pPr>
      <w:r>
        <w:rPr>
          <w:rFonts w:hint="eastAsia" w:ascii="Arial"/>
          <w:sz w:val="30"/>
          <w:szCs w:val="30"/>
        </w:rPr>
        <w:t>如果罪人自己做了满足，那就不会是赦免，因为自己偿还全部债务的人不是被赦免的。但耶稣基督介入；祂承担了咒诅，新约或自由应许是神的赐予或赦免之举（希伯来书8:11；10:16-17）：这就是我的约——我不再记念他们的罪愆和他们的过犯。</w:t>
      </w:r>
    </w:p>
    <w:p w14:paraId="5E8C068A">
      <w:pPr>
        <w:spacing w:line="283" w:lineRule="auto"/>
        <w:rPr>
          <w:rFonts w:hint="eastAsia" w:ascii="Arial"/>
          <w:sz w:val="30"/>
          <w:szCs w:val="30"/>
        </w:rPr>
      </w:pPr>
    </w:p>
    <w:p w14:paraId="35AD177A">
      <w:pPr>
        <w:spacing w:line="283" w:lineRule="auto"/>
        <w:rPr>
          <w:rFonts w:hint="eastAsia" w:ascii="Arial"/>
          <w:sz w:val="30"/>
          <w:szCs w:val="30"/>
        </w:rPr>
      </w:pPr>
      <w:r>
        <w:rPr>
          <w:rFonts w:hint="eastAsia" w:ascii="Arial"/>
          <w:sz w:val="30"/>
          <w:szCs w:val="30"/>
        </w:rPr>
        <w:t>Remission of sin, then, is a glorious fruit and benefit of the New Covenant—not only manifested but conferred thereby. God justifies (Rom. 8:33), and this is his pardoning act. Not faith itself, nor any grace within us, is what grants the pardon; faith only receives the remission of sins (Acts 10:43), and the divine gift of it is by an immutable thing, even by the promise of the New Covenant.</w:t>
      </w:r>
    </w:p>
    <w:p w14:paraId="2D2B481F">
      <w:pPr>
        <w:spacing w:line="283" w:lineRule="auto"/>
        <w:rPr>
          <w:rFonts w:hint="eastAsia" w:ascii="Arial"/>
          <w:sz w:val="30"/>
          <w:szCs w:val="30"/>
        </w:rPr>
      </w:pPr>
    </w:p>
    <w:p w14:paraId="0CE21589">
      <w:pPr>
        <w:spacing w:line="283" w:lineRule="auto"/>
        <w:rPr>
          <w:rFonts w:hint="eastAsia" w:ascii="Arial"/>
          <w:sz w:val="30"/>
          <w:szCs w:val="30"/>
        </w:rPr>
      </w:pPr>
      <w:r>
        <w:rPr>
          <w:rFonts w:hint="eastAsia" w:ascii="Arial"/>
          <w:sz w:val="30"/>
          <w:szCs w:val="30"/>
        </w:rPr>
        <w:t>因此，罪的赦免是新约的荣耀果实和益处——不仅通过它显明，而且通过它赐予。神称义（罗马书8:33），这是祂赦免的行动。不是信心本身，也不是我们里面的任何恩典，是赐予赦免的；信心只是接受罪的赦免（使徒行传10:43），它的神圣恩赐是通过不变的事物，即通过新约的应许。</w:t>
      </w:r>
    </w:p>
    <w:p w14:paraId="4810ABC5">
      <w:pPr>
        <w:spacing w:line="283" w:lineRule="auto"/>
        <w:rPr>
          <w:rFonts w:hint="eastAsia" w:ascii="Arial"/>
          <w:sz w:val="30"/>
          <w:szCs w:val="30"/>
        </w:rPr>
      </w:pPr>
    </w:p>
    <w:p w14:paraId="5FB1274F">
      <w:pPr>
        <w:spacing w:line="283" w:lineRule="auto"/>
        <w:rPr>
          <w:rFonts w:hint="eastAsia" w:ascii="Arial"/>
          <w:sz w:val="30"/>
          <w:szCs w:val="30"/>
        </w:rPr>
      </w:pPr>
      <w:r>
        <w:rPr>
          <w:rFonts w:hint="eastAsia" w:ascii="Arial"/>
          <w:sz w:val="30"/>
          <w:szCs w:val="30"/>
        </w:rPr>
        <w:t>And hence, if any object that Jesus Christ, as a surety, had the obligation of the elect transferred upon him and made full satisfaction to the Law for them—thus disabling it from holding them obliged, since they cannot ultimately be damned—</w:t>
      </w:r>
    </w:p>
    <w:p w14:paraId="354CBCC7">
      <w:pPr>
        <w:spacing w:line="283" w:lineRule="auto"/>
        <w:rPr>
          <w:rFonts w:hint="eastAsia" w:ascii="Arial"/>
          <w:sz w:val="30"/>
          <w:szCs w:val="30"/>
        </w:rPr>
      </w:pPr>
    </w:p>
    <w:p w14:paraId="493A2FA1">
      <w:pPr>
        <w:spacing w:line="283" w:lineRule="auto"/>
        <w:rPr>
          <w:rFonts w:hint="eastAsia" w:ascii="Arial"/>
          <w:sz w:val="30"/>
          <w:szCs w:val="30"/>
        </w:rPr>
      </w:pPr>
      <w:r>
        <w:rPr>
          <w:rFonts w:hint="eastAsia" w:ascii="Arial"/>
          <w:sz w:val="30"/>
          <w:szCs w:val="30"/>
        </w:rPr>
        <w:t>因此，如果有人反对说耶稣基督作为中保，已经将选民的义务转移到祂身上，并为他们对律法作出完全的满足——因此使律法无法继续约束他们，因为他们最终不能被定罪——</w:t>
      </w:r>
    </w:p>
    <w:p w14:paraId="18D55975">
      <w:pPr>
        <w:spacing w:line="283" w:lineRule="auto"/>
        <w:rPr>
          <w:rFonts w:hint="eastAsia" w:ascii="Arial"/>
          <w:sz w:val="30"/>
          <w:szCs w:val="30"/>
        </w:rPr>
      </w:pPr>
    </w:p>
    <w:p w14:paraId="20EE83EE">
      <w:pPr>
        <w:spacing w:line="283" w:lineRule="auto"/>
        <w:rPr>
          <w:rFonts w:hint="eastAsia" w:ascii="Arial"/>
          <w:sz w:val="30"/>
          <w:szCs w:val="30"/>
        </w:rPr>
      </w:pPr>
      <w:r>
        <w:rPr>
          <w:rFonts w:hint="eastAsia" w:ascii="Arial"/>
          <w:sz w:val="30"/>
          <w:szCs w:val="30"/>
        </w:rPr>
        <w:t>It is answered: As our obligation and condemnation were by the Covenant of Works, so our declared freedom from its obligation, and our justification, must be by the New Covenant. That is the divinely appointed way for granting it.</w:t>
      </w:r>
    </w:p>
    <w:p w14:paraId="2351774E">
      <w:pPr>
        <w:spacing w:line="283" w:lineRule="auto"/>
        <w:rPr>
          <w:rFonts w:hint="eastAsia" w:ascii="Arial"/>
          <w:sz w:val="30"/>
          <w:szCs w:val="30"/>
        </w:rPr>
      </w:pPr>
    </w:p>
    <w:p w14:paraId="3F53A644">
      <w:pPr>
        <w:spacing w:line="283" w:lineRule="auto"/>
        <w:rPr>
          <w:rFonts w:hint="eastAsia" w:ascii="Arial"/>
          <w:sz w:val="30"/>
          <w:szCs w:val="30"/>
        </w:rPr>
      </w:pPr>
      <w:r>
        <w:rPr>
          <w:rFonts w:hint="eastAsia" w:ascii="Arial"/>
          <w:sz w:val="30"/>
          <w:szCs w:val="30"/>
        </w:rPr>
        <w:t>回答是：正如我们的义务和定罪是通过行为之约，我们从其义务中宣告的自由和我们的称义，必须通过新约。那是神所指定的赐予它的方式。</w:t>
      </w:r>
    </w:p>
    <w:p w14:paraId="2C6A3084">
      <w:pPr>
        <w:spacing w:line="283" w:lineRule="auto"/>
        <w:rPr>
          <w:rFonts w:hint="eastAsia" w:ascii="Arial"/>
          <w:sz w:val="30"/>
          <w:szCs w:val="30"/>
        </w:rPr>
      </w:pPr>
    </w:p>
    <w:p w14:paraId="70236A4E">
      <w:pPr>
        <w:spacing w:line="283" w:lineRule="auto"/>
        <w:rPr>
          <w:rFonts w:hint="eastAsia" w:ascii="Arial"/>
          <w:sz w:val="30"/>
          <w:szCs w:val="30"/>
        </w:rPr>
      </w:pPr>
      <w:r>
        <w:rPr>
          <w:rFonts w:hint="eastAsia" w:ascii="Arial"/>
          <w:sz w:val="30"/>
          <w:szCs w:val="30"/>
        </w:rPr>
        <w:t>Though our sin was transferred upon him and an act passed rendering it certain that we should be justified (and sanctified as well) in due time, yet not in such a way that we were immediately disobliged, but only in the way laid out by divine appointment for that end.</w:t>
      </w:r>
    </w:p>
    <w:p w14:paraId="1F9DF75D">
      <w:pPr>
        <w:spacing w:line="283" w:lineRule="auto"/>
        <w:rPr>
          <w:rFonts w:hint="eastAsia" w:ascii="Arial"/>
          <w:sz w:val="30"/>
          <w:szCs w:val="30"/>
        </w:rPr>
      </w:pPr>
    </w:p>
    <w:p w14:paraId="5D4F3B0B">
      <w:pPr>
        <w:spacing w:line="283" w:lineRule="auto"/>
        <w:rPr>
          <w:rFonts w:hint="eastAsia" w:ascii="Arial"/>
          <w:sz w:val="30"/>
          <w:szCs w:val="30"/>
        </w:rPr>
      </w:pPr>
      <w:r>
        <w:rPr>
          <w:rFonts w:hint="eastAsia" w:ascii="Arial"/>
          <w:sz w:val="30"/>
          <w:szCs w:val="30"/>
        </w:rPr>
        <w:t>虽然我们的罪被转移到祂身上，并且有一项行动使我们在适当的时候必被称义（也被成圣）变得确定，但不是以这样的方式，我们立即被解除义务，而只是以神为那目的所指定的方式。</w:t>
      </w:r>
    </w:p>
    <w:p w14:paraId="4EFF08D8">
      <w:pPr>
        <w:spacing w:line="283" w:lineRule="auto"/>
        <w:rPr>
          <w:rFonts w:hint="eastAsia" w:ascii="Arial"/>
          <w:sz w:val="30"/>
          <w:szCs w:val="30"/>
        </w:rPr>
      </w:pPr>
    </w:p>
    <w:p w14:paraId="291DA7F9">
      <w:pPr>
        <w:spacing w:line="283" w:lineRule="auto"/>
        <w:rPr>
          <w:rFonts w:hint="eastAsia" w:ascii="Arial"/>
          <w:sz w:val="30"/>
          <w:szCs w:val="30"/>
        </w:rPr>
      </w:pPr>
      <w:r>
        <w:rPr>
          <w:rFonts w:hint="eastAsia" w:ascii="Arial"/>
          <w:sz w:val="30"/>
          <w:szCs w:val="30"/>
        </w:rPr>
        <w:t>The Covenant of Works, once violated, required satisfaction; yet, though satisfaction had to be made, that covenant contained no promise of life to a sinner upon another's undergoing the very penalty threatened therein. Thus, it was so far from giving ipso facto deliverance that it would have availed nothing toward it without a New Covenant, for payment by a surety was a refusable satisfaction.</w:t>
      </w:r>
    </w:p>
    <w:p w14:paraId="09494748">
      <w:pPr>
        <w:spacing w:line="283" w:lineRule="auto"/>
        <w:rPr>
          <w:rFonts w:hint="eastAsia" w:ascii="Arial"/>
          <w:sz w:val="30"/>
          <w:szCs w:val="30"/>
        </w:rPr>
      </w:pPr>
    </w:p>
    <w:p w14:paraId="6448CAD4">
      <w:pPr>
        <w:spacing w:line="283" w:lineRule="auto"/>
        <w:rPr>
          <w:rFonts w:hint="eastAsia" w:ascii="Arial"/>
          <w:sz w:val="30"/>
          <w:szCs w:val="30"/>
        </w:rPr>
      </w:pPr>
      <w:r>
        <w:rPr>
          <w:rFonts w:hint="eastAsia" w:ascii="Arial"/>
          <w:sz w:val="30"/>
          <w:szCs w:val="30"/>
        </w:rPr>
        <w:t>行为之约一旦被违反，就需要满足；然而，尽管必须做出满足，那约不包含在另一人承担其中所威胁的刑罚之后对罪人的生命应许。因此，它远非给予事实上的解脱，没有新约它将毫无用处，因为由担保人支付是可拒绝的满足。</w:t>
      </w:r>
    </w:p>
    <w:p w14:paraId="1F6EF471">
      <w:pPr>
        <w:spacing w:line="283" w:lineRule="auto"/>
        <w:rPr>
          <w:rFonts w:hint="eastAsia" w:ascii="Arial"/>
          <w:sz w:val="30"/>
          <w:szCs w:val="30"/>
        </w:rPr>
      </w:pPr>
    </w:p>
    <w:p w14:paraId="62921B75">
      <w:pPr>
        <w:spacing w:line="283" w:lineRule="auto"/>
        <w:rPr>
          <w:rFonts w:hint="eastAsia" w:ascii="Arial"/>
          <w:sz w:val="30"/>
          <w:szCs w:val="30"/>
        </w:rPr>
      </w:pPr>
      <w:r>
        <w:rPr>
          <w:rFonts w:hint="eastAsia" w:ascii="Arial"/>
          <w:sz w:val="30"/>
          <w:szCs w:val="30"/>
        </w:rPr>
        <w:t>The Lord, without any appearance of injustice, might have said, The soul that sinneth, it shall die. Therefore, the sentence of the Law lies against us until, by the Covenant of Grace, we are discharged from it in the way and time therein appointed—which is at our union with the Lord Jesus.</w:t>
      </w:r>
    </w:p>
    <w:p w14:paraId="6ADDB5F8">
      <w:pPr>
        <w:spacing w:line="283" w:lineRule="auto"/>
        <w:rPr>
          <w:rFonts w:hint="eastAsia" w:ascii="Arial"/>
          <w:sz w:val="30"/>
          <w:szCs w:val="30"/>
        </w:rPr>
      </w:pPr>
    </w:p>
    <w:p w14:paraId="6A21B18D">
      <w:pPr>
        <w:spacing w:line="283" w:lineRule="auto"/>
        <w:rPr>
          <w:rFonts w:hint="eastAsia" w:ascii="Arial"/>
          <w:sz w:val="30"/>
          <w:szCs w:val="30"/>
        </w:rPr>
      </w:pPr>
      <w:r>
        <w:rPr>
          <w:rFonts w:hint="eastAsia" w:ascii="Arial"/>
          <w:sz w:val="30"/>
          <w:szCs w:val="30"/>
        </w:rPr>
        <w:t>主可以在没有任何不公正的表象的情况下说，犯罪的灵魂，它必死亡。因此，律法的判决对我们有效，直到通过恩典之约，我们在其中指定的方式和时间被解除——这是在我们与主耶稣联合的时候。</w:t>
      </w:r>
    </w:p>
    <w:p w14:paraId="0F47C1B1">
      <w:pPr>
        <w:spacing w:line="283" w:lineRule="auto"/>
        <w:rPr>
          <w:rFonts w:hint="eastAsia" w:ascii="Arial"/>
          <w:sz w:val="30"/>
          <w:szCs w:val="30"/>
        </w:rPr>
      </w:pPr>
    </w:p>
    <w:p w14:paraId="02D2F160">
      <w:pPr>
        <w:spacing w:line="283" w:lineRule="auto"/>
        <w:rPr>
          <w:rFonts w:hint="eastAsia" w:ascii="Arial"/>
          <w:sz w:val="30"/>
          <w:szCs w:val="30"/>
        </w:rPr>
      </w:pPr>
      <w:r>
        <w:rPr>
          <w:rFonts w:hint="eastAsia" w:ascii="Arial"/>
          <w:sz w:val="30"/>
          <w:szCs w:val="30"/>
        </w:rPr>
        <w:t>3. None are actually and personally the seed of Jesus Christ as the second Adam before union with him and faith; therefore, none are actually and personally justified until then.</w:t>
      </w:r>
    </w:p>
    <w:p w14:paraId="58FB5E9B">
      <w:pPr>
        <w:spacing w:line="283" w:lineRule="auto"/>
        <w:rPr>
          <w:rFonts w:hint="eastAsia" w:ascii="Arial"/>
          <w:sz w:val="30"/>
          <w:szCs w:val="30"/>
        </w:rPr>
      </w:pPr>
    </w:p>
    <w:p w14:paraId="50060234">
      <w:pPr>
        <w:spacing w:line="283" w:lineRule="auto"/>
        <w:rPr>
          <w:rFonts w:hint="eastAsia" w:ascii="Arial"/>
          <w:sz w:val="30"/>
          <w:szCs w:val="30"/>
        </w:rPr>
      </w:pPr>
      <w:r>
        <w:rPr>
          <w:rFonts w:hint="eastAsia" w:ascii="Arial"/>
          <w:sz w:val="30"/>
          <w:szCs w:val="30"/>
        </w:rPr>
        <w:t>3. 在与祂联合和信心之前，没有人实际上和个人上是耶稣基督作为第二个亚当的后裔；因此，在那之前没有人实际上和个人上被称义。</w:t>
      </w:r>
    </w:p>
    <w:p w14:paraId="7A1FA722">
      <w:pPr>
        <w:spacing w:line="283" w:lineRule="auto"/>
        <w:rPr>
          <w:rFonts w:hint="eastAsia" w:ascii="Arial"/>
          <w:sz w:val="30"/>
          <w:szCs w:val="30"/>
        </w:rPr>
      </w:pPr>
    </w:p>
    <w:p w14:paraId="77F19D08">
      <w:pPr>
        <w:spacing w:line="283" w:lineRule="auto"/>
        <w:rPr>
          <w:rFonts w:hint="eastAsia" w:ascii="Arial"/>
          <w:sz w:val="30"/>
          <w:szCs w:val="30"/>
        </w:rPr>
      </w:pPr>
      <w:r>
        <w:rPr>
          <w:rFonts w:hint="eastAsia" w:ascii="Arial"/>
          <w:sz w:val="30"/>
          <w:szCs w:val="30"/>
        </w:rPr>
        <w:t>They are only his seed—those whom he has redeemed, whom he justifies (Isa. 53:10–11; Rom. 3:24–25). The two Adams are paralleled in Romans 5:6 to the end. The day the first Adam sinned, the Law passed a sentence of death upon all his seed (v. 12); virtually, they all sinned and died in him, but not actually until they exist and have a being.</w:t>
      </w:r>
    </w:p>
    <w:p w14:paraId="268A84C8">
      <w:pPr>
        <w:spacing w:line="283" w:lineRule="auto"/>
        <w:rPr>
          <w:rFonts w:hint="eastAsia" w:ascii="Arial"/>
          <w:sz w:val="30"/>
          <w:szCs w:val="30"/>
        </w:rPr>
      </w:pPr>
    </w:p>
    <w:p w14:paraId="50F6580B">
      <w:pPr>
        <w:spacing w:line="283" w:lineRule="auto"/>
        <w:rPr>
          <w:rFonts w:hint="eastAsia" w:ascii="Arial"/>
          <w:sz w:val="30"/>
          <w:szCs w:val="30"/>
        </w:rPr>
      </w:pPr>
      <w:r>
        <w:rPr>
          <w:rFonts w:hint="eastAsia" w:ascii="Arial"/>
          <w:sz w:val="30"/>
          <w:szCs w:val="30"/>
        </w:rPr>
        <w:t>他们只是祂的后裔——那些祂已赎回的，祂称义的（以赛亚书53:10-11；罗马书3:24-25）。两个亚当在罗马书5:6至结尾处被平行比较。第一个亚当犯罪的那天，律法对他所有的后裔宣判了死亡的判决（第12节）；实际上，他们都在他里面犯了罪和死了，但直到他们存在并有了生命才实际如此。</w:t>
      </w:r>
    </w:p>
    <w:p w14:paraId="7E83D5AD">
      <w:pPr>
        <w:spacing w:line="283" w:lineRule="auto"/>
        <w:rPr>
          <w:rFonts w:hint="eastAsia" w:ascii="Arial"/>
          <w:sz w:val="30"/>
          <w:szCs w:val="30"/>
        </w:rPr>
      </w:pPr>
    </w:p>
    <w:p w14:paraId="74584589">
      <w:pPr>
        <w:spacing w:line="283" w:lineRule="auto"/>
        <w:rPr>
          <w:rFonts w:hint="eastAsia" w:ascii="Arial"/>
          <w:sz w:val="30"/>
          <w:szCs w:val="30"/>
        </w:rPr>
      </w:pPr>
      <w:r>
        <w:rPr>
          <w:rFonts w:hint="eastAsia" w:ascii="Arial"/>
          <w:sz w:val="30"/>
          <w:szCs w:val="30"/>
        </w:rPr>
        <w:t>Just as none are actually under the sin and condemnation of the first Adam until they are naturally born of him into the world of sinners, so none are actually under the righteousness of Jesus Christ, the second Adam, unto justification of life until they are spiritually born of him into the world of saints (vv. 16, 18, 19; John 1:12; Gal. 3:16).</w:t>
      </w:r>
    </w:p>
    <w:p w14:paraId="03AE0C86">
      <w:pPr>
        <w:spacing w:line="283" w:lineRule="auto"/>
        <w:rPr>
          <w:rFonts w:hint="eastAsia" w:ascii="Arial"/>
          <w:sz w:val="30"/>
          <w:szCs w:val="30"/>
        </w:rPr>
      </w:pPr>
    </w:p>
    <w:p w14:paraId="2BDA22F2">
      <w:pPr>
        <w:spacing w:line="283" w:lineRule="auto"/>
        <w:rPr>
          <w:rFonts w:hint="eastAsia" w:ascii="Arial"/>
          <w:sz w:val="30"/>
          <w:szCs w:val="30"/>
        </w:rPr>
      </w:pPr>
      <w:r>
        <w:rPr>
          <w:rFonts w:hint="eastAsia" w:ascii="Arial"/>
          <w:sz w:val="30"/>
          <w:szCs w:val="30"/>
        </w:rPr>
        <w:t>正如没有人实际上处于第一个亚当的罪和定罪之下，直到他们自然地从他出生到罪人的世界，同样没有人实际上处于耶稣基督，第二个亚当的义之下，得生命的称义，直到他们属灵地从祂出生到圣徒的世界（第16, 18, 19节；约翰福音1:12；加拉太书3:16）。</w:t>
      </w:r>
    </w:p>
    <w:p w14:paraId="29D1ADA1">
      <w:pPr>
        <w:spacing w:line="283" w:lineRule="auto"/>
        <w:rPr>
          <w:rFonts w:hint="eastAsia" w:ascii="Arial"/>
          <w:sz w:val="30"/>
          <w:szCs w:val="30"/>
        </w:rPr>
      </w:pPr>
    </w:p>
    <w:p w14:paraId="20CED79C">
      <w:pPr>
        <w:spacing w:line="283" w:lineRule="auto"/>
        <w:rPr>
          <w:rFonts w:hint="eastAsia" w:ascii="Arial"/>
          <w:sz w:val="30"/>
          <w:szCs w:val="30"/>
        </w:rPr>
      </w:pPr>
      <w:r>
        <w:rPr>
          <w:rFonts w:hint="eastAsia" w:ascii="Arial"/>
          <w:sz w:val="30"/>
          <w:szCs w:val="30"/>
        </w:rPr>
        <w:t>The one seed, Christ, to whom the promise is made, does not exclude infant seed from ordinances but excludes an adult seed that sought justification and eternal life by the works of the Law. Thus, the one seed is that of faith (v. 26): For ye are the children of God by faith in Jesus Christ.</w:t>
      </w:r>
    </w:p>
    <w:p w14:paraId="7462884C">
      <w:pPr>
        <w:spacing w:line="283" w:lineRule="auto"/>
        <w:rPr>
          <w:rFonts w:hint="eastAsia" w:ascii="Arial"/>
          <w:sz w:val="30"/>
          <w:szCs w:val="30"/>
        </w:rPr>
      </w:pPr>
    </w:p>
    <w:p w14:paraId="75E5CEE9">
      <w:pPr>
        <w:spacing w:line="283" w:lineRule="auto"/>
        <w:rPr>
          <w:rFonts w:hint="eastAsia" w:ascii="Arial"/>
          <w:sz w:val="30"/>
          <w:szCs w:val="30"/>
        </w:rPr>
      </w:pPr>
      <w:r>
        <w:rPr>
          <w:rFonts w:hint="eastAsia" w:ascii="Arial"/>
          <w:sz w:val="30"/>
          <w:szCs w:val="30"/>
        </w:rPr>
        <w:t>一个后裔，基督，向祂所作的应许，不排除婴儿后裔接受规条，但排除寻求通过律法的行为得称义和永生的成人后裔。因此，这一个后裔是信心的后裔（第26节）：因为你们因信基督耶稣都是神的儿子。</w:t>
      </w:r>
    </w:p>
    <w:p w14:paraId="69DC910C">
      <w:pPr>
        <w:spacing w:line="283" w:lineRule="auto"/>
        <w:rPr>
          <w:rFonts w:hint="eastAsia" w:ascii="Arial"/>
          <w:sz w:val="30"/>
          <w:szCs w:val="30"/>
        </w:rPr>
      </w:pPr>
    </w:p>
    <w:p w14:paraId="489ED389">
      <w:pPr>
        <w:spacing w:line="283" w:lineRule="auto"/>
        <w:rPr>
          <w:rFonts w:hint="eastAsia" w:ascii="Arial"/>
          <w:sz w:val="30"/>
          <w:szCs w:val="30"/>
        </w:rPr>
      </w:pPr>
      <w:r>
        <w:rPr>
          <w:rFonts w:hint="eastAsia" w:ascii="Arial"/>
          <w:sz w:val="30"/>
          <w:szCs w:val="30"/>
        </w:rPr>
        <w:t>Indeed, representatively, we were not only justified but also sanctified and glorified at the death, resurrection, and ascension of Jesus Christ (Eph. 2:5–6): He hath quickened us together with Christ, and hath raised us up together, and made us sit together in heavenly places in Christ Jesus.</w:t>
      </w:r>
    </w:p>
    <w:p w14:paraId="3B8263DC">
      <w:pPr>
        <w:spacing w:line="283" w:lineRule="auto"/>
        <w:rPr>
          <w:rFonts w:hint="eastAsia" w:ascii="Arial"/>
          <w:sz w:val="30"/>
          <w:szCs w:val="30"/>
        </w:rPr>
      </w:pPr>
    </w:p>
    <w:p w14:paraId="06B2345B">
      <w:pPr>
        <w:spacing w:line="283" w:lineRule="auto"/>
        <w:rPr>
          <w:rFonts w:hint="eastAsia" w:ascii="Arial"/>
          <w:sz w:val="30"/>
          <w:szCs w:val="30"/>
        </w:rPr>
      </w:pPr>
      <w:r>
        <w:rPr>
          <w:rFonts w:hint="eastAsia" w:ascii="Arial"/>
          <w:sz w:val="30"/>
          <w:szCs w:val="30"/>
        </w:rPr>
        <w:t>确实，代表性地，我们不仅被称义，而且在耶稣基督的死亡、复活和升天时被成圣和得荣耀（以弗所书2:5-6）：祂叫我们与基督一同活过来，一同复活，一同坐在天上的基督耶稣里。</w:t>
      </w:r>
    </w:p>
    <w:p w14:paraId="352290C9">
      <w:pPr>
        <w:spacing w:line="283" w:lineRule="auto"/>
        <w:rPr>
          <w:rFonts w:hint="eastAsia" w:ascii="Arial"/>
          <w:sz w:val="30"/>
          <w:szCs w:val="30"/>
        </w:rPr>
      </w:pPr>
    </w:p>
    <w:p w14:paraId="4977BEE0">
      <w:pPr>
        <w:spacing w:line="283" w:lineRule="auto"/>
        <w:rPr>
          <w:rFonts w:hint="eastAsia" w:ascii="Arial"/>
          <w:sz w:val="30"/>
          <w:szCs w:val="30"/>
        </w:rPr>
      </w:pPr>
      <w:r>
        <w:rPr>
          <w:rFonts w:hint="eastAsia" w:ascii="Arial"/>
          <w:sz w:val="30"/>
          <w:szCs w:val="30"/>
        </w:rPr>
        <w:t>Not that we were the principal actors in this, with Christ acting only as our delegate, for then we would be self-redeemers and self-saviors, and the work would be more properly ours than his. Rather, Jesus Christ represented us in such a way that he was the principal actor, and the entire work remained his own.</w:t>
      </w:r>
    </w:p>
    <w:p w14:paraId="674E1D56">
      <w:pPr>
        <w:spacing w:line="283" w:lineRule="auto"/>
        <w:rPr>
          <w:rFonts w:hint="eastAsia" w:ascii="Arial"/>
          <w:sz w:val="30"/>
          <w:szCs w:val="30"/>
        </w:rPr>
      </w:pPr>
    </w:p>
    <w:p w14:paraId="023807AD">
      <w:pPr>
        <w:spacing w:line="283" w:lineRule="auto"/>
        <w:rPr>
          <w:rFonts w:hint="eastAsia" w:ascii="Arial"/>
          <w:sz w:val="30"/>
          <w:szCs w:val="30"/>
        </w:rPr>
      </w:pPr>
      <w:r>
        <w:rPr>
          <w:rFonts w:hint="eastAsia" w:ascii="Arial"/>
          <w:sz w:val="30"/>
          <w:szCs w:val="30"/>
        </w:rPr>
        <w:t>不是说我们是这件事的主要行动者，基督只是作为我们的代表，因为那样我们将是自我救赎者和自我拯救者，工作更多地将是我们的而不是祂的。相反，耶稣基督以这样一种方式代表我们，祂是主要行动者，整个工作仍然是祂自己的。</w:t>
      </w:r>
    </w:p>
    <w:p w14:paraId="5E79FF74">
      <w:pPr>
        <w:spacing w:line="283" w:lineRule="auto"/>
        <w:rPr>
          <w:rFonts w:hint="eastAsia" w:ascii="Arial"/>
          <w:sz w:val="30"/>
          <w:szCs w:val="30"/>
        </w:rPr>
      </w:pPr>
    </w:p>
    <w:p w14:paraId="1572A62A">
      <w:pPr>
        <w:spacing w:line="283" w:lineRule="auto"/>
        <w:rPr>
          <w:rFonts w:hint="eastAsia" w:ascii="Arial"/>
          <w:sz w:val="30"/>
          <w:szCs w:val="30"/>
        </w:rPr>
      </w:pPr>
      <w:r>
        <w:rPr>
          <w:rFonts w:hint="eastAsia" w:ascii="Arial"/>
          <w:sz w:val="30"/>
          <w:szCs w:val="30"/>
        </w:rPr>
        <w:t>The act of redemption was his, not ours (Gal. 3:13; Rev. 5:9; Gal. 4:5; Rom. 3:24–25). The righteousness was his (Rom. 5:18–19, 21); he is its subject, and we are its objects. Yea, he represented us in such a way that all was federally ours in him—it was agreed that we should receive it in due time. All was for us in the covenant, but we are not actually his seed one moment before faith (Rom. 5:1).</w:t>
      </w:r>
    </w:p>
    <w:p w14:paraId="7C95D936">
      <w:pPr>
        <w:spacing w:line="283" w:lineRule="auto"/>
        <w:rPr>
          <w:rFonts w:hint="eastAsia" w:ascii="Arial"/>
          <w:sz w:val="30"/>
          <w:szCs w:val="30"/>
        </w:rPr>
      </w:pPr>
    </w:p>
    <w:p w14:paraId="6D70A47B">
      <w:pPr>
        <w:spacing w:line="283" w:lineRule="auto"/>
        <w:rPr>
          <w:rFonts w:hint="eastAsia" w:ascii="Arial"/>
          <w:sz w:val="30"/>
          <w:szCs w:val="30"/>
        </w:rPr>
      </w:pPr>
      <w:r>
        <w:rPr>
          <w:rFonts w:hint="eastAsia" w:ascii="Arial"/>
          <w:sz w:val="30"/>
          <w:szCs w:val="30"/>
        </w:rPr>
        <w:t>救赎的行动是祂的，不是我们的（加拉太书3:13；启示录5:9；加拉太书4:5；罗马书3:24-25）。义是祂的（罗马书5:18-19, 21）；祂是它的主体，我们是它的对象。是的，祂以这样一种方式代表我们，一切在祂里面都是盟约性地属于我们的——约定我们将在适当的时候接受它。一切都是在约中为我们准备的，但我们在信心之前一刻也不是祂的后裔（罗马书5:1）。</w:t>
      </w:r>
    </w:p>
    <w:p w14:paraId="2BAE3085">
      <w:pPr>
        <w:spacing w:line="283" w:lineRule="auto"/>
        <w:rPr>
          <w:rFonts w:hint="eastAsia" w:ascii="Arial"/>
          <w:sz w:val="30"/>
          <w:szCs w:val="30"/>
        </w:rPr>
      </w:pPr>
    </w:p>
    <w:p w14:paraId="75A3292D">
      <w:pPr>
        <w:spacing w:line="283" w:lineRule="auto"/>
        <w:rPr>
          <w:rFonts w:hint="eastAsia" w:ascii="Arial"/>
          <w:sz w:val="30"/>
          <w:szCs w:val="30"/>
        </w:rPr>
      </w:pPr>
      <w:r>
        <w:rPr>
          <w:rFonts w:hint="eastAsia" w:ascii="Arial"/>
          <w:sz w:val="30"/>
          <w:szCs w:val="30"/>
        </w:rPr>
        <w:t>To say, therefore, that we are justified not in our persons but to our persons in Christ is to grant what is desired, for men cannot be actually justified except in their own persons, and that cannot be until they exist and have personality. Since, after their birth, their persons are unjustified, they cannot at the same time be said to be justified.</w:t>
      </w:r>
    </w:p>
    <w:p w14:paraId="36A98327">
      <w:pPr>
        <w:spacing w:line="283" w:lineRule="auto"/>
        <w:rPr>
          <w:rFonts w:hint="eastAsia" w:ascii="Arial"/>
          <w:sz w:val="30"/>
          <w:szCs w:val="30"/>
        </w:rPr>
      </w:pPr>
    </w:p>
    <w:p w14:paraId="304BF081">
      <w:pPr>
        <w:spacing w:line="283" w:lineRule="auto"/>
        <w:rPr>
          <w:rFonts w:hint="eastAsia" w:ascii="Arial"/>
          <w:sz w:val="30"/>
          <w:szCs w:val="30"/>
        </w:rPr>
      </w:pPr>
      <w:r>
        <w:rPr>
          <w:rFonts w:hint="eastAsia" w:ascii="Arial"/>
          <w:sz w:val="30"/>
          <w:szCs w:val="30"/>
        </w:rPr>
        <w:t>因此，说我们不是在我们的位格中被称义，而是在基督里对我们的位格被称义，就是承认所需要的，因为人不能在他们自己的位格之外实际被称义，而这不能发生，直到他们存在并有位格。既然，在他们出生后，他们的位格是未称义的，他们不能同时被说成是称义的。</w:t>
      </w:r>
    </w:p>
    <w:p w14:paraId="175BB197">
      <w:pPr>
        <w:spacing w:line="283" w:lineRule="auto"/>
        <w:rPr>
          <w:rFonts w:hint="eastAsia" w:ascii="Arial"/>
          <w:sz w:val="30"/>
          <w:szCs w:val="30"/>
        </w:rPr>
      </w:pPr>
    </w:p>
    <w:p w14:paraId="7FBB680D">
      <w:pPr>
        <w:spacing w:line="283" w:lineRule="auto"/>
        <w:rPr>
          <w:rFonts w:hint="eastAsia" w:ascii="Arial"/>
          <w:sz w:val="30"/>
          <w:szCs w:val="30"/>
        </w:rPr>
      </w:pPr>
      <w:r>
        <w:rPr>
          <w:rFonts w:hint="eastAsia" w:ascii="Arial"/>
          <w:sz w:val="30"/>
          <w:szCs w:val="30"/>
        </w:rPr>
        <w:t>Indeed, the persons were determined—Jesus Christ had full assurance that he would not die at uncertainties (Isa. 53:11). But this does not prove the immediateness of their justification; rather, it occurs in the appointed season.</w:t>
      </w:r>
    </w:p>
    <w:p w14:paraId="48D73732">
      <w:pPr>
        <w:spacing w:line="283" w:lineRule="auto"/>
        <w:rPr>
          <w:rFonts w:hint="eastAsia" w:ascii="Arial"/>
          <w:sz w:val="30"/>
          <w:szCs w:val="30"/>
        </w:rPr>
      </w:pPr>
    </w:p>
    <w:p w14:paraId="077B2345">
      <w:pPr>
        <w:spacing w:line="283" w:lineRule="auto"/>
        <w:rPr>
          <w:rFonts w:hint="eastAsia" w:ascii="Arial"/>
          <w:sz w:val="30"/>
          <w:szCs w:val="30"/>
        </w:rPr>
      </w:pPr>
      <w:r>
        <w:rPr>
          <w:rFonts w:hint="eastAsia" w:ascii="Arial"/>
          <w:sz w:val="30"/>
          <w:szCs w:val="30"/>
        </w:rPr>
        <w:t>确实，这些位格是确定的——耶稣基督有充分的确信，祂不会在不确定中死亡（以赛亚书53:11）。但这并不证明他们称义的即时性；相反，它发生在指定的季节。</w:t>
      </w:r>
    </w:p>
    <w:p w14:paraId="3E5C1756">
      <w:pPr>
        <w:spacing w:line="283" w:lineRule="auto"/>
        <w:rPr>
          <w:rFonts w:hint="eastAsia" w:ascii="Arial"/>
          <w:sz w:val="30"/>
          <w:szCs w:val="30"/>
        </w:rPr>
      </w:pPr>
    </w:p>
    <w:p w14:paraId="04B35E80">
      <w:pPr>
        <w:spacing w:line="283" w:lineRule="auto"/>
        <w:rPr>
          <w:rFonts w:hint="eastAsia" w:ascii="Arial"/>
          <w:sz w:val="30"/>
          <w:szCs w:val="30"/>
        </w:rPr>
      </w:pPr>
      <w:r>
        <w:rPr>
          <w:rFonts w:hint="eastAsia" w:ascii="Arial"/>
          <w:sz w:val="30"/>
          <w:szCs w:val="30"/>
        </w:rPr>
        <w:t>We must, therefore, carefully distinguish between justification itself in the abstract—consisting in the remission of sins and righteousness prepared—and our being justified, as Mr. Norton states in Orthodox Evangelist, p. 314.</w:t>
      </w:r>
    </w:p>
    <w:p w14:paraId="3D74C55B">
      <w:pPr>
        <w:spacing w:line="283" w:lineRule="auto"/>
        <w:rPr>
          <w:rFonts w:hint="eastAsia" w:ascii="Arial"/>
          <w:sz w:val="30"/>
          <w:szCs w:val="30"/>
        </w:rPr>
      </w:pPr>
    </w:p>
    <w:p w14:paraId="72D59B3D">
      <w:pPr>
        <w:spacing w:line="283" w:lineRule="auto"/>
        <w:rPr>
          <w:rFonts w:hint="eastAsia" w:ascii="Arial"/>
          <w:sz w:val="30"/>
          <w:szCs w:val="30"/>
        </w:rPr>
      </w:pPr>
      <w:r>
        <w:rPr>
          <w:rFonts w:hint="eastAsia" w:ascii="Arial"/>
          <w:sz w:val="30"/>
          <w:szCs w:val="30"/>
        </w:rPr>
        <w:t>因此，我们必须仔细区分抽象意义上的称义本身——包括罪的赦免和已预备的义——和我们被称义，正如诺顿先生在《正统福音派》第314页所述。</w:t>
      </w:r>
    </w:p>
    <w:p w14:paraId="273FD4A0">
      <w:pPr>
        <w:spacing w:line="283" w:lineRule="auto"/>
        <w:rPr>
          <w:rFonts w:hint="eastAsia" w:ascii="Arial"/>
          <w:sz w:val="30"/>
          <w:szCs w:val="30"/>
        </w:rPr>
      </w:pPr>
    </w:p>
    <w:p w14:paraId="064A0C89">
      <w:pPr>
        <w:spacing w:line="283" w:lineRule="auto"/>
        <w:rPr>
          <w:rFonts w:hint="eastAsia" w:ascii="Arial"/>
          <w:sz w:val="30"/>
          <w:szCs w:val="30"/>
        </w:rPr>
      </w:pPr>
      <w:r>
        <w:rPr>
          <w:rFonts w:hint="eastAsia" w:ascii="Arial"/>
          <w:sz w:val="30"/>
          <w:szCs w:val="30"/>
        </w:rPr>
        <w:t>Or, we must distinguish between justification as actually procured and as actually applied—the former is before faith, but the latter is not. Concerning the former, see Romans 5:8–10: Our being reconciled was at the death of his Son, not at the time of our conversion.</w:t>
      </w:r>
    </w:p>
    <w:p w14:paraId="66BAB015">
      <w:pPr>
        <w:spacing w:line="283" w:lineRule="auto"/>
        <w:rPr>
          <w:rFonts w:hint="eastAsia" w:ascii="Arial"/>
          <w:sz w:val="30"/>
          <w:szCs w:val="30"/>
        </w:rPr>
      </w:pPr>
    </w:p>
    <w:p w14:paraId="4F9A164C">
      <w:pPr>
        <w:spacing w:line="283" w:lineRule="auto"/>
        <w:rPr>
          <w:rFonts w:hint="eastAsia" w:ascii="Arial"/>
          <w:sz w:val="30"/>
          <w:szCs w:val="30"/>
        </w:rPr>
      </w:pPr>
      <w:r>
        <w:rPr>
          <w:rFonts w:hint="eastAsia" w:ascii="Arial"/>
          <w:sz w:val="30"/>
          <w:szCs w:val="30"/>
        </w:rPr>
        <w:t>或者，我们必须区分实际获得的称义和实际应用的称义——前者在信心之前，但后者不是。关于前者，见罗马书5:8-10：我们的和好是在祂儿子的死亡时，不是在我们转变的时候。</w:t>
      </w:r>
    </w:p>
    <w:p w14:paraId="46A23A72">
      <w:pPr>
        <w:spacing w:line="283" w:lineRule="auto"/>
        <w:rPr>
          <w:rFonts w:hint="eastAsia" w:ascii="Arial"/>
          <w:sz w:val="30"/>
          <w:szCs w:val="30"/>
        </w:rPr>
      </w:pPr>
    </w:p>
    <w:p w14:paraId="6A4F0514">
      <w:pPr>
        <w:spacing w:line="283" w:lineRule="auto"/>
        <w:rPr>
          <w:rFonts w:hint="eastAsia" w:ascii="Arial"/>
          <w:sz w:val="30"/>
          <w:szCs w:val="30"/>
        </w:rPr>
      </w:pPr>
      <w:r>
        <w:rPr>
          <w:rFonts w:hint="eastAsia" w:ascii="Arial"/>
          <w:sz w:val="30"/>
          <w:szCs w:val="30"/>
        </w:rPr>
        <w:t>Justification, in this sense, is the object of faith and may precede its act. Thus, Hebrews 1:3: When he had by himself purged our sins, [he] sat down on the right hand of the Majesty on high.</w:t>
      </w:r>
    </w:p>
    <w:p w14:paraId="1D1E128B">
      <w:pPr>
        <w:spacing w:line="283" w:lineRule="auto"/>
        <w:rPr>
          <w:rFonts w:hint="eastAsia" w:ascii="Arial"/>
          <w:sz w:val="30"/>
          <w:szCs w:val="30"/>
        </w:rPr>
      </w:pPr>
    </w:p>
    <w:p w14:paraId="2C344E5B">
      <w:pPr>
        <w:spacing w:line="283" w:lineRule="auto"/>
        <w:rPr>
          <w:rFonts w:hint="eastAsia" w:ascii="Arial"/>
          <w:sz w:val="30"/>
          <w:szCs w:val="30"/>
        </w:rPr>
      </w:pPr>
      <w:r>
        <w:rPr>
          <w:rFonts w:hint="eastAsia" w:ascii="Arial"/>
          <w:sz w:val="30"/>
          <w:szCs w:val="30"/>
        </w:rPr>
        <w:t>这种意义上的称义是信心的对象，可能先于其行动。因此，希伯来书1:3：祂洗净了人的罪，就坐在高天至大者的右边。</w:t>
      </w:r>
    </w:p>
    <w:p w14:paraId="0AE65A2A">
      <w:pPr>
        <w:spacing w:line="283" w:lineRule="auto"/>
        <w:rPr>
          <w:rFonts w:hint="eastAsia" w:ascii="Arial"/>
          <w:sz w:val="30"/>
          <w:szCs w:val="30"/>
        </w:rPr>
      </w:pPr>
    </w:p>
    <w:p w14:paraId="42E789BC">
      <w:pPr>
        <w:spacing w:line="283" w:lineRule="auto"/>
        <w:rPr>
          <w:rFonts w:hint="eastAsia" w:ascii="Arial"/>
          <w:sz w:val="30"/>
          <w:szCs w:val="30"/>
        </w:rPr>
      </w:pPr>
      <w:r>
        <w:rPr>
          <w:rFonts w:hint="eastAsia" w:ascii="Arial"/>
          <w:sz w:val="30"/>
          <w:szCs w:val="30"/>
        </w:rPr>
        <w:t>Likewise, Hebrews 2:17. Remission of sins, purging, and reconciliation itself were complete at the death of Jesus Christ—then prepared for us—but were not conferred upon us until union with Christ and faith.</w:t>
      </w:r>
    </w:p>
    <w:p w14:paraId="658B5DA7">
      <w:pPr>
        <w:spacing w:line="283" w:lineRule="auto"/>
        <w:rPr>
          <w:rFonts w:hint="eastAsia" w:ascii="Arial"/>
          <w:sz w:val="30"/>
          <w:szCs w:val="30"/>
        </w:rPr>
      </w:pPr>
    </w:p>
    <w:p w14:paraId="197C8747">
      <w:pPr>
        <w:spacing w:line="283" w:lineRule="auto"/>
        <w:rPr>
          <w:rFonts w:hint="eastAsia" w:ascii="Arial"/>
          <w:sz w:val="30"/>
          <w:szCs w:val="30"/>
        </w:rPr>
      </w:pPr>
      <w:r>
        <w:rPr>
          <w:rFonts w:hint="eastAsia" w:ascii="Arial"/>
          <w:sz w:val="30"/>
          <w:szCs w:val="30"/>
        </w:rPr>
        <w:t>同样，希伯来书2:17。罪的赦免、洁净和和好本身在耶稣基督的死亡时就完成了——当时为我们预备——但直到与基督联合和信心才赐予我们。</w:t>
      </w:r>
    </w:p>
    <w:p w14:paraId="46C1599F">
      <w:pPr>
        <w:spacing w:line="283" w:lineRule="auto"/>
        <w:rPr>
          <w:rFonts w:hint="eastAsia" w:ascii="Arial"/>
          <w:sz w:val="30"/>
          <w:szCs w:val="30"/>
        </w:rPr>
      </w:pPr>
    </w:p>
    <w:p w14:paraId="6A30B9CD">
      <w:pPr>
        <w:spacing w:line="283" w:lineRule="auto"/>
        <w:rPr>
          <w:rFonts w:hint="eastAsia" w:ascii="Arial"/>
          <w:sz w:val="30"/>
          <w:szCs w:val="30"/>
        </w:rPr>
      </w:pPr>
      <w:r>
        <w:rPr>
          <w:rFonts w:hint="eastAsia" w:ascii="Arial"/>
          <w:sz w:val="30"/>
          <w:szCs w:val="30"/>
        </w:rPr>
        <w:t>4. All are in a state of condemnation until union with Jesus Christ by faith, and thus have no actual justification until then; for these are opposites (Rom. 8:33–34): It is God that justifieth, who is he that condemneth? The same persons cannot at the same time be both justified and condemned, for Paul proves immunity from condemnation by their being justified. And it is only those in Christ Jesus who possess this immunity (v. 1); none outside of Christ actually enjoy it, and there is no union with him before regeneration and faith.</w:t>
      </w:r>
    </w:p>
    <w:p w14:paraId="6DD2A29F">
      <w:pPr>
        <w:spacing w:line="283" w:lineRule="auto"/>
        <w:rPr>
          <w:rFonts w:hint="eastAsia" w:ascii="Arial"/>
          <w:sz w:val="30"/>
          <w:szCs w:val="30"/>
        </w:rPr>
      </w:pPr>
    </w:p>
    <w:p w14:paraId="7E84E2F8">
      <w:pPr>
        <w:spacing w:line="283" w:lineRule="auto"/>
        <w:rPr>
          <w:rFonts w:hint="eastAsia" w:ascii="Arial"/>
          <w:sz w:val="30"/>
          <w:szCs w:val="30"/>
        </w:rPr>
      </w:pPr>
      <w:r>
        <w:rPr>
          <w:rFonts w:hint="eastAsia" w:ascii="Arial"/>
          <w:sz w:val="30"/>
          <w:szCs w:val="30"/>
        </w:rPr>
        <w:t>4. 所有人都处于定罪状态，直到通过信心与耶稣基督联合，因此在那之前没有实际的称义；因为这些是对立的（罗马书8:33-34）：神是称义的，谁能定罪呢？同一个人不能同时既被称义又被定罪，因为保罗证明免于定罪是通过他们被称义。只有那些在基督耶稣里的人才拥有这种免疫（第1节）；基督之外的人实际上不享有它，而在重生和信心之前没有与祂的联合。</w:t>
      </w:r>
    </w:p>
    <w:p w14:paraId="67511CC5">
      <w:pPr>
        <w:spacing w:line="283" w:lineRule="auto"/>
        <w:rPr>
          <w:rFonts w:hint="eastAsia" w:ascii="Arial"/>
          <w:sz w:val="30"/>
          <w:szCs w:val="30"/>
        </w:rPr>
      </w:pPr>
    </w:p>
    <w:p w14:paraId="61EB6758">
      <w:pPr>
        <w:spacing w:line="283" w:lineRule="auto"/>
        <w:rPr>
          <w:rFonts w:hint="eastAsia" w:ascii="Arial"/>
          <w:sz w:val="30"/>
          <w:szCs w:val="30"/>
        </w:rPr>
      </w:pPr>
      <w:r>
        <w:rPr>
          <w:rFonts w:hint="eastAsia" w:ascii="Arial"/>
          <w:sz w:val="30"/>
          <w:szCs w:val="30"/>
        </w:rPr>
        <w:t>If any man be in Christ, he is a new creature (2 Cor. 5:17). All unbelievers are condemned already (John 3:18); the wrath of God abideth on them (v. 36); they are children of wrath (Eph. 2:3). Even elect vessels, before faith, are said to be in that state—under a sentence of wrath and condemnation, not merely in terms of merit, as all sin deserves wrath, but in an actual state distinct from what they enter upon believing. This condition is inconsistent with present justification unto life.</w:t>
      </w:r>
    </w:p>
    <w:p w14:paraId="00DFB3A6">
      <w:pPr>
        <w:spacing w:line="283" w:lineRule="auto"/>
        <w:rPr>
          <w:rFonts w:hint="eastAsia" w:ascii="Arial"/>
          <w:sz w:val="30"/>
          <w:szCs w:val="30"/>
        </w:rPr>
      </w:pPr>
    </w:p>
    <w:p w14:paraId="6479610B">
      <w:pPr>
        <w:spacing w:line="283" w:lineRule="auto"/>
        <w:rPr>
          <w:rFonts w:hint="eastAsia" w:ascii="Arial"/>
          <w:sz w:val="30"/>
          <w:szCs w:val="30"/>
        </w:rPr>
      </w:pPr>
      <w:r>
        <w:rPr>
          <w:rFonts w:hint="eastAsia" w:ascii="Arial"/>
          <w:sz w:val="30"/>
          <w:szCs w:val="30"/>
        </w:rPr>
        <w:t>若有人在基督里，他就是新造的人（哥林多后书5:17）。所有不信的人已经被定罪了（约翰福音3:18）；神的震怒常在他们身上（第36节）；他们是可怒之子（以弗所书2:3）。甚至蒙拣选的器皿，在信心之前，据说处于那种状态——在忿怒和定罪的判决之下，不仅仅是在功德方面，因为所有罪都应得忿怒，而是在一种与他们相信后进入的状态截然不同的实际状态。这种状况与现在得生命的称义不相容。</w:t>
      </w:r>
    </w:p>
    <w:p w14:paraId="4FF263A6">
      <w:pPr>
        <w:spacing w:line="283" w:lineRule="auto"/>
        <w:rPr>
          <w:rFonts w:hint="eastAsia" w:ascii="Arial"/>
          <w:sz w:val="30"/>
          <w:szCs w:val="30"/>
        </w:rPr>
      </w:pPr>
    </w:p>
    <w:p w14:paraId="090C67C2">
      <w:pPr>
        <w:spacing w:line="283" w:lineRule="auto"/>
        <w:rPr>
          <w:rFonts w:hint="eastAsia" w:ascii="Arial"/>
          <w:sz w:val="30"/>
          <w:szCs w:val="30"/>
        </w:rPr>
      </w:pPr>
      <w:r>
        <w:rPr>
          <w:rFonts w:hint="eastAsia" w:ascii="Arial"/>
          <w:sz w:val="30"/>
          <w:szCs w:val="30"/>
        </w:rPr>
        <w:t>Though Jesus Christ alone made satisfaction to divine justice for their sins and was made a curse for them, so that not the least atom of the curse in its formal sense (i.e., vindictive wrath) shall be executed upon them, yet they remain under it materially. The sentence of the Law's condemnation still stands against them, and they remain subject to many tokens of wrath—not only in their bodies, suffering from sickness, infirmities, and diseases, but in their souls, weighed down by ignorance, darkness, and sinful inclinations.</w:t>
      </w:r>
    </w:p>
    <w:p w14:paraId="361EB7B9">
      <w:pPr>
        <w:spacing w:line="283" w:lineRule="auto"/>
        <w:rPr>
          <w:rFonts w:hint="eastAsia" w:ascii="Arial"/>
          <w:sz w:val="30"/>
          <w:szCs w:val="30"/>
        </w:rPr>
      </w:pPr>
    </w:p>
    <w:p w14:paraId="3C61F29B">
      <w:pPr>
        <w:spacing w:line="283" w:lineRule="auto"/>
        <w:rPr>
          <w:rFonts w:hint="eastAsia" w:ascii="Arial"/>
          <w:sz w:val="30"/>
          <w:szCs w:val="30"/>
        </w:rPr>
      </w:pPr>
      <w:r>
        <w:rPr>
          <w:rFonts w:hint="eastAsia" w:ascii="Arial"/>
          <w:sz w:val="30"/>
          <w:szCs w:val="30"/>
        </w:rPr>
        <w:t>虽然只有耶稣基督为他们的罪对神的公义做出满足，并为他们成为咒诅，使咒诅的正式意义（即报复性忿怒）中最小的原子也不会加在他们身上，但他们仍然实质上处于其下。律法定罪的判决仍然针对他们，他们仍然受到许多忿怒的记号——不仅在他们的身体上，遭受疾病、软弱和疾病的痛苦，还在他们的灵魂中，被无知、黑暗和罪恶的倾向所压垮。</w:t>
      </w:r>
    </w:p>
    <w:p w14:paraId="3342A972">
      <w:pPr>
        <w:spacing w:line="283" w:lineRule="auto"/>
        <w:rPr>
          <w:rFonts w:hint="eastAsia" w:ascii="Arial"/>
          <w:sz w:val="30"/>
          <w:szCs w:val="30"/>
        </w:rPr>
      </w:pPr>
    </w:p>
    <w:p w14:paraId="3F1E1EE0">
      <w:pPr>
        <w:spacing w:line="283" w:lineRule="auto"/>
        <w:rPr>
          <w:rFonts w:hint="eastAsia" w:ascii="Arial"/>
          <w:sz w:val="30"/>
          <w:szCs w:val="30"/>
        </w:rPr>
      </w:pPr>
      <w:r>
        <w:rPr>
          <w:rFonts w:hint="eastAsia" w:ascii="Arial"/>
          <w:sz w:val="30"/>
          <w:szCs w:val="30"/>
        </w:rPr>
        <w:t>Their entire being is subjected to the bondage of Satan (Col. 1:13; Acts 26:18; 2 Tim. 2:26), deprived of fellowship and communion with God, and liable to the terror of such a state. These sufferings do not serve to make satisfaction but rather to magnify grace in their deliverance from such a miserable condition (Eph. 2:11–12) and to humble them, among other divine purposes.</w:t>
      </w:r>
    </w:p>
    <w:p w14:paraId="2DC0B696">
      <w:pPr>
        <w:spacing w:line="283" w:lineRule="auto"/>
        <w:rPr>
          <w:rFonts w:hint="eastAsia" w:ascii="Arial"/>
          <w:sz w:val="30"/>
          <w:szCs w:val="30"/>
        </w:rPr>
      </w:pPr>
    </w:p>
    <w:p w14:paraId="54378F7F">
      <w:pPr>
        <w:spacing w:line="283" w:lineRule="auto"/>
        <w:rPr>
          <w:rFonts w:hint="eastAsia" w:ascii="Arial"/>
          <w:sz w:val="30"/>
          <w:szCs w:val="30"/>
        </w:rPr>
      </w:pPr>
      <w:r>
        <w:rPr>
          <w:rFonts w:hint="eastAsia" w:ascii="Arial"/>
          <w:sz w:val="30"/>
          <w:szCs w:val="30"/>
        </w:rPr>
        <w:t>他们的整个存在都受制于撒但的束缚（歌罗西书1:13；使徒行传26:18；提摩太后书2:26），被剥夺了与神的团契和交通，并容易受到这种状态的恐怖。这些苦难不是用来做满足，而是用来在他们从如此悲惨的境况中被解救时彰显恩典（以弗所书2:11-12）并使他们谦卑，以及其他神圣目的。</w:t>
      </w:r>
    </w:p>
    <w:p w14:paraId="514E8515">
      <w:pPr>
        <w:spacing w:line="283" w:lineRule="auto"/>
        <w:rPr>
          <w:rFonts w:hint="eastAsia" w:ascii="Arial"/>
          <w:sz w:val="30"/>
          <w:szCs w:val="30"/>
        </w:rPr>
      </w:pPr>
    </w:p>
    <w:p w14:paraId="49A4F9F6">
      <w:pPr>
        <w:spacing w:line="283" w:lineRule="auto"/>
        <w:rPr>
          <w:rFonts w:hint="eastAsia" w:ascii="Arial"/>
          <w:sz w:val="30"/>
          <w:szCs w:val="30"/>
        </w:rPr>
      </w:pPr>
      <w:r>
        <w:rPr>
          <w:rFonts w:hint="eastAsia" w:ascii="Arial"/>
          <w:sz w:val="30"/>
          <w:szCs w:val="30"/>
        </w:rPr>
        <w:t>If it be objected that since our obligation was transferred upon Jesus Christ and he bore our sin and curse, justice and equity require that the elect, upon his death, should be ipso facto discharged—since their debt was paid, it cannot afterward be charged upon either principal or surety—then I answer:</w:t>
      </w:r>
    </w:p>
    <w:p w14:paraId="3BFE4120">
      <w:pPr>
        <w:spacing w:line="283" w:lineRule="auto"/>
        <w:rPr>
          <w:rFonts w:hint="eastAsia" w:ascii="Arial"/>
          <w:sz w:val="30"/>
          <w:szCs w:val="30"/>
        </w:rPr>
      </w:pPr>
    </w:p>
    <w:p w14:paraId="170EF990">
      <w:pPr>
        <w:spacing w:line="283" w:lineRule="auto"/>
        <w:rPr>
          <w:rFonts w:hint="eastAsia" w:ascii="Arial"/>
          <w:sz w:val="30"/>
          <w:szCs w:val="30"/>
        </w:rPr>
      </w:pPr>
      <w:r>
        <w:rPr>
          <w:rFonts w:hint="eastAsia" w:ascii="Arial"/>
          <w:sz w:val="30"/>
          <w:szCs w:val="30"/>
        </w:rPr>
        <w:t>如果有人反对说，既然我们的义务被转移到耶稣基督身上，祂承担了我们的罪和咒诅，公义和公平要求选民在祂死亡后应该事实上获得解除——既然他们的债务已经支付，之后不能再对本人或担保人收取——那么我回答：</w:t>
      </w:r>
    </w:p>
    <w:p w14:paraId="3AFE4203">
      <w:pPr>
        <w:spacing w:line="283" w:lineRule="auto"/>
        <w:rPr>
          <w:rFonts w:hint="eastAsia" w:ascii="Arial"/>
          <w:sz w:val="30"/>
          <w:szCs w:val="30"/>
        </w:rPr>
      </w:pPr>
    </w:p>
    <w:p w14:paraId="67E9320B">
      <w:pPr>
        <w:spacing w:line="283" w:lineRule="auto"/>
        <w:rPr>
          <w:rFonts w:hint="eastAsia" w:ascii="Arial"/>
          <w:sz w:val="30"/>
          <w:szCs w:val="30"/>
        </w:rPr>
      </w:pPr>
      <w:r>
        <w:rPr>
          <w:rFonts w:hint="eastAsia" w:ascii="Arial"/>
          <w:sz w:val="30"/>
          <w:szCs w:val="30"/>
        </w:rPr>
        <w:t>More must be considered in this case than mere debt. The sinner was first and primarily under the obligation. As Dr. Owen observes, since satisfaction by a surety was accepted, the Father might establish whatever terms he pleased for applying that satisfaction without any appearance of injustice. Thus, there is no necessity for an ipso facto discharge at Christ's death.</w:t>
      </w:r>
    </w:p>
    <w:p w14:paraId="10185DE0">
      <w:pPr>
        <w:spacing w:line="283" w:lineRule="auto"/>
        <w:rPr>
          <w:rFonts w:hint="eastAsia" w:ascii="Arial"/>
          <w:sz w:val="30"/>
          <w:szCs w:val="30"/>
        </w:rPr>
      </w:pPr>
    </w:p>
    <w:p w14:paraId="72959653">
      <w:pPr>
        <w:spacing w:line="283" w:lineRule="auto"/>
        <w:rPr>
          <w:rFonts w:hint="eastAsia" w:ascii="Arial"/>
          <w:sz w:val="30"/>
          <w:szCs w:val="30"/>
        </w:rPr>
      </w:pPr>
      <w:r>
        <w:rPr>
          <w:rFonts w:hint="eastAsia" w:ascii="Arial"/>
          <w:sz w:val="30"/>
          <w:szCs w:val="30"/>
        </w:rPr>
        <w:t>在这种情况下，必须考虑的不仅仅是债务。罪人首先且主要地处于义务之下。正如欧文博士所观察到的，既然接受了由担保人提供的满足，父可以为应用那满足建立任何祂喜悦的条件，而不显示任何不公正的迹象。因此，在基督的死亡时没有必要立即解除。</w:t>
      </w:r>
    </w:p>
    <w:p w14:paraId="5E484D07">
      <w:pPr>
        <w:spacing w:line="283" w:lineRule="auto"/>
        <w:rPr>
          <w:rFonts w:hint="eastAsia" w:ascii="Arial"/>
          <w:sz w:val="30"/>
          <w:szCs w:val="30"/>
        </w:rPr>
      </w:pPr>
    </w:p>
    <w:p w14:paraId="16C293A5">
      <w:pPr>
        <w:spacing w:line="283" w:lineRule="auto"/>
        <w:rPr>
          <w:rFonts w:hint="eastAsia" w:ascii="Arial"/>
          <w:sz w:val="30"/>
          <w:szCs w:val="30"/>
        </w:rPr>
      </w:pPr>
      <w:r>
        <w:rPr>
          <w:rFonts w:hint="eastAsia" w:ascii="Arial"/>
          <w:sz w:val="30"/>
          <w:szCs w:val="30"/>
        </w:rPr>
        <w:t>Furthermore, a debt may still be charged against the principal debtor until he obtains an actual interest in the satisfaction made by the surety. Until then, though no further satisfaction will ever be demanded from Christ or the elect, the Law's obligation unto wrath may yet stand against them for other ends—such as awakening them to seek deliverance from their deplorable condition.</w:t>
      </w:r>
    </w:p>
    <w:p w14:paraId="438CDD60">
      <w:pPr>
        <w:spacing w:line="283" w:lineRule="auto"/>
        <w:rPr>
          <w:rFonts w:hint="eastAsia" w:ascii="Arial"/>
          <w:sz w:val="30"/>
          <w:szCs w:val="30"/>
        </w:rPr>
      </w:pPr>
    </w:p>
    <w:p w14:paraId="7CFDD283">
      <w:pPr>
        <w:spacing w:line="283" w:lineRule="auto"/>
        <w:rPr>
          <w:rFonts w:hint="eastAsia" w:ascii="Arial"/>
          <w:sz w:val="30"/>
          <w:szCs w:val="30"/>
        </w:rPr>
      </w:pPr>
      <w:r>
        <w:rPr>
          <w:rFonts w:hint="eastAsia" w:ascii="Arial"/>
          <w:sz w:val="30"/>
          <w:szCs w:val="30"/>
        </w:rPr>
        <w:t>此外，债务可能仍然向主债务人收取，直到他获得对担保人所做满足的实际权益。在那之前，虽然永远不会要求基督或选民提供进一步的满足，律法对忿怒的义务可能仍然针对他们存在，为了其他目的——比如唤醒他们寻求从他们可悲的境况中得到解脱。</w:t>
      </w:r>
    </w:p>
    <w:p w14:paraId="73FDD67B">
      <w:pPr>
        <w:spacing w:line="283" w:lineRule="auto"/>
        <w:rPr>
          <w:rFonts w:hint="eastAsia" w:ascii="Arial"/>
          <w:sz w:val="30"/>
          <w:szCs w:val="30"/>
        </w:rPr>
      </w:pPr>
    </w:p>
    <w:p w14:paraId="45326E33">
      <w:pPr>
        <w:spacing w:line="283" w:lineRule="auto"/>
        <w:rPr>
          <w:rFonts w:hint="eastAsia" w:ascii="Arial"/>
          <w:sz w:val="30"/>
          <w:szCs w:val="30"/>
        </w:rPr>
      </w:pPr>
      <w:r>
        <w:rPr>
          <w:rFonts w:hint="eastAsia" w:ascii="Arial"/>
          <w:sz w:val="30"/>
          <w:szCs w:val="30"/>
        </w:rPr>
        <w:t>The lack of immediate freedom is not due to any defect in Christ's satisfaction but to the present incapacity of those who are to receive it. Just as a full ransom may be paid for slaves, yet, due to distance, a later day may be set for their release, so also the elect, while yet unborn, are incapable of being actually discharged, for the subjects must exist before even a relative change can pass upon them. Likewise, after their birth, they remain at a great distance from God. Without the reconciliation of that distance, they cannot possess redemption in actuality.</w:t>
      </w:r>
    </w:p>
    <w:p w14:paraId="541AE273">
      <w:pPr>
        <w:spacing w:line="283" w:lineRule="auto"/>
        <w:rPr>
          <w:rFonts w:hint="eastAsia" w:ascii="Arial"/>
          <w:sz w:val="30"/>
          <w:szCs w:val="30"/>
        </w:rPr>
      </w:pPr>
    </w:p>
    <w:p w14:paraId="5E1AF86F">
      <w:pPr>
        <w:spacing w:line="283" w:lineRule="auto"/>
        <w:rPr>
          <w:rFonts w:hint="eastAsia" w:ascii="Arial"/>
          <w:sz w:val="30"/>
          <w:szCs w:val="30"/>
        </w:rPr>
      </w:pPr>
      <w:r>
        <w:rPr>
          <w:rFonts w:hint="eastAsia" w:ascii="Arial"/>
          <w:sz w:val="30"/>
          <w:szCs w:val="30"/>
        </w:rPr>
        <w:t>即时自由的缺乏不是由于基督满足的任何缺陷，而是由于那些将要接受它的人目前的无能力。正如可能为奴隶支付完全的赎金，但由于距离，可能为他们的释放设定晚些的日子，同样，选民在尚未出生时，无法实际被释放，因为主体必须存在才能甚至有相对的变化发生在他们身上。同样，在他们出生后，他们仍与神保持很大的距离。没有那距离的和解，他们不能实际拥有救赎。</w:t>
      </w:r>
    </w:p>
    <w:p w14:paraId="29987116">
      <w:pPr>
        <w:spacing w:line="283" w:lineRule="auto"/>
        <w:rPr>
          <w:rFonts w:hint="eastAsia" w:ascii="Arial"/>
          <w:sz w:val="30"/>
          <w:szCs w:val="30"/>
        </w:rPr>
      </w:pPr>
    </w:p>
    <w:p w14:paraId="31156E16">
      <w:pPr>
        <w:spacing w:line="283" w:lineRule="auto"/>
        <w:rPr>
          <w:rFonts w:hint="eastAsia" w:ascii="Arial"/>
          <w:sz w:val="30"/>
          <w:szCs w:val="30"/>
        </w:rPr>
      </w:pPr>
      <w:r>
        <w:rPr>
          <w:rFonts w:hint="eastAsia" w:ascii="Arial"/>
          <w:sz w:val="30"/>
          <w:szCs w:val="30"/>
        </w:rPr>
        <w:t>As a common person, Jesus Christ represented many across various ages of the world; therefore, their actual discharge must of necessity occur at different times—not all at once, but when they become his seed.</w:t>
      </w:r>
    </w:p>
    <w:p w14:paraId="6CED2190">
      <w:pPr>
        <w:spacing w:line="283" w:lineRule="auto"/>
        <w:rPr>
          <w:rFonts w:hint="eastAsia" w:ascii="Arial"/>
          <w:sz w:val="30"/>
          <w:szCs w:val="30"/>
        </w:rPr>
      </w:pPr>
    </w:p>
    <w:p w14:paraId="3302BA4D">
      <w:pPr>
        <w:spacing w:line="283" w:lineRule="auto"/>
        <w:rPr>
          <w:rFonts w:hint="eastAsia" w:ascii="Arial"/>
          <w:sz w:val="30"/>
          <w:szCs w:val="30"/>
        </w:rPr>
      </w:pPr>
      <w:r>
        <w:rPr>
          <w:rFonts w:hint="eastAsia" w:ascii="Arial"/>
          <w:sz w:val="30"/>
          <w:szCs w:val="30"/>
        </w:rPr>
        <w:t>作为一个共同位格，耶稣基督代表了世界各个时代的许多人；因此，他们的实际解除必然在不同的时间发生——不是一次性的，而是当他们成为祂的后裔时。</w:t>
      </w:r>
    </w:p>
    <w:p w14:paraId="54425230">
      <w:pPr>
        <w:spacing w:line="283" w:lineRule="auto"/>
        <w:rPr>
          <w:rFonts w:hint="eastAsia" w:ascii="Arial"/>
          <w:sz w:val="30"/>
          <w:szCs w:val="30"/>
        </w:rPr>
      </w:pPr>
    </w:p>
    <w:p w14:paraId="5873801E">
      <w:pPr>
        <w:spacing w:line="283" w:lineRule="auto"/>
        <w:rPr>
          <w:rFonts w:hint="eastAsia" w:ascii="Arial"/>
          <w:sz w:val="30"/>
          <w:szCs w:val="30"/>
        </w:rPr>
      </w:pPr>
      <w:r>
        <w:rPr>
          <w:rFonts w:hint="eastAsia" w:ascii="Arial"/>
          <w:sz w:val="30"/>
          <w:szCs w:val="30"/>
        </w:rPr>
        <w:t>Additionally, a debt may remain upon the principal debtor under an old law until a new law or covenant declares his discharge. Thus, the sentence of the violated Covenant of Works may still stand against sinners until they are declared free by the New Covenant (Heb. 10:16–17).</w:t>
      </w:r>
    </w:p>
    <w:p w14:paraId="49739E9B">
      <w:pPr>
        <w:spacing w:line="283" w:lineRule="auto"/>
        <w:rPr>
          <w:rFonts w:hint="eastAsia" w:ascii="Arial"/>
          <w:sz w:val="30"/>
          <w:szCs w:val="30"/>
        </w:rPr>
      </w:pPr>
    </w:p>
    <w:p w14:paraId="6BBA18F9">
      <w:pPr>
        <w:spacing w:line="283" w:lineRule="auto"/>
        <w:rPr>
          <w:rFonts w:hint="eastAsia" w:ascii="Arial"/>
          <w:sz w:val="30"/>
          <w:szCs w:val="30"/>
        </w:rPr>
      </w:pPr>
      <w:r>
        <w:rPr>
          <w:rFonts w:hint="eastAsia" w:ascii="Arial"/>
          <w:sz w:val="30"/>
          <w:szCs w:val="30"/>
        </w:rPr>
        <w:t>此外，债务可能在旧律法下仍然加在主债务人身上，直到新律法或新约宣告他的解除。因此，违背的行为之约的判决可能仍然针对罪人存在，直到他们被新约宣告自由（希伯来书10:16-17）。</w:t>
      </w:r>
    </w:p>
    <w:p w14:paraId="2250875F">
      <w:pPr>
        <w:spacing w:line="283" w:lineRule="auto"/>
        <w:rPr>
          <w:rFonts w:hint="eastAsia" w:ascii="Arial"/>
          <w:sz w:val="30"/>
          <w:szCs w:val="30"/>
        </w:rPr>
      </w:pPr>
    </w:p>
    <w:p w14:paraId="549F8AEF">
      <w:pPr>
        <w:spacing w:line="283" w:lineRule="auto"/>
        <w:rPr>
          <w:rFonts w:hint="eastAsia" w:ascii="Arial"/>
          <w:sz w:val="30"/>
          <w:szCs w:val="30"/>
        </w:rPr>
      </w:pPr>
      <w:r>
        <w:rPr>
          <w:rFonts w:hint="eastAsia" w:ascii="Arial"/>
          <w:sz w:val="30"/>
          <w:szCs w:val="30"/>
        </w:rPr>
        <w:t>Notably, Jesus Christ, in suffering death for our redemption, acted as the Mediator of the New Testament (Heb. 9:15). In doing so, he satisfied for our breach of the first covenant with Adam as that was drawn into the Covenant of Grace as a condition of redemption.</w:t>
      </w:r>
    </w:p>
    <w:p w14:paraId="2DA4B71A">
      <w:pPr>
        <w:spacing w:line="283" w:lineRule="auto"/>
        <w:rPr>
          <w:rFonts w:hint="eastAsia" w:ascii="Arial"/>
          <w:sz w:val="30"/>
          <w:szCs w:val="30"/>
        </w:rPr>
      </w:pPr>
    </w:p>
    <w:p w14:paraId="552E8985">
      <w:pPr>
        <w:spacing w:line="283" w:lineRule="auto"/>
        <w:rPr>
          <w:rFonts w:hint="eastAsia" w:ascii="Arial"/>
          <w:sz w:val="30"/>
          <w:szCs w:val="30"/>
        </w:rPr>
      </w:pPr>
      <w:r>
        <w:rPr>
          <w:rFonts w:hint="eastAsia" w:ascii="Arial"/>
          <w:sz w:val="30"/>
          <w:szCs w:val="30"/>
        </w:rPr>
        <w:t>值得注意的是，耶稣基督在为我们的救赎受死时，是作为新约的中保行动的（希伯来书9:15）。在这样做时，祂为我们违背与亚当所立的第一个约做了满足，因为那已被纳入恩典之约作为救赎的条件。</w:t>
      </w:r>
    </w:p>
    <w:p w14:paraId="542659FD">
      <w:pPr>
        <w:spacing w:line="283" w:lineRule="auto"/>
        <w:rPr>
          <w:rFonts w:hint="eastAsia" w:ascii="Arial"/>
          <w:sz w:val="30"/>
          <w:szCs w:val="30"/>
        </w:rPr>
      </w:pPr>
    </w:p>
    <w:p w14:paraId="499C1BDE">
      <w:pPr>
        <w:spacing w:line="283" w:lineRule="auto"/>
        <w:rPr>
          <w:rFonts w:hint="eastAsia" w:ascii="Arial"/>
          <w:sz w:val="30"/>
          <w:szCs w:val="30"/>
        </w:rPr>
      </w:pPr>
      <w:r>
        <w:rPr>
          <w:rFonts w:hint="eastAsia" w:ascii="Arial"/>
          <w:sz w:val="30"/>
          <w:szCs w:val="30"/>
        </w:rPr>
        <w:t>Further, a debt may still be charged against the principal debtor even after a surety has made satisfaction, if the surety's name was not originally in the obligation but was later admitted by voluntary contract, covenant, or consent. In such a case, the covenant alone determines the conditions of release. Why, then, are the elect not immediately sanctified and glorified upon entering the world—though these are effects of Christ's death? It is because the covenant ordains otherwise.</w:t>
      </w:r>
    </w:p>
    <w:p w14:paraId="043BFDE0">
      <w:pPr>
        <w:spacing w:line="283" w:lineRule="auto"/>
        <w:rPr>
          <w:rFonts w:hint="eastAsia" w:ascii="Arial"/>
          <w:sz w:val="30"/>
          <w:szCs w:val="30"/>
        </w:rPr>
      </w:pPr>
    </w:p>
    <w:p w14:paraId="1A4504B0">
      <w:pPr>
        <w:spacing w:line="283" w:lineRule="auto"/>
        <w:rPr>
          <w:rFonts w:hint="eastAsia" w:ascii="Arial"/>
          <w:sz w:val="30"/>
          <w:szCs w:val="30"/>
        </w:rPr>
      </w:pPr>
      <w:r>
        <w:rPr>
          <w:rFonts w:hint="eastAsia" w:ascii="Arial"/>
          <w:sz w:val="30"/>
          <w:szCs w:val="30"/>
        </w:rPr>
        <w:t>此外，即使担保人已经做了满足，如果担保人的名字最初并不在义务中，而是后来通过自愿契约、盟约或同意而被接纳，债务可能仍然向主债务人收取。在这种情况下，只有盟约决定释放的条件。那么，为什么选民在进入世界时不立即被成圣和得荣耀——尽管这些是基督死亡的效果？这是因为盟约另有规定。</w:t>
      </w:r>
    </w:p>
    <w:p w14:paraId="1C739450">
      <w:pPr>
        <w:spacing w:line="283" w:lineRule="auto"/>
        <w:rPr>
          <w:rFonts w:hint="eastAsia" w:ascii="Arial"/>
          <w:sz w:val="30"/>
          <w:szCs w:val="30"/>
        </w:rPr>
      </w:pPr>
    </w:p>
    <w:p w14:paraId="2E3335C9">
      <w:pPr>
        <w:spacing w:line="283" w:lineRule="auto"/>
        <w:rPr>
          <w:rFonts w:hint="eastAsia" w:ascii="Arial"/>
          <w:sz w:val="30"/>
          <w:szCs w:val="30"/>
        </w:rPr>
      </w:pPr>
      <w:r>
        <w:rPr>
          <w:rFonts w:hint="eastAsia" w:ascii="Arial"/>
          <w:sz w:val="30"/>
          <w:szCs w:val="30"/>
        </w:rPr>
        <w:t>Had Christ's name been originally included in Adam's obligation as surety, there might be stronger grounds for immediate discharge upon his satisfaction. But this was not the case. If it had been, his suffering and death would have been necessary and unavoidable, even apart from a new covenant. Indeed, the making of the New Testament itself would have been unnecessary, vain, and without purpose.</w:t>
      </w:r>
    </w:p>
    <w:p w14:paraId="27572243">
      <w:pPr>
        <w:spacing w:line="283" w:lineRule="auto"/>
        <w:rPr>
          <w:rFonts w:hint="eastAsia" w:ascii="Arial"/>
          <w:sz w:val="30"/>
          <w:szCs w:val="30"/>
        </w:rPr>
      </w:pPr>
    </w:p>
    <w:p w14:paraId="5DCCC8C7">
      <w:pPr>
        <w:spacing w:line="283" w:lineRule="auto"/>
        <w:rPr>
          <w:rFonts w:hint="eastAsia" w:ascii="Arial"/>
          <w:sz w:val="30"/>
          <w:szCs w:val="30"/>
        </w:rPr>
      </w:pPr>
      <w:r>
        <w:rPr>
          <w:rFonts w:hint="eastAsia" w:ascii="Arial"/>
          <w:sz w:val="30"/>
          <w:szCs w:val="30"/>
        </w:rPr>
        <w:t>如果基督的名字最初被包括在亚当的义务中作为担保，可能有更强的理由在祂满足后立即解除。但情况并非如此。如果是这样，祂的受苦和死亡将是必要和不可避免的，即使没有新约。确实，新约本身的制定将是不必要的，徒劳的，没有目的的。</w:t>
      </w:r>
    </w:p>
    <w:p w14:paraId="29F6E928">
      <w:pPr>
        <w:spacing w:line="283" w:lineRule="auto"/>
        <w:rPr>
          <w:rFonts w:hint="eastAsia" w:ascii="Arial"/>
          <w:sz w:val="30"/>
          <w:szCs w:val="30"/>
        </w:rPr>
      </w:pPr>
    </w:p>
    <w:p w14:paraId="3C4F1953">
      <w:pPr>
        <w:spacing w:line="283" w:lineRule="auto"/>
        <w:rPr>
          <w:rFonts w:hint="eastAsia" w:ascii="Arial"/>
          <w:sz w:val="30"/>
          <w:szCs w:val="30"/>
        </w:rPr>
      </w:pPr>
      <w:r>
        <w:rPr>
          <w:rFonts w:hint="eastAsia" w:ascii="Arial"/>
          <w:sz w:val="30"/>
          <w:szCs w:val="30"/>
        </w:rPr>
        <w:t>Yet it was exceedingly necessary, for without it, there could be no transference of our guilt to him. Christ's submission to death was by voluntary contract (John 10:17–18), and his name was not included in our original obligation. Therefore, his payment was a refusable satisfaction. It was by an act of free grace that he was admitted to undertake our cause and that his payment was accepted in our stead.</w:t>
      </w:r>
    </w:p>
    <w:p w14:paraId="299E9C47">
      <w:pPr>
        <w:spacing w:line="283" w:lineRule="auto"/>
        <w:rPr>
          <w:rFonts w:hint="eastAsia" w:ascii="Arial"/>
          <w:sz w:val="30"/>
          <w:szCs w:val="30"/>
        </w:rPr>
      </w:pPr>
    </w:p>
    <w:p w14:paraId="780E8484">
      <w:pPr>
        <w:spacing w:line="283" w:lineRule="auto"/>
        <w:rPr>
          <w:rFonts w:hint="eastAsia" w:ascii="Arial"/>
          <w:sz w:val="30"/>
          <w:szCs w:val="30"/>
        </w:rPr>
      </w:pPr>
      <w:r>
        <w:rPr>
          <w:rFonts w:hint="eastAsia" w:ascii="Arial"/>
          <w:sz w:val="30"/>
          <w:szCs w:val="30"/>
        </w:rPr>
        <w:t>然而它是极其必要的，因为没有它，我们的罪责就不能转移给祂。基督对死亡的顺服是通过自愿契约（约翰福音10:17-18），祂的名字并不包括在我们最初的义务中。因此，祂的支付是一种可拒绝的满足。正是通过自由恩典的行动，祂被允许承担我们的案件，祂的支付被接受代替我们。</w:t>
      </w:r>
    </w:p>
    <w:p w14:paraId="0F5F3C4E">
      <w:pPr>
        <w:spacing w:line="283" w:lineRule="auto"/>
        <w:rPr>
          <w:rFonts w:hint="eastAsia" w:ascii="Arial"/>
          <w:sz w:val="30"/>
          <w:szCs w:val="30"/>
        </w:rPr>
      </w:pPr>
    </w:p>
    <w:p w14:paraId="6EDA0665">
      <w:pPr>
        <w:spacing w:line="283" w:lineRule="auto"/>
        <w:rPr>
          <w:rFonts w:hint="eastAsia" w:ascii="Arial"/>
          <w:sz w:val="30"/>
          <w:szCs w:val="30"/>
        </w:rPr>
      </w:pPr>
      <w:r>
        <w:rPr>
          <w:rFonts w:hint="eastAsia" w:ascii="Arial"/>
          <w:sz w:val="30"/>
          <w:szCs w:val="30"/>
        </w:rPr>
        <w:t>Thus, although he paid the idem—the very same penalty we owed—there was nothing contrary to justice or equity in the Father requiring additional terms. Consequently, there was no necessity for an ipso facto discharge.</w:t>
      </w:r>
    </w:p>
    <w:p w14:paraId="79D47EB6">
      <w:pPr>
        <w:spacing w:line="283" w:lineRule="auto"/>
        <w:rPr>
          <w:rFonts w:hint="eastAsia" w:ascii="Arial"/>
          <w:sz w:val="30"/>
          <w:szCs w:val="30"/>
        </w:rPr>
      </w:pPr>
    </w:p>
    <w:p w14:paraId="3E04FD72">
      <w:pPr>
        <w:spacing w:line="283" w:lineRule="auto"/>
        <w:rPr>
          <w:rFonts w:hint="eastAsia" w:ascii="Arial"/>
          <w:sz w:val="30"/>
          <w:szCs w:val="30"/>
        </w:rPr>
      </w:pPr>
      <w:r>
        <w:rPr>
          <w:rFonts w:hint="eastAsia" w:ascii="Arial"/>
          <w:sz w:val="30"/>
          <w:szCs w:val="30"/>
        </w:rPr>
        <w:t>因此，尽管祂支付了同样的东西(idem)——我们所欠的完全相同的刑罚——父要求额外条件并不违反公正或公平。因此，不需要立即解除。</w:t>
      </w:r>
    </w:p>
    <w:p w14:paraId="113BC684">
      <w:pPr>
        <w:spacing w:line="283" w:lineRule="auto"/>
        <w:rPr>
          <w:rFonts w:hint="eastAsia" w:ascii="Arial"/>
          <w:sz w:val="30"/>
          <w:szCs w:val="30"/>
        </w:rPr>
      </w:pPr>
    </w:p>
    <w:p w14:paraId="3258297D">
      <w:pPr>
        <w:spacing w:line="283" w:lineRule="auto"/>
        <w:rPr>
          <w:rFonts w:hint="eastAsia" w:ascii="Arial"/>
          <w:sz w:val="30"/>
          <w:szCs w:val="30"/>
        </w:rPr>
      </w:pPr>
      <w:r>
        <w:rPr>
          <w:rFonts w:hint="eastAsia" w:ascii="Arial"/>
          <w:sz w:val="30"/>
          <w:szCs w:val="30"/>
        </w:rPr>
        <w:t>The Law pronounces sentence not only upon sinful actions but upon the persons committing them (Gen. 2:17; Gal. 3:22). Therefore, there can be no justification until one is delivered out of this state, which occurs only at union with Jesus Christ and faith.</w:t>
      </w:r>
    </w:p>
    <w:p w14:paraId="0E8FB897">
      <w:pPr>
        <w:spacing w:line="283" w:lineRule="auto"/>
        <w:rPr>
          <w:rFonts w:hint="eastAsia" w:ascii="Arial"/>
          <w:sz w:val="30"/>
          <w:szCs w:val="30"/>
        </w:rPr>
      </w:pPr>
    </w:p>
    <w:p w14:paraId="0444E899">
      <w:pPr>
        <w:spacing w:line="283" w:lineRule="auto"/>
        <w:rPr>
          <w:rFonts w:hint="eastAsia" w:ascii="Arial"/>
          <w:sz w:val="30"/>
          <w:szCs w:val="30"/>
        </w:rPr>
      </w:pPr>
      <w:r>
        <w:rPr>
          <w:rFonts w:hint="eastAsia" w:ascii="Arial"/>
          <w:sz w:val="30"/>
          <w:szCs w:val="30"/>
        </w:rPr>
        <w:t>律法不仅对罪行宣判，而且对犯罪的人宣判（创世记2:17；加拉太书3:22）。因此，在一个人从这种状态中被救出之前不可能有称义，这只发生在与耶稣基督联合和信心的时候。</w:t>
      </w:r>
    </w:p>
    <w:p w14:paraId="525C7F94">
      <w:pPr>
        <w:spacing w:line="283" w:lineRule="auto"/>
        <w:rPr>
          <w:rFonts w:ascii="Arial"/>
          <w:sz w:val="30"/>
          <w:szCs w:val="30"/>
        </w:rPr>
      </w:pPr>
    </w:p>
    <w:p w14:paraId="3BB738D1">
      <w:pPr>
        <w:spacing w:line="283" w:lineRule="auto"/>
        <w:rPr>
          <w:rFonts w:ascii="Arial"/>
          <w:sz w:val="30"/>
          <w:szCs w:val="30"/>
        </w:rPr>
      </w:pPr>
    </w:p>
    <w:p w14:paraId="564A1F1B">
      <w:pPr>
        <w:spacing w:line="283" w:lineRule="auto"/>
        <w:rPr>
          <w:rFonts w:ascii="Arial"/>
          <w:sz w:val="30"/>
          <w:szCs w:val="30"/>
        </w:rPr>
      </w:pPr>
    </w:p>
    <w:p w14:paraId="2E645A09">
      <w:pPr>
        <w:spacing w:line="264" w:lineRule="auto"/>
        <w:rPr>
          <w:rFonts w:hint="eastAsia" w:ascii="Arial"/>
          <w:sz w:val="30"/>
          <w:szCs w:val="30"/>
        </w:rPr>
      </w:pPr>
      <w:r>
        <w:rPr>
          <w:rFonts w:hint="eastAsia" w:ascii="Arial"/>
          <w:sz w:val="30"/>
          <w:szCs w:val="30"/>
        </w:rPr>
        <w:t>5. I might argue from the many absurdities that follow the assertion of justification from eternity. It would be a harsh conclusion to deny that Adam was an elect vessel. Yet, if eternal justification is admitted, then he must have been actually under both the Covenant of Works and the Covenant of Grace at the same time. This would mean that he was bound to seek life in two utterly inconsistent ways—by works, and by Jesus Christ through faith (Gal. 3:12).</w:t>
      </w:r>
    </w:p>
    <w:p w14:paraId="025E553D">
      <w:pPr>
        <w:spacing w:line="264" w:lineRule="auto"/>
        <w:rPr>
          <w:rFonts w:hint="eastAsia" w:ascii="Arial"/>
          <w:sz w:val="30"/>
          <w:szCs w:val="30"/>
        </w:rPr>
      </w:pPr>
    </w:p>
    <w:p w14:paraId="3D6A31CF">
      <w:pPr>
        <w:spacing w:line="264" w:lineRule="auto"/>
        <w:rPr>
          <w:rFonts w:hint="eastAsia" w:ascii="Arial"/>
          <w:sz w:val="30"/>
          <w:szCs w:val="30"/>
        </w:rPr>
      </w:pPr>
      <w:r>
        <w:rPr>
          <w:rFonts w:hint="eastAsia" w:ascii="Arial"/>
          <w:sz w:val="30"/>
          <w:szCs w:val="30"/>
        </w:rPr>
        <w:t>5. 我可以从许多荒谬之处论证从永恒中称义的主张。否认亚当是蒙拣选的器皿将是一个严苛的结论。然而，如果接受永恒的称义，那么他必然同时实际上处于行为之约和恩典之约之下。这将意味着他必须以两种完全不一致的方式寻求生命——通过行为，和通过信心靠耶稣基督（加拉太书3:12）。</w:t>
      </w:r>
    </w:p>
    <w:p w14:paraId="353EE716">
      <w:pPr>
        <w:spacing w:line="264" w:lineRule="auto"/>
        <w:rPr>
          <w:rFonts w:hint="eastAsia" w:ascii="Arial"/>
          <w:sz w:val="30"/>
          <w:szCs w:val="30"/>
        </w:rPr>
      </w:pPr>
    </w:p>
    <w:p w14:paraId="5066FEEB">
      <w:pPr>
        <w:spacing w:line="264" w:lineRule="auto"/>
        <w:rPr>
          <w:rFonts w:hint="eastAsia" w:ascii="Arial"/>
          <w:sz w:val="30"/>
          <w:szCs w:val="30"/>
        </w:rPr>
      </w:pPr>
      <w:r>
        <w:rPr>
          <w:rFonts w:hint="eastAsia" w:ascii="Arial"/>
          <w:sz w:val="30"/>
          <w:szCs w:val="30"/>
        </w:rPr>
        <w:t>Indeed, this would imply that Adam was actually justified from sin before he had any sin from which to be justified, before sin even entered the world through his fall (Rom. 5:12), and that he did not become guilty by his fall, having been disobliged from eternity.</w:t>
      </w:r>
    </w:p>
    <w:p w14:paraId="35783CFB">
      <w:pPr>
        <w:spacing w:line="264" w:lineRule="auto"/>
        <w:rPr>
          <w:rFonts w:hint="eastAsia" w:ascii="Arial"/>
          <w:sz w:val="30"/>
          <w:szCs w:val="30"/>
        </w:rPr>
      </w:pPr>
    </w:p>
    <w:p w14:paraId="3901145B">
      <w:pPr>
        <w:spacing w:line="264" w:lineRule="auto"/>
        <w:rPr>
          <w:rFonts w:hint="eastAsia" w:ascii="Arial"/>
          <w:sz w:val="30"/>
          <w:szCs w:val="30"/>
        </w:rPr>
      </w:pPr>
      <w:r>
        <w:rPr>
          <w:rFonts w:hint="eastAsia" w:ascii="Arial"/>
          <w:sz w:val="30"/>
          <w:szCs w:val="30"/>
        </w:rPr>
        <w:t>确实，这将暗示亚当在他有任何需要称义的罪之前，在罪通过他的堕落进入世界之前（罗马书5:12），就已经从罪中被称义，并且他因堕落而不成为有罪的，因为他从永恒中就已被解除义务。</w:t>
      </w:r>
    </w:p>
    <w:p w14:paraId="7C0DC7F8">
      <w:pPr>
        <w:spacing w:line="264" w:lineRule="auto"/>
        <w:rPr>
          <w:rFonts w:hint="eastAsia" w:ascii="Arial"/>
          <w:sz w:val="30"/>
          <w:szCs w:val="30"/>
        </w:rPr>
      </w:pPr>
    </w:p>
    <w:p w14:paraId="25AAA415">
      <w:pPr>
        <w:spacing w:line="264" w:lineRule="auto"/>
        <w:rPr>
          <w:rFonts w:hint="eastAsia" w:ascii="Arial"/>
          <w:sz w:val="30"/>
          <w:szCs w:val="30"/>
        </w:rPr>
      </w:pPr>
      <w:r>
        <w:rPr>
          <w:rFonts w:hint="eastAsia" w:ascii="Arial"/>
          <w:sz w:val="30"/>
          <w:szCs w:val="30"/>
        </w:rPr>
        <w:t>Nor can this be evaded by claiming that our sin was imputed to Jesus Christ before it was committed, and that the actual existence of sin is no more necessary for our disobligation than it is for our obligation to its punishment.</w:t>
      </w:r>
    </w:p>
    <w:p w14:paraId="34B89EFD">
      <w:pPr>
        <w:spacing w:line="264" w:lineRule="auto"/>
        <w:rPr>
          <w:rFonts w:hint="eastAsia" w:ascii="Arial"/>
          <w:sz w:val="30"/>
          <w:szCs w:val="30"/>
        </w:rPr>
      </w:pPr>
    </w:p>
    <w:p w14:paraId="66FDE438">
      <w:pPr>
        <w:spacing w:line="264" w:lineRule="auto"/>
        <w:rPr>
          <w:rFonts w:hint="eastAsia" w:ascii="Arial"/>
          <w:sz w:val="30"/>
          <w:szCs w:val="30"/>
        </w:rPr>
      </w:pPr>
      <w:r>
        <w:rPr>
          <w:rFonts w:hint="eastAsia" w:ascii="Arial"/>
          <w:sz w:val="30"/>
          <w:szCs w:val="30"/>
        </w:rPr>
        <w:t>这也不能通过声称我们的罪在犯罪之前就被归算给耶稣基督，以及罪的实际存在对我们的解除义务不比对我们承担惩罚的义务更必要这一说法来回避。</w:t>
      </w:r>
    </w:p>
    <w:p w14:paraId="59F9D23F">
      <w:pPr>
        <w:spacing w:line="264" w:lineRule="auto"/>
        <w:rPr>
          <w:rFonts w:hint="eastAsia" w:ascii="Arial"/>
          <w:sz w:val="30"/>
          <w:szCs w:val="30"/>
        </w:rPr>
      </w:pPr>
    </w:p>
    <w:p w14:paraId="08C7E3AB">
      <w:pPr>
        <w:spacing w:line="264" w:lineRule="auto"/>
        <w:rPr>
          <w:rFonts w:hint="eastAsia" w:ascii="Arial"/>
          <w:sz w:val="30"/>
          <w:szCs w:val="30"/>
        </w:rPr>
      </w:pPr>
      <w:r>
        <w:rPr>
          <w:rFonts w:hint="eastAsia" w:ascii="Arial"/>
          <w:sz w:val="30"/>
          <w:szCs w:val="30"/>
        </w:rPr>
        <w:t>I answer: The sins of the elect were not actually upon Jesus Christ until he came under the Law in their place, for it was that very Law that bound them under condemnation (Gal. 4:4–5). Thus, all their sin met upon him before they committed it. Likewise, when persons come under the New Covenant, I grant that they are justified—even virtually—from sins not yet committed.</w:t>
      </w:r>
    </w:p>
    <w:p w14:paraId="08DB9CA7">
      <w:pPr>
        <w:spacing w:line="264" w:lineRule="auto"/>
        <w:rPr>
          <w:rFonts w:hint="eastAsia" w:ascii="Arial"/>
          <w:sz w:val="30"/>
          <w:szCs w:val="30"/>
        </w:rPr>
      </w:pPr>
    </w:p>
    <w:p w14:paraId="11F38D5F">
      <w:pPr>
        <w:spacing w:line="264" w:lineRule="auto"/>
        <w:rPr>
          <w:rFonts w:hint="eastAsia" w:ascii="Arial"/>
          <w:sz w:val="30"/>
          <w:szCs w:val="30"/>
        </w:rPr>
      </w:pPr>
      <w:r>
        <w:rPr>
          <w:rFonts w:hint="eastAsia" w:ascii="Arial"/>
          <w:sz w:val="30"/>
          <w:szCs w:val="30"/>
        </w:rPr>
        <w:t>我回答：选民的罪实际上不在耶稣基督身上，直到祂代替他们来到律法之下，因为正是那律法使他们处于定罪之下（加拉太书4:4-5）。因此，他们所有的罪在他们犯罪之前就落在祂身上。同样，当人进入新约之下时，我承认他们被称义——甚至是虚拟地——从尚未犯的罪中。</w:t>
      </w:r>
    </w:p>
    <w:p w14:paraId="66E9B516">
      <w:pPr>
        <w:spacing w:line="264" w:lineRule="auto"/>
        <w:rPr>
          <w:rFonts w:hint="eastAsia" w:ascii="Arial"/>
          <w:sz w:val="30"/>
          <w:szCs w:val="30"/>
        </w:rPr>
      </w:pPr>
    </w:p>
    <w:p w14:paraId="32A1ADAD">
      <w:pPr>
        <w:spacing w:line="264" w:lineRule="auto"/>
        <w:rPr>
          <w:rFonts w:hint="eastAsia" w:ascii="Arial"/>
          <w:sz w:val="30"/>
          <w:szCs w:val="30"/>
        </w:rPr>
      </w:pPr>
      <w:r>
        <w:rPr>
          <w:rFonts w:hint="eastAsia" w:ascii="Arial"/>
          <w:sz w:val="30"/>
          <w:szCs w:val="30"/>
        </w:rPr>
        <w:t>However, the Old Law of Works must necessarily remain in force against them until a new law discharges them from it. And this does not occur until they are united to Jesus Christ and receive the gift of faith.</w:t>
      </w:r>
    </w:p>
    <w:p w14:paraId="3DC94785">
      <w:pPr>
        <w:spacing w:line="264" w:lineRule="auto"/>
        <w:rPr>
          <w:rFonts w:hint="eastAsia" w:ascii="Arial"/>
          <w:sz w:val="30"/>
          <w:szCs w:val="30"/>
        </w:rPr>
      </w:pPr>
    </w:p>
    <w:p w14:paraId="0B0B6C79">
      <w:pPr>
        <w:spacing w:line="264" w:lineRule="auto"/>
        <w:rPr>
          <w:rFonts w:hint="eastAsia" w:ascii="Arial"/>
          <w:sz w:val="30"/>
          <w:szCs w:val="30"/>
        </w:rPr>
      </w:pPr>
      <w:r>
        <w:rPr>
          <w:rFonts w:hint="eastAsia" w:ascii="Arial"/>
          <w:sz w:val="30"/>
          <w:szCs w:val="30"/>
        </w:rPr>
        <w:t>然而，旧的行为之律必须对他们保持有效，直到新的律法解除他们的义务。而这不会发生，直到他们与耶稣基督联合并接受信心的恩赐。</w:t>
      </w:r>
    </w:p>
    <w:p w14:paraId="14D2F62A">
      <w:pPr>
        <w:spacing w:line="264" w:lineRule="auto"/>
        <w:rPr>
          <w:rFonts w:hint="eastAsia" w:ascii="Arial"/>
          <w:sz w:val="30"/>
          <w:szCs w:val="30"/>
        </w:rPr>
      </w:pPr>
    </w:p>
    <w:p w14:paraId="0ABEE517">
      <w:pPr>
        <w:spacing w:line="264" w:lineRule="auto"/>
        <w:rPr>
          <w:rFonts w:hint="eastAsia" w:ascii="Arial"/>
          <w:sz w:val="30"/>
          <w:szCs w:val="30"/>
        </w:rPr>
      </w:pPr>
      <w:r>
        <w:rPr>
          <w:rFonts w:hint="eastAsia" w:ascii="Arial"/>
          <w:sz w:val="30"/>
          <w:szCs w:val="30"/>
        </w:rPr>
        <w:t>Oh, how miserable, then, are all those who are out of Christ! They remain in an unjustified state, for they have no word or promise to assure them that the Lord has withdrawn his suit against them. But how great is the blessedness of all who are in Christ, of all believers, for they stand justified before the Lord! Blessed are they whose iniquities are forgiven (Rom. 4:7).</w:t>
      </w:r>
    </w:p>
    <w:p w14:paraId="5E068C56">
      <w:pPr>
        <w:spacing w:line="264" w:lineRule="auto"/>
        <w:rPr>
          <w:rFonts w:hint="eastAsia" w:ascii="Arial"/>
          <w:sz w:val="30"/>
          <w:szCs w:val="30"/>
        </w:rPr>
      </w:pPr>
    </w:p>
    <w:p w14:paraId="1A7D1CEA">
      <w:pPr>
        <w:spacing w:line="264" w:lineRule="auto"/>
        <w:rPr>
          <w:rFonts w:hint="eastAsia" w:ascii="Arial"/>
          <w:sz w:val="30"/>
          <w:szCs w:val="30"/>
        </w:rPr>
      </w:pPr>
      <w:r>
        <w:rPr>
          <w:rFonts w:hint="eastAsia" w:ascii="Arial"/>
          <w:sz w:val="30"/>
          <w:szCs w:val="30"/>
        </w:rPr>
        <w:t>哦，那些在基督之外的人是多么悲惨啊！他们仍处于未称义的状态，因为他们没有任何话语或应许向他们保证主已撤回对他们的控告。但那些在基督里的人，所有信徒的福气是多么大啊，因为他们在主面前站立称义！那些罪孽得赦免的人是有福的（罗马书4:7）。</w:t>
      </w:r>
    </w:p>
    <w:p w14:paraId="141BA9EE">
      <w:pPr>
        <w:spacing w:line="264" w:lineRule="auto"/>
        <w:rPr>
          <w:rFonts w:hint="eastAsia" w:ascii="Arial"/>
          <w:sz w:val="30"/>
          <w:szCs w:val="30"/>
        </w:rPr>
      </w:pPr>
    </w:p>
    <w:p w14:paraId="48C0B96D">
      <w:pPr>
        <w:spacing w:line="264" w:lineRule="auto"/>
        <w:rPr>
          <w:rFonts w:hint="eastAsia" w:ascii="Arial"/>
          <w:sz w:val="30"/>
          <w:szCs w:val="30"/>
        </w:rPr>
      </w:pPr>
      <w:r>
        <w:rPr>
          <w:rFonts w:hint="eastAsia" w:ascii="Arial"/>
          <w:sz w:val="30"/>
          <w:szCs w:val="30"/>
        </w:rPr>
        <w:t>It is sin alone that renders men miserable, yet now the Apostle challenges both earth and hell: Who shall lay anything to the charge of God's elect? It is God that justifieth. Who is he that condemneth? (Rom. 8:33–34). It is God himself who was offended by sin, and it is he who has the power to discharge it. No one can reverse or annul his act of justification.</w:t>
      </w:r>
    </w:p>
    <w:p w14:paraId="4033E220">
      <w:pPr>
        <w:spacing w:line="264" w:lineRule="auto"/>
        <w:rPr>
          <w:rFonts w:hint="eastAsia" w:ascii="Arial"/>
          <w:sz w:val="30"/>
          <w:szCs w:val="30"/>
        </w:rPr>
      </w:pPr>
    </w:p>
    <w:p w14:paraId="250891C7">
      <w:pPr>
        <w:spacing w:line="264" w:lineRule="auto"/>
        <w:rPr>
          <w:rFonts w:hint="eastAsia" w:ascii="Arial"/>
          <w:sz w:val="30"/>
          <w:szCs w:val="30"/>
        </w:rPr>
      </w:pPr>
      <w:r>
        <w:rPr>
          <w:rFonts w:hint="eastAsia" w:ascii="Arial"/>
          <w:sz w:val="30"/>
          <w:szCs w:val="30"/>
        </w:rPr>
        <w:t>唯有罪使人悲惨，然而现在使徒向地上和地狱发出挑战：谁能控告神的选民呢？有神称他们为义了。谁能定他们的罪呢？（罗马书8:33-34）。正是神自己被罪所冒犯，是祂有能力解除它。没有人能逆转或废除祂称义的行动。</w:t>
      </w:r>
    </w:p>
    <w:p w14:paraId="5ED31FB1">
      <w:pPr>
        <w:spacing w:line="264" w:lineRule="auto"/>
        <w:rPr>
          <w:rFonts w:hint="eastAsia" w:ascii="Arial"/>
          <w:sz w:val="30"/>
          <w:szCs w:val="30"/>
        </w:rPr>
      </w:pPr>
    </w:p>
    <w:p w14:paraId="51B996CE">
      <w:pPr>
        <w:spacing w:line="264" w:lineRule="auto"/>
        <w:rPr>
          <w:rFonts w:hint="eastAsia" w:ascii="Arial"/>
          <w:sz w:val="30"/>
          <w:szCs w:val="30"/>
        </w:rPr>
      </w:pPr>
      <w:r>
        <w:rPr>
          <w:rFonts w:hint="eastAsia" w:ascii="Arial"/>
          <w:sz w:val="30"/>
          <w:szCs w:val="30"/>
        </w:rPr>
        <w:t>Who, then, shall lay anything to their charge? Sin, Satan, and even their own hearts may draw up many accusations, but none will stand against them. Why? Because it is God that justifieth.</w:t>
      </w:r>
    </w:p>
    <w:p w14:paraId="13C34317">
      <w:pPr>
        <w:spacing w:line="264" w:lineRule="auto"/>
        <w:rPr>
          <w:rFonts w:hint="eastAsia" w:ascii="Arial"/>
          <w:sz w:val="30"/>
          <w:szCs w:val="30"/>
        </w:rPr>
      </w:pPr>
    </w:p>
    <w:p w14:paraId="181F72B8">
      <w:pPr>
        <w:spacing w:line="264" w:lineRule="auto"/>
        <w:rPr>
          <w:rFonts w:hint="eastAsia" w:ascii="Arial"/>
          <w:sz w:val="30"/>
          <w:szCs w:val="30"/>
        </w:rPr>
      </w:pPr>
      <w:r>
        <w:rPr>
          <w:rFonts w:hint="eastAsia" w:ascii="Arial"/>
          <w:sz w:val="30"/>
          <w:szCs w:val="30"/>
        </w:rPr>
        <w:t>那么，谁能控告他们呢？罪、撒但，甚至他们自己的心可能提出许多指控，但没有一个能站立得住。为什么？因为是神称义。</w:t>
      </w:r>
    </w:p>
    <w:p w14:paraId="650903BE">
      <w:pPr>
        <w:spacing w:line="264" w:lineRule="auto"/>
        <w:rPr>
          <w:rFonts w:hint="eastAsia" w:ascii="Arial"/>
          <w:sz w:val="30"/>
          <w:szCs w:val="30"/>
        </w:rPr>
      </w:pPr>
    </w:p>
    <w:p w14:paraId="7CC63490">
      <w:pPr>
        <w:spacing w:line="264" w:lineRule="auto"/>
        <w:rPr>
          <w:rFonts w:hint="eastAsia" w:ascii="Arial"/>
          <w:sz w:val="30"/>
          <w:szCs w:val="30"/>
        </w:rPr>
      </w:pPr>
      <w:r>
        <w:rPr>
          <w:rFonts w:hint="eastAsia" w:ascii="Arial"/>
          <w:sz w:val="30"/>
          <w:szCs w:val="30"/>
        </w:rPr>
        <w:t>This justification is extensive, reaching to all sins (Col. 2:13). Jesus Christ is a propitiation for the sins that are past (Rom. 3:25), that is, for sins committed before his incarnation. This is stated in opposition to those who sought to be justified by the works of the Law (vv. 20–21).</w:t>
      </w:r>
    </w:p>
    <w:p w14:paraId="443FF309">
      <w:pPr>
        <w:spacing w:line="264" w:lineRule="auto"/>
        <w:rPr>
          <w:rFonts w:hint="eastAsia" w:ascii="Arial"/>
          <w:sz w:val="30"/>
          <w:szCs w:val="30"/>
        </w:rPr>
      </w:pPr>
    </w:p>
    <w:p w14:paraId="35E8A0BE">
      <w:pPr>
        <w:spacing w:line="264" w:lineRule="auto"/>
        <w:rPr>
          <w:rFonts w:hint="eastAsia" w:ascii="Arial"/>
          <w:sz w:val="30"/>
          <w:szCs w:val="30"/>
        </w:rPr>
      </w:pPr>
      <w:r>
        <w:rPr>
          <w:rFonts w:hint="eastAsia" w:ascii="Arial"/>
          <w:sz w:val="30"/>
          <w:szCs w:val="30"/>
        </w:rPr>
        <w:t>这称义是广泛的，涵盖所有罪（歌罗西书2:13）。耶稣基督是为过去的罪作了挽回祭（罗马书3:25），即在祂道成肉身之前所犯的罪。这是针对那些寻求通过律法的行为称义的人所说的（第20-21节）。</w:t>
      </w:r>
    </w:p>
    <w:p w14:paraId="693EE5E3">
      <w:pPr>
        <w:spacing w:line="264" w:lineRule="auto"/>
        <w:rPr>
          <w:rFonts w:hint="eastAsia" w:ascii="Arial"/>
          <w:sz w:val="30"/>
          <w:szCs w:val="30"/>
        </w:rPr>
      </w:pPr>
    </w:p>
    <w:p w14:paraId="1D8EF0BC">
      <w:pPr>
        <w:spacing w:line="264" w:lineRule="auto"/>
        <w:rPr>
          <w:rFonts w:hint="eastAsia" w:ascii="Arial"/>
          <w:sz w:val="30"/>
          <w:szCs w:val="30"/>
        </w:rPr>
      </w:pPr>
      <w:r>
        <w:rPr>
          <w:rFonts w:hint="eastAsia" w:ascii="Arial"/>
          <w:sz w:val="30"/>
          <w:szCs w:val="30"/>
        </w:rPr>
        <w:t>To draw them away from this false trust, Paul teaches them—as in Hebrews 9:15—that the redemption of transgressions under the first testament, or their remission, was not by legal sacrifices and observances, but by the blood of Jesus Christ. This does not deny that he is also a propitiation for sins to come, for his faithfulness is engaged in granting the remission of these as well (1 John 1:8–9; 2:1–2).</w:t>
      </w:r>
    </w:p>
    <w:p w14:paraId="1FE5DE5A">
      <w:pPr>
        <w:spacing w:line="264" w:lineRule="auto"/>
        <w:rPr>
          <w:rFonts w:hint="eastAsia" w:ascii="Arial"/>
          <w:sz w:val="30"/>
          <w:szCs w:val="30"/>
        </w:rPr>
      </w:pPr>
    </w:p>
    <w:p w14:paraId="19A93E97">
      <w:pPr>
        <w:spacing w:line="264" w:lineRule="auto"/>
        <w:rPr>
          <w:rFonts w:hint="eastAsia" w:ascii="Arial"/>
          <w:sz w:val="30"/>
          <w:szCs w:val="30"/>
        </w:rPr>
      </w:pPr>
      <w:r>
        <w:rPr>
          <w:rFonts w:hint="eastAsia" w:ascii="Arial"/>
          <w:sz w:val="30"/>
          <w:szCs w:val="30"/>
        </w:rPr>
        <w:t>为了使他们远离这种虚假的信任，保罗教导他们——如在希伯来书9:15中——在第一约下犯罪的救赎，或他们的赦免，不是通过合法的祭祀和遵守，而是通过耶稣基督的血。这并不否认祂也是为将来的罪作挽回祭，因为祂的信实也参与赐予这些罪的赦免（约翰一书1:8-9；2:1-2）。</w:t>
      </w:r>
    </w:p>
    <w:p w14:paraId="0ACAC2D8">
      <w:pPr>
        <w:spacing w:line="264" w:lineRule="auto"/>
        <w:rPr>
          <w:rFonts w:hint="eastAsia" w:ascii="Arial"/>
          <w:sz w:val="30"/>
          <w:szCs w:val="30"/>
        </w:rPr>
      </w:pPr>
    </w:p>
    <w:p w14:paraId="7766EF5F">
      <w:pPr>
        <w:spacing w:line="264" w:lineRule="auto"/>
        <w:rPr>
          <w:rFonts w:hint="eastAsia" w:ascii="Arial"/>
          <w:sz w:val="30"/>
          <w:szCs w:val="30"/>
        </w:rPr>
      </w:pPr>
      <w:r>
        <w:rPr>
          <w:rFonts w:hint="eastAsia" w:ascii="Arial"/>
          <w:sz w:val="30"/>
          <w:szCs w:val="30"/>
        </w:rPr>
        <w:t>Even believers continue to sin daily, and the Lord extends pardoning mercy to them continually. Indeed, throughout their entire lives, he magnifies this title—The Lord God, pardoning iniquity, transgression, and sin (Exod. 34:7). Yes, it is his very glory that he is a sin-pardoning God: Who is a God like unto thee, that pardoneth iniquity? (Mic. 7:18).</w:t>
      </w:r>
    </w:p>
    <w:p w14:paraId="4A459A95">
      <w:pPr>
        <w:spacing w:line="264" w:lineRule="auto"/>
        <w:rPr>
          <w:rFonts w:hint="eastAsia" w:ascii="Arial"/>
          <w:sz w:val="30"/>
          <w:szCs w:val="30"/>
        </w:rPr>
      </w:pPr>
    </w:p>
    <w:p w14:paraId="7FAE355F">
      <w:pPr>
        <w:spacing w:line="264" w:lineRule="auto"/>
        <w:rPr>
          <w:rFonts w:hint="eastAsia" w:ascii="Arial"/>
          <w:sz w:val="30"/>
          <w:szCs w:val="30"/>
        </w:rPr>
      </w:pPr>
      <w:r>
        <w:rPr>
          <w:rFonts w:hint="eastAsia" w:ascii="Arial"/>
          <w:sz w:val="30"/>
          <w:szCs w:val="30"/>
        </w:rPr>
        <w:t>即使信徒每天继续犯罪，主也不断地向他们施予赦免的怜悯。确实，在他们的一生中，祂彰显这一称号——耶和华神，赦免罪孽、过犯和罪恶的神（出埃及记34:7）。是的，祂的荣耀就在于祂是赦免罪的神：神啊，有何神像你，赦免罪孽？（弥迦书7:18）。</w:t>
      </w:r>
    </w:p>
    <w:p w14:paraId="1914DEF4">
      <w:pPr>
        <w:spacing w:line="264" w:lineRule="auto"/>
        <w:rPr>
          <w:rFonts w:ascii="Arial"/>
          <w:sz w:val="30"/>
          <w:szCs w:val="30"/>
        </w:rPr>
      </w:pPr>
    </w:p>
    <w:p w14:paraId="239FB0C5">
      <w:pPr>
        <w:spacing w:line="264" w:lineRule="auto"/>
        <w:rPr>
          <w:rFonts w:ascii="Arial"/>
          <w:sz w:val="30"/>
          <w:szCs w:val="30"/>
        </w:rPr>
      </w:pPr>
    </w:p>
    <w:p w14:paraId="3575C191">
      <w:pPr>
        <w:spacing w:line="264" w:lineRule="auto"/>
        <w:rPr>
          <w:rFonts w:ascii="Arial"/>
          <w:sz w:val="30"/>
          <w:szCs w:val="30"/>
        </w:rPr>
      </w:pPr>
    </w:p>
    <w:p w14:paraId="2CE281E6">
      <w:pPr>
        <w:spacing w:line="264" w:lineRule="auto"/>
        <w:rPr>
          <w:rFonts w:ascii="Arial"/>
          <w:sz w:val="30"/>
          <w:szCs w:val="30"/>
        </w:rPr>
      </w:pPr>
    </w:p>
    <w:p w14:paraId="3D7AD0D7">
      <w:pPr>
        <w:spacing w:line="265" w:lineRule="auto"/>
        <w:rPr>
          <w:rFonts w:ascii="Arial"/>
          <w:sz w:val="30"/>
          <w:szCs w:val="30"/>
        </w:rPr>
      </w:pPr>
    </w:p>
    <w:p w14:paraId="3A544676">
      <w:pPr>
        <w:spacing w:line="248" w:lineRule="auto"/>
        <w:rPr>
          <w:rFonts w:hint="eastAsia" w:ascii="Arial"/>
          <w:sz w:val="30"/>
          <w:szCs w:val="30"/>
        </w:rPr>
      </w:pPr>
      <w:bookmarkStart w:id="8" w:name="bookmark14"/>
      <w:bookmarkEnd w:id="8"/>
      <w:r>
        <w:rPr>
          <w:rFonts w:hint="eastAsia" w:ascii="Arial"/>
          <w:sz w:val="30"/>
          <w:szCs w:val="30"/>
        </w:rPr>
        <w:t># CHAP. XII.</w:t>
      </w:r>
    </w:p>
    <w:p w14:paraId="286F181B">
      <w:pPr>
        <w:spacing w:line="248" w:lineRule="auto"/>
        <w:rPr>
          <w:rFonts w:hint="eastAsia" w:ascii="Arial"/>
          <w:sz w:val="30"/>
          <w:szCs w:val="30"/>
        </w:rPr>
      </w:pPr>
    </w:p>
    <w:p w14:paraId="602C25AD">
      <w:pPr>
        <w:spacing w:line="248" w:lineRule="auto"/>
        <w:rPr>
          <w:rFonts w:hint="eastAsia" w:ascii="Arial"/>
          <w:sz w:val="30"/>
          <w:szCs w:val="30"/>
        </w:rPr>
      </w:pPr>
      <w:r>
        <w:rPr>
          <w:rFonts w:hint="eastAsia" w:ascii="Arial"/>
          <w:sz w:val="30"/>
          <w:szCs w:val="30"/>
        </w:rPr>
        <w:t># 第十二章</w:t>
      </w:r>
    </w:p>
    <w:p w14:paraId="49C9938C">
      <w:pPr>
        <w:spacing w:line="248" w:lineRule="auto"/>
        <w:rPr>
          <w:rFonts w:hint="eastAsia" w:ascii="Arial"/>
          <w:sz w:val="30"/>
          <w:szCs w:val="30"/>
        </w:rPr>
      </w:pPr>
    </w:p>
    <w:p w14:paraId="6418C938">
      <w:pPr>
        <w:spacing w:line="248" w:lineRule="auto"/>
        <w:rPr>
          <w:rFonts w:hint="eastAsia" w:ascii="Arial"/>
          <w:sz w:val="30"/>
          <w:szCs w:val="30"/>
        </w:rPr>
      </w:pPr>
      <w:r>
        <w:rPr>
          <w:rFonts w:hint="eastAsia" w:ascii="Arial"/>
          <w:sz w:val="30"/>
          <w:szCs w:val="30"/>
        </w:rPr>
        <w:t>Of the Evidences of Interest in the New Covenant</w:t>
      </w:r>
    </w:p>
    <w:p w14:paraId="7CD3D73D">
      <w:pPr>
        <w:spacing w:line="248" w:lineRule="auto"/>
        <w:rPr>
          <w:rFonts w:hint="eastAsia" w:ascii="Arial"/>
          <w:sz w:val="30"/>
          <w:szCs w:val="30"/>
        </w:rPr>
      </w:pPr>
    </w:p>
    <w:p w14:paraId="5C2FDB76">
      <w:pPr>
        <w:spacing w:line="248" w:lineRule="auto"/>
        <w:rPr>
          <w:rFonts w:hint="eastAsia" w:ascii="Arial"/>
          <w:sz w:val="30"/>
          <w:szCs w:val="30"/>
        </w:rPr>
      </w:pPr>
      <w:r>
        <w:rPr>
          <w:rFonts w:hint="eastAsia" w:ascii="Arial"/>
          <w:sz w:val="30"/>
          <w:szCs w:val="30"/>
        </w:rPr>
        <w:t>论新约中权益的凭据</w:t>
      </w:r>
    </w:p>
    <w:p w14:paraId="0F62928F">
      <w:pPr>
        <w:spacing w:line="248" w:lineRule="auto"/>
        <w:rPr>
          <w:rFonts w:hint="eastAsia" w:ascii="Arial"/>
          <w:sz w:val="30"/>
          <w:szCs w:val="30"/>
        </w:rPr>
      </w:pPr>
    </w:p>
    <w:p w14:paraId="4863CFF3">
      <w:pPr>
        <w:spacing w:line="248" w:lineRule="auto"/>
        <w:rPr>
          <w:rFonts w:hint="eastAsia" w:ascii="Arial"/>
          <w:sz w:val="30"/>
          <w:szCs w:val="30"/>
        </w:rPr>
      </w:pPr>
      <w:r>
        <w:rPr>
          <w:rFonts w:hint="eastAsia" w:ascii="Arial"/>
          <w:sz w:val="30"/>
          <w:szCs w:val="30"/>
        </w:rPr>
        <w:t>It may be questioned: How, or by what means, may a soul know its actual interest in and title to the New and better Covenant, and the better promises thereof?</w:t>
      </w:r>
    </w:p>
    <w:p w14:paraId="45424A6A">
      <w:pPr>
        <w:spacing w:line="248" w:lineRule="auto"/>
        <w:rPr>
          <w:rFonts w:hint="eastAsia" w:ascii="Arial"/>
          <w:sz w:val="30"/>
          <w:szCs w:val="30"/>
        </w:rPr>
      </w:pPr>
    </w:p>
    <w:p w14:paraId="466DA822">
      <w:pPr>
        <w:spacing w:line="248" w:lineRule="auto"/>
        <w:rPr>
          <w:rFonts w:hint="eastAsia" w:ascii="Arial"/>
          <w:sz w:val="30"/>
          <w:szCs w:val="30"/>
        </w:rPr>
      </w:pPr>
      <w:r>
        <w:rPr>
          <w:rFonts w:hint="eastAsia" w:ascii="Arial"/>
          <w:sz w:val="30"/>
          <w:szCs w:val="30"/>
        </w:rPr>
        <w:t>可能有人会问：一个灵魂如何或通过什么方式才能知道它在新而更美之约中的实际权益和名分，以及其中更美应许的凭据？</w:t>
      </w:r>
    </w:p>
    <w:p w14:paraId="7381EB2D">
      <w:pPr>
        <w:spacing w:line="248" w:lineRule="auto"/>
        <w:rPr>
          <w:rFonts w:hint="eastAsia" w:ascii="Arial"/>
          <w:sz w:val="30"/>
          <w:szCs w:val="30"/>
        </w:rPr>
      </w:pPr>
    </w:p>
    <w:p w14:paraId="03B923DB">
      <w:pPr>
        <w:spacing w:line="248" w:lineRule="auto"/>
        <w:rPr>
          <w:rFonts w:hint="eastAsia" w:ascii="Arial"/>
          <w:sz w:val="30"/>
          <w:szCs w:val="30"/>
        </w:rPr>
      </w:pPr>
      <w:r>
        <w:rPr>
          <w:rFonts w:hint="eastAsia" w:ascii="Arial"/>
          <w:sz w:val="30"/>
          <w:szCs w:val="30"/>
        </w:rPr>
        <w:t>For the clearing of this, I shall not insist upon the testimony of the Divine Spirit, which is the primary evidence (Rom. 8:16; 1 John 5:8), nor upon sanctification, as it stands in spiritual dispositions and inclinations conforming to the Divine will—whether in producing an answerableness of heart to what is commanded (comprised under the writing of the Law there), or in working evangelical obedience in the life, or in bringing about self-resignation to the Lord, as in Isaiah 44:5, where it is expressly promised: They shall be my people.</w:t>
      </w:r>
    </w:p>
    <w:p w14:paraId="493E5FF6">
      <w:pPr>
        <w:spacing w:line="248" w:lineRule="auto"/>
        <w:rPr>
          <w:rFonts w:hint="eastAsia" w:ascii="Arial"/>
          <w:sz w:val="30"/>
          <w:szCs w:val="30"/>
        </w:rPr>
      </w:pPr>
    </w:p>
    <w:p w14:paraId="32AF325E">
      <w:pPr>
        <w:spacing w:line="248" w:lineRule="auto"/>
        <w:rPr>
          <w:rFonts w:hint="eastAsia" w:ascii="Arial"/>
          <w:sz w:val="30"/>
          <w:szCs w:val="30"/>
        </w:rPr>
      </w:pPr>
      <w:r>
        <w:rPr>
          <w:rFonts w:hint="eastAsia" w:ascii="Arial"/>
          <w:sz w:val="30"/>
          <w:szCs w:val="30"/>
        </w:rPr>
        <w:t>为了阐明这一点，我不会坚持圣灵的见证，那是主要的证据（罗马书8:16；约翰一书5:8），也不会坚持成圣，因为它存在于符合神旨意的属灵性情和倾向中——无论是在产生对所命令之事的心的回应（包含在那里的律法书写之下），还是在生活中行出福音的顺服，或是带来对主的自我降服，如以赛亚书44:5所明确应许的：他们必作我的子民。</w:t>
      </w:r>
    </w:p>
    <w:p w14:paraId="436C2AD3">
      <w:pPr>
        <w:spacing w:line="248" w:lineRule="auto"/>
        <w:rPr>
          <w:rFonts w:hint="eastAsia" w:ascii="Arial"/>
          <w:sz w:val="30"/>
          <w:szCs w:val="30"/>
        </w:rPr>
      </w:pPr>
    </w:p>
    <w:p w14:paraId="355FCFF7">
      <w:pPr>
        <w:spacing w:line="248" w:lineRule="auto"/>
        <w:rPr>
          <w:rFonts w:hint="eastAsia" w:ascii="Arial"/>
          <w:sz w:val="30"/>
          <w:szCs w:val="30"/>
        </w:rPr>
      </w:pPr>
      <w:r>
        <w:rPr>
          <w:rFonts w:hint="eastAsia" w:ascii="Arial"/>
          <w:sz w:val="30"/>
          <w:szCs w:val="30"/>
        </w:rPr>
        <w:t>These matters are discussed elsewhere and frequently insisted upon by others. Therefore, I shall pass them over at present and mention only one evidence.</w:t>
      </w:r>
    </w:p>
    <w:p w14:paraId="60C06C2B">
      <w:pPr>
        <w:spacing w:line="248" w:lineRule="auto"/>
        <w:rPr>
          <w:rFonts w:hint="eastAsia" w:ascii="Arial"/>
          <w:sz w:val="30"/>
          <w:szCs w:val="30"/>
        </w:rPr>
      </w:pPr>
    </w:p>
    <w:p w14:paraId="68C2114B">
      <w:pPr>
        <w:spacing w:line="248" w:lineRule="auto"/>
        <w:rPr>
          <w:rFonts w:hint="eastAsia" w:ascii="Arial"/>
          <w:sz w:val="30"/>
          <w:szCs w:val="30"/>
        </w:rPr>
      </w:pPr>
      <w:r>
        <w:rPr>
          <w:rFonts w:hint="eastAsia" w:ascii="Arial"/>
          <w:sz w:val="30"/>
          <w:szCs w:val="30"/>
        </w:rPr>
        <w:t>这些事情在其他地方已经讨论过，并且经常被他人强调。因此，我现在将略过它们，只提一个证据。</w:t>
      </w:r>
    </w:p>
    <w:p w14:paraId="46A53DFC">
      <w:pPr>
        <w:spacing w:line="248" w:lineRule="auto"/>
        <w:rPr>
          <w:rFonts w:hint="eastAsia" w:ascii="Arial"/>
          <w:sz w:val="30"/>
          <w:szCs w:val="30"/>
        </w:rPr>
      </w:pPr>
    </w:p>
    <w:p w14:paraId="0C17ADC0">
      <w:pPr>
        <w:spacing w:line="248" w:lineRule="auto"/>
        <w:rPr>
          <w:rFonts w:hint="eastAsia" w:ascii="Arial"/>
          <w:sz w:val="30"/>
          <w:szCs w:val="30"/>
        </w:rPr>
      </w:pPr>
      <w:r>
        <w:rPr>
          <w:rFonts w:hint="eastAsia" w:ascii="Arial"/>
          <w:sz w:val="30"/>
          <w:szCs w:val="30"/>
        </w:rPr>
        <w:t>Answer: Faith as the Chief Evidence</w:t>
      </w:r>
    </w:p>
    <w:p w14:paraId="1298874D">
      <w:pPr>
        <w:spacing w:line="248" w:lineRule="auto"/>
        <w:rPr>
          <w:rFonts w:hint="eastAsia" w:ascii="Arial"/>
          <w:sz w:val="30"/>
          <w:szCs w:val="30"/>
        </w:rPr>
      </w:pPr>
    </w:p>
    <w:p w14:paraId="0F2B13A7">
      <w:pPr>
        <w:spacing w:line="248" w:lineRule="auto"/>
        <w:rPr>
          <w:rFonts w:hint="eastAsia" w:ascii="Arial"/>
          <w:sz w:val="30"/>
          <w:szCs w:val="30"/>
        </w:rPr>
      </w:pPr>
      <w:r>
        <w:rPr>
          <w:rFonts w:hint="eastAsia" w:ascii="Arial"/>
          <w:sz w:val="30"/>
          <w:szCs w:val="30"/>
        </w:rPr>
        <w:t>答案：信心作为主要证据</w:t>
      </w:r>
    </w:p>
    <w:p w14:paraId="529E6A29">
      <w:pPr>
        <w:spacing w:line="248" w:lineRule="auto"/>
        <w:rPr>
          <w:rFonts w:hint="eastAsia" w:ascii="Arial"/>
          <w:sz w:val="30"/>
          <w:szCs w:val="30"/>
        </w:rPr>
      </w:pPr>
    </w:p>
    <w:p w14:paraId="59B4F3FA">
      <w:pPr>
        <w:spacing w:line="248" w:lineRule="auto"/>
        <w:rPr>
          <w:rFonts w:hint="eastAsia" w:ascii="Arial"/>
          <w:sz w:val="30"/>
          <w:szCs w:val="30"/>
        </w:rPr>
      </w:pPr>
      <w:r>
        <w:rPr>
          <w:rFonts w:hint="eastAsia" w:ascii="Arial"/>
          <w:sz w:val="30"/>
          <w:szCs w:val="30"/>
        </w:rPr>
        <w:t>By the operations and actings of precious faith, a soul may have a clear knowledge of its actual interest in the New and better Covenant. That noble grace of faith has such a special relation to the Covenant— which is made up of promises—that the Gospel is called the Word of Faith (Rom. 10:8).</w:t>
      </w:r>
    </w:p>
    <w:p w14:paraId="39AC563C">
      <w:pPr>
        <w:spacing w:line="248" w:lineRule="auto"/>
        <w:rPr>
          <w:rFonts w:hint="eastAsia" w:ascii="Arial"/>
          <w:sz w:val="30"/>
          <w:szCs w:val="30"/>
        </w:rPr>
      </w:pPr>
    </w:p>
    <w:p w14:paraId="1B328F52">
      <w:pPr>
        <w:spacing w:line="248" w:lineRule="auto"/>
        <w:rPr>
          <w:rFonts w:hint="eastAsia" w:ascii="Arial"/>
          <w:sz w:val="30"/>
          <w:szCs w:val="30"/>
        </w:rPr>
      </w:pPr>
      <w:r>
        <w:rPr>
          <w:rFonts w:hint="eastAsia" w:ascii="Arial"/>
          <w:sz w:val="30"/>
          <w:szCs w:val="30"/>
        </w:rPr>
        <w:t>通过宝贵信心的运作和行动，灵魂可以清楚地知道它在新而更美之约中的实际权益。信心那高贵的恩典与约有着如此特殊的关系——约是由应许组成的——以至于福音被称为信心之道（罗马书10:8）。</w:t>
      </w:r>
    </w:p>
    <w:p w14:paraId="72956307">
      <w:pPr>
        <w:spacing w:line="248" w:lineRule="auto"/>
        <w:rPr>
          <w:rFonts w:hint="eastAsia" w:ascii="Arial"/>
          <w:sz w:val="30"/>
          <w:szCs w:val="30"/>
        </w:rPr>
      </w:pPr>
    </w:p>
    <w:p w14:paraId="6340632B">
      <w:pPr>
        <w:spacing w:line="248" w:lineRule="auto"/>
        <w:rPr>
          <w:rFonts w:hint="eastAsia" w:ascii="Arial"/>
          <w:sz w:val="30"/>
          <w:szCs w:val="30"/>
        </w:rPr>
      </w:pPr>
      <w:r>
        <w:rPr>
          <w:rFonts w:hint="eastAsia" w:ascii="Arial"/>
          <w:sz w:val="30"/>
          <w:szCs w:val="30"/>
        </w:rPr>
        <w:t>Faith is so expressive of the great matters of the Covenant that it is often placed in direct opposition to the Law or Old Covenant (Gal. 3:2, 5, 12, 23). Yea, in verse 9, it is said: They that are of faith are blessed with faithful Abraham.</w:t>
      </w:r>
    </w:p>
    <w:p w14:paraId="545F3F95">
      <w:pPr>
        <w:spacing w:line="248" w:lineRule="auto"/>
        <w:rPr>
          <w:rFonts w:hint="eastAsia" w:ascii="Arial"/>
          <w:sz w:val="30"/>
          <w:szCs w:val="30"/>
        </w:rPr>
      </w:pPr>
    </w:p>
    <w:p w14:paraId="76254DDD">
      <w:pPr>
        <w:spacing w:line="248" w:lineRule="auto"/>
        <w:rPr>
          <w:rFonts w:hint="eastAsia" w:ascii="Arial"/>
          <w:sz w:val="30"/>
          <w:szCs w:val="30"/>
        </w:rPr>
      </w:pPr>
      <w:r>
        <w:rPr>
          <w:rFonts w:hint="eastAsia" w:ascii="Arial"/>
          <w:sz w:val="30"/>
          <w:szCs w:val="30"/>
        </w:rPr>
        <w:t>信心如此表达约的重大事项，以至于它经常与律法或旧约直接对立（加拉太书3:2, 5, 12, 23）。是的，在第9节中说：那些因信的人就和有信心的亚伯拉罕一同得福。</w:t>
      </w:r>
    </w:p>
    <w:p w14:paraId="53C0D70E">
      <w:pPr>
        <w:spacing w:line="248" w:lineRule="auto"/>
        <w:rPr>
          <w:rFonts w:hint="eastAsia" w:ascii="Arial"/>
          <w:sz w:val="30"/>
          <w:szCs w:val="30"/>
        </w:rPr>
      </w:pPr>
    </w:p>
    <w:p w14:paraId="2144717B">
      <w:pPr>
        <w:spacing w:line="248" w:lineRule="auto"/>
        <w:rPr>
          <w:rFonts w:hint="eastAsia" w:ascii="Arial"/>
          <w:sz w:val="30"/>
          <w:szCs w:val="30"/>
        </w:rPr>
      </w:pPr>
      <w:r>
        <w:rPr>
          <w:rFonts w:hint="eastAsia" w:ascii="Arial"/>
          <w:sz w:val="30"/>
          <w:szCs w:val="30"/>
        </w:rPr>
        <w:t>These are sharers with him in the same Covenant and are blessed therein, for the very blessings of Abraham come on the Gentiles through Jesus Christ (v. 14), that we might receive the promise of the Spirit through faith.</w:t>
      </w:r>
    </w:p>
    <w:p w14:paraId="0E203002">
      <w:pPr>
        <w:spacing w:line="248" w:lineRule="auto"/>
        <w:rPr>
          <w:rFonts w:hint="eastAsia" w:ascii="Arial"/>
          <w:sz w:val="30"/>
          <w:szCs w:val="30"/>
        </w:rPr>
      </w:pPr>
    </w:p>
    <w:p w14:paraId="150DF91E">
      <w:pPr>
        <w:spacing w:line="248" w:lineRule="auto"/>
        <w:rPr>
          <w:rFonts w:hint="eastAsia" w:ascii="Arial"/>
          <w:sz w:val="30"/>
          <w:szCs w:val="30"/>
        </w:rPr>
      </w:pPr>
      <w:r>
        <w:rPr>
          <w:rFonts w:hint="eastAsia" w:ascii="Arial"/>
          <w:sz w:val="30"/>
          <w:szCs w:val="30"/>
        </w:rPr>
        <w:t>这些人与他在同一约中有分，并在其中蒙福，因为亚伯拉罕的福通过耶稣基督临到外邦人（第14节），使我们因信得着所应许的圣灵。</w:t>
      </w:r>
    </w:p>
    <w:p w14:paraId="75D40671">
      <w:pPr>
        <w:spacing w:line="248" w:lineRule="auto"/>
        <w:rPr>
          <w:rFonts w:hint="eastAsia" w:ascii="Arial"/>
          <w:sz w:val="30"/>
          <w:szCs w:val="30"/>
        </w:rPr>
      </w:pPr>
    </w:p>
    <w:p w14:paraId="2EAF5331">
      <w:pPr>
        <w:spacing w:line="248" w:lineRule="auto"/>
        <w:rPr>
          <w:rFonts w:hint="eastAsia" w:ascii="Arial"/>
          <w:sz w:val="30"/>
          <w:szCs w:val="30"/>
        </w:rPr>
      </w:pPr>
      <w:r>
        <w:rPr>
          <w:rFonts w:hint="eastAsia" w:ascii="Arial"/>
          <w:sz w:val="30"/>
          <w:szCs w:val="30"/>
        </w:rPr>
        <w:t>Much is to be drawn out of the free promise for our relief and succor in any condition, and even for influencing other graces, by faith. By faith, our intercourse with God here is maintained. This is not because the promise is made to believing as a grace within us, or as a gracious act put forth by us, but rather to the believer as one who is in Christ.</w:t>
      </w:r>
    </w:p>
    <w:p w14:paraId="748DBE15">
      <w:pPr>
        <w:spacing w:line="248" w:lineRule="auto"/>
        <w:rPr>
          <w:rFonts w:hint="eastAsia" w:ascii="Arial"/>
          <w:sz w:val="30"/>
          <w:szCs w:val="30"/>
        </w:rPr>
      </w:pPr>
    </w:p>
    <w:p w14:paraId="6055F147">
      <w:pPr>
        <w:spacing w:line="248" w:lineRule="auto"/>
        <w:rPr>
          <w:rFonts w:hint="eastAsia" w:ascii="Arial"/>
          <w:sz w:val="30"/>
          <w:szCs w:val="30"/>
        </w:rPr>
      </w:pPr>
      <w:r>
        <w:rPr>
          <w:rFonts w:hint="eastAsia" w:ascii="Arial"/>
          <w:sz w:val="30"/>
          <w:szCs w:val="30"/>
        </w:rPr>
        <w:t>通过信心，我们可以从自由的应许中得到许多解脱和在任何情况下的帮助，甚至影响其他恩典。通过信心，我们与神在此的交往得以维持。这不是因为应许是向相信作为我们里面的恩典，或作为我们发出的恩典行为而发的，而是向信徒作为在基督里的人而发的。</w:t>
      </w:r>
    </w:p>
    <w:p w14:paraId="0A4C067A">
      <w:pPr>
        <w:spacing w:line="248" w:lineRule="auto"/>
        <w:rPr>
          <w:rFonts w:hint="eastAsia" w:ascii="Arial"/>
          <w:sz w:val="30"/>
          <w:szCs w:val="30"/>
        </w:rPr>
      </w:pPr>
    </w:p>
    <w:p w14:paraId="67A9738B">
      <w:pPr>
        <w:spacing w:line="248" w:lineRule="auto"/>
        <w:rPr>
          <w:rFonts w:hint="eastAsia" w:ascii="Arial"/>
          <w:sz w:val="30"/>
          <w:szCs w:val="30"/>
        </w:rPr>
      </w:pPr>
      <w:r>
        <w:rPr>
          <w:rFonts w:hint="eastAsia" w:ascii="Arial"/>
          <w:sz w:val="30"/>
          <w:szCs w:val="30"/>
        </w:rPr>
        <w:t>Faith is not magnified as a quality in itself, but as an instrument in receiving the promise and as a means of excellent use therein.</w:t>
      </w:r>
    </w:p>
    <w:p w14:paraId="4BF19D28">
      <w:pPr>
        <w:spacing w:line="248" w:lineRule="auto"/>
        <w:rPr>
          <w:rFonts w:hint="eastAsia" w:ascii="Arial"/>
          <w:sz w:val="30"/>
          <w:szCs w:val="30"/>
        </w:rPr>
      </w:pPr>
    </w:p>
    <w:p w14:paraId="670B552B">
      <w:pPr>
        <w:spacing w:line="248" w:lineRule="auto"/>
        <w:rPr>
          <w:rFonts w:hint="eastAsia" w:ascii="Arial"/>
          <w:sz w:val="30"/>
          <w:szCs w:val="30"/>
        </w:rPr>
      </w:pPr>
      <w:r>
        <w:rPr>
          <w:rFonts w:hint="eastAsia" w:ascii="Arial"/>
          <w:sz w:val="30"/>
          <w:szCs w:val="30"/>
        </w:rPr>
        <w:t>信心不是作为其自身的品质而被高举，而是作为接受应许的工具和其中卓越使用的手段。</w:t>
      </w:r>
    </w:p>
    <w:p w14:paraId="6858628C">
      <w:pPr>
        <w:spacing w:line="248" w:lineRule="auto"/>
        <w:rPr>
          <w:rFonts w:hint="eastAsia" w:ascii="Arial"/>
          <w:sz w:val="30"/>
          <w:szCs w:val="30"/>
        </w:rPr>
      </w:pPr>
    </w:p>
    <w:p w14:paraId="7E88E697">
      <w:pPr>
        <w:spacing w:line="248" w:lineRule="auto"/>
        <w:rPr>
          <w:rFonts w:hint="eastAsia" w:ascii="Arial"/>
          <w:sz w:val="30"/>
          <w:szCs w:val="30"/>
        </w:rPr>
      </w:pPr>
      <w:r>
        <w:rPr>
          <w:rFonts w:hint="eastAsia" w:ascii="Arial"/>
          <w:sz w:val="30"/>
          <w:szCs w:val="30"/>
        </w:rPr>
        <w:t>Thus, verse 22 states: That the promise through the faith of Jesus Christ might be given to them that believe. Faith, then, is not properly the condition of the Covenant, upon the performance of which one gains a right and title to it; rather, it is a choice effect of the Covenant and a singular means for the application of the promises and the reception of Covenant blessings in the soul.</w:t>
      </w:r>
    </w:p>
    <w:p w14:paraId="62DC3585">
      <w:pPr>
        <w:spacing w:line="248" w:lineRule="auto"/>
        <w:rPr>
          <w:rFonts w:hint="eastAsia" w:ascii="Arial"/>
          <w:sz w:val="30"/>
          <w:szCs w:val="30"/>
        </w:rPr>
      </w:pPr>
    </w:p>
    <w:p w14:paraId="10F84B56">
      <w:pPr>
        <w:spacing w:line="248" w:lineRule="auto"/>
        <w:rPr>
          <w:rFonts w:hint="eastAsia" w:ascii="Arial"/>
          <w:sz w:val="30"/>
          <w:szCs w:val="30"/>
        </w:rPr>
      </w:pPr>
      <w:r>
        <w:rPr>
          <w:rFonts w:hint="eastAsia" w:ascii="Arial"/>
          <w:sz w:val="30"/>
          <w:szCs w:val="30"/>
        </w:rPr>
        <w:t>因此，第22节说：使所应许的福因信耶稣基督，归给那信的人。因此，信心并不是约的条件，通过履行它而获得权利和名分；相反，它是约的精选结果和应用应许并在灵魂中接受约的祝福的独特手段。</w:t>
      </w:r>
    </w:p>
    <w:p w14:paraId="4DDE7767">
      <w:pPr>
        <w:spacing w:line="248" w:lineRule="auto"/>
        <w:rPr>
          <w:rFonts w:hint="eastAsia" w:ascii="Arial"/>
          <w:sz w:val="30"/>
          <w:szCs w:val="30"/>
        </w:rPr>
      </w:pPr>
    </w:p>
    <w:p w14:paraId="00A58716">
      <w:pPr>
        <w:spacing w:line="248" w:lineRule="auto"/>
        <w:rPr>
          <w:rFonts w:hint="eastAsia" w:ascii="Arial"/>
          <w:sz w:val="30"/>
          <w:szCs w:val="30"/>
        </w:rPr>
      </w:pPr>
      <w:r>
        <w:rPr>
          <w:rFonts w:hint="eastAsia" w:ascii="Arial"/>
          <w:sz w:val="30"/>
          <w:szCs w:val="30"/>
        </w:rPr>
        <w:t>By faith, the promise and all that is contained therein is given to the believer.</w:t>
      </w:r>
    </w:p>
    <w:p w14:paraId="4AFF9B78">
      <w:pPr>
        <w:spacing w:line="248" w:lineRule="auto"/>
        <w:rPr>
          <w:rFonts w:hint="eastAsia" w:ascii="Arial"/>
          <w:sz w:val="30"/>
          <w:szCs w:val="30"/>
        </w:rPr>
      </w:pPr>
    </w:p>
    <w:p w14:paraId="35ADFD78">
      <w:pPr>
        <w:spacing w:line="248" w:lineRule="auto"/>
        <w:rPr>
          <w:rFonts w:hint="eastAsia" w:ascii="Arial"/>
          <w:sz w:val="30"/>
          <w:szCs w:val="30"/>
        </w:rPr>
      </w:pPr>
      <w:r>
        <w:rPr>
          <w:rFonts w:hint="eastAsia" w:ascii="Arial"/>
          <w:sz w:val="30"/>
          <w:szCs w:val="30"/>
        </w:rPr>
        <w:t>通过信心，应许和其中所包含的一切都赐给信徒。</w:t>
      </w:r>
    </w:p>
    <w:p w14:paraId="52043F04">
      <w:pPr>
        <w:spacing w:line="248" w:lineRule="auto"/>
        <w:rPr>
          <w:rFonts w:hint="eastAsia" w:ascii="Arial"/>
          <w:sz w:val="30"/>
          <w:szCs w:val="30"/>
        </w:rPr>
      </w:pPr>
    </w:p>
    <w:p w14:paraId="1957D671">
      <w:pPr>
        <w:spacing w:line="248" w:lineRule="auto"/>
        <w:rPr>
          <w:rFonts w:hint="eastAsia" w:ascii="Arial"/>
          <w:sz w:val="30"/>
          <w:szCs w:val="30"/>
        </w:rPr>
      </w:pPr>
      <w:r>
        <w:rPr>
          <w:rFonts w:hint="eastAsia" w:ascii="Arial"/>
          <w:sz w:val="30"/>
          <w:szCs w:val="30"/>
        </w:rPr>
        <w:t>Since faith is uniquely engaged with the promises, it must have a greater aptitude than other graces—above even sanctification and evangelical obedience—to witness a soul's interest in the everlasting Covenant. As Hebrews 11:1 declares: Faith is the evidence of things not seen—and therefore, it is not as obscure or uncertain as those other evidences.</w:t>
      </w:r>
    </w:p>
    <w:p w14:paraId="2E254FEF">
      <w:pPr>
        <w:spacing w:line="248" w:lineRule="auto"/>
        <w:rPr>
          <w:rFonts w:hint="eastAsia" w:ascii="Arial"/>
          <w:sz w:val="30"/>
          <w:szCs w:val="30"/>
        </w:rPr>
      </w:pPr>
    </w:p>
    <w:p w14:paraId="19058B50">
      <w:pPr>
        <w:spacing w:line="248" w:lineRule="auto"/>
        <w:rPr>
          <w:rFonts w:hint="eastAsia" w:ascii="Arial"/>
          <w:sz w:val="30"/>
          <w:szCs w:val="30"/>
        </w:rPr>
      </w:pPr>
      <w:r>
        <w:rPr>
          <w:rFonts w:hint="eastAsia" w:ascii="Arial"/>
          <w:sz w:val="30"/>
          <w:szCs w:val="30"/>
        </w:rPr>
        <w:t>既然信心与应许有着独特的联系，它必须比其他恩典——甚至比成圣和福音的顺服——更有能力见证灵魂在永约中的权益。正如希伯来书11:1宣告的：信是所望之事的实底，是未见之事的确据——因此，它不像那些其他证据那样模糊或不确定。</w:t>
      </w:r>
    </w:p>
    <w:p w14:paraId="0D1B8298">
      <w:pPr>
        <w:spacing w:line="248" w:lineRule="auto"/>
        <w:rPr>
          <w:rFonts w:hint="eastAsia" w:ascii="Arial"/>
          <w:sz w:val="30"/>
          <w:szCs w:val="30"/>
        </w:rPr>
      </w:pPr>
    </w:p>
    <w:p w14:paraId="26F845F7">
      <w:pPr>
        <w:spacing w:line="248" w:lineRule="auto"/>
        <w:rPr>
          <w:rFonts w:hint="eastAsia" w:ascii="Arial"/>
          <w:sz w:val="30"/>
          <w:szCs w:val="30"/>
        </w:rPr>
      </w:pPr>
      <w:r>
        <w:rPr>
          <w:rFonts w:hint="eastAsia" w:ascii="Arial"/>
          <w:sz w:val="30"/>
          <w:szCs w:val="30"/>
        </w:rPr>
        <w:t>There are various acts of faith which, through the concurrence of the Divine Spirit, may serve as evidence of one's interest in the Covenant.</w:t>
      </w:r>
    </w:p>
    <w:p w14:paraId="6970ABC0">
      <w:pPr>
        <w:spacing w:line="248" w:lineRule="auto"/>
        <w:rPr>
          <w:rFonts w:hint="eastAsia" w:ascii="Arial"/>
          <w:sz w:val="30"/>
          <w:szCs w:val="30"/>
        </w:rPr>
      </w:pPr>
    </w:p>
    <w:p w14:paraId="6046C3C8">
      <w:pPr>
        <w:spacing w:line="248" w:lineRule="auto"/>
        <w:rPr>
          <w:rFonts w:hint="eastAsia" w:ascii="Arial"/>
          <w:sz w:val="30"/>
          <w:szCs w:val="30"/>
        </w:rPr>
      </w:pPr>
      <w:r>
        <w:rPr>
          <w:rFonts w:hint="eastAsia" w:ascii="Arial"/>
          <w:sz w:val="30"/>
          <w:szCs w:val="30"/>
        </w:rPr>
        <w:t>信心有各种行动，通过与圣灵的协作，可以作为一个人在约中权益的证据。</w:t>
      </w:r>
    </w:p>
    <w:p w14:paraId="42C36827">
      <w:pPr>
        <w:spacing w:line="248" w:lineRule="auto"/>
        <w:rPr>
          <w:rFonts w:hint="eastAsia" w:ascii="Arial"/>
          <w:sz w:val="30"/>
          <w:szCs w:val="30"/>
        </w:rPr>
      </w:pPr>
    </w:p>
    <w:p w14:paraId="12B4ED6B">
      <w:pPr>
        <w:spacing w:line="248" w:lineRule="auto"/>
        <w:rPr>
          <w:rFonts w:hint="eastAsia" w:ascii="Arial"/>
          <w:sz w:val="30"/>
          <w:szCs w:val="30"/>
        </w:rPr>
      </w:pPr>
      <w:r>
        <w:rPr>
          <w:rFonts w:hint="eastAsia" w:ascii="Arial"/>
          <w:sz w:val="30"/>
          <w:szCs w:val="30"/>
        </w:rPr>
        <w:t>1. By faith in the free promise, such glorious discoveries of the grace and love of God in Jesus Christ unto sinners are afforded, that their hearts consent to the offer thereof. It is by the shining of Gospel light through the free promise into the hearts of men that they are turned from darkness to light (Acts 26:18). The highest natural light will leave them short of a discovery of sin in its exceeding sinfulness, as well as of the riches of grace in Jesus Christ for the recovery of lost sinners. They cannot see these aright until they are revealed by the Divine Spirit (Matt. 16:17; 1 Cor. 2:10, 14; Titus 2:11–12).</w:t>
      </w:r>
    </w:p>
    <w:p w14:paraId="2077CE23">
      <w:pPr>
        <w:spacing w:line="248" w:lineRule="auto"/>
        <w:rPr>
          <w:rFonts w:hint="eastAsia" w:ascii="Arial"/>
          <w:sz w:val="30"/>
          <w:szCs w:val="30"/>
        </w:rPr>
      </w:pPr>
    </w:p>
    <w:p w14:paraId="71984DF1">
      <w:pPr>
        <w:spacing w:line="248" w:lineRule="auto"/>
        <w:rPr>
          <w:rFonts w:hint="eastAsia" w:ascii="Arial"/>
          <w:sz w:val="30"/>
          <w:szCs w:val="30"/>
        </w:rPr>
      </w:pPr>
      <w:r>
        <w:rPr>
          <w:rFonts w:hint="eastAsia" w:ascii="Arial"/>
          <w:sz w:val="30"/>
          <w:szCs w:val="30"/>
        </w:rPr>
        <w:t>1. 通过对自由应许的信心，神在耶稣基督里向罪人所显明的恩典和爱的如此荣耀的发现，使他们的心同意其中的提议。正是通过福音之光通过自由应许照进人心，他们才从黑暗转向光明（使徒行传26:18）。最高的自然之光会使他们无法发现罪的极度邪恶，以及耶稣基督中恩典的丰富，用以恢复失丧的罪人。他们不能正确地看到这些，直到它们被圣灵启示出来（马太福音16:17；哥林多前书2:10, 14；提多书2:11-12）。</w:t>
      </w:r>
    </w:p>
    <w:p w14:paraId="645F7ABE">
      <w:pPr>
        <w:spacing w:line="248" w:lineRule="auto"/>
        <w:rPr>
          <w:rFonts w:hint="eastAsia" w:ascii="Arial"/>
          <w:sz w:val="30"/>
          <w:szCs w:val="30"/>
        </w:rPr>
      </w:pPr>
    </w:p>
    <w:p w14:paraId="670D2C8B">
      <w:pPr>
        <w:spacing w:line="248" w:lineRule="auto"/>
        <w:rPr>
          <w:rFonts w:hint="eastAsia" w:ascii="Arial"/>
          <w:sz w:val="30"/>
          <w:szCs w:val="30"/>
        </w:rPr>
      </w:pPr>
      <w:r>
        <w:rPr>
          <w:rFonts w:hint="eastAsia" w:ascii="Arial"/>
          <w:sz w:val="30"/>
          <w:szCs w:val="30"/>
        </w:rPr>
        <w:t>Unbelievers may have a notion of these things, but when they are seen with an eye of faith, they appear in an entirely different manner.</w:t>
      </w:r>
    </w:p>
    <w:p w14:paraId="2F573E97">
      <w:pPr>
        <w:spacing w:line="248" w:lineRule="auto"/>
        <w:rPr>
          <w:rFonts w:hint="eastAsia" w:ascii="Arial"/>
          <w:sz w:val="30"/>
          <w:szCs w:val="30"/>
        </w:rPr>
      </w:pPr>
    </w:p>
    <w:p w14:paraId="11BCC1DC">
      <w:pPr>
        <w:spacing w:line="248" w:lineRule="auto"/>
        <w:rPr>
          <w:rFonts w:hint="eastAsia" w:ascii="Arial"/>
          <w:sz w:val="30"/>
          <w:szCs w:val="30"/>
        </w:rPr>
      </w:pPr>
      <w:r>
        <w:rPr>
          <w:rFonts w:hint="eastAsia" w:ascii="Arial"/>
          <w:sz w:val="30"/>
          <w:szCs w:val="30"/>
        </w:rPr>
        <w:t>不信的人可能对这些事有概念，但当用信心的眼睛看到它们时，它们以完全不同的方式呈现。</w:t>
      </w:r>
    </w:p>
    <w:p w14:paraId="415CACEF">
      <w:pPr>
        <w:spacing w:line="248" w:lineRule="auto"/>
        <w:rPr>
          <w:rFonts w:hint="eastAsia" w:ascii="Arial"/>
          <w:sz w:val="30"/>
          <w:szCs w:val="30"/>
        </w:rPr>
      </w:pPr>
    </w:p>
    <w:p w14:paraId="0A0EF1C1">
      <w:pPr>
        <w:spacing w:line="248" w:lineRule="auto"/>
        <w:rPr>
          <w:rFonts w:hint="eastAsia" w:ascii="Arial"/>
          <w:sz w:val="30"/>
          <w:szCs w:val="30"/>
        </w:rPr>
      </w:pPr>
      <w:r>
        <w:rPr>
          <w:rFonts w:hint="eastAsia" w:ascii="Arial"/>
          <w:sz w:val="30"/>
          <w:szCs w:val="30"/>
        </w:rPr>
        <w:t>The Gospel is the power of God unto salvation to everyone that believeth (Rom. 1:16–17). The heart, which previously stood at an infinite distance from the Lord Jesus and was full of opposition against him, is, by the work of faith upon it, drawn away from all other objects and fixed upon Christ alone for salvation in the way of free grace. Then it accepts the blessed offer, though all arguments in the world could not previously prevail upon it.</w:t>
      </w:r>
    </w:p>
    <w:p w14:paraId="4621ECD9">
      <w:pPr>
        <w:spacing w:line="248" w:lineRule="auto"/>
        <w:rPr>
          <w:rFonts w:hint="eastAsia" w:ascii="Arial"/>
          <w:sz w:val="30"/>
          <w:szCs w:val="30"/>
        </w:rPr>
      </w:pPr>
    </w:p>
    <w:p w14:paraId="199EAF01">
      <w:pPr>
        <w:spacing w:line="248" w:lineRule="auto"/>
        <w:rPr>
          <w:rFonts w:hint="eastAsia" w:ascii="Arial"/>
          <w:sz w:val="30"/>
          <w:szCs w:val="30"/>
        </w:rPr>
      </w:pPr>
      <w:r>
        <w:rPr>
          <w:rFonts w:hint="eastAsia" w:ascii="Arial"/>
          <w:sz w:val="30"/>
          <w:szCs w:val="30"/>
        </w:rPr>
        <w:t>福音是神的大能，要救一切相信的人（罗马书1:16-17）。心灵，先前与主耶稣保持无限距离并充满对祂的反对，通过信心在其上的工作，从所有其他对象中被吸引出来，并专注于基督作为在自由恩典之路上的唯一救恩。然后它接受这蒙福的提议，尽管世上所有的论据都不能先前说服它。</w:t>
      </w:r>
    </w:p>
    <w:p w14:paraId="6EB23ED8">
      <w:pPr>
        <w:spacing w:line="248" w:lineRule="auto"/>
        <w:rPr>
          <w:rFonts w:hint="eastAsia" w:ascii="Arial"/>
          <w:sz w:val="30"/>
          <w:szCs w:val="30"/>
        </w:rPr>
      </w:pPr>
    </w:p>
    <w:p w14:paraId="0FDE4C94">
      <w:pPr>
        <w:spacing w:line="248" w:lineRule="auto"/>
        <w:rPr>
          <w:rFonts w:hint="eastAsia" w:ascii="Arial"/>
          <w:sz w:val="30"/>
          <w:szCs w:val="30"/>
        </w:rPr>
      </w:pPr>
      <w:r>
        <w:rPr>
          <w:rFonts w:hint="eastAsia" w:ascii="Arial"/>
          <w:sz w:val="30"/>
          <w:szCs w:val="30"/>
        </w:rPr>
        <w:t>The heart that once stood off from Christ is now brought over to him by the Gospel, and why? For therein is the righteousness of God revealed from faith to faith.</w:t>
      </w:r>
    </w:p>
    <w:p w14:paraId="778DBC42">
      <w:pPr>
        <w:spacing w:line="248" w:lineRule="auto"/>
        <w:rPr>
          <w:rFonts w:hint="eastAsia" w:ascii="Arial"/>
          <w:sz w:val="30"/>
          <w:szCs w:val="30"/>
        </w:rPr>
      </w:pPr>
    </w:p>
    <w:p w14:paraId="246DBF34">
      <w:pPr>
        <w:spacing w:line="248" w:lineRule="auto"/>
        <w:rPr>
          <w:rFonts w:hint="eastAsia" w:ascii="Arial"/>
          <w:sz w:val="30"/>
          <w:szCs w:val="30"/>
        </w:rPr>
      </w:pPr>
      <w:r>
        <w:rPr>
          <w:rFonts w:hint="eastAsia" w:ascii="Arial"/>
          <w:sz w:val="30"/>
          <w:szCs w:val="30"/>
        </w:rPr>
        <w:t>曾经远离基督的心现在通过福音被带到祂面前，为什么？因为神的义正在其中显明，本于信，以致于信。</w:t>
      </w:r>
    </w:p>
    <w:p w14:paraId="3210C150">
      <w:pPr>
        <w:spacing w:line="248" w:lineRule="auto"/>
        <w:rPr>
          <w:rFonts w:hint="eastAsia" w:ascii="Arial"/>
          <w:sz w:val="30"/>
          <w:szCs w:val="30"/>
        </w:rPr>
      </w:pPr>
    </w:p>
    <w:p w14:paraId="086F31E2">
      <w:pPr>
        <w:spacing w:line="248" w:lineRule="auto"/>
        <w:rPr>
          <w:rFonts w:hint="eastAsia" w:ascii="Arial"/>
          <w:sz w:val="30"/>
          <w:szCs w:val="30"/>
        </w:rPr>
      </w:pPr>
      <w:r>
        <w:rPr>
          <w:rFonts w:hint="eastAsia" w:ascii="Arial"/>
          <w:sz w:val="30"/>
          <w:szCs w:val="30"/>
        </w:rPr>
        <w:t>It is in the Gospel's mirror that a soul gains a right discovery of the excellency of Jesus Christ and of that righteousness of his, without which there is no salvation. By faith, there is a learning of the Father, such that one is effectually drawn to the Son.</w:t>
      </w:r>
    </w:p>
    <w:p w14:paraId="74D906F3">
      <w:pPr>
        <w:spacing w:line="248" w:lineRule="auto"/>
        <w:rPr>
          <w:rFonts w:hint="eastAsia" w:ascii="Arial"/>
          <w:sz w:val="30"/>
          <w:szCs w:val="30"/>
        </w:rPr>
      </w:pPr>
    </w:p>
    <w:p w14:paraId="6EAB798E">
      <w:pPr>
        <w:spacing w:line="248" w:lineRule="auto"/>
        <w:rPr>
          <w:rFonts w:hint="eastAsia" w:ascii="Arial"/>
          <w:sz w:val="30"/>
          <w:szCs w:val="30"/>
        </w:rPr>
      </w:pPr>
      <w:r>
        <w:rPr>
          <w:rFonts w:hint="eastAsia" w:ascii="Arial"/>
          <w:sz w:val="30"/>
          <w:szCs w:val="30"/>
        </w:rPr>
        <w:t>正是在福音的镜子中，灵魂获得对耶稣基督的卓越和祂的义的正确发现，没有这义就没有救恩。通过信心，有对父的学习，使人被有效地吸引到子那里。</w:t>
      </w:r>
    </w:p>
    <w:p w14:paraId="306C77B0">
      <w:pPr>
        <w:spacing w:line="248" w:lineRule="auto"/>
        <w:rPr>
          <w:rFonts w:hint="eastAsia" w:ascii="Arial"/>
          <w:sz w:val="30"/>
          <w:szCs w:val="30"/>
        </w:rPr>
      </w:pPr>
    </w:p>
    <w:p w14:paraId="5F0A3B9A">
      <w:pPr>
        <w:spacing w:line="248" w:lineRule="auto"/>
        <w:rPr>
          <w:rFonts w:hint="eastAsia" w:ascii="Arial"/>
          <w:sz w:val="30"/>
          <w:szCs w:val="30"/>
        </w:rPr>
      </w:pPr>
      <w:r>
        <w:rPr>
          <w:rFonts w:hint="eastAsia" w:ascii="Arial"/>
          <w:sz w:val="30"/>
          <w:szCs w:val="30"/>
        </w:rPr>
        <w:t>This cordial consenting to the offer of the Gospel—submitting to the obediential righteousness of Jesus Christ alone for acceptance unto life—is faith unto justification (Rom. 10:3–4, 6, 10). Likewise, the soul's willingness to have Christ as Lord, to rule over it by his Spirit dwelling in it, is faith unto sanctification (Acts 15:9; Rom. 8:9–16). Thus, the soul seeks out the blood of Christ for cleansing from all sin.</w:t>
      </w:r>
    </w:p>
    <w:p w14:paraId="07C7C799">
      <w:pPr>
        <w:spacing w:line="248" w:lineRule="auto"/>
        <w:rPr>
          <w:rFonts w:hint="eastAsia" w:ascii="Arial"/>
          <w:sz w:val="30"/>
          <w:szCs w:val="30"/>
        </w:rPr>
      </w:pPr>
    </w:p>
    <w:p w14:paraId="1EC3C35F">
      <w:pPr>
        <w:spacing w:line="248" w:lineRule="auto"/>
        <w:rPr>
          <w:rFonts w:hint="eastAsia" w:ascii="Arial"/>
          <w:sz w:val="30"/>
          <w:szCs w:val="30"/>
        </w:rPr>
      </w:pPr>
      <w:r>
        <w:rPr>
          <w:rFonts w:hint="eastAsia" w:ascii="Arial"/>
          <w:sz w:val="30"/>
          <w:szCs w:val="30"/>
        </w:rPr>
        <w:t>这种对福音提议的衷心同意——仅仅顺服于耶稣基督的顺服之义以获得生命的接纳——是信心致使称义（罗马书10:3-4, 6, 10）。同样，灵魂愿意让基督作为主，通过祂住在其中的圣灵来治理它，是信心致使成圣（使徒行传15:9；罗马书8:9-16）。因此，灵魂寻求基督的宝血，洗净一切罪。</w:t>
      </w:r>
    </w:p>
    <w:p w14:paraId="3B91AAEE">
      <w:pPr>
        <w:spacing w:line="248" w:lineRule="auto"/>
        <w:rPr>
          <w:rFonts w:hint="eastAsia" w:ascii="Arial"/>
          <w:sz w:val="30"/>
          <w:szCs w:val="30"/>
        </w:rPr>
      </w:pPr>
    </w:p>
    <w:p w14:paraId="7C128AC9">
      <w:pPr>
        <w:spacing w:line="248" w:lineRule="auto"/>
        <w:rPr>
          <w:rFonts w:hint="eastAsia" w:ascii="Arial"/>
          <w:sz w:val="30"/>
          <w:szCs w:val="30"/>
        </w:rPr>
      </w:pPr>
      <w:r>
        <w:rPr>
          <w:rFonts w:hint="eastAsia" w:ascii="Arial"/>
          <w:sz w:val="30"/>
          <w:szCs w:val="30"/>
        </w:rPr>
        <w:t>The first act of closing with Christ is by faith in a free promise. This is the first grace that lives in the soul—the first breathings of spiritual life. Such powerful and admirable alterations are found at one's first acquaintance with Christ, through discoveries above mere sense, that they must necessarily be evidence of one's interest in the promise and covenant from which all these blessings come.</w:t>
      </w:r>
    </w:p>
    <w:p w14:paraId="3A168145">
      <w:pPr>
        <w:spacing w:line="248" w:lineRule="auto"/>
        <w:rPr>
          <w:rFonts w:hint="eastAsia" w:ascii="Arial"/>
          <w:sz w:val="30"/>
          <w:szCs w:val="30"/>
        </w:rPr>
      </w:pPr>
    </w:p>
    <w:p w14:paraId="4706FC2C">
      <w:pPr>
        <w:spacing w:line="248" w:lineRule="auto"/>
        <w:rPr>
          <w:rFonts w:hint="eastAsia" w:ascii="Arial"/>
          <w:sz w:val="30"/>
          <w:szCs w:val="30"/>
        </w:rPr>
      </w:pPr>
      <w:r>
        <w:rPr>
          <w:rFonts w:hint="eastAsia" w:ascii="Arial"/>
          <w:sz w:val="30"/>
          <w:szCs w:val="30"/>
        </w:rPr>
        <w:t>与基督结合的第一个行动是通过对自由应许的信心。这是在灵魂中活着的第一个恩典——属灵生命的第一口呼吸。在一个人第一次认识基督时，通过超越单纯感官的发现，发现如此强大和令人钦佩的改变，它们必然是一个人在应许和约中权益的证据，所有这些祝福都来自其中。</w:t>
      </w:r>
    </w:p>
    <w:p w14:paraId="5F781B10">
      <w:pPr>
        <w:spacing w:line="248" w:lineRule="auto"/>
        <w:rPr>
          <w:rFonts w:hint="eastAsia" w:ascii="Arial"/>
          <w:sz w:val="30"/>
          <w:szCs w:val="30"/>
        </w:rPr>
      </w:pPr>
    </w:p>
    <w:p w14:paraId="557EE32F">
      <w:pPr>
        <w:spacing w:line="248" w:lineRule="auto"/>
        <w:rPr>
          <w:rFonts w:hint="eastAsia" w:ascii="Arial"/>
          <w:sz w:val="30"/>
          <w:szCs w:val="30"/>
        </w:rPr>
      </w:pPr>
      <w:r>
        <w:rPr>
          <w:rFonts w:hint="eastAsia" w:ascii="Arial"/>
          <w:sz w:val="30"/>
          <w:szCs w:val="30"/>
        </w:rPr>
        <w:t>These first experiences bear a mark upon them and are often most discernible, since the state of the soul afterward is vastly different from what it was before, however refined by nature it may have seemed.</w:t>
      </w:r>
    </w:p>
    <w:p w14:paraId="59C0EB34">
      <w:pPr>
        <w:spacing w:line="248" w:lineRule="auto"/>
        <w:rPr>
          <w:rFonts w:hint="eastAsia" w:ascii="Arial"/>
          <w:sz w:val="30"/>
          <w:szCs w:val="30"/>
        </w:rPr>
      </w:pPr>
    </w:p>
    <w:p w14:paraId="21037A41">
      <w:pPr>
        <w:spacing w:line="248" w:lineRule="auto"/>
        <w:rPr>
          <w:rFonts w:hint="eastAsia" w:ascii="Arial"/>
          <w:sz w:val="30"/>
          <w:szCs w:val="30"/>
        </w:rPr>
      </w:pPr>
      <w:r>
        <w:rPr>
          <w:rFonts w:hint="eastAsia" w:ascii="Arial"/>
          <w:sz w:val="30"/>
          <w:szCs w:val="30"/>
        </w:rPr>
        <w:t>这些最初的经历在它们身上留下了标记，通常是最容易辨别的，因为灵魂之后的状态与之前的状态大不相同，无论它在自然上看起来多么精致。</w:t>
      </w:r>
    </w:p>
    <w:p w14:paraId="0FF0B182">
      <w:pPr>
        <w:spacing w:line="248" w:lineRule="auto"/>
        <w:rPr>
          <w:rFonts w:hint="eastAsia" w:ascii="Arial"/>
          <w:sz w:val="30"/>
          <w:szCs w:val="30"/>
        </w:rPr>
      </w:pPr>
    </w:p>
    <w:p w14:paraId="28EEE08D">
      <w:pPr>
        <w:spacing w:line="248" w:lineRule="auto"/>
        <w:rPr>
          <w:rFonts w:hint="eastAsia" w:ascii="Arial"/>
          <w:sz w:val="30"/>
          <w:szCs w:val="30"/>
        </w:rPr>
      </w:pPr>
      <w:r>
        <w:rPr>
          <w:rFonts w:hint="eastAsia" w:ascii="Arial"/>
          <w:sz w:val="30"/>
          <w:szCs w:val="30"/>
        </w:rPr>
        <w:t>Thus, some have had their interest in the covenant cleared up by such a word as this: This is a faithful saying and worthy of all acceptation, that Jesus Christ came into the world to save sinners, of whom I am chief (1 Tim. 1:15).</w:t>
      </w:r>
    </w:p>
    <w:p w14:paraId="51CF579F">
      <w:pPr>
        <w:spacing w:line="248" w:lineRule="auto"/>
        <w:rPr>
          <w:rFonts w:hint="eastAsia" w:ascii="Arial"/>
          <w:sz w:val="30"/>
          <w:szCs w:val="30"/>
        </w:rPr>
      </w:pPr>
    </w:p>
    <w:p w14:paraId="76D1BCA5">
      <w:pPr>
        <w:spacing w:line="248" w:lineRule="auto"/>
        <w:rPr>
          <w:rFonts w:hint="eastAsia" w:ascii="Arial"/>
          <w:sz w:val="30"/>
          <w:szCs w:val="30"/>
        </w:rPr>
      </w:pPr>
      <w:r>
        <w:rPr>
          <w:rFonts w:hint="eastAsia" w:ascii="Arial"/>
          <w:sz w:val="30"/>
          <w:szCs w:val="30"/>
        </w:rPr>
        <w:t>因此，有些人通过这样的话使他们在约中的权益明确起来：基督耶稣降世，为要拯救罪人。这话是可信的，是十分可佩服的。在罪人中我是个罪魁（提摩太前书1:15）。</w:t>
      </w:r>
    </w:p>
    <w:p w14:paraId="6C97EF5C">
      <w:pPr>
        <w:spacing w:line="248" w:lineRule="auto"/>
        <w:rPr>
          <w:rFonts w:hint="eastAsia" w:ascii="Arial"/>
          <w:sz w:val="30"/>
          <w:szCs w:val="30"/>
        </w:rPr>
      </w:pPr>
    </w:p>
    <w:p w14:paraId="2B799B39">
      <w:pPr>
        <w:spacing w:line="248" w:lineRule="auto"/>
        <w:rPr>
          <w:rFonts w:hint="eastAsia" w:ascii="Arial"/>
          <w:sz w:val="30"/>
          <w:szCs w:val="30"/>
        </w:rPr>
      </w:pPr>
      <w:r>
        <w:rPr>
          <w:rFonts w:hint="eastAsia" w:ascii="Arial"/>
          <w:sz w:val="30"/>
          <w:szCs w:val="30"/>
        </w:rPr>
        <w:t>By the eye of faith, the soul gains such a prospect of matchless love and free grace that it is won over to Jesus Christ through the powerful application of the promise to itself (1 John 5:10–11). He that believeth on the Son hath the witness in himself—being enabled by grace to embrace and heartily subscribe to the blessed record on a divine testimony, namely, that God hath given to us eternal life, and this life is in his Son.</w:t>
      </w:r>
    </w:p>
    <w:p w14:paraId="5DA229EF">
      <w:pPr>
        <w:spacing w:line="248" w:lineRule="auto"/>
        <w:rPr>
          <w:rFonts w:hint="eastAsia" w:ascii="Arial"/>
          <w:sz w:val="30"/>
          <w:szCs w:val="30"/>
        </w:rPr>
      </w:pPr>
    </w:p>
    <w:p w14:paraId="62EC4FF0">
      <w:pPr>
        <w:spacing w:line="248" w:lineRule="auto"/>
        <w:rPr>
          <w:rFonts w:hint="eastAsia" w:ascii="Arial"/>
          <w:sz w:val="30"/>
          <w:szCs w:val="30"/>
        </w:rPr>
      </w:pPr>
      <w:r>
        <w:rPr>
          <w:rFonts w:hint="eastAsia" w:ascii="Arial"/>
          <w:sz w:val="30"/>
          <w:szCs w:val="30"/>
        </w:rPr>
        <w:t>通过信心的眼睛，灵魂获得了对无与伦比的爱和自由恩典的如此前景，以至于它通过应许对自身的有力应用而被吸引到耶稣基督那里（约翰一书5:10-11）。信子的就有这见证在他心里——因恩典而能够拥抱并衷心地赞同在神圣见证上的有福记录，即神赐给我们永生，这生命是在祂的儿子里面。</w:t>
      </w:r>
    </w:p>
    <w:p w14:paraId="0DBF0175">
      <w:pPr>
        <w:spacing w:line="248" w:lineRule="auto"/>
        <w:rPr>
          <w:rFonts w:hint="eastAsia" w:ascii="Arial"/>
          <w:sz w:val="30"/>
          <w:szCs w:val="30"/>
        </w:rPr>
      </w:pPr>
    </w:p>
    <w:p w14:paraId="504AFC0F">
      <w:pPr>
        <w:spacing w:line="248" w:lineRule="auto"/>
        <w:rPr>
          <w:rFonts w:hint="eastAsia" w:ascii="Arial"/>
          <w:sz w:val="30"/>
          <w:szCs w:val="30"/>
        </w:rPr>
      </w:pPr>
      <w:r>
        <w:rPr>
          <w:rFonts w:hint="eastAsia" w:ascii="Arial"/>
          <w:sz w:val="30"/>
          <w:szCs w:val="30"/>
        </w:rPr>
        <w:t>Thus, he sets his seal to it that God is true in the word of his grace, which has a witnessing power. Even when the believer does not always discern it, he has the witness within himself.</w:t>
      </w:r>
    </w:p>
    <w:p w14:paraId="7D102D3A">
      <w:pPr>
        <w:spacing w:line="248" w:lineRule="auto"/>
        <w:rPr>
          <w:rFonts w:hint="eastAsia" w:ascii="Arial"/>
          <w:sz w:val="30"/>
          <w:szCs w:val="30"/>
        </w:rPr>
      </w:pPr>
    </w:p>
    <w:p w14:paraId="0208D71A">
      <w:pPr>
        <w:spacing w:line="248" w:lineRule="auto"/>
        <w:rPr>
          <w:rFonts w:hint="eastAsia" w:ascii="Arial"/>
          <w:sz w:val="30"/>
          <w:szCs w:val="30"/>
        </w:rPr>
      </w:pPr>
      <w:r>
        <w:rPr>
          <w:rFonts w:hint="eastAsia" w:ascii="Arial"/>
          <w:sz w:val="30"/>
          <w:szCs w:val="30"/>
        </w:rPr>
        <w:t>因此，他盖上印记，证明神在祂恩典的话语中是真实的，这话语有见证的能力。即使当信徒并不总是辨别它时，他在自己心中有这见证。</w:t>
      </w:r>
    </w:p>
    <w:p w14:paraId="360804C3">
      <w:pPr>
        <w:spacing w:line="248" w:lineRule="auto"/>
        <w:rPr>
          <w:rFonts w:hint="eastAsia" w:ascii="Arial"/>
          <w:sz w:val="30"/>
          <w:szCs w:val="30"/>
        </w:rPr>
      </w:pPr>
    </w:p>
    <w:p w14:paraId="09F8CEDC">
      <w:pPr>
        <w:spacing w:line="248" w:lineRule="auto"/>
        <w:rPr>
          <w:rFonts w:hint="eastAsia" w:ascii="Arial"/>
          <w:sz w:val="30"/>
          <w:szCs w:val="30"/>
        </w:rPr>
      </w:pPr>
      <w:r>
        <w:rPr>
          <w:rFonts w:hint="eastAsia" w:ascii="Arial"/>
          <w:sz w:val="30"/>
          <w:szCs w:val="30"/>
        </w:rPr>
        <w:t>2. By faith, the soul lays hold of Jesus Christ in the free promise, as he alone who gives it subsistence in spiritual life. Oneness with Jesus Christ cannot exist without an interest in the Covenant, as stated in 2 Peter 1:4, In whom are given to us exceeding great and precious promises, and in Ephesians 3:6, Partakers of the promise in Christ.</w:t>
      </w:r>
    </w:p>
    <w:p w14:paraId="3412DE6B">
      <w:pPr>
        <w:spacing w:line="248" w:lineRule="auto"/>
        <w:rPr>
          <w:rFonts w:hint="eastAsia" w:ascii="Arial"/>
          <w:sz w:val="30"/>
          <w:szCs w:val="30"/>
        </w:rPr>
      </w:pPr>
    </w:p>
    <w:p w14:paraId="01890D3D">
      <w:pPr>
        <w:spacing w:line="248" w:lineRule="auto"/>
        <w:rPr>
          <w:rFonts w:hint="eastAsia" w:ascii="Arial"/>
          <w:sz w:val="30"/>
          <w:szCs w:val="30"/>
        </w:rPr>
      </w:pPr>
      <w:r>
        <w:rPr>
          <w:rFonts w:hint="eastAsia" w:ascii="Arial"/>
          <w:sz w:val="30"/>
          <w:szCs w:val="30"/>
        </w:rPr>
        <w:t>2. 通过信心，灵魂抓住自由应许中的耶稣基督，因为只有祂才能使它在属灵生命中存在。与耶稣基督的合一离不开对约的权益，正如彼得后书1:4所述，因此，祂已将又宝贵又极大的应许赐给我们，以及以弗所书3:6，在基督耶稣里同蒙应许。</w:t>
      </w:r>
    </w:p>
    <w:p w14:paraId="345C3F40">
      <w:pPr>
        <w:spacing w:line="248" w:lineRule="auto"/>
        <w:rPr>
          <w:rFonts w:hint="eastAsia" w:ascii="Arial"/>
          <w:sz w:val="30"/>
          <w:szCs w:val="30"/>
        </w:rPr>
      </w:pPr>
    </w:p>
    <w:p w14:paraId="70B2CAA6">
      <w:pPr>
        <w:spacing w:line="248" w:lineRule="auto"/>
        <w:rPr>
          <w:rFonts w:hint="eastAsia" w:ascii="Arial"/>
          <w:sz w:val="30"/>
          <w:szCs w:val="30"/>
        </w:rPr>
      </w:pPr>
      <w:r>
        <w:rPr>
          <w:rFonts w:hint="eastAsia" w:ascii="Arial"/>
          <w:sz w:val="30"/>
          <w:szCs w:val="30"/>
        </w:rPr>
        <w:t>Verse 17 further affirms, That Christ may dwell in your hearts by faith. It is through faith that we hold fast to the promise of Christ, and his indwelling in the soul is by faith. Thus, he animates the souls of the saints, as Paul testifies in Galatians 2:20, I live, yet not I, but Christ liveth in me. How? I live by the faith of the Son of God.</w:t>
      </w:r>
    </w:p>
    <w:p w14:paraId="5C830D9D">
      <w:pPr>
        <w:spacing w:line="248" w:lineRule="auto"/>
        <w:rPr>
          <w:rFonts w:hint="eastAsia" w:ascii="Arial"/>
          <w:sz w:val="30"/>
          <w:szCs w:val="30"/>
        </w:rPr>
      </w:pPr>
    </w:p>
    <w:p w14:paraId="6837EC36">
      <w:pPr>
        <w:spacing w:line="248" w:lineRule="auto"/>
        <w:rPr>
          <w:rFonts w:hint="eastAsia" w:ascii="Arial"/>
          <w:sz w:val="30"/>
          <w:szCs w:val="30"/>
        </w:rPr>
      </w:pPr>
      <w:r>
        <w:rPr>
          <w:rFonts w:hint="eastAsia" w:ascii="Arial"/>
          <w:sz w:val="30"/>
          <w:szCs w:val="30"/>
        </w:rPr>
        <w:t>第17节进一步确认，使基督因你们的信，住在你们心里。正是通过信心，我们紧紧抓住基督的应许，祂在灵魂中的内住是藉着信心。因此，祂使圣徒的灵魂活跃，正如保罗在加拉太书2:20中见证的，现在活着的不再是我，乃是基督在我里面活着。如何？我如今在肉身活着，是因信神的儿子而活。</w:t>
      </w:r>
    </w:p>
    <w:p w14:paraId="5EDA0698">
      <w:pPr>
        <w:spacing w:line="248" w:lineRule="auto"/>
        <w:rPr>
          <w:rFonts w:hint="eastAsia" w:ascii="Arial"/>
          <w:sz w:val="30"/>
          <w:szCs w:val="30"/>
        </w:rPr>
      </w:pPr>
    </w:p>
    <w:p w14:paraId="6B0D483D">
      <w:pPr>
        <w:spacing w:line="248" w:lineRule="auto"/>
        <w:rPr>
          <w:rFonts w:hint="eastAsia" w:ascii="Arial"/>
          <w:sz w:val="30"/>
          <w:szCs w:val="30"/>
        </w:rPr>
      </w:pPr>
      <w:r>
        <w:rPr>
          <w:rFonts w:hint="eastAsia" w:ascii="Arial"/>
          <w:sz w:val="30"/>
          <w:szCs w:val="30"/>
        </w:rPr>
        <w:t>Others live by sense, feeding upon earthly comforts, but Christians live by faith—by what is laid up in divine promises. By these things they live (Isa. 38:16). They know not how to subsist in any state or condition without a promise; indeed, they would count themselves as dead creatures without it, no matter what earthly enjoyments they possessed.</w:t>
      </w:r>
    </w:p>
    <w:p w14:paraId="115A45DA">
      <w:pPr>
        <w:spacing w:line="248" w:lineRule="auto"/>
        <w:rPr>
          <w:rFonts w:hint="eastAsia" w:ascii="Arial"/>
          <w:sz w:val="30"/>
          <w:szCs w:val="30"/>
        </w:rPr>
      </w:pPr>
    </w:p>
    <w:p w14:paraId="5474DE9A">
      <w:pPr>
        <w:spacing w:line="248" w:lineRule="auto"/>
        <w:rPr>
          <w:rFonts w:hint="eastAsia" w:ascii="Arial"/>
          <w:sz w:val="30"/>
          <w:szCs w:val="30"/>
        </w:rPr>
      </w:pPr>
      <w:r>
        <w:rPr>
          <w:rFonts w:hint="eastAsia" w:ascii="Arial"/>
          <w:sz w:val="30"/>
          <w:szCs w:val="30"/>
        </w:rPr>
        <w:t>其他人靠感官而活，依赖地上的安慰，但基督徒因信心而活——靠存在神圣应许中的事物。因这些事，人得存活（以赛亚书38:16）。他们不知道如何在没有应许的任何状态或条件下存活；确实，他们会认为自己没有它就是死物，无论他们拥有什么世俗的享受。</w:t>
      </w:r>
    </w:p>
    <w:p w14:paraId="6B39CDC2">
      <w:pPr>
        <w:spacing w:line="248" w:lineRule="auto"/>
        <w:rPr>
          <w:rFonts w:hint="eastAsia" w:ascii="Arial"/>
          <w:sz w:val="30"/>
          <w:szCs w:val="30"/>
        </w:rPr>
      </w:pPr>
    </w:p>
    <w:p w14:paraId="40032F33">
      <w:pPr>
        <w:spacing w:line="248" w:lineRule="auto"/>
        <w:rPr>
          <w:rFonts w:hint="eastAsia" w:ascii="Arial"/>
          <w:sz w:val="30"/>
          <w:szCs w:val="30"/>
        </w:rPr>
      </w:pPr>
      <w:r>
        <w:rPr>
          <w:rFonts w:hint="eastAsia" w:ascii="Arial"/>
          <w:sz w:val="30"/>
          <w:szCs w:val="30"/>
        </w:rPr>
        <w:t>Yet even a promise alone will not satisfy them unless Christ is in it—Christ liveth in me. He is the very life of their lives. Without him, they experience nothing but spiritual swoonings, faintings, and dyings—all arising from the lack or failure of faith. Faith draws in all divine influences from Christ for support and plays the principal role in all the actings of spiritual life.</w:t>
      </w:r>
    </w:p>
    <w:p w14:paraId="2339DFE4">
      <w:pPr>
        <w:spacing w:line="248" w:lineRule="auto"/>
        <w:rPr>
          <w:rFonts w:hint="eastAsia" w:ascii="Arial"/>
          <w:sz w:val="30"/>
          <w:szCs w:val="30"/>
        </w:rPr>
      </w:pPr>
    </w:p>
    <w:p w14:paraId="6DE2C079">
      <w:pPr>
        <w:spacing w:line="248" w:lineRule="auto"/>
        <w:rPr>
          <w:rFonts w:hint="eastAsia" w:ascii="Arial"/>
          <w:sz w:val="30"/>
          <w:szCs w:val="30"/>
        </w:rPr>
      </w:pPr>
      <w:r>
        <w:rPr>
          <w:rFonts w:hint="eastAsia" w:ascii="Arial"/>
          <w:sz w:val="30"/>
          <w:szCs w:val="30"/>
        </w:rPr>
        <w:t>然而即使单独的应许也不能满足他们，除非基督在其中——基督在我里面活着。祂是他们生命的生命。没有祂，他们只会经历属灵的昏厥、衰弱和死亡——所有这些都源于缺乏或信心的失败。信心从基督那里汲取所有神圣的影响力以获得支持，并在属灵生命的所有行动中扮演主要角色。</w:t>
      </w:r>
    </w:p>
    <w:p w14:paraId="6F6D8CD7">
      <w:pPr>
        <w:spacing w:line="248" w:lineRule="auto"/>
        <w:rPr>
          <w:rFonts w:hint="eastAsia" w:ascii="Arial"/>
          <w:sz w:val="30"/>
          <w:szCs w:val="30"/>
        </w:rPr>
      </w:pPr>
    </w:p>
    <w:p w14:paraId="657506BB">
      <w:pPr>
        <w:spacing w:line="248" w:lineRule="auto"/>
        <w:rPr>
          <w:rFonts w:hint="eastAsia" w:ascii="Arial"/>
          <w:sz w:val="30"/>
          <w:szCs w:val="30"/>
        </w:rPr>
      </w:pPr>
      <w:r>
        <w:rPr>
          <w:rFonts w:hint="eastAsia" w:ascii="Arial"/>
          <w:sz w:val="30"/>
          <w:szCs w:val="30"/>
        </w:rPr>
        <w:t>All spiritual motions are managed by it, as Hebrews 11:6 declares, Without faith it is impossible to please God.</w:t>
      </w:r>
    </w:p>
    <w:p w14:paraId="5039DEF0">
      <w:pPr>
        <w:spacing w:line="248" w:lineRule="auto"/>
        <w:rPr>
          <w:rFonts w:hint="eastAsia" w:ascii="Arial"/>
          <w:sz w:val="30"/>
          <w:szCs w:val="30"/>
        </w:rPr>
      </w:pPr>
    </w:p>
    <w:p w14:paraId="64393EBB">
      <w:pPr>
        <w:spacing w:line="248" w:lineRule="auto"/>
        <w:rPr>
          <w:rFonts w:hint="eastAsia" w:ascii="Arial"/>
          <w:sz w:val="30"/>
          <w:szCs w:val="30"/>
        </w:rPr>
      </w:pPr>
      <w:r>
        <w:rPr>
          <w:rFonts w:hint="eastAsia" w:ascii="Arial"/>
          <w:sz w:val="30"/>
          <w:szCs w:val="30"/>
        </w:rPr>
        <w:t>所有属灵的活动都由它管理，正如希伯来书11:6宣告的，人非有信，就不能得神的喜悦。</w:t>
      </w:r>
    </w:p>
    <w:p w14:paraId="66F22A51">
      <w:pPr>
        <w:spacing w:line="248" w:lineRule="auto"/>
        <w:rPr>
          <w:rFonts w:hint="eastAsia" w:ascii="Arial"/>
          <w:sz w:val="30"/>
          <w:szCs w:val="30"/>
        </w:rPr>
      </w:pPr>
    </w:p>
    <w:p w14:paraId="2C1A543F">
      <w:pPr>
        <w:spacing w:line="248" w:lineRule="auto"/>
        <w:rPr>
          <w:rFonts w:hint="eastAsia" w:ascii="Arial"/>
          <w:sz w:val="30"/>
          <w:szCs w:val="30"/>
        </w:rPr>
      </w:pPr>
      <w:r>
        <w:rPr>
          <w:rFonts w:hint="eastAsia" w:ascii="Arial"/>
          <w:sz w:val="30"/>
          <w:szCs w:val="30"/>
        </w:rPr>
        <w:t>Therefore, sanctification is only a secondary or subsequent evidence; it is not discernible until there is first a discerning faith, which speaks to justification. If faith is inevident, then all other graces will be so as well.</w:t>
      </w:r>
    </w:p>
    <w:p w14:paraId="323A02F7">
      <w:pPr>
        <w:spacing w:line="248" w:lineRule="auto"/>
        <w:rPr>
          <w:rFonts w:hint="eastAsia" w:ascii="Arial"/>
          <w:sz w:val="30"/>
          <w:szCs w:val="30"/>
        </w:rPr>
      </w:pPr>
    </w:p>
    <w:p w14:paraId="56ABEB6C">
      <w:pPr>
        <w:spacing w:line="248" w:lineRule="auto"/>
        <w:rPr>
          <w:rFonts w:hint="eastAsia" w:ascii="Arial"/>
          <w:sz w:val="30"/>
          <w:szCs w:val="30"/>
        </w:rPr>
      </w:pPr>
      <w:r>
        <w:rPr>
          <w:rFonts w:hint="eastAsia" w:ascii="Arial"/>
          <w:sz w:val="30"/>
          <w:szCs w:val="30"/>
        </w:rPr>
        <w:t>因此，成圣只是次要或后续的证据；在首先有分辨的信心之前，它是不可辨别的，这信心是指向称义的。如果信心不明显，那么所有其他恩典也将如此。</w:t>
      </w:r>
    </w:p>
    <w:p w14:paraId="1E32A74A">
      <w:pPr>
        <w:spacing w:line="248" w:lineRule="auto"/>
        <w:rPr>
          <w:rFonts w:hint="eastAsia" w:ascii="Arial"/>
          <w:sz w:val="30"/>
          <w:szCs w:val="30"/>
        </w:rPr>
      </w:pPr>
    </w:p>
    <w:p w14:paraId="653E8D7A">
      <w:pPr>
        <w:spacing w:line="248" w:lineRule="auto"/>
        <w:rPr>
          <w:rFonts w:hint="eastAsia" w:ascii="Arial"/>
          <w:sz w:val="30"/>
          <w:szCs w:val="30"/>
        </w:rPr>
      </w:pPr>
      <w:r>
        <w:rPr>
          <w:rFonts w:hint="eastAsia" w:ascii="Arial"/>
          <w:sz w:val="30"/>
          <w:szCs w:val="30"/>
        </w:rPr>
        <w:t>Faith may be demonstrated to others by works, as James 2:18 states, Show me thy faith without thy works, and I will show thee my faith by my works. A man may be declaratively justified by works, but if he doubts his faith, he will likewise doubt his works—whether they proceed from a gospel-root or not. For no love of the right stamp (and therefore no true obedience) exists except as the fruit and issue of faith in the Lord Jesus, for faith worketh by love (Gal. 5:6).</w:t>
      </w:r>
    </w:p>
    <w:p w14:paraId="2C4C1626">
      <w:pPr>
        <w:spacing w:line="248" w:lineRule="auto"/>
        <w:rPr>
          <w:rFonts w:hint="eastAsia" w:ascii="Arial"/>
          <w:sz w:val="30"/>
          <w:szCs w:val="30"/>
        </w:rPr>
      </w:pPr>
    </w:p>
    <w:p w14:paraId="5A477804">
      <w:pPr>
        <w:spacing w:line="248" w:lineRule="auto"/>
        <w:rPr>
          <w:rFonts w:hint="eastAsia" w:ascii="Arial"/>
          <w:sz w:val="30"/>
          <w:szCs w:val="30"/>
        </w:rPr>
      </w:pPr>
      <w:r>
        <w:rPr>
          <w:rFonts w:hint="eastAsia" w:ascii="Arial"/>
          <w:sz w:val="30"/>
          <w:szCs w:val="30"/>
        </w:rPr>
        <w:t>信心可以通过行为向他人证明，正如雅各书2:18所述，你将你没有行为的信心指给我看，我便藉着我的行为，将我的信心指给你看。一个人可能通过行为宣告性地称义，但如果他怀疑他的信心，他同样会怀疑他的行为——它们是否来自福音的根基。因为除了作为在主耶稣里信心的果实和结果外，没有正确印记的爱（因此没有真正的顺服）存在，因为信心是藉着爱运行的（加拉太书5:6）。</w:t>
      </w:r>
    </w:p>
    <w:p w14:paraId="0FC30542">
      <w:pPr>
        <w:spacing w:line="248" w:lineRule="auto"/>
        <w:rPr>
          <w:rFonts w:hint="eastAsia" w:ascii="Arial"/>
          <w:sz w:val="30"/>
          <w:szCs w:val="30"/>
        </w:rPr>
      </w:pPr>
    </w:p>
    <w:p w14:paraId="0F10CD36">
      <w:pPr>
        <w:spacing w:line="248" w:lineRule="auto"/>
        <w:rPr>
          <w:rFonts w:hint="eastAsia" w:ascii="Arial"/>
          <w:sz w:val="30"/>
          <w:szCs w:val="30"/>
        </w:rPr>
      </w:pPr>
      <w:r>
        <w:rPr>
          <w:rFonts w:hint="eastAsia" w:ascii="Arial"/>
          <w:sz w:val="30"/>
          <w:szCs w:val="30"/>
        </w:rPr>
        <w:t>Just as the first acts of faith do not consist in believing that our sins are pardoned but in receiving Jesus Christ and his righteousness as the way to pardon (John 1:12), so, if Christians continued in the acts of faith—sending their hearts forth to him in the way of the promise for all that they lack—not only would love and evangelical obedience sweetly flow forth, but they would also be filled with all joy and peace in believing (Rom. 15:13).</w:t>
      </w:r>
    </w:p>
    <w:p w14:paraId="450DD3B4">
      <w:pPr>
        <w:spacing w:line="248" w:lineRule="auto"/>
        <w:rPr>
          <w:rFonts w:hint="eastAsia" w:ascii="Arial"/>
          <w:sz w:val="30"/>
          <w:szCs w:val="30"/>
        </w:rPr>
      </w:pPr>
    </w:p>
    <w:p w14:paraId="5E8F9BC6">
      <w:pPr>
        <w:spacing w:line="248" w:lineRule="auto"/>
        <w:rPr>
          <w:rFonts w:hint="eastAsia" w:ascii="Arial"/>
          <w:sz w:val="30"/>
          <w:szCs w:val="30"/>
        </w:rPr>
      </w:pPr>
      <w:r>
        <w:rPr>
          <w:rFonts w:hint="eastAsia" w:ascii="Arial"/>
          <w:sz w:val="30"/>
          <w:szCs w:val="30"/>
        </w:rPr>
        <w:t>正如信心的第一个行动不在于相信我们的罪被赦免，而在于接受耶稣基督和祂的义作为获得赦免的方式（约翰福音1:12），因此，如果基督徒继续信心的行动——通过应许的方式将他们的心送到祂那里，为他们所缺乏的一切——不仅爱和福音的顺服会甜美地流露出来，而且他们将充满一切的喜乐和平安，在乎信（罗马书15:13）。</w:t>
      </w:r>
    </w:p>
    <w:p w14:paraId="0C1D1183">
      <w:pPr>
        <w:spacing w:line="248" w:lineRule="auto"/>
        <w:rPr>
          <w:rFonts w:hint="eastAsia" w:ascii="Arial"/>
          <w:sz w:val="30"/>
          <w:szCs w:val="30"/>
        </w:rPr>
      </w:pPr>
    </w:p>
    <w:p w14:paraId="5C6853C6">
      <w:pPr>
        <w:spacing w:line="248" w:lineRule="auto"/>
        <w:rPr>
          <w:rFonts w:hint="eastAsia" w:ascii="Arial"/>
          <w:sz w:val="30"/>
          <w:szCs w:val="30"/>
        </w:rPr>
      </w:pPr>
      <w:r>
        <w:rPr>
          <w:rFonts w:hint="eastAsia" w:ascii="Arial"/>
          <w:sz w:val="30"/>
          <w:szCs w:val="30"/>
        </w:rPr>
        <w:t>I have often thought that if Christians gave more attention to such direct acts of faith, spending less time in questioning their condition or entertaining doubts about it, they would find their interest in the Covenant more clearly established. Indeed, consolation would then come in, as it were, incidentally and abundantly.</w:t>
      </w:r>
    </w:p>
    <w:p w14:paraId="7B571DC6">
      <w:pPr>
        <w:spacing w:line="248" w:lineRule="auto"/>
        <w:rPr>
          <w:rFonts w:hint="eastAsia" w:ascii="Arial"/>
          <w:sz w:val="30"/>
          <w:szCs w:val="30"/>
        </w:rPr>
      </w:pPr>
    </w:p>
    <w:p w14:paraId="317D7043">
      <w:pPr>
        <w:spacing w:line="248" w:lineRule="auto"/>
        <w:rPr>
          <w:rFonts w:hint="eastAsia" w:ascii="Arial"/>
          <w:sz w:val="30"/>
          <w:szCs w:val="30"/>
        </w:rPr>
      </w:pPr>
      <w:r>
        <w:rPr>
          <w:rFonts w:hint="eastAsia" w:ascii="Arial"/>
          <w:sz w:val="30"/>
          <w:szCs w:val="30"/>
        </w:rPr>
        <w:t>我常常想，如果基督徒更多关注这种直接的信心行动，花更少的时间质疑他们的状况或怀疑它，他们会发现他们在约中的权益更加清晰地确立。确实，安慰就会，可以说，偶然而丰富地进来。</w:t>
      </w:r>
    </w:p>
    <w:p w14:paraId="45FBA791">
      <w:pPr>
        <w:spacing w:line="248" w:lineRule="auto"/>
        <w:rPr>
          <w:rFonts w:hint="eastAsia" w:ascii="Arial"/>
          <w:sz w:val="30"/>
          <w:szCs w:val="30"/>
        </w:rPr>
      </w:pPr>
    </w:p>
    <w:p w14:paraId="633B0546">
      <w:pPr>
        <w:spacing w:line="248" w:lineRule="auto"/>
        <w:rPr>
          <w:rFonts w:hint="eastAsia" w:ascii="Arial"/>
          <w:sz w:val="30"/>
          <w:szCs w:val="30"/>
        </w:rPr>
      </w:pPr>
      <w:r>
        <w:rPr>
          <w:rFonts w:hint="eastAsia" w:ascii="Arial"/>
          <w:sz w:val="30"/>
          <w:szCs w:val="30"/>
        </w:rPr>
        <w:t>3. By faith, souls venture upon the free grace and faithfulness of God in his Covenant, even in their greatest distresses, with good success. The New Covenant is entirely composed of promises, and the Gospel is called the Word of Faith because it is the work of faith to draw out what is vesseled up therein (Heb. 10:38), Now the just shall live by faith. This applies not only to justification but also to the expectation of mercy as promised.</w:t>
      </w:r>
    </w:p>
    <w:p w14:paraId="04CE02B9">
      <w:pPr>
        <w:spacing w:line="248" w:lineRule="auto"/>
        <w:rPr>
          <w:rFonts w:hint="eastAsia" w:ascii="Arial"/>
          <w:sz w:val="30"/>
          <w:szCs w:val="30"/>
        </w:rPr>
      </w:pPr>
    </w:p>
    <w:p w14:paraId="2BBCB387">
      <w:pPr>
        <w:spacing w:line="248" w:lineRule="auto"/>
        <w:rPr>
          <w:rFonts w:hint="eastAsia" w:ascii="Arial"/>
          <w:sz w:val="30"/>
          <w:szCs w:val="30"/>
        </w:rPr>
      </w:pPr>
      <w:r>
        <w:rPr>
          <w:rFonts w:hint="eastAsia" w:ascii="Arial"/>
          <w:sz w:val="30"/>
          <w:szCs w:val="30"/>
        </w:rPr>
        <w:t>3. 通过信心，灵魂冒险依靠神在祂的约中的自由恩典和信实，即使在他们最大的苦难中，也能获得良好的成功。新约完全由应许组成，福音被称为信心之道，因为信心的工作是提取其中所含的内容（希伯来书10:38），义人必因信得生。这不仅适用于称义，而且适用于对所应许的怜悯的期望。</w:t>
      </w:r>
    </w:p>
    <w:p w14:paraId="5DC2BA53">
      <w:pPr>
        <w:spacing w:line="248" w:lineRule="auto"/>
        <w:rPr>
          <w:rFonts w:hint="eastAsia" w:ascii="Arial"/>
          <w:sz w:val="30"/>
          <w:szCs w:val="30"/>
        </w:rPr>
      </w:pPr>
    </w:p>
    <w:p w14:paraId="26263132">
      <w:pPr>
        <w:spacing w:line="248" w:lineRule="auto"/>
        <w:rPr>
          <w:rFonts w:hint="eastAsia" w:ascii="Arial"/>
          <w:sz w:val="30"/>
          <w:szCs w:val="30"/>
        </w:rPr>
      </w:pPr>
      <w:r>
        <w:rPr>
          <w:rFonts w:hint="eastAsia" w:ascii="Arial"/>
          <w:sz w:val="30"/>
          <w:szCs w:val="30"/>
        </w:rPr>
        <w:t>Many strive to act in faith by concluding their interest in Christ and eternal life, but they should rather be exercising faith in a cordial owning of evangelical principles. Indeed, Christians ought to live their entire lives by looking to the love and faithfulness of God in his promises for all their relief and succor, whatever condition they may encounter—even for eternal mercy (Heb. 6:18).</w:t>
      </w:r>
    </w:p>
    <w:p w14:paraId="5643FDDF">
      <w:pPr>
        <w:spacing w:line="248" w:lineRule="auto"/>
        <w:rPr>
          <w:rFonts w:hint="eastAsia" w:ascii="Arial"/>
          <w:sz w:val="30"/>
          <w:szCs w:val="30"/>
        </w:rPr>
      </w:pPr>
    </w:p>
    <w:p w14:paraId="34A70125">
      <w:pPr>
        <w:spacing w:line="248" w:lineRule="auto"/>
        <w:rPr>
          <w:rFonts w:hint="eastAsia" w:ascii="Arial"/>
          <w:sz w:val="30"/>
          <w:szCs w:val="30"/>
        </w:rPr>
      </w:pPr>
      <w:r>
        <w:rPr>
          <w:rFonts w:hint="eastAsia" w:ascii="Arial"/>
          <w:sz w:val="30"/>
          <w:szCs w:val="30"/>
        </w:rPr>
        <w:t>许多人通过断定他们在基督和永生中的权益而努力在信心中行动，但他们更应该在衷心拥有福音原则中操练信心。确实，基督徒应该通过仰望神在祂的应许中的爱和信实来度过他们的整个生活，无论他们可能遇到什么情况，都为了他们所有的解脱和帮助——甚至为了永恒的怜悯（希伯来书6:18）。</w:t>
      </w:r>
    </w:p>
    <w:p w14:paraId="6B1464E4">
      <w:pPr>
        <w:spacing w:line="248" w:lineRule="auto"/>
        <w:rPr>
          <w:rFonts w:hint="eastAsia" w:ascii="Arial"/>
          <w:sz w:val="30"/>
          <w:szCs w:val="30"/>
        </w:rPr>
      </w:pPr>
    </w:p>
    <w:p w14:paraId="0EF9E745">
      <w:pPr>
        <w:spacing w:line="248" w:lineRule="auto"/>
        <w:rPr>
          <w:rFonts w:hint="eastAsia" w:ascii="Arial"/>
          <w:sz w:val="30"/>
          <w:szCs w:val="30"/>
        </w:rPr>
      </w:pPr>
      <w:r>
        <w:rPr>
          <w:rFonts w:hint="eastAsia" w:ascii="Arial"/>
          <w:sz w:val="30"/>
          <w:szCs w:val="30"/>
        </w:rPr>
        <w:t>They are pursued by spiritual enemies, corruptions, and temptations and are in great danger, but by hope (which flows from faith and can rise no higher than faith itself), they flee for refuge to the hope set before them, even the heavenly glory. Thus, they lie at anchor in the stormiest days, upheld by two immutable things—the promise and the oath of God—that by these, they might have strong consolation.</w:t>
      </w:r>
    </w:p>
    <w:p w14:paraId="200CCA2F">
      <w:pPr>
        <w:spacing w:line="248" w:lineRule="auto"/>
        <w:rPr>
          <w:rFonts w:hint="eastAsia" w:ascii="Arial"/>
          <w:sz w:val="30"/>
          <w:szCs w:val="30"/>
        </w:rPr>
      </w:pPr>
    </w:p>
    <w:p w14:paraId="1FF8BDC0">
      <w:pPr>
        <w:spacing w:line="248" w:lineRule="auto"/>
        <w:rPr>
          <w:rFonts w:hint="eastAsia" w:ascii="Arial"/>
          <w:sz w:val="30"/>
          <w:szCs w:val="30"/>
        </w:rPr>
      </w:pPr>
      <w:r>
        <w:rPr>
          <w:rFonts w:hint="eastAsia" w:ascii="Arial"/>
          <w:sz w:val="30"/>
          <w:szCs w:val="30"/>
        </w:rPr>
        <w:t>他们被属灵的敌人、败坏和试探追赶，处于极大的危险中，但通过盼望（源于信心且不能高于信心本身），他们逃往摆在他们面前的盼望避难所，就是天上的荣耀。因此，他们在最风暴的日子里锚定，由两个不变的事物支撑——神的应许和誓言——通过这些，他们可能有坚强的安慰。</w:t>
      </w:r>
    </w:p>
    <w:p w14:paraId="7D696393">
      <w:pPr>
        <w:spacing w:line="248" w:lineRule="auto"/>
        <w:rPr>
          <w:rFonts w:hint="eastAsia" w:ascii="Arial"/>
          <w:sz w:val="30"/>
          <w:szCs w:val="30"/>
        </w:rPr>
      </w:pPr>
    </w:p>
    <w:p w14:paraId="72DFB0CC">
      <w:pPr>
        <w:spacing w:line="248" w:lineRule="auto"/>
        <w:rPr>
          <w:rFonts w:hint="eastAsia" w:ascii="Arial"/>
          <w:sz w:val="30"/>
          <w:szCs w:val="30"/>
        </w:rPr>
      </w:pPr>
      <w:r>
        <w:rPr>
          <w:rFonts w:hint="eastAsia" w:ascii="Arial"/>
          <w:sz w:val="30"/>
          <w:szCs w:val="30"/>
        </w:rPr>
        <w:t>By faith, they realize the very things contained in the promise or covenant, and thus their interest in it is experientially witnessed to them. They can say, At such a time, when we were in soul distress, so that all the means in the world could contribute nothing to our inward peace, quiet, or consolation, we were enabled by grace to bear the weight of our souls and our conditions upon the faithfulness of God in his covenant and free promise.</w:t>
      </w:r>
    </w:p>
    <w:p w14:paraId="72D1ACBE">
      <w:pPr>
        <w:spacing w:line="248" w:lineRule="auto"/>
        <w:rPr>
          <w:rFonts w:hint="eastAsia" w:ascii="Arial"/>
          <w:sz w:val="30"/>
          <w:szCs w:val="30"/>
        </w:rPr>
      </w:pPr>
    </w:p>
    <w:p w14:paraId="49190966">
      <w:pPr>
        <w:spacing w:line="248" w:lineRule="auto"/>
        <w:rPr>
          <w:rFonts w:hint="eastAsia" w:ascii="Arial"/>
          <w:sz w:val="30"/>
          <w:szCs w:val="30"/>
        </w:rPr>
      </w:pPr>
      <w:r>
        <w:rPr>
          <w:rFonts w:hint="eastAsia" w:ascii="Arial"/>
          <w:sz w:val="30"/>
          <w:szCs w:val="30"/>
        </w:rPr>
        <w:t>通过信心，他们实现了应许或约中所包含的事情，因此他们在其中的权益通过经验向他们见证。他们可以说，在那样的时刻，当我们在灵魂的苦难中，以至于世界上所有的手段都不能为我们的内心平安、宁静或安慰做出任何贡献，我们通过恩典能够承担我们灵魂和我们状况的重量，依靠神在祂的约和自由应许中的信实。</w:t>
      </w:r>
    </w:p>
    <w:p w14:paraId="0BEF23BD">
      <w:pPr>
        <w:spacing w:line="248" w:lineRule="auto"/>
        <w:rPr>
          <w:rFonts w:hint="eastAsia" w:ascii="Arial"/>
          <w:sz w:val="30"/>
          <w:szCs w:val="30"/>
        </w:rPr>
      </w:pPr>
    </w:p>
    <w:p w14:paraId="3836EE02">
      <w:pPr>
        <w:spacing w:line="248" w:lineRule="auto"/>
        <w:rPr>
          <w:rFonts w:hint="eastAsia" w:ascii="Arial"/>
          <w:sz w:val="30"/>
          <w:szCs w:val="30"/>
        </w:rPr>
      </w:pPr>
      <w:r>
        <w:rPr>
          <w:rFonts w:hint="eastAsia" w:ascii="Arial"/>
          <w:sz w:val="30"/>
          <w:szCs w:val="30"/>
        </w:rPr>
        <w:t>We found relief and refreshment—not merely by our own imagination or fancy, but by an actual deliverance from our distresses. By faith, we were enabled to draw out of the promise the milk of consolation, which no creature in the world could have afforded us. And thus, they come to know and affirm that the covenant and its promises are indeed their own.</w:t>
      </w:r>
    </w:p>
    <w:p w14:paraId="785FA4FB">
      <w:pPr>
        <w:spacing w:line="248" w:lineRule="auto"/>
        <w:rPr>
          <w:rFonts w:hint="eastAsia" w:ascii="Arial"/>
          <w:sz w:val="30"/>
          <w:szCs w:val="30"/>
        </w:rPr>
      </w:pPr>
    </w:p>
    <w:p w14:paraId="7DE21B0E">
      <w:pPr>
        <w:spacing w:line="248" w:lineRule="auto"/>
        <w:rPr>
          <w:rFonts w:hint="eastAsia" w:ascii="Arial"/>
          <w:sz w:val="30"/>
          <w:szCs w:val="30"/>
        </w:rPr>
      </w:pPr>
      <w:r>
        <w:rPr>
          <w:rFonts w:hint="eastAsia" w:ascii="Arial"/>
          <w:sz w:val="30"/>
          <w:szCs w:val="30"/>
        </w:rPr>
        <w:t>我们找到了解脱和更新——不仅仅是通过我们自己的想象或幻想，而是通过从我们的苦难中实际的拯救。通过信心，我们能够从应许中提取安慰的乳汁，世界上没有任何生物能够提供给我们。因此，他们开始知道并确认约和它的应许确实是他们自己的。</w:t>
      </w:r>
    </w:p>
    <w:p w14:paraId="5DF5A996">
      <w:pPr>
        <w:spacing w:line="248" w:lineRule="auto"/>
        <w:rPr>
          <w:rFonts w:hint="eastAsia" w:ascii="Arial"/>
          <w:sz w:val="30"/>
          <w:szCs w:val="30"/>
        </w:rPr>
      </w:pPr>
    </w:p>
    <w:p w14:paraId="30A695A4">
      <w:pPr>
        <w:spacing w:line="248" w:lineRule="auto"/>
        <w:rPr>
          <w:rFonts w:hint="eastAsia" w:ascii="Arial"/>
          <w:sz w:val="30"/>
          <w:szCs w:val="30"/>
        </w:rPr>
      </w:pPr>
      <w:r>
        <w:rPr>
          <w:rFonts w:hint="eastAsia" w:ascii="Arial"/>
          <w:sz w:val="30"/>
          <w:szCs w:val="30"/>
        </w:rPr>
        <w:t>4. By faith in the free promise, there is a standing conquest in Jesus Christ over all spiritual enemies. It is a great promise of the covenant that the seed of the woman shall bruise the serpent's head (Gen. 3:15). Therefore, by grace, there is a vanquishing of all enemies of salvation—sin and Satan—through the blessed Seed, the Lord Jesus. The promises are accomplished within the soul, but the means appointed is given in Ephesians 6:16, Above all, take the shield of faith.</w:t>
      </w:r>
    </w:p>
    <w:p w14:paraId="16D5E201">
      <w:pPr>
        <w:spacing w:line="248" w:lineRule="auto"/>
        <w:rPr>
          <w:rFonts w:hint="eastAsia" w:ascii="Arial"/>
          <w:sz w:val="30"/>
          <w:szCs w:val="30"/>
        </w:rPr>
      </w:pPr>
    </w:p>
    <w:p w14:paraId="674D9B4A">
      <w:pPr>
        <w:spacing w:line="248" w:lineRule="auto"/>
        <w:rPr>
          <w:rFonts w:hint="eastAsia" w:ascii="Arial"/>
          <w:sz w:val="30"/>
          <w:szCs w:val="30"/>
        </w:rPr>
      </w:pPr>
      <w:r>
        <w:rPr>
          <w:rFonts w:hint="eastAsia" w:ascii="Arial"/>
          <w:sz w:val="30"/>
          <w:szCs w:val="30"/>
        </w:rPr>
        <w:t>4. 通过对自由应许的信心，在耶稣基督里对所有属灵敌人有一个持久的胜利。约的一个伟大应许是女人的后裔要伤蛇的头（创世记3:15）。因此，通过恩典，有一个战胜所有救恩的敌人——罪和撒但——通过蒙福的后裔，主耶稣。应许在灵魂内完成，但所指定的方式在以弗所书6:16中给出，最要紧的，就是拿着信德当作藤牌。</w:t>
      </w:r>
    </w:p>
    <w:p w14:paraId="7FA2FF03">
      <w:pPr>
        <w:spacing w:line="248" w:lineRule="auto"/>
        <w:rPr>
          <w:rFonts w:hint="eastAsia" w:ascii="Arial"/>
          <w:sz w:val="30"/>
          <w:szCs w:val="30"/>
        </w:rPr>
      </w:pPr>
    </w:p>
    <w:p w14:paraId="6243625C">
      <w:pPr>
        <w:spacing w:line="248" w:lineRule="auto"/>
        <w:rPr>
          <w:rFonts w:hint="eastAsia" w:ascii="Arial"/>
          <w:sz w:val="30"/>
          <w:szCs w:val="30"/>
        </w:rPr>
      </w:pPr>
      <w:r>
        <w:rPr>
          <w:rFonts w:hint="eastAsia" w:ascii="Arial"/>
          <w:sz w:val="30"/>
          <w:szCs w:val="30"/>
        </w:rPr>
        <w:t>This not only serves best for discerning Satan's stratagems but also for withstanding them. As John declares, This is the victory that overcometh the world, even our faith (1 John 5:4). When the soul enters into combat or spiritual conflict and reason is overwhelmed, unable to hold firm, then faith appears victorious—not by its own strength, but in the strength of Christ and his conquest, which it applies in these encounters.</w:t>
      </w:r>
    </w:p>
    <w:p w14:paraId="4B299B85">
      <w:pPr>
        <w:spacing w:line="248" w:lineRule="auto"/>
        <w:rPr>
          <w:rFonts w:hint="eastAsia" w:ascii="Arial"/>
          <w:sz w:val="30"/>
          <w:szCs w:val="30"/>
        </w:rPr>
      </w:pPr>
    </w:p>
    <w:p w14:paraId="757A705F">
      <w:pPr>
        <w:spacing w:line="248" w:lineRule="auto"/>
        <w:rPr>
          <w:rFonts w:hint="eastAsia" w:ascii="Arial"/>
          <w:sz w:val="30"/>
          <w:szCs w:val="30"/>
        </w:rPr>
      </w:pPr>
      <w:r>
        <w:rPr>
          <w:rFonts w:hint="eastAsia" w:ascii="Arial"/>
          <w:sz w:val="30"/>
          <w:szCs w:val="30"/>
        </w:rPr>
        <w:t>这不仅最适合辨别撒但的策略，而且还能抵挡它们。正如约翰宣告的，使我们胜了世界的，就是我们的信心（约翰一书5:4）。当灵魂进入战斗或属灵冲突，理性被压倒，无法坚持时，信心显得胜利——不是靠它自己的力量，而是在基督和祂的征服的力量中，它在这些遭遇中应用这力量。</w:t>
      </w:r>
    </w:p>
    <w:p w14:paraId="22AB2A87">
      <w:pPr>
        <w:spacing w:line="248" w:lineRule="auto"/>
        <w:rPr>
          <w:rFonts w:hint="eastAsia" w:ascii="Arial"/>
          <w:sz w:val="30"/>
          <w:szCs w:val="30"/>
        </w:rPr>
      </w:pPr>
    </w:p>
    <w:p w14:paraId="1AB01986">
      <w:pPr>
        <w:spacing w:line="248" w:lineRule="auto"/>
        <w:rPr>
          <w:rFonts w:hint="eastAsia" w:ascii="Arial"/>
          <w:sz w:val="30"/>
          <w:szCs w:val="30"/>
        </w:rPr>
      </w:pPr>
      <w:r>
        <w:rPr>
          <w:rFonts w:hint="eastAsia" w:ascii="Arial"/>
          <w:sz w:val="30"/>
          <w:szCs w:val="30"/>
        </w:rPr>
        <w:t>Thus, conquering acts of faith, as well as venturing, relieving, and discovering acts, serve to witness one's interest in the covenant.</w:t>
      </w:r>
    </w:p>
    <w:p w14:paraId="23D1ADA9">
      <w:pPr>
        <w:spacing w:line="248" w:lineRule="auto"/>
        <w:rPr>
          <w:rFonts w:hint="eastAsia" w:ascii="Arial"/>
          <w:sz w:val="30"/>
          <w:szCs w:val="30"/>
        </w:rPr>
      </w:pPr>
    </w:p>
    <w:p w14:paraId="4A9312D3">
      <w:pPr>
        <w:spacing w:line="248" w:lineRule="auto"/>
        <w:rPr>
          <w:rFonts w:hint="eastAsia" w:ascii="Arial"/>
          <w:sz w:val="30"/>
          <w:szCs w:val="30"/>
        </w:rPr>
      </w:pPr>
      <w:r>
        <w:rPr>
          <w:rFonts w:hint="eastAsia" w:ascii="Arial"/>
          <w:sz w:val="30"/>
          <w:szCs w:val="30"/>
        </w:rPr>
        <w:t>因此，信心的征服行为，以及冒险、解脱和发现的行为，都能见证一个人在约中的权益。</w:t>
      </w:r>
    </w:p>
    <w:p w14:paraId="5A724ACE">
      <w:pPr>
        <w:spacing w:line="248" w:lineRule="auto"/>
        <w:rPr>
          <w:rFonts w:hint="eastAsia" w:ascii="Arial"/>
          <w:sz w:val="30"/>
          <w:szCs w:val="30"/>
        </w:rPr>
      </w:pPr>
    </w:p>
    <w:p w14:paraId="7D8B65C7">
      <w:pPr>
        <w:spacing w:line="248" w:lineRule="auto"/>
        <w:rPr>
          <w:rFonts w:hint="eastAsia" w:ascii="Arial"/>
          <w:sz w:val="30"/>
          <w:szCs w:val="30"/>
        </w:rPr>
      </w:pPr>
      <w:r>
        <w:rPr>
          <w:rFonts w:hint="eastAsia" w:ascii="Arial"/>
          <w:sz w:val="30"/>
          <w:szCs w:val="30"/>
        </w:rPr>
        <w:t>I might further show that faith has other acts—such as acts of assurance, whereby the soul draws up conclusions, saying, He hath loved me, and given himself for me (Gal. 2:20). But I have said enough to demonstrate that faith indeed gives knowledge of one's being within the New Covenant.</w:t>
      </w:r>
    </w:p>
    <w:p w14:paraId="20095AC8">
      <w:pPr>
        <w:spacing w:line="248" w:lineRule="auto"/>
        <w:rPr>
          <w:rFonts w:hint="eastAsia" w:ascii="Arial"/>
          <w:sz w:val="30"/>
          <w:szCs w:val="30"/>
        </w:rPr>
      </w:pPr>
    </w:p>
    <w:p w14:paraId="68C4C99E">
      <w:pPr>
        <w:spacing w:line="248" w:lineRule="auto"/>
        <w:rPr>
          <w:rFonts w:hint="eastAsia" w:ascii="Arial"/>
          <w:sz w:val="30"/>
          <w:szCs w:val="30"/>
        </w:rPr>
      </w:pPr>
      <w:r>
        <w:rPr>
          <w:rFonts w:hint="eastAsia" w:ascii="Arial"/>
          <w:sz w:val="30"/>
          <w:szCs w:val="30"/>
        </w:rPr>
        <w:t>我可以进一步说明信心有其他行为——例如确信的行为，藉此灵魂得出结论，说，祂是爱我，为我舍己（加拉太书2:20）。但我已经说得足够多，以证明信心确实给予人知识，使人知道自己在新约中。</w:t>
      </w:r>
    </w:p>
    <w:p w14:paraId="4648D7DE">
      <w:pPr>
        <w:spacing w:line="248" w:lineRule="auto"/>
        <w:rPr>
          <w:rFonts w:ascii="Arial"/>
          <w:sz w:val="30"/>
          <w:szCs w:val="30"/>
        </w:rPr>
      </w:pPr>
    </w:p>
    <w:p w14:paraId="4918CA60">
      <w:pPr>
        <w:spacing w:line="249" w:lineRule="auto"/>
        <w:rPr>
          <w:rFonts w:ascii="Arial"/>
          <w:sz w:val="30"/>
          <w:szCs w:val="30"/>
        </w:rPr>
      </w:pPr>
    </w:p>
    <w:p w14:paraId="5C5314DA">
      <w:pPr>
        <w:spacing w:line="249" w:lineRule="auto"/>
        <w:rPr>
          <w:rFonts w:ascii="Arial"/>
          <w:sz w:val="30"/>
          <w:szCs w:val="30"/>
        </w:rPr>
      </w:pPr>
    </w:p>
    <w:p w14:paraId="04FCCCAF">
      <w:pPr>
        <w:spacing w:line="249" w:lineRule="auto"/>
        <w:rPr>
          <w:rFonts w:ascii="Arial"/>
          <w:sz w:val="30"/>
          <w:szCs w:val="30"/>
        </w:rPr>
      </w:pPr>
    </w:p>
    <w:p w14:paraId="163CF492">
      <w:pPr>
        <w:spacing w:line="249" w:lineRule="auto"/>
        <w:rPr>
          <w:rFonts w:ascii="Arial"/>
          <w:sz w:val="30"/>
          <w:szCs w:val="30"/>
        </w:rPr>
      </w:pPr>
    </w:p>
    <w:p w14:paraId="2AC5BED2">
      <w:pPr>
        <w:spacing w:line="249" w:lineRule="auto"/>
        <w:rPr>
          <w:rFonts w:ascii="Arial"/>
          <w:sz w:val="30"/>
          <w:szCs w:val="30"/>
        </w:rPr>
      </w:pPr>
    </w:p>
    <w:p w14:paraId="592DADF1">
      <w:pPr>
        <w:spacing w:line="248" w:lineRule="auto"/>
        <w:rPr>
          <w:rFonts w:hint="eastAsia" w:ascii="Arial"/>
          <w:sz w:val="30"/>
          <w:szCs w:val="30"/>
        </w:rPr>
      </w:pPr>
      <w:bookmarkStart w:id="9" w:name="bookmark15"/>
      <w:bookmarkEnd w:id="9"/>
      <w:r>
        <w:rPr>
          <w:rFonts w:hint="eastAsia" w:ascii="Arial"/>
          <w:sz w:val="30"/>
          <w:szCs w:val="30"/>
        </w:rPr>
        <w:t># CHAP. XIII.</w:t>
      </w:r>
    </w:p>
    <w:p w14:paraId="30743568">
      <w:pPr>
        <w:spacing w:line="248" w:lineRule="auto"/>
        <w:rPr>
          <w:rFonts w:hint="eastAsia" w:ascii="Arial"/>
          <w:sz w:val="30"/>
          <w:szCs w:val="30"/>
        </w:rPr>
      </w:pPr>
    </w:p>
    <w:p w14:paraId="222BC76C">
      <w:pPr>
        <w:spacing w:line="248" w:lineRule="auto"/>
        <w:rPr>
          <w:rFonts w:hint="eastAsia" w:ascii="Arial"/>
          <w:sz w:val="30"/>
          <w:szCs w:val="30"/>
        </w:rPr>
      </w:pPr>
      <w:r>
        <w:rPr>
          <w:rFonts w:hint="eastAsia" w:ascii="Arial"/>
          <w:sz w:val="30"/>
          <w:szCs w:val="30"/>
        </w:rPr>
        <w:t># 第十三章</w:t>
      </w:r>
    </w:p>
    <w:p w14:paraId="6D712A0B">
      <w:pPr>
        <w:spacing w:line="248" w:lineRule="auto"/>
        <w:rPr>
          <w:rFonts w:hint="eastAsia" w:ascii="Arial"/>
          <w:sz w:val="30"/>
          <w:szCs w:val="30"/>
        </w:rPr>
      </w:pPr>
    </w:p>
    <w:p w14:paraId="703306A5">
      <w:pPr>
        <w:spacing w:line="248" w:lineRule="auto"/>
        <w:rPr>
          <w:rFonts w:hint="eastAsia" w:ascii="Arial"/>
          <w:sz w:val="30"/>
          <w:szCs w:val="30"/>
        </w:rPr>
      </w:pPr>
      <w:r>
        <w:rPr>
          <w:rFonts w:hint="eastAsia" w:ascii="Arial"/>
          <w:sz w:val="30"/>
          <w:szCs w:val="30"/>
        </w:rPr>
        <w:t>Of the Use of Absolute Promises.</w:t>
      </w:r>
    </w:p>
    <w:p w14:paraId="5E41C7D4">
      <w:pPr>
        <w:spacing w:line="248" w:lineRule="auto"/>
        <w:rPr>
          <w:rFonts w:hint="eastAsia" w:ascii="Arial"/>
          <w:sz w:val="30"/>
          <w:szCs w:val="30"/>
        </w:rPr>
      </w:pPr>
    </w:p>
    <w:p w14:paraId="39D3C1CE">
      <w:pPr>
        <w:spacing w:line="248" w:lineRule="auto"/>
        <w:rPr>
          <w:rFonts w:hint="eastAsia" w:ascii="Arial"/>
          <w:sz w:val="30"/>
          <w:szCs w:val="30"/>
        </w:rPr>
      </w:pPr>
      <w:r>
        <w:rPr>
          <w:rFonts w:hint="eastAsia" w:ascii="Arial"/>
          <w:sz w:val="30"/>
          <w:szCs w:val="30"/>
        </w:rPr>
        <w:t>论绝对应许的用途。</w:t>
      </w:r>
    </w:p>
    <w:p w14:paraId="67726B89">
      <w:pPr>
        <w:spacing w:line="248" w:lineRule="auto"/>
        <w:rPr>
          <w:rFonts w:hint="eastAsia" w:ascii="Arial"/>
          <w:sz w:val="30"/>
          <w:szCs w:val="30"/>
        </w:rPr>
      </w:pPr>
    </w:p>
    <w:p w14:paraId="734F9542">
      <w:pPr>
        <w:spacing w:line="248" w:lineRule="auto"/>
        <w:rPr>
          <w:rFonts w:hint="eastAsia" w:ascii="Arial"/>
          <w:sz w:val="30"/>
          <w:szCs w:val="30"/>
        </w:rPr>
      </w:pPr>
      <w:r>
        <w:rPr>
          <w:rFonts w:hint="eastAsia" w:ascii="Arial"/>
          <w:sz w:val="30"/>
          <w:szCs w:val="30"/>
        </w:rPr>
        <w:t>The question now arises: What is the use of absolute, better promises? When, or in what cases, are they to be applied?</w:t>
      </w:r>
    </w:p>
    <w:p w14:paraId="29B9CDC9">
      <w:pPr>
        <w:spacing w:line="248" w:lineRule="auto"/>
        <w:rPr>
          <w:rFonts w:hint="eastAsia" w:ascii="Arial"/>
          <w:sz w:val="30"/>
          <w:szCs w:val="30"/>
        </w:rPr>
      </w:pPr>
    </w:p>
    <w:p w14:paraId="0A2A1871">
      <w:pPr>
        <w:spacing w:line="248" w:lineRule="auto"/>
        <w:rPr>
          <w:rFonts w:hint="eastAsia" w:ascii="Arial"/>
          <w:sz w:val="30"/>
          <w:szCs w:val="30"/>
        </w:rPr>
      </w:pPr>
      <w:r>
        <w:rPr>
          <w:rFonts w:hint="eastAsia" w:ascii="Arial"/>
          <w:sz w:val="30"/>
          <w:szCs w:val="30"/>
        </w:rPr>
        <w:t>现在出现一个问题：绝对的、更美的应许有什么用途？何时或在什么情况下，它们应当被应用？</w:t>
      </w:r>
    </w:p>
    <w:p w14:paraId="3B34E616">
      <w:pPr>
        <w:spacing w:line="248" w:lineRule="auto"/>
        <w:rPr>
          <w:rFonts w:hint="eastAsia" w:ascii="Arial"/>
          <w:sz w:val="30"/>
          <w:szCs w:val="30"/>
        </w:rPr>
      </w:pPr>
    </w:p>
    <w:p w14:paraId="4F543800">
      <w:pPr>
        <w:spacing w:line="248" w:lineRule="auto"/>
        <w:rPr>
          <w:rFonts w:hint="eastAsia" w:ascii="Arial"/>
          <w:sz w:val="30"/>
          <w:szCs w:val="30"/>
        </w:rPr>
      </w:pPr>
      <w:r>
        <w:rPr>
          <w:rFonts w:hint="eastAsia" w:ascii="Arial"/>
          <w:sz w:val="30"/>
          <w:szCs w:val="30"/>
        </w:rPr>
        <w:t>Answer.</w:t>
      </w:r>
    </w:p>
    <w:p w14:paraId="2F8238B0">
      <w:pPr>
        <w:spacing w:line="248" w:lineRule="auto"/>
        <w:rPr>
          <w:rFonts w:hint="eastAsia" w:ascii="Arial"/>
          <w:sz w:val="30"/>
          <w:szCs w:val="30"/>
        </w:rPr>
      </w:pPr>
    </w:p>
    <w:p w14:paraId="61A40A59">
      <w:pPr>
        <w:spacing w:line="248" w:lineRule="auto"/>
        <w:rPr>
          <w:rFonts w:hint="eastAsia" w:ascii="Arial"/>
          <w:sz w:val="30"/>
          <w:szCs w:val="30"/>
        </w:rPr>
      </w:pPr>
      <w:r>
        <w:rPr>
          <w:rFonts w:hint="eastAsia" w:ascii="Arial"/>
          <w:sz w:val="30"/>
          <w:szCs w:val="30"/>
        </w:rPr>
        <w:t>回答。</w:t>
      </w:r>
    </w:p>
    <w:p w14:paraId="7EBB0FB0">
      <w:pPr>
        <w:spacing w:line="248" w:lineRule="auto"/>
        <w:rPr>
          <w:rFonts w:hint="eastAsia" w:ascii="Arial"/>
          <w:sz w:val="30"/>
          <w:szCs w:val="30"/>
        </w:rPr>
      </w:pPr>
    </w:p>
    <w:p w14:paraId="1A74BA6F">
      <w:pPr>
        <w:spacing w:line="248" w:lineRule="auto"/>
        <w:rPr>
          <w:rFonts w:hint="eastAsia" w:ascii="Arial"/>
          <w:sz w:val="30"/>
          <w:szCs w:val="30"/>
        </w:rPr>
      </w:pPr>
      <w:r>
        <w:rPr>
          <w:rFonts w:hint="eastAsia" w:ascii="Arial"/>
          <w:sz w:val="30"/>
          <w:szCs w:val="30"/>
        </w:rPr>
        <w:t>1. They serve to manifest the riches of divine grace and love to sinners. If there is grace in promising great blessings upon a very small condition, then certainly there must be even greater grace and love in promising the same blessings absolutely, without any condition. This magnifies the Lord in his distinguishing favor toward Israel above all people—that he loved them simply because he would love them (Deut. 7:6–8). It was not because they were greater or more worthy than others, nor because they had any beauty or comeliness in themselves, but solely for his own sake, as is often intimated in Scripture.</w:t>
      </w:r>
    </w:p>
    <w:p w14:paraId="3B5279C7">
      <w:pPr>
        <w:spacing w:line="248" w:lineRule="auto"/>
        <w:rPr>
          <w:rFonts w:hint="eastAsia" w:ascii="Arial"/>
          <w:sz w:val="30"/>
          <w:szCs w:val="30"/>
        </w:rPr>
      </w:pPr>
    </w:p>
    <w:p w14:paraId="280922A9">
      <w:pPr>
        <w:spacing w:line="248" w:lineRule="auto"/>
        <w:rPr>
          <w:rFonts w:hint="eastAsia" w:ascii="Arial"/>
          <w:sz w:val="30"/>
          <w:szCs w:val="30"/>
        </w:rPr>
      </w:pPr>
      <w:r>
        <w:rPr>
          <w:rFonts w:hint="eastAsia" w:ascii="Arial"/>
          <w:sz w:val="30"/>
          <w:szCs w:val="30"/>
        </w:rPr>
        <w:t>1. 它们用来彰显神对罪人的丰富恩典和爱。如果在极小的条件上应许伟大的祝福是恩典，那么确实在不附带任何条件的情况下绝对地应许同样的祝福，必定有更大的恩典和爱。这使主在祂对以色列的特殊恩宠上显为伟大，超过所有民族——祂爱他们仅仅因为祂愿意爱他们（申命记7:6-8）。不是因为他们比其他人更伟大或更配得，也不是因为他们自身有任何美丽或秀美，而仅仅是为了祂自己的缘故，正如圣经中经常暗示的那样。</w:t>
      </w:r>
    </w:p>
    <w:p w14:paraId="29718A85">
      <w:pPr>
        <w:spacing w:line="248" w:lineRule="auto"/>
        <w:rPr>
          <w:rFonts w:hint="eastAsia" w:ascii="Arial"/>
          <w:sz w:val="30"/>
          <w:szCs w:val="30"/>
        </w:rPr>
      </w:pPr>
    </w:p>
    <w:p w14:paraId="6B3FA42A">
      <w:pPr>
        <w:spacing w:line="248" w:lineRule="auto"/>
        <w:rPr>
          <w:rFonts w:hint="eastAsia" w:ascii="Arial"/>
          <w:sz w:val="30"/>
          <w:szCs w:val="30"/>
        </w:rPr>
      </w:pPr>
      <w:r>
        <w:rPr>
          <w:rFonts w:hint="eastAsia" w:ascii="Arial"/>
          <w:sz w:val="30"/>
          <w:szCs w:val="30"/>
        </w:rPr>
        <w:t>Absolute promises are profound expressions of divine love, as seen in Hebrews 8:10–12. They proclaim the richness of God's mercy and the greatness of his love (Eph. 2:4–5). That the Lord should break through all unworthiness and undeservingness demonstrates his sovereign grace, which ought to humble sinners into the deepest self-emptiness and self-abasement.</w:t>
      </w:r>
    </w:p>
    <w:p w14:paraId="137B1E52">
      <w:pPr>
        <w:spacing w:line="248" w:lineRule="auto"/>
        <w:rPr>
          <w:rFonts w:hint="eastAsia" w:ascii="Arial"/>
          <w:sz w:val="30"/>
          <w:szCs w:val="30"/>
        </w:rPr>
      </w:pPr>
    </w:p>
    <w:p w14:paraId="563B6464">
      <w:pPr>
        <w:spacing w:line="248" w:lineRule="auto"/>
        <w:rPr>
          <w:rFonts w:hint="eastAsia" w:ascii="Arial"/>
          <w:sz w:val="30"/>
          <w:szCs w:val="30"/>
        </w:rPr>
      </w:pPr>
      <w:r>
        <w:rPr>
          <w:rFonts w:hint="eastAsia" w:ascii="Arial"/>
          <w:sz w:val="30"/>
          <w:szCs w:val="30"/>
        </w:rPr>
        <w:t>绝对应许是神圣之爱的深刻表达，如希伯来书8:10-12所见。它们宣告神怜悯的丰富和祂爱的伟大（以弗所书2:4-5）。主突破一切不配和不应得，彰显祂主权的恩典，这应当使罪人谦卑到最深的自我清空和自我降卑。</w:t>
      </w:r>
    </w:p>
    <w:p w14:paraId="680817EC">
      <w:pPr>
        <w:spacing w:line="248" w:lineRule="auto"/>
        <w:rPr>
          <w:rFonts w:hint="eastAsia" w:ascii="Arial"/>
          <w:sz w:val="30"/>
          <w:szCs w:val="30"/>
        </w:rPr>
      </w:pPr>
    </w:p>
    <w:p w14:paraId="685BD492">
      <w:pPr>
        <w:spacing w:line="248" w:lineRule="auto"/>
        <w:rPr>
          <w:rFonts w:hint="eastAsia" w:ascii="Arial"/>
          <w:sz w:val="30"/>
          <w:szCs w:val="30"/>
        </w:rPr>
      </w:pPr>
      <w:r>
        <w:rPr>
          <w:rFonts w:hint="eastAsia" w:ascii="Arial"/>
          <w:sz w:val="30"/>
          <w:szCs w:val="30"/>
        </w:rPr>
        <w:t>The Lord made an absolute and peremptory promise concerning the establishment of David's throne forever (2 Sam. 7:13, 16). This overwhelming grace melted David's heart into a deep sense of his own nothingness, so that he responded in humility, saying (v. 18–19):</w:t>
      </w:r>
    </w:p>
    <w:p w14:paraId="4D27C15C">
      <w:pPr>
        <w:spacing w:line="248" w:lineRule="auto"/>
        <w:rPr>
          <w:rFonts w:hint="eastAsia" w:ascii="Arial"/>
          <w:sz w:val="30"/>
          <w:szCs w:val="30"/>
        </w:rPr>
      </w:pPr>
    </w:p>
    <w:p w14:paraId="2FD24072">
      <w:pPr>
        <w:spacing w:line="248" w:lineRule="auto"/>
        <w:rPr>
          <w:rFonts w:hint="eastAsia" w:ascii="Arial"/>
          <w:sz w:val="30"/>
          <w:szCs w:val="30"/>
        </w:rPr>
      </w:pPr>
      <w:r>
        <w:rPr>
          <w:rFonts w:hint="eastAsia" w:ascii="Arial"/>
          <w:sz w:val="30"/>
          <w:szCs w:val="30"/>
        </w:rPr>
        <w:t>主关于大卫宝座永远建立的事作了绝对和果断的应许（撒母耳记下7:13, 16）。这压倒性的恩典使大卫的心融化成对自己一无所有的深切感受，以至于他谦卑地回应说（第18-19节）：</w:t>
      </w:r>
    </w:p>
    <w:p w14:paraId="48389FBD">
      <w:pPr>
        <w:spacing w:line="248" w:lineRule="auto"/>
        <w:rPr>
          <w:rFonts w:hint="eastAsia" w:ascii="Arial"/>
          <w:sz w:val="30"/>
          <w:szCs w:val="30"/>
        </w:rPr>
      </w:pPr>
    </w:p>
    <w:p w14:paraId="6504FC74">
      <w:pPr>
        <w:spacing w:line="248" w:lineRule="auto"/>
        <w:rPr>
          <w:rFonts w:hint="eastAsia" w:ascii="Arial"/>
          <w:sz w:val="30"/>
          <w:szCs w:val="30"/>
        </w:rPr>
      </w:pPr>
      <w:r>
        <w:rPr>
          <w:rFonts w:hint="eastAsia" w:ascii="Arial"/>
          <w:sz w:val="30"/>
          <w:szCs w:val="30"/>
        </w:rPr>
        <w:t>"Who am I, O Lord God, and what is my house, that thou hast brought me hitherto? And yet this was a small thing in thy sight, O Lord God; but thou hast spoken also of thy servant's house for a great while to come. And is this the manner of man, O Lord God?"</w:t>
      </w:r>
    </w:p>
    <w:p w14:paraId="000CF716">
      <w:pPr>
        <w:spacing w:line="248" w:lineRule="auto"/>
        <w:rPr>
          <w:rFonts w:hint="eastAsia" w:ascii="Arial"/>
          <w:sz w:val="30"/>
          <w:szCs w:val="30"/>
        </w:rPr>
      </w:pPr>
    </w:p>
    <w:p w14:paraId="64EBE6AE">
      <w:pPr>
        <w:spacing w:line="248" w:lineRule="auto"/>
        <w:rPr>
          <w:rFonts w:hint="eastAsia" w:ascii="Arial"/>
          <w:sz w:val="30"/>
          <w:szCs w:val="30"/>
        </w:rPr>
      </w:pPr>
      <w:r>
        <w:rPr>
          <w:rFonts w:hint="eastAsia" w:ascii="Arial"/>
          <w:sz w:val="30"/>
          <w:szCs w:val="30"/>
        </w:rPr>
        <w:t>"主耶和华啊，我是谁，我的家算什么，你竟使我到这地步呢？主耶和华啊，这在你眼中还看为小，又应许你仆人的家至于久远。主耶和华啊，这岂是人所常遇的事吗？"</w:t>
      </w:r>
    </w:p>
    <w:p w14:paraId="5DD81CE4">
      <w:pPr>
        <w:spacing w:line="248" w:lineRule="auto"/>
        <w:rPr>
          <w:rFonts w:hint="eastAsia" w:ascii="Arial"/>
          <w:sz w:val="30"/>
          <w:szCs w:val="30"/>
        </w:rPr>
      </w:pPr>
    </w:p>
    <w:p w14:paraId="704DE932">
      <w:pPr>
        <w:spacing w:line="248" w:lineRule="auto"/>
        <w:rPr>
          <w:rFonts w:hint="eastAsia" w:ascii="Arial"/>
          <w:sz w:val="30"/>
          <w:szCs w:val="30"/>
        </w:rPr>
      </w:pPr>
      <w:r>
        <w:rPr>
          <w:rFonts w:hint="eastAsia" w:ascii="Arial"/>
          <w:sz w:val="30"/>
          <w:szCs w:val="30"/>
        </w:rPr>
        <w:t>Thus, absolute promises of divine grace have great efficacy in humbling the soul, bringing it into profound abasement before God. David himself, overcome by such grace, breaks forth into adoration (v. 22):</w:t>
      </w:r>
    </w:p>
    <w:p w14:paraId="7D7D43A9">
      <w:pPr>
        <w:spacing w:line="248" w:lineRule="auto"/>
        <w:rPr>
          <w:rFonts w:hint="eastAsia" w:ascii="Arial"/>
          <w:sz w:val="30"/>
          <w:szCs w:val="30"/>
        </w:rPr>
      </w:pPr>
    </w:p>
    <w:p w14:paraId="5BCD0416">
      <w:pPr>
        <w:spacing w:line="248" w:lineRule="auto"/>
        <w:rPr>
          <w:rFonts w:hint="eastAsia" w:ascii="Arial"/>
          <w:sz w:val="30"/>
          <w:szCs w:val="30"/>
        </w:rPr>
      </w:pPr>
      <w:r>
        <w:rPr>
          <w:rFonts w:hint="eastAsia" w:ascii="Arial"/>
          <w:sz w:val="30"/>
          <w:szCs w:val="30"/>
        </w:rPr>
        <w:t>因此，神圣恩典的绝对应许在使灵魂谦卑方面有极大的功效，使其在神面前深深降卑。大卫自己，被这样的恩典所压倒，爆发出崇拜（第22节）：</w:t>
      </w:r>
    </w:p>
    <w:p w14:paraId="712A42CF">
      <w:pPr>
        <w:spacing w:line="248" w:lineRule="auto"/>
        <w:rPr>
          <w:rFonts w:hint="eastAsia" w:ascii="Arial"/>
          <w:sz w:val="30"/>
          <w:szCs w:val="30"/>
        </w:rPr>
      </w:pPr>
    </w:p>
    <w:p w14:paraId="547C2B71">
      <w:pPr>
        <w:spacing w:line="248" w:lineRule="auto"/>
        <w:rPr>
          <w:rFonts w:hint="eastAsia" w:ascii="Arial"/>
          <w:sz w:val="30"/>
          <w:szCs w:val="30"/>
        </w:rPr>
      </w:pPr>
      <w:r>
        <w:rPr>
          <w:rFonts w:hint="eastAsia" w:ascii="Arial"/>
          <w:sz w:val="30"/>
          <w:szCs w:val="30"/>
        </w:rPr>
        <w:t>"Wherefore thou art great, O Lord God: for there is none like thee, neither is there any God beside thee."</w:t>
      </w:r>
    </w:p>
    <w:p w14:paraId="4DE1AD75">
      <w:pPr>
        <w:spacing w:line="248" w:lineRule="auto"/>
        <w:rPr>
          <w:rFonts w:hint="eastAsia" w:ascii="Arial"/>
          <w:sz w:val="30"/>
          <w:szCs w:val="30"/>
        </w:rPr>
      </w:pPr>
    </w:p>
    <w:p w14:paraId="11F3E562">
      <w:pPr>
        <w:spacing w:line="248" w:lineRule="auto"/>
        <w:rPr>
          <w:rFonts w:hint="eastAsia" w:ascii="Arial"/>
          <w:sz w:val="30"/>
          <w:szCs w:val="30"/>
        </w:rPr>
      </w:pPr>
      <w:r>
        <w:rPr>
          <w:rFonts w:hint="eastAsia" w:ascii="Arial"/>
          <w:sz w:val="30"/>
          <w:szCs w:val="30"/>
        </w:rPr>
        <w:t>"主耶和华啊，你本为大，照我们耳中听见，没有可比你的，除你以外再无神。"</w:t>
      </w:r>
    </w:p>
    <w:p w14:paraId="076D4382">
      <w:pPr>
        <w:spacing w:line="248" w:lineRule="auto"/>
        <w:rPr>
          <w:rFonts w:hint="eastAsia" w:ascii="Arial"/>
          <w:sz w:val="30"/>
          <w:szCs w:val="30"/>
        </w:rPr>
      </w:pPr>
    </w:p>
    <w:p w14:paraId="0D9548A6">
      <w:pPr>
        <w:spacing w:line="248" w:lineRule="auto"/>
        <w:rPr>
          <w:rFonts w:hint="eastAsia" w:ascii="Arial"/>
          <w:sz w:val="30"/>
          <w:szCs w:val="30"/>
        </w:rPr>
      </w:pPr>
      <w:r>
        <w:rPr>
          <w:rFonts w:hint="eastAsia" w:ascii="Arial"/>
          <w:sz w:val="30"/>
          <w:szCs w:val="30"/>
        </w:rPr>
        <w:t>Moreover, as the absoluteness of these promises demonstrates the superiority of the New Covenant over the Old and the greater glory of this gospel dispensation compared to all that preceded it, so also it may serve to counter the temptation of living under a spirit of bondage to the Old Covenant. This very point is emphasized in the Epistle to the Hebrews to encourage believers in their assurance of grace.</w:t>
      </w:r>
    </w:p>
    <w:p w14:paraId="37A816A2">
      <w:pPr>
        <w:spacing w:line="248" w:lineRule="auto"/>
        <w:rPr>
          <w:rFonts w:hint="eastAsia" w:ascii="Arial"/>
          <w:sz w:val="30"/>
          <w:szCs w:val="30"/>
        </w:rPr>
      </w:pPr>
    </w:p>
    <w:p w14:paraId="15D495C8">
      <w:pPr>
        <w:spacing w:line="248" w:lineRule="auto"/>
        <w:rPr>
          <w:rFonts w:hint="eastAsia" w:ascii="Arial"/>
          <w:sz w:val="30"/>
          <w:szCs w:val="30"/>
        </w:rPr>
      </w:pPr>
      <w:r>
        <w:rPr>
          <w:rFonts w:hint="eastAsia" w:ascii="Arial"/>
          <w:sz w:val="30"/>
          <w:szCs w:val="30"/>
        </w:rPr>
        <w:t>此外，正如这些应许的绝对性证明了新约优于旧约，以及这福音时代相比之前所有时代更大的荣耀，它也可以用来抵抗在旧约束缚精神下生活的诱惑。这一点在希伯来书中被强调，以鼓励信徒确信恩典。</w:t>
      </w:r>
    </w:p>
    <w:p w14:paraId="05F3C33A">
      <w:pPr>
        <w:spacing w:line="248" w:lineRule="auto"/>
        <w:rPr>
          <w:rFonts w:hint="eastAsia" w:ascii="Arial"/>
          <w:sz w:val="30"/>
          <w:szCs w:val="30"/>
        </w:rPr>
      </w:pPr>
    </w:p>
    <w:p w14:paraId="1471B497">
      <w:pPr>
        <w:spacing w:line="248" w:lineRule="auto"/>
        <w:rPr>
          <w:rFonts w:hint="eastAsia" w:ascii="Arial"/>
          <w:sz w:val="30"/>
          <w:szCs w:val="30"/>
        </w:rPr>
      </w:pPr>
      <w:r>
        <w:rPr>
          <w:rFonts w:hint="eastAsia" w:ascii="Arial"/>
          <w:sz w:val="30"/>
          <w:szCs w:val="30"/>
        </w:rPr>
        <w:t>2. Absolute promises are instrumental in the impartation or communication of first grace to the souls of men. Their initial interest in grace arises through the efficacious operations of the Spirit in absolute promises. These are sometimes called promises of grace, as they presuppose a state of being without grace. Thus, Hebrews 8:10–12 declares the writing of the law in the heart, implying that, immediately before this divine act, another law—the law of sin—was reigning there. The moment before the Lord becomes their God, they are without God in the world (Eph. 2:12). The instant before remission of sin, guilt still remains.</w:t>
      </w:r>
    </w:p>
    <w:p w14:paraId="51DA48E0">
      <w:pPr>
        <w:spacing w:line="248" w:lineRule="auto"/>
        <w:rPr>
          <w:rFonts w:hint="eastAsia" w:ascii="Arial"/>
          <w:sz w:val="30"/>
          <w:szCs w:val="30"/>
        </w:rPr>
      </w:pPr>
    </w:p>
    <w:p w14:paraId="7D1F6784">
      <w:pPr>
        <w:spacing w:line="248" w:lineRule="auto"/>
        <w:rPr>
          <w:rFonts w:hint="eastAsia" w:ascii="Arial"/>
          <w:sz w:val="30"/>
          <w:szCs w:val="30"/>
        </w:rPr>
      </w:pPr>
      <w:r>
        <w:rPr>
          <w:rFonts w:hint="eastAsia" w:ascii="Arial"/>
          <w:sz w:val="30"/>
          <w:szCs w:val="30"/>
        </w:rPr>
        <w:t>2. 绝对应许在将初始恩典赐予或传递给人的灵魂方面是工具性的。他们在恩典中的初始权益通过圣灵在绝对应许中的有效运作而产生。这些有时被称为恩典的应许，因为它们预设一种没有恩典的状态。因此，希伯来书8:10-12宣告将律法写在心上，暗示在这神圣行动之前，另一个律法——罪的律法——正在那里统治。在主成为他们的神之前的那一刻，他们在世上没有神（以弗所书2:12）。在罪得赦免之前的那一刻，罪疚仍然存在。</w:t>
      </w:r>
    </w:p>
    <w:p w14:paraId="26BF7027">
      <w:pPr>
        <w:spacing w:line="248" w:lineRule="auto"/>
        <w:rPr>
          <w:rFonts w:hint="eastAsia" w:ascii="Arial"/>
          <w:sz w:val="30"/>
          <w:szCs w:val="30"/>
        </w:rPr>
      </w:pPr>
    </w:p>
    <w:p w14:paraId="7B3058DA">
      <w:pPr>
        <w:spacing w:line="248" w:lineRule="auto"/>
        <w:rPr>
          <w:rFonts w:hint="eastAsia" w:ascii="Arial"/>
          <w:sz w:val="30"/>
          <w:szCs w:val="30"/>
        </w:rPr>
      </w:pPr>
      <w:r>
        <w:rPr>
          <w:rFonts w:hint="eastAsia" w:ascii="Arial"/>
          <w:sz w:val="30"/>
          <w:szCs w:val="30"/>
        </w:rPr>
        <w:t>All first grace is comprehended in these promises, so that the means by which souls are initially drawn to Christ is through an absolute promise. While they may set their eyes upon what are called conditional promises in their conversion, yet if ever they receive even a measure of special grace, it is in an absolute manner. This grace is the fruit, the result, and the outcome of an absolute promise. Since all first grace is contained within these promises, it follows that until they are fulfilled in a person, no qualifying conditions can exist in that soul to alter its state or to render it acceptable to God.</w:t>
      </w:r>
    </w:p>
    <w:p w14:paraId="285CF766">
      <w:pPr>
        <w:spacing w:line="248" w:lineRule="auto"/>
        <w:rPr>
          <w:rFonts w:hint="eastAsia" w:ascii="Arial"/>
          <w:sz w:val="30"/>
          <w:szCs w:val="30"/>
        </w:rPr>
      </w:pPr>
    </w:p>
    <w:p w14:paraId="00E3A238">
      <w:pPr>
        <w:spacing w:line="248" w:lineRule="auto"/>
        <w:rPr>
          <w:rFonts w:hint="eastAsia" w:ascii="Arial"/>
          <w:sz w:val="30"/>
          <w:szCs w:val="30"/>
        </w:rPr>
      </w:pPr>
      <w:r>
        <w:rPr>
          <w:rFonts w:hint="eastAsia" w:ascii="Arial"/>
          <w:sz w:val="30"/>
          <w:szCs w:val="30"/>
        </w:rPr>
        <w:t>所有初始恩典都包含在这些应许中，因此灵魂最初被吸引到基督那里的手段是通过一个绝对应许。虽然他们在归信过程中可能将目光投向所谓的有条件应许，但如果他们曾经接受过特殊恩典的任何程度，那是以绝对的方式。这恩典是绝对应许的果实、结果和成果。既然所有初始恩典都包含在这些应许中，那么直到它们在一个人身上得到实现，在那灵魂中不可能存在任何合格的条件来改变其状态或使其在神面前可蒙悦纳。</w:t>
      </w:r>
    </w:p>
    <w:p w14:paraId="0A9998A4">
      <w:pPr>
        <w:spacing w:line="248" w:lineRule="auto"/>
        <w:rPr>
          <w:rFonts w:hint="eastAsia" w:ascii="Arial"/>
          <w:sz w:val="30"/>
          <w:szCs w:val="30"/>
        </w:rPr>
      </w:pPr>
    </w:p>
    <w:p w14:paraId="6D44E34B">
      <w:pPr>
        <w:spacing w:line="248" w:lineRule="auto"/>
        <w:rPr>
          <w:rFonts w:hint="eastAsia" w:ascii="Arial"/>
          <w:sz w:val="30"/>
          <w:szCs w:val="30"/>
        </w:rPr>
      </w:pPr>
      <w:r>
        <w:rPr>
          <w:rFonts w:hint="eastAsia" w:ascii="Arial"/>
          <w:sz w:val="30"/>
          <w:szCs w:val="30"/>
        </w:rPr>
        <w:t>Before quickening, the soul is dead in trespasses and sins (Eph. 2:4). Immediately before reconciliation, it remains in enmity against God (Col. 1:21). The moment before sanctification, it is still under sin and pollution. Therefore, it is entirely groundless for any soul to stand off from Christ and the free promise due to a perceived lack of qualifications. Rather, they should immediately close with him through the absolute promise, which is the very means by which gracious qualifications are bestowed.</w:t>
      </w:r>
    </w:p>
    <w:p w14:paraId="7A29E964">
      <w:pPr>
        <w:spacing w:line="248" w:lineRule="auto"/>
        <w:rPr>
          <w:rFonts w:hint="eastAsia" w:ascii="Arial"/>
          <w:sz w:val="30"/>
          <w:szCs w:val="30"/>
        </w:rPr>
      </w:pPr>
    </w:p>
    <w:p w14:paraId="02FDE463">
      <w:pPr>
        <w:spacing w:line="248" w:lineRule="auto"/>
        <w:rPr>
          <w:rFonts w:hint="eastAsia" w:ascii="Arial"/>
          <w:sz w:val="30"/>
          <w:szCs w:val="30"/>
        </w:rPr>
      </w:pPr>
      <w:r>
        <w:rPr>
          <w:rFonts w:hint="eastAsia" w:ascii="Arial"/>
          <w:sz w:val="30"/>
          <w:szCs w:val="30"/>
        </w:rPr>
        <w:t>在使人活过来之前，灵魂在过犯和罪中是死的（以弗所书2:4）。在和好之前，它仍然与神为敌（歌罗西书1:21）。在成圣之前的那一刻，它仍然在罪和污染之下。因此，任何灵魂因为认为缺乏资格而远离基督和自由应许是完全没有根据的。相反，他们应该立即通过绝对应许与祂联合，这正是赐予恩典资格的手段。</w:t>
      </w:r>
    </w:p>
    <w:p w14:paraId="1A2C024E">
      <w:pPr>
        <w:spacing w:line="248" w:lineRule="auto"/>
        <w:rPr>
          <w:rFonts w:hint="eastAsia" w:ascii="Arial"/>
          <w:sz w:val="30"/>
          <w:szCs w:val="30"/>
        </w:rPr>
      </w:pPr>
    </w:p>
    <w:p w14:paraId="7A5A0AFF">
      <w:pPr>
        <w:spacing w:line="248" w:lineRule="auto"/>
        <w:rPr>
          <w:rFonts w:hint="eastAsia" w:ascii="Arial"/>
          <w:sz w:val="30"/>
          <w:szCs w:val="30"/>
        </w:rPr>
      </w:pPr>
      <w:r>
        <w:rPr>
          <w:rFonts w:hint="eastAsia" w:ascii="Arial"/>
          <w:sz w:val="30"/>
          <w:szCs w:val="30"/>
        </w:rPr>
        <w:t>The Lord, as a free agent, may work as he pleases, yet he has not given any warrant for souls to delay even a moment in coming to Christ due to a lack of qualifications. If he had, then he would be testifying his approval of their persistence in unbelief—something that is utterly hateful and abominable in his sight.</w:t>
      </w:r>
    </w:p>
    <w:p w14:paraId="5D58FAF7">
      <w:pPr>
        <w:spacing w:line="248" w:lineRule="auto"/>
        <w:rPr>
          <w:rFonts w:hint="eastAsia" w:ascii="Arial"/>
          <w:sz w:val="30"/>
          <w:szCs w:val="30"/>
        </w:rPr>
      </w:pPr>
    </w:p>
    <w:p w14:paraId="5C3EC5F6">
      <w:pPr>
        <w:spacing w:line="248" w:lineRule="auto"/>
        <w:rPr>
          <w:rFonts w:hint="eastAsia" w:ascii="Arial"/>
          <w:sz w:val="30"/>
          <w:szCs w:val="30"/>
        </w:rPr>
      </w:pPr>
      <w:r>
        <w:rPr>
          <w:rFonts w:hint="eastAsia" w:ascii="Arial"/>
          <w:sz w:val="30"/>
          <w:szCs w:val="30"/>
        </w:rPr>
        <w:t>主作为自由的代理者，可以按照祂喜悦的方式工作，但祂并没有给灵魂任何理由，因为缺乏资格而延迟片刻来到基督面前。如果祂曾这样做，那么祂就是在证明祂赞同他们持续的不信——这在祂眼中是完全可恨和可憎的。</w:t>
      </w:r>
    </w:p>
    <w:p w14:paraId="2B6C0A8C">
      <w:pPr>
        <w:spacing w:line="248" w:lineRule="auto"/>
        <w:rPr>
          <w:rFonts w:hint="eastAsia" w:ascii="Arial"/>
          <w:sz w:val="30"/>
          <w:szCs w:val="30"/>
        </w:rPr>
      </w:pPr>
    </w:p>
    <w:p w14:paraId="5421600E">
      <w:pPr>
        <w:spacing w:line="248" w:lineRule="auto"/>
        <w:rPr>
          <w:rFonts w:hint="eastAsia" w:ascii="Arial"/>
          <w:sz w:val="30"/>
          <w:szCs w:val="30"/>
        </w:rPr>
      </w:pPr>
      <w:r>
        <w:rPr>
          <w:rFonts w:hint="eastAsia" w:ascii="Arial"/>
          <w:sz w:val="30"/>
          <w:szCs w:val="30"/>
        </w:rPr>
        <w:t>3. Absolute promises serve as both a provocation to seek grace and a direction to find all necessary supplies of it. Other promises may pertain to specific states or conditions, but absolute promises have universal applicability, regardless of the particular condition or complaint (Heb. 8:10–12). As first grace is promised there, so are all subsequent degrees of grace in the writing of the law upon the heart. As the first interest in God is promised in his declaration I will be their God, so also is all subsequent communion with him included in that promise. As initial justification is promised in I will remember their sins no more, so also is every subsequent act of remission extended to those in covenant with him.</w:t>
      </w:r>
    </w:p>
    <w:p w14:paraId="4F30CC8E">
      <w:pPr>
        <w:spacing w:line="248" w:lineRule="auto"/>
        <w:rPr>
          <w:rFonts w:hint="eastAsia" w:ascii="Arial"/>
          <w:sz w:val="30"/>
          <w:szCs w:val="30"/>
        </w:rPr>
      </w:pPr>
    </w:p>
    <w:p w14:paraId="775DAAEC">
      <w:pPr>
        <w:spacing w:line="248" w:lineRule="auto"/>
        <w:rPr>
          <w:rFonts w:hint="eastAsia" w:ascii="Arial"/>
          <w:sz w:val="30"/>
          <w:szCs w:val="30"/>
        </w:rPr>
      </w:pPr>
      <w:r>
        <w:rPr>
          <w:rFonts w:hint="eastAsia" w:ascii="Arial"/>
          <w:sz w:val="30"/>
          <w:szCs w:val="30"/>
        </w:rPr>
        <w:t>3. 绝对应许既是寻求恩典的激励，也是找到所有必要供应的方向。其他应许可能与特定状态或条件有关，但绝对应许具有普遍适用性，无论特定条件或抱怨如何（希伯来书8:10-12）。正如那里应许了初始恩典，所有后续程度的恩典也在将律法写在心上的应许中。正如与神的首次权益在祂宣告"我要作他们的神"中得到应许，所有后续与祂的交通也包含在那应许中。正如初始称义在"我不再记念他们的罪"中得到应许，所有后续赦免行为也延伸到与祂立约的人。</w:t>
      </w:r>
    </w:p>
    <w:p w14:paraId="2602E923">
      <w:pPr>
        <w:spacing w:line="248" w:lineRule="auto"/>
        <w:rPr>
          <w:rFonts w:hint="eastAsia" w:ascii="Arial"/>
          <w:sz w:val="30"/>
          <w:szCs w:val="30"/>
        </w:rPr>
      </w:pPr>
    </w:p>
    <w:p w14:paraId="2FF492AC">
      <w:pPr>
        <w:spacing w:line="248" w:lineRule="auto"/>
        <w:rPr>
          <w:rFonts w:hint="eastAsia" w:ascii="Arial"/>
          <w:sz w:val="30"/>
          <w:szCs w:val="30"/>
        </w:rPr>
      </w:pPr>
      <w:r>
        <w:rPr>
          <w:rFonts w:hint="eastAsia" w:ascii="Arial"/>
          <w:sz w:val="30"/>
          <w:szCs w:val="30"/>
        </w:rPr>
        <w:t>Thus, absolute promises are always applicable. When souls feel as though they have no claim to other promises, these alone are sufficient to help and sustain them in every case. When they are at their greatest loss, unable to find a particular promise that speaks to their specific condition, they can be sure that they either lack grace, communion with God, or pardon of sin. The absolute promises extend to all these necessities. They are a constant relief, bread that never fails, waters that are forever sure—containing all that a soul could ever rightly desire from God's hand.</w:t>
      </w:r>
    </w:p>
    <w:p w14:paraId="1DB5E8BF">
      <w:pPr>
        <w:spacing w:line="248" w:lineRule="auto"/>
        <w:rPr>
          <w:rFonts w:hint="eastAsia" w:ascii="Arial"/>
          <w:sz w:val="30"/>
          <w:szCs w:val="30"/>
        </w:rPr>
      </w:pPr>
    </w:p>
    <w:p w14:paraId="41987B46">
      <w:pPr>
        <w:spacing w:line="248" w:lineRule="auto"/>
        <w:rPr>
          <w:rFonts w:hint="eastAsia" w:ascii="Arial"/>
          <w:sz w:val="30"/>
          <w:szCs w:val="30"/>
        </w:rPr>
      </w:pPr>
      <w:r>
        <w:rPr>
          <w:rFonts w:hint="eastAsia" w:ascii="Arial"/>
          <w:sz w:val="30"/>
          <w:szCs w:val="30"/>
        </w:rPr>
        <w:t>因此，绝对应许总是适用的。当灵魂感觉好像对其他应许没有权利时，这些应许足以在各种情况下帮助和支持他们。当他们处于最大的损失中，无法找到针对其特定情况的特定应许时，他们可以确定他们或缺乏恩典，或缺乏与神的交通，或缺乏罪的赦免。绝对应许延伸到所有这些需要。它们是持续的解脱，永不断绝的粮食，永远可靠的水源——包含灵魂从神手中正当渴望的一切。</w:t>
      </w:r>
    </w:p>
    <w:p w14:paraId="1CA18C1B">
      <w:pPr>
        <w:spacing w:line="248" w:lineRule="auto"/>
        <w:rPr>
          <w:rFonts w:hint="eastAsia" w:ascii="Arial"/>
          <w:sz w:val="30"/>
          <w:szCs w:val="30"/>
        </w:rPr>
      </w:pPr>
    </w:p>
    <w:p w14:paraId="7F9E38D3">
      <w:pPr>
        <w:spacing w:line="248" w:lineRule="auto"/>
        <w:rPr>
          <w:rFonts w:hint="eastAsia" w:ascii="Arial"/>
          <w:sz w:val="30"/>
          <w:szCs w:val="30"/>
        </w:rPr>
      </w:pPr>
      <w:r>
        <w:rPr>
          <w:rFonts w:hint="eastAsia" w:ascii="Arial"/>
          <w:sz w:val="30"/>
          <w:szCs w:val="30"/>
        </w:rPr>
        <w:t>Furthermore, being absolute, these are free promises, containing no discouragement to hinder souls from closing with them. Often, men hesitate to lay hold of other promises because they doubt whether they possess the qualifications annexed to them. But absolute promises do not presuppose any qualifications as antecedently necessary for a soul to embrace them. Rather, they promise all gracious qualifications—those very things that souls most deeply sense they lack. Whatever grace or measure of it is needed, it is found here; and souls are directed to turn to these promises for supply.</w:t>
      </w:r>
    </w:p>
    <w:p w14:paraId="5DA1D9C6">
      <w:pPr>
        <w:spacing w:line="248" w:lineRule="auto"/>
        <w:rPr>
          <w:rFonts w:hint="eastAsia" w:ascii="Arial"/>
          <w:sz w:val="30"/>
          <w:szCs w:val="30"/>
        </w:rPr>
      </w:pPr>
    </w:p>
    <w:p w14:paraId="520F2C42">
      <w:pPr>
        <w:spacing w:line="248" w:lineRule="auto"/>
        <w:rPr>
          <w:rFonts w:hint="eastAsia" w:ascii="Arial"/>
          <w:sz w:val="30"/>
          <w:szCs w:val="30"/>
        </w:rPr>
      </w:pPr>
      <w:r>
        <w:rPr>
          <w:rFonts w:hint="eastAsia" w:ascii="Arial"/>
          <w:sz w:val="30"/>
          <w:szCs w:val="30"/>
        </w:rPr>
        <w:t>此外，作为绝对的，这些是自由的应许，不含任何使灵魂不敢与之联合的阻碍。人们常常犹豫抓住其他应许，因为他们怀疑自己是否具备附加于其上的资格。但绝对应许不预设任何资格作为灵魂接受它们的先决条件。相反，它们应许所有恩典资格——正是灵魂最深感缺乏的那些东西。无论需要什么恩典或其程度，都可在此找到；灵魂被引导转向这些应许寻求供应。</w:t>
      </w:r>
    </w:p>
    <w:p w14:paraId="5AC390F0">
      <w:pPr>
        <w:spacing w:line="248" w:lineRule="auto"/>
        <w:rPr>
          <w:rFonts w:hint="eastAsia" w:ascii="Arial"/>
          <w:sz w:val="30"/>
          <w:szCs w:val="30"/>
        </w:rPr>
      </w:pPr>
    </w:p>
    <w:p w14:paraId="561652B6">
      <w:pPr>
        <w:spacing w:line="248" w:lineRule="auto"/>
        <w:rPr>
          <w:rFonts w:hint="eastAsia" w:ascii="Arial"/>
          <w:sz w:val="30"/>
          <w:szCs w:val="30"/>
        </w:rPr>
      </w:pPr>
      <w:r>
        <w:rPr>
          <w:rFonts w:hint="eastAsia" w:ascii="Arial"/>
          <w:sz w:val="30"/>
          <w:szCs w:val="30"/>
        </w:rPr>
        <w:t>There is no reason to stand off from these promises even for a moment due to a supposed lack of humility or any other qualification. Rather, this should drive them to these promises, as they are the only means by which they may obtain grace. Here they must seek first grace when they seem utterly without it, evangelical sorrow when their hearts are hard, and all other spiritual frames of heart that they desire. When they can discern nothing in themselves but sinfulness, they must look all the more to the Lord in his absolute promises, that all desirable qualifications may be wrought within them. How else shall they obtain these but by looking unto the free promise?</w:t>
      </w:r>
    </w:p>
    <w:p w14:paraId="385DABB7">
      <w:pPr>
        <w:spacing w:line="248" w:lineRule="auto"/>
        <w:rPr>
          <w:rFonts w:hint="eastAsia" w:ascii="Arial"/>
          <w:sz w:val="30"/>
          <w:szCs w:val="30"/>
        </w:rPr>
      </w:pPr>
    </w:p>
    <w:p w14:paraId="4D6DD917">
      <w:pPr>
        <w:spacing w:line="248" w:lineRule="auto"/>
        <w:rPr>
          <w:rFonts w:hint="eastAsia" w:ascii="Arial"/>
          <w:sz w:val="30"/>
          <w:szCs w:val="30"/>
        </w:rPr>
      </w:pPr>
      <w:r>
        <w:rPr>
          <w:rFonts w:hint="eastAsia" w:ascii="Arial"/>
          <w:sz w:val="30"/>
          <w:szCs w:val="30"/>
        </w:rPr>
        <w:t>没有理由因为假定缺乏谦卑或任何其他资格而片刻远离这些应许。相反，这应该驱使他们转向这些应许，因为它们是获得恩典的唯一手段。在这里，当他们似乎完全没有恩典时，他们必须寻求初始恩典；当他们的心刚硬时，寻求福音的忧伤；以及他们渴望的所有其他心灵的属灵框架。当他们在自己身上除了罪性外看不到任何东西时，他们必须更加仰望主在祂绝对应许中，使所有理想的资格可以在他们里面动工。否则，他们怎能获得这些，除了仰望自由的应许？</w:t>
      </w:r>
    </w:p>
    <w:p w14:paraId="7250738D">
      <w:pPr>
        <w:spacing w:line="248" w:lineRule="auto"/>
        <w:rPr>
          <w:rFonts w:hint="eastAsia" w:ascii="Arial"/>
          <w:sz w:val="30"/>
          <w:szCs w:val="30"/>
        </w:rPr>
      </w:pPr>
    </w:p>
    <w:p w14:paraId="1A821490">
      <w:pPr>
        <w:spacing w:line="248" w:lineRule="auto"/>
        <w:rPr>
          <w:rFonts w:hint="eastAsia" w:ascii="Arial"/>
          <w:sz w:val="30"/>
          <w:szCs w:val="30"/>
        </w:rPr>
      </w:pPr>
      <w:r>
        <w:rPr>
          <w:rFonts w:hint="eastAsia" w:ascii="Arial"/>
          <w:sz w:val="30"/>
          <w:szCs w:val="30"/>
        </w:rPr>
        <w:t>The absolute promises belong to them, insofar as they may make use of them and venture upon the Lord in them for the obtaining of grace. Though they may not yet claim an interest in these promises as proof of a good estate or evidence that grace is already possessed, yet they must hold fast to them until the Spirit makes a powerful application of them to their souls.</w:t>
      </w:r>
    </w:p>
    <w:p w14:paraId="309D10C9">
      <w:pPr>
        <w:spacing w:line="248" w:lineRule="auto"/>
        <w:rPr>
          <w:rFonts w:hint="eastAsia" w:ascii="Arial"/>
          <w:sz w:val="30"/>
          <w:szCs w:val="30"/>
        </w:rPr>
      </w:pPr>
    </w:p>
    <w:p w14:paraId="7578F450">
      <w:pPr>
        <w:spacing w:line="248" w:lineRule="auto"/>
        <w:rPr>
          <w:rFonts w:hint="eastAsia" w:ascii="Arial"/>
          <w:sz w:val="30"/>
          <w:szCs w:val="30"/>
        </w:rPr>
      </w:pPr>
      <w:r>
        <w:rPr>
          <w:rFonts w:hint="eastAsia" w:ascii="Arial"/>
          <w:sz w:val="30"/>
          <w:szCs w:val="30"/>
        </w:rPr>
        <w:t>绝对应许属于他们，因为他们可以使用它们，并在其中冒险依靠主来获得恩典。虽然他们可能还不能宣称对这些应许有权益，作为良好状态的证明或恩典已经拥有的证据，但他们必须紧紧抓住它们，直到圣灵有力地将它们应用到他们的灵魂中。</w:t>
      </w:r>
    </w:p>
    <w:p w14:paraId="5818881A">
      <w:pPr>
        <w:spacing w:line="248" w:lineRule="auto"/>
        <w:rPr>
          <w:rFonts w:hint="eastAsia" w:ascii="Arial"/>
          <w:sz w:val="30"/>
          <w:szCs w:val="30"/>
        </w:rPr>
      </w:pPr>
    </w:p>
    <w:p w14:paraId="33C69D63">
      <w:pPr>
        <w:spacing w:line="248" w:lineRule="auto"/>
        <w:rPr>
          <w:rFonts w:hint="eastAsia" w:ascii="Arial"/>
          <w:sz w:val="30"/>
          <w:szCs w:val="30"/>
        </w:rPr>
      </w:pPr>
      <w:r>
        <w:rPr>
          <w:rFonts w:hint="eastAsia" w:ascii="Arial"/>
          <w:sz w:val="30"/>
          <w:szCs w:val="30"/>
        </w:rPr>
        <w:t>4. Absolute promises are of great use in strengthening believers against, and supporting them under, all temptations that may arise in the course of their spiritual walk. If it is suggested that the promise is not theirs and that they have no right to lay hold upon it, there is sufficient answer to be given. It may be that other promises belong to them, though at present they cannot discern it. There are seasons in which all experiences and all qualifications may be obscured, when they sit in darkness and see no light, yet remain children of light (Isa. 50:10).</w:t>
      </w:r>
    </w:p>
    <w:p w14:paraId="1E30D1A4">
      <w:pPr>
        <w:spacing w:line="248" w:lineRule="auto"/>
        <w:rPr>
          <w:rFonts w:hint="eastAsia" w:ascii="Arial"/>
          <w:sz w:val="30"/>
          <w:szCs w:val="30"/>
        </w:rPr>
      </w:pPr>
    </w:p>
    <w:p w14:paraId="70CEAA33">
      <w:pPr>
        <w:spacing w:line="248" w:lineRule="auto"/>
        <w:rPr>
          <w:rFonts w:hint="eastAsia" w:ascii="Arial"/>
          <w:sz w:val="30"/>
          <w:szCs w:val="30"/>
        </w:rPr>
      </w:pPr>
      <w:r>
        <w:rPr>
          <w:rFonts w:hint="eastAsia" w:ascii="Arial"/>
          <w:sz w:val="30"/>
          <w:szCs w:val="30"/>
        </w:rPr>
        <w:t>4. 绝对应许在加强信徒抵抗和支持他们面对所有可能在他们属灵行程中出现的试探方面非常有用。如果有人建议应许不属于他们，他们没有权利抓住它，有足够的答案可以给出。可能其他应许属于他们，尽管目前他们无法辨别。有些季节，所有经历和所有资格可能被遮蔽，当他们坐在黑暗中，看不见光，但仍然是光明的儿女（以赛亚书50:10）。</w:t>
      </w:r>
    </w:p>
    <w:p w14:paraId="157609BA">
      <w:pPr>
        <w:spacing w:line="248" w:lineRule="auto"/>
        <w:rPr>
          <w:rFonts w:hint="eastAsia" w:ascii="Arial"/>
          <w:sz w:val="30"/>
          <w:szCs w:val="30"/>
        </w:rPr>
      </w:pPr>
    </w:p>
    <w:p w14:paraId="574CEA3A">
      <w:pPr>
        <w:spacing w:line="248" w:lineRule="auto"/>
        <w:rPr>
          <w:rFonts w:hint="eastAsia" w:ascii="Arial"/>
          <w:sz w:val="30"/>
          <w:szCs w:val="30"/>
        </w:rPr>
      </w:pPr>
      <w:r>
        <w:rPr>
          <w:rFonts w:hint="eastAsia" w:ascii="Arial"/>
          <w:sz w:val="30"/>
          <w:szCs w:val="30"/>
        </w:rPr>
        <w:t>Even if they cannot claim any promise so as to conclude from it their interest in salvation and eternal life, yet they may lay hold of it insofar as to seek an interest in it. The absolute promise is theirs in the offer of it, even if they are yet without the special grace it contains. Wherever the gospel comes, all have so far a right and title to the absolute promise that it is their duty to fasten upon it for the begetting of all gracious qualifications which they sense they lack. Otherwise, they could not be blamed, condemned, and punished for unbelief, as many are (Mark 16:16; John 3:18; Rom. 11:20).</w:t>
      </w:r>
    </w:p>
    <w:p w14:paraId="33F047ED">
      <w:pPr>
        <w:spacing w:line="248" w:lineRule="auto"/>
        <w:rPr>
          <w:rFonts w:hint="eastAsia" w:ascii="Arial"/>
          <w:sz w:val="30"/>
          <w:szCs w:val="30"/>
        </w:rPr>
      </w:pPr>
    </w:p>
    <w:p w14:paraId="66E3E76D">
      <w:pPr>
        <w:spacing w:line="248" w:lineRule="auto"/>
        <w:rPr>
          <w:rFonts w:hint="eastAsia" w:ascii="Arial"/>
          <w:sz w:val="30"/>
          <w:szCs w:val="30"/>
        </w:rPr>
      </w:pPr>
      <w:r>
        <w:rPr>
          <w:rFonts w:hint="eastAsia" w:ascii="Arial"/>
          <w:sz w:val="30"/>
          <w:szCs w:val="30"/>
        </w:rPr>
        <w:t>即使他们不能宣称任何应许以至于从中断定他们在救恩和永生中的权益，他们仍可以抓住它，以至于寻求其中的权益。绝对应许在其提供中属于他们，即使他们尚未拥有其中包含的特殊恩典。无论福音来到何处，所有人都在一定程度上对绝对应许有权利和名分，以至于抓住它以产生他们感觉缺乏的所有恩典资格是他们的责任。否则，他们就不会因不信而受责备、定罪和惩罚，正如许多人那样（马可福音16:16；约翰福音3:18；罗马书11:20）。</w:t>
      </w:r>
    </w:p>
    <w:p w14:paraId="33CE4912">
      <w:pPr>
        <w:spacing w:line="248" w:lineRule="auto"/>
        <w:rPr>
          <w:rFonts w:hint="eastAsia" w:ascii="Arial"/>
          <w:sz w:val="30"/>
          <w:szCs w:val="30"/>
        </w:rPr>
      </w:pPr>
    </w:p>
    <w:p w14:paraId="6EEA7842">
      <w:pPr>
        <w:spacing w:line="248" w:lineRule="auto"/>
        <w:rPr>
          <w:rFonts w:hint="eastAsia" w:ascii="Arial"/>
          <w:sz w:val="30"/>
          <w:szCs w:val="30"/>
        </w:rPr>
      </w:pPr>
      <w:r>
        <w:rPr>
          <w:rFonts w:hint="eastAsia" w:ascii="Arial"/>
          <w:sz w:val="30"/>
          <w:szCs w:val="30"/>
        </w:rPr>
        <w:t>If the temptation arises that it would be presumption to lay hold upon the promise when they are uncertain of their interest in it, the answer is clear: They are to look to the Lord in the absolute promise that it may become theirs, that grace may be theirs, that God may be their God, that the pardon of sin may be theirs—even though they cannot at present discern that these blessings belong to them.</w:t>
      </w:r>
    </w:p>
    <w:p w14:paraId="3C7DF453">
      <w:pPr>
        <w:spacing w:line="248" w:lineRule="auto"/>
        <w:rPr>
          <w:rFonts w:hint="eastAsia" w:ascii="Arial"/>
          <w:sz w:val="30"/>
          <w:szCs w:val="30"/>
        </w:rPr>
      </w:pPr>
    </w:p>
    <w:p w14:paraId="78226091">
      <w:pPr>
        <w:spacing w:line="248" w:lineRule="auto"/>
        <w:rPr>
          <w:rFonts w:hint="eastAsia" w:ascii="Arial"/>
          <w:sz w:val="30"/>
          <w:szCs w:val="30"/>
        </w:rPr>
      </w:pPr>
      <w:r>
        <w:rPr>
          <w:rFonts w:hint="eastAsia" w:ascii="Arial"/>
          <w:sz w:val="30"/>
          <w:szCs w:val="30"/>
        </w:rPr>
        <w:t>如果出现这样的试探，即当他们不确定自己在应许中的权益时，抓住应许将是僭妄，答案很清楚：他们应当仰望主在绝对应许中，使它可能成为他们的，使恩典可能成为他们的，使神可能成为他们的神，使罪的赦免可能成为他们的——即使他们目前无法辨别这些祝福属于他们。</w:t>
      </w:r>
    </w:p>
    <w:p w14:paraId="211021E8">
      <w:pPr>
        <w:spacing w:line="248" w:lineRule="auto"/>
        <w:rPr>
          <w:rFonts w:hint="eastAsia" w:ascii="Arial"/>
          <w:sz w:val="30"/>
          <w:szCs w:val="30"/>
        </w:rPr>
      </w:pPr>
    </w:p>
    <w:p w14:paraId="2D919327">
      <w:pPr>
        <w:spacing w:line="248" w:lineRule="auto"/>
        <w:rPr>
          <w:rFonts w:hint="eastAsia" w:ascii="Arial"/>
          <w:sz w:val="30"/>
          <w:szCs w:val="30"/>
        </w:rPr>
      </w:pPr>
      <w:r>
        <w:rPr>
          <w:rFonts w:hint="eastAsia" w:ascii="Arial"/>
          <w:sz w:val="30"/>
          <w:szCs w:val="30"/>
        </w:rPr>
        <w:t>To look to the promise in such a way as to take encouragement in sin or to persist in it would indeed be presumption. But to look sincerely to the Lord in the absolute promises and to venture to lay hold of them for deliverance from sin and the attainment of every gracious frame—this is duty. To neglect this duty is itself presumption, as it is a standing rejection of a divine call.</w:t>
      </w:r>
    </w:p>
    <w:p w14:paraId="7B255981">
      <w:pPr>
        <w:spacing w:line="248" w:lineRule="auto"/>
        <w:rPr>
          <w:rFonts w:hint="eastAsia" w:ascii="Arial"/>
          <w:sz w:val="30"/>
          <w:szCs w:val="30"/>
        </w:rPr>
      </w:pPr>
    </w:p>
    <w:p w14:paraId="496AB7B2">
      <w:pPr>
        <w:spacing w:line="248" w:lineRule="auto"/>
        <w:rPr>
          <w:rFonts w:hint="eastAsia" w:ascii="Arial"/>
          <w:sz w:val="30"/>
          <w:szCs w:val="30"/>
        </w:rPr>
      </w:pPr>
      <w:r>
        <w:rPr>
          <w:rFonts w:hint="eastAsia" w:ascii="Arial"/>
          <w:sz w:val="30"/>
          <w:szCs w:val="30"/>
        </w:rPr>
        <w:t>以这样的方式看待应许，即从中获得鼓励继续犯罪或坚持犯罪，这确实是僭妄。但真诚地仰望主在绝对应许中，并冒险抓住它们以脱离罪恶并获得每一个恩典的框架——这是责任。忽视这一责任本身就是僭妄，因为它是对神圣呼召的持续拒绝。</w:t>
      </w:r>
    </w:p>
    <w:p w14:paraId="3494A661">
      <w:pPr>
        <w:spacing w:line="248" w:lineRule="auto"/>
        <w:rPr>
          <w:rFonts w:hint="eastAsia" w:ascii="Arial"/>
          <w:sz w:val="30"/>
          <w:szCs w:val="30"/>
        </w:rPr>
      </w:pPr>
    </w:p>
    <w:p w14:paraId="5FE07032">
      <w:pPr>
        <w:spacing w:line="248" w:lineRule="auto"/>
        <w:rPr>
          <w:rFonts w:hint="eastAsia" w:ascii="Arial"/>
          <w:sz w:val="30"/>
          <w:szCs w:val="30"/>
        </w:rPr>
      </w:pPr>
      <w:r>
        <w:rPr>
          <w:rFonts w:hint="eastAsia" w:ascii="Arial"/>
          <w:sz w:val="30"/>
          <w:szCs w:val="30"/>
        </w:rPr>
        <w:t>There is firm ground for putting forth direct acts of faith upon the Lord in the absolute promise for all grace that is needed. Even when a person does not presently discern, by reflective acts, that they have received gracious qualifications, they may still turn the heart toward the Lord in the promise, seeking these blessings to be granted. It is a grave mistake to think that faith is to be exercised upon the Lord in the promise only upon the sight of some condition met within themselves. This would be to ground faith upon something of their own rather than upon the Lord in his free promise.</w:t>
      </w:r>
    </w:p>
    <w:p w14:paraId="63C8E968">
      <w:pPr>
        <w:spacing w:line="248" w:lineRule="auto"/>
        <w:rPr>
          <w:rFonts w:hint="eastAsia" w:ascii="Arial"/>
          <w:sz w:val="30"/>
          <w:szCs w:val="30"/>
        </w:rPr>
      </w:pPr>
    </w:p>
    <w:p w14:paraId="75BB872E">
      <w:pPr>
        <w:spacing w:line="248" w:lineRule="auto"/>
        <w:rPr>
          <w:rFonts w:hint="eastAsia" w:ascii="Arial"/>
          <w:sz w:val="30"/>
          <w:szCs w:val="30"/>
        </w:rPr>
      </w:pPr>
      <w:r>
        <w:rPr>
          <w:rFonts w:hint="eastAsia" w:ascii="Arial"/>
          <w:sz w:val="30"/>
          <w:szCs w:val="30"/>
        </w:rPr>
        <w:t>在主的绝对应许中为所有需要的恩典发出信心的直接行动有坚实的基础。即使一个人目前通过反思行为不能辨别他们已经接受了恩典资格，他们仍然可以将心转向主在应许中，寻求这些祝福被赐予。认为信心只有在看到自己内部满足某些条件时才能在主的应许中操练，这是一个严重的错误。这将使信心建立在他们自己的某些东西上，而不是建立在主的自由应许中。</w:t>
      </w:r>
    </w:p>
    <w:p w14:paraId="71DED374">
      <w:pPr>
        <w:spacing w:line="248" w:lineRule="auto"/>
        <w:rPr>
          <w:rFonts w:hint="eastAsia" w:ascii="Arial"/>
          <w:sz w:val="30"/>
          <w:szCs w:val="30"/>
        </w:rPr>
      </w:pPr>
    </w:p>
    <w:p w14:paraId="42D9CB08">
      <w:pPr>
        <w:spacing w:line="248" w:lineRule="auto"/>
        <w:rPr>
          <w:rFonts w:hint="eastAsia" w:ascii="Arial"/>
          <w:sz w:val="30"/>
          <w:szCs w:val="30"/>
        </w:rPr>
      </w:pPr>
      <w:r>
        <w:rPr>
          <w:rFonts w:hint="eastAsia" w:ascii="Arial"/>
          <w:sz w:val="30"/>
          <w:szCs w:val="30"/>
        </w:rPr>
        <w:t>It would subordinate the absolute promises to those that are called conditional as though the former depended on the latter for their efficacy and usefulness. But the truth is quite the opposite.</w:t>
      </w:r>
    </w:p>
    <w:p w14:paraId="4AB0AB8B">
      <w:pPr>
        <w:spacing w:line="248" w:lineRule="auto"/>
        <w:rPr>
          <w:rFonts w:hint="eastAsia" w:ascii="Arial"/>
          <w:sz w:val="30"/>
          <w:szCs w:val="30"/>
        </w:rPr>
      </w:pPr>
    </w:p>
    <w:p w14:paraId="28BC51E0">
      <w:pPr>
        <w:spacing w:line="248" w:lineRule="auto"/>
        <w:rPr>
          <w:rFonts w:hint="eastAsia" w:ascii="Arial"/>
          <w:sz w:val="30"/>
          <w:szCs w:val="30"/>
        </w:rPr>
      </w:pPr>
      <w:r>
        <w:rPr>
          <w:rFonts w:hint="eastAsia" w:ascii="Arial"/>
          <w:sz w:val="30"/>
          <w:szCs w:val="30"/>
        </w:rPr>
        <w:t>这将使绝对应许从属于那些被称为有条件的应许，好像前者依赖后者的效力和用处。但事实恰恰相反。</w:t>
      </w:r>
    </w:p>
    <w:p w14:paraId="414A269E">
      <w:pPr>
        <w:spacing w:line="248" w:lineRule="auto"/>
        <w:rPr>
          <w:rFonts w:hint="eastAsia" w:ascii="Arial"/>
          <w:sz w:val="30"/>
          <w:szCs w:val="30"/>
        </w:rPr>
      </w:pPr>
    </w:p>
    <w:p w14:paraId="5A2DDC50">
      <w:pPr>
        <w:spacing w:line="248" w:lineRule="auto"/>
        <w:rPr>
          <w:rFonts w:hint="eastAsia" w:ascii="Arial"/>
          <w:sz w:val="30"/>
          <w:szCs w:val="30"/>
        </w:rPr>
      </w:pPr>
      <w:r>
        <w:rPr>
          <w:rFonts w:hint="eastAsia" w:ascii="Arial"/>
          <w:sz w:val="30"/>
          <w:szCs w:val="30"/>
        </w:rPr>
        <w:t>The New Covenant is, as it were, the fountain of all the promises, and it is wholly founded upon absolute promises. Therefore, those which are called conditional promises, being streams that flow from this fountain and branches of this tree, must ultimately be reducible to and partake of the nature of the New Covenant itself. Thus, in reality, they are absolute in themselves, though for the quickening of souls to seek after their blessings, they are sometimes presented as though they were dispensed in a conditional manner. Yet the Lord does not confine himself to that manner of working.</w:t>
      </w:r>
    </w:p>
    <w:p w14:paraId="1A5105EB">
      <w:pPr>
        <w:spacing w:line="248" w:lineRule="auto"/>
        <w:rPr>
          <w:rFonts w:hint="eastAsia" w:ascii="Arial"/>
          <w:sz w:val="30"/>
          <w:szCs w:val="30"/>
        </w:rPr>
      </w:pPr>
    </w:p>
    <w:p w14:paraId="2E3CF40C">
      <w:pPr>
        <w:spacing w:line="248" w:lineRule="auto"/>
        <w:rPr>
          <w:rFonts w:hint="eastAsia" w:ascii="Arial"/>
          <w:sz w:val="30"/>
          <w:szCs w:val="30"/>
        </w:rPr>
      </w:pPr>
      <w:r>
        <w:rPr>
          <w:rFonts w:hint="eastAsia" w:ascii="Arial"/>
          <w:sz w:val="30"/>
          <w:szCs w:val="30"/>
        </w:rPr>
        <w:t>新约，可以说，是所有应许的源泉，完全建立在绝对应许上。因此，那些被称为有条件的应许，作为从这源泉流出的溪流和这树的分枝，最终必须可以还原为新约本身的性质并分享其性质。因此，实际上，它们本身是绝对的，尽管为了使灵魂活跃地追求其祝福，它们有时被呈现为好像以有条件的方式分发。然而，主并不局限于那种工作方式。</w:t>
      </w:r>
    </w:p>
    <w:p w14:paraId="11B25E0E">
      <w:pPr>
        <w:spacing w:line="248" w:lineRule="auto"/>
        <w:rPr>
          <w:rFonts w:hint="eastAsia" w:ascii="Arial"/>
          <w:sz w:val="30"/>
          <w:szCs w:val="30"/>
        </w:rPr>
      </w:pPr>
    </w:p>
    <w:p w14:paraId="6161AE76">
      <w:pPr>
        <w:spacing w:line="248" w:lineRule="auto"/>
        <w:rPr>
          <w:rFonts w:hint="eastAsia" w:ascii="Arial"/>
          <w:sz w:val="30"/>
          <w:szCs w:val="30"/>
        </w:rPr>
      </w:pPr>
      <w:r>
        <w:rPr>
          <w:rFonts w:hint="eastAsia" w:ascii="Arial"/>
          <w:sz w:val="30"/>
          <w:szCs w:val="30"/>
        </w:rPr>
        <w:t>For instance, when Israel was destitute of commendable qualifications, when they had failed in the worship of God and had wearied him with their sins, the Lord directed their eyes not to their own conditions but to an absolute promise:</w:t>
      </w:r>
    </w:p>
    <w:p w14:paraId="2DF0D766">
      <w:pPr>
        <w:spacing w:line="248" w:lineRule="auto"/>
        <w:rPr>
          <w:rFonts w:hint="eastAsia" w:ascii="Arial"/>
          <w:sz w:val="30"/>
          <w:szCs w:val="30"/>
        </w:rPr>
      </w:pPr>
    </w:p>
    <w:p w14:paraId="44E387C6">
      <w:pPr>
        <w:spacing w:line="248" w:lineRule="auto"/>
        <w:rPr>
          <w:rFonts w:hint="eastAsia" w:ascii="Arial"/>
          <w:sz w:val="30"/>
          <w:szCs w:val="30"/>
        </w:rPr>
      </w:pPr>
      <w:r>
        <w:rPr>
          <w:rFonts w:hint="eastAsia" w:ascii="Arial"/>
          <w:sz w:val="30"/>
          <w:szCs w:val="30"/>
        </w:rPr>
        <w:t>例如，当以色列缺乏值得称赞的资格，当他们在敬拜神方面失败并用他们的罪使祂厌烦时，主引导他们的眼睛不是看向他们自己的条件，而是看向一个绝对的应许：</w:t>
      </w:r>
    </w:p>
    <w:p w14:paraId="580A811C">
      <w:pPr>
        <w:spacing w:line="248" w:lineRule="auto"/>
        <w:rPr>
          <w:rFonts w:hint="eastAsia" w:ascii="Arial"/>
          <w:sz w:val="30"/>
          <w:szCs w:val="30"/>
        </w:rPr>
      </w:pPr>
    </w:p>
    <w:p w14:paraId="0FD17401">
      <w:pPr>
        <w:spacing w:line="248" w:lineRule="auto"/>
        <w:rPr>
          <w:rFonts w:hint="eastAsia" w:ascii="Arial"/>
          <w:sz w:val="30"/>
          <w:szCs w:val="30"/>
        </w:rPr>
      </w:pPr>
      <w:r>
        <w:rPr>
          <w:rFonts w:hint="eastAsia" w:ascii="Arial"/>
          <w:sz w:val="30"/>
          <w:szCs w:val="30"/>
        </w:rPr>
        <w:t>"I, even I, am he that blotteth out thy transgressions for mine own sake, and will not remember thy sins." (Isa. 43:25)</w:t>
      </w:r>
    </w:p>
    <w:p w14:paraId="0EACBDBD">
      <w:pPr>
        <w:spacing w:line="248" w:lineRule="auto"/>
        <w:rPr>
          <w:rFonts w:hint="eastAsia" w:ascii="Arial"/>
          <w:sz w:val="30"/>
          <w:szCs w:val="30"/>
        </w:rPr>
      </w:pPr>
    </w:p>
    <w:p w14:paraId="0D142DBF">
      <w:pPr>
        <w:spacing w:line="248" w:lineRule="auto"/>
        <w:rPr>
          <w:rFonts w:hint="eastAsia" w:ascii="Arial"/>
          <w:sz w:val="30"/>
          <w:szCs w:val="30"/>
        </w:rPr>
      </w:pPr>
      <w:r>
        <w:rPr>
          <w:rFonts w:hint="eastAsia" w:ascii="Arial"/>
          <w:sz w:val="30"/>
          <w:szCs w:val="30"/>
        </w:rPr>
        <w:t>"惟有我为自己的缘故涂抹你的过犯，我也不记念你的罪恶。"（以赛亚书43:25）</w:t>
      </w:r>
    </w:p>
    <w:p w14:paraId="3FB312D6">
      <w:pPr>
        <w:spacing w:line="248" w:lineRule="auto"/>
        <w:rPr>
          <w:rFonts w:hint="eastAsia" w:ascii="Arial"/>
          <w:sz w:val="30"/>
          <w:szCs w:val="30"/>
        </w:rPr>
      </w:pPr>
    </w:p>
    <w:p w14:paraId="59D3FC4F">
      <w:pPr>
        <w:spacing w:line="248" w:lineRule="auto"/>
        <w:rPr>
          <w:rFonts w:hint="eastAsia" w:ascii="Arial"/>
          <w:sz w:val="30"/>
          <w:szCs w:val="30"/>
        </w:rPr>
      </w:pPr>
      <w:r>
        <w:rPr>
          <w:rFonts w:hint="eastAsia" w:ascii="Arial"/>
          <w:sz w:val="30"/>
          <w:szCs w:val="30"/>
        </w:rPr>
        <w:t>Thus, absolute promises stand as an unshaken foundation, inviting sinners to lay hold of them in faith, regardless of their present state, that they may find in them the very grace they lack.</w:t>
      </w:r>
    </w:p>
    <w:p w14:paraId="62F17A97">
      <w:pPr>
        <w:spacing w:line="248" w:lineRule="auto"/>
        <w:rPr>
          <w:rFonts w:hint="eastAsia" w:ascii="Arial"/>
          <w:sz w:val="30"/>
          <w:szCs w:val="30"/>
        </w:rPr>
      </w:pPr>
    </w:p>
    <w:p w14:paraId="67BA8688">
      <w:pPr>
        <w:spacing w:line="248" w:lineRule="auto"/>
        <w:rPr>
          <w:rFonts w:hint="eastAsia" w:ascii="Arial"/>
          <w:sz w:val="30"/>
          <w:szCs w:val="30"/>
        </w:rPr>
      </w:pPr>
      <w:r>
        <w:rPr>
          <w:rFonts w:hint="eastAsia" w:ascii="Arial"/>
          <w:sz w:val="30"/>
          <w:szCs w:val="30"/>
        </w:rPr>
        <w:t>因此，绝对应许作为不可动摇的基础，邀请罪人以信心抓住它们，无论他们目前的状态如何，以便他们可以在其中找到他们所缺乏的恩典。</w:t>
      </w:r>
    </w:p>
    <w:p w14:paraId="02F1774E">
      <w:pPr>
        <w:spacing w:line="248" w:lineRule="auto"/>
        <w:rPr>
          <w:rFonts w:hint="eastAsia" w:ascii="Arial"/>
          <w:sz w:val="30"/>
          <w:szCs w:val="30"/>
        </w:rPr>
      </w:pPr>
    </w:p>
    <w:p w14:paraId="104F4750">
      <w:pPr>
        <w:spacing w:line="248" w:lineRule="auto"/>
        <w:rPr>
          <w:rFonts w:hint="eastAsia" w:ascii="Arial"/>
          <w:sz w:val="30"/>
          <w:szCs w:val="30"/>
        </w:rPr>
      </w:pPr>
      <w:r>
        <w:rPr>
          <w:rFonts w:hint="eastAsia" w:ascii="Arial"/>
          <w:sz w:val="30"/>
          <w:szCs w:val="30"/>
        </w:rPr>
        <w:t>5. Absolute promises serve as a means of evidencing a soul's interest in Christ and clarifying its eternal condition. The Lord can effect a saving change—one that is infallibly connected with salvation and eternal life—through the opening of any promise, and this is solely from absolute grace. The begetting of faith, or the first work of grace in the soul, is always through an absolute promise. What condition could there be in any soul before the first act of grace to which a promise could be annexed? To assert otherwise would frustrate and nullify the work of Christ, implying that the Lord has promised eternal life to a mere work of nature, or that souls are in a state of salvation prior to union with Christ. Yet, this cannot be, for if they had any qualification that had salvation infallibly promised to it, they would already be in Christ.</w:t>
      </w:r>
    </w:p>
    <w:p w14:paraId="319A50C1">
      <w:pPr>
        <w:spacing w:line="248" w:lineRule="auto"/>
        <w:rPr>
          <w:rFonts w:hint="eastAsia" w:ascii="Arial"/>
          <w:sz w:val="30"/>
          <w:szCs w:val="30"/>
        </w:rPr>
      </w:pPr>
    </w:p>
    <w:p w14:paraId="1446A636">
      <w:pPr>
        <w:spacing w:line="248" w:lineRule="auto"/>
        <w:rPr>
          <w:rFonts w:hint="eastAsia" w:ascii="Arial"/>
          <w:sz w:val="30"/>
          <w:szCs w:val="30"/>
        </w:rPr>
      </w:pPr>
      <w:r>
        <w:rPr>
          <w:rFonts w:hint="eastAsia" w:ascii="Arial"/>
          <w:sz w:val="30"/>
          <w:szCs w:val="30"/>
        </w:rPr>
        <w:t>5. 绝对应许作为证明灵魂在基督里的权益和澄清其永恒状态的手段。主可以通过任何应许的开启实现一种救赎性的改变——一种与救恩和永生无误地连接的改变——这完全来自绝对恩典。信心的产生，或灵魂中恩典的第一个工作，总是通过一个绝对应许。在恩典的第一个行动之前，灵魂中可能有什么条件，以至于一个应许可以附加于其上？断言其他情况将挫败并废除基督的工作，暗示主已经应许永生给一个单纯的自然之作，或者灵魂在与基督联合之前就处于救恩状态。然而，这不可能，因为如果他们有任何资格，而救恩无误地应许给它，他们就已经在基督里了。</w:t>
      </w:r>
    </w:p>
    <w:p w14:paraId="65EA48F9">
      <w:pPr>
        <w:spacing w:line="248" w:lineRule="auto"/>
        <w:rPr>
          <w:rFonts w:hint="eastAsia" w:ascii="Arial"/>
          <w:sz w:val="30"/>
          <w:szCs w:val="30"/>
        </w:rPr>
      </w:pPr>
    </w:p>
    <w:p w14:paraId="75CA0C54">
      <w:pPr>
        <w:spacing w:line="248" w:lineRule="auto"/>
        <w:rPr>
          <w:rFonts w:hint="eastAsia" w:ascii="Arial"/>
          <w:sz w:val="30"/>
          <w:szCs w:val="30"/>
        </w:rPr>
      </w:pPr>
      <w:r>
        <w:rPr>
          <w:rFonts w:hint="eastAsia" w:ascii="Arial"/>
          <w:sz w:val="30"/>
          <w:szCs w:val="30"/>
        </w:rPr>
        <w:t>The Lord declares in Ezekiel 36:26, "A new heart also will I give you, and a new spirit will I put within you: and I will take away the stony heart out of your flesh, and I will give you a heart of flesh."</w:t>
      </w:r>
    </w:p>
    <w:p w14:paraId="436B0D08">
      <w:pPr>
        <w:spacing w:line="248" w:lineRule="auto"/>
        <w:rPr>
          <w:rFonts w:hint="eastAsia" w:ascii="Arial"/>
          <w:sz w:val="30"/>
          <w:szCs w:val="30"/>
        </w:rPr>
      </w:pPr>
    </w:p>
    <w:p w14:paraId="3749A170">
      <w:pPr>
        <w:spacing w:line="248" w:lineRule="auto"/>
        <w:rPr>
          <w:rFonts w:hint="eastAsia" w:ascii="Arial"/>
          <w:sz w:val="30"/>
          <w:szCs w:val="30"/>
        </w:rPr>
      </w:pPr>
      <w:r>
        <w:rPr>
          <w:rFonts w:hint="eastAsia" w:ascii="Arial"/>
          <w:sz w:val="30"/>
          <w:szCs w:val="30"/>
        </w:rPr>
        <w:t>主在以西结书36:26中宣告，"我也要赐给你们一个新心，将新灵放在你们里面，又从你们的肉体中除掉石心，赐给你们肉心。"</w:t>
      </w:r>
    </w:p>
    <w:p w14:paraId="0A53CD14">
      <w:pPr>
        <w:spacing w:line="248" w:lineRule="auto"/>
        <w:rPr>
          <w:rFonts w:hint="eastAsia" w:ascii="Arial"/>
          <w:sz w:val="30"/>
          <w:szCs w:val="30"/>
        </w:rPr>
      </w:pPr>
    </w:p>
    <w:p w14:paraId="70636373">
      <w:pPr>
        <w:spacing w:line="248" w:lineRule="auto"/>
        <w:rPr>
          <w:rFonts w:hint="eastAsia" w:ascii="Arial"/>
          <w:sz w:val="30"/>
          <w:szCs w:val="30"/>
        </w:rPr>
      </w:pPr>
      <w:r>
        <w:rPr>
          <w:rFonts w:hint="eastAsia" w:ascii="Arial"/>
          <w:sz w:val="30"/>
          <w:szCs w:val="30"/>
        </w:rPr>
        <w:t>What qualification preceded this? Only hardness and stoniness of heart—uncleanness before the sprinkling of divine grace (v. 25). Here, then, is a promise of first grace, and it is absolute. The operations of the Spirit in fulfilling this promise are so supernatural and glorious that they serve as clear evidence of God's work. The Word of the Gospel comes in such power, accomplishing the very end for which the promise was given, that there are undeniable marks of divine excellence impressed upon the soul. By the efficacious application of the promise—by the actual enjoyment of what is promised—believers may discern their personal share in it. And since all gracious qualifications are first wrought by an absolute promise, why should that not be as much an evidence as the sanctified frames that follow?</w:t>
      </w:r>
    </w:p>
    <w:p w14:paraId="7FB77FCD">
      <w:pPr>
        <w:spacing w:line="248" w:lineRule="auto"/>
        <w:rPr>
          <w:rFonts w:hint="eastAsia" w:ascii="Arial"/>
          <w:sz w:val="30"/>
          <w:szCs w:val="30"/>
        </w:rPr>
      </w:pPr>
    </w:p>
    <w:p w14:paraId="61F4BB55">
      <w:pPr>
        <w:spacing w:line="248" w:lineRule="auto"/>
        <w:rPr>
          <w:rFonts w:hint="eastAsia" w:ascii="Arial"/>
          <w:sz w:val="30"/>
          <w:szCs w:val="30"/>
        </w:rPr>
      </w:pPr>
      <w:r>
        <w:rPr>
          <w:rFonts w:hint="eastAsia" w:ascii="Arial"/>
          <w:sz w:val="30"/>
          <w:szCs w:val="30"/>
        </w:rPr>
        <w:t>什么资格在这之前？只有心的硬化和石质——在神圣恩典的洒水之前的不洁（第25节）。这里，就是一个关于初始恩典的应许，它是绝对的。圣灵在实现这一应许时的运作如此超自然和荣耀，以至于它们成为神的工作的明确证据。福音的话语以如此大能来到，完成了应许被赐予的目的，以至于有不可否认的神圣卓越的标记印在灵魂上。通过应许的有效应用——通过对所应许之物的实际享受——信徒可以辨别他们个人在其中的份额。既然所有恩典资格都是首先通过一个绝对应许而作成的，为什么这不能与随后的成圣框架一样成为证据呢？</w:t>
      </w:r>
    </w:p>
    <w:p w14:paraId="24B9CA92">
      <w:pPr>
        <w:spacing w:line="248" w:lineRule="auto"/>
        <w:rPr>
          <w:rFonts w:hint="eastAsia" w:ascii="Arial"/>
          <w:sz w:val="30"/>
          <w:szCs w:val="30"/>
        </w:rPr>
      </w:pPr>
    </w:p>
    <w:p w14:paraId="406CDC99">
      <w:pPr>
        <w:spacing w:line="248" w:lineRule="auto"/>
        <w:rPr>
          <w:rFonts w:hint="eastAsia" w:ascii="Arial"/>
          <w:sz w:val="30"/>
          <w:szCs w:val="30"/>
        </w:rPr>
      </w:pPr>
      <w:r>
        <w:rPr>
          <w:rFonts w:hint="eastAsia" w:ascii="Arial"/>
          <w:sz w:val="30"/>
          <w:szCs w:val="30"/>
        </w:rPr>
        <w:t>Moreover, the absolute promises are made to specific persons—the house of Israel and Judah (Ezek. 36:21; Jer. 31:31). As expressions of God's determinate will, they must necessarily be evidential, for the chief purpose of promises is to assure the soul of God's disposition toward those under them. The Lord ever speaks through them in this manner: "I will be your God, and your sins and iniquities will I remember no more" (Ezek. 36:28; Heb. 8:12). This is the natural language of the covenant. Though unbelievers outside the covenant may deceive themselves with similar thoughts, this does not invalidate the reality that the Lord truly speaks these words to believers who are unquestionably under the covenant.</w:t>
      </w:r>
    </w:p>
    <w:p w14:paraId="4D4BA7ED">
      <w:pPr>
        <w:spacing w:line="248" w:lineRule="auto"/>
        <w:rPr>
          <w:rFonts w:hint="eastAsia" w:ascii="Arial"/>
          <w:sz w:val="30"/>
          <w:szCs w:val="30"/>
        </w:rPr>
      </w:pPr>
    </w:p>
    <w:p w14:paraId="4F6D672C">
      <w:pPr>
        <w:spacing w:line="248" w:lineRule="auto"/>
        <w:rPr>
          <w:rFonts w:hint="eastAsia" w:ascii="Arial"/>
          <w:sz w:val="30"/>
          <w:szCs w:val="30"/>
        </w:rPr>
      </w:pPr>
      <w:r>
        <w:rPr>
          <w:rFonts w:hint="eastAsia" w:ascii="Arial"/>
          <w:sz w:val="30"/>
          <w:szCs w:val="30"/>
        </w:rPr>
        <w:t>此外，绝对应许是对特定人群作出的——以色列家和犹大家（以西结书36:21；耶利米书31:31）。作为神确定旨意的表达，它们必然是证据性的，因为应许的主要目的是向灵魂保证神对那些处于其中的人的态度。主通过它们以这种方式说话："我要作你们的神，你们的罪孽我不再记念"（以西结书36:28；希伯来书8:12）。这是约的自然语言。虽然约外的不信者可能用类似的想法欺骗自己，这并不使主真正对无疑在约中的信徒说这些话的现实失效。</w:t>
      </w:r>
    </w:p>
    <w:p w14:paraId="1D82669C">
      <w:pPr>
        <w:spacing w:line="248" w:lineRule="auto"/>
        <w:rPr>
          <w:rFonts w:hint="eastAsia" w:ascii="Arial"/>
          <w:sz w:val="30"/>
          <w:szCs w:val="30"/>
        </w:rPr>
      </w:pPr>
    </w:p>
    <w:p w14:paraId="0355A05A">
      <w:pPr>
        <w:spacing w:line="248" w:lineRule="auto"/>
        <w:rPr>
          <w:rFonts w:hint="eastAsia" w:ascii="Arial"/>
          <w:sz w:val="30"/>
          <w:szCs w:val="30"/>
        </w:rPr>
      </w:pPr>
      <w:r>
        <w:rPr>
          <w:rFonts w:hint="eastAsia" w:ascii="Arial"/>
          <w:sz w:val="30"/>
          <w:szCs w:val="30"/>
        </w:rPr>
        <w:t>Thus, at times, the state of a soul is evidenced by the application of such promises as:</w:t>
      </w:r>
    </w:p>
    <w:p w14:paraId="1ED2BB75">
      <w:pPr>
        <w:spacing w:line="248" w:lineRule="auto"/>
        <w:rPr>
          <w:rFonts w:hint="eastAsia" w:ascii="Arial"/>
          <w:sz w:val="30"/>
          <w:szCs w:val="30"/>
        </w:rPr>
      </w:pPr>
    </w:p>
    <w:p w14:paraId="38C72102">
      <w:pPr>
        <w:spacing w:line="248" w:lineRule="auto"/>
        <w:rPr>
          <w:rFonts w:hint="eastAsia" w:ascii="Arial"/>
          <w:sz w:val="30"/>
          <w:szCs w:val="30"/>
        </w:rPr>
      </w:pPr>
      <w:r>
        <w:rPr>
          <w:rFonts w:hint="eastAsia" w:ascii="Arial"/>
          <w:sz w:val="30"/>
          <w:szCs w:val="30"/>
        </w:rPr>
        <w:t>因此，有时，灵魂的状态通过这样的应许的应用得到证明：</w:t>
      </w:r>
    </w:p>
    <w:p w14:paraId="53496657">
      <w:pPr>
        <w:spacing w:line="248" w:lineRule="auto"/>
        <w:rPr>
          <w:rFonts w:hint="eastAsia" w:ascii="Arial"/>
          <w:sz w:val="30"/>
          <w:szCs w:val="30"/>
        </w:rPr>
      </w:pPr>
    </w:p>
    <w:p w14:paraId="2E2368C2">
      <w:pPr>
        <w:spacing w:line="248" w:lineRule="auto"/>
        <w:rPr>
          <w:rFonts w:hint="eastAsia" w:ascii="Arial"/>
          <w:sz w:val="30"/>
          <w:szCs w:val="30"/>
        </w:rPr>
      </w:pPr>
      <w:r>
        <w:rPr>
          <w:rFonts w:hint="eastAsia" w:ascii="Arial"/>
          <w:sz w:val="30"/>
          <w:szCs w:val="30"/>
        </w:rPr>
        <w:t>"Fear not, for I am with thee: be not dismayed, for I am thy God" (Isa. 41:10);</w:t>
      </w:r>
    </w:p>
    <w:p w14:paraId="6F18544A">
      <w:pPr>
        <w:spacing w:line="248" w:lineRule="auto"/>
        <w:rPr>
          <w:rFonts w:hint="eastAsia" w:ascii="Arial"/>
          <w:sz w:val="30"/>
          <w:szCs w:val="30"/>
        </w:rPr>
      </w:pPr>
    </w:p>
    <w:p w14:paraId="1E926553">
      <w:pPr>
        <w:spacing w:line="248" w:lineRule="auto"/>
        <w:rPr>
          <w:rFonts w:hint="eastAsia" w:ascii="Arial"/>
          <w:sz w:val="30"/>
          <w:szCs w:val="30"/>
        </w:rPr>
      </w:pPr>
      <w:r>
        <w:rPr>
          <w:rFonts w:hint="eastAsia" w:ascii="Arial"/>
          <w:sz w:val="30"/>
          <w:szCs w:val="30"/>
        </w:rPr>
        <w:t>"你不要害怕，因为我与你同在；不要惊惶，因为我是你的神"（以赛亚书41:10）；</w:t>
      </w:r>
    </w:p>
    <w:p w14:paraId="0D710ED7">
      <w:pPr>
        <w:spacing w:line="248" w:lineRule="auto"/>
        <w:rPr>
          <w:rFonts w:hint="eastAsia" w:ascii="Arial"/>
          <w:sz w:val="30"/>
          <w:szCs w:val="30"/>
        </w:rPr>
      </w:pPr>
    </w:p>
    <w:p w14:paraId="3FEA6CEE">
      <w:pPr>
        <w:spacing w:line="248" w:lineRule="auto"/>
        <w:rPr>
          <w:rFonts w:hint="eastAsia" w:ascii="Arial"/>
          <w:sz w:val="30"/>
          <w:szCs w:val="30"/>
        </w:rPr>
      </w:pPr>
      <w:r>
        <w:rPr>
          <w:rFonts w:hint="eastAsia" w:ascii="Arial"/>
          <w:sz w:val="30"/>
          <w:szCs w:val="30"/>
        </w:rPr>
        <w:t>"I am your God, saith the Lord" (Ezek. 34:31);</w:t>
      </w:r>
    </w:p>
    <w:p w14:paraId="34BAD65A">
      <w:pPr>
        <w:spacing w:line="248" w:lineRule="auto"/>
        <w:rPr>
          <w:rFonts w:hint="eastAsia" w:ascii="Arial"/>
          <w:sz w:val="30"/>
          <w:szCs w:val="30"/>
        </w:rPr>
      </w:pPr>
    </w:p>
    <w:p w14:paraId="5351F2F3">
      <w:pPr>
        <w:spacing w:line="248" w:lineRule="auto"/>
        <w:rPr>
          <w:rFonts w:hint="eastAsia" w:ascii="Arial"/>
          <w:sz w:val="30"/>
          <w:szCs w:val="30"/>
        </w:rPr>
      </w:pPr>
      <w:r>
        <w:rPr>
          <w:rFonts w:hint="eastAsia" w:ascii="Arial"/>
          <w:sz w:val="30"/>
          <w:szCs w:val="30"/>
        </w:rPr>
        <w:t>"你们作我的羊，我放牧的羊，乃是以色列人，我是你们的神。这是主耶和华说的"（以西结书34:31）；</w:t>
      </w:r>
    </w:p>
    <w:p w14:paraId="3EAD9B77">
      <w:pPr>
        <w:spacing w:line="248" w:lineRule="auto"/>
        <w:rPr>
          <w:rFonts w:hint="eastAsia" w:ascii="Arial"/>
          <w:sz w:val="30"/>
          <w:szCs w:val="30"/>
        </w:rPr>
      </w:pPr>
    </w:p>
    <w:p w14:paraId="3498BDE1">
      <w:pPr>
        <w:spacing w:line="248" w:lineRule="auto"/>
        <w:rPr>
          <w:rFonts w:hint="eastAsia" w:ascii="Arial"/>
          <w:sz w:val="30"/>
          <w:szCs w:val="30"/>
        </w:rPr>
      </w:pPr>
      <w:r>
        <w:rPr>
          <w:rFonts w:hint="eastAsia" w:ascii="Arial"/>
          <w:sz w:val="30"/>
          <w:szCs w:val="30"/>
        </w:rPr>
        <w:t>"I have blotted out, as a thick cloud, thy transgressions, and as a cloud, thy sins" (Isa. 44:22).</w:t>
      </w:r>
    </w:p>
    <w:p w14:paraId="3B97B062">
      <w:pPr>
        <w:spacing w:line="248" w:lineRule="auto"/>
        <w:rPr>
          <w:rFonts w:hint="eastAsia" w:ascii="Arial"/>
          <w:sz w:val="30"/>
          <w:szCs w:val="30"/>
        </w:rPr>
      </w:pPr>
    </w:p>
    <w:p w14:paraId="6D8DE728">
      <w:pPr>
        <w:spacing w:line="248" w:lineRule="auto"/>
        <w:rPr>
          <w:rFonts w:hint="eastAsia" w:ascii="Arial"/>
          <w:sz w:val="30"/>
          <w:szCs w:val="30"/>
        </w:rPr>
      </w:pPr>
      <w:r>
        <w:rPr>
          <w:rFonts w:hint="eastAsia" w:ascii="Arial"/>
          <w:sz w:val="30"/>
          <w:szCs w:val="30"/>
        </w:rPr>
        <w:t>"我涂抹了你的过犯，像厚云消散；我涂抹了你的罪恶，如薄云灭没"（以赛亚书44:22）。</w:t>
      </w:r>
    </w:p>
    <w:p w14:paraId="4B21F551">
      <w:pPr>
        <w:spacing w:line="248" w:lineRule="auto"/>
        <w:rPr>
          <w:rFonts w:hint="eastAsia" w:ascii="Arial"/>
          <w:sz w:val="30"/>
          <w:szCs w:val="30"/>
        </w:rPr>
      </w:pPr>
    </w:p>
    <w:p w14:paraId="4FEB1764">
      <w:pPr>
        <w:spacing w:line="248" w:lineRule="auto"/>
        <w:rPr>
          <w:rFonts w:hint="eastAsia" w:ascii="Arial"/>
          <w:sz w:val="30"/>
          <w:szCs w:val="30"/>
        </w:rPr>
      </w:pPr>
      <w:r>
        <w:rPr>
          <w:rFonts w:hint="eastAsia" w:ascii="Arial"/>
          <w:sz w:val="30"/>
          <w:szCs w:val="30"/>
        </w:rPr>
        <w:t>The Holy Spirit often applies such promises with power, revealing the lovingkindness and free grace of God in such a way that the soul is given a clear understanding that God is speaking directly to it. It perceives this not as the voice of man or of Satan but as the very voice of God, and thus it serves as a strong evidence of its standing in the covenant.</w:t>
      </w:r>
    </w:p>
    <w:p w14:paraId="02202620">
      <w:pPr>
        <w:spacing w:line="248" w:lineRule="auto"/>
        <w:rPr>
          <w:rFonts w:hint="eastAsia" w:ascii="Arial"/>
          <w:sz w:val="30"/>
          <w:szCs w:val="30"/>
        </w:rPr>
      </w:pPr>
    </w:p>
    <w:p w14:paraId="25FBA177">
      <w:pPr>
        <w:spacing w:line="248" w:lineRule="auto"/>
        <w:rPr>
          <w:rFonts w:hint="eastAsia" w:ascii="Arial"/>
          <w:sz w:val="30"/>
          <w:szCs w:val="30"/>
        </w:rPr>
      </w:pPr>
      <w:r>
        <w:rPr>
          <w:rFonts w:hint="eastAsia" w:ascii="Arial"/>
          <w:sz w:val="30"/>
          <w:szCs w:val="30"/>
        </w:rPr>
        <w:t>圣灵常常以大能应用这样的应许，以这样的方式启示神的慈爱和自由恩典，使灵魂清楚地理解神正直接对它说话。它感知这不是人或撒但的声音，而是神自己的声音，因此它成为其在约中地位的有力证据。</w:t>
      </w:r>
    </w:p>
    <w:p w14:paraId="3943FBF2">
      <w:pPr>
        <w:spacing w:line="248" w:lineRule="auto"/>
        <w:rPr>
          <w:rFonts w:hint="eastAsia" w:ascii="Arial"/>
          <w:sz w:val="30"/>
          <w:szCs w:val="30"/>
        </w:rPr>
      </w:pPr>
    </w:p>
    <w:p w14:paraId="21FAD5ED">
      <w:pPr>
        <w:spacing w:line="248" w:lineRule="auto"/>
        <w:rPr>
          <w:rFonts w:hint="eastAsia" w:ascii="Arial"/>
          <w:sz w:val="30"/>
          <w:szCs w:val="30"/>
        </w:rPr>
      </w:pPr>
      <w:r>
        <w:rPr>
          <w:rFonts w:hint="eastAsia" w:ascii="Arial"/>
          <w:sz w:val="30"/>
          <w:szCs w:val="30"/>
        </w:rPr>
        <w:t>At such times, the Lord shines upon His own graces in the believer's soul, enabling them to discern these evidences. Yet, the soul does not rely merely on its own reflection upon faith or other graces for assurance. Rather, faith receives this testimony as a divine witness, grounded in the immutable promise of God.</w:t>
      </w:r>
    </w:p>
    <w:p w14:paraId="2E724314">
      <w:pPr>
        <w:spacing w:line="248" w:lineRule="auto"/>
        <w:rPr>
          <w:rFonts w:hint="eastAsia" w:ascii="Arial"/>
          <w:sz w:val="30"/>
          <w:szCs w:val="30"/>
        </w:rPr>
      </w:pPr>
    </w:p>
    <w:p w14:paraId="418CB5C6">
      <w:pPr>
        <w:spacing w:line="248" w:lineRule="auto"/>
        <w:rPr>
          <w:rFonts w:hint="eastAsia" w:ascii="Arial"/>
          <w:sz w:val="30"/>
          <w:szCs w:val="30"/>
        </w:rPr>
      </w:pPr>
      <w:r>
        <w:rPr>
          <w:rFonts w:hint="eastAsia" w:ascii="Arial"/>
          <w:sz w:val="30"/>
          <w:szCs w:val="30"/>
        </w:rPr>
        <w:t>在这样的时候，主照耀在信徒灵魂中祂自己的恩典上，使他们能够辨别这些证据。然而，灵魂不仅仅依靠自己对信心或其他恩典的反思来获得确信。相反，信心接受这一见证作为神圣见证，基于神不变的应许。</w:t>
      </w:r>
    </w:p>
    <w:p w14:paraId="4D013E2C">
      <w:pPr>
        <w:spacing w:line="248" w:lineRule="auto"/>
        <w:rPr>
          <w:rFonts w:hint="eastAsia" w:ascii="Arial"/>
          <w:sz w:val="30"/>
          <w:szCs w:val="30"/>
        </w:rPr>
      </w:pPr>
    </w:p>
    <w:p w14:paraId="432CEED4">
      <w:pPr>
        <w:spacing w:line="248" w:lineRule="auto"/>
        <w:rPr>
          <w:rFonts w:hint="eastAsia" w:ascii="Arial"/>
          <w:sz w:val="30"/>
          <w:szCs w:val="30"/>
        </w:rPr>
      </w:pPr>
      <w:r>
        <w:rPr>
          <w:rFonts w:hint="eastAsia" w:ascii="Arial"/>
          <w:sz w:val="30"/>
          <w:szCs w:val="30"/>
        </w:rPr>
        <w:t>6. Absolute promises serve as a means of filling the soul with consolation even in the saddest conditions and under the most trying dispensations. Jeremiah was sent to prophesy of the captivity of the Jews, which they had brought upon themselves by their sin. For seventy years they would suffer under divine chastisement, yet to keep them from utter despair, the Lord not only assured them of a return but also foretold the establishment of the New Covenant—one that would be put into an absolute form (Jer. 31:31). Thus, absolute promises provide comfort even against the trials that sin itself may bring upon the believer.</w:t>
      </w:r>
    </w:p>
    <w:p w14:paraId="57B631FC">
      <w:pPr>
        <w:spacing w:line="248" w:lineRule="auto"/>
        <w:rPr>
          <w:rFonts w:hint="eastAsia" w:ascii="Arial"/>
          <w:sz w:val="30"/>
          <w:szCs w:val="30"/>
        </w:rPr>
      </w:pPr>
    </w:p>
    <w:p w14:paraId="483D82CE">
      <w:pPr>
        <w:spacing w:line="248" w:lineRule="auto"/>
        <w:rPr>
          <w:rFonts w:hint="eastAsia" w:ascii="Arial"/>
          <w:sz w:val="30"/>
          <w:szCs w:val="30"/>
        </w:rPr>
      </w:pPr>
      <w:r>
        <w:rPr>
          <w:rFonts w:hint="eastAsia" w:ascii="Arial"/>
          <w:sz w:val="30"/>
          <w:szCs w:val="30"/>
        </w:rPr>
        <w:t>6. 绝对应许作为填满灵魂安慰的手段，即使在最悲伤的情况下和在最艰难的处境中。耶利米被差遣预言犹太人的被掳，这是他们自己因罪带来的。他们将在神的管教下受苦七十年，然而为了使他们不至于完全绝望，主不仅向他们保证会返回，还预言了新约的建立——一个将被置于绝对形式的约（耶利米书31:31）。因此，绝对应许即使对抗罪本身可能给信徒带来的试炼也提供安慰。</w:t>
      </w:r>
    </w:p>
    <w:p w14:paraId="1AFB45AB">
      <w:pPr>
        <w:spacing w:line="248" w:lineRule="auto"/>
        <w:rPr>
          <w:rFonts w:hint="eastAsia" w:ascii="Arial"/>
          <w:sz w:val="30"/>
          <w:szCs w:val="30"/>
        </w:rPr>
      </w:pPr>
    </w:p>
    <w:p w14:paraId="18B8573E">
      <w:pPr>
        <w:spacing w:line="248" w:lineRule="auto"/>
        <w:rPr>
          <w:rFonts w:hint="eastAsia" w:ascii="Arial"/>
          <w:sz w:val="30"/>
          <w:szCs w:val="30"/>
        </w:rPr>
      </w:pPr>
      <w:r>
        <w:rPr>
          <w:rFonts w:hint="eastAsia" w:ascii="Arial"/>
          <w:sz w:val="30"/>
          <w:szCs w:val="30"/>
        </w:rPr>
        <w:t>The Apostle directs the believer's eye to "two immutable things"—the promise and the oath of God—as the appointed means for ushering in "strong consolation" (Heb. 6:18). The believer is to anchor their hope upon these unfailing assurances, for they are the foundation of all divine comfort.</w:t>
      </w:r>
    </w:p>
    <w:p w14:paraId="71153022">
      <w:pPr>
        <w:spacing w:line="248" w:lineRule="auto"/>
        <w:rPr>
          <w:rFonts w:hint="eastAsia" w:ascii="Arial"/>
          <w:sz w:val="30"/>
          <w:szCs w:val="30"/>
        </w:rPr>
      </w:pPr>
    </w:p>
    <w:p w14:paraId="0D763487">
      <w:pPr>
        <w:spacing w:line="248" w:lineRule="auto"/>
        <w:rPr>
          <w:rFonts w:hint="eastAsia" w:ascii="Arial"/>
          <w:sz w:val="30"/>
          <w:szCs w:val="30"/>
        </w:rPr>
      </w:pPr>
      <w:r>
        <w:rPr>
          <w:rFonts w:hint="eastAsia" w:ascii="Arial"/>
          <w:sz w:val="30"/>
          <w:szCs w:val="30"/>
        </w:rPr>
        <w:t>使徒引导信徒的眼睛看向"两件不变的事"——神的应许和誓言——作为引入"有力安慰"的指定手段（希伯来书6:18）。信徒要将他们的盼望锚定在这些不变的保证上，因为它们是所有神圣安慰的基础。</w:t>
      </w:r>
    </w:p>
    <w:p w14:paraId="1A0F0847">
      <w:pPr>
        <w:spacing w:line="248" w:lineRule="auto"/>
        <w:rPr>
          <w:rFonts w:hint="eastAsia" w:ascii="Arial"/>
          <w:sz w:val="30"/>
          <w:szCs w:val="30"/>
        </w:rPr>
      </w:pPr>
    </w:p>
    <w:p w14:paraId="73FAB0C3">
      <w:pPr>
        <w:spacing w:line="248" w:lineRule="auto"/>
        <w:rPr>
          <w:rFonts w:hint="eastAsia" w:ascii="Arial"/>
          <w:sz w:val="30"/>
          <w:szCs w:val="30"/>
        </w:rPr>
      </w:pPr>
      <w:r>
        <w:rPr>
          <w:rFonts w:hint="eastAsia" w:ascii="Arial"/>
          <w:sz w:val="30"/>
          <w:szCs w:val="30"/>
        </w:rPr>
        <w:t>Thus, when the condition of a soul seems most desolate, and when the graces of the saints are most obscured, they may still find recourse in the absolute promises. Even in the darkest seasons, when all other experiences and evidences fail, these promises stand as an unshaken foundation. The believer may look unto the Lord therein, finding in them all the grace and supply that is needed.</w:t>
      </w:r>
    </w:p>
    <w:p w14:paraId="79117964">
      <w:pPr>
        <w:spacing w:line="248" w:lineRule="auto"/>
        <w:rPr>
          <w:rFonts w:hint="eastAsia" w:ascii="Arial"/>
          <w:sz w:val="30"/>
          <w:szCs w:val="30"/>
        </w:rPr>
      </w:pPr>
    </w:p>
    <w:p w14:paraId="44D78119">
      <w:pPr>
        <w:spacing w:line="248" w:lineRule="auto"/>
        <w:rPr>
          <w:rFonts w:hint="eastAsia" w:ascii="Arial"/>
          <w:sz w:val="30"/>
          <w:szCs w:val="30"/>
        </w:rPr>
      </w:pPr>
      <w:r>
        <w:rPr>
          <w:rFonts w:hint="eastAsia" w:ascii="Arial"/>
          <w:sz w:val="30"/>
          <w:szCs w:val="30"/>
        </w:rPr>
        <w:t>因此，当灵魂的状态似乎最荒凉，当圣徒的恩典最被遮蔽时，他们仍然可以在绝对应许中找到求助。即使在最黑暗的季节，当所有其他经历和证据都失败时，这些应许作为不动摇的基础屹立。信徒可以在其中仰望主，在其中找到所有需要的恩典和供应。</w:t>
      </w:r>
    </w:p>
    <w:p w14:paraId="395D00BD">
      <w:pPr>
        <w:spacing w:line="248" w:lineRule="auto"/>
        <w:rPr>
          <w:rFonts w:ascii="Arial"/>
          <w:sz w:val="30"/>
          <w:szCs w:val="30"/>
        </w:rPr>
      </w:pPr>
    </w:p>
    <w:p w14:paraId="760C5704">
      <w:pPr>
        <w:spacing w:line="248" w:lineRule="auto"/>
        <w:rPr>
          <w:rFonts w:ascii="Arial"/>
          <w:sz w:val="30"/>
          <w:szCs w:val="30"/>
        </w:rPr>
      </w:pPr>
    </w:p>
    <w:p w14:paraId="29410A27">
      <w:pPr>
        <w:spacing w:line="249" w:lineRule="auto"/>
        <w:rPr>
          <w:rFonts w:ascii="Arial"/>
          <w:sz w:val="30"/>
          <w:szCs w:val="30"/>
        </w:rPr>
      </w:pPr>
    </w:p>
    <w:p w14:paraId="1C29FBA5">
      <w:pPr>
        <w:spacing w:line="249" w:lineRule="auto"/>
        <w:rPr>
          <w:rFonts w:hint="eastAsia" w:ascii="Arial"/>
          <w:sz w:val="30"/>
          <w:szCs w:val="30"/>
        </w:rPr>
      </w:pPr>
      <w:r>
        <w:rPr>
          <w:rFonts w:hint="eastAsia" w:ascii="Arial"/>
          <w:sz w:val="30"/>
          <w:szCs w:val="30"/>
        </w:rPr>
        <w:t># CHAP. XIV.</w:t>
      </w:r>
    </w:p>
    <w:p w14:paraId="32C1F7E7">
      <w:pPr>
        <w:spacing w:line="249" w:lineRule="auto"/>
        <w:rPr>
          <w:rFonts w:hint="eastAsia" w:ascii="Arial"/>
          <w:sz w:val="30"/>
          <w:szCs w:val="30"/>
        </w:rPr>
      </w:pPr>
    </w:p>
    <w:p w14:paraId="3043B717">
      <w:pPr>
        <w:spacing w:line="249" w:lineRule="auto"/>
        <w:rPr>
          <w:rFonts w:hint="eastAsia" w:ascii="Arial"/>
          <w:sz w:val="30"/>
          <w:szCs w:val="30"/>
        </w:rPr>
      </w:pPr>
      <w:r>
        <w:rPr>
          <w:rFonts w:hint="eastAsia" w:ascii="Arial"/>
          <w:sz w:val="30"/>
          <w:szCs w:val="30"/>
        </w:rPr>
        <w:t># 第十四章</w:t>
      </w:r>
    </w:p>
    <w:p w14:paraId="2086BE6D">
      <w:pPr>
        <w:spacing w:line="249" w:lineRule="auto"/>
        <w:rPr>
          <w:rFonts w:hint="eastAsia" w:ascii="Arial"/>
          <w:sz w:val="30"/>
          <w:szCs w:val="30"/>
        </w:rPr>
      </w:pPr>
    </w:p>
    <w:p w14:paraId="508274A9">
      <w:pPr>
        <w:spacing w:line="249" w:lineRule="auto"/>
        <w:rPr>
          <w:rFonts w:hint="eastAsia" w:ascii="Arial"/>
          <w:sz w:val="30"/>
          <w:szCs w:val="30"/>
        </w:rPr>
      </w:pPr>
      <w:r>
        <w:rPr>
          <w:rFonts w:hint="eastAsia" w:ascii="Arial"/>
          <w:sz w:val="30"/>
          <w:szCs w:val="30"/>
        </w:rPr>
        <w:t>Of Those That Are Called Conditional Promises</w:t>
      </w:r>
    </w:p>
    <w:p w14:paraId="0169CEFB">
      <w:pPr>
        <w:spacing w:line="249" w:lineRule="auto"/>
        <w:rPr>
          <w:rFonts w:hint="eastAsia" w:ascii="Arial"/>
          <w:sz w:val="30"/>
          <w:szCs w:val="30"/>
        </w:rPr>
      </w:pPr>
    </w:p>
    <w:p w14:paraId="09FB90B5">
      <w:pPr>
        <w:spacing w:line="249" w:lineRule="auto"/>
        <w:rPr>
          <w:rFonts w:hint="eastAsia" w:ascii="Arial"/>
          <w:sz w:val="30"/>
          <w:szCs w:val="30"/>
        </w:rPr>
      </w:pPr>
      <w:r>
        <w:rPr>
          <w:rFonts w:hint="eastAsia" w:ascii="Arial"/>
          <w:sz w:val="30"/>
          <w:szCs w:val="30"/>
        </w:rPr>
        <w:t>论那些被称为有条件应许的</w:t>
      </w:r>
    </w:p>
    <w:p w14:paraId="50AF45FD">
      <w:pPr>
        <w:spacing w:line="249" w:lineRule="auto"/>
        <w:rPr>
          <w:rFonts w:hint="eastAsia" w:ascii="Arial"/>
          <w:sz w:val="30"/>
          <w:szCs w:val="30"/>
        </w:rPr>
      </w:pPr>
    </w:p>
    <w:p w14:paraId="758B3180">
      <w:pPr>
        <w:spacing w:line="249" w:lineRule="auto"/>
        <w:rPr>
          <w:rFonts w:hint="eastAsia" w:ascii="Arial"/>
          <w:sz w:val="30"/>
          <w:szCs w:val="30"/>
        </w:rPr>
      </w:pPr>
      <w:r>
        <w:rPr>
          <w:rFonts w:hint="eastAsia" w:ascii="Arial"/>
          <w:sz w:val="30"/>
          <w:szCs w:val="30"/>
        </w:rPr>
        <w:t>Some may inquire, what is the use of those promises that are called conditional? Or, when and in what cases should they be applied?</w:t>
      </w:r>
    </w:p>
    <w:p w14:paraId="3F5F6982">
      <w:pPr>
        <w:spacing w:line="249" w:lineRule="auto"/>
        <w:rPr>
          <w:rFonts w:hint="eastAsia" w:ascii="Arial"/>
          <w:sz w:val="30"/>
          <w:szCs w:val="30"/>
        </w:rPr>
      </w:pPr>
    </w:p>
    <w:p w14:paraId="3F6B9549">
      <w:pPr>
        <w:spacing w:line="249" w:lineRule="auto"/>
        <w:rPr>
          <w:rFonts w:hint="eastAsia" w:ascii="Arial"/>
          <w:sz w:val="30"/>
          <w:szCs w:val="30"/>
        </w:rPr>
      </w:pPr>
      <w:r>
        <w:rPr>
          <w:rFonts w:hint="eastAsia" w:ascii="Arial"/>
          <w:sz w:val="30"/>
          <w:szCs w:val="30"/>
        </w:rPr>
        <w:t>有人可能会问，那些被称为有条件的应许有什么用途？或者，在何时及何种情况下应当应用它们？</w:t>
      </w:r>
    </w:p>
    <w:p w14:paraId="57A9D91B">
      <w:pPr>
        <w:spacing w:line="249" w:lineRule="auto"/>
        <w:rPr>
          <w:rFonts w:hint="eastAsia" w:ascii="Arial"/>
          <w:sz w:val="30"/>
          <w:szCs w:val="30"/>
        </w:rPr>
      </w:pPr>
    </w:p>
    <w:p w14:paraId="5A604BFE">
      <w:pPr>
        <w:spacing w:line="249" w:lineRule="auto"/>
        <w:rPr>
          <w:rFonts w:hint="eastAsia" w:ascii="Arial"/>
          <w:sz w:val="30"/>
          <w:szCs w:val="30"/>
        </w:rPr>
      </w:pPr>
      <w:r>
        <w:rPr>
          <w:rFonts w:hint="eastAsia" w:ascii="Arial"/>
          <w:sz w:val="30"/>
          <w:szCs w:val="30"/>
        </w:rPr>
        <w:t>1. Conditional promises serve to reveal the extensiveness of divine grace, demonstrating its suitability to all the worst conditions into which souls may fall.</w:t>
      </w:r>
    </w:p>
    <w:p w14:paraId="449FF80E">
      <w:pPr>
        <w:spacing w:line="249" w:lineRule="auto"/>
        <w:rPr>
          <w:rFonts w:hint="eastAsia" w:ascii="Arial"/>
          <w:sz w:val="30"/>
          <w:szCs w:val="30"/>
        </w:rPr>
      </w:pPr>
    </w:p>
    <w:p w14:paraId="2F57DF35">
      <w:pPr>
        <w:spacing w:line="249" w:lineRule="auto"/>
        <w:rPr>
          <w:rFonts w:hint="eastAsia" w:ascii="Arial"/>
          <w:sz w:val="30"/>
          <w:szCs w:val="30"/>
        </w:rPr>
      </w:pPr>
      <w:r>
        <w:rPr>
          <w:rFonts w:hint="eastAsia" w:ascii="Arial"/>
          <w:sz w:val="30"/>
          <w:szCs w:val="30"/>
        </w:rPr>
        <w:t>1. 有条件的应许用来揭示神圣恩典的广泛性，展示其对灵魂可能陷入的所有最糟糕境况的适合性。</w:t>
      </w:r>
    </w:p>
    <w:p w14:paraId="643DA74B">
      <w:pPr>
        <w:spacing w:line="249" w:lineRule="auto"/>
        <w:rPr>
          <w:rFonts w:hint="eastAsia" w:ascii="Arial"/>
          <w:sz w:val="30"/>
          <w:szCs w:val="30"/>
        </w:rPr>
      </w:pPr>
    </w:p>
    <w:p w14:paraId="08B0BC23">
      <w:pPr>
        <w:spacing w:line="249" w:lineRule="auto"/>
        <w:rPr>
          <w:rFonts w:hint="eastAsia" w:ascii="Arial"/>
          <w:sz w:val="30"/>
          <w:szCs w:val="30"/>
        </w:rPr>
      </w:pPr>
      <w:r>
        <w:rPr>
          <w:rFonts w:hint="eastAsia" w:ascii="Arial"/>
          <w:sz w:val="30"/>
          <w:szCs w:val="30"/>
        </w:rPr>
        <w:t>The conversion of a soul to God ordinarily includes a special discovery of sin and an awareness of its lost and undone condition by nature, viewed in the Gospel glass. Indeed, the work of evangelical repentance is typically experienced in this process.</w:t>
      </w:r>
    </w:p>
    <w:p w14:paraId="7199289C">
      <w:pPr>
        <w:spacing w:line="249" w:lineRule="auto"/>
        <w:rPr>
          <w:rFonts w:hint="eastAsia" w:ascii="Arial"/>
          <w:sz w:val="30"/>
          <w:szCs w:val="30"/>
        </w:rPr>
      </w:pPr>
    </w:p>
    <w:p w14:paraId="495B76D5">
      <w:pPr>
        <w:spacing w:line="249" w:lineRule="auto"/>
        <w:rPr>
          <w:rFonts w:hint="eastAsia" w:ascii="Arial"/>
          <w:sz w:val="30"/>
          <w:szCs w:val="30"/>
        </w:rPr>
      </w:pPr>
      <w:r>
        <w:rPr>
          <w:rFonts w:hint="eastAsia" w:ascii="Arial"/>
          <w:sz w:val="30"/>
          <w:szCs w:val="30"/>
        </w:rPr>
        <w:t>灵魂归向神通常包括对罪的特殊发现和对其本性上失丧和败坏状态的意识，这是在福音镜子中看到的。确实，福音性悔改的工作通常在这个过程中经历。</w:t>
      </w:r>
    </w:p>
    <w:p w14:paraId="2C3AAEBD">
      <w:pPr>
        <w:spacing w:line="249" w:lineRule="auto"/>
        <w:rPr>
          <w:rFonts w:hint="eastAsia" w:ascii="Arial"/>
          <w:sz w:val="30"/>
          <w:szCs w:val="30"/>
        </w:rPr>
      </w:pPr>
    </w:p>
    <w:p w14:paraId="12A9781E">
      <w:pPr>
        <w:spacing w:line="249" w:lineRule="auto"/>
        <w:rPr>
          <w:rFonts w:hint="eastAsia" w:ascii="Arial"/>
          <w:sz w:val="30"/>
          <w:szCs w:val="30"/>
        </w:rPr>
      </w:pPr>
      <w:r>
        <w:rPr>
          <w:rFonts w:hint="eastAsia" w:ascii="Arial"/>
          <w:sz w:val="30"/>
          <w:szCs w:val="30"/>
        </w:rPr>
        <w:t>Moreover, there may sometimes be a common work of legal conviction of sin before and without a saving change. However, the idea that such a conviction is a necessary prerequisite for salvation, so that a sinner must wait until they have obtained it before they may look to Christ or take hold of the promise, is without scriptural foundation. Some fear that it would be presumptuous to attempt believing in Christ without first experiencing these preparatory exercises. Consequently, they remain hesitant, standing off from Christ and the free promise. Yet, I find no scriptural warrant for such delay. The worst of sinners—even those without any deep sense of sin—are immediately under the invitations and calls of the Gospel. If this were not so, they could not be justly condemned for unbelief, as those who reject the Gospel are, "He that believeth not shall be damned" (Mark 16:16). The Gospel invitation extends indiscriminately, as seen in Matthew 22:3, 4, 9, 10 and Revelation 3:17, 20.</w:t>
      </w:r>
    </w:p>
    <w:p w14:paraId="6CCD8528">
      <w:pPr>
        <w:spacing w:line="249" w:lineRule="auto"/>
        <w:rPr>
          <w:rFonts w:hint="eastAsia" w:ascii="Arial"/>
          <w:sz w:val="30"/>
          <w:szCs w:val="30"/>
        </w:rPr>
      </w:pPr>
    </w:p>
    <w:p w14:paraId="2FCC41E6">
      <w:pPr>
        <w:spacing w:line="249" w:lineRule="auto"/>
        <w:rPr>
          <w:rFonts w:hint="eastAsia" w:ascii="Arial"/>
          <w:sz w:val="30"/>
          <w:szCs w:val="30"/>
        </w:rPr>
      </w:pPr>
      <w:r>
        <w:rPr>
          <w:rFonts w:hint="eastAsia" w:ascii="Arial"/>
          <w:sz w:val="30"/>
          <w:szCs w:val="30"/>
        </w:rPr>
        <w:t>此外，有时在救赎性改变之前和没有救赎性改变的情况下，可能有对罪的律法性确信的普通工作。然而，认为这种确信是救恩的必要先决条件，以至于罪人必须等到他们获得它之后才能仰望基督或抓住应许，这种想法没有圣经根据。有些人担心，如果没有首先经历这些预备性操练，就尝试相信基督将是僭妄的。因此，他们保持犹豫，远离基督和自由的应许。然而，我找不到这种延迟的圣经依据。最糟糕的罪人——甚至那些没有任何对罪的深切感受的人——立即处于福音的邀请和呼召之下。如果不是这样，他们就不能因不信而被公正地定罪，正如那些拒绝福音的人，"不信的人必被定罪"（马可福音16:16）。福音的邀请不加区别地扩展，如马太福音22:3, 4, 9, 10和启示录3:17, 20所见。</w:t>
      </w:r>
    </w:p>
    <w:p w14:paraId="0223013E">
      <w:pPr>
        <w:spacing w:line="249" w:lineRule="auto"/>
        <w:rPr>
          <w:rFonts w:hint="eastAsia" w:ascii="Arial"/>
          <w:sz w:val="30"/>
          <w:szCs w:val="30"/>
        </w:rPr>
      </w:pPr>
    </w:p>
    <w:p w14:paraId="7F0AEB37">
      <w:pPr>
        <w:spacing w:line="249" w:lineRule="auto"/>
        <w:rPr>
          <w:rFonts w:hint="eastAsia" w:ascii="Arial"/>
          <w:sz w:val="30"/>
          <w:szCs w:val="30"/>
        </w:rPr>
      </w:pPr>
      <w:r>
        <w:rPr>
          <w:rFonts w:hint="eastAsia" w:ascii="Arial"/>
          <w:sz w:val="30"/>
          <w:szCs w:val="30"/>
        </w:rPr>
        <w:t>Many scriptures that are often cited to support the necessity of such preparatory qualifications before conversion are, in fact, conditional promises. Yet these do not restrict the promise to those who possess such qualifications but rather declare that, even in the most unlikely and desperate conditions, there is an abundance of suitable grace to be found in Christ.</w:t>
      </w:r>
    </w:p>
    <w:p w14:paraId="649B549D">
      <w:pPr>
        <w:spacing w:line="249" w:lineRule="auto"/>
        <w:rPr>
          <w:rFonts w:hint="eastAsia" w:ascii="Arial"/>
          <w:sz w:val="30"/>
          <w:szCs w:val="30"/>
        </w:rPr>
      </w:pPr>
    </w:p>
    <w:p w14:paraId="03778001">
      <w:pPr>
        <w:spacing w:line="249" w:lineRule="auto"/>
        <w:rPr>
          <w:rFonts w:hint="eastAsia" w:ascii="Arial"/>
          <w:sz w:val="30"/>
          <w:szCs w:val="30"/>
        </w:rPr>
      </w:pPr>
      <w:r>
        <w:rPr>
          <w:rFonts w:hint="eastAsia" w:ascii="Arial"/>
          <w:sz w:val="30"/>
          <w:szCs w:val="30"/>
        </w:rPr>
        <w:t>许多经常被引用来支持在归信前必须具备这些预备性资格的经文，实际上是有条件的应许。然而，这些并不将应许限制于那些拥有此类资格的人，而是宣告，即使在最不可能和绝望的情况下，在基督里也能找到丰富合适的恩典。</w:t>
      </w:r>
    </w:p>
    <w:p w14:paraId="772CCF41">
      <w:pPr>
        <w:spacing w:line="249" w:lineRule="auto"/>
        <w:rPr>
          <w:rFonts w:hint="eastAsia" w:ascii="Arial"/>
          <w:sz w:val="30"/>
          <w:szCs w:val="30"/>
        </w:rPr>
      </w:pPr>
    </w:p>
    <w:p w14:paraId="46C0887B">
      <w:pPr>
        <w:spacing w:line="249" w:lineRule="auto"/>
        <w:rPr>
          <w:rFonts w:hint="eastAsia" w:ascii="Arial"/>
          <w:sz w:val="30"/>
          <w:szCs w:val="30"/>
        </w:rPr>
      </w:pPr>
      <w:r>
        <w:rPr>
          <w:rFonts w:hint="eastAsia" w:ascii="Arial"/>
          <w:sz w:val="30"/>
          <w:szCs w:val="30"/>
        </w:rPr>
        <w:t>Such is the case with Isaiah 55:1–3, "Ho, every one that thirsteth, come ye to the waters…." The thirst mentioned here is not a desirable qualification; rather, it is a thirst for that which does not satisfy. The people labor for that which is not bread (v. 2). Yet even in such a condition, they are invited immediately to come to Christ, who offers abundant and freely given supplies—water and wine to refresh, milk to nourish—all without money and without price.</w:t>
      </w:r>
    </w:p>
    <w:p w14:paraId="2F8344D4">
      <w:pPr>
        <w:spacing w:line="249" w:lineRule="auto"/>
        <w:rPr>
          <w:rFonts w:hint="eastAsia" w:ascii="Arial"/>
          <w:sz w:val="30"/>
          <w:szCs w:val="30"/>
        </w:rPr>
      </w:pPr>
    </w:p>
    <w:p w14:paraId="1507C888">
      <w:pPr>
        <w:spacing w:line="249" w:lineRule="auto"/>
        <w:rPr>
          <w:rFonts w:hint="eastAsia" w:ascii="Arial"/>
          <w:sz w:val="30"/>
          <w:szCs w:val="30"/>
        </w:rPr>
      </w:pPr>
      <w:r>
        <w:rPr>
          <w:rFonts w:hint="eastAsia" w:ascii="Arial"/>
          <w:sz w:val="30"/>
          <w:szCs w:val="30"/>
        </w:rPr>
        <w:t>以赛亚书55:1-3就是这种情况，"你们一切干渴的都当就近水来..."。这里提到的干渴不是一种可取的资格；相反，它是对那些不能满足的事物的渴望。这些人劳苦却得不着食物（第2节）。然而即使在这种情况下，他们也被立即邀请来到基督面前，祂提供丰富和自由赐予的供应——水和酒来刷新，奶来滋养——都是不用银钱，不用价值的。</w:t>
      </w:r>
    </w:p>
    <w:p w14:paraId="28B4D29D">
      <w:pPr>
        <w:spacing w:line="249" w:lineRule="auto"/>
        <w:rPr>
          <w:rFonts w:hint="eastAsia" w:ascii="Arial"/>
          <w:sz w:val="30"/>
          <w:szCs w:val="30"/>
        </w:rPr>
      </w:pPr>
    </w:p>
    <w:p w14:paraId="06B984DF">
      <w:pPr>
        <w:spacing w:line="249" w:lineRule="auto"/>
        <w:rPr>
          <w:rFonts w:hint="eastAsia" w:ascii="Arial"/>
          <w:sz w:val="30"/>
          <w:szCs w:val="30"/>
        </w:rPr>
      </w:pPr>
      <w:r>
        <w:rPr>
          <w:rFonts w:hint="eastAsia" w:ascii="Arial"/>
          <w:sz w:val="30"/>
          <w:szCs w:val="30"/>
        </w:rPr>
        <w:t>Similarly, in Matthew 11:28, Christ declares, "Come unto me, all ye that labor and are heavy laden, and I will give you rest." Many mistakenly believe they must first seek to become weary and heavy laden, as if this were a necessary preparation before they may come to Christ. Yet, there is no indication that these are desirable qualifications to be sought after. Rather, they describe a sad condition in which Christ offers suitable relief. Whether their weariness arises from the burden of sin, the oppressive yoke of the Law (even as misapplied by the Pharisees), or any other self-inflicted burden, the invitation stands: "Come unto me, and I will give you rest." Notably, the promise is not annexed to their weariness but to their coming to Christ.</w:t>
      </w:r>
    </w:p>
    <w:p w14:paraId="3F9EE0A8">
      <w:pPr>
        <w:spacing w:line="249" w:lineRule="auto"/>
        <w:rPr>
          <w:rFonts w:hint="eastAsia" w:ascii="Arial"/>
          <w:sz w:val="30"/>
          <w:szCs w:val="30"/>
        </w:rPr>
      </w:pPr>
    </w:p>
    <w:p w14:paraId="0771FE2E">
      <w:pPr>
        <w:spacing w:line="249" w:lineRule="auto"/>
        <w:rPr>
          <w:rFonts w:hint="eastAsia" w:ascii="Arial"/>
          <w:sz w:val="30"/>
          <w:szCs w:val="30"/>
        </w:rPr>
      </w:pPr>
      <w:r>
        <w:rPr>
          <w:rFonts w:hint="eastAsia" w:ascii="Arial"/>
          <w:sz w:val="30"/>
          <w:szCs w:val="30"/>
        </w:rPr>
        <w:t>同样，在马太福音11:28中，基督宣告，"凡劳苦担重担的人，可以到我这里来，我就使你们得安息。"许多人错误地认为他们必须首先寻求变得疲惫和担重担，好像这是他们可以来到基督面前之前的必要准备。然而，没有迹象表明这些是应当追求的可取资格。相反，它们描述了一种悲伤的状况，在其中基督提供适当的解脱。无论他们的疲惫来自罪的重担，律法的压迫性轭（甚至是被法利赛人误用的），或任何其他自我施加的负担，邀请依然存在："到我这里来，我就使你们得安息。"值得注意的是，应许不是附加在他们的疲惫上，而是附加在他们来到基督面前上。</w:t>
      </w:r>
    </w:p>
    <w:p w14:paraId="3E2B3F11">
      <w:pPr>
        <w:spacing w:line="249" w:lineRule="auto"/>
        <w:rPr>
          <w:rFonts w:hint="eastAsia" w:ascii="Arial"/>
          <w:sz w:val="30"/>
          <w:szCs w:val="30"/>
        </w:rPr>
      </w:pPr>
    </w:p>
    <w:p w14:paraId="7D3117E4">
      <w:pPr>
        <w:spacing w:line="249" w:lineRule="auto"/>
        <w:rPr>
          <w:rFonts w:hint="eastAsia" w:ascii="Arial"/>
          <w:sz w:val="30"/>
          <w:szCs w:val="30"/>
        </w:rPr>
      </w:pPr>
      <w:r>
        <w:rPr>
          <w:rFonts w:hint="eastAsia" w:ascii="Arial"/>
          <w:sz w:val="30"/>
          <w:szCs w:val="30"/>
        </w:rPr>
        <w:t>Likewise, Christ is said to be "anointed to preach good tidings to the meek" (Isa. 61:1; Luke 4:18) and "to heal the brokenhearted." Yet this brokenness is not limited to a sense of sin; it includes those broken by afflictions, distresses, or temptations of any kind. The purpose of such statements is not to restrict the promise to those who possess these qualifications, but rather to demonstrate the broad reach of Christ's grace, which extends to those in even the most desperate conditions. These descriptions do not indicate desirable spiritual frames to be sought after—no more than being captives, blind, or bruised are conditions to be pursued. Rather, they illustrate that, whatever form of misery one may be in, there is a corresponding provision in Christ: sight for the blind, deliverance for the captives, and rest for the weary. Even the most senseless and unawakened sinner is not excluded, for Christ, by his grace, brings them into a proper sense of sin.</w:t>
      </w:r>
    </w:p>
    <w:p w14:paraId="2E0F45F5">
      <w:pPr>
        <w:spacing w:line="249" w:lineRule="auto"/>
        <w:rPr>
          <w:rFonts w:hint="eastAsia" w:ascii="Arial"/>
          <w:sz w:val="30"/>
          <w:szCs w:val="30"/>
        </w:rPr>
      </w:pPr>
    </w:p>
    <w:p w14:paraId="5FE4A1C7">
      <w:pPr>
        <w:spacing w:line="249" w:lineRule="auto"/>
        <w:rPr>
          <w:rFonts w:hint="eastAsia" w:ascii="Arial"/>
          <w:sz w:val="30"/>
          <w:szCs w:val="30"/>
        </w:rPr>
      </w:pPr>
      <w:r>
        <w:rPr>
          <w:rFonts w:hint="eastAsia" w:ascii="Arial"/>
          <w:sz w:val="30"/>
          <w:szCs w:val="30"/>
        </w:rPr>
        <w:t>同样，基督被称为"受膏传好信息给谦卑的人"（以赛亚书61:1；路加福音4:18）和"医好伤心的人"。然而这种伤心不仅限于对罪的感受；它包括那些被苦难、困扰或任何种类的试探所伤的人。这类陈述的目的不是将应许限制于那些拥有这些资格的人，而是展示基督恩典的广泛触及，延伸到那些处于最绝望情况的人。这些描述并不表示值得追求的属灵状态——正如被掳的、失明的或受伤的状态不是应当追求的状况一样。相反，它们说明，无论一个人处于什么形式的苦难中，在基督里都有相应的供应：为瞎眼的人提供视力，为被掳的人提供解脱，为疲惫的人提供安息。即使是最无感觉和未觉醒的罪人也不被排除，因为基督，通过祂的恩典，使他们进入对罪的正确感受。</w:t>
      </w:r>
    </w:p>
    <w:p w14:paraId="1CDF08BF">
      <w:pPr>
        <w:spacing w:line="249" w:lineRule="auto"/>
        <w:rPr>
          <w:rFonts w:hint="eastAsia" w:ascii="Arial"/>
          <w:sz w:val="30"/>
          <w:szCs w:val="30"/>
        </w:rPr>
      </w:pPr>
    </w:p>
    <w:p w14:paraId="7B60BEA3">
      <w:pPr>
        <w:spacing w:line="249" w:lineRule="auto"/>
        <w:rPr>
          <w:rFonts w:hint="eastAsia" w:ascii="Arial"/>
          <w:sz w:val="30"/>
          <w:szCs w:val="30"/>
        </w:rPr>
      </w:pPr>
      <w:r>
        <w:rPr>
          <w:rFonts w:hint="eastAsia" w:ascii="Arial"/>
          <w:sz w:val="30"/>
          <w:szCs w:val="30"/>
        </w:rPr>
        <w:t>This is evident in Matthew 5:3, 4, 6: "Blessed are the poor in spirit… Blessed are they that mourn…" Some interpret these as conditions upon which blessedness depends, as if one must first become poor in spirit or mourn before they may claim the promise. However, such an interpretation would be mistaken, for among these supposed conditions is persecution, which twice has the promised blessedness annexed to it (vv. 10–11). Outward poverty is also partly intended, as seen in Luke 6:20, 21, where the contrast is made explicit: "Woe unto you that are rich… Woe unto you that are full."</w:t>
      </w:r>
    </w:p>
    <w:p w14:paraId="5AD0C031">
      <w:pPr>
        <w:spacing w:line="249" w:lineRule="auto"/>
        <w:rPr>
          <w:rFonts w:hint="eastAsia" w:ascii="Arial"/>
          <w:sz w:val="30"/>
          <w:szCs w:val="30"/>
        </w:rPr>
      </w:pPr>
    </w:p>
    <w:p w14:paraId="68239F26">
      <w:pPr>
        <w:spacing w:line="249" w:lineRule="auto"/>
        <w:rPr>
          <w:rFonts w:hint="eastAsia" w:ascii="Arial"/>
          <w:sz w:val="30"/>
          <w:szCs w:val="30"/>
        </w:rPr>
      </w:pPr>
      <w:r>
        <w:rPr>
          <w:rFonts w:hint="eastAsia" w:ascii="Arial"/>
          <w:sz w:val="30"/>
          <w:szCs w:val="30"/>
        </w:rPr>
        <w:t>这在马太福音5:3, 4, 6中是明显的："虚心的人有福了...哀恸的人有福了..."有些人将这些解释为福气所依赖的条件，好像一个人必须首先成为虚心的或哀恸的，才能宣称应许。然而，这种解释是错误的，因为在这些假定的条件中，有为义受逼迫，这两次都有福气的应许附加在其上（第10-11节）。外在的贫穷也部分是指向的，如路加福音6:20, 21所见，其中对比是明确的："你们富足的人有祸了...你们饱足的人有祸了。"</w:t>
      </w:r>
    </w:p>
    <w:p w14:paraId="097E2C70">
      <w:pPr>
        <w:spacing w:line="249" w:lineRule="auto"/>
        <w:rPr>
          <w:rFonts w:hint="eastAsia" w:ascii="Arial"/>
          <w:sz w:val="30"/>
          <w:szCs w:val="30"/>
        </w:rPr>
      </w:pPr>
    </w:p>
    <w:p w14:paraId="5301965D">
      <w:pPr>
        <w:spacing w:line="249" w:lineRule="auto"/>
        <w:rPr>
          <w:rFonts w:hint="eastAsia" w:ascii="Arial"/>
          <w:sz w:val="30"/>
          <w:szCs w:val="30"/>
        </w:rPr>
      </w:pPr>
      <w:r>
        <w:rPr>
          <w:rFonts w:hint="eastAsia" w:ascii="Arial"/>
          <w:sz w:val="30"/>
          <w:szCs w:val="30"/>
        </w:rPr>
        <w:t>Yet who would say that poverty or persecution are to be sought after merely to obtain the blessing? One cannot simply conclude, "I am poor, therefore I am blessed," any more than they can say, "I am persecuted, therefore I am blessed." These are not qualifications that give a right to the promise, nor do they serve as conditions that must be met before one can receive the promise. Rather, these words are spoken to the disciples (v. 20), and the blessedness is attached to discipleship itself, not merely to the conditions of mourning or poverty.</w:t>
      </w:r>
    </w:p>
    <w:p w14:paraId="1CCBBD55">
      <w:pPr>
        <w:spacing w:line="249" w:lineRule="auto"/>
        <w:rPr>
          <w:rFonts w:hint="eastAsia" w:ascii="Arial"/>
          <w:sz w:val="30"/>
          <w:szCs w:val="30"/>
        </w:rPr>
      </w:pPr>
    </w:p>
    <w:p w14:paraId="62B1DE54">
      <w:pPr>
        <w:spacing w:line="249" w:lineRule="auto"/>
        <w:rPr>
          <w:rFonts w:hint="eastAsia" w:ascii="Arial"/>
          <w:sz w:val="30"/>
          <w:szCs w:val="30"/>
        </w:rPr>
      </w:pPr>
      <w:r>
        <w:rPr>
          <w:rFonts w:hint="eastAsia" w:ascii="Arial"/>
          <w:sz w:val="30"/>
          <w:szCs w:val="30"/>
        </w:rPr>
        <w:t>然而谁会说贫穷或受逼迫仅仅为了获得祝福而应当被追求？一个人不能简单地断定，"我很贫穷，所以我有福了，"也不能说，"我受逼迫，所以我有福了。"这些不是赋予应许权利的资格，也不是在一个人能接受应许之前必须满足的条件。相反，这些话是对门徒说的（第20节），福气附加在作门徒本身上，而不仅仅是附加在哀恸或贫穷的条件上。</w:t>
      </w:r>
    </w:p>
    <w:p w14:paraId="64B01166">
      <w:pPr>
        <w:spacing w:line="249" w:lineRule="auto"/>
        <w:rPr>
          <w:rFonts w:hint="eastAsia" w:ascii="Arial"/>
          <w:sz w:val="30"/>
          <w:szCs w:val="30"/>
        </w:rPr>
      </w:pPr>
    </w:p>
    <w:p w14:paraId="13281A17">
      <w:pPr>
        <w:spacing w:line="249" w:lineRule="auto"/>
        <w:rPr>
          <w:rFonts w:hint="eastAsia" w:ascii="Arial"/>
          <w:sz w:val="30"/>
          <w:szCs w:val="30"/>
        </w:rPr>
      </w:pPr>
      <w:r>
        <w:rPr>
          <w:rFonts w:hint="eastAsia" w:ascii="Arial"/>
          <w:sz w:val="30"/>
          <w:szCs w:val="30"/>
        </w:rPr>
        <w:t>Thus, those already in Christ, who might be tempted to think themselves miserable due to their trials—whether poverty, persecution, or other afflictions—are here assured that such conditions do not exclude them from the promised blessedness. Instead, Christ reveals that there is suitable relief for them in his promises.</w:t>
      </w:r>
    </w:p>
    <w:p w14:paraId="1CCA91B0">
      <w:pPr>
        <w:spacing w:line="249" w:lineRule="auto"/>
        <w:rPr>
          <w:rFonts w:hint="eastAsia" w:ascii="Arial"/>
          <w:sz w:val="30"/>
          <w:szCs w:val="30"/>
        </w:rPr>
      </w:pPr>
    </w:p>
    <w:p w14:paraId="33A5A2E7">
      <w:pPr>
        <w:spacing w:line="249" w:lineRule="auto"/>
        <w:rPr>
          <w:rFonts w:hint="eastAsia" w:ascii="Arial"/>
          <w:sz w:val="30"/>
          <w:szCs w:val="30"/>
        </w:rPr>
      </w:pPr>
      <w:r>
        <w:rPr>
          <w:rFonts w:hint="eastAsia" w:ascii="Arial"/>
          <w:sz w:val="30"/>
          <w:szCs w:val="30"/>
        </w:rPr>
        <w:t>因此，那些已在基督里的人，可能因他们的试炼而被试探认为自己是可怜的——无论是贫穷、受逼迫还是其他苦难——在这里得到保证，这样的状况并不排除他们享受所应许的福气。相反，基督揭示，在祂的应许中有适合他们的解脱。</w:t>
      </w:r>
    </w:p>
    <w:p w14:paraId="06C94273">
      <w:pPr>
        <w:spacing w:line="249" w:lineRule="auto"/>
        <w:rPr>
          <w:rFonts w:hint="eastAsia" w:ascii="Arial"/>
          <w:sz w:val="30"/>
          <w:szCs w:val="30"/>
        </w:rPr>
      </w:pPr>
    </w:p>
    <w:p w14:paraId="00791FD7">
      <w:pPr>
        <w:spacing w:line="249" w:lineRule="auto"/>
        <w:rPr>
          <w:rFonts w:hint="eastAsia" w:ascii="Arial"/>
          <w:sz w:val="30"/>
          <w:szCs w:val="30"/>
        </w:rPr>
      </w:pPr>
      <w:r>
        <w:rPr>
          <w:rFonts w:hint="eastAsia" w:ascii="Arial"/>
          <w:sz w:val="30"/>
          <w:szCs w:val="30"/>
        </w:rPr>
        <w:t>Correspondingly, woes are pronounced upon those in seemingly better conditions—upon the rich, the full, and the esteemed (vv. 24–25). This further confirms that the so-called conditions are not prerequisites to blessedness, but rather demonstrations that the promises extend to all states of affliction, assuring believers that their sufferings do not disqualify them from divine favor.</w:t>
      </w:r>
    </w:p>
    <w:p w14:paraId="1698797B">
      <w:pPr>
        <w:spacing w:line="249" w:lineRule="auto"/>
        <w:rPr>
          <w:rFonts w:hint="eastAsia" w:ascii="Arial"/>
          <w:sz w:val="30"/>
          <w:szCs w:val="30"/>
        </w:rPr>
      </w:pPr>
    </w:p>
    <w:p w14:paraId="11A77F9F">
      <w:pPr>
        <w:spacing w:line="249" w:lineRule="auto"/>
        <w:rPr>
          <w:rFonts w:hint="eastAsia" w:ascii="Arial"/>
          <w:sz w:val="30"/>
          <w:szCs w:val="30"/>
        </w:rPr>
      </w:pPr>
      <w:r>
        <w:rPr>
          <w:rFonts w:hint="eastAsia" w:ascii="Arial"/>
          <w:sz w:val="30"/>
          <w:szCs w:val="30"/>
        </w:rPr>
        <w:t>相应地，祸福被宣告给那些处于看似更好状况的人——富足的、饱足的和受尊敬的人（第24-25节）。这进一步证实所谓的条件不是福气的先决条件，而是表明应许延伸到所有苦难状态的证明，向信徒保证他们的苦难不会使他们失去神圣恩宠的资格。</w:t>
      </w:r>
    </w:p>
    <w:p w14:paraId="45BCE061">
      <w:pPr>
        <w:spacing w:line="249" w:lineRule="auto"/>
        <w:rPr>
          <w:rFonts w:hint="eastAsia" w:ascii="Arial"/>
          <w:sz w:val="30"/>
          <w:szCs w:val="30"/>
        </w:rPr>
      </w:pPr>
    </w:p>
    <w:p w14:paraId="71A44A4D">
      <w:pPr>
        <w:spacing w:line="249" w:lineRule="auto"/>
        <w:rPr>
          <w:rFonts w:hint="eastAsia" w:ascii="Arial"/>
          <w:sz w:val="30"/>
          <w:szCs w:val="30"/>
        </w:rPr>
      </w:pPr>
      <w:r>
        <w:rPr>
          <w:rFonts w:hint="eastAsia" w:ascii="Arial"/>
          <w:sz w:val="30"/>
          <w:szCs w:val="30"/>
        </w:rPr>
        <w:t>Thus, rather than serving as limitations on the promise, these conditions serve as revelations of its boundless reach. They declare that, no matter what trials, temptations, or afflictions a believer may endure, Christ's grace remains sufficient. The promises do not require that one first bring themselves into these conditions in order to obtain their benefits. Instead, they assure believers that, when they find themselves in these states, they have not fallen outside the reach of God's covenant mercies.</w:t>
      </w:r>
    </w:p>
    <w:p w14:paraId="467D2DF5">
      <w:pPr>
        <w:spacing w:line="249" w:lineRule="auto"/>
        <w:rPr>
          <w:rFonts w:hint="eastAsia" w:ascii="Arial"/>
          <w:sz w:val="30"/>
          <w:szCs w:val="30"/>
        </w:rPr>
      </w:pPr>
    </w:p>
    <w:p w14:paraId="651315FC">
      <w:pPr>
        <w:spacing w:line="249" w:lineRule="auto"/>
        <w:rPr>
          <w:rFonts w:hint="eastAsia" w:ascii="Arial"/>
          <w:sz w:val="30"/>
          <w:szCs w:val="30"/>
        </w:rPr>
      </w:pPr>
      <w:r>
        <w:rPr>
          <w:rFonts w:hint="eastAsia" w:ascii="Arial"/>
          <w:sz w:val="30"/>
          <w:szCs w:val="30"/>
        </w:rPr>
        <w:t>因此，这些条件不是对应许的限制，而是对其无边界触及的启示。它们宣告，无论信徒可能忍受什么试炼、试探或苦难，基督的恩典都足够。应许不要求一个人首先使自己进入这些状况以获得其益处。相反，它们向信徒保证，当他们发现自己处于这些状态时，他们并没有落在神的约之怜悯的触及范围之外。</w:t>
      </w:r>
    </w:p>
    <w:p w14:paraId="3B490425">
      <w:pPr>
        <w:spacing w:line="249" w:lineRule="auto"/>
        <w:rPr>
          <w:rFonts w:hint="eastAsia" w:ascii="Arial"/>
          <w:sz w:val="30"/>
          <w:szCs w:val="30"/>
        </w:rPr>
      </w:pPr>
    </w:p>
    <w:p w14:paraId="751B5A1B">
      <w:pPr>
        <w:spacing w:line="249" w:lineRule="auto"/>
        <w:rPr>
          <w:rFonts w:hint="eastAsia" w:ascii="Arial"/>
          <w:sz w:val="30"/>
          <w:szCs w:val="30"/>
        </w:rPr>
      </w:pPr>
      <w:r>
        <w:rPr>
          <w:rFonts w:hint="eastAsia" w:ascii="Arial"/>
          <w:sz w:val="30"/>
          <w:szCs w:val="30"/>
        </w:rPr>
        <w:t>2. At times, when addressing a mixed audience of professors—some sincere, others not—the Lord expresses himself with an if, as in Hebrews 3:6: "If we hold fast our confidence unto the end." This does not imply uncertainty in the promise but rather serves to distinguish true believers from those who eventually apostatize. Perseverance is thus a characteristic of sound believers, in contrast to those who fall away.</w:t>
      </w:r>
    </w:p>
    <w:p w14:paraId="3E3BAD4A">
      <w:pPr>
        <w:spacing w:line="249" w:lineRule="auto"/>
        <w:rPr>
          <w:rFonts w:hint="eastAsia" w:ascii="Arial"/>
          <w:sz w:val="30"/>
          <w:szCs w:val="30"/>
        </w:rPr>
      </w:pPr>
    </w:p>
    <w:p w14:paraId="524F7F15">
      <w:pPr>
        <w:spacing w:line="249" w:lineRule="auto"/>
        <w:rPr>
          <w:rFonts w:hint="eastAsia" w:ascii="Arial"/>
          <w:sz w:val="30"/>
          <w:szCs w:val="30"/>
        </w:rPr>
      </w:pPr>
      <w:r>
        <w:rPr>
          <w:rFonts w:hint="eastAsia" w:ascii="Arial"/>
          <w:sz w:val="30"/>
          <w:szCs w:val="30"/>
        </w:rPr>
        <w:t>2. 有时，当对着混合的信徒群体说话时——有些是真诚的，有些不是——主以一个"如果"来表达自己，如希伯来书3:6："我们若将可夸的盼望和胆量坚持到底。"这并不意味着应许中的不确定性，而是用来区分真信徒和那些最终背道的人。因此，坚忍是健全信徒的特征，与那些跌倒的人形成对比。</w:t>
      </w:r>
    </w:p>
    <w:p w14:paraId="27949284">
      <w:pPr>
        <w:spacing w:line="249" w:lineRule="auto"/>
        <w:rPr>
          <w:rFonts w:hint="eastAsia" w:ascii="Arial"/>
          <w:sz w:val="30"/>
          <w:szCs w:val="30"/>
        </w:rPr>
      </w:pPr>
    </w:p>
    <w:p w14:paraId="5A8F4BC7">
      <w:pPr>
        <w:spacing w:line="249" w:lineRule="auto"/>
        <w:rPr>
          <w:rFonts w:hint="eastAsia" w:ascii="Arial"/>
          <w:sz w:val="30"/>
          <w:szCs w:val="30"/>
        </w:rPr>
      </w:pPr>
      <w:r>
        <w:rPr>
          <w:rFonts w:hint="eastAsia" w:ascii="Arial"/>
          <w:sz w:val="30"/>
          <w:szCs w:val="30"/>
        </w:rPr>
        <w:t>Similarly, certain scriptures describe the kinds of persons who shall obtain the blessings of the covenant, identifying them as those found believing, repenting, and obeying. This stands in opposition to those who remain in unbelief and disobedience, as seen in Hebrews 5:9: "He became the author of eternal salvation unto all them that obey him." Such texts do not suggest that these qualifications earn salvation but rather describe those who are in a state of salvation.</w:t>
      </w:r>
    </w:p>
    <w:p w14:paraId="29A35A33">
      <w:pPr>
        <w:spacing w:line="249" w:lineRule="auto"/>
        <w:rPr>
          <w:rFonts w:hint="eastAsia" w:ascii="Arial"/>
          <w:sz w:val="30"/>
          <w:szCs w:val="30"/>
        </w:rPr>
      </w:pPr>
    </w:p>
    <w:p w14:paraId="233BDE73">
      <w:pPr>
        <w:spacing w:line="249" w:lineRule="auto"/>
        <w:rPr>
          <w:rFonts w:hint="eastAsia" w:ascii="Arial"/>
          <w:sz w:val="30"/>
          <w:szCs w:val="30"/>
        </w:rPr>
      </w:pPr>
      <w:r>
        <w:rPr>
          <w:rFonts w:hint="eastAsia" w:ascii="Arial"/>
          <w:sz w:val="30"/>
          <w:szCs w:val="30"/>
        </w:rPr>
        <w:t>同样，某些经文描述了那些将获得约的祝福的人的类型，将他们确定为那些被发现相信、悔改和顺服的人。这与那些继续处于不信和不顺服状态的人形成对立，如希伯来书5:9所见："祂就为凡顺从祂的人成了永远得救的根源。"这样的经文并不暗示这些资格赚取救恩，而是描述那些处于救恩状态的人。</w:t>
      </w:r>
    </w:p>
    <w:p w14:paraId="2C60C052">
      <w:pPr>
        <w:spacing w:line="249" w:lineRule="auto"/>
        <w:rPr>
          <w:rFonts w:hint="eastAsia" w:ascii="Arial"/>
          <w:sz w:val="30"/>
          <w:szCs w:val="30"/>
        </w:rPr>
      </w:pPr>
    </w:p>
    <w:p w14:paraId="5BB33168">
      <w:pPr>
        <w:spacing w:line="249" w:lineRule="auto"/>
        <w:rPr>
          <w:rFonts w:hint="eastAsia" w:ascii="Arial"/>
          <w:sz w:val="30"/>
          <w:szCs w:val="30"/>
        </w:rPr>
      </w:pPr>
      <w:r>
        <w:rPr>
          <w:rFonts w:hint="eastAsia" w:ascii="Arial"/>
          <w:sz w:val="30"/>
          <w:szCs w:val="30"/>
        </w:rPr>
        <w:t>These passages conclude negatively as well—those who lack these graces in some degree are not among the saved.</w:t>
      </w:r>
    </w:p>
    <w:p w14:paraId="4A26F114">
      <w:pPr>
        <w:spacing w:line="249" w:lineRule="auto"/>
        <w:rPr>
          <w:rFonts w:hint="eastAsia" w:ascii="Arial"/>
          <w:sz w:val="30"/>
          <w:szCs w:val="30"/>
        </w:rPr>
      </w:pPr>
    </w:p>
    <w:p w14:paraId="1B0C3961">
      <w:pPr>
        <w:spacing w:line="249" w:lineRule="auto"/>
        <w:rPr>
          <w:rFonts w:hint="eastAsia" w:ascii="Arial"/>
          <w:sz w:val="30"/>
          <w:szCs w:val="30"/>
        </w:rPr>
      </w:pPr>
      <w:r>
        <w:rPr>
          <w:rFonts w:hint="eastAsia" w:ascii="Arial"/>
          <w:sz w:val="30"/>
          <w:szCs w:val="30"/>
        </w:rPr>
        <w:t>这些经文也有消极的结论——那些在某种程度上缺乏这些恩典的人不在得救的人之中。</w:t>
      </w:r>
    </w:p>
    <w:p w14:paraId="7EEE36B5">
      <w:pPr>
        <w:spacing w:line="249" w:lineRule="auto"/>
        <w:rPr>
          <w:rFonts w:hint="eastAsia" w:ascii="Arial"/>
          <w:sz w:val="30"/>
          <w:szCs w:val="30"/>
        </w:rPr>
      </w:pPr>
    </w:p>
    <w:p w14:paraId="6B2DD898">
      <w:pPr>
        <w:spacing w:line="249" w:lineRule="auto"/>
        <w:rPr>
          <w:rFonts w:hint="eastAsia" w:ascii="Arial"/>
          <w:sz w:val="30"/>
          <w:szCs w:val="30"/>
        </w:rPr>
      </w:pPr>
      <w:r>
        <w:rPr>
          <w:rFonts w:hint="eastAsia" w:ascii="Arial"/>
          <w:sz w:val="30"/>
          <w:szCs w:val="30"/>
        </w:rPr>
        <w:t>However, the promises are ultimately made not to the qualities themselves (such as faith and obedience), but to the persons in Christ who possess them. These graces are necessary in the believer, yet they do not function as conditions upon which the covenant depends. Consider how it behooved Jesus Christ, the great High Priest, to be "holy, harmless, undefiled" (Heb. 7:26). Yet, the promises were not made to him on account of his holiness and purity, but rather as part of the eternal covenant between the Father and the Son.</w:t>
      </w:r>
    </w:p>
    <w:p w14:paraId="05D9D048">
      <w:pPr>
        <w:spacing w:line="249" w:lineRule="auto"/>
        <w:rPr>
          <w:rFonts w:hint="eastAsia" w:ascii="Arial"/>
          <w:sz w:val="30"/>
          <w:szCs w:val="30"/>
        </w:rPr>
      </w:pPr>
    </w:p>
    <w:p w14:paraId="47E1E08B">
      <w:pPr>
        <w:spacing w:line="249" w:lineRule="auto"/>
        <w:rPr>
          <w:rFonts w:hint="eastAsia" w:ascii="Arial"/>
          <w:sz w:val="30"/>
          <w:szCs w:val="30"/>
        </w:rPr>
      </w:pPr>
      <w:r>
        <w:rPr>
          <w:rFonts w:hint="eastAsia" w:ascii="Arial"/>
          <w:sz w:val="30"/>
          <w:szCs w:val="30"/>
        </w:rPr>
        <w:t>然而，应许最终不是向品质本身（如信心和顺服）作出的，而是向在基督里拥有这些品质的人作出的。这些恩典在信徒里是必要的，但它们不作为约所依赖的条件而起作用。考虑如何对耶稣基督，这位伟大的大祭司，合宜要"圣洁、无邪恶、无玷污"（希伯来书7:26）。然而，应许不是因为祂的圣洁和纯洁而向祂作出的，而是作为父与子之间永恒之约的一部分。</w:t>
      </w:r>
    </w:p>
    <w:p w14:paraId="6E36434B">
      <w:pPr>
        <w:spacing w:line="249" w:lineRule="auto"/>
        <w:rPr>
          <w:rFonts w:hint="eastAsia" w:ascii="Arial"/>
          <w:sz w:val="30"/>
          <w:szCs w:val="30"/>
        </w:rPr>
      </w:pPr>
    </w:p>
    <w:p w14:paraId="0C07821F">
      <w:pPr>
        <w:spacing w:line="249" w:lineRule="auto"/>
        <w:rPr>
          <w:rFonts w:hint="eastAsia" w:ascii="Arial"/>
          <w:sz w:val="30"/>
          <w:szCs w:val="30"/>
        </w:rPr>
      </w:pPr>
      <w:r>
        <w:rPr>
          <w:rFonts w:hint="eastAsia" w:ascii="Arial"/>
          <w:sz w:val="30"/>
          <w:szCs w:val="30"/>
        </w:rPr>
        <w:t>That said, these promises do testify to the Lord's great approval of faith, hope, and obedience, which he commands. Yet, they do not function as conditions in the sense of obligating God to grant covenant mercies upon their performance. Will any say that nothing is acceptable to God unless it serves as a condition upon which he has bound himself to bestow mercy? Surely not.</w:t>
      </w:r>
    </w:p>
    <w:p w14:paraId="1872911F">
      <w:pPr>
        <w:spacing w:line="249" w:lineRule="auto"/>
        <w:rPr>
          <w:rFonts w:hint="eastAsia" w:ascii="Arial"/>
          <w:sz w:val="30"/>
          <w:szCs w:val="30"/>
        </w:rPr>
      </w:pPr>
    </w:p>
    <w:p w14:paraId="0B9D7389">
      <w:pPr>
        <w:spacing w:line="249" w:lineRule="auto"/>
        <w:rPr>
          <w:rFonts w:hint="eastAsia" w:ascii="Arial"/>
          <w:sz w:val="30"/>
          <w:szCs w:val="30"/>
        </w:rPr>
      </w:pPr>
      <w:r>
        <w:rPr>
          <w:rFonts w:hint="eastAsia" w:ascii="Arial"/>
          <w:sz w:val="30"/>
          <w:szCs w:val="30"/>
        </w:rPr>
        <w:t>也就是说，这些应许确实证明了主对祂所命令的信心、盼望和顺服的极大认可。然而，它们不以使神有义务在其表现上授予约之怜悯的意义上作为条件而起作用。有谁会说，除非作为祂约束自己赐予怜悯的条件，否则没有什么是神所接受的？当然不会。</w:t>
      </w:r>
    </w:p>
    <w:p w14:paraId="52500D11">
      <w:pPr>
        <w:spacing w:line="249" w:lineRule="auto"/>
        <w:rPr>
          <w:rFonts w:hint="eastAsia" w:ascii="Arial"/>
          <w:sz w:val="30"/>
          <w:szCs w:val="30"/>
        </w:rPr>
      </w:pPr>
    </w:p>
    <w:p w14:paraId="48CA9B0F">
      <w:pPr>
        <w:spacing w:line="249" w:lineRule="auto"/>
        <w:rPr>
          <w:rFonts w:hint="eastAsia" w:ascii="Arial"/>
          <w:sz w:val="30"/>
          <w:szCs w:val="30"/>
        </w:rPr>
      </w:pPr>
      <w:r>
        <w:rPr>
          <w:rFonts w:hint="eastAsia" w:ascii="Arial"/>
          <w:sz w:val="30"/>
          <w:szCs w:val="30"/>
        </w:rPr>
        <w:t>Thus, many scriptures that appear to be conditional are best understood in this light. For example, Colossians 1:21–23 and Romans 2:7 do not impose conditions but rather declare the Lord's approbation of faith, hope, and obedience.</w:t>
      </w:r>
    </w:p>
    <w:p w14:paraId="578C5C1F">
      <w:pPr>
        <w:spacing w:line="249" w:lineRule="auto"/>
        <w:rPr>
          <w:rFonts w:hint="eastAsia" w:ascii="Arial"/>
          <w:sz w:val="30"/>
          <w:szCs w:val="30"/>
        </w:rPr>
      </w:pPr>
    </w:p>
    <w:p w14:paraId="4C00F7AC">
      <w:pPr>
        <w:spacing w:line="249" w:lineRule="auto"/>
        <w:rPr>
          <w:rFonts w:hint="eastAsia" w:ascii="Arial"/>
          <w:sz w:val="30"/>
          <w:szCs w:val="30"/>
        </w:rPr>
      </w:pPr>
      <w:r>
        <w:rPr>
          <w:rFonts w:hint="eastAsia" w:ascii="Arial"/>
          <w:sz w:val="30"/>
          <w:szCs w:val="30"/>
        </w:rPr>
        <w:t>因此，许多看似有条件的经文最好在这种光照下理解。例如，歌罗西书1:21-23和罗马书2:7不是强加条件，而是宣告主对信心、盼望和顺服的赞许。</w:t>
      </w:r>
    </w:p>
    <w:p w14:paraId="55A7D66F">
      <w:pPr>
        <w:spacing w:line="249" w:lineRule="auto"/>
        <w:rPr>
          <w:rFonts w:hint="eastAsia" w:ascii="Arial"/>
          <w:sz w:val="30"/>
          <w:szCs w:val="30"/>
        </w:rPr>
      </w:pPr>
    </w:p>
    <w:p w14:paraId="0784705D">
      <w:pPr>
        <w:spacing w:line="249" w:lineRule="auto"/>
        <w:rPr>
          <w:rFonts w:hint="eastAsia" w:ascii="Arial"/>
          <w:sz w:val="30"/>
          <w:szCs w:val="30"/>
        </w:rPr>
      </w:pPr>
      <w:r>
        <w:rPr>
          <w:rFonts w:hint="eastAsia" w:ascii="Arial"/>
          <w:sz w:val="30"/>
          <w:szCs w:val="30"/>
        </w:rPr>
        <w:t>3. Many seemingly conditional promises are not intended to discourage but rather to provoke and encourage the seeking of those gracious qualifications that are annexed to the promises. That which may appear to be a condition is, in fact, an exhortation to pursue the grace freely given in the covenant.</w:t>
      </w:r>
    </w:p>
    <w:p w14:paraId="4F8C2461">
      <w:pPr>
        <w:spacing w:line="249" w:lineRule="auto"/>
        <w:rPr>
          <w:rFonts w:hint="eastAsia" w:ascii="Arial"/>
          <w:sz w:val="30"/>
          <w:szCs w:val="30"/>
        </w:rPr>
      </w:pPr>
    </w:p>
    <w:p w14:paraId="7AED31B2">
      <w:pPr>
        <w:spacing w:line="249" w:lineRule="auto"/>
        <w:rPr>
          <w:rFonts w:hint="eastAsia" w:ascii="Arial"/>
          <w:sz w:val="30"/>
          <w:szCs w:val="30"/>
        </w:rPr>
      </w:pPr>
      <w:r>
        <w:rPr>
          <w:rFonts w:hint="eastAsia" w:ascii="Arial"/>
          <w:sz w:val="30"/>
          <w:szCs w:val="30"/>
        </w:rPr>
        <w:t>3. 许多看似有条件的应许不是为了灰心，而是为了激发和鼓励寻求那些附加于应许的恩典资格。看似是条件的东西，实际上是对追求在约中自由赐予的恩典的劝勉。</w:t>
      </w:r>
    </w:p>
    <w:p w14:paraId="6771A9FF">
      <w:pPr>
        <w:spacing w:line="249" w:lineRule="auto"/>
        <w:rPr>
          <w:rFonts w:hint="eastAsia" w:ascii="Arial"/>
          <w:sz w:val="30"/>
          <w:szCs w:val="30"/>
        </w:rPr>
      </w:pPr>
    </w:p>
    <w:p w14:paraId="38348FF3">
      <w:pPr>
        <w:spacing w:line="249" w:lineRule="auto"/>
        <w:rPr>
          <w:rFonts w:hint="eastAsia" w:ascii="Arial"/>
          <w:sz w:val="30"/>
          <w:szCs w:val="30"/>
        </w:rPr>
      </w:pPr>
      <w:r>
        <w:rPr>
          <w:rFonts w:hint="eastAsia" w:ascii="Arial"/>
          <w:sz w:val="30"/>
          <w:szCs w:val="30"/>
        </w:rPr>
        <w:t>For instance, Hebrews 8 sets forth the New Covenant as one entirely founded on absolute promises, including the remission of sins. Yet, in Matthew 6:14–15, we read: "If ye forgive men their trespasses, your heavenly Father will also forgive you." At first glance, this might seem to condition divine forgiveness upon our forgiving others.</w:t>
      </w:r>
    </w:p>
    <w:p w14:paraId="44F562E6">
      <w:pPr>
        <w:spacing w:line="249" w:lineRule="auto"/>
        <w:rPr>
          <w:rFonts w:hint="eastAsia" w:ascii="Arial"/>
          <w:sz w:val="30"/>
          <w:szCs w:val="30"/>
        </w:rPr>
      </w:pPr>
    </w:p>
    <w:p w14:paraId="4EC43E2E">
      <w:pPr>
        <w:spacing w:line="249" w:lineRule="auto"/>
        <w:rPr>
          <w:rFonts w:hint="eastAsia" w:ascii="Arial"/>
          <w:sz w:val="30"/>
          <w:szCs w:val="30"/>
        </w:rPr>
      </w:pPr>
      <w:r>
        <w:rPr>
          <w:rFonts w:hint="eastAsia" w:ascii="Arial"/>
          <w:sz w:val="30"/>
          <w:szCs w:val="30"/>
        </w:rPr>
        <w:t>例如，希伯来书8章将新约陈述为完全建立在绝对应许上的，包括罪的赦免。然而，在马太福音6:14-15中，我们读到："你们饶恕人的过犯，你们的天父也必饶恕你们的过犯。"乍看之下，这似乎使神的饶恕以我们饶恕他人为条件。</w:t>
      </w:r>
    </w:p>
    <w:p w14:paraId="2A491ACF">
      <w:pPr>
        <w:spacing w:line="249" w:lineRule="auto"/>
        <w:rPr>
          <w:rFonts w:hint="eastAsia" w:ascii="Arial"/>
          <w:sz w:val="30"/>
          <w:szCs w:val="30"/>
        </w:rPr>
      </w:pPr>
    </w:p>
    <w:p w14:paraId="79E3FDAA">
      <w:pPr>
        <w:spacing w:line="249" w:lineRule="auto"/>
        <w:rPr>
          <w:rFonts w:hint="eastAsia" w:ascii="Arial"/>
          <w:sz w:val="30"/>
          <w:szCs w:val="30"/>
        </w:rPr>
      </w:pPr>
      <w:r>
        <w:rPr>
          <w:rFonts w:hint="eastAsia" w:ascii="Arial"/>
          <w:sz w:val="30"/>
          <w:szCs w:val="30"/>
        </w:rPr>
        <w:t>However, this does not mean that divine pardon is suspended until we first forgive, nor that any remain under condemnation despite being previously justified. Such an idea would subject the Creator to the creature, making divine acts dependent on human actions.</w:t>
      </w:r>
    </w:p>
    <w:p w14:paraId="5253004A">
      <w:pPr>
        <w:spacing w:line="249" w:lineRule="auto"/>
        <w:rPr>
          <w:rFonts w:hint="eastAsia" w:ascii="Arial"/>
          <w:sz w:val="30"/>
          <w:szCs w:val="30"/>
        </w:rPr>
      </w:pPr>
    </w:p>
    <w:p w14:paraId="49424A7C">
      <w:pPr>
        <w:spacing w:line="249" w:lineRule="auto"/>
        <w:rPr>
          <w:rFonts w:hint="eastAsia" w:ascii="Arial"/>
          <w:sz w:val="30"/>
          <w:szCs w:val="30"/>
        </w:rPr>
      </w:pPr>
      <w:r>
        <w:rPr>
          <w:rFonts w:hint="eastAsia" w:ascii="Arial"/>
          <w:sz w:val="30"/>
          <w:szCs w:val="30"/>
        </w:rPr>
        <w:t>然而，这并不意味着神的赦免暂停，直到我们首先饶恕，也不意味着尽管先前已经称义，但仍有人处于定罪之下。这样的想法会使造物主从属于被造物，使神的行为依赖于人的行动。</w:t>
      </w:r>
    </w:p>
    <w:p w14:paraId="1C90A9DD">
      <w:pPr>
        <w:spacing w:line="249" w:lineRule="auto"/>
        <w:rPr>
          <w:rFonts w:hint="eastAsia" w:ascii="Arial"/>
          <w:sz w:val="30"/>
          <w:szCs w:val="30"/>
        </w:rPr>
      </w:pPr>
    </w:p>
    <w:p w14:paraId="45599A0F">
      <w:pPr>
        <w:spacing w:line="249" w:lineRule="auto"/>
        <w:rPr>
          <w:rFonts w:hint="eastAsia" w:ascii="Arial"/>
          <w:sz w:val="30"/>
          <w:szCs w:val="30"/>
        </w:rPr>
      </w:pPr>
      <w:r>
        <w:rPr>
          <w:rFonts w:hint="eastAsia" w:ascii="Arial"/>
          <w:sz w:val="30"/>
          <w:szCs w:val="30"/>
        </w:rPr>
        <w:t>Rather, our forgiving others is not a condition in the strict sense—that is, it does not place God under obligation or give us the right to claim pardon by virtue of our actions. Instead, this language is employed as a pressing argument, an exhortation to fulfill the necessary duty of forgiving others. The Lord, in his absolute purpose, intends both to pardon us and to work in us a forgiving spirit.</w:t>
      </w:r>
    </w:p>
    <w:p w14:paraId="2CD53A40">
      <w:pPr>
        <w:spacing w:line="249" w:lineRule="auto"/>
        <w:rPr>
          <w:rFonts w:hint="eastAsia" w:ascii="Arial"/>
          <w:sz w:val="30"/>
          <w:szCs w:val="30"/>
        </w:rPr>
      </w:pPr>
    </w:p>
    <w:p w14:paraId="12525399">
      <w:pPr>
        <w:spacing w:line="249" w:lineRule="auto"/>
        <w:rPr>
          <w:rFonts w:hint="eastAsia" w:ascii="Arial"/>
          <w:sz w:val="30"/>
          <w:szCs w:val="30"/>
        </w:rPr>
      </w:pPr>
      <w:r>
        <w:rPr>
          <w:rFonts w:hint="eastAsia" w:ascii="Arial"/>
          <w:sz w:val="30"/>
          <w:szCs w:val="30"/>
        </w:rPr>
        <w:t>相反，我们饶恕他人不是严格意义上的条件——也就是说，它不会使神处于义务之下，也不会因我们的行为而赋予我们权利宣称赦免。相反，这种语言被用作紧迫的论证，一种履行饶恕他人的必要职责的劝勉。主，在祂绝对旨意中，意图既赦免我们，又在我们里面作成一种饶恕的灵。</w:t>
      </w:r>
    </w:p>
    <w:p w14:paraId="31FBDBEA">
      <w:pPr>
        <w:spacing w:line="249" w:lineRule="auto"/>
        <w:rPr>
          <w:rFonts w:hint="eastAsia" w:ascii="Arial"/>
          <w:sz w:val="30"/>
          <w:szCs w:val="30"/>
        </w:rPr>
      </w:pPr>
    </w:p>
    <w:p w14:paraId="67284AB8">
      <w:pPr>
        <w:spacing w:line="249" w:lineRule="auto"/>
        <w:rPr>
          <w:rFonts w:hint="eastAsia" w:ascii="Arial"/>
          <w:sz w:val="30"/>
          <w:szCs w:val="30"/>
        </w:rPr>
      </w:pPr>
      <w:r>
        <w:rPr>
          <w:rFonts w:hint="eastAsia" w:ascii="Arial"/>
          <w:sz w:val="30"/>
          <w:szCs w:val="30"/>
        </w:rPr>
        <w:t>The same principle applies to Matthew 18:31, Mark 11:26, and Luke 6:37, as well as Acts 3:19, where repentance and the blotting out of sins are mentioned together.</w:t>
      </w:r>
    </w:p>
    <w:p w14:paraId="2304AF76">
      <w:pPr>
        <w:spacing w:line="249" w:lineRule="auto"/>
        <w:rPr>
          <w:rFonts w:hint="eastAsia" w:ascii="Arial"/>
          <w:sz w:val="30"/>
          <w:szCs w:val="30"/>
        </w:rPr>
      </w:pPr>
    </w:p>
    <w:p w14:paraId="46EA4A33">
      <w:pPr>
        <w:spacing w:line="249" w:lineRule="auto"/>
        <w:rPr>
          <w:rFonts w:hint="eastAsia" w:ascii="Arial"/>
          <w:sz w:val="30"/>
          <w:szCs w:val="30"/>
        </w:rPr>
      </w:pPr>
      <w:r>
        <w:rPr>
          <w:rFonts w:hint="eastAsia" w:ascii="Arial"/>
          <w:sz w:val="30"/>
          <w:szCs w:val="30"/>
        </w:rPr>
        <w:t>同样的原则适用于马太福音18:31，马可福音11:26，和路加福音6:37，以及使徒行传3:19，其中悔改和罪得涂抹被一起提及。</w:t>
      </w:r>
    </w:p>
    <w:p w14:paraId="524A7578">
      <w:pPr>
        <w:spacing w:line="249" w:lineRule="auto"/>
        <w:rPr>
          <w:rFonts w:hint="eastAsia" w:ascii="Arial"/>
          <w:sz w:val="30"/>
          <w:szCs w:val="30"/>
        </w:rPr>
      </w:pPr>
    </w:p>
    <w:p w14:paraId="27F13FA2">
      <w:pPr>
        <w:spacing w:line="249" w:lineRule="auto"/>
        <w:rPr>
          <w:rFonts w:hint="eastAsia" w:ascii="Arial"/>
          <w:sz w:val="30"/>
          <w:szCs w:val="30"/>
        </w:rPr>
      </w:pPr>
      <w:r>
        <w:rPr>
          <w:rFonts w:hint="eastAsia" w:ascii="Arial"/>
          <w:sz w:val="30"/>
          <w:szCs w:val="30"/>
        </w:rPr>
        <w:t>To illustrate: A father who is fully resolved to bestow a great favor upon his son may nonetheless express it with an if, so as to instill in him a sense of reverence and duty. Yet, this does not mean that his gift is truly conditional upon the son's actions. Similarly, in these so-called conditional promises, the if does not indicate a condition upon which divine grace is suspended but rather serves as an exhortation to embrace that which God has already purposed to grant.</w:t>
      </w:r>
    </w:p>
    <w:p w14:paraId="51CB4685">
      <w:pPr>
        <w:spacing w:line="249" w:lineRule="auto"/>
        <w:rPr>
          <w:rFonts w:hint="eastAsia" w:ascii="Arial"/>
          <w:sz w:val="30"/>
          <w:szCs w:val="30"/>
        </w:rPr>
      </w:pPr>
    </w:p>
    <w:p w14:paraId="7476752A">
      <w:pPr>
        <w:spacing w:line="249" w:lineRule="auto"/>
        <w:rPr>
          <w:rFonts w:hint="eastAsia" w:ascii="Arial"/>
          <w:sz w:val="30"/>
          <w:szCs w:val="30"/>
        </w:rPr>
      </w:pPr>
      <w:r>
        <w:rPr>
          <w:rFonts w:hint="eastAsia" w:ascii="Arial"/>
          <w:sz w:val="30"/>
          <w:szCs w:val="30"/>
        </w:rPr>
        <w:t>举例说明：一位已完全决定赐予他儿子极大恩惠的父亲，可能仍然用"如果"来表达，以便在他心中灌输敬畏和责任感。然而，这并不意味着他的礼物真的以儿子的行为为条件。同样，在这些所谓的有条件应许中，"如果"并不表示神的恩典被暂停的条件，而是作为一种劝勉，拥抱神已经计划要赐予的东西。</w:t>
      </w:r>
    </w:p>
    <w:p w14:paraId="3DFA904F">
      <w:pPr>
        <w:spacing w:line="249" w:lineRule="auto"/>
        <w:rPr>
          <w:rFonts w:hint="eastAsia" w:ascii="Arial"/>
          <w:sz w:val="30"/>
          <w:szCs w:val="30"/>
        </w:rPr>
      </w:pPr>
    </w:p>
    <w:p w14:paraId="0803F2B6">
      <w:pPr>
        <w:spacing w:line="249" w:lineRule="auto"/>
        <w:rPr>
          <w:rFonts w:hint="eastAsia" w:ascii="Arial"/>
          <w:sz w:val="30"/>
          <w:szCs w:val="30"/>
        </w:rPr>
      </w:pPr>
      <w:r>
        <w:rPr>
          <w:rFonts w:hint="eastAsia" w:ascii="Arial"/>
          <w:sz w:val="30"/>
          <w:szCs w:val="30"/>
        </w:rPr>
        <w:t>4. The eternal decrees of God are absolute and unalterable, yet they do not exclude the use of means for their execution in time. Likewise, divine promises, though absolute and without any condition in the proper sense, are not fulfilled apart from the means that God has appointed. It is a gross error to assume that if there is no condition to be performed by us, then we need not concern ourselves with the matter at all.</w:t>
      </w:r>
    </w:p>
    <w:p w14:paraId="3A2A0167">
      <w:pPr>
        <w:spacing w:line="249" w:lineRule="auto"/>
        <w:rPr>
          <w:rFonts w:hint="eastAsia" w:ascii="Arial"/>
          <w:sz w:val="30"/>
          <w:szCs w:val="30"/>
        </w:rPr>
      </w:pPr>
    </w:p>
    <w:p w14:paraId="75665369">
      <w:pPr>
        <w:spacing w:line="249" w:lineRule="auto"/>
        <w:rPr>
          <w:rFonts w:hint="eastAsia" w:ascii="Arial"/>
          <w:sz w:val="30"/>
          <w:szCs w:val="30"/>
        </w:rPr>
      </w:pPr>
      <w:r>
        <w:rPr>
          <w:rFonts w:hint="eastAsia" w:ascii="Arial"/>
          <w:sz w:val="30"/>
          <w:szCs w:val="30"/>
        </w:rPr>
        <w:t>4. 神的永恒旨意是绝对和不可改变的，但它们并不排除在时间中执行的手段的使用。同样，神的应许，虽然在适当意义上是绝对的，没有任何条件，但离开神所指定的手段，它们不会得到实现。如果假设如果没有我们要执行的条件，那么我们就完全不必关心这件事，这是一个严重的错误。</w:t>
      </w:r>
    </w:p>
    <w:p w14:paraId="1E591610">
      <w:pPr>
        <w:spacing w:line="249" w:lineRule="auto"/>
        <w:rPr>
          <w:rFonts w:hint="eastAsia" w:ascii="Arial"/>
          <w:sz w:val="30"/>
          <w:szCs w:val="30"/>
        </w:rPr>
      </w:pPr>
    </w:p>
    <w:p w14:paraId="5E787F4D">
      <w:pPr>
        <w:spacing w:line="249" w:lineRule="auto"/>
        <w:rPr>
          <w:rFonts w:hint="eastAsia" w:ascii="Arial"/>
          <w:sz w:val="30"/>
          <w:szCs w:val="30"/>
        </w:rPr>
      </w:pPr>
      <w:r>
        <w:rPr>
          <w:rFonts w:hint="eastAsia" w:ascii="Arial"/>
          <w:sz w:val="30"/>
          <w:szCs w:val="30"/>
        </w:rPr>
        <w:t>We must understand that divine commands require us to use the means that God has ordained for the execution of absolute promises. The so-called conditional promises serve to declare the way and means by which divine blessings shall be conveyed to us. When men neglect to seek mercy in the way of God's appointment, they may fail to obtain it—not because they have failed to meet a condition, but because they have neglected their duty and, by sinning, have provoked God to withhold it. James 1:6–7 and Psalm 78:21–22 provide clear examples of this principle.</w:t>
      </w:r>
    </w:p>
    <w:p w14:paraId="6C94FB7D">
      <w:pPr>
        <w:spacing w:line="249" w:lineRule="auto"/>
        <w:rPr>
          <w:rFonts w:hint="eastAsia" w:ascii="Arial"/>
          <w:sz w:val="30"/>
          <w:szCs w:val="30"/>
        </w:rPr>
      </w:pPr>
    </w:p>
    <w:p w14:paraId="69B14AA5">
      <w:pPr>
        <w:spacing w:line="249" w:lineRule="auto"/>
        <w:rPr>
          <w:rFonts w:hint="eastAsia" w:ascii="Arial"/>
          <w:sz w:val="30"/>
          <w:szCs w:val="30"/>
        </w:rPr>
      </w:pPr>
      <w:r>
        <w:rPr>
          <w:rFonts w:hint="eastAsia" w:ascii="Arial"/>
          <w:sz w:val="30"/>
          <w:szCs w:val="30"/>
        </w:rPr>
        <w:t>我们必须明白，神的命令要求我们使用神为执行绝对应许而指定的手段。所谓的有条件应许用来宣告神的祝福将通过哪些方式和手段传达给我们。当人们忽视在神所指定的方式中寻求怜悯时，他们可能无法获得它——不是因为他们未能满足条件，而是因为他们忽视了职责，通过犯罪，他们惹动神使祂扣留它。雅各书1:6-7和诗篇78:21-22提供了这一原则的明确例子。</w:t>
      </w:r>
    </w:p>
    <w:p w14:paraId="352B6356">
      <w:pPr>
        <w:spacing w:line="249" w:lineRule="auto"/>
        <w:rPr>
          <w:rFonts w:hint="eastAsia" w:ascii="Arial"/>
          <w:sz w:val="30"/>
          <w:szCs w:val="30"/>
        </w:rPr>
      </w:pPr>
    </w:p>
    <w:p w14:paraId="769EFCE9">
      <w:pPr>
        <w:spacing w:line="249" w:lineRule="auto"/>
        <w:rPr>
          <w:rFonts w:hint="eastAsia" w:ascii="Arial"/>
          <w:sz w:val="30"/>
          <w:szCs w:val="30"/>
        </w:rPr>
      </w:pPr>
      <w:r>
        <w:rPr>
          <w:rFonts w:hint="eastAsia" w:ascii="Arial"/>
          <w:sz w:val="30"/>
          <w:szCs w:val="30"/>
        </w:rPr>
        <w:t>The promises of first grace are generally acknowledged to be absolute, for if they depended upon a condition, that condition would have to be performed before union with Jesus Christ. This would mean that the sinner must see something in himself before he has any ground to lay hold of the promise, and thus he would be assured of salvation while still in a state of nature. If faith were assumed to be the condition, then faith itself must preexist in the soul and be discerned before the sinner could believe in the promise. But faith itself is a grace, a fruit of the promise, just as much as any other grace.</w:t>
      </w:r>
    </w:p>
    <w:p w14:paraId="097A9A8B">
      <w:pPr>
        <w:spacing w:line="249" w:lineRule="auto"/>
        <w:rPr>
          <w:rFonts w:hint="eastAsia" w:ascii="Arial"/>
          <w:sz w:val="30"/>
          <w:szCs w:val="30"/>
        </w:rPr>
      </w:pPr>
    </w:p>
    <w:p w14:paraId="3976B5B5">
      <w:pPr>
        <w:spacing w:line="249" w:lineRule="auto"/>
        <w:rPr>
          <w:rFonts w:hint="eastAsia" w:ascii="Arial"/>
          <w:sz w:val="30"/>
          <w:szCs w:val="30"/>
        </w:rPr>
      </w:pPr>
      <w:r>
        <w:rPr>
          <w:rFonts w:hint="eastAsia" w:ascii="Arial"/>
          <w:sz w:val="30"/>
          <w:szCs w:val="30"/>
        </w:rPr>
        <w:t>初始恩典的应许通常被认为是绝对的，因为如果它们依赖于条件，那么这个条件必须在与耶稣基督联合之前执行。这将意味着罪人必须在自己身上看到一些东西，然后才有任何基础抓住应许，因此他在仍处于自然状态时就会确信得救。如果假设信心是条件，那么信心本身必须在灵魂中预先存在，并在罪人能相信应许之前被辨别出来。但信心本身是一种恩典，是应许的果实，就像任何其他恩典一样。</w:t>
      </w:r>
    </w:p>
    <w:p w14:paraId="3030E8FC">
      <w:pPr>
        <w:spacing w:line="249" w:lineRule="auto"/>
        <w:rPr>
          <w:rFonts w:hint="eastAsia" w:ascii="Arial"/>
          <w:sz w:val="30"/>
          <w:szCs w:val="30"/>
        </w:rPr>
      </w:pPr>
    </w:p>
    <w:p w14:paraId="11F0E7F8">
      <w:pPr>
        <w:spacing w:line="249" w:lineRule="auto"/>
        <w:rPr>
          <w:rFonts w:hint="eastAsia" w:ascii="Arial"/>
          <w:sz w:val="30"/>
          <w:szCs w:val="30"/>
        </w:rPr>
      </w:pPr>
      <w:r>
        <w:rPr>
          <w:rFonts w:hint="eastAsia" w:ascii="Arial"/>
          <w:sz w:val="30"/>
          <w:szCs w:val="30"/>
        </w:rPr>
        <w:t>Indeed, even the promises of first grace—though absolute—are sometimes expressed in seemingly conditional terms, as in Proverbs 2:3–5, Mark 16:16, and John 3:16. In such passages, the way and means of obtaining salvation are set forth. The promise is offered indefinitely to all—both elect and non-elect—but it becomes absolute in its application only to those who, by grace, become the subjects of it.</w:t>
      </w:r>
    </w:p>
    <w:p w14:paraId="51FF4B4B">
      <w:pPr>
        <w:spacing w:line="249" w:lineRule="auto"/>
        <w:rPr>
          <w:rFonts w:hint="eastAsia" w:ascii="Arial"/>
          <w:sz w:val="30"/>
          <w:szCs w:val="30"/>
        </w:rPr>
      </w:pPr>
    </w:p>
    <w:p w14:paraId="02D26252">
      <w:pPr>
        <w:spacing w:line="249" w:lineRule="auto"/>
        <w:rPr>
          <w:rFonts w:hint="eastAsia" w:ascii="Arial"/>
          <w:sz w:val="30"/>
          <w:szCs w:val="30"/>
        </w:rPr>
      </w:pPr>
      <w:r>
        <w:rPr>
          <w:rFonts w:hint="eastAsia" w:ascii="Arial"/>
          <w:sz w:val="30"/>
          <w:szCs w:val="30"/>
        </w:rPr>
        <w:t>确实，即使是初始恩典的应许——虽然是绝对的——有时也以看似有条件的术语表达，如箴言2:3-5，马可福音16:16，和约翰福音3:16。在这些经文中，获得救恩的方式和手段被陈述出来。应许被无限制地提供给所有人——包括被拣选的和未被拣选的——但它只有在应用于那些通过恩典成为其主体的人时才变得绝对。</w:t>
      </w:r>
    </w:p>
    <w:p w14:paraId="7AE338C0">
      <w:pPr>
        <w:spacing w:line="249" w:lineRule="auto"/>
        <w:rPr>
          <w:rFonts w:hint="eastAsia" w:ascii="Arial"/>
          <w:sz w:val="30"/>
          <w:szCs w:val="30"/>
        </w:rPr>
      </w:pPr>
    </w:p>
    <w:p w14:paraId="4262CB50">
      <w:pPr>
        <w:spacing w:line="249" w:lineRule="auto"/>
        <w:rPr>
          <w:rFonts w:hint="eastAsia" w:ascii="Arial"/>
          <w:sz w:val="30"/>
          <w:szCs w:val="30"/>
        </w:rPr>
      </w:pPr>
      <w:r>
        <w:rPr>
          <w:rFonts w:hint="eastAsia" w:ascii="Arial"/>
          <w:sz w:val="30"/>
          <w:szCs w:val="30"/>
        </w:rPr>
        <w:t>The Lord provides a cluster of absolute promises in Ezekiel 36:25–27:</w:t>
      </w:r>
    </w:p>
    <w:p w14:paraId="1A253752">
      <w:pPr>
        <w:spacing w:line="249" w:lineRule="auto"/>
        <w:rPr>
          <w:rFonts w:hint="eastAsia" w:ascii="Arial"/>
          <w:sz w:val="30"/>
          <w:szCs w:val="30"/>
        </w:rPr>
      </w:pPr>
    </w:p>
    <w:p w14:paraId="664940C9">
      <w:pPr>
        <w:spacing w:line="249" w:lineRule="auto"/>
        <w:rPr>
          <w:rFonts w:hint="eastAsia" w:ascii="Arial"/>
          <w:sz w:val="30"/>
          <w:szCs w:val="30"/>
        </w:rPr>
      </w:pPr>
      <w:r>
        <w:rPr>
          <w:rFonts w:hint="eastAsia" w:ascii="Arial"/>
          <w:sz w:val="30"/>
          <w:szCs w:val="30"/>
        </w:rPr>
        <w:t>主在以西结书36:25-27中提供了一系列绝对应许：</w:t>
      </w:r>
    </w:p>
    <w:p w14:paraId="1D671048">
      <w:pPr>
        <w:spacing w:line="249" w:lineRule="auto"/>
        <w:rPr>
          <w:rFonts w:hint="eastAsia" w:ascii="Arial"/>
          <w:sz w:val="30"/>
          <w:szCs w:val="30"/>
        </w:rPr>
      </w:pPr>
    </w:p>
    <w:p w14:paraId="6D94E2FF">
      <w:pPr>
        <w:spacing w:line="249" w:lineRule="auto"/>
        <w:rPr>
          <w:rFonts w:hint="eastAsia" w:ascii="Arial"/>
          <w:sz w:val="30"/>
          <w:szCs w:val="30"/>
        </w:rPr>
      </w:pPr>
      <w:r>
        <w:rPr>
          <w:rFonts w:hint="eastAsia" w:ascii="Arial"/>
          <w:sz w:val="30"/>
          <w:szCs w:val="30"/>
        </w:rPr>
        <w:t>"Then will I sprinkle clean water upon you, and ye shall be clean... A new heart also will I give you, and a new spirit will I put within you."</w:t>
      </w:r>
    </w:p>
    <w:p w14:paraId="41E9506F">
      <w:pPr>
        <w:spacing w:line="249" w:lineRule="auto"/>
        <w:rPr>
          <w:rFonts w:hint="eastAsia" w:ascii="Arial"/>
          <w:sz w:val="30"/>
          <w:szCs w:val="30"/>
        </w:rPr>
      </w:pPr>
    </w:p>
    <w:p w14:paraId="20CEE9FA">
      <w:pPr>
        <w:spacing w:line="249" w:lineRule="auto"/>
        <w:rPr>
          <w:rFonts w:hint="eastAsia" w:ascii="Arial"/>
          <w:sz w:val="30"/>
          <w:szCs w:val="30"/>
        </w:rPr>
      </w:pPr>
      <w:r>
        <w:rPr>
          <w:rFonts w:hint="eastAsia" w:ascii="Arial"/>
          <w:sz w:val="30"/>
          <w:szCs w:val="30"/>
        </w:rPr>
        <w:t>"我必用清水洒在你们身上，你们就洁净了...我也要赐给你们一个新心，将新灵放在你们里面。"</w:t>
      </w:r>
    </w:p>
    <w:p w14:paraId="19D4D689">
      <w:pPr>
        <w:spacing w:line="249" w:lineRule="auto"/>
        <w:rPr>
          <w:rFonts w:hint="eastAsia" w:ascii="Arial"/>
          <w:sz w:val="30"/>
          <w:szCs w:val="30"/>
        </w:rPr>
      </w:pPr>
    </w:p>
    <w:p w14:paraId="7CF6E631">
      <w:pPr>
        <w:spacing w:line="249" w:lineRule="auto"/>
        <w:rPr>
          <w:rFonts w:hint="eastAsia" w:ascii="Arial"/>
          <w:sz w:val="30"/>
          <w:szCs w:val="30"/>
        </w:rPr>
      </w:pPr>
      <w:r>
        <w:rPr>
          <w:rFonts w:hint="eastAsia" w:ascii="Arial"/>
          <w:sz w:val="30"/>
          <w:szCs w:val="30"/>
        </w:rPr>
        <w:t>Yet, in verse 37, we read:</w:t>
      </w:r>
    </w:p>
    <w:p w14:paraId="73D3FCF8">
      <w:pPr>
        <w:spacing w:line="249" w:lineRule="auto"/>
        <w:rPr>
          <w:rFonts w:hint="eastAsia" w:ascii="Arial"/>
          <w:sz w:val="30"/>
          <w:szCs w:val="30"/>
        </w:rPr>
      </w:pPr>
    </w:p>
    <w:p w14:paraId="6CA28EE5">
      <w:pPr>
        <w:spacing w:line="249" w:lineRule="auto"/>
        <w:rPr>
          <w:rFonts w:hint="eastAsia" w:ascii="Arial"/>
          <w:sz w:val="30"/>
          <w:szCs w:val="30"/>
        </w:rPr>
      </w:pPr>
      <w:r>
        <w:rPr>
          <w:rFonts w:hint="eastAsia" w:ascii="Arial"/>
          <w:sz w:val="30"/>
          <w:szCs w:val="30"/>
        </w:rPr>
        <w:t>然而，在第37节，我们读到：</w:t>
      </w:r>
    </w:p>
    <w:p w14:paraId="0483C489">
      <w:pPr>
        <w:spacing w:line="249" w:lineRule="auto"/>
        <w:rPr>
          <w:rFonts w:hint="eastAsia" w:ascii="Arial"/>
          <w:sz w:val="30"/>
          <w:szCs w:val="30"/>
        </w:rPr>
      </w:pPr>
    </w:p>
    <w:p w14:paraId="3BD33B50">
      <w:pPr>
        <w:spacing w:line="249" w:lineRule="auto"/>
        <w:rPr>
          <w:rFonts w:hint="eastAsia" w:ascii="Arial"/>
          <w:sz w:val="30"/>
          <w:szCs w:val="30"/>
        </w:rPr>
      </w:pPr>
      <w:r>
        <w:rPr>
          <w:rFonts w:hint="eastAsia" w:ascii="Arial"/>
          <w:sz w:val="30"/>
          <w:szCs w:val="30"/>
        </w:rPr>
        <w:t>"Thus saith the Lord God, I will yet for this be inquired of by the house of Israel, to do it for them."</w:t>
      </w:r>
    </w:p>
    <w:p w14:paraId="50767F68">
      <w:pPr>
        <w:spacing w:line="249" w:lineRule="auto"/>
        <w:rPr>
          <w:rFonts w:hint="eastAsia" w:ascii="Arial"/>
          <w:sz w:val="30"/>
          <w:szCs w:val="30"/>
        </w:rPr>
      </w:pPr>
    </w:p>
    <w:p w14:paraId="6FE2D4A0">
      <w:pPr>
        <w:spacing w:line="249" w:lineRule="auto"/>
        <w:rPr>
          <w:rFonts w:hint="eastAsia" w:ascii="Arial"/>
          <w:sz w:val="30"/>
          <w:szCs w:val="30"/>
        </w:rPr>
      </w:pPr>
      <w:r>
        <w:rPr>
          <w:rFonts w:hint="eastAsia" w:ascii="Arial"/>
          <w:sz w:val="30"/>
          <w:szCs w:val="30"/>
        </w:rPr>
        <w:t>"主耶和华如此说：我要加增以色列家的人数，多如羊群；他们必为这事向我求问，我要给他们成就。"</w:t>
      </w:r>
    </w:p>
    <w:p w14:paraId="339A3D32">
      <w:pPr>
        <w:spacing w:line="249" w:lineRule="auto"/>
        <w:rPr>
          <w:rFonts w:hint="eastAsia" w:ascii="Arial"/>
          <w:sz w:val="30"/>
          <w:szCs w:val="30"/>
        </w:rPr>
      </w:pPr>
    </w:p>
    <w:p w14:paraId="57EF1954">
      <w:pPr>
        <w:spacing w:line="249" w:lineRule="auto"/>
        <w:rPr>
          <w:rFonts w:hint="eastAsia" w:ascii="Arial"/>
          <w:sz w:val="30"/>
          <w:szCs w:val="30"/>
        </w:rPr>
      </w:pPr>
      <w:r>
        <w:rPr>
          <w:rFonts w:hint="eastAsia" w:ascii="Arial"/>
          <w:sz w:val="30"/>
          <w:szCs w:val="30"/>
        </w:rPr>
        <w:t>This inquiring is not mentioned as a condition upon which the promise depends, for all was unalterably determined beforehand. Rather, it is set forth as the means by which the absolute promise is brought to fruition.</w:t>
      </w:r>
    </w:p>
    <w:p w14:paraId="608AA4FA">
      <w:pPr>
        <w:spacing w:line="249" w:lineRule="auto"/>
        <w:rPr>
          <w:rFonts w:hint="eastAsia" w:ascii="Arial"/>
          <w:sz w:val="30"/>
          <w:szCs w:val="30"/>
        </w:rPr>
      </w:pPr>
    </w:p>
    <w:p w14:paraId="6BC867F1">
      <w:pPr>
        <w:spacing w:line="249" w:lineRule="auto"/>
        <w:rPr>
          <w:rFonts w:hint="eastAsia" w:ascii="Arial"/>
          <w:sz w:val="30"/>
          <w:szCs w:val="30"/>
        </w:rPr>
      </w:pPr>
      <w:r>
        <w:rPr>
          <w:rFonts w:hint="eastAsia" w:ascii="Arial"/>
          <w:sz w:val="30"/>
          <w:szCs w:val="30"/>
        </w:rPr>
        <w:t>这种求问不是作为应许所依赖的条件而提及的，因为一切都在之前不可改变地决定了。相反，它被陈述为绝对应许得以实现的手段。</w:t>
      </w:r>
    </w:p>
    <w:p w14:paraId="46E805AA">
      <w:pPr>
        <w:spacing w:line="249" w:lineRule="auto"/>
        <w:rPr>
          <w:rFonts w:hint="eastAsia" w:ascii="Arial"/>
          <w:sz w:val="30"/>
          <w:szCs w:val="30"/>
        </w:rPr>
      </w:pPr>
    </w:p>
    <w:p w14:paraId="576C1CED">
      <w:pPr>
        <w:spacing w:line="249" w:lineRule="auto"/>
        <w:rPr>
          <w:rFonts w:hint="eastAsia" w:ascii="Arial"/>
          <w:sz w:val="30"/>
          <w:szCs w:val="30"/>
        </w:rPr>
      </w:pPr>
      <w:r>
        <w:rPr>
          <w:rFonts w:hint="eastAsia" w:ascii="Arial"/>
          <w:sz w:val="30"/>
          <w:szCs w:val="30"/>
        </w:rPr>
        <w:t>Thus, as a means to the reception of promised mercies, believers must not only trust but also engage in other duties, ordinances, and appointments of Christ—such as prayer for pardon, justification, and salvation, and seeking from the Lord a new heart and the indwelling of his Spirit. These are not conditions that give a right to salvation, for no act of ours places God under an obligation to bestow these blessings. All is from his mere grace and good pleasure.</w:t>
      </w:r>
    </w:p>
    <w:p w14:paraId="4BAB6305">
      <w:pPr>
        <w:spacing w:line="249" w:lineRule="auto"/>
        <w:rPr>
          <w:rFonts w:hint="eastAsia" w:ascii="Arial"/>
          <w:sz w:val="30"/>
          <w:szCs w:val="30"/>
        </w:rPr>
      </w:pPr>
    </w:p>
    <w:p w14:paraId="5FEB336A">
      <w:pPr>
        <w:spacing w:line="249" w:lineRule="auto"/>
        <w:rPr>
          <w:rFonts w:hint="eastAsia" w:ascii="Arial"/>
          <w:sz w:val="30"/>
          <w:szCs w:val="30"/>
        </w:rPr>
      </w:pPr>
      <w:r>
        <w:rPr>
          <w:rFonts w:hint="eastAsia" w:ascii="Arial"/>
          <w:sz w:val="30"/>
          <w:szCs w:val="30"/>
        </w:rPr>
        <w:t>因此，作为接受所应许怜悯的手段，信徒不仅必须信靠，还必须参与基督的其他职责、规条和指定——如为赦免、称义和救恩祷告，并从主那里寻求新心和祂圣灵的内住。这些不是赋予救恩权利的条件，因为我们的任何行为都不会使神有义务赐予这些祝福。一切都来自祂纯粹的恩典和美意。</w:t>
      </w:r>
    </w:p>
    <w:p w14:paraId="26673ACA">
      <w:pPr>
        <w:spacing w:line="249" w:lineRule="auto"/>
        <w:rPr>
          <w:rFonts w:hint="eastAsia" w:ascii="Arial"/>
          <w:sz w:val="30"/>
          <w:szCs w:val="30"/>
        </w:rPr>
      </w:pPr>
    </w:p>
    <w:p w14:paraId="0BE1DBD8">
      <w:pPr>
        <w:spacing w:line="249" w:lineRule="auto"/>
        <w:rPr>
          <w:rFonts w:hint="eastAsia" w:ascii="Arial"/>
          <w:sz w:val="30"/>
          <w:szCs w:val="30"/>
        </w:rPr>
      </w:pPr>
      <w:r>
        <w:rPr>
          <w:rFonts w:hint="eastAsia" w:ascii="Arial"/>
          <w:sz w:val="30"/>
          <w:szCs w:val="30"/>
        </w:rPr>
        <w:t>Yet, as with a man who has purchased a remedy for his disease—who, though he has paid for it and has a rightful claim to it, will remain uncured unless he takes it—so believers have a right to all the promises, even those called conditional, since they are in covenant with Christ (2 Peter 1:4, 2 Corinthians 1:20). However, if they do not make use of these means, they may come short of the mercies promised—not because they have failed to meet a condition, but because they have neglected the means by which those mercies are to be received. Just as a man may legally own a vast estate yet derive no comfort from it because he never lays hold of it, so too may believers lack the joy and benefits of covenant blessings if they do not actively appropriate them by faith.</w:t>
      </w:r>
    </w:p>
    <w:p w14:paraId="79EACCEB">
      <w:pPr>
        <w:spacing w:line="249" w:lineRule="auto"/>
        <w:rPr>
          <w:rFonts w:hint="eastAsia" w:ascii="Arial"/>
          <w:sz w:val="30"/>
          <w:szCs w:val="30"/>
        </w:rPr>
      </w:pPr>
    </w:p>
    <w:p w14:paraId="498027D3">
      <w:pPr>
        <w:spacing w:line="249" w:lineRule="auto"/>
        <w:rPr>
          <w:rFonts w:hint="eastAsia" w:ascii="Arial"/>
          <w:sz w:val="30"/>
          <w:szCs w:val="30"/>
        </w:rPr>
      </w:pPr>
      <w:r>
        <w:rPr>
          <w:rFonts w:hint="eastAsia" w:ascii="Arial"/>
          <w:sz w:val="30"/>
          <w:szCs w:val="30"/>
        </w:rPr>
        <w:t>然而，就像一个已经购买了治疗疾病的药物的人——虽然他已经付了钱，有合法的权利要求它，但如果他不服用它，他将保持未治愈——同样，信徒有权获得所有的应许，甚至那些被称为有条件的应许，因为他们与基督立约（彼得后书1:4，哥林多后书1:20）。然而，如果他们不使用这些手段，他们可能无法获得所应许的怜悯——不是因为他们未能满足条件，而是因为他们忽视了接受这些怜悯的手段。就像一个人可能合法拥有一个庞大的产业，但因为他从未抓住它而从中得不到安慰一样，信徒如果不积极通过信心获取，也可能缺乏约的祝福的喜乐和益处。</w:t>
      </w:r>
    </w:p>
    <w:p w14:paraId="2905BE96">
      <w:pPr>
        <w:spacing w:line="249" w:lineRule="auto"/>
        <w:rPr>
          <w:rFonts w:hint="eastAsia" w:ascii="Arial"/>
          <w:sz w:val="30"/>
          <w:szCs w:val="30"/>
        </w:rPr>
      </w:pPr>
    </w:p>
    <w:p w14:paraId="3FDDDFBC">
      <w:pPr>
        <w:spacing w:line="249" w:lineRule="auto"/>
        <w:rPr>
          <w:rFonts w:hint="eastAsia" w:ascii="Arial"/>
          <w:sz w:val="30"/>
          <w:szCs w:val="30"/>
        </w:rPr>
      </w:pPr>
      <w:r>
        <w:rPr>
          <w:rFonts w:hint="eastAsia" w:ascii="Arial"/>
          <w:sz w:val="30"/>
          <w:szCs w:val="30"/>
        </w:rPr>
        <w:t>5. Although the primary means of assurance lies in absolute promises, those that are called conditional promises serve a secondary evidentiary role. When the gracious qualifications described in such promises can be discerned, they provide confirmation of one's interest in eternal mercies. These promises give descriptions of those who partake of covenant blessings and serve as distinguishing marks by which believers may assess their spiritual condition.</w:t>
      </w:r>
    </w:p>
    <w:p w14:paraId="2A4EAD0B">
      <w:pPr>
        <w:spacing w:line="249" w:lineRule="auto"/>
        <w:rPr>
          <w:rFonts w:hint="eastAsia" w:ascii="Arial"/>
          <w:sz w:val="30"/>
          <w:szCs w:val="30"/>
        </w:rPr>
      </w:pPr>
    </w:p>
    <w:p w14:paraId="274A6B6E">
      <w:pPr>
        <w:spacing w:line="249" w:lineRule="auto"/>
        <w:rPr>
          <w:rFonts w:hint="eastAsia" w:ascii="Arial"/>
          <w:sz w:val="30"/>
          <w:szCs w:val="30"/>
        </w:rPr>
      </w:pPr>
      <w:r>
        <w:rPr>
          <w:rFonts w:hint="eastAsia" w:ascii="Arial"/>
          <w:sz w:val="30"/>
          <w:szCs w:val="30"/>
        </w:rPr>
        <w:t>5. 虽然确信的主要手段在于绝对应许，但那些被称为有条件的应许扮演着次要的证据角色。当这些应许中描述的恩典资格可以被辨别时，它们提供对一个人在永恒怜悯中权益的确认。这些应许给出那些分享约的祝福的人的描述，并作为信徒可以评估其属灵状况的区别标记。</w:t>
      </w:r>
    </w:p>
    <w:p w14:paraId="55C62BFF">
      <w:pPr>
        <w:spacing w:line="249" w:lineRule="auto"/>
        <w:rPr>
          <w:rFonts w:hint="eastAsia" w:ascii="Arial"/>
          <w:sz w:val="30"/>
          <w:szCs w:val="30"/>
        </w:rPr>
      </w:pPr>
    </w:p>
    <w:p w14:paraId="32A9D466">
      <w:pPr>
        <w:spacing w:line="249" w:lineRule="auto"/>
        <w:rPr>
          <w:rFonts w:hint="eastAsia" w:ascii="Arial"/>
          <w:sz w:val="30"/>
          <w:szCs w:val="30"/>
        </w:rPr>
      </w:pPr>
      <w:r>
        <w:rPr>
          <w:rFonts w:hint="eastAsia" w:ascii="Arial"/>
          <w:sz w:val="30"/>
          <w:szCs w:val="30"/>
        </w:rPr>
        <w:t>Many passages of Scripture speak of these qualifications—not as conditions that grant a right to salvation, but as evidences of a title to covenant blessings. Revelation 22:14 states:</w:t>
      </w:r>
    </w:p>
    <w:p w14:paraId="5F0D07B0">
      <w:pPr>
        <w:spacing w:line="249" w:lineRule="auto"/>
        <w:rPr>
          <w:rFonts w:hint="eastAsia" w:ascii="Arial"/>
          <w:sz w:val="30"/>
          <w:szCs w:val="30"/>
        </w:rPr>
      </w:pPr>
    </w:p>
    <w:p w14:paraId="20FFD572">
      <w:pPr>
        <w:spacing w:line="249" w:lineRule="auto"/>
        <w:rPr>
          <w:rFonts w:hint="eastAsia" w:ascii="Arial"/>
          <w:sz w:val="30"/>
          <w:szCs w:val="30"/>
        </w:rPr>
      </w:pPr>
      <w:r>
        <w:rPr>
          <w:rFonts w:hint="eastAsia" w:ascii="Arial"/>
          <w:sz w:val="30"/>
          <w:szCs w:val="30"/>
        </w:rPr>
        <w:t>许多圣经经文谈到这些资格——不是作为赋予救恩权利的条件，而是作为约祝福所有权的证据。启示录22:14陈述：</w:t>
      </w:r>
    </w:p>
    <w:p w14:paraId="1F2079BB">
      <w:pPr>
        <w:spacing w:line="249" w:lineRule="auto"/>
        <w:rPr>
          <w:rFonts w:hint="eastAsia" w:ascii="Arial"/>
          <w:sz w:val="30"/>
          <w:szCs w:val="30"/>
        </w:rPr>
      </w:pPr>
    </w:p>
    <w:p w14:paraId="128063AA">
      <w:pPr>
        <w:spacing w:line="249" w:lineRule="auto"/>
        <w:rPr>
          <w:rFonts w:hint="eastAsia" w:ascii="Arial"/>
          <w:sz w:val="30"/>
          <w:szCs w:val="30"/>
        </w:rPr>
      </w:pPr>
      <w:r>
        <w:rPr>
          <w:rFonts w:hint="eastAsia" w:ascii="Arial"/>
          <w:sz w:val="30"/>
          <w:szCs w:val="30"/>
        </w:rPr>
        <w:t>"Blessed are they that do his commandments, that they may have right to the tree of life."</w:t>
      </w:r>
    </w:p>
    <w:p w14:paraId="4DFB2960">
      <w:pPr>
        <w:spacing w:line="249" w:lineRule="auto"/>
        <w:rPr>
          <w:rFonts w:hint="eastAsia" w:ascii="Arial"/>
          <w:sz w:val="30"/>
          <w:szCs w:val="30"/>
        </w:rPr>
      </w:pPr>
    </w:p>
    <w:p w14:paraId="2E0972BA">
      <w:pPr>
        <w:spacing w:line="249" w:lineRule="auto"/>
        <w:rPr>
          <w:rFonts w:hint="eastAsia" w:ascii="Arial"/>
          <w:sz w:val="30"/>
          <w:szCs w:val="30"/>
        </w:rPr>
      </w:pPr>
      <w:r>
        <w:rPr>
          <w:rFonts w:hint="eastAsia" w:ascii="Arial"/>
          <w:sz w:val="30"/>
          <w:szCs w:val="30"/>
        </w:rPr>
        <w:t>"那些洗净自己衣服的有福了，可得权柄能到生命树那里。"</w:t>
      </w:r>
    </w:p>
    <w:p w14:paraId="6D1502D8">
      <w:pPr>
        <w:spacing w:line="249" w:lineRule="auto"/>
        <w:rPr>
          <w:rFonts w:hint="eastAsia" w:ascii="Arial"/>
          <w:sz w:val="30"/>
          <w:szCs w:val="30"/>
        </w:rPr>
      </w:pPr>
    </w:p>
    <w:p w14:paraId="5152075D">
      <w:pPr>
        <w:spacing w:line="249" w:lineRule="auto"/>
        <w:rPr>
          <w:rFonts w:hint="eastAsia" w:ascii="Arial"/>
          <w:sz w:val="30"/>
          <w:szCs w:val="30"/>
        </w:rPr>
      </w:pPr>
      <w:r>
        <w:rPr>
          <w:rFonts w:hint="eastAsia" w:ascii="Arial"/>
          <w:sz w:val="30"/>
          <w:szCs w:val="30"/>
        </w:rPr>
        <w:t>This does not imply that their obedience grants them a right to eternal life, for none can truly keep God's commandments before believing, and those who believe already have that right. Rather, their obedience serves as evidence of their standing in grace. The passage further contrasts these individuals with those who remain outside the covenant, "Without are dogs, and sorcerers, and whoremongers, and murderers, and idolaters..." (Revelation 22:15). The tree of life was given to confirm Adam in life (Genesis 3:22–23), and in the same way, keeping God's commandments—of which faith is chief—confirms believers in their living state and provides further testimony of their right to life.</w:t>
      </w:r>
    </w:p>
    <w:p w14:paraId="0BDD872D">
      <w:pPr>
        <w:spacing w:line="249" w:lineRule="auto"/>
        <w:rPr>
          <w:rFonts w:hint="eastAsia" w:ascii="Arial"/>
          <w:sz w:val="30"/>
          <w:szCs w:val="30"/>
        </w:rPr>
      </w:pPr>
    </w:p>
    <w:p w14:paraId="4D4021F1">
      <w:pPr>
        <w:spacing w:line="249" w:lineRule="auto"/>
        <w:rPr>
          <w:rFonts w:hint="eastAsia" w:ascii="Arial"/>
          <w:sz w:val="30"/>
          <w:szCs w:val="30"/>
        </w:rPr>
      </w:pPr>
      <w:r>
        <w:rPr>
          <w:rFonts w:hint="eastAsia" w:ascii="Arial"/>
          <w:sz w:val="30"/>
          <w:szCs w:val="30"/>
        </w:rPr>
        <w:t>这并不意味着他们的顺服赋予他们永生的权利，因为没有人能在信之前真正遵守神的诫命，而那些信的人已经拥有这权利。相反，他们的顺服作为他们在恩典中地位的证据。这段经文进一步将这些人与那些仍在约外的人对比，"城外有那些犬类、行邪术的、淫乱的、杀人的、拜偶像的..."（启示录22:15）。生命树被赐予以确认亚当的生命（创世记3:22-23），同样，遵守神的诫命——其中信心是首要的——确认信徒在他们的活着状态中，并提供他们生命权利的进一步证明。</w:t>
      </w:r>
    </w:p>
    <w:p w14:paraId="0810B505">
      <w:pPr>
        <w:spacing w:line="249" w:lineRule="auto"/>
        <w:rPr>
          <w:rFonts w:hint="eastAsia" w:ascii="Arial"/>
          <w:sz w:val="30"/>
          <w:szCs w:val="30"/>
        </w:rPr>
      </w:pPr>
    </w:p>
    <w:p w14:paraId="235ECD3B">
      <w:pPr>
        <w:spacing w:line="249" w:lineRule="auto"/>
        <w:rPr>
          <w:rFonts w:hint="eastAsia" w:ascii="Arial"/>
          <w:sz w:val="30"/>
          <w:szCs w:val="30"/>
        </w:rPr>
      </w:pPr>
      <w:r>
        <w:rPr>
          <w:rFonts w:hint="eastAsia" w:ascii="Arial"/>
          <w:sz w:val="30"/>
          <w:szCs w:val="30"/>
        </w:rPr>
        <w:t>Similarly, James 2:24 states:</w:t>
      </w:r>
    </w:p>
    <w:p w14:paraId="3740CEAF">
      <w:pPr>
        <w:spacing w:line="249" w:lineRule="auto"/>
        <w:rPr>
          <w:rFonts w:hint="eastAsia" w:ascii="Arial"/>
          <w:sz w:val="30"/>
          <w:szCs w:val="30"/>
        </w:rPr>
      </w:pPr>
    </w:p>
    <w:p w14:paraId="566A8FDC">
      <w:pPr>
        <w:spacing w:line="249" w:lineRule="auto"/>
        <w:rPr>
          <w:rFonts w:hint="eastAsia" w:ascii="Arial"/>
          <w:sz w:val="30"/>
          <w:szCs w:val="30"/>
        </w:rPr>
      </w:pPr>
      <w:r>
        <w:rPr>
          <w:rFonts w:hint="eastAsia" w:ascii="Arial"/>
          <w:sz w:val="30"/>
          <w:szCs w:val="30"/>
        </w:rPr>
        <w:t>同样，雅各书2:24陈述：</w:t>
      </w:r>
    </w:p>
    <w:p w14:paraId="31096B76">
      <w:pPr>
        <w:spacing w:line="249" w:lineRule="auto"/>
        <w:rPr>
          <w:rFonts w:hint="eastAsia" w:ascii="Arial"/>
          <w:sz w:val="30"/>
          <w:szCs w:val="30"/>
        </w:rPr>
      </w:pPr>
    </w:p>
    <w:p w14:paraId="5D0D275D">
      <w:pPr>
        <w:spacing w:line="249" w:lineRule="auto"/>
        <w:rPr>
          <w:rFonts w:hint="eastAsia" w:ascii="Arial"/>
          <w:sz w:val="30"/>
          <w:szCs w:val="30"/>
        </w:rPr>
      </w:pPr>
      <w:r>
        <w:rPr>
          <w:rFonts w:hint="eastAsia" w:ascii="Arial"/>
          <w:sz w:val="30"/>
          <w:szCs w:val="30"/>
        </w:rPr>
        <w:t>"By works a man is justified, and not by faith only."</w:t>
      </w:r>
    </w:p>
    <w:p w14:paraId="5CEE0377">
      <w:pPr>
        <w:spacing w:line="249" w:lineRule="auto"/>
        <w:rPr>
          <w:rFonts w:hint="eastAsia" w:ascii="Arial"/>
          <w:sz w:val="30"/>
          <w:szCs w:val="30"/>
        </w:rPr>
      </w:pPr>
    </w:p>
    <w:p w14:paraId="71E03C71">
      <w:pPr>
        <w:spacing w:line="249" w:lineRule="auto"/>
        <w:rPr>
          <w:rFonts w:hint="eastAsia" w:ascii="Arial"/>
          <w:sz w:val="30"/>
          <w:szCs w:val="30"/>
        </w:rPr>
      </w:pPr>
      <w:r>
        <w:rPr>
          <w:rFonts w:hint="eastAsia" w:ascii="Arial"/>
          <w:sz w:val="30"/>
          <w:szCs w:val="30"/>
        </w:rPr>
        <w:t>"这样看来，人称义是因着行为，不是单因着信。"</w:t>
      </w:r>
    </w:p>
    <w:p w14:paraId="467F79A5">
      <w:pPr>
        <w:spacing w:line="249" w:lineRule="auto"/>
        <w:rPr>
          <w:rFonts w:hint="eastAsia" w:ascii="Arial"/>
          <w:sz w:val="30"/>
          <w:szCs w:val="30"/>
        </w:rPr>
      </w:pPr>
    </w:p>
    <w:p w14:paraId="7B0274A2">
      <w:pPr>
        <w:spacing w:line="249" w:lineRule="auto"/>
        <w:rPr>
          <w:rFonts w:hint="eastAsia" w:ascii="Arial"/>
          <w:sz w:val="30"/>
          <w:szCs w:val="30"/>
        </w:rPr>
      </w:pPr>
      <w:r>
        <w:rPr>
          <w:rFonts w:hint="eastAsia" w:ascii="Arial"/>
          <w:sz w:val="30"/>
          <w:szCs w:val="30"/>
        </w:rPr>
        <w:t>This does not mean that love or evangelical works contribute in the least to justification as a cause or condition, for the Epistles to the Romans and Galatians are full of arguments against this notion. Rather, such works are the fruits and effects of justification. They serve as evidences—testifying to a man himself or to others—that he is justified. As James 2:18 declares, "I will show thee my faith by my works." We are, then, justified by works only in a declarative sense—not properly, but evidentially. These works demonstrate the reality of a lively faith, which is the instrument of imputed righteousness and justification. Nowhere does Scripture affirm that works serve as a condition of justification.</w:t>
      </w:r>
    </w:p>
    <w:p w14:paraId="5BD9D0BE">
      <w:pPr>
        <w:spacing w:line="249" w:lineRule="auto"/>
        <w:rPr>
          <w:rFonts w:hint="eastAsia" w:ascii="Arial"/>
          <w:sz w:val="30"/>
          <w:szCs w:val="30"/>
        </w:rPr>
      </w:pPr>
    </w:p>
    <w:p w14:paraId="3F213BF5">
      <w:pPr>
        <w:spacing w:line="249" w:lineRule="auto"/>
        <w:rPr>
          <w:rFonts w:hint="eastAsia" w:ascii="Arial"/>
          <w:sz w:val="30"/>
          <w:szCs w:val="30"/>
        </w:rPr>
      </w:pPr>
      <w:r>
        <w:rPr>
          <w:rFonts w:hint="eastAsia" w:ascii="Arial"/>
          <w:sz w:val="30"/>
          <w:szCs w:val="30"/>
        </w:rPr>
        <w:t>这并不意味着爱或福音性的行为在最小程度上对称义有所贡献，作为原因或条件，因为罗马书和加拉太书的书信充满了反对这种观念的论证。相反，这样的行为是称义的果实和效果。它们作为证据——向人自己或向他人证明——他是称义的。正如雅各书2:18宣告的，"我便借着我的行为，将我的信心指给你看。"因此，我们通过行为称义只是在宣告性意义上——不是正式地，而是证据性地。这些行为展示了活泼信心的现实，信心是归算之义和称义的工具。圣经没有任何地方肯定行为作为称义的条件。</w:t>
      </w:r>
    </w:p>
    <w:p w14:paraId="6D301C90">
      <w:pPr>
        <w:spacing w:line="249" w:lineRule="auto"/>
        <w:rPr>
          <w:rFonts w:ascii="Arial"/>
          <w:sz w:val="30"/>
          <w:szCs w:val="30"/>
        </w:rPr>
      </w:pPr>
    </w:p>
    <w:p w14:paraId="31B1730E">
      <w:pPr>
        <w:spacing w:line="249" w:lineRule="auto"/>
        <w:rPr>
          <w:rFonts w:ascii="Arial"/>
          <w:sz w:val="30"/>
          <w:szCs w:val="30"/>
        </w:rPr>
      </w:pPr>
    </w:p>
    <w:p w14:paraId="2093DFD3">
      <w:pPr>
        <w:spacing w:line="249" w:lineRule="auto"/>
        <w:rPr>
          <w:rFonts w:ascii="Arial"/>
          <w:sz w:val="30"/>
          <w:szCs w:val="30"/>
        </w:rPr>
      </w:pPr>
    </w:p>
    <w:p w14:paraId="3AE70708">
      <w:pPr>
        <w:spacing w:line="249" w:lineRule="auto"/>
        <w:rPr>
          <w:rFonts w:ascii="Arial"/>
          <w:sz w:val="30"/>
          <w:szCs w:val="30"/>
        </w:rPr>
      </w:pPr>
    </w:p>
    <w:p w14:paraId="53CC7E2C">
      <w:pPr>
        <w:spacing w:line="278" w:lineRule="auto"/>
        <w:rPr>
          <w:rFonts w:ascii="Arial"/>
          <w:sz w:val="30"/>
          <w:szCs w:val="30"/>
        </w:rPr>
      </w:pPr>
      <w:bookmarkStart w:id="10" w:name="bookmark16"/>
      <w:bookmarkEnd w:id="10"/>
    </w:p>
    <w:p w14:paraId="4C5F6BFF">
      <w:pPr>
        <w:spacing w:line="256" w:lineRule="auto"/>
        <w:rPr>
          <w:rFonts w:hint="eastAsia" w:ascii="Arial"/>
          <w:sz w:val="30"/>
          <w:szCs w:val="30"/>
        </w:rPr>
      </w:pPr>
      <w:r>
        <w:rPr>
          <w:rFonts w:hint="eastAsia" w:ascii="Arial"/>
          <w:sz w:val="30"/>
          <w:szCs w:val="30"/>
        </w:rPr>
        <w:t>Likewise, 1 John 1:9 states:</w:t>
      </w:r>
    </w:p>
    <w:p w14:paraId="36A32580">
      <w:pPr>
        <w:spacing w:line="256" w:lineRule="auto"/>
        <w:rPr>
          <w:rFonts w:hint="eastAsia" w:ascii="Arial"/>
          <w:sz w:val="30"/>
          <w:szCs w:val="30"/>
        </w:rPr>
      </w:pPr>
    </w:p>
    <w:p w14:paraId="622D1991">
      <w:pPr>
        <w:spacing w:line="256" w:lineRule="auto"/>
        <w:rPr>
          <w:rFonts w:hint="eastAsia" w:ascii="Arial"/>
          <w:sz w:val="30"/>
          <w:szCs w:val="30"/>
        </w:rPr>
      </w:pPr>
      <w:r>
        <w:rPr>
          <w:rFonts w:hint="eastAsia" w:ascii="Arial"/>
          <w:sz w:val="30"/>
          <w:szCs w:val="30"/>
        </w:rPr>
        <w:t>同样，约翰一书1:9陈述：</w:t>
      </w:r>
    </w:p>
    <w:p w14:paraId="3E6ACE1A">
      <w:pPr>
        <w:spacing w:line="256" w:lineRule="auto"/>
        <w:rPr>
          <w:rFonts w:hint="eastAsia" w:ascii="Arial"/>
          <w:sz w:val="30"/>
          <w:szCs w:val="30"/>
        </w:rPr>
      </w:pPr>
    </w:p>
    <w:p w14:paraId="5AC10A7C">
      <w:pPr>
        <w:spacing w:line="256" w:lineRule="auto"/>
        <w:rPr>
          <w:rFonts w:hint="eastAsia" w:ascii="Arial"/>
          <w:sz w:val="30"/>
          <w:szCs w:val="30"/>
        </w:rPr>
      </w:pPr>
      <w:r>
        <w:rPr>
          <w:rFonts w:hint="eastAsia" w:ascii="Arial"/>
          <w:sz w:val="30"/>
          <w:szCs w:val="30"/>
        </w:rPr>
        <w:t>"If we confess our sins, he is faithful and just to forgive us our sins, and to cleanse us from all unrighteousness."</w:t>
      </w:r>
    </w:p>
    <w:p w14:paraId="3EC31C5D">
      <w:pPr>
        <w:spacing w:line="256" w:lineRule="auto"/>
        <w:rPr>
          <w:rFonts w:hint="eastAsia" w:ascii="Arial"/>
          <w:sz w:val="30"/>
          <w:szCs w:val="30"/>
        </w:rPr>
      </w:pPr>
    </w:p>
    <w:p w14:paraId="4ED3E469">
      <w:pPr>
        <w:spacing w:line="256" w:lineRule="auto"/>
        <w:rPr>
          <w:rFonts w:hint="eastAsia" w:ascii="Arial"/>
          <w:sz w:val="30"/>
          <w:szCs w:val="30"/>
        </w:rPr>
      </w:pPr>
      <w:r>
        <w:rPr>
          <w:rFonts w:hint="eastAsia" w:ascii="Arial"/>
          <w:sz w:val="30"/>
          <w:szCs w:val="30"/>
        </w:rPr>
        <w:t>"我们若认自己的罪，神是信实的，是公义的，必要赦免我们的罪，洗净我们一切的不义。"</w:t>
      </w:r>
    </w:p>
    <w:p w14:paraId="52210751">
      <w:pPr>
        <w:spacing w:line="256" w:lineRule="auto"/>
        <w:rPr>
          <w:rFonts w:hint="eastAsia" w:ascii="Arial"/>
          <w:sz w:val="30"/>
          <w:szCs w:val="30"/>
        </w:rPr>
      </w:pPr>
    </w:p>
    <w:p w14:paraId="582FAAA3">
      <w:pPr>
        <w:spacing w:line="256" w:lineRule="auto"/>
        <w:rPr>
          <w:rFonts w:hint="eastAsia" w:ascii="Arial"/>
          <w:sz w:val="30"/>
          <w:szCs w:val="30"/>
        </w:rPr>
      </w:pPr>
      <w:r>
        <w:rPr>
          <w:rFonts w:hint="eastAsia" w:ascii="Arial"/>
          <w:sz w:val="30"/>
          <w:szCs w:val="30"/>
        </w:rPr>
        <w:t>This does not mean that confession is a proper condition obligating God to forgive us, as though divine pardon were suspended until we confessed our sins. Rather, confession serves as a means by which we gain a renewed sense of pardon, fresh application of forgiving grace, and assurance of our interest in Christ.</w:t>
      </w:r>
    </w:p>
    <w:p w14:paraId="06242F1E">
      <w:pPr>
        <w:spacing w:line="256" w:lineRule="auto"/>
        <w:rPr>
          <w:rFonts w:hint="eastAsia" w:ascii="Arial"/>
          <w:sz w:val="30"/>
          <w:szCs w:val="30"/>
        </w:rPr>
      </w:pPr>
    </w:p>
    <w:p w14:paraId="027FD4CC">
      <w:pPr>
        <w:spacing w:line="256" w:lineRule="auto"/>
        <w:rPr>
          <w:rFonts w:hint="eastAsia" w:ascii="Arial"/>
          <w:sz w:val="30"/>
          <w:szCs w:val="30"/>
        </w:rPr>
      </w:pPr>
      <w:r>
        <w:rPr>
          <w:rFonts w:hint="eastAsia" w:ascii="Arial"/>
          <w:sz w:val="30"/>
          <w:szCs w:val="30"/>
        </w:rPr>
        <w:t>这并不意味着认罪是一个正当的条件，使神有义务赦免我们，好像神的赦免被暂停，直到我们认了罪。相反，认罪作为一种手段，通过它我们获得重新的赦免感，赦免恩典的新鲜应用，以及对我们在基督里权益的确信。</w:t>
      </w:r>
    </w:p>
    <w:p w14:paraId="557E4F26">
      <w:pPr>
        <w:spacing w:line="256" w:lineRule="auto"/>
        <w:rPr>
          <w:rFonts w:hint="eastAsia" w:ascii="Arial"/>
          <w:sz w:val="30"/>
          <w:szCs w:val="30"/>
        </w:rPr>
      </w:pPr>
    </w:p>
    <w:p w14:paraId="7008F312">
      <w:pPr>
        <w:spacing w:line="256" w:lineRule="auto"/>
        <w:rPr>
          <w:rFonts w:hint="eastAsia" w:ascii="Arial"/>
          <w:sz w:val="30"/>
          <w:szCs w:val="30"/>
        </w:rPr>
      </w:pPr>
      <w:r>
        <w:rPr>
          <w:rFonts w:hint="eastAsia" w:ascii="Arial"/>
          <w:sz w:val="30"/>
          <w:szCs w:val="30"/>
        </w:rPr>
        <w:t>While such evidences can strengthen a believer's assurance, caution must be exercised lest one ground his comfort primarily upon inward qualifications rather than upon the promise of God itself. Many attempt to derive comfort from their faith and other graces, placing the weight of their assurance upon these fluctuating experiences. As a result, their confidence ebbs and flows with their sense of spiritual attainments. Instead, believers must rest their consolation upon the Lord in the immutable promise, Hebrews 6:18, using faith as the means to lay hold of it. Graces such as faith and repentance should be viewed as evidences of one's interest in the promise, not as the foundation of comfort.</w:t>
      </w:r>
    </w:p>
    <w:p w14:paraId="677F2AF5">
      <w:pPr>
        <w:spacing w:line="256" w:lineRule="auto"/>
        <w:rPr>
          <w:rFonts w:hint="eastAsia" w:ascii="Arial"/>
          <w:sz w:val="30"/>
          <w:szCs w:val="30"/>
        </w:rPr>
      </w:pPr>
    </w:p>
    <w:p w14:paraId="020DAB41">
      <w:pPr>
        <w:spacing w:line="256" w:lineRule="auto"/>
        <w:rPr>
          <w:rFonts w:hint="eastAsia" w:ascii="Arial"/>
          <w:sz w:val="30"/>
          <w:szCs w:val="30"/>
        </w:rPr>
      </w:pPr>
      <w:r>
        <w:rPr>
          <w:rFonts w:hint="eastAsia" w:ascii="Arial"/>
          <w:sz w:val="30"/>
          <w:szCs w:val="30"/>
        </w:rPr>
        <w:t>虽然这样的证据可以加强信徒的确信，但必须谨慎，免得一个人主要将他的安慰建立在内在资格上，而不是在神的应许本身上。许多人试图从他们的信心和其他恩典中得到安慰，将他们确信的重担放在这些波动的经历上。结果，他们的信心随着他们对属灵成就的感觉而起起伏伏。相反，信徒必须将他们的安慰安息在主的不变应许中，希伯来书6:18，使用信心作为抓住它的手段。诸如信心和悔改之类的恩典应被视为一个人对应许的权益的证据，而不是安慰的基础。</w:t>
      </w:r>
    </w:p>
    <w:p w14:paraId="2ED2F94E">
      <w:pPr>
        <w:spacing w:line="256" w:lineRule="auto"/>
        <w:rPr>
          <w:rFonts w:hint="eastAsia" w:ascii="Arial"/>
          <w:sz w:val="30"/>
          <w:szCs w:val="30"/>
        </w:rPr>
      </w:pPr>
    </w:p>
    <w:p w14:paraId="6FD0E0FD">
      <w:pPr>
        <w:spacing w:line="256" w:lineRule="auto"/>
        <w:rPr>
          <w:rFonts w:hint="eastAsia" w:ascii="Arial"/>
          <w:sz w:val="30"/>
          <w:szCs w:val="30"/>
        </w:rPr>
      </w:pPr>
      <w:r>
        <w:rPr>
          <w:rFonts w:hint="eastAsia" w:ascii="Arial"/>
          <w:sz w:val="30"/>
          <w:szCs w:val="30"/>
        </w:rPr>
        <w:t>Some, because they feel weary and heavy-laden, mistakenly take their rest and refreshment from their distress rather than from Christ himself. However, the call of the gospel directs them outside themselves: "Come unto me, all ye that labor and are heavy-laden, and I will give you rest." (Matthew 11:28). Whether qualifications are clearly discerned or lie hidden in darkness, the believer's focus should be on Christ in the promise, rather than on his own spiritual condition, for comfort.</w:t>
      </w:r>
    </w:p>
    <w:p w14:paraId="6D6521AE">
      <w:pPr>
        <w:spacing w:line="256" w:lineRule="auto"/>
        <w:rPr>
          <w:rFonts w:hint="eastAsia" w:ascii="Arial"/>
          <w:sz w:val="30"/>
          <w:szCs w:val="30"/>
        </w:rPr>
      </w:pPr>
    </w:p>
    <w:p w14:paraId="5222B6A6">
      <w:pPr>
        <w:spacing w:line="256" w:lineRule="auto"/>
        <w:rPr>
          <w:rFonts w:hint="eastAsia" w:ascii="Arial"/>
          <w:sz w:val="30"/>
          <w:szCs w:val="30"/>
        </w:rPr>
      </w:pPr>
      <w:r>
        <w:rPr>
          <w:rFonts w:hint="eastAsia" w:ascii="Arial"/>
          <w:sz w:val="30"/>
          <w:szCs w:val="30"/>
        </w:rPr>
        <w:t>有些人，因为他们感到疲倦和负重担，错误地从他们的苦难中而不是从基督自己那里获取安息和更新。然而，福音的呼召指引他们走出自我："凡劳苦担重担的人，可以到我这里来，我就使你们得安息。"（马太福音11:28）。无论资格是被清晰辨别还是隐藏在黑暗中，信徒的焦点应当在应许中的基督上，而不是为了安慰而在他自己的属灵状况上。</w:t>
      </w:r>
    </w:p>
    <w:p w14:paraId="0ACE708F">
      <w:pPr>
        <w:spacing w:line="256" w:lineRule="auto"/>
        <w:rPr>
          <w:rFonts w:hint="eastAsia" w:ascii="Arial"/>
          <w:sz w:val="30"/>
          <w:szCs w:val="30"/>
        </w:rPr>
      </w:pPr>
    </w:p>
    <w:p w14:paraId="67A933F4">
      <w:pPr>
        <w:spacing w:line="256" w:lineRule="auto"/>
        <w:rPr>
          <w:rFonts w:hint="eastAsia" w:ascii="Arial"/>
          <w:sz w:val="30"/>
          <w:szCs w:val="30"/>
        </w:rPr>
      </w:pPr>
      <w:r>
        <w:rPr>
          <w:rFonts w:hint="eastAsia" w:ascii="Arial"/>
          <w:sz w:val="30"/>
          <w:szCs w:val="30"/>
        </w:rPr>
        <w:t>Thus, I have endeavored to set forth the nature of the Old and New Covenants.</w:t>
      </w:r>
    </w:p>
    <w:p w14:paraId="7ECAF678">
      <w:pPr>
        <w:spacing w:line="256" w:lineRule="auto"/>
        <w:rPr>
          <w:rFonts w:hint="eastAsia" w:ascii="Arial"/>
          <w:sz w:val="30"/>
          <w:szCs w:val="30"/>
        </w:rPr>
      </w:pPr>
    </w:p>
    <w:p w14:paraId="743742AA">
      <w:pPr>
        <w:spacing w:line="256" w:lineRule="auto"/>
        <w:rPr>
          <w:rFonts w:hint="eastAsia" w:ascii="Arial"/>
          <w:sz w:val="30"/>
          <w:szCs w:val="30"/>
        </w:rPr>
      </w:pPr>
      <w:r>
        <w:rPr>
          <w:rFonts w:hint="eastAsia" w:ascii="Arial"/>
          <w:sz w:val="30"/>
          <w:szCs w:val="30"/>
        </w:rPr>
        <w:t>因此，我已努力阐明旧约和新约的本质。</w:t>
      </w:r>
    </w:p>
    <w:p w14:paraId="59F6210C">
      <w:pPr>
        <w:spacing w:line="256" w:lineRule="auto"/>
        <w:rPr>
          <w:rFonts w:hint="eastAsia" w:ascii="Arial"/>
          <w:sz w:val="30"/>
          <w:szCs w:val="30"/>
        </w:rPr>
      </w:pPr>
    </w:p>
    <w:p w14:paraId="6B96280B">
      <w:pPr>
        <w:spacing w:line="256" w:lineRule="auto"/>
        <w:rPr>
          <w:rFonts w:hint="eastAsia" w:ascii="Arial"/>
          <w:sz w:val="30"/>
          <w:szCs w:val="30"/>
        </w:rPr>
      </w:pPr>
      <w:r>
        <w:rPr>
          <w:rFonts w:hint="eastAsia" w:ascii="Arial"/>
          <w:sz w:val="30"/>
          <w:szCs w:val="30"/>
        </w:rPr>
        <w:t>As for the mediatorial office of Christ, it has been extensively handled by others, and I shall not expound upon it at length. However, I will briefly note that when Christ was on earth, he executed his office as Mediator by offering satisfaction for sin. Now, in heaven, he continues his mediation through intercession, as Hebrews 7:25 states:</w:t>
      </w:r>
    </w:p>
    <w:p w14:paraId="754204B2">
      <w:pPr>
        <w:spacing w:line="256" w:lineRule="auto"/>
        <w:rPr>
          <w:rFonts w:hint="eastAsia" w:ascii="Arial"/>
          <w:sz w:val="30"/>
          <w:szCs w:val="30"/>
        </w:rPr>
      </w:pPr>
    </w:p>
    <w:p w14:paraId="518BF8A3">
      <w:pPr>
        <w:spacing w:line="256" w:lineRule="auto"/>
        <w:rPr>
          <w:rFonts w:hint="eastAsia" w:ascii="Arial"/>
          <w:sz w:val="30"/>
          <w:szCs w:val="30"/>
        </w:rPr>
      </w:pPr>
      <w:r>
        <w:rPr>
          <w:rFonts w:hint="eastAsia" w:ascii="Arial"/>
          <w:sz w:val="30"/>
          <w:szCs w:val="30"/>
        </w:rPr>
        <w:t>至于基督的中保职分，它已经被他人广泛处理过，我不会长篇大论地阐述它。然而，我会简要指出，当基督在地上时，祂通过为罪提供满足来执行祂作为中保的职分。现在，在天上，祂通过代求继续祂的中保工作，如希伯来书7:25所述：</w:t>
      </w:r>
    </w:p>
    <w:p w14:paraId="4479FBC6">
      <w:pPr>
        <w:spacing w:line="256" w:lineRule="auto"/>
        <w:rPr>
          <w:rFonts w:hint="eastAsia" w:ascii="Arial"/>
          <w:sz w:val="30"/>
          <w:szCs w:val="30"/>
        </w:rPr>
      </w:pPr>
    </w:p>
    <w:p w14:paraId="6D1EF605">
      <w:pPr>
        <w:spacing w:line="256" w:lineRule="auto"/>
        <w:rPr>
          <w:rFonts w:hint="eastAsia" w:ascii="Arial"/>
          <w:sz w:val="30"/>
          <w:szCs w:val="30"/>
        </w:rPr>
      </w:pPr>
      <w:r>
        <w:rPr>
          <w:rFonts w:hint="eastAsia" w:ascii="Arial"/>
          <w:sz w:val="30"/>
          <w:szCs w:val="30"/>
        </w:rPr>
        <w:t>"Wherefore he is able also to save them to the uttermost that come unto God by him, seeing he ever liveth to make intercession for them."</w:t>
      </w:r>
    </w:p>
    <w:p w14:paraId="3EA78112">
      <w:pPr>
        <w:spacing w:line="256" w:lineRule="auto"/>
        <w:rPr>
          <w:rFonts w:hint="eastAsia" w:ascii="Arial"/>
          <w:sz w:val="30"/>
          <w:szCs w:val="30"/>
        </w:rPr>
      </w:pPr>
    </w:p>
    <w:p w14:paraId="25A4BF71">
      <w:pPr>
        <w:spacing w:line="256" w:lineRule="auto"/>
        <w:rPr>
          <w:rFonts w:hint="eastAsia" w:ascii="Arial"/>
          <w:sz w:val="30"/>
          <w:szCs w:val="30"/>
        </w:rPr>
      </w:pPr>
      <w:r>
        <w:rPr>
          <w:rFonts w:hint="eastAsia" w:ascii="Arial"/>
          <w:sz w:val="30"/>
          <w:szCs w:val="30"/>
        </w:rPr>
        <w:t>"凡靠着祂进到神面前的人，祂都能拯救到底；因为祂是长远活着，替他们祈求。"</w:t>
      </w:r>
    </w:p>
    <w:p w14:paraId="5C938090">
      <w:pPr>
        <w:spacing w:line="256" w:lineRule="auto"/>
        <w:rPr>
          <w:rFonts w:hint="eastAsia" w:ascii="Arial"/>
          <w:sz w:val="30"/>
          <w:szCs w:val="30"/>
        </w:rPr>
      </w:pPr>
    </w:p>
    <w:p w14:paraId="5BFAA3A0">
      <w:pPr>
        <w:spacing w:line="256" w:lineRule="auto"/>
        <w:rPr>
          <w:rFonts w:hint="eastAsia" w:ascii="Arial"/>
          <w:sz w:val="30"/>
          <w:szCs w:val="30"/>
        </w:rPr>
      </w:pPr>
      <w:r>
        <w:rPr>
          <w:rFonts w:hint="eastAsia" w:ascii="Arial"/>
          <w:sz w:val="30"/>
          <w:szCs w:val="30"/>
        </w:rPr>
        <w:t>He continually presents his obedience before the Father on behalf of his people, securing for them all that he has purchased. If we desire any covenant blessings—whether a deeper inscription of the law upon our hearts, a clearer assurance that the Lord is our God, or renewed pardon for sin—we must act in faith upon him as our Mediator. For he is "the mediator of the new and better testament, which is established upon better promises."</w:t>
      </w:r>
    </w:p>
    <w:p w14:paraId="1680E1C8">
      <w:pPr>
        <w:spacing w:line="256" w:lineRule="auto"/>
        <w:rPr>
          <w:rFonts w:hint="eastAsia" w:ascii="Arial"/>
          <w:sz w:val="30"/>
          <w:szCs w:val="30"/>
        </w:rPr>
      </w:pPr>
    </w:p>
    <w:p w14:paraId="2F4EACCD">
      <w:pPr>
        <w:spacing w:line="256" w:lineRule="auto"/>
        <w:rPr>
          <w:rFonts w:hint="eastAsia" w:ascii="Arial"/>
          <w:sz w:val="30"/>
          <w:szCs w:val="30"/>
        </w:rPr>
      </w:pPr>
      <w:r>
        <w:rPr>
          <w:rFonts w:hint="eastAsia" w:ascii="Arial"/>
          <w:sz w:val="30"/>
          <w:szCs w:val="30"/>
        </w:rPr>
        <w:t>祂不断地在父面前为祂的子民呈现祂的顺服，为他们确保祂所购买的一切。如果我们渴望任何约的祝福——无论是律法在我们心上更深的铭刻，对主是我们神的更清晰确信，还是罪的更新赦免——我们必须以信心行动，依靠祂作为我们的中保。因为祂是"更美之约的中保，这约是凭更美之应许立的"。</w:t>
      </w:r>
    </w:p>
    <w:p w14:paraId="484BACFD">
      <w:pPr>
        <w:spacing w:line="256" w:lineRule="auto"/>
        <w:rPr>
          <w:rFonts w:hint="eastAsia" w:ascii="Arial"/>
          <w:sz w:val="30"/>
          <w:szCs w:val="30"/>
        </w:rPr>
      </w:pPr>
    </w:p>
    <w:p w14:paraId="59C4EF4C">
      <w:pPr>
        <w:spacing w:line="256" w:lineRule="auto"/>
        <w:rPr>
          <w:rFonts w:hint="eastAsia" w:ascii="Arial"/>
          <w:sz w:val="30"/>
          <w:szCs w:val="30"/>
        </w:rPr>
      </w:pPr>
      <w:r>
        <w:rPr>
          <w:rFonts w:hint="eastAsia" w:ascii="Arial"/>
          <w:sz w:val="30"/>
          <w:szCs w:val="30"/>
        </w:rPr>
        <w:t>FINIS.</w:t>
      </w:r>
    </w:p>
    <w:p w14:paraId="3A3E7800">
      <w:pPr>
        <w:spacing w:line="256" w:lineRule="auto"/>
        <w:rPr>
          <w:rFonts w:hint="eastAsia" w:ascii="Arial"/>
          <w:sz w:val="30"/>
          <w:szCs w:val="30"/>
        </w:rPr>
      </w:pPr>
    </w:p>
    <w:p w14:paraId="0BAA23BB">
      <w:pPr>
        <w:spacing w:line="256" w:lineRule="auto"/>
        <w:rPr>
          <w:rFonts w:hint="eastAsia" w:ascii="Arial"/>
          <w:sz w:val="30"/>
          <w:szCs w:val="30"/>
        </w:rPr>
      </w:pPr>
      <w:r>
        <w:rPr>
          <w:rFonts w:hint="eastAsia" w:ascii="Arial"/>
          <w:sz w:val="30"/>
          <w:szCs w:val="30"/>
        </w:rPr>
        <w:t>完。</w:t>
      </w:r>
    </w:p>
    <w:p w14:paraId="700BD090">
      <w:pPr>
        <w:spacing w:line="256" w:lineRule="auto"/>
        <w:rPr>
          <w:rFonts w:ascii="Arial"/>
          <w:sz w:val="30"/>
          <w:szCs w:val="30"/>
        </w:rPr>
      </w:pPr>
    </w:p>
    <w:p w14:paraId="20968B9D">
      <w:pPr>
        <w:spacing w:line="256" w:lineRule="auto"/>
        <w:rPr>
          <w:rFonts w:ascii="Arial"/>
          <w:sz w:val="30"/>
          <w:szCs w:val="30"/>
        </w:rPr>
      </w:pPr>
    </w:p>
    <w:p w14:paraId="1CFF20C2">
      <w:pPr>
        <w:spacing w:line="256" w:lineRule="auto"/>
        <w:rPr>
          <w:rFonts w:ascii="Arial"/>
          <w:sz w:val="30"/>
          <w:szCs w:val="30"/>
        </w:rPr>
      </w:pPr>
    </w:p>
    <w:p w14:paraId="0994BB0D">
      <w:pPr>
        <w:spacing w:line="256" w:lineRule="auto"/>
        <w:rPr>
          <w:rFonts w:ascii="Arial"/>
          <w:sz w:val="30"/>
          <w:szCs w:val="30"/>
        </w:rPr>
      </w:pPr>
    </w:p>
    <w:p w14:paraId="7939D8C2">
      <w:pPr>
        <w:spacing w:line="256" w:lineRule="auto"/>
        <w:rPr>
          <w:rFonts w:ascii="Arial"/>
          <w:sz w:val="30"/>
          <w:szCs w:val="30"/>
        </w:rPr>
      </w:pPr>
    </w:p>
    <w:p w14:paraId="6396DA81">
      <w:pPr>
        <w:spacing w:line="256" w:lineRule="auto"/>
        <w:rPr>
          <w:rFonts w:ascii="Arial"/>
          <w:sz w:val="30"/>
          <w:szCs w:val="30"/>
        </w:rPr>
      </w:pPr>
    </w:p>
    <w:p w14:paraId="3FE6190F">
      <w:pPr>
        <w:spacing w:line="256" w:lineRule="auto"/>
        <w:rPr>
          <w:rFonts w:ascii="Arial"/>
          <w:sz w:val="30"/>
          <w:szCs w:val="30"/>
        </w:rPr>
      </w:pPr>
    </w:p>
    <w:p w14:paraId="0459F1AA">
      <w:pPr>
        <w:spacing w:line="256" w:lineRule="auto"/>
        <w:rPr>
          <w:rFonts w:ascii="Arial"/>
          <w:sz w:val="30"/>
          <w:szCs w:val="30"/>
        </w:rPr>
      </w:pPr>
    </w:p>
    <w:p w14:paraId="784E1809">
      <w:pPr>
        <w:spacing w:line="256" w:lineRule="auto"/>
        <w:rPr>
          <w:rFonts w:ascii="Arial"/>
          <w:sz w:val="30"/>
          <w:szCs w:val="30"/>
        </w:rPr>
      </w:pPr>
    </w:p>
    <w:p w14:paraId="6A7A5376">
      <w:pPr>
        <w:spacing w:line="257" w:lineRule="auto"/>
        <w:rPr>
          <w:rFonts w:ascii="Arial"/>
          <w:sz w:val="30"/>
          <w:szCs w:val="30"/>
        </w:rPr>
      </w:pPr>
    </w:p>
    <w:p w14:paraId="6D265D97">
      <w:pPr>
        <w:pStyle w:val="2"/>
        <w:spacing w:before="85" w:line="158" w:lineRule="exact"/>
        <w:ind w:left="18"/>
        <w:rPr>
          <w:sz w:val="30"/>
          <w:szCs w:val="30"/>
        </w:rPr>
      </w:pPr>
      <w:r>
        <w:rPr>
          <w:spacing w:val="-3"/>
          <w:position w:val="-3"/>
          <w:sz w:val="30"/>
          <w:szCs w:val="30"/>
        </w:rPr>
        <w:t>-----</w:t>
      </w:r>
    </w:p>
    <w:p w14:paraId="2BB7BDD3">
      <w:pPr>
        <w:spacing w:line="334" w:lineRule="auto"/>
        <w:rPr>
          <w:rFonts w:ascii="Arial"/>
          <w:sz w:val="30"/>
          <w:szCs w:val="30"/>
        </w:rPr>
      </w:pPr>
    </w:p>
    <w:p w14:paraId="77FE8D1A">
      <w:pPr>
        <w:pStyle w:val="2"/>
        <w:spacing w:before="86" w:line="270" w:lineRule="auto"/>
        <w:ind w:left="5" w:right="20" w:firstLine="10"/>
        <w:jc w:val="both"/>
        <w:rPr>
          <w:rFonts w:hint="eastAsia"/>
          <w:sz w:val="30"/>
          <w:szCs w:val="30"/>
        </w:rPr>
      </w:pPr>
      <w:r>
        <w:rPr>
          <w:rFonts w:hint="eastAsia"/>
          <w:sz w:val="30"/>
          <w:szCs w:val="30"/>
        </w:rPr>
        <w:t>MONERGISM BOOKS</w:t>
      </w:r>
    </w:p>
    <w:p w14:paraId="4A634DDD">
      <w:pPr>
        <w:pStyle w:val="2"/>
        <w:spacing w:before="86" w:line="270" w:lineRule="auto"/>
        <w:ind w:left="5" w:right="20" w:firstLine="10"/>
        <w:jc w:val="both"/>
        <w:rPr>
          <w:rFonts w:hint="eastAsia"/>
          <w:sz w:val="30"/>
          <w:szCs w:val="30"/>
        </w:rPr>
      </w:pPr>
    </w:p>
    <w:p w14:paraId="7BC93B61">
      <w:pPr>
        <w:pStyle w:val="2"/>
        <w:spacing w:before="86" w:line="270" w:lineRule="auto"/>
        <w:ind w:left="5" w:right="20" w:firstLine="10"/>
        <w:jc w:val="both"/>
        <w:rPr>
          <w:rFonts w:hint="eastAsia"/>
          <w:sz w:val="30"/>
          <w:szCs w:val="30"/>
        </w:rPr>
      </w:pPr>
      <w:r>
        <w:rPr>
          <w:rFonts w:hint="eastAsia"/>
          <w:sz w:val="30"/>
          <w:szCs w:val="30"/>
        </w:rPr>
        <w:t>唯独神主义丛书</w:t>
      </w:r>
    </w:p>
    <w:p w14:paraId="5B8AB392">
      <w:pPr>
        <w:pStyle w:val="2"/>
        <w:spacing w:before="86" w:line="270" w:lineRule="auto"/>
        <w:ind w:left="5" w:right="20" w:firstLine="10"/>
        <w:jc w:val="both"/>
        <w:rPr>
          <w:rFonts w:hint="eastAsia"/>
          <w:sz w:val="30"/>
          <w:szCs w:val="30"/>
        </w:rPr>
      </w:pPr>
    </w:p>
    <w:p w14:paraId="70B4AEBA">
      <w:pPr>
        <w:pStyle w:val="2"/>
        <w:spacing w:before="86" w:line="270" w:lineRule="auto"/>
        <w:ind w:left="5" w:right="20" w:firstLine="10"/>
        <w:jc w:val="both"/>
        <w:rPr>
          <w:rFonts w:hint="eastAsia"/>
          <w:sz w:val="30"/>
          <w:szCs w:val="30"/>
        </w:rPr>
      </w:pPr>
      <w:r>
        <w:rPr>
          <w:rFonts w:hint="eastAsia"/>
          <w:sz w:val="30"/>
          <w:szCs w:val="30"/>
        </w:rPr>
        <w:t>The Great Mystery of the Covenant of Grace, by Samuel Petto. Copyright © 2025</w:t>
      </w:r>
    </w:p>
    <w:p w14:paraId="76F98AC4">
      <w:pPr>
        <w:pStyle w:val="2"/>
        <w:spacing w:before="86" w:line="270" w:lineRule="auto"/>
        <w:ind w:left="5" w:right="20" w:firstLine="10"/>
        <w:jc w:val="both"/>
        <w:rPr>
          <w:rFonts w:hint="eastAsia"/>
          <w:sz w:val="30"/>
          <w:szCs w:val="30"/>
        </w:rPr>
      </w:pPr>
    </w:p>
    <w:p w14:paraId="09BCD6DC">
      <w:pPr>
        <w:pStyle w:val="2"/>
        <w:spacing w:before="86" w:line="270" w:lineRule="auto"/>
        <w:ind w:left="5" w:right="20" w:firstLine="10"/>
        <w:jc w:val="both"/>
        <w:rPr>
          <w:rFonts w:hint="eastAsia"/>
          <w:sz w:val="30"/>
          <w:szCs w:val="30"/>
        </w:rPr>
      </w:pPr>
      <w:r>
        <w:rPr>
          <w:rFonts w:hint="eastAsia"/>
          <w:sz w:val="30"/>
          <w:szCs w:val="30"/>
        </w:rPr>
        <w:t>《恩典之约的伟大奥秘》，塞缪尔·佩托著。版权所有 © 2025</w:t>
      </w:r>
    </w:p>
    <w:p w14:paraId="01E4133A">
      <w:pPr>
        <w:pStyle w:val="2"/>
        <w:spacing w:before="86" w:line="270" w:lineRule="auto"/>
        <w:ind w:left="5" w:right="20" w:firstLine="10"/>
        <w:jc w:val="both"/>
        <w:rPr>
          <w:rFonts w:hint="eastAsia"/>
          <w:sz w:val="30"/>
          <w:szCs w:val="30"/>
        </w:rPr>
      </w:pPr>
    </w:p>
    <w:p w14:paraId="0F3E616B">
      <w:pPr>
        <w:pStyle w:val="2"/>
        <w:spacing w:before="86" w:line="270" w:lineRule="auto"/>
        <w:ind w:left="5" w:right="20" w:firstLine="10"/>
        <w:jc w:val="both"/>
        <w:rPr>
          <w:rFonts w:hint="eastAsia"/>
          <w:sz w:val="30"/>
          <w:szCs w:val="30"/>
        </w:rPr>
      </w:pPr>
      <w:r>
        <w:rPr>
          <w:rFonts w:hint="eastAsia"/>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442795C">
      <w:pPr>
        <w:pStyle w:val="2"/>
        <w:spacing w:before="86" w:line="270" w:lineRule="auto"/>
        <w:ind w:left="5" w:right="20" w:firstLine="10"/>
        <w:jc w:val="both"/>
        <w:rPr>
          <w:rFonts w:hint="eastAsia"/>
          <w:sz w:val="30"/>
          <w:szCs w:val="30"/>
        </w:rPr>
      </w:pPr>
    </w:p>
    <w:p w14:paraId="76DE6BFB">
      <w:pPr>
        <w:pStyle w:val="2"/>
        <w:spacing w:before="86" w:line="270" w:lineRule="auto"/>
        <w:ind w:left="5" w:right="20" w:firstLine="10"/>
        <w:jc w:val="both"/>
        <w:rPr>
          <w:rFonts w:hint="eastAsia"/>
          <w:sz w:val="30"/>
          <w:szCs w:val="30"/>
        </w:rPr>
      </w:pPr>
      <w:r>
        <w:rPr>
          <w:rFonts w:hint="eastAsia"/>
          <w:sz w:val="30"/>
          <w:szCs w:val="30"/>
        </w:rPr>
        <w:t>根据国际和泛美版权公约，保留所有权利。通过下载本电子书，您已获得非独占、不可转让的权利，可以在屏幕上访问和阅读本电子书的文本。未经唯独神主义丛书明确书面许可，不得以电子或机械方式，包括现在已知或此后发明的任何形式或方式，复制、传播、下载、反编译、逆向工程或存储或引入任何信息存储和检索系统本文的任何部分。</w:t>
      </w:r>
    </w:p>
    <w:p w14:paraId="6EF0C5C6">
      <w:pPr>
        <w:pStyle w:val="2"/>
        <w:spacing w:before="86" w:line="270" w:lineRule="auto"/>
        <w:ind w:left="5" w:right="20" w:firstLine="10"/>
        <w:jc w:val="both"/>
        <w:rPr>
          <w:rFonts w:hint="eastAsia"/>
          <w:sz w:val="30"/>
          <w:szCs w:val="30"/>
        </w:rPr>
      </w:pPr>
    </w:p>
    <w:p w14:paraId="5C8EB398">
      <w:pPr>
        <w:pStyle w:val="2"/>
        <w:spacing w:before="86" w:line="270" w:lineRule="auto"/>
        <w:ind w:left="5" w:right="20" w:firstLine="10"/>
        <w:jc w:val="both"/>
        <w:rPr>
          <w:rFonts w:hint="eastAsia"/>
          <w:sz w:val="30"/>
          <w:szCs w:val="30"/>
        </w:rPr>
      </w:pPr>
      <w:r>
        <w:rPr>
          <w:rFonts w:hint="eastAsia"/>
          <w:sz w:val="30"/>
          <w:szCs w:val="30"/>
        </w:rPr>
        <w:t>ePub, .mobi &amp; .pdf Editions February 2025. Requests for information should be addressed to: Monergism Books, PO Box 491, West Linn Or 97068</w:t>
      </w:r>
    </w:p>
    <w:p w14:paraId="68BE81E6">
      <w:pPr>
        <w:pStyle w:val="2"/>
        <w:spacing w:before="86" w:line="270" w:lineRule="auto"/>
        <w:ind w:left="5" w:right="20" w:firstLine="10"/>
        <w:jc w:val="both"/>
        <w:rPr>
          <w:rFonts w:hint="eastAsia"/>
          <w:sz w:val="30"/>
          <w:szCs w:val="30"/>
        </w:rPr>
      </w:pPr>
    </w:p>
    <w:p w14:paraId="05DFAB52">
      <w:pPr>
        <w:pStyle w:val="2"/>
        <w:spacing w:before="86" w:line="270" w:lineRule="auto"/>
        <w:ind w:left="5" w:right="20" w:firstLine="10"/>
        <w:jc w:val="both"/>
        <w:rPr>
          <w:rFonts w:hint="eastAsia"/>
          <w:sz w:val="30"/>
          <w:szCs w:val="30"/>
        </w:rPr>
      </w:pPr>
      <w:r>
        <w:rPr>
          <w:rFonts w:hint="eastAsia"/>
          <w:sz w:val="30"/>
          <w:szCs w:val="30"/>
        </w:rPr>
        <w:t>ePub、.mobi和.pdf版本2025年2月出版。信息请求应发送至：唯独神主义丛书，邮政信箱491号，西林恩市，俄勒冈州97068</w:t>
      </w:r>
    </w:p>
    <w:p w14:paraId="6FD891A3">
      <w:pPr>
        <w:pStyle w:val="2"/>
        <w:spacing w:before="86" w:line="270" w:lineRule="auto"/>
        <w:ind w:left="5" w:right="20" w:firstLine="10"/>
        <w:jc w:val="both"/>
      </w:pP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FBE6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EE0D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A31F0D"/>
    <w:rsid w:val="64F07B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412</Pages>
  <Words>7978</Words>
  <Characters>19350</Characters>
  <TotalTime>0</TotalTime>
  <ScaleCrop>false</ScaleCrop>
  <LinksUpToDate>false</LinksUpToDate>
  <CharactersWithSpaces>22359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2025-02-26T22:56:00Z</dcterms:created>
  <dc:creator>74658</dc:creator>
  <cp:lastModifiedBy>Gd一生戊卉</cp:lastModifiedBy>
  <dcterms:modified xsi:type="dcterms:W3CDTF">2025-06-02T13:23:19Z</dcterms:modified>
  <dc:title>The Great Mystery of 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2025-04-16T16:36:20Z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4BD84DAF2C964727AD1DFEF5D8CD2AB7_12</vt:lpwstr>
  </property>
</Properties>
</file>