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B89A81">
      <w:pPr>
        <w:pStyle w:val="4"/>
        <w:spacing w:before="4"/>
        <w:ind w:left="0" w:right="0"/>
        <w:jc w:val="left"/>
        <w:rPr>
          <w:rFonts w:ascii="Times New Roman"/>
          <w:sz w:val="17"/>
        </w:rPr>
      </w:pPr>
    </w:p>
    <w:p w14:paraId="1F56617C">
      <w:pPr>
        <w:pStyle w:val="4"/>
        <w:spacing w:after="0"/>
        <w:jc w:val="left"/>
        <w:rPr>
          <w:rFonts w:hint="eastAsia" w:ascii="Times New Roman" w:eastAsia="宋体"/>
          <w:sz w:val="17"/>
          <w:lang w:eastAsia="zh-CN"/>
        </w:rPr>
        <w:sectPr>
          <w:type w:val="continuous"/>
          <w:pgSz w:w="12240" w:h="15840"/>
          <w:pgMar w:top="1820" w:right="1440" w:bottom="280" w:left="1440" w:header="720" w:footer="720" w:gutter="0"/>
          <w:cols w:space="720" w:num="1"/>
        </w:sectPr>
      </w:pPr>
      <w:r>
        <w:rPr>
          <w:rFonts w:hint="eastAsia" w:ascii="Times New Roman" w:eastAsia="宋体"/>
          <w:sz w:val="17"/>
          <w:lang w:eastAsia="zh-CN"/>
        </w:rPr>
        <w:drawing>
          <wp:inline distT="0" distB="0" distL="114300" distR="114300">
            <wp:extent cx="5852160" cy="7802880"/>
            <wp:effectExtent l="0" t="0" r="0" b="0"/>
            <wp:docPr id="3" name="图片 3" descr="d29d07e3781a819e6e2fe3e3419a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29d07e3781a819e6e2fe3e3419a490"/>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57A3936E">
      <w:pPr>
        <w:pStyle w:val="4"/>
        <w:spacing w:before="0"/>
        <w:ind w:left="730" w:right="0"/>
        <w:jc w:val="left"/>
        <w:rPr>
          <w:rFonts w:ascii="Times New Roman"/>
          <w:sz w:val="20"/>
        </w:rPr>
      </w:pPr>
      <w:r>
        <w:rPr>
          <w:rFonts w:ascii="Times New Roman"/>
          <w:sz w:val="20"/>
        </w:rPr>
        <w:drawing>
          <wp:inline distT="0" distB="0" distL="0" distR="0">
            <wp:extent cx="5047615" cy="724344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047964" cy="7243667"/>
                    </a:xfrm>
                    <a:prstGeom prst="rect">
                      <a:avLst/>
                    </a:prstGeom>
                  </pic:spPr>
                </pic:pic>
              </a:graphicData>
            </a:graphic>
          </wp:inline>
        </w:drawing>
      </w:r>
    </w:p>
    <w:p w14:paraId="21B0B743">
      <w:pPr>
        <w:pStyle w:val="4"/>
        <w:spacing w:after="0"/>
        <w:jc w:val="left"/>
        <w:rPr>
          <w:rFonts w:hint="eastAsia" w:ascii="Times New Roman"/>
          <w:sz w:val="20"/>
        </w:rPr>
      </w:pPr>
    </w:p>
    <w:p w14:paraId="764CEF9C">
      <w:pPr>
        <w:pStyle w:val="4"/>
        <w:spacing w:after="0"/>
        <w:jc w:val="left"/>
        <w:rPr>
          <w:rFonts w:hint="eastAsia" w:ascii="Times New Roman"/>
          <w:sz w:val="20"/>
        </w:rPr>
      </w:pPr>
    </w:p>
    <w:p w14:paraId="2970C5DC">
      <w:pPr>
        <w:pStyle w:val="4"/>
        <w:spacing w:after="0"/>
        <w:jc w:val="left"/>
        <w:rPr>
          <w:rFonts w:hint="eastAsia" w:ascii="Times New Roman"/>
          <w:sz w:val="20"/>
        </w:rPr>
      </w:pPr>
    </w:p>
    <w:p w14:paraId="4BBA3BDE">
      <w:pPr>
        <w:pStyle w:val="4"/>
        <w:spacing w:after="0"/>
        <w:jc w:val="left"/>
        <w:rPr>
          <w:rFonts w:hint="eastAsia" w:ascii="Times New Roman"/>
          <w:sz w:val="20"/>
        </w:rPr>
      </w:pPr>
    </w:p>
    <w:p w14:paraId="5F2E881F">
      <w:pPr>
        <w:pStyle w:val="4"/>
        <w:spacing w:after="0"/>
        <w:jc w:val="left"/>
        <w:rPr>
          <w:rFonts w:hint="eastAsia" w:ascii="Times New Roman"/>
          <w:sz w:val="20"/>
        </w:rPr>
      </w:pPr>
    </w:p>
    <w:p w14:paraId="7B5B7A92">
      <w:pPr>
        <w:pStyle w:val="4"/>
        <w:spacing w:after="0"/>
        <w:jc w:val="left"/>
        <w:rPr>
          <w:rFonts w:hint="eastAsia" w:ascii="Times New Roman"/>
          <w:sz w:val="20"/>
        </w:rPr>
      </w:pPr>
    </w:p>
    <w:p w14:paraId="067F2F9F">
      <w:pPr>
        <w:pStyle w:val="4"/>
        <w:spacing w:after="0"/>
        <w:jc w:val="left"/>
        <w:rPr>
          <w:rFonts w:hint="eastAsia" w:ascii="Times New Roman"/>
          <w:sz w:val="20"/>
        </w:rPr>
      </w:pPr>
    </w:p>
    <w:p w14:paraId="3662801D">
      <w:pPr>
        <w:pStyle w:val="4"/>
        <w:spacing w:after="0"/>
        <w:jc w:val="left"/>
        <w:rPr>
          <w:rFonts w:hint="eastAsia" w:ascii="Times New Roman"/>
          <w:sz w:val="20"/>
        </w:rPr>
      </w:pPr>
    </w:p>
    <w:p w14:paraId="31D679FB">
      <w:pPr>
        <w:pStyle w:val="4"/>
        <w:spacing w:after="0"/>
        <w:jc w:val="left"/>
        <w:rPr>
          <w:rFonts w:hint="eastAsia" w:ascii="Times New Roman"/>
          <w:sz w:val="20"/>
        </w:rPr>
      </w:pPr>
    </w:p>
    <w:p w14:paraId="47E67908">
      <w:pPr>
        <w:pStyle w:val="4"/>
        <w:spacing w:after="0"/>
        <w:jc w:val="left"/>
        <w:rPr>
          <w:rFonts w:hint="eastAsia" w:ascii="Times New Roman"/>
          <w:sz w:val="30"/>
          <w:szCs w:val="30"/>
        </w:rPr>
      </w:pPr>
      <w:r>
        <w:rPr>
          <w:rFonts w:hint="eastAsia" w:ascii="Times New Roman"/>
          <w:sz w:val="30"/>
          <w:szCs w:val="30"/>
        </w:rPr>
        <w:t>翻译来源：claude</w:t>
      </w:r>
    </w:p>
    <w:p w14:paraId="2F354853">
      <w:pPr>
        <w:pStyle w:val="4"/>
        <w:spacing w:after="0"/>
        <w:jc w:val="left"/>
        <w:rPr>
          <w:rFonts w:hint="eastAsia" w:ascii="Times New Roman"/>
          <w:sz w:val="30"/>
          <w:szCs w:val="30"/>
        </w:rPr>
      </w:pPr>
    </w:p>
    <w:p w14:paraId="613DA1D4">
      <w:pPr>
        <w:pStyle w:val="4"/>
        <w:spacing w:after="0"/>
        <w:jc w:val="left"/>
        <w:rPr>
          <w:rFonts w:hint="eastAsia" w:ascii="Times New Roman"/>
          <w:sz w:val="30"/>
          <w:szCs w:val="30"/>
        </w:rPr>
      </w:pPr>
      <w:r>
        <w:rPr>
          <w:rFonts w:hint="eastAsia" w:ascii="Times New Roman"/>
          <w:sz w:val="30"/>
          <w:szCs w:val="30"/>
        </w:rPr>
        <w:t>注说明：</w:t>
      </w:r>
    </w:p>
    <w:p w14:paraId="094F0FBA">
      <w:pPr>
        <w:pStyle w:val="4"/>
        <w:spacing w:after="0"/>
        <w:jc w:val="left"/>
        <w:rPr>
          <w:rFonts w:hint="eastAsia" w:ascii="Times New Roman"/>
          <w:sz w:val="30"/>
          <w:szCs w:val="30"/>
        </w:rPr>
      </w:pPr>
      <w:r>
        <w:rPr>
          <w:rFonts w:hint="eastAsia" w:ascii="Times New Roman"/>
          <w:sz w:val="30"/>
          <w:szCs w:val="30"/>
        </w:rPr>
        <w:t>1、以下文字使用人工智能（claude)翻译，请以原文为准。</w:t>
      </w:r>
    </w:p>
    <w:p w14:paraId="56BCAA25">
      <w:pPr>
        <w:pStyle w:val="4"/>
        <w:spacing w:after="0"/>
        <w:jc w:val="left"/>
        <w:rPr>
          <w:rFonts w:hint="eastAsia" w:ascii="Times New Roman"/>
          <w:sz w:val="30"/>
          <w:szCs w:val="30"/>
        </w:rPr>
      </w:pPr>
      <w:r>
        <w:rPr>
          <w:rFonts w:hint="eastAsia" w:ascii="Times New Roman"/>
          <w:sz w:val="30"/>
          <w:szCs w:val="30"/>
        </w:rPr>
        <w:t>2、原文和翻译都可以免费使用，转发，传阅，复制，但不能商用，若商用，只能收回成本费。</w:t>
      </w:r>
    </w:p>
    <w:p w14:paraId="440992E5">
      <w:pPr>
        <w:pStyle w:val="4"/>
        <w:spacing w:after="0"/>
        <w:jc w:val="left"/>
        <w:rPr>
          <w:rFonts w:hint="eastAsia" w:ascii="Times New Roman"/>
          <w:sz w:val="30"/>
          <w:szCs w:val="30"/>
        </w:rPr>
      </w:pPr>
      <w:r>
        <w:rPr>
          <w:rFonts w:hint="eastAsia" w:ascii="Times New Roman"/>
          <w:sz w:val="30"/>
          <w:szCs w:val="30"/>
        </w:rPr>
        <w:t>3、若有更好的翻译，请来信指正，一同分享清教徒书籍</w:t>
      </w:r>
      <w:r>
        <w:rPr>
          <w:rFonts w:hint="eastAsia" w:ascii="Times New Roman" w:eastAsia="宋体"/>
          <w:sz w:val="30"/>
          <w:szCs w:val="30"/>
          <w:lang w:val="en-US" w:eastAsia="zh-CN"/>
        </w:rPr>
        <w:t>与其他宝藏书籍</w:t>
      </w:r>
      <w:r>
        <w:rPr>
          <w:rFonts w:hint="eastAsia" w:ascii="Times New Roman"/>
          <w:sz w:val="30"/>
          <w:szCs w:val="30"/>
        </w:rPr>
        <w:t>，谢谢！</w:t>
      </w:r>
    </w:p>
    <w:p w14:paraId="73493040">
      <w:pPr>
        <w:pStyle w:val="4"/>
        <w:spacing w:after="0"/>
        <w:jc w:val="left"/>
        <w:rPr>
          <w:rFonts w:hint="eastAsia" w:ascii="Times New Roman"/>
          <w:sz w:val="30"/>
          <w:szCs w:val="30"/>
        </w:rPr>
      </w:pPr>
    </w:p>
    <w:p w14:paraId="089C8947">
      <w:pPr>
        <w:pStyle w:val="4"/>
        <w:spacing w:after="0"/>
        <w:jc w:val="left"/>
        <w:rPr>
          <w:rFonts w:hint="eastAsia" w:ascii="Times New Roman"/>
          <w:sz w:val="30"/>
          <w:szCs w:val="30"/>
        </w:rPr>
      </w:pPr>
      <w:r>
        <w:rPr>
          <w:rFonts w:hint="eastAsia" w:ascii="Times New Roman"/>
          <w:sz w:val="30"/>
          <w:szCs w:val="30"/>
        </w:rPr>
        <w:t>邮箱：xuanjiao789@outlook.com</w:t>
      </w:r>
    </w:p>
    <w:p w14:paraId="5C3F1B9D">
      <w:pPr>
        <w:pStyle w:val="4"/>
        <w:spacing w:after="0"/>
        <w:jc w:val="left"/>
        <w:rPr>
          <w:rFonts w:ascii="Times New Roman"/>
          <w:sz w:val="20"/>
        </w:rPr>
        <w:sectPr>
          <w:pgSz w:w="12240" w:h="15840"/>
          <w:pgMar w:top="1440" w:right="1440" w:bottom="280" w:left="1440" w:header="720" w:footer="720" w:gutter="0"/>
          <w:cols w:space="720" w:num="1"/>
        </w:sectPr>
      </w:pPr>
      <w:bookmarkStart w:id="4" w:name="_GoBack"/>
      <w:bookmarkEnd w:id="4"/>
    </w:p>
    <w:p w14:paraId="64E45B1E">
      <w:pPr>
        <w:pStyle w:val="2"/>
        <w:bidi w:val="0"/>
        <w:rPr>
          <w:rFonts w:hint="eastAsia"/>
        </w:rPr>
      </w:pPr>
      <w:r>
        <w:rPr>
          <w:rFonts w:hint="eastAsia"/>
        </w:rPr>
        <w:t>A Christian Directory</w:t>
      </w:r>
    </w:p>
    <w:p w14:paraId="72D95BE3">
      <w:pPr>
        <w:pStyle w:val="2"/>
        <w:bidi w:val="0"/>
        <w:rPr>
          <w:rFonts w:hint="eastAsia"/>
        </w:rPr>
      </w:pPr>
      <w:r>
        <w:rPr>
          <w:rFonts w:hint="eastAsia"/>
        </w:rPr>
        <w:t>III. Christian Ecclesiastics, (Or Church Duties.)</w:t>
      </w:r>
    </w:p>
    <w:p w14:paraId="77F3D161">
      <w:pPr>
        <w:pStyle w:val="2"/>
        <w:bidi w:val="0"/>
        <w:rPr>
          <w:rFonts w:hint="eastAsia"/>
        </w:rPr>
      </w:pPr>
      <w:r>
        <w:rPr>
          <w:rFonts w:hint="eastAsia"/>
          <w:lang w:eastAsia="zh-CN"/>
        </w:rPr>
        <w:t>《</w:t>
      </w:r>
      <w:r>
        <w:rPr>
          <w:rFonts w:hint="eastAsia"/>
        </w:rPr>
        <w:t>基督徒指南III. 基督徒教牧职事（或教会职责）</w:t>
      </w:r>
      <w:r>
        <w:rPr>
          <w:rFonts w:hint="eastAsia"/>
          <w:lang w:eastAsia="zh-CN"/>
        </w:rPr>
        <w:t>》</w:t>
      </w:r>
    </w:p>
    <w:p w14:paraId="2BB3D631">
      <w:pPr>
        <w:pStyle w:val="4"/>
        <w:spacing w:before="288" w:line="254" w:lineRule="auto"/>
        <w:ind w:right="99"/>
        <w:rPr>
          <w:rFonts w:hint="eastAsia"/>
        </w:rPr>
      </w:pPr>
    </w:p>
    <w:p w14:paraId="0A8BF8FC">
      <w:pPr>
        <w:pStyle w:val="4"/>
        <w:spacing w:before="288" w:line="254" w:lineRule="auto"/>
        <w:ind w:right="99"/>
        <w:rPr>
          <w:rFonts w:hint="eastAsia"/>
        </w:rPr>
      </w:pPr>
      <w:r>
        <w:rPr>
          <w:rFonts w:hint="eastAsia"/>
        </w:rPr>
        <w:t>by Richard Baxter</w:t>
      </w:r>
    </w:p>
    <w:p w14:paraId="4BE71C55">
      <w:pPr>
        <w:pStyle w:val="4"/>
        <w:spacing w:before="288" w:line="254" w:lineRule="auto"/>
        <w:ind w:right="99"/>
        <w:rPr>
          <w:rFonts w:hint="eastAsia"/>
        </w:rPr>
      </w:pPr>
      <w:r>
        <w:rPr>
          <w:rFonts w:hint="eastAsia"/>
        </w:rPr>
        <w:t>理查德·巴克斯特 著</w:t>
      </w:r>
    </w:p>
    <w:p w14:paraId="72C9F616">
      <w:pPr>
        <w:pStyle w:val="4"/>
        <w:spacing w:before="288" w:line="254" w:lineRule="auto"/>
        <w:ind w:right="99"/>
        <w:rPr>
          <w:rFonts w:hint="eastAsia"/>
        </w:rPr>
      </w:pPr>
    </w:p>
    <w:p w14:paraId="18AA501C">
      <w:pPr>
        <w:pStyle w:val="4"/>
        <w:spacing w:before="288" w:line="254" w:lineRule="auto"/>
        <w:ind w:right="99"/>
        <w:rPr>
          <w:rFonts w:hint="eastAsia"/>
        </w:rPr>
      </w:pPr>
      <w:r>
        <w:rPr>
          <w:rFonts w:hint="eastAsia"/>
        </w:rPr>
        <w:t>DIRECTIONS TO PASTORS AND PEOPLE ABOUT SACRED DOCTRINE, WORSHIP, AND DISCIPLINE, AND THEIR MUTUAL DUTIES. WITH THE SOLUTION OF A MULTITUDE OF CHURCH CONTROVERSIES, AND CASES OF CONSCIENCE.</w:t>
      </w:r>
    </w:p>
    <w:p w14:paraId="09D81167">
      <w:pPr>
        <w:pStyle w:val="4"/>
        <w:spacing w:before="288" w:line="254" w:lineRule="auto"/>
        <w:ind w:right="99"/>
        <w:rPr>
          <w:rFonts w:hint="eastAsia"/>
        </w:rPr>
      </w:pPr>
      <w:r>
        <w:rPr>
          <w:rFonts w:hint="eastAsia"/>
        </w:rPr>
        <w:t>关于圣洁教义、敬拜和纪律，以及他们相互责任的指南。并附带对众多教会争议和良心案例的解答。</w:t>
      </w:r>
    </w:p>
    <w:p w14:paraId="55518EF2">
      <w:pPr>
        <w:pStyle w:val="4"/>
        <w:spacing w:before="288" w:line="254" w:lineRule="auto"/>
        <w:ind w:right="99"/>
        <w:rPr>
          <w:rFonts w:hint="eastAsia"/>
        </w:rPr>
      </w:pPr>
    </w:p>
    <w:p w14:paraId="62D04EE9">
      <w:pPr>
        <w:pStyle w:val="4"/>
        <w:spacing w:before="288" w:line="254" w:lineRule="auto"/>
        <w:ind w:right="99"/>
        <w:rPr>
          <w:rFonts w:hint="eastAsia"/>
        </w:rPr>
      </w:pPr>
      <w:r>
        <w:rPr>
          <w:rFonts w:hint="eastAsia"/>
        </w:rPr>
        <w:t>TABLE OF CONTENTS</w:t>
      </w:r>
    </w:p>
    <w:p w14:paraId="7DABB98F">
      <w:pPr>
        <w:pStyle w:val="4"/>
        <w:spacing w:before="288" w:line="254" w:lineRule="auto"/>
        <w:ind w:right="99"/>
        <w:rPr>
          <w:rFonts w:hint="eastAsia"/>
        </w:rPr>
      </w:pPr>
      <w:r>
        <w:rPr>
          <w:rFonts w:hint="eastAsia"/>
        </w:rPr>
        <w:t>目录</w:t>
      </w:r>
    </w:p>
    <w:p w14:paraId="7925E148">
      <w:pPr>
        <w:pStyle w:val="4"/>
        <w:spacing w:before="288" w:line="254" w:lineRule="auto"/>
        <w:ind w:right="99"/>
        <w:rPr>
          <w:rFonts w:hint="eastAsia"/>
        </w:rPr>
      </w:pPr>
    </w:p>
    <w:p w14:paraId="5B13BD5C">
      <w:pPr>
        <w:pStyle w:val="2"/>
        <w:bidi w:val="0"/>
        <w:rPr>
          <w:rFonts w:hint="eastAsia"/>
        </w:rPr>
      </w:pPr>
      <w:r>
        <w:rPr>
          <w:rFonts w:hint="eastAsia"/>
        </w:rPr>
        <w:t xml:space="preserve">CHAPTER I: </w:t>
      </w:r>
    </w:p>
    <w:p w14:paraId="3331FCBF">
      <w:pPr>
        <w:pStyle w:val="2"/>
        <w:bidi w:val="0"/>
        <w:rPr>
          <w:rFonts w:hint="eastAsia"/>
        </w:rPr>
      </w:pPr>
      <w:r>
        <w:rPr>
          <w:rFonts w:hint="eastAsia"/>
        </w:rPr>
        <w:t>第一章：</w:t>
      </w:r>
    </w:p>
    <w:p w14:paraId="096C5D49">
      <w:pPr>
        <w:pStyle w:val="4"/>
        <w:spacing w:before="288" w:line="254" w:lineRule="auto"/>
        <w:ind w:right="99"/>
        <w:rPr>
          <w:rFonts w:hint="eastAsia"/>
        </w:rPr>
      </w:pPr>
      <w:r>
        <w:rPr>
          <w:rFonts w:hint="eastAsia"/>
        </w:rPr>
        <w:t>OF the Worship of God in general. The Nature and Reasons of it, and Directions for it.</w:t>
      </w:r>
    </w:p>
    <w:p w14:paraId="1CE5A2AA">
      <w:pPr>
        <w:pStyle w:val="4"/>
        <w:spacing w:before="288" w:line="254" w:lineRule="auto"/>
        <w:ind w:right="99"/>
        <w:rPr>
          <w:rFonts w:hint="eastAsia"/>
        </w:rPr>
      </w:pPr>
      <w:r>
        <w:rPr>
          <w:rFonts w:hint="eastAsia"/>
        </w:rPr>
        <w:t>论普遍的对神的敬拜。其性质、理由及指南。</w:t>
      </w:r>
    </w:p>
    <w:p w14:paraId="4D60E796">
      <w:pPr>
        <w:pStyle w:val="4"/>
        <w:spacing w:before="288" w:line="254" w:lineRule="auto"/>
        <w:ind w:right="99"/>
        <w:rPr>
          <w:rFonts w:hint="eastAsia"/>
        </w:rPr>
      </w:pPr>
    </w:p>
    <w:p w14:paraId="42ED4EEB">
      <w:pPr>
        <w:pStyle w:val="4"/>
        <w:spacing w:before="288" w:line="254" w:lineRule="auto"/>
        <w:ind w:right="99"/>
        <w:rPr>
          <w:rFonts w:hint="eastAsia"/>
        </w:rPr>
      </w:pPr>
      <w:r>
        <w:rPr>
          <w:rFonts w:hint="eastAsia"/>
        </w:rPr>
        <w:t>CHAPTER II: Directions about the manner of Worship, to avoid all corruptions, and false, unacceptable Worshipping of God.</w:t>
      </w:r>
    </w:p>
    <w:p w14:paraId="57B3A9BC">
      <w:pPr>
        <w:pStyle w:val="4"/>
        <w:spacing w:before="288" w:line="254" w:lineRule="auto"/>
        <w:ind w:right="99"/>
        <w:rPr>
          <w:rFonts w:hint="eastAsia"/>
        </w:rPr>
      </w:pPr>
      <w:r>
        <w:rPr>
          <w:rFonts w:hint="eastAsia"/>
        </w:rPr>
        <w:t>第二章：关于敬拜方式的指南，以避免一切败坏以及虚假、不蒙悦纳的对神的敬拜。</w:t>
      </w:r>
    </w:p>
    <w:p w14:paraId="226456D7">
      <w:pPr>
        <w:pStyle w:val="4"/>
        <w:spacing w:before="288" w:line="254" w:lineRule="auto"/>
        <w:ind w:right="99"/>
        <w:rPr>
          <w:rFonts w:hint="eastAsia"/>
        </w:rPr>
      </w:pPr>
    </w:p>
    <w:p w14:paraId="354D454F">
      <w:pPr>
        <w:pStyle w:val="4"/>
        <w:spacing w:before="288" w:line="254" w:lineRule="auto"/>
        <w:ind w:right="99"/>
        <w:rPr>
          <w:rFonts w:hint="eastAsia"/>
        </w:rPr>
      </w:pPr>
      <w:r>
        <w:rPr>
          <w:rFonts w:hint="eastAsia"/>
        </w:rPr>
        <w:t>CHAPTER III: Directions about the Christian Covenant with God, and Baptism.</w:t>
      </w:r>
    </w:p>
    <w:p w14:paraId="1028FB4E">
      <w:pPr>
        <w:pStyle w:val="4"/>
        <w:spacing w:before="288" w:line="254" w:lineRule="auto"/>
        <w:ind w:right="99"/>
        <w:rPr>
          <w:rFonts w:hint="eastAsia"/>
        </w:rPr>
      </w:pPr>
      <w:r>
        <w:rPr>
          <w:rFonts w:hint="eastAsia"/>
        </w:rPr>
        <w:t>第三章：关于基督徒与神的约以及洗礼的指南。</w:t>
      </w:r>
    </w:p>
    <w:p w14:paraId="0EEECC10">
      <w:pPr>
        <w:pStyle w:val="4"/>
        <w:spacing w:before="288" w:line="254" w:lineRule="auto"/>
        <w:ind w:right="99"/>
        <w:rPr>
          <w:rFonts w:hint="eastAsia"/>
        </w:rPr>
      </w:pPr>
    </w:p>
    <w:p w14:paraId="1D8EA5F3">
      <w:pPr>
        <w:pStyle w:val="4"/>
        <w:spacing w:before="288" w:line="254" w:lineRule="auto"/>
        <w:ind w:right="99"/>
        <w:rPr>
          <w:rFonts w:hint="eastAsia"/>
        </w:rPr>
      </w:pPr>
      <w:r>
        <w:rPr>
          <w:rFonts w:hint="eastAsia"/>
        </w:rPr>
        <w:t>CHAPTER IV: Directions about the Profession of our Religion to others.</w:t>
      </w:r>
    </w:p>
    <w:p w14:paraId="2D41E76C">
      <w:pPr>
        <w:pStyle w:val="4"/>
        <w:spacing w:before="288" w:line="254" w:lineRule="auto"/>
        <w:ind w:right="99"/>
        <w:rPr>
          <w:rFonts w:hint="eastAsia"/>
        </w:rPr>
      </w:pPr>
      <w:r>
        <w:rPr>
          <w:rFonts w:hint="eastAsia"/>
        </w:rPr>
        <w:t>第四章：关于向他人宣告我们信仰的指南。</w:t>
      </w:r>
    </w:p>
    <w:p w14:paraId="6F20F9A5">
      <w:pPr>
        <w:pStyle w:val="4"/>
        <w:spacing w:before="288" w:line="254" w:lineRule="auto"/>
        <w:ind w:right="99"/>
        <w:rPr>
          <w:rFonts w:hint="eastAsia"/>
        </w:rPr>
      </w:pPr>
    </w:p>
    <w:p w14:paraId="1EBD08DD">
      <w:pPr>
        <w:pStyle w:val="4"/>
        <w:spacing w:before="288" w:line="254" w:lineRule="auto"/>
        <w:ind w:right="99"/>
        <w:rPr>
          <w:rFonts w:hint="eastAsia"/>
        </w:rPr>
      </w:pPr>
      <w:r>
        <w:rPr>
          <w:rFonts w:hint="eastAsia"/>
        </w:rPr>
        <w:t>CHAPTER V: Directions about Vows and particular Covenants with God.</w:t>
      </w:r>
    </w:p>
    <w:p w14:paraId="1C6CA14C">
      <w:pPr>
        <w:pStyle w:val="4"/>
        <w:spacing w:before="288" w:line="254" w:lineRule="auto"/>
        <w:ind w:right="99"/>
        <w:rPr>
          <w:rFonts w:hint="eastAsia"/>
        </w:rPr>
      </w:pPr>
      <w:r>
        <w:rPr>
          <w:rFonts w:hint="eastAsia"/>
        </w:rPr>
        <w:t>第五章：关于向神许愿和立特别之约的指南。</w:t>
      </w:r>
    </w:p>
    <w:p w14:paraId="6447018B">
      <w:pPr>
        <w:pStyle w:val="4"/>
        <w:spacing w:before="288" w:line="254" w:lineRule="auto"/>
        <w:ind w:right="99"/>
        <w:rPr>
          <w:rFonts w:hint="eastAsia"/>
        </w:rPr>
      </w:pPr>
    </w:p>
    <w:p w14:paraId="56685610">
      <w:pPr>
        <w:pStyle w:val="4"/>
        <w:spacing w:before="288" w:line="254" w:lineRule="auto"/>
        <w:ind w:right="99"/>
        <w:rPr>
          <w:rFonts w:hint="eastAsia"/>
        </w:rPr>
      </w:pPr>
      <w:r>
        <w:rPr>
          <w:rFonts w:hint="eastAsia"/>
        </w:rPr>
        <w:t>-- Tit. 1. Directions for the right making such Vows and Covenants.</w:t>
      </w:r>
    </w:p>
    <w:p w14:paraId="038E32E0">
      <w:pPr>
        <w:pStyle w:val="4"/>
        <w:spacing w:before="288" w:line="254" w:lineRule="auto"/>
        <w:ind w:right="99"/>
        <w:rPr>
          <w:rFonts w:hint="eastAsia"/>
        </w:rPr>
      </w:pPr>
      <w:r>
        <w:rPr>
          <w:rFonts w:hint="eastAsia"/>
        </w:rPr>
        <w:t>——标题1. 正确订立此类誓愿和盟约的指南。</w:t>
      </w:r>
    </w:p>
    <w:p w14:paraId="7550BB44">
      <w:pPr>
        <w:pStyle w:val="4"/>
        <w:spacing w:before="288" w:line="254" w:lineRule="auto"/>
        <w:ind w:right="99"/>
        <w:rPr>
          <w:rFonts w:hint="eastAsia"/>
        </w:rPr>
      </w:pPr>
    </w:p>
    <w:p w14:paraId="4130E4A3">
      <w:pPr>
        <w:pStyle w:val="4"/>
        <w:spacing w:before="288" w:line="254" w:lineRule="auto"/>
        <w:ind w:right="99"/>
        <w:rPr>
          <w:rFonts w:hint="eastAsia"/>
        </w:rPr>
      </w:pPr>
      <w:r>
        <w:rPr>
          <w:rFonts w:hint="eastAsia"/>
        </w:rPr>
        <w:t>-- Tit. 2. Directions against Perjury and Perfidiousness; and for keeping Vows and Oaths. The heinousness of Perjury.</w:t>
      </w:r>
    </w:p>
    <w:p w14:paraId="46509ABA">
      <w:pPr>
        <w:pStyle w:val="4"/>
        <w:spacing w:before="288" w:line="254" w:lineRule="auto"/>
        <w:ind w:right="99"/>
        <w:rPr>
          <w:rFonts w:hint="eastAsia"/>
        </w:rPr>
      </w:pPr>
      <w:r>
        <w:rPr>
          <w:rFonts w:hint="eastAsia"/>
        </w:rPr>
        <w:t>——标题2. 反对伪证和背信弃义的指南；以及遵守誓愿和誓言的指南。伪证的滔天罪行。</w:t>
      </w:r>
    </w:p>
    <w:p w14:paraId="377CFB13">
      <w:pPr>
        <w:pStyle w:val="4"/>
        <w:spacing w:before="288" w:line="254" w:lineRule="auto"/>
        <w:ind w:right="99"/>
        <w:rPr>
          <w:rFonts w:hint="eastAsia"/>
        </w:rPr>
      </w:pPr>
    </w:p>
    <w:p w14:paraId="6BE36F97">
      <w:pPr>
        <w:pStyle w:val="4"/>
        <w:spacing w:before="288" w:line="254" w:lineRule="auto"/>
        <w:ind w:right="99"/>
        <w:rPr>
          <w:rFonts w:hint="eastAsia"/>
        </w:rPr>
      </w:pPr>
      <w:r>
        <w:rPr>
          <w:rFonts w:hint="eastAsia"/>
        </w:rPr>
        <w:t>CHAPTER VI: Directions to the People concerning their internal and private Duty to their Pastors</w:t>
      </w:r>
    </w:p>
    <w:p w14:paraId="35FE226D">
      <w:pPr>
        <w:pStyle w:val="4"/>
        <w:spacing w:before="288" w:line="254" w:lineRule="auto"/>
        <w:ind w:right="99"/>
        <w:rPr>
          <w:rFonts w:hint="eastAsia"/>
        </w:rPr>
      </w:pPr>
      <w:r>
        <w:rPr>
          <w:rFonts w:hint="eastAsia"/>
        </w:rPr>
        <w:t>第六章：关于民众对其牧师的内在和私下责任的指南。</w:t>
      </w:r>
    </w:p>
    <w:p w14:paraId="022596CF">
      <w:pPr>
        <w:pStyle w:val="4"/>
        <w:spacing w:before="288" w:line="254" w:lineRule="auto"/>
        <w:ind w:right="99"/>
        <w:rPr>
          <w:rFonts w:hint="eastAsia"/>
        </w:rPr>
      </w:pPr>
    </w:p>
    <w:p w14:paraId="021B1835">
      <w:pPr>
        <w:pStyle w:val="4"/>
        <w:spacing w:before="288" w:line="254" w:lineRule="auto"/>
        <w:ind w:right="99"/>
        <w:rPr>
          <w:rFonts w:hint="eastAsia"/>
        </w:rPr>
      </w:pPr>
      <w:r>
        <w:rPr>
          <w:rFonts w:hint="eastAsia"/>
        </w:rPr>
        <w:t>CHAPTER VII: Directions for the discovery of Truth among contenders, and how to escape Heresy and Deceit.</w:t>
      </w:r>
    </w:p>
    <w:p w14:paraId="021D38F7">
      <w:pPr>
        <w:pStyle w:val="4"/>
        <w:spacing w:before="288" w:line="254" w:lineRule="auto"/>
        <w:ind w:right="99"/>
        <w:rPr>
          <w:rFonts w:hint="eastAsia"/>
        </w:rPr>
      </w:pPr>
      <w:r>
        <w:rPr>
          <w:rFonts w:hint="eastAsia"/>
        </w:rPr>
        <w:t>第七章：在争论者中发现真理以及如何逃避异端和欺骗的指南。</w:t>
      </w:r>
    </w:p>
    <w:p w14:paraId="7C64408D">
      <w:pPr>
        <w:pStyle w:val="4"/>
        <w:spacing w:before="288" w:line="254" w:lineRule="auto"/>
        <w:ind w:right="99"/>
        <w:rPr>
          <w:rFonts w:hint="eastAsia"/>
        </w:rPr>
      </w:pPr>
    </w:p>
    <w:p w14:paraId="40EEC71E">
      <w:pPr>
        <w:pStyle w:val="4"/>
        <w:spacing w:before="288" w:line="254" w:lineRule="auto"/>
        <w:ind w:right="99"/>
        <w:rPr>
          <w:rFonts w:hint="eastAsia"/>
        </w:rPr>
      </w:pPr>
      <w:r>
        <w:rPr>
          <w:rFonts w:hint="eastAsia"/>
        </w:rPr>
        <w:t>CHAPTER VIII: Directions for the Union and Communion of Saints, and for avoiding Unpeaceableness and Schism</w:t>
      </w:r>
    </w:p>
    <w:p w14:paraId="15FA6128">
      <w:pPr>
        <w:pStyle w:val="4"/>
        <w:spacing w:before="288" w:line="254" w:lineRule="auto"/>
        <w:ind w:right="99"/>
        <w:rPr>
          <w:rFonts w:hint="eastAsia"/>
        </w:rPr>
      </w:pPr>
      <w:r>
        <w:rPr>
          <w:rFonts w:hint="eastAsia"/>
        </w:rPr>
        <w:t>第八章：关于圣徒合一与相通，以及避免不和睦与分裂的指南。</w:t>
      </w:r>
    </w:p>
    <w:p w14:paraId="0A775228">
      <w:pPr>
        <w:pStyle w:val="4"/>
        <w:spacing w:before="288" w:line="254" w:lineRule="auto"/>
        <w:ind w:right="99"/>
        <w:rPr>
          <w:rFonts w:hint="eastAsia"/>
        </w:rPr>
      </w:pPr>
    </w:p>
    <w:p w14:paraId="71D48E6F">
      <w:pPr>
        <w:pStyle w:val="4"/>
        <w:spacing w:before="288" w:line="254" w:lineRule="auto"/>
        <w:ind w:right="99"/>
        <w:rPr>
          <w:rFonts w:hint="eastAsia"/>
        </w:rPr>
      </w:pPr>
      <w:r>
        <w:rPr>
          <w:rFonts w:hint="eastAsia"/>
        </w:rPr>
        <w:t>Wherein our Unity consisteth</w:t>
      </w:r>
    </w:p>
    <w:p w14:paraId="0C083D6E">
      <w:pPr>
        <w:pStyle w:val="4"/>
        <w:spacing w:before="288" w:line="254" w:lineRule="auto"/>
        <w:ind w:right="99"/>
        <w:rPr>
          <w:rFonts w:hint="eastAsia"/>
        </w:rPr>
      </w:pPr>
      <w:r>
        <w:rPr>
          <w:rFonts w:hint="eastAsia"/>
        </w:rPr>
        <w:t>我们的合一在于何处</w:t>
      </w:r>
    </w:p>
    <w:p w14:paraId="6C69F4C8">
      <w:pPr>
        <w:pStyle w:val="4"/>
        <w:spacing w:before="288" w:line="254" w:lineRule="auto"/>
        <w:ind w:right="99"/>
        <w:rPr>
          <w:rFonts w:hint="eastAsia"/>
        </w:rPr>
      </w:pPr>
    </w:p>
    <w:p w14:paraId="2410E142">
      <w:pPr>
        <w:pStyle w:val="4"/>
        <w:spacing w:before="288" w:line="254" w:lineRule="auto"/>
        <w:ind w:right="99"/>
        <w:rPr>
          <w:rFonts w:hint="eastAsia"/>
        </w:rPr>
      </w:pPr>
      <w:r>
        <w:rPr>
          <w:rFonts w:hint="eastAsia"/>
        </w:rPr>
        <w:t>CHAPTER IX: Twenty Directions how to worship God in the Church- assemblies</w:t>
      </w:r>
    </w:p>
    <w:p w14:paraId="06C9626F">
      <w:pPr>
        <w:pStyle w:val="4"/>
        <w:spacing w:before="288" w:line="254" w:lineRule="auto"/>
        <w:ind w:right="99"/>
        <w:rPr>
          <w:rFonts w:hint="eastAsia"/>
        </w:rPr>
      </w:pPr>
      <w:r>
        <w:rPr>
          <w:rFonts w:hint="eastAsia"/>
        </w:rPr>
        <w:t>第九章：在教会聚会中如何敬拜神的二十条指南。</w:t>
      </w:r>
    </w:p>
    <w:p w14:paraId="1FEC0307">
      <w:pPr>
        <w:pStyle w:val="4"/>
        <w:spacing w:before="288" w:line="254" w:lineRule="auto"/>
        <w:ind w:right="99"/>
        <w:rPr>
          <w:rFonts w:hint="eastAsia"/>
        </w:rPr>
      </w:pPr>
    </w:p>
    <w:p w14:paraId="2FB66EAE">
      <w:pPr>
        <w:pStyle w:val="4"/>
        <w:spacing w:before="288" w:line="254" w:lineRule="auto"/>
        <w:ind w:right="99"/>
        <w:rPr>
          <w:rFonts w:hint="eastAsia"/>
        </w:rPr>
      </w:pPr>
      <w:r>
        <w:rPr>
          <w:rFonts w:hint="eastAsia"/>
        </w:rPr>
        <w:t>CHAPTER X: Directions about our Communion with holy souls departed, now with Christ</w:t>
      </w:r>
    </w:p>
    <w:p w14:paraId="59731F3E">
      <w:pPr>
        <w:pStyle w:val="4"/>
        <w:spacing w:before="288" w:line="254" w:lineRule="auto"/>
        <w:ind w:right="99"/>
        <w:rPr>
          <w:rFonts w:hint="eastAsia"/>
        </w:rPr>
      </w:pPr>
      <w:r>
        <w:rPr>
          <w:rFonts w:hint="eastAsia"/>
        </w:rPr>
        <w:t>第十章：关于我们与已逝、如今与基督同在的圣洁灵魂相通的指南。</w:t>
      </w:r>
    </w:p>
    <w:p w14:paraId="02698298">
      <w:pPr>
        <w:pStyle w:val="4"/>
        <w:spacing w:before="288" w:line="254" w:lineRule="auto"/>
        <w:ind w:right="99"/>
        <w:rPr>
          <w:rFonts w:hint="eastAsia"/>
        </w:rPr>
      </w:pPr>
    </w:p>
    <w:p w14:paraId="62DD1EF4">
      <w:pPr>
        <w:pStyle w:val="4"/>
        <w:spacing w:before="288" w:line="254" w:lineRule="auto"/>
        <w:ind w:right="99"/>
        <w:rPr>
          <w:rFonts w:hint="eastAsia"/>
        </w:rPr>
      </w:pPr>
      <w:r>
        <w:rPr>
          <w:rFonts w:hint="eastAsia"/>
        </w:rPr>
        <w:t>CHAPTER XI: Directions about our Communion with the holy angels</w:t>
      </w:r>
    </w:p>
    <w:p w14:paraId="3038BCB1">
      <w:pPr>
        <w:pStyle w:val="4"/>
        <w:spacing w:before="288" w:line="254" w:lineRule="auto"/>
        <w:ind w:right="99"/>
        <w:rPr>
          <w:rFonts w:hint="eastAsia"/>
        </w:rPr>
      </w:pPr>
      <w:r>
        <w:rPr>
          <w:rFonts w:hint="eastAsia"/>
        </w:rPr>
        <w:t>第十一章：关于我们与圣天使相通的指南。</w:t>
      </w:r>
    </w:p>
    <w:p w14:paraId="7F859197">
      <w:pPr>
        <w:pStyle w:val="4"/>
        <w:spacing w:before="288" w:line="254" w:lineRule="auto"/>
        <w:ind w:right="99"/>
        <w:rPr>
          <w:rFonts w:hint="eastAsia"/>
        </w:rPr>
      </w:pPr>
    </w:p>
    <w:p w14:paraId="3C71D89D">
      <w:pPr>
        <w:pStyle w:val="4"/>
        <w:spacing w:before="288" w:line="254" w:lineRule="auto"/>
        <w:ind w:right="99"/>
        <w:rPr>
          <w:rFonts w:hint="eastAsia"/>
        </w:rPr>
      </w:pPr>
      <w:r>
        <w:rPr>
          <w:rFonts w:hint="eastAsia"/>
        </w:rPr>
        <w:t>ECCLESIASTICAL CASES OF CONSCIENCE</w:t>
      </w:r>
    </w:p>
    <w:p w14:paraId="5EF80330">
      <w:pPr>
        <w:pStyle w:val="4"/>
        <w:spacing w:before="288" w:line="254" w:lineRule="auto"/>
        <w:ind w:right="99"/>
        <w:rPr>
          <w:rFonts w:hint="eastAsia"/>
        </w:rPr>
      </w:pPr>
      <w:r>
        <w:rPr>
          <w:rFonts w:hint="eastAsia"/>
        </w:rPr>
        <w:t>教会良心案例</w:t>
      </w:r>
    </w:p>
    <w:p w14:paraId="289C9E48">
      <w:pPr>
        <w:pStyle w:val="4"/>
        <w:spacing w:before="288" w:line="254" w:lineRule="auto"/>
        <w:ind w:right="99"/>
        <w:rPr>
          <w:rFonts w:hint="eastAsia"/>
        </w:rPr>
      </w:pPr>
    </w:p>
    <w:p w14:paraId="23124058">
      <w:pPr>
        <w:pStyle w:val="4"/>
        <w:spacing w:before="288" w:line="254" w:lineRule="auto"/>
        <w:ind w:right="99"/>
        <w:rPr>
          <w:rFonts w:hint="eastAsia"/>
        </w:rPr>
      </w:pPr>
      <w:r>
        <w:rPr>
          <w:rFonts w:hint="eastAsia"/>
        </w:rPr>
        <w:t>READER,</w:t>
      </w:r>
    </w:p>
    <w:p w14:paraId="14C87801">
      <w:pPr>
        <w:pStyle w:val="4"/>
        <w:spacing w:before="288" w:line="254" w:lineRule="auto"/>
        <w:ind w:right="99"/>
        <w:rPr>
          <w:rFonts w:hint="eastAsia"/>
        </w:rPr>
      </w:pPr>
      <w:r>
        <w:rPr>
          <w:rFonts w:hint="eastAsia"/>
        </w:rPr>
        <w:t>读者须知，</w:t>
      </w:r>
    </w:p>
    <w:p w14:paraId="26626239">
      <w:pPr>
        <w:pStyle w:val="4"/>
        <w:spacing w:before="288" w:line="254" w:lineRule="auto"/>
        <w:ind w:right="99"/>
        <w:rPr>
          <w:rFonts w:hint="eastAsia"/>
        </w:rPr>
      </w:pPr>
    </w:p>
    <w:p w14:paraId="6A774F58">
      <w:pPr>
        <w:pStyle w:val="4"/>
        <w:spacing w:before="288" w:line="254" w:lineRule="auto"/>
        <w:ind w:right="99"/>
        <w:rPr>
          <w:rFonts w:hint="eastAsia"/>
        </w:rPr>
      </w:pPr>
      <w:r>
        <w:rPr>
          <w:rFonts w:hint="eastAsia"/>
        </w:rPr>
        <w:t>THAT this Part and the next are imperfect, and so much only is written as I might, and not as I would, I need not excuse to thee, if thou know me, and where, and when I live.</w:t>
      </w:r>
    </w:p>
    <w:p w14:paraId="3D399180">
      <w:pPr>
        <w:pStyle w:val="4"/>
        <w:spacing w:before="288" w:line="254" w:lineRule="auto"/>
        <w:ind w:right="99"/>
        <w:rPr>
          <w:rFonts w:hint="eastAsia"/>
        </w:rPr>
      </w:pPr>
      <w:r>
        <w:rPr>
          <w:rFonts w:hint="eastAsia"/>
        </w:rPr>
        <w:t>此部分与下一部分并不完美，所写仅为我力所能及，而非我心所愿，倘若你认识我，知道我生活于何时何地，我便无需向你辩解。</w:t>
      </w:r>
    </w:p>
    <w:p w14:paraId="53B48110">
      <w:pPr>
        <w:pStyle w:val="4"/>
        <w:spacing w:before="288" w:line="254" w:lineRule="auto"/>
        <w:ind w:right="99"/>
        <w:rPr>
          <w:rFonts w:hint="eastAsia"/>
        </w:rPr>
      </w:pPr>
    </w:p>
    <w:p w14:paraId="1365C0F6">
      <w:pPr>
        <w:pStyle w:val="4"/>
        <w:spacing w:before="288" w:line="254" w:lineRule="auto"/>
        <w:ind w:right="99"/>
        <w:rPr>
          <w:rFonts w:hint="eastAsia"/>
        </w:rPr>
      </w:pPr>
      <w:r>
        <w:rPr>
          <w:rFonts w:hint="eastAsia"/>
        </w:rPr>
        <w:t>But some of that which is wanting, if thou desire, thou mayst find, 1. In my "Universal Concord." 2. In my "Christian Concord." 3. In our "Agreement for</w:t>
      </w:r>
    </w:p>
    <w:p w14:paraId="6057DB57">
      <w:pPr>
        <w:pStyle w:val="4"/>
        <w:spacing w:before="288" w:line="254" w:lineRule="auto"/>
        <w:ind w:right="99"/>
        <w:rPr>
          <w:rFonts w:hint="eastAsia"/>
        </w:rPr>
      </w:pPr>
      <w:r>
        <w:rPr>
          <w:rFonts w:hint="eastAsia"/>
        </w:rPr>
        <w:t>Catechising," and my "Reformed Pastor." 4. In the "Reformed Liturgy," offered to the commissioned bishops at the Savoy. Farewell.</w:t>
      </w:r>
    </w:p>
    <w:p w14:paraId="7AA79FD5">
      <w:pPr>
        <w:pStyle w:val="4"/>
        <w:spacing w:before="288" w:line="254" w:lineRule="auto"/>
        <w:ind w:right="99"/>
        <w:rPr>
          <w:rFonts w:hint="eastAsia"/>
        </w:rPr>
      </w:pPr>
      <w:r>
        <w:rPr>
          <w:rFonts w:hint="eastAsia"/>
        </w:rPr>
        <w:t>但其中一些缺失的内容，如果你愿意，你可以在以下著作中找到：1. 我的《普世和睦》。2. 我的《基督徒和睦》。3. 我们的《教理问答协议》以及我的《改革宗牧师》。4. 在萨沃伊宫呈交给受委主教们的《改革宗教会礼仪》。再会。</w:t>
      </w:r>
    </w:p>
    <w:p w14:paraId="6BA32E8E">
      <w:pPr>
        <w:pStyle w:val="4"/>
        <w:spacing w:before="288" w:line="254" w:lineRule="auto"/>
        <w:ind w:right="99"/>
        <w:rPr>
          <w:rFonts w:hint="eastAsia"/>
        </w:rPr>
      </w:pPr>
    </w:p>
    <w:p w14:paraId="63F34513">
      <w:pPr>
        <w:pStyle w:val="4"/>
        <w:spacing w:before="288" w:line="254" w:lineRule="auto"/>
        <w:ind w:right="99"/>
        <w:rPr>
          <w:rFonts w:hint="eastAsia"/>
        </w:rPr>
      </w:pPr>
      <w:r>
        <w:rPr>
          <w:rFonts w:hint="eastAsia"/>
        </w:rPr>
        <w:t>CHAPTER I</w:t>
      </w:r>
    </w:p>
    <w:p w14:paraId="65110360">
      <w:pPr>
        <w:pStyle w:val="4"/>
        <w:spacing w:before="288" w:line="254" w:lineRule="auto"/>
        <w:ind w:right="99"/>
        <w:rPr>
          <w:rFonts w:hint="eastAsia"/>
        </w:rPr>
      </w:pPr>
      <w:r>
        <w:rPr>
          <w:rFonts w:hint="eastAsia"/>
        </w:rPr>
        <w:t>第一章</w:t>
      </w:r>
    </w:p>
    <w:p w14:paraId="7F117A80">
      <w:pPr>
        <w:pStyle w:val="4"/>
        <w:spacing w:before="288" w:line="254" w:lineRule="auto"/>
        <w:ind w:right="99"/>
        <w:rPr>
          <w:rFonts w:hint="eastAsia"/>
        </w:rPr>
      </w:pPr>
    </w:p>
    <w:p w14:paraId="690A1F26">
      <w:pPr>
        <w:pStyle w:val="4"/>
        <w:spacing w:before="288" w:line="254" w:lineRule="auto"/>
        <w:ind w:right="99"/>
        <w:rPr>
          <w:rFonts w:hint="eastAsia"/>
        </w:rPr>
      </w:pPr>
      <w:r>
        <w:rPr>
          <w:rFonts w:hint="eastAsia"/>
        </w:rPr>
        <w:t>Of the Worship of God in general</w:t>
      </w:r>
    </w:p>
    <w:p w14:paraId="3B859FAF">
      <w:pPr>
        <w:pStyle w:val="4"/>
        <w:spacing w:before="288" w:line="254" w:lineRule="auto"/>
        <w:ind w:right="99"/>
        <w:rPr>
          <w:rFonts w:hint="eastAsia"/>
        </w:rPr>
      </w:pPr>
      <w:r>
        <w:rPr>
          <w:rFonts w:hint="eastAsia"/>
        </w:rPr>
        <w:t>论普遍的对神的敬拜</w:t>
      </w:r>
    </w:p>
    <w:p w14:paraId="5D7B2FCD">
      <w:pPr>
        <w:pStyle w:val="4"/>
        <w:spacing w:before="288" w:line="254" w:lineRule="auto"/>
        <w:ind w:right="99"/>
        <w:rPr>
          <w:rFonts w:hint="eastAsia"/>
        </w:rPr>
      </w:pPr>
    </w:p>
    <w:p w14:paraId="599F4B00">
      <w:pPr>
        <w:pStyle w:val="4"/>
        <w:spacing w:before="288" w:line="254" w:lineRule="auto"/>
        <w:ind w:right="99"/>
        <w:rPr>
          <w:rFonts w:hint="eastAsia"/>
        </w:rPr>
      </w:pPr>
      <w:r>
        <w:rPr>
          <w:rFonts w:hint="eastAsia"/>
        </w:rPr>
        <w:t>THAT God is to be worshipped solemnly by man, is confessed by all that acknowledge that there is a God.</w:t>
      </w:r>
    </w:p>
    <w:p w14:paraId="090A9B84">
      <w:pPr>
        <w:pStyle w:val="4"/>
        <w:spacing w:before="288" w:line="254" w:lineRule="auto"/>
        <w:ind w:right="99"/>
        <w:rPr>
          <w:rFonts w:hint="eastAsia"/>
        </w:rPr>
      </w:pPr>
      <w:r>
        <w:rPr>
          <w:rFonts w:hint="eastAsia"/>
        </w:rPr>
        <w:t>凡承认有神存在的人，都承认人应当庄严地敬拜神。</w:t>
      </w:r>
    </w:p>
    <w:p w14:paraId="66BD1499">
      <w:pPr>
        <w:pStyle w:val="4"/>
        <w:spacing w:before="288" w:line="254" w:lineRule="auto"/>
        <w:ind w:right="99"/>
        <w:rPr>
          <w:rFonts w:hint="eastAsia"/>
        </w:rPr>
      </w:pPr>
    </w:p>
    <w:p w14:paraId="3C55B313">
      <w:pPr>
        <w:pStyle w:val="4"/>
        <w:spacing w:before="288" w:line="254" w:lineRule="auto"/>
        <w:ind w:right="99"/>
        <w:rPr>
          <w:rFonts w:hint="eastAsia"/>
        </w:rPr>
      </w:pPr>
      <w:r>
        <w:rPr>
          <w:rFonts w:hint="eastAsia"/>
        </w:rPr>
        <w:t>But about the matter and manner of his worship, there are no small dissensions and contentions in the world.</w:t>
      </w:r>
    </w:p>
    <w:p w14:paraId="7D6AEE80">
      <w:pPr>
        <w:pStyle w:val="4"/>
        <w:spacing w:before="288" w:line="254" w:lineRule="auto"/>
        <w:ind w:right="99"/>
        <w:rPr>
          <w:rFonts w:hint="eastAsia"/>
        </w:rPr>
      </w:pPr>
      <w:r>
        <w:rPr>
          <w:rFonts w:hint="eastAsia"/>
        </w:rPr>
        <w:t>但是，关于祂敬拜的内容和方式，世间存在着不小的分歧和争论。</w:t>
      </w:r>
    </w:p>
    <w:p w14:paraId="74939634">
      <w:pPr>
        <w:pStyle w:val="4"/>
        <w:spacing w:before="288" w:line="254" w:lineRule="auto"/>
        <w:ind w:right="99"/>
        <w:rPr>
          <w:rFonts w:hint="eastAsia"/>
        </w:rPr>
      </w:pPr>
    </w:p>
    <w:p w14:paraId="43DB0F96">
      <w:pPr>
        <w:pStyle w:val="4"/>
        <w:spacing w:before="288" w:line="254" w:lineRule="auto"/>
        <w:ind w:right="99"/>
        <w:rPr>
          <w:rFonts w:hint="eastAsia"/>
        </w:rPr>
      </w:pPr>
      <w:r>
        <w:rPr>
          <w:rFonts w:hint="eastAsia"/>
        </w:rPr>
        <w:t>I am not now attempting a reconciliation of these contenders; the sickness of men's minds and wills doth make that impossible to any but God, which else were not only possible, but easy, the terms of reconciliation being in themselves so plain and obvious as they are.</w:t>
      </w:r>
    </w:p>
    <w:p w14:paraId="510873C3">
      <w:pPr>
        <w:pStyle w:val="4"/>
        <w:spacing w:before="288" w:line="254" w:lineRule="auto"/>
        <w:ind w:right="99"/>
        <w:rPr>
          <w:rFonts w:hint="eastAsia"/>
        </w:rPr>
      </w:pPr>
      <w:r>
        <w:rPr>
          <w:rFonts w:hint="eastAsia"/>
        </w:rPr>
        <w:t>我现在并非试图调和这些争论者；人心思意念的疾病使得此事除了神以外无人能办到，否则这不仅可能，而且容易，因为和解的条款本身是如此清楚明白。</w:t>
      </w:r>
    </w:p>
    <w:p w14:paraId="2F83E6ED">
      <w:pPr>
        <w:pStyle w:val="4"/>
        <w:spacing w:before="288" w:line="254" w:lineRule="auto"/>
        <w:ind w:right="99"/>
        <w:rPr>
          <w:rFonts w:hint="eastAsia"/>
        </w:rPr>
      </w:pPr>
    </w:p>
    <w:p w14:paraId="4176379E">
      <w:pPr>
        <w:pStyle w:val="4"/>
        <w:spacing w:before="288" w:line="254" w:lineRule="auto"/>
        <w:ind w:right="99"/>
        <w:rPr>
          <w:rFonts w:hint="eastAsia"/>
        </w:rPr>
      </w:pPr>
      <w:r>
        <w:rPr>
          <w:rFonts w:hint="eastAsia"/>
        </w:rPr>
        <w:t>But it is Directions to those that are willing to worship God aright, which I am now to give.</w:t>
      </w:r>
    </w:p>
    <w:p w14:paraId="3CDF9D8F">
      <w:pPr>
        <w:pStyle w:val="4"/>
        <w:spacing w:before="288" w:line="254" w:lineRule="auto"/>
        <w:ind w:right="99"/>
        <w:rPr>
          <w:rFonts w:hint="eastAsia"/>
        </w:rPr>
      </w:pPr>
      <w:r>
        <w:rPr>
          <w:rFonts w:hint="eastAsia"/>
        </w:rPr>
        <w:t>但我现在要给出的是给那些愿意正确敬拜神之人的指南。</w:t>
      </w:r>
    </w:p>
    <w:p w14:paraId="11EBA587">
      <w:pPr>
        <w:pStyle w:val="4"/>
        <w:spacing w:before="288" w:line="254" w:lineRule="auto"/>
        <w:ind w:right="99"/>
        <w:rPr>
          <w:rFonts w:hint="eastAsia"/>
        </w:rPr>
      </w:pPr>
    </w:p>
    <w:p w14:paraId="0E9066FC">
      <w:pPr>
        <w:pStyle w:val="4"/>
        <w:spacing w:before="288" w:line="254" w:lineRule="auto"/>
        <w:ind w:right="99"/>
        <w:rPr>
          <w:rFonts w:hint="eastAsia"/>
        </w:rPr>
      </w:pPr>
      <w:r>
        <w:rPr>
          <w:rFonts w:hint="eastAsia"/>
        </w:rPr>
        <w:t>Direct. I. 'Understand what it is to worship God aright, lest you offer him vanity and sin for worship.</w:t>
      </w:r>
    </w:p>
    <w:p w14:paraId="274D3F97">
      <w:pPr>
        <w:pStyle w:val="4"/>
        <w:spacing w:before="288" w:line="254" w:lineRule="auto"/>
        <w:ind w:right="99"/>
        <w:rPr>
          <w:rFonts w:hint="eastAsia"/>
        </w:rPr>
      </w:pPr>
      <w:r>
        <w:rPr>
          <w:rFonts w:hint="eastAsia"/>
        </w:rPr>
        <w:t>指南一：“要明白什么是正确地敬拜神，免得你们将虚妄和罪恶当作敬拜献给祂。”</w:t>
      </w:r>
    </w:p>
    <w:p w14:paraId="5AE8217F">
      <w:pPr>
        <w:pStyle w:val="4"/>
        <w:spacing w:before="288" w:line="254" w:lineRule="auto"/>
        <w:ind w:right="99"/>
        <w:rPr>
          <w:rFonts w:hint="eastAsia"/>
        </w:rPr>
      </w:pPr>
    </w:p>
    <w:p w14:paraId="6EB77211">
      <w:pPr>
        <w:pStyle w:val="4"/>
        <w:spacing w:before="288" w:line="254" w:lineRule="auto"/>
        <w:ind w:right="99"/>
        <w:rPr>
          <w:rFonts w:hint="eastAsia"/>
        </w:rPr>
      </w:pPr>
      <w:r>
        <w:rPr>
          <w:rFonts w:hint="eastAsia"/>
        </w:rPr>
        <w:t>The worshipping of God is the direct acknowledging of his Being and perfections to his honour.'</w:t>
      </w:r>
    </w:p>
    <w:p w14:paraId="19EC18DD">
      <w:pPr>
        <w:pStyle w:val="4"/>
        <w:spacing w:before="288" w:line="254" w:lineRule="auto"/>
        <w:ind w:right="99"/>
        <w:rPr>
          <w:rFonts w:hint="eastAsia"/>
        </w:rPr>
      </w:pPr>
      <w:r>
        <w:rPr>
          <w:rFonts w:hint="eastAsia"/>
        </w:rPr>
        <w:t>敬拜神是为着祂的荣耀，直接承认祂的存在和完美。</w:t>
      </w:r>
    </w:p>
    <w:p w14:paraId="081D31D0">
      <w:pPr>
        <w:pStyle w:val="4"/>
        <w:spacing w:before="288" w:line="254" w:lineRule="auto"/>
        <w:ind w:right="99"/>
        <w:rPr>
          <w:rFonts w:hint="eastAsia"/>
        </w:rPr>
      </w:pPr>
    </w:p>
    <w:p w14:paraId="6C3BCFF4">
      <w:pPr>
        <w:pStyle w:val="4"/>
        <w:spacing w:before="288" w:line="254" w:lineRule="auto"/>
        <w:ind w:right="99"/>
        <w:rPr>
          <w:rFonts w:hint="eastAsia"/>
        </w:rPr>
      </w:pPr>
      <w:r>
        <w:rPr>
          <w:rFonts w:hint="eastAsia"/>
        </w:rPr>
        <w:t>Indirectly or consequentially he is acknowledged in every obediential act by those that truly obey and serve him: and this is indirectly and participatively to worship him: and therefore all things are holy to the holy, because they are holy in the use of all, and Holiness to the Lord is, as it were, written upon all that they possess or do (as they are holy): but this is not the worship which we are here to speak of; but that which is primarily and directly done to glorify him by the acknowledgment of his excellencies.</w:t>
      </w:r>
    </w:p>
    <w:p w14:paraId="45F21EA0">
      <w:pPr>
        <w:pStyle w:val="4"/>
        <w:spacing w:before="288" w:line="254" w:lineRule="auto"/>
        <w:ind w:right="99"/>
        <w:rPr>
          <w:rFonts w:hint="eastAsia"/>
        </w:rPr>
      </w:pPr>
      <w:r>
        <w:rPr>
          <w:rFonts w:hint="eastAsia"/>
        </w:rPr>
        <w:t>间接地或必然地，祂在每一个顺服的行为中被那些真正顺服和服事祂的人所承认：这便是间接地、有份于地敬拜祂：因此，万物对于圣洁的人都是圣洁的，因为他们在万物的使用上都是圣洁的，“归耶和华为圣”仿佛写在他们（作为圣洁之人）所拥有或所行的一切之上：但这并非我们此处要谈论的敬拜；而是指那些首要地、直接地通过承认祂的卓越来荣耀祂的行为。</w:t>
      </w:r>
    </w:p>
    <w:p w14:paraId="7F1D1462">
      <w:pPr>
        <w:pStyle w:val="4"/>
        <w:spacing w:before="288" w:line="254" w:lineRule="auto"/>
        <w:ind w:right="99"/>
        <w:rPr>
          <w:rFonts w:hint="eastAsia"/>
        </w:rPr>
      </w:pPr>
    </w:p>
    <w:p w14:paraId="24E0769F">
      <w:pPr>
        <w:pStyle w:val="4"/>
        <w:spacing w:before="288" w:line="254" w:lineRule="auto"/>
        <w:ind w:right="99"/>
        <w:rPr>
          <w:rFonts w:hint="eastAsia"/>
        </w:rPr>
      </w:pPr>
      <w:r>
        <w:rPr>
          <w:rFonts w:hint="eastAsia"/>
        </w:rPr>
        <w:t>Thus God is worshipped either inwardly by the soul alone, or also outwardly by the body expressing the worship of the soul.</w:t>
      </w:r>
    </w:p>
    <w:p w14:paraId="21989D4C">
      <w:pPr>
        <w:pStyle w:val="4"/>
        <w:spacing w:before="288" w:line="254" w:lineRule="auto"/>
        <w:ind w:right="99"/>
        <w:rPr>
          <w:rFonts w:hint="eastAsia"/>
        </w:rPr>
      </w:pPr>
      <w:r>
        <w:rPr>
          <w:rFonts w:hint="eastAsia"/>
        </w:rPr>
        <w:t>因此，神或者仅由灵魂在内里敬拜，或者也由身体在外在表达灵魂的敬拜。</w:t>
      </w:r>
    </w:p>
    <w:p w14:paraId="487F1CF2">
      <w:pPr>
        <w:pStyle w:val="4"/>
        <w:spacing w:before="288" w:line="254" w:lineRule="auto"/>
        <w:ind w:right="99"/>
        <w:rPr>
          <w:rFonts w:hint="eastAsia"/>
        </w:rPr>
      </w:pPr>
    </w:p>
    <w:p w14:paraId="756AC02B">
      <w:pPr>
        <w:pStyle w:val="4"/>
        <w:spacing w:before="288" w:line="254" w:lineRule="auto"/>
        <w:ind w:right="99"/>
        <w:rPr>
          <w:rFonts w:hint="eastAsia"/>
        </w:rPr>
      </w:pPr>
      <w:r>
        <w:rPr>
          <w:rFonts w:hint="eastAsia"/>
        </w:rPr>
        <w:t>For that which is done by the body alone, without the concurrence of the heart, is not true worship, but an</w:t>
      </w:r>
    </w:p>
    <w:p w14:paraId="36EDFFD7">
      <w:pPr>
        <w:pStyle w:val="4"/>
        <w:spacing w:before="288" w:line="254" w:lineRule="auto"/>
        <w:ind w:right="99"/>
        <w:rPr>
          <w:rFonts w:hint="eastAsia"/>
        </w:rPr>
      </w:pPr>
      <w:r>
        <w:rPr>
          <w:rFonts w:hint="eastAsia"/>
        </w:rPr>
        <w:t>hypocritical image or shew of it, equivocally called worship.</w:t>
      </w:r>
    </w:p>
    <w:p w14:paraId="24363619">
      <w:pPr>
        <w:pStyle w:val="4"/>
        <w:spacing w:before="288" w:line="254" w:lineRule="auto"/>
        <w:ind w:right="99"/>
        <w:rPr>
          <w:rFonts w:hint="eastAsia"/>
        </w:rPr>
      </w:pPr>
      <w:r>
        <w:rPr>
          <w:rFonts w:hint="eastAsia"/>
        </w:rPr>
        <w:t>因为单凭身体所行，没有内心的参与，就不是真正的敬拜，而是一种伪善的模仿或表象，被含糊地称为敬拜。</w:t>
      </w:r>
    </w:p>
    <w:p w14:paraId="236485E1">
      <w:pPr>
        <w:pStyle w:val="4"/>
        <w:spacing w:before="288" w:line="254" w:lineRule="auto"/>
        <w:ind w:right="99"/>
        <w:rPr>
          <w:rFonts w:hint="eastAsia"/>
        </w:rPr>
      </w:pPr>
    </w:p>
    <w:p w14:paraId="25DB4CF0">
      <w:pPr>
        <w:pStyle w:val="4"/>
        <w:spacing w:before="288" w:line="254" w:lineRule="auto"/>
        <w:ind w:right="99"/>
        <w:rPr>
          <w:rFonts w:hint="eastAsia"/>
        </w:rPr>
      </w:pPr>
      <w:r>
        <w:rPr>
          <w:rFonts w:hint="eastAsia"/>
        </w:rPr>
        <w:t>The inward worship of the heart alone, I have spoken of in the former Part.</w:t>
      </w:r>
    </w:p>
    <w:p w14:paraId="36F53732">
      <w:pPr>
        <w:pStyle w:val="4"/>
        <w:spacing w:before="288" w:line="254" w:lineRule="auto"/>
        <w:ind w:right="99"/>
        <w:rPr>
          <w:rFonts w:hint="eastAsia"/>
        </w:rPr>
      </w:pPr>
      <w:r>
        <w:rPr>
          <w:rFonts w:hint="eastAsia"/>
        </w:rPr>
        <w:t>单单内心内在的敬拜，我已在第一部分论述过。</w:t>
      </w:r>
    </w:p>
    <w:p w14:paraId="31AAF3D7">
      <w:pPr>
        <w:pStyle w:val="4"/>
        <w:spacing w:before="288" w:line="254" w:lineRule="auto"/>
        <w:ind w:right="99"/>
        <w:rPr>
          <w:rFonts w:hint="eastAsia"/>
        </w:rPr>
      </w:pPr>
    </w:p>
    <w:p w14:paraId="3CC8E283">
      <w:pPr>
        <w:pStyle w:val="4"/>
        <w:spacing w:before="288" w:line="254" w:lineRule="auto"/>
        <w:ind w:right="99"/>
        <w:rPr>
          <w:rFonts w:hint="eastAsia"/>
        </w:rPr>
      </w:pPr>
      <w:r>
        <w:rPr>
          <w:rFonts w:hint="eastAsia"/>
        </w:rPr>
        <w:t>The outward or expressive worship, is simple or mixed: simple when we only intend God's worship immediately in the action; and this is found chiefly in praises and thanksgiving which therefore are the most pure and simple sort of expressive worship.</w:t>
      </w:r>
    </w:p>
    <w:p w14:paraId="23AB6BA8">
      <w:pPr>
        <w:pStyle w:val="4"/>
        <w:spacing w:before="288" w:line="254" w:lineRule="auto"/>
        <w:ind w:right="99"/>
        <w:rPr>
          <w:rFonts w:hint="eastAsia"/>
        </w:rPr>
      </w:pPr>
      <w:r>
        <w:rPr>
          <w:rFonts w:hint="eastAsia"/>
        </w:rPr>
        <w:t>外在的或表达性的敬拜，有单纯的或混合的：单纯的是指我们在行动中仅意图直接敬拜神；这主要见于赞美和感恩，因此它们是最纯粹、最单纯的表达性敬拜。</w:t>
      </w:r>
    </w:p>
    <w:p w14:paraId="4C91667A">
      <w:pPr>
        <w:pStyle w:val="4"/>
        <w:spacing w:before="288" w:line="254" w:lineRule="auto"/>
        <w:ind w:right="99"/>
        <w:rPr>
          <w:rFonts w:hint="eastAsia"/>
        </w:rPr>
      </w:pPr>
    </w:p>
    <w:p w14:paraId="0573F5E7">
      <w:pPr>
        <w:pStyle w:val="4"/>
        <w:spacing w:before="288" w:line="254" w:lineRule="auto"/>
        <w:ind w:right="99"/>
        <w:rPr>
          <w:rFonts w:hint="eastAsia"/>
        </w:rPr>
      </w:pPr>
      <w:r>
        <w:rPr>
          <w:rFonts w:hint="eastAsia"/>
        </w:rPr>
        <w:t>Mixed worship is that in which we join some other intention, for our own benefit in the action; as in prayer where we worship God by seeking to him for mercy; and in reverent hearing or reading his Word, where we worship him by a holy attendance upon his instructions and commands; and in his sacraments where we worship him by receiving and acknowledging his benefits to our souls; and in oblations where we have respect also to the use of the thing offered; and in holy vows and oaths, in which we acknowledge him our Lord and Judge.</w:t>
      </w:r>
    </w:p>
    <w:p w14:paraId="40798DCE">
      <w:pPr>
        <w:pStyle w:val="4"/>
        <w:spacing w:before="288" w:line="254" w:lineRule="auto"/>
        <w:ind w:right="99"/>
        <w:rPr>
          <w:rFonts w:hint="eastAsia"/>
        </w:rPr>
      </w:pPr>
      <w:r>
        <w:rPr>
          <w:rFonts w:hint="eastAsia"/>
        </w:rPr>
        <w:t>混合敬拜是指我们在行动中加入了其他为着自身益处的意图；例如在祷告中，我们通过向祂祈求怜悯来敬拜神；在虔敬地聆听或阅读祂的话语时，我们通过对祂的教训和命令的圣洁关注来敬拜祂；在祂的圣礼中，我们通过领受并承认祂对我们灵魂的恩惠来敬拜祂；在奉献中，我们也顾及所献之物的用途；在神圣的誓愿和盟约中，我们承认祂是我们的主和审判者。</w:t>
      </w:r>
    </w:p>
    <w:p w14:paraId="2764CC92">
      <w:pPr>
        <w:pStyle w:val="4"/>
        <w:spacing w:before="288" w:line="254" w:lineRule="auto"/>
        <w:ind w:right="99"/>
        <w:rPr>
          <w:rFonts w:hint="eastAsia"/>
        </w:rPr>
      </w:pPr>
    </w:p>
    <w:p w14:paraId="46CDA8FA">
      <w:pPr>
        <w:pStyle w:val="4"/>
        <w:spacing w:before="288" w:line="254" w:lineRule="auto"/>
        <w:ind w:right="99"/>
        <w:rPr>
          <w:rFonts w:hint="eastAsia"/>
        </w:rPr>
      </w:pPr>
      <w:r>
        <w:rPr>
          <w:rFonts w:hint="eastAsia"/>
        </w:rPr>
        <w:t>All these are acts of divine worship, though mixed with other uses.</w:t>
      </w:r>
    </w:p>
    <w:p w14:paraId="15F950EA">
      <w:pPr>
        <w:pStyle w:val="4"/>
        <w:spacing w:before="288" w:line="254" w:lineRule="auto"/>
        <w:ind w:right="99"/>
        <w:rPr>
          <w:rFonts w:hint="eastAsia"/>
        </w:rPr>
      </w:pPr>
      <w:r>
        <w:rPr>
          <w:rFonts w:hint="eastAsia"/>
        </w:rPr>
        <w:t>所有这些都是对神的敬拜行为，尽管混合了其他用途。</w:t>
      </w:r>
    </w:p>
    <w:p w14:paraId="022E24A5">
      <w:pPr>
        <w:pStyle w:val="4"/>
        <w:spacing w:before="288" w:line="254" w:lineRule="auto"/>
        <w:ind w:right="99"/>
        <w:rPr>
          <w:rFonts w:hint="eastAsia"/>
        </w:rPr>
      </w:pPr>
    </w:p>
    <w:p w14:paraId="43E184E5">
      <w:pPr>
        <w:pStyle w:val="4"/>
        <w:spacing w:before="288" w:line="254" w:lineRule="auto"/>
        <w:ind w:right="99"/>
        <w:rPr>
          <w:rFonts w:hint="eastAsia"/>
        </w:rPr>
      </w:pPr>
      <w:r>
        <w:rPr>
          <w:rFonts w:hint="eastAsia"/>
        </w:rPr>
        <w:t>It is not only worshipping God, when our acknowledgments (by word or deed) are directed immediately to himself; but also when we direct our speech to others, if his praises be the subject of them, and they are intended directly to his honour: such are many of David's psalms of praise.</w:t>
      </w:r>
    </w:p>
    <w:p w14:paraId="0BA6A24D">
      <w:pPr>
        <w:pStyle w:val="4"/>
        <w:spacing w:before="288" w:line="254" w:lineRule="auto"/>
        <w:ind w:right="99"/>
        <w:rPr>
          <w:rFonts w:hint="eastAsia"/>
        </w:rPr>
      </w:pPr>
      <w:r>
        <w:rPr>
          <w:rFonts w:hint="eastAsia"/>
        </w:rPr>
        <w:t>不仅当我们（通过言语或行为）的承认直接指向祂自己时是敬拜神；而且当我们向他人说话，若以赞美祂为主题，并且直接意图荣耀祂时，也是敬拜神：大卫的许多赞美诗便是如此。</w:t>
      </w:r>
    </w:p>
    <w:p w14:paraId="5D1E516C">
      <w:pPr>
        <w:pStyle w:val="4"/>
        <w:spacing w:before="288" w:line="254" w:lineRule="auto"/>
        <w:ind w:right="99"/>
        <w:rPr>
          <w:rFonts w:hint="eastAsia"/>
        </w:rPr>
      </w:pPr>
    </w:p>
    <w:p w14:paraId="1E41713A">
      <w:pPr>
        <w:pStyle w:val="4"/>
        <w:spacing w:before="288" w:line="254" w:lineRule="auto"/>
        <w:ind w:right="99"/>
        <w:rPr>
          <w:rFonts w:hint="eastAsia"/>
        </w:rPr>
      </w:pPr>
      <w:r>
        <w:rPr>
          <w:rFonts w:hint="eastAsia"/>
        </w:rPr>
        <w:t>But where God's honour is not the thing directly intended, it is no direct worshipping of God, though all the same words be spoken as by others.</w:t>
      </w:r>
    </w:p>
    <w:p w14:paraId="5E36B9C9">
      <w:pPr>
        <w:pStyle w:val="4"/>
        <w:spacing w:before="288" w:line="254" w:lineRule="auto"/>
        <w:ind w:right="99"/>
        <w:rPr>
          <w:rFonts w:hint="eastAsia"/>
        </w:rPr>
      </w:pPr>
      <w:r>
        <w:rPr>
          <w:rFonts w:hint="eastAsia"/>
        </w:rPr>
        <w:t>但若神的荣耀并非直接意图之事，那就不是直接敬拜神，即使说了与他人同样的话语。</w:t>
      </w:r>
    </w:p>
    <w:p w14:paraId="25770654">
      <w:pPr>
        <w:pStyle w:val="4"/>
        <w:spacing w:before="288" w:line="254" w:lineRule="auto"/>
        <w:ind w:right="99"/>
        <w:rPr>
          <w:rFonts w:hint="eastAsia"/>
        </w:rPr>
      </w:pPr>
    </w:p>
    <w:p w14:paraId="0372833A">
      <w:pPr>
        <w:pStyle w:val="4"/>
        <w:spacing w:before="288" w:line="254" w:lineRule="auto"/>
        <w:ind w:right="99"/>
        <w:rPr>
          <w:rFonts w:hint="eastAsia"/>
        </w:rPr>
      </w:pPr>
      <w:r>
        <w:rPr>
          <w:rFonts w:hint="eastAsia"/>
        </w:rPr>
        <w:t>Direct. II. 'Understand the true ends and reasons of our worshipping God; lest you be deceived by the impious who take it to be all in vain.'</w:t>
      </w:r>
    </w:p>
    <w:p w14:paraId="084D4221">
      <w:pPr>
        <w:pStyle w:val="4"/>
        <w:spacing w:before="288" w:line="254" w:lineRule="auto"/>
        <w:ind w:right="99"/>
        <w:rPr>
          <w:rFonts w:hint="eastAsia"/>
        </w:rPr>
      </w:pPr>
      <w:r>
        <w:rPr>
          <w:rFonts w:hint="eastAsia"/>
        </w:rPr>
        <w:t>指南二：“要明白我们敬拜神的真正目的和理由；免得你们被那些认为敬拜皆属徒然的不虔敬之人所欺骗。”</w:t>
      </w:r>
    </w:p>
    <w:p w14:paraId="4B0C511E">
      <w:pPr>
        <w:pStyle w:val="4"/>
        <w:spacing w:before="288" w:line="254" w:lineRule="auto"/>
        <w:ind w:right="99"/>
        <w:rPr>
          <w:rFonts w:hint="eastAsia"/>
        </w:rPr>
      </w:pPr>
    </w:p>
    <w:p w14:paraId="79DD4E28">
      <w:pPr>
        <w:pStyle w:val="4"/>
        <w:spacing w:before="288" w:line="254" w:lineRule="auto"/>
        <w:ind w:right="99"/>
        <w:rPr>
          <w:rFonts w:hint="eastAsia"/>
        </w:rPr>
      </w:pPr>
      <w:r>
        <w:rPr>
          <w:rFonts w:hint="eastAsia"/>
        </w:rPr>
        <w:t>When they have imagined some false reasons to themselves, they judge it vain to worship God, because those reasons of it are vain.</w:t>
      </w:r>
    </w:p>
    <w:p w14:paraId="7AF1FA49">
      <w:pPr>
        <w:pStyle w:val="4"/>
        <w:spacing w:before="288" w:line="254" w:lineRule="auto"/>
        <w:ind w:right="99"/>
        <w:rPr>
          <w:rFonts w:hint="eastAsia"/>
        </w:rPr>
      </w:pPr>
      <w:r>
        <w:rPr>
          <w:rFonts w:hint="eastAsia"/>
        </w:rPr>
        <w:t>当他们为自己臆想出一些错误的理由时，他们便判断敬拜神是徒然的，因为那些敬拜的理由是虚妄的。</w:t>
      </w:r>
    </w:p>
    <w:p w14:paraId="0E408ED4">
      <w:pPr>
        <w:pStyle w:val="4"/>
        <w:spacing w:before="288" w:line="254" w:lineRule="auto"/>
        <w:ind w:right="99"/>
        <w:rPr>
          <w:rFonts w:hint="eastAsia"/>
        </w:rPr>
      </w:pPr>
    </w:p>
    <w:p w14:paraId="31EBE9F0">
      <w:pPr>
        <w:pStyle w:val="4"/>
        <w:spacing w:before="288" w:line="254" w:lineRule="auto"/>
        <w:ind w:right="99"/>
        <w:rPr>
          <w:rFonts w:hint="eastAsia"/>
        </w:rPr>
      </w:pPr>
      <w:r>
        <w:rPr>
          <w:rFonts w:hint="eastAsia"/>
        </w:rPr>
        <w:t>And he that understandeth not the true reasons why he should worship God, will not truly worship him, but be profane in neglecting it, or hypocritical in dissembling, and heartless in performing it.</w:t>
      </w:r>
    </w:p>
    <w:p w14:paraId="1E017315">
      <w:pPr>
        <w:pStyle w:val="4"/>
        <w:spacing w:before="288" w:line="254" w:lineRule="auto"/>
        <w:ind w:right="99"/>
        <w:rPr>
          <w:rFonts w:hint="eastAsia"/>
        </w:rPr>
      </w:pPr>
      <w:r>
        <w:rPr>
          <w:rFonts w:hint="eastAsia"/>
        </w:rPr>
        <w:t>不明白为何当敬拜神之真正理由的人，将不会真正敬拜祂，反倒会因忽略敬拜而亵渎神，或在伪装中虚伪，在履行时心不在焉。</w:t>
      </w:r>
    </w:p>
    <w:p w14:paraId="0231E764">
      <w:pPr>
        <w:pStyle w:val="4"/>
        <w:spacing w:before="288" w:line="254" w:lineRule="auto"/>
        <w:ind w:right="99"/>
        <w:rPr>
          <w:rFonts w:hint="eastAsia"/>
        </w:rPr>
      </w:pPr>
    </w:p>
    <w:p w14:paraId="7BFEFAEF">
      <w:pPr>
        <w:pStyle w:val="4"/>
        <w:spacing w:before="288" w:line="254" w:lineRule="auto"/>
        <w:ind w:right="99"/>
        <w:rPr>
          <w:rFonts w:hint="eastAsia"/>
        </w:rPr>
      </w:pPr>
      <w:r>
        <w:rPr>
          <w:rFonts w:hint="eastAsia"/>
        </w:rPr>
        <w:t>The reasons then are such as these.</w:t>
      </w:r>
    </w:p>
    <w:p w14:paraId="04FF92FD">
      <w:pPr>
        <w:pStyle w:val="4"/>
        <w:spacing w:before="288" w:line="254" w:lineRule="auto"/>
        <w:ind w:right="99"/>
        <w:rPr>
          <w:rFonts w:hint="eastAsia"/>
        </w:rPr>
      </w:pPr>
      <w:r>
        <w:rPr>
          <w:rFonts w:hint="eastAsia"/>
        </w:rPr>
        <w:t>那么，理由如下：</w:t>
      </w:r>
    </w:p>
    <w:p w14:paraId="2E37C6D7">
      <w:pPr>
        <w:pStyle w:val="4"/>
        <w:spacing w:before="288" w:line="254" w:lineRule="auto"/>
        <w:ind w:right="99"/>
        <w:rPr>
          <w:rFonts w:hint="eastAsia"/>
        </w:rPr>
      </w:pPr>
    </w:p>
    <w:p w14:paraId="3B3E79A5">
      <w:pPr>
        <w:pStyle w:val="4"/>
        <w:spacing w:before="288" w:line="254" w:lineRule="auto"/>
        <w:ind w:right="99"/>
        <w:rPr>
          <w:rFonts w:hint="eastAsia"/>
        </w:rPr>
      </w:pPr>
      <w:r>
        <w:rPr>
          <w:rFonts w:hint="eastAsia"/>
        </w:rPr>
        <w:t>1.The first ariseth from the use of all the world, and the nature of the rational creature in special.</w:t>
      </w:r>
    </w:p>
    <w:p w14:paraId="5571343E">
      <w:pPr>
        <w:pStyle w:val="4"/>
        <w:spacing w:before="288" w:line="254" w:lineRule="auto"/>
        <w:ind w:right="99"/>
        <w:rPr>
          <w:rFonts w:hint="eastAsia"/>
        </w:rPr>
      </w:pPr>
      <w:r>
        <w:rPr>
          <w:rFonts w:hint="eastAsia"/>
        </w:rPr>
        <w:t>1.第一个理由源于整个世界的功用，尤其是理性受造物的本性。</w:t>
      </w:r>
    </w:p>
    <w:p w14:paraId="40AC5CC2">
      <w:pPr>
        <w:pStyle w:val="4"/>
        <w:spacing w:before="288" w:line="254" w:lineRule="auto"/>
        <w:ind w:right="99"/>
        <w:rPr>
          <w:rFonts w:hint="eastAsia"/>
        </w:rPr>
      </w:pPr>
    </w:p>
    <w:p w14:paraId="127D6250">
      <w:pPr>
        <w:pStyle w:val="4"/>
        <w:spacing w:before="288" w:line="254" w:lineRule="auto"/>
        <w:ind w:right="99"/>
        <w:rPr>
          <w:rFonts w:hint="eastAsia"/>
        </w:rPr>
      </w:pPr>
      <w:r>
        <w:rPr>
          <w:rFonts w:hint="eastAsia"/>
        </w:rPr>
        <w:t>The whole world is made and upheld to be expressive and participative of the image and benefits of God.</w:t>
      </w:r>
    </w:p>
    <w:p w14:paraId="3DACDFAF">
      <w:pPr>
        <w:pStyle w:val="4"/>
        <w:spacing w:before="288" w:line="254" w:lineRule="auto"/>
        <w:ind w:right="99"/>
        <w:rPr>
          <w:rFonts w:hint="eastAsia"/>
        </w:rPr>
      </w:pPr>
      <w:r>
        <w:rPr>
          <w:rFonts w:hint="eastAsia"/>
        </w:rPr>
        <w:t>整个世界被造并得以维系，是为了表达并有份于神的形象和恩惠。</w:t>
      </w:r>
    </w:p>
    <w:p w14:paraId="6839BFAF">
      <w:pPr>
        <w:pStyle w:val="4"/>
        <w:spacing w:before="288" w:line="254" w:lineRule="auto"/>
        <w:ind w:right="99"/>
        <w:rPr>
          <w:rFonts w:hint="eastAsia"/>
        </w:rPr>
      </w:pPr>
    </w:p>
    <w:p w14:paraId="6E6F0F8E">
      <w:pPr>
        <w:pStyle w:val="4"/>
        <w:spacing w:before="288" w:line="254" w:lineRule="auto"/>
        <w:ind w:right="99"/>
        <w:rPr>
          <w:rFonts w:hint="eastAsia"/>
        </w:rPr>
      </w:pPr>
      <w:r>
        <w:rPr>
          <w:rFonts w:hint="eastAsia"/>
        </w:rPr>
        <w:t>God is most perfect and blessed in himself, and needeth not the world to add to his felicity.</w:t>
      </w:r>
    </w:p>
    <w:p w14:paraId="4A4AC376">
      <w:pPr>
        <w:pStyle w:val="4"/>
        <w:spacing w:before="288" w:line="254" w:lineRule="auto"/>
        <w:ind w:right="99"/>
        <w:rPr>
          <w:rFonts w:hint="eastAsia"/>
        </w:rPr>
      </w:pPr>
      <w:r>
        <w:rPr>
          <w:rFonts w:hint="eastAsia"/>
        </w:rPr>
        <w:t>神在祂自己里面是最完美和蒙福的，祂不需要世界来增添祂的福祉。</w:t>
      </w:r>
    </w:p>
    <w:p w14:paraId="5E975AA2">
      <w:pPr>
        <w:pStyle w:val="4"/>
        <w:spacing w:before="288" w:line="254" w:lineRule="auto"/>
        <w:ind w:right="99"/>
        <w:rPr>
          <w:rFonts w:hint="eastAsia"/>
        </w:rPr>
      </w:pPr>
    </w:p>
    <w:p w14:paraId="365AAEBE">
      <w:pPr>
        <w:pStyle w:val="4"/>
        <w:spacing w:before="288" w:line="254" w:lineRule="auto"/>
        <w:ind w:right="99"/>
        <w:rPr>
          <w:rFonts w:hint="eastAsia"/>
        </w:rPr>
      </w:pPr>
      <w:r>
        <w:rPr>
          <w:rFonts w:hint="eastAsia"/>
        </w:rPr>
        <w:t>But he made it to please his blessed will, as a communicative good, by communication and appearance: that he might have creatures to know him, and to be happy in his light; and those creatures might have a fit representation or revelation of him that they might know him.</w:t>
      </w:r>
    </w:p>
    <w:p w14:paraId="44DCD9EB">
      <w:pPr>
        <w:pStyle w:val="4"/>
        <w:spacing w:before="288" w:line="254" w:lineRule="auto"/>
        <w:ind w:right="99"/>
        <w:rPr>
          <w:rFonts w:hint="eastAsia"/>
        </w:rPr>
      </w:pPr>
      <w:r>
        <w:rPr>
          <w:rFonts w:hint="eastAsia"/>
        </w:rPr>
        <w:t>但祂造了世界，是为了取悦祂蒙福的旨意，作为一种乐于施予的善，通过交通和显现：使祂可以拥有认识祂并在祂的光中得着喜乐的受造物；并且那些受造物可以对祂有合宜的表述或启示，使它们可以认识祂。</w:t>
      </w:r>
    </w:p>
    <w:p w14:paraId="239518D5">
      <w:pPr>
        <w:pStyle w:val="4"/>
        <w:spacing w:before="288" w:line="254" w:lineRule="auto"/>
        <w:ind w:right="99"/>
        <w:rPr>
          <w:rFonts w:hint="eastAsia"/>
        </w:rPr>
      </w:pPr>
    </w:p>
    <w:p w14:paraId="637EF362">
      <w:pPr>
        <w:pStyle w:val="4"/>
        <w:spacing w:before="288" w:line="254" w:lineRule="auto"/>
        <w:ind w:right="99"/>
        <w:rPr>
          <w:rFonts w:hint="eastAsia"/>
        </w:rPr>
      </w:pPr>
      <w:r>
        <w:rPr>
          <w:rFonts w:hint="eastAsia"/>
        </w:rPr>
        <w:t>And man is specially endowed with reason and utterance, that he might know his Creator appearing in his works, and might communicate this knowledge, and express that glory of his Maker with his tongue, which the inferior creatures express to him in their being.</w:t>
      </w:r>
    </w:p>
    <w:p w14:paraId="6E51DA0D">
      <w:pPr>
        <w:pStyle w:val="4"/>
        <w:spacing w:before="288" w:line="254" w:lineRule="auto"/>
        <w:ind w:right="99"/>
        <w:rPr>
          <w:rFonts w:hint="eastAsia"/>
        </w:rPr>
      </w:pPr>
      <w:r>
        <w:rPr>
          <w:rFonts w:hint="eastAsia"/>
        </w:rPr>
        <w:t>而人特别被赋予理性和言语能力，使他可以认识那在祂作为中显现的造物主，并且可以传达这种知识，用他的舌头表达他造物主的荣耀，这荣耀是低等受造物在其存在中向他表达的。</w:t>
      </w:r>
    </w:p>
    <w:p w14:paraId="2CB12BD2">
      <w:pPr>
        <w:pStyle w:val="4"/>
        <w:spacing w:before="288" w:line="254" w:lineRule="auto"/>
        <w:ind w:right="99"/>
        <w:rPr>
          <w:rFonts w:hint="eastAsia"/>
        </w:rPr>
      </w:pPr>
    </w:p>
    <w:p w14:paraId="069B946F">
      <w:pPr>
        <w:pStyle w:val="4"/>
        <w:spacing w:before="288" w:line="254" w:lineRule="auto"/>
        <w:ind w:right="99"/>
        <w:rPr>
          <w:rFonts w:hint="eastAsia"/>
        </w:rPr>
      </w:pPr>
      <w:r>
        <w:rPr>
          <w:rFonts w:hint="eastAsia"/>
        </w:rPr>
        <w:t>So that if God were not to be worshipped, the end of man's faculties, and of all the creation must be much frustrated.</w:t>
      </w:r>
    </w:p>
    <w:p w14:paraId="52F2A453">
      <w:pPr>
        <w:pStyle w:val="4"/>
        <w:spacing w:before="288" w:line="254" w:lineRule="auto"/>
        <w:ind w:right="99"/>
        <w:rPr>
          <w:rFonts w:hint="eastAsia"/>
        </w:rPr>
      </w:pPr>
      <w:r>
        <w:rPr>
          <w:rFonts w:hint="eastAsia"/>
        </w:rPr>
        <w:t>因此，如果神不被敬拜，那么人的官能以及所有受造物的目的都必大大受挫。</w:t>
      </w:r>
    </w:p>
    <w:p w14:paraId="145EEDE8">
      <w:pPr>
        <w:pStyle w:val="4"/>
        <w:spacing w:before="288" w:line="254" w:lineRule="auto"/>
        <w:ind w:right="99"/>
        <w:rPr>
          <w:rFonts w:hint="eastAsia"/>
        </w:rPr>
      </w:pPr>
    </w:p>
    <w:p w14:paraId="5ACA42DE">
      <w:pPr>
        <w:pStyle w:val="4"/>
        <w:spacing w:before="288" w:line="254" w:lineRule="auto"/>
        <w:ind w:right="99"/>
        <w:rPr>
          <w:rFonts w:hint="eastAsia"/>
        </w:rPr>
      </w:pPr>
      <w:r>
        <w:rPr>
          <w:rFonts w:hint="eastAsia"/>
        </w:rPr>
        <w:t>Man's reason is given him that he may know his Maker; his will, and affections, and executive powers are given him, that he may freely love him and obey him; and his tongue is given him principally to acknowledge him and praise him: whom should God's work be serviceable to, but to him that made it?</w:t>
      </w:r>
    </w:p>
    <w:p w14:paraId="198BA6B8">
      <w:pPr>
        <w:pStyle w:val="4"/>
        <w:spacing w:before="288" w:line="254" w:lineRule="auto"/>
        <w:ind w:right="99"/>
        <w:rPr>
          <w:rFonts w:hint="eastAsia"/>
        </w:rPr>
      </w:pPr>
      <w:r>
        <w:rPr>
          <w:rFonts w:hint="eastAsia"/>
        </w:rPr>
        <w:t>人的理性被赐予他，使他可以认识他的造物主；他的意志、情感和执行能力被赐予他，使他可以自由地爱祂并顺服祂；他的舌头主要被赐予他，使他可以承认祂并赞美祂：神的工作当服事谁呢，岂不就是造它的那一位吗？</w:t>
      </w:r>
    </w:p>
    <w:p w14:paraId="06B77381">
      <w:pPr>
        <w:pStyle w:val="4"/>
        <w:spacing w:before="288" w:line="254" w:lineRule="auto"/>
        <w:ind w:right="99"/>
        <w:rPr>
          <w:rFonts w:hint="eastAsia"/>
        </w:rPr>
      </w:pPr>
    </w:p>
    <w:p w14:paraId="3B3C4BFF">
      <w:pPr>
        <w:pStyle w:val="4"/>
        <w:spacing w:before="288" w:line="254" w:lineRule="auto"/>
        <w:ind w:right="99"/>
        <w:rPr>
          <w:rFonts w:hint="eastAsia"/>
        </w:rPr>
      </w:pPr>
      <w:r>
        <w:rPr>
          <w:rFonts w:hint="eastAsia"/>
        </w:rPr>
        <w:t>2.As it is the natural use, so it is the highest honour of the creature to worship and honour his Creator: is there a nobler or more excellent object for our thoughts, affections, or expressions?</w:t>
      </w:r>
    </w:p>
    <w:p w14:paraId="4FD80019">
      <w:pPr>
        <w:pStyle w:val="4"/>
        <w:spacing w:before="288" w:line="254" w:lineRule="auto"/>
        <w:ind w:right="99"/>
        <w:rPr>
          <w:rFonts w:hint="eastAsia"/>
        </w:rPr>
      </w:pPr>
      <w:r>
        <w:rPr>
          <w:rFonts w:hint="eastAsia"/>
        </w:rPr>
        <w:t>2.正如这是自然的功用一样，敬拜并尊崇其造物主也是受造物最高的荣耀：对于我们的思想、情感或表达，还有比这更高贵或更卓越的对象吗？</w:t>
      </w:r>
    </w:p>
    <w:p w14:paraId="29823594">
      <w:pPr>
        <w:pStyle w:val="4"/>
        <w:spacing w:before="288" w:line="254" w:lineRule="auto"/>
        <w:ind w:right="99"/>
        <w:rPr>
          <w:rFonts w:hint="eastAsia"/>
        </w:rPr>
      </w:pPr>
    </w:p>
    <w:p w14:paraId="5B1D9623">
      <w:pPr>
        <w:pStyle w:val="4"/>
        <w:spacing w:before="288" w:line="254" w:lineRule="auto"/>
        <w:ind w:right="99"/>
        <w:rPr>
          <w:rFonts w:hint="eastAsia"/>
        </w:rPr>
      </w:pPr>
      <w:r>
        <w:rPr>
          <w:rFonts w:hint="eastAsia"/>
        </w:rPr>
        <w:t>And nature, which desireth its own perfection, forbiddeth us to choose a sordid, vile, dishonourable work, and to neglect the highest and most honourable.</w:t>
      </w:r>
    </w:p>
    <w:p w14:paraId="2BF06269">
      <w:pPr>
        <w:pStyle w:val="4"/>
        <w:spacing w:before="288" w:line="254" w:lineRule="auto"/>
        <w:ind w:right="99"/>
        <w:rPr>
          <w:rFonts w:hint="eastAsia"/>
        </w:rPr>
      </w:pPr>
      <w:r>
        <w:rPr>
          <w:rFonts w:hint="eastAsia"/>
        </w:rPr>
        <w:t>而追求自身完美的本性，禁止我们选择卑劣、可鄙、不光彩的工作，而忽略最高贵和最荣耀的工作。</w:t>
      </w:r>
    </w:p>
    <w:p w14:paraId="403F584A">
      <w:pPr>
        <w:pStyle w:val="4"/>
        <w:spacing w:before="288" w:line="254" w:lineRule="auto"/>
        <w:ind w:right="99"/>
        <w:rPr>
          <w:rFonts w:hint="eastAsia"/>
        </w:rPr>
      </w:pPr>
    </w:p>
    <w:p w14:paraId="14467A3E">
      <w:pPr>
        <w:pStyle w:val="4"/>
        <w:spacing w:before="288" w:line="254" w:lineRule="auto"/>
        <w:ind w:right="99"/>
        <w:rPr>
          <w:rFonts w:hint="eastAsia"/>
        </w:rPr>
      </w:pPr>
      <w:r>
        <w:rPr>
          <w:rFonts w:hint="eastAsia"/>
        </w:rPr>
        <w:t>3.The right worshipping of God doth powerfully tend to make us in our measure like him, and so to sanctify and raise the soul, and to heal it of its sinful distempers and imperfections.</w:t>
      </w:r>
    </w:p>
    <w:p w14:paraId="275600C2">
      <w:pPr>
        <w:pStyle w:val="4"/>
        <w:spacing w:before="288" w:line="254" w:lineRule="auto"/>
        <w:ind w:right="99"/>
        <w:rPr>
          <w:rFonts w:hint="eastAsia"/>
        </w:rPr>
      </w:pPr>
      <w:r>
        <w:rPr>
          <w:rFonts w:hint="eastAsia"/>
        </w:rPr>
        <w:t>3.正确地敬拜神，能有力地使我们在一定程度上像祂，从而使灵魂成圣并提升灵魂，医治其罪恶的病态和不完美。</w:t>
      </w:r>
    </w:p>
    <w:p w14:paraId="76CAE02F">
      <w:pPr>
        <w:pStyle w:val="4"/>
        <w:spacing w:before="288" w:line="254" w:lineRule="auto"/>
        <w:ind w:right="99"/>
        <w:rPr>
          <w:rFonts w:hint="eastAsia"/>
        </w:rPr>
      </w:pPr>
    </w:p>
    <w:p w14:paraId="0A8E47F2">
      <w:pPr>
        <w:pStyle w:val="4"/>
        <w:spacing w:before="288" w:line="254" w:lineRule="auto"/>
        <w:ind w:right="99"/>
        <w:rPr>
          <w:rFonts w:hint="eastAsia"/>
        </w:rPr>
      </w:pPr>
      <w:r>
        <w:rPr>
          <w:rFonts w:hint="eastAsia"/>
        </w:rPr>
        <w:t>What can make us good so effectually as our knowledge, and love, and communion with him that is the chiefest good?</w:t>
      </w:r>
    </w:p>
    <w:p w14:paraId="11EF6AF2">
      <w:pPr>
        <w:pStyle w:val="4"/>
        <w:spacing w:before="288" w:line="254" w:lineRule="auto"/>
        <w:ind w:right="99"/>
        <w:rPr>
          <w:rFonts w:hint="eastAsia"/>
        </w:rPr>
      </w:pPr>
      <w:r>
        <w:rPr>
          <w:rFonts w:hint="eastAsia"/>
        </w:rPr>
        <w:t>有什么能像我们对至善者的认识、爱和相通那样有效地使我们成为善呢？</w:t>
      </w:r>
    </w:p>
    <w:p w14:paraId="74FB8CB0">
      <w:pPr>
        <w:pStyle w:val="4"/>
        <w:spacing w:before="288" w:line="254" w:lineRule="auto"/>
        <w:ind w:right="99"/>
        <w:rPr>
          <w:rFonts w:hint="eastAsia"/>
        </w:rPr>
      </w:pPr>
    </w:p>
    <w:p w14:paraId="31ECE304">
      <w:pPr>
        <w:pStyle w:val="4"/>
        <w:spacing w:before="288" w:line="254" w:lineRule="auto"/>
        <w:ind w:right="99"/>
        <w:rPr>
          <w:rFonts w:hint="eastAsia"/>
        </w:rPr>
      </w:pPr>
      <w:r>
        <w:rPr>
          <w:rFonts w:hint="eastAsia"/>
        </w:rPr>
        <w:t>Nay, what is goodness itself in the creature if this be not.</w:t>
      </w:r>
    </w:p>
    <w:p w14:paraId="6982B226">
      <w:pPr>
        <w:pStyle w:val="4"/>
        <w:spacing w:before="288" w:line="254" w:lineRule="auto"/>
        <w:ind w:right="99"/>
        <w:rPr>
          <w:rFonts w:hint="eastAsia"/>
        </w:rPr>
      </w:pPr>
      <w:r>
        <w:rPr>
          <w:rFonts w:hint="eastAsia"/>
        </w:rPr>
        <w:t>不，如果这不是受造物本身的良善，那良善又是什么呢？</w:t>
      </w:r>
    </w:p>
    <w:p w14:paraId="08429547">
      <w:pPr>
        <w:pStyle w:val="4"/>
        <w:spacing w:before="288" w:line="254" w:lineRule="auto"/>
        <w:ind w:right="99"/>
        <w:rPr>
          <w:rFonts w:hint="eastAsia"/>
        </w:rPr>
      </w:pPr>
    </w:p>
    <w:p w14:paraId="5D4F0698">
      <w:pPr>
        <w:pStyle w:val="4"/>
        <w:spacing w:before="288" w:line="254" w:lineRule="auto"/>
        <w:ind w:right="99"/>
        <w:rPr>
          <w:rFonts w:hint="eastAsia"/>
        </w:rPr>
      </w:pPr>
      <w:r>
        <w:rPr>
          <w:rFonts w:hint="eastAsia"/>
        </w:rPr>
        <w:t>As nearness to the sun giveth light and heat, so nearness to God, is the way to make us wise and good; for the contemplation of his perfections is the means to make us like him.</w:t>
      </w:r>
    </w:p>
    <w:p w14:paraId="5735FCF0">
      <w:pPr>
        <w:pStyle w:val="4"/>
        <w:spacing w:before="288" w:line="254" w:lineRule="auto"/>
        <w:ind w:right="99"/>
        <w:rPr>
          <w:rFonts w:hint="eastAsia"/>
        </w:rPr>
      </w:pPr>
      <w:r>
        <w:rPr>
          <w:rFonts w:hint="eastAsia"/>
        </w:rPr>
        <w:t>如同靠近太阳能带来光和热一样，靠近神是使我们变得智慧和良善的途径；因为默想祂的完美是使我们像祂的方法。</w:t>
      </w:r>
    </w:p>
    <w:p w14:paraId="04781EE5">
      <w:pPr>
        <w:pStyle w:val="4"/>
        <w:spacing w:before="288" w:line="254" w:lineRule="auto"/>
        <w:ind w:right="99"/>
        <w:rPr>
          <w:rFonts w:hint="eastAsia"/>
        </w:rPr>
      </w:pPr>
    </w:p>
    <w:p w14:paraId="4B09A736">
      <w:pPr>
        <w:pStyle w:val="4"/>
        <w:spacing w:before="288" w:line="254" w:lineRule="auto"/>
        <w:ind w:right="99"/>
        <w:rPr>
          <w:rFonts w:hint="eastAsia"/>
        </w:rPr>
      </w:pPr>
      <w:r>
        <w:rPr>
          <w:rFonts w:hint="eastAsia"/>
        </w:rPr>
        <w:t>The worshippers of God do not exercise their bare understandings upon him in barren speculations; but they exercise all their affections towards him, and all the faculties of their souls, in the most practical and serious manner, and therefore are most likely to have the liveliest impressions of God upon their hearts;</w:t>
      </w:r>
    </w:p>
    <w:p w14:paraId="15135A3F">
      <w:pPr>
        <w:pStyle w:val="4"/>
        <w:spacing w:before="288" w:line="254" w:lineRule="auto"/>
        <w:ind w:right="99"/>
        <w:rPr>
          <w:rFonts w:hint="eastAsia"/>
        </w:rPr>
      </w:pPr>
      <w:r>
        <w:rPr>
          <w:rFonts w:hint="eastAsia"/>
        </w:rPr>
        <w:t>敬拜神的人并非仅仅在贫乏的思辨中运用他们对祂的理解；而是以最实际和最严肃的方式，运用他们对祂的一切情感和他们灵魂的一切官能，因此他们最有可能在心中留下对神最生动的印象；</w:t>
      </w:r>
    </w:p>
    <w:p w14:paraId="2A6673A5">
      <w:pPr>
        <w:pStyle w:val="4"/>
        <w:spacing w:before="288" w:line="254" w:lineRule="auto"/>
        <w:ind w:right="99"/>
        <w:rPr>
          <w:rFonts w:hint="eastAsia"/>
        </w:rPr>
      </w:pPr>
    </w:p>
    <w:p w14:paraId="03B76DE9">
      <w:pPr>
        <w:pStyle w:val="4"/>
        <w:spacing w:before="288" w:line="254" w:lineRule="auto"/>
        <w:ind w:right="99"/>
        <w:rPr>
          <w:rFonts w:hint="eastAsia"/>
        </w:rPr>
      </w:pPr>
      <w:r>
        <w:rPr>
          <w:rFonts w:hint="eastAsia"/>
        </w:rPr>
        <w:t>and hence it is that the true worshippers of God are really the wisest and the best of men, when many that at a distance are employed in mere speculations about his works and him, remain almost as vain and wicked as before, and professing themselves wise, are (practically) fools.</w:t>
      </w:r>
    </w:p>
    <w:p w14:paraId="14C90747">
      <w:pPr>
        <w:pStyle w:val="4"/>
        <w:spacing w:before="288" w:line="254" w:lineRule="auto"/>
        <w:ind w:right="99"/>
        <w:rPr>
          <w:rFonts w:hint="eastAsia"/>
        </w:rPr>
      </w:pPr>
      <w:r>
        <w:rPr>
          <w:rFonts w:hint="eastAsia"/>
        </w:rPr>
        <w:t>因此，真正的敬拜神者确实是人中最智慧和最良善的，而许多在远处仅仅专注于对祂的作为和祂自身进行思辨的人，几乎和以前一样虚妄和邪恶，他们自称为智慧，（实际上）却是愚拙的。</w:t>
      </w:r>
    </w:p>
    <w:p w14:paraId="3B6866E1">
      <w:pPr>
        <w:pStyle w:val="4"/>
        <w:spacing w:before="288" w:line="254" w:lineRule="auto"/>
        <w:ind w:right="99"/>
        <w:rPr>
          <w:rFonts w:hint="eastAsia"/>
        </w:rPr>
      </w:pPr>
    </w:p>
    <w:p w14:paraId="169ADDF1">
      <w:pPr>
        <w:pStyle w:val="4"/>
        <w:spacing w:before="288" w:line="254" w:lineRule="auto"/>
        <w:ind w:right="99"/>
        <w:rPr>
          <w:rFonts w:hint="eastAsia"/>
        </w:rPr>
      </w:pPr>
      <w:r>
        <w:rPr>
          <w:rFonts w:hint="eastAsia"/>
        </w:rPr>
        <w:t>4.The right worshipping of God, by bringing the heart into a cleansed, holy, and obedient frame, doth prepare it to command the body, and make us upright and regular in all the actions of our lives; for the fruit will be like the tree; and as men are, so will they do.</w:t>
      </w:r>
    </w:p>
    <w:p w14:paraId="3842D62F">
      <w:pPr>
        <w:pStyle w:val="4"/>
        <w:spacing w:before="288" w:line="254" w:lineRule="auto"/>
        <w:ind w:right="99"/>
        <w:rPr>
          <w:rFonts w:hint="eastAsia"/>
        </w:rPr>
      </w:pPr>
      <w:r>
        <w:rPr>
          <w:rFonts w:hint="eastAsia"/>
        </w:rPr>
        <w:t>4.正确地敬拜神，通过使心灵进入洁净、圣洁和顺服的状态，预备它来管辖身体，使我们在生命的一切行为中正直和规律；因为果子必像树一样；人是怎样的，他们也必怎样行事。</w:t>
      </w:r>
    </w:p>
    <w:p w14:paraId="16C95184">
      <w:pPr>
        <w:pStyle w:val="4"/>
        <w:spacing w:before="288" w:line="254" w:lineRule="auto"/>
        <w:ind w:right="99"/>
        <w:rPr>
          <w:rFonts w:hint="eastAsia"/>
        </w:rPr>
      </w:pPr>
    </w:p>
    <w:p w14:paraId="5E03801D">
      <w:pPr>
        <w:pStyle w:val="4"/>
        <w:spacing w:before="288" w:line="254" w:lineRule="auto"/>
        <w:ind w:right="99"/>
        <w:rPr>
          <w:rFonts w:hint="eastAsia"/>
        </w:rPr>
      </w:pPr>
      <w:r>
        <w:rPr>
          <w:rFonts w:hint="eastAsia"/>
        </w:rPr>
        <w:t>He that honoureth not his God, is not like well to honour his parents or his king: he that is not moved to it by his regard to God, is never like to be universally and constantly just and faithful unto men.</w:t>
      </w:r>
    </w:p>
    <w:p w14:paraId="11276C53">
      <w:pPr>
        <w:pStyle w:val="4"/>
        <w:spacing w:before="288" w:line="254" w:lineRule="auto"/>
        <w:ind w:right="99"/>
        <w:rPr>
          <w:rFonts w:hint="eastAsia"/>
        </w:rPr>
      </w:pPr>
      <w:r>
        <w:rPr>
          <w:rFonts w:hint="eastAsia"/>
        </w:rPr>
        <w:t>不尊崇他的神的人，也不太可能好好尊崇他的父母或君王：不受对神的敬畏所感动的人，也不太可能普遍而持续地对人公正和忠信。</w:t>
      </w:r>
    </w:p>
    <w:p w14:paraId="34F8579F">
      <w:pPr>
        <w:pStyle w:val="4"/>
        <w:spacing w:before="288" w:line="254" w:lineRule="auto"/>
        <w:ind w:right="99"/>
        <w:rPr>
          <w:rFonts w:hint="eastAsia"/>
        </w:rPr>
      </w:pPr>
    </w:p>
    <w:p w14:paraId="1EE05AB5">
      <w:pPr>
        <w:pStyle w:val="4"/>
        <w:spacing w:before="288" w:line="254" w:lineRule="auto"/>
        <w:ind w:right="99"/>
        <w:rPr>
          <w:rFonts w:hint="eastAsia"/>
        </w:rPr>
      </w:pPr>
      <w:r>
        <w:rPr>
          <w:rFonts w:hint="eastAsia"/>
        </w:rPr>
        <w:t>Experience telleth us that it is the truest worshippers of God that are truest and most conscionable in their dealings with their neighbours: this windeth up the spring, and ordereth and strengtheneth all the causes of a good conversation.</w:t>
      </w:r>
    </w:p>
    <w:p w14:paraId="294DB734">
      <w:pPr>
        <w:pStyle w:val="4"/>
        <w:spacing w:before="288" w:line="254" w:lineRule="auto"/>
        <w:ind w:right="99"/>
        <w:rPr>
          <w:rFonts w:hint="eastAsia"/>
        </w:rPr>
      </w:pPr>
      <w:r>
        <w:rPr>
          <w:rFonts w:hint="eastAsia"/>
        </w:rPr>
        <w:t>经验告诉我们，最真实敬拜神的人，在与邻舍的交往中是最真实和最凭良心的：这能上紧发条，并整理和加强一切良好行为的根源。</w:t>
      </w:r>
    </w:p>
    <w:p w14:paraId="1C672BE9">
      <w:pPr>
        <w:pStyle w:val="4"/>
        <w:spacing w:before="288" w:line="254" w:lineRule="auto"/>
        <w:ind w:right="99"/>
        <w:rPr>
          <w:rFonts w:hint="eastAsia"/>
        </w:rPr>
      </w:pPr>
    </w:p>
    <w:p w14:paraId="431D3BCA">
      <w:pPr>
        <w:pStyle w:val="4"/>
        <w:spacing w:before="288" w:line="254" w:lineRule="auto"/>
        <w:ind w:right="99"/>
        <w:rPr>
          <w:rFonts w:hint="eastAsia"/>
        </w:rPr>
      </w:pPr>
      <w:r>
        <w:rPr>
          <w:rFonts w:hint="eastAsia"/>
        </w:rPr>
        <w:t>5.The right worshipping of God is the highest and most rational delight of man.</w:t>
      </w:r>
    </w:p>
    <w:p w14:paraId="45953A5E">
      <w:pPr>
        <w:pStyle w:val="4"/>
        <w:spacing w:before="288" w:line="254" w:lineRule="auto"/>
        <w:ind w:right="99"/>
        <w:rPr>
          <w:rFonts w:hint="eastAsia"/>
        </w:rPr>
      </w:pPr>
      <w:r>
        <w:rPr>
          <w:rFonts w:hint="eastAsia"/>
        </w:rPr>
        <w:t>5.正确地敬拜神是人最高尚和最理性的喜乐。</w:t>
      </w:r>
    </w:p>
    <w:p w14:paraId="6BEF3D41">
      <w:pPr>
        <w:pStyle w:val="4"/>
        <w:spacing w:before="288" w:line="254" w:lineRule="auto"/>
        <w:ind w:right="99"/>
        <w:rPr>
          <w:rFonts w:hint="eastAsia"/>
        </w:rPr>
      </w:pPr>
    </w:p>
    <w:p w14:paraId="6D4133DC">
      <w:pPr>
        <w:pStyle w:val="4"/>
        <w:spacing w:before="288" w:line="254" w:lineRule="auto"/>
        <w:ind w:right="99"/>
        <w:rPr>
          <w:rFonts w:hint="eastAsia"/>
        </w:rPr>
      </w:pPr>
      <w:r>
        <w:rPr>
          <w:rFonts w:hint="eastAsia"/>
        </w:rPr>
        <w:t>Though to a sick, corrupted soul it be unpleasant, as food to a sick stomach, yet to a wise and holy soul there is nothing so solidly and durably contentful.</w:t>
      </w:r>
    </w:p>
    <w:p w14:paraId="0C52EFAB">
      <w:pPr>
        <w:pStyle w:val="4"/>
        <w:spacing w:before="288" w:line="254" w:lineRule="auto"/>
        <w:ind w:right="99"/>
        <w:rPr>
          <w:rFonts w:hint="eastAsia"/>
        </w:rPr>
      </w:pPr>
      <w:r>
        <w:rPr>
          <w:rFonts w:hint="eastAsia"/>
        </w:rPr>
        <w:t>虽然对于一个病态、败坏的灵魂来说，这可能令人不快，如同食物对于生病的胃一样，但对于一个智慧和圣洁的灵魂来说，没有什么比这更坚实和持久地令人满足了。</w:t>
      </w:r>
    </w:p>
    <w:p w14:paraId="4F4025B0">
      <w:pPr>
        <w:pStyle w:val="4"/>
        <w:spacing w:before="288" w:line="254" w:lineRule="auto"/>
        <w:ind w:right="99"/>
        <w:rPr>
          <w:rFonts w:hint="eastAsia"/>
        </w:rPr>
      </w:pPr>
    </w:p>
    <w:p w14:paraId="1968574C">
      <w:pPr>
        <w:pStyle w:val="4"/>
        <w:spacing w:before="288" w:line="254" w:lineRule="auto"/>
        <w:ind w:right="99"/>
        <w:rPr>
          <w:rFonts w:hint="eastAsia"/>
        </w:rPr>
      </w:pPr>
      <w:r>
        <w:rPr>
          <w:rFonts w:hint="eastAsia"/>
        </w:rPr>
        <w:t>As it is God's damning sentence on the wicked, to say, "Depart from me;" so holy souls would lose their joys, and take themselves to be undone, if God should bid them, "Depart from me; worship me, and love me, and praise me no more."</w:t>
      </w:r>
    </w:p>
    <w:p w14:paraId="3C13B0CB">
      <w:pPr>
        <w:pStyle w:val="4"/>
        <w:spacing w:before="288" w:line="254" w:lineRule="auto"/>
        <w:ind w:right="99"/>
        <w:rPr>
          <w:rFonts w:hint="eastAsia"/>
        </w:rPr>
      </w:pPr>
      <w:r>
        <w:rPr>
          <w:rFonts w:hint="eastAsia"/>
        </w:rPr>
        <w:t>正如神对恶人的定罪判决是说：“离开我”；同样，如果神吩咐圣洁的灵魂说：“离开我；不要再敬拜我、爱我、赞美我了”，他们就会失去喜乐，并认为自己毁灭了。</w:t>
      </w:r>
    </w:p>
    <w:p w14:paraId="75E67E27">
      <w:pPr>
        <w:pStyle w:val="4"/>
        <w:spacing w:before="288" w:line="254" w:lineRule="auto"/>
        <w:ind w:right="99"/>
        <w:rPr>
          <w:rFonts w:hint="eastAsia"/>
        </w:rPr>
      </w:pPr>
    </w:p>
    <w:p w14:paraId="5264D456">
      <w:pPr>
        <w:pStyle w:val="4"/>
        <w:spacing w:before="288" w:line="254" w:lineRule="auto"/>
        <w:ind w:right="99"/>
        <w:rPr>
          <w:rFonts w:hint="eastAsia"/>
        </w:rPr>
      </w:pPr>
      <w:r>
        <w:rPr>
          <w:rFonts w:hint="eastAsia"/>
        </w:rPr>
        <w:t>They would be weary of the world, were it not for God in the world; and weary of their lives, if God were not their life.</w:t>
      </w:r>
    </w:p>
    <w:p w14:paraId="6466993A">
      <w:pPr>
        <w:pStyle w:val="4"/>
        <w:spacing w:before="288" w:line="254" w:lineRule="auto"/>
        <w:ind w:right="99"/>
        <w:rPr>
          <w:rFonts w:hint="eastAsia"/>
        </w:rPr>
      </w:pPr>
      <w:r>
        <w:rPr>
          <w:rFonts w:hint="eastAsia"/>
        </w:rPr>
        <w:t>若不是因为神在世上，他们会厌倦世界；若不是神是他们的生命，他们会厌倦自己的生命。</w:t>
      </w:r>
    </w:p>
    <w:p w14:paraId="4210056F">
      <w:pPr>
        <w:pStyle w:val="4"/>
        <w:spacing w:before="288" w:line="254" w:lineRule="auto"/>
        <w:ind w:right="99"/>
        <w:rPr>
          <w:rFonts w:hint="eastAsia"/>
        </w:rPr>
      </w:pPr>
    </w:p>
    <w:p w14:paraId="3141905C">
      <w:pPr>
        <w:pStyle w:val="4"/>
        <w:spacing w:before="288" w:line="254" w:lineRule="auto"/>
        <w:ind w:right="99"/>
        <w:rPr>
          <w:rFonts w:hint="eastAsia"/>
        </w:rPr>
      </w:pPr>
      <w:r>
        <w:rPr>
          <w:rFonts w:hint="eastAsia"/>
        </w:rPr>
        <w:t>6.The right worshipping of God prepareth us for heaven, where we are to behold him, and love, and worship him for ever.</w:t>
      </w:r>
    </w:p>
    <w:p w14:paraId="48FB1BC1">
      <w:pPr>
        <w:pStyle w:val="4"/>
        <w:spacing w:before="288" w:line="254" w:lineRule="auto"/>
        <w:ind w:right="99"/>
        <w:rPr>
          <w:rFonts w:hint="eastAsia"/>
        </w:rPr>
      </w:pPr>
      <w:r>
        <w:rPr>
          <w:rFonts w:hint="eastAsia"/>
        </w:rPr>
        <w:t>6.正确地敬拜神，为我们预备进入天堂，在那里我们将永远瞻仰祂、爱祂并敬拜祂。</w:t>
      </w:r>
    </w:p>
    <w:p w14:paraId="6CA3B63E">
      <w:pPr>
        <w:pStyle w:val="4"/>
        <w:spacing w:before="288" w:line="254" w:lineRule="auto"/>
        <w:ind w:right="99"/>
        <w:rPr>
          <w:rFonts w:hint="eastAsia"/>
        </w:rPr>
      </w:pPr>
    </w:p>
    <w:p w14:paraId="6426ADEF">
      <w:pPr>
        <w:pStyle w:val="4"/>
        <w:spacing w:before="288" w:line="254" w:lineRule="auto"/>
        <w:ind w:right="99"/>
        <w:rPr>
          <w:rFonts w:hint="eastAsia"/>
        </w:rPr>
      </w:pPr>
      <w:r>
        <w:rPr>
          <w:rFonts w:hint="eastAsia"/>
        </w:rPr>
        <w:t>God bringeth not unprepared souls to heaven: this life is the time that is purposely given us for our preparation; as the apprenticeship is the time to learn your trades.</w:t>
      </w:r>
    </w:p>
    <w:p w14:paraId="3DE6CECE">
      <w:pPr>
        <w:pStyle w:val="4"/>
        <w:spacing w:before="288" w:line="254" w:lineRule="auto"/>
        <w:ind w:right="99"/>
        <w:rPr>
          <w:rFonts w:hint="eastAsia"/>
        </w:rPr>
      </w:pPr>
      <w:r>
        <w:rPr>
          <w:rFonts w:hint="eastAsia"/>
        </w:rPr>
        <w:t>神不会把未预备好的灵魂带到天堂：今生是特意赐给我们预备的时间；如同学习手艺的学徒期一样。</w:t>
      </w:r>
    </w:p>
    <w:p w14:paraId="2E47BA28">
      <w:pPr>
        <w:pStyle w:val="4"/>
        <w:spacing w:before="288" w:line="254" w:lineRule="auto"/>
        <w:ind w:right="99"/>
        <w:rPr>
          <w:rFonts w:hint="eastAsia"/>
        </w:rPr>
      </w:pPr>
    </w:p>
    <w:p w14:paraId="5BF30864">
      <w:pPr>
        <w:pStyle w:val="4"/>
        <w:spacing w:before="288" w:line="254" w:lineRule="auto"/>
        <w:ind w:right="99"/>
        <w:rPr>
          <w:rFonts w:hint="eastAsia"/>
        </w:rPr>
      </w:pPr>
      <w:r>
        <w:rPr>
          <w:rFonts w:hint="eastAsia"/>
        </w:rPr>
        <w:t>Heaven is a place of action and fruition, of perfect knowledge, love, and praise: and the souls that will enjoy and praise God there, must be disposed to it here; and therefore they must be much employed in his worship.</w:t>
      </w:r>
    </w:p>
    <w:p w14:paraId="570FCD3C">
      <w:pPr>
        <w:pStyle w:val="4"/>
        <w:spacing w:before="288" w:line="254" w:lineRule="auto"/>
        <w:ind w:right="99"/>
        <w:rPr>
          <w:rFonts w:hint="eastAsia"/>
        </w:rPr>
      </w:pPr>
      <w:r>
        <w:rPr>
          <w:rFonts w:hint="eastAsia"/>
        </w:rPr>
        <w:t>天堂是一个行动和享用的地方，是完美知识、爱和赞美的地方：那些将在那里享受和赞美神的灵魂，必须在此世就为此做好准备；因此他们必须多加从事于对祂的敬拜。</w:t>
      </w:r>
    </w:p>
    <w:p w14:paraId="49CAFAE1">
      <w:pPr>
        <w:pStyle w:val="4"/>
        <w:spacing w:before="288" w:line="254" w:lineRule="auto"/>
        <w:ind w:right="99"/>
        <w:rPr>
          <w:rFonts w:hint="eastAsia"/>
        </w:rPr>
      </w:pPr>
    </w:p>
    <w:p w14:paraId="589E6CBD">
      <w:pPr>
        <w:pStyle w:val="4"/>
        <w:spacing w:before="288" w:line="254" w:lineRule="auto"/>
        <w:ind w:right="99"/>
        <w:rPr>
          <w:rFonts w:hint="eastAsia"/>
        </w:rPr>
      </w:pPr>
      <w:r>
        <w:rPr>
          <w:rFonts w:hint="eastAsia"/>
        </w:rPr>
        <w:t>7.And as it is in all these respects necessary as a means, so God hath made it necessary by his command.</w:t>
      </w:r>
    </w:p>
    <w:p w14:paraId="4C267A2C">
      <w:pPr>
        <w:pStyle w:val="4"/>
        <w:spacing w:before="288" w:line="254" w:lineRule="auto"/>
        <w:ind w:right="99"/>
        <w:rPr>
          <w:rFonts w:hint="eastAsia"/>
        </w:rPr>
      </w:pPr>
      <w:r>
        <w:rPr>
          <w:rFonts w:hint="eastAsia"/>
        </w:rPr>
        <w:t>7.并且，正如在所有这些方面，敬拜作为一种手段是必要的，神也通过祂的命令使其成为必要的。</w:t>
      </w:r>
    </w:p>
    <w:p w14:paraId="1A721B1E">
      <w:pPr>
        <w:pStyle w:val="4"/>
        <w:spacing w:before="288" w:line="254" w:lineRule="auto"/>
        <w:ind w:right="99"/>
        <w:rPr>
          <w:rFonts w:hint="eastAsia"/>
        </w:rPr>
      </w:pPr>
    </w:p>
    <w:p w14:paraId="73CC7859">
      <w:pPr>
        <w:pStyle w:val="4"/>
        <w:spacing w:before="288" w:line="254" w:lineRule="auto"/>
        <w:ind w:right="99"/>
        <w:rPr>
          <w:rFonts w:hint="eastAsia"/>
        </w:rPr>
      </w:pPr>
      <w:r>
        <w:rPr>
          <w:rFonts w:hint="eastAsia"/>
        </w:rPr>
        <w:t>He hath made it our duty to worship him constantly; and he knoweth the reason of his own commands.</w:t>
      </w:r>
    </w:p>
    <w:p w14:paraId="7939C7EE">
      <w:pPr>
        <w:pStyle w:val="4"/>
        <w:spacing w:before="288" w:line="254" w:lineRule="auto"/>
        <w:ind w:right="99"/>
        <w:rPr>
          <w:rFonts w:hint="eastAsia"/>
        </w:rPr>
      </w:pPr>
      <w:r>
        <w:rPr>
          <w:rFonts w:hint="eastAsia"/>
        </w:rPr>
        <w:t>祂已使不断敬拜祂成为我们的责任；祂知道祂自己命令的理由。</w:t>
      </w:r>
    </w:p>
    <w:p w14:paraId="5ADCC67A">
      <w:pPr>
        <w:pStyle w:val="4"/>
        <w:spacing w:before="288" w:line="254" w:lineRule="auto"/>
        <w:ind w:right="99"/>
        <w:rPr>
          <w:rFonts w:hint="eastAsia"/>
        </w:rPr>
      </w:pPr>
    </w:p>
    <w:p w14:paraId="31751593">
      <w:pPr>
        <w:pStyle w:val="4"/>
        <w:spacing w:before="288" w:line="254" w:lineRule="auto"/>
        <w:ind w:right="99"/>
        <w:rPr>
          <w:rFonts w:hint="eastAsia"/>
        </w:rPr>
      </w:pPr>
      <w:r>
        <w:rPr>
          <w:rFonts w:hint="eastAsia"/>
        </w:rPr>
        <w:t>"It is written, Thou shalt worship the Lord thy God, and him only shalt thou serve.</w:t>
      </w:r>
    </w:p>
    <w:p w14:paraId="4677CFC1">
      <w:pPr>
        <w:pStyle w:val="4"/>
        <w:spacing w:before="288" w:line="254" w:lineRule="auto"/>
        <w:ind w:right="99"/>
        <w:rPr>
          <w:rFonts w:hint="eastAsia"/>
        </w:rPr>
      </w:pPr>
      <w:r>
        <w:rPr>
          <w:rFonts w:hint="eastAsia"/>
        </w:rPr>
        <w:t>“经上记着说：‘当拜主你的神，单要事奉祂。’</w:t>
      </w:r>
    </w:p>
    <w:p w14:paraId="0F0087DA">
      <w:pPr>
        <w:pStyle w:val="4"/>
        <w:spacing w:before="288" w:line="254" w:lineRule="auto"/>
        <w:ind w:right="99"/>
        <w:rPr>
          <w:rFonts w:hint="eastAsia"/>
        </w:rPr>
      </w:pPr>
    </w:p>
    <w:p w14:paraId="01CC3AAD">
      <w:pPr>
        <w:pStyle w:val="4"/>
        <w:spacing w:before="288" w:line="254" w:lineRule="auto"/>
        <w:ind w:right="99"/>
        <w:rPr>
          <w:rFonts w:hint="eastAsia"/>
        </w:rPr>
      </w:pPr>
      <w:r>
        <w:rPr>
          <w:rFonts w:hint="eastAsia"/>
        </w:rPr>
        <w:t>If God should command us nothing, how is he our Governor and our God?</w:t>
      </w:r>
    </w:p>
    <w:p w14:paraId="284CC0E0">
      <w:pPr>
        <w:pStyle w:val="4"/>
        <w:spacing w:before="288" w:line="254" w:lineRule="auto"/>
        <w:ind w:right="99"/>
        <w:rPr>
          <w:rFonts w:hint="eastAsia"/>
        </w:rPr>
      </w:pPr>
      <w:r>
        <w:rPr>
          <w:rFonts w:hint="eastAsia"/>
        </w:rPr>
        <w:t>如果神不命令我们任何事，祂怎能是我们的统管者和我们的神呢？</w:t>
      </w:r>
    </w:p>
    <w:p w14:paraId="357ABFA7">
      <w:pPr>
        <w:pStyle w:val="4"/>
        <w:spacing w:before="288" w:line="254" w:lineRule="auto"/>
        <w:ind w:right="99"/>
        <w:rPr>
          <w:rFonts w:hint="eastAsia"/>
        </w:rPr>
      </w:pPr>
    </w:p>
    <w:p w14:paraId="5E96C2F7">
      <w:pPr>
        <w:pStyle w:val="4"/>
        <w:spacing w:before="288" w:line="254" w:lineRule="auto"/>
        <w:ind w:right="99"/>
        <w:rPr>
          <w:rFonts w:hint="eastAsia"/>
        </w:rPr>
      </w:pPr>
      <w:r>
        <w:rPr>
          <w:rFonts w:hint="eastAsia"/>
        </w:rPr>
        <w:t>and if he command us any thing, what should he command us more fitly than to worship him?</w:t>
      </w:r>
    </w:p>
    <w:p w14:paraId="6779450D">
      <w:pPr>
        <w:pStyle w:val="4"/>
        <w:spacing w:before="288" w:line="254" w:lineRule="auto"/>
        <w:ind w:right="99"/>
        <w:rPr>
          <w:rFonts w:hint="eastAsia"/>
        </w:rPr>
      </w:pPr>
      <w:r>
        <w:rPr>
          <w:rFonts w:hint="eastAsia"/>
        </w:rPr>
        <w:t>如果祂命令我们任何事，还有什么比命令我们敬拜祂更合适的呢？</w:t>
      </w:r>
    </w:p>
    <w:p w14:paraId="0A5BA717">
      <w:pPr>
        <w:pStyle w:val="4"/>
        <w:spacing w:before="288" w:line="254" w:lineRule="auto"/>
        <w:ind w:right="99"/>
        <w:rPr>
          <w:rFonts w:hint="eastAsia"/>
        </w:rPr>
      </w:pPr>
    </w:p>
    <w:p w14:paraId="33E1CD4C">
      <w:pPr>
        <w:pStyle w:val="4"/>
        <w:spacing w:before="288" w:line="254" w:lineRule="auto"/>
        <w:ind w:right="99"/>
        <w:rPr>
          <w:rFonts w:hint="eastAsia"/>
        </w:rPr>
      </w:pPr>
      <w:r>
        <w:rPr>
          <w:rFonts w:hint="eastAsia"/>
        </w:rPr>
        <w:t>and he that will not obey him in this, is not like to obey him well in any thing; for there is nothing that he can with less shew of reason except against; seeing all the reason in the world must confess, that worship is most due to God from his own creatures.</w:t>
      </w:r>
    </w:p>
    <w:p w14:paraId="18C04355">
      <w:pPr>
        <w:pStyle w:val="4"/>
        <w:spacing w:before="288" w:line="254" w:lineRule="auto"/>
        <w:ind w:right="99"/>
        <w:rPr>
          <w:rFonts w:hint="eastAsia"/>
        </w:rPr>
      </w:pPr>
      <w:r>
        <w:rPr>
          <w:rFonts w:hint="eastAsia"/>
        </w:rPr>
        <w:t>不在这事上顺服祂的人，也不太可能在任何事上好好顺服祂；因为没有什么事是他能更缺乏理由来反对的了；因为世上所有的理性都必须承认，敬拜是神自己的受造物最当归给神的。</w:t>
      </w:r>
    </w:p>
    <w:p w14:paraId="3837F3D4">
      <w:pPr>
        <w:pStyle w:val="4"/>
        <w:spacing w:before="288" w:line="254" w:lineRule="auto"/>
        <w:ind w:right="99"/>
        <w:rPr>
          <w:rFonts w:hint="eastAsia"/>
        </w:rPr>
      </w:pPr>
    </w:p>
    <w:p w14:paraId="7C182975">
      <w:pPr>
        <w:pStyle w:val="4"/>
        <w:spacing w:before="288" w:line="254" w:lineRule="auto"/>
        <w:ind w:right="99"/>
        <w:rPr>
          <w:rFonts w:hint="eastAsia"/>
        </w:rPr>
      </w:pPr>
      <w:r>
        <w:rPr>
          <w:rFonts w:hint="eastAsia"/>
        </w:rPr>
        <w:t>These reasons for the worship of God being undeniable, the objections of the infidels and ungodly are unreasonable: as, Object.</w:t>
      </w:r>
    </w:p>
    <w:p w14:paraId="45D69625">
      <w:pPr>
        <w:pStyle w:val="4"/>
        <w:spacing w:before="288" w:line="254" w:lineRule="auto"/>
        <w:ind w:right="99"/>
        <w:rPr>
          <w:rFonts w:hint="eastAsia"/>
        </w:rPr>
      </w:pPr>
      <w:r>
        <w:rPr>
          <w:rFonts w:hint="eastAsia"/>
        </w:rPr>
        <w:t>这些敬拜神的理由是无可否认的，因此不信者和不敬虔者的反对是不合理的：例如，反对意见1。</w:t>
      </w:r>
    </w:p>
    <w:p w14:paraId="50FD4AA9">
      <w:pPr>
        <w:pStyle w:val="4"/>
        <w:spacing w:before="288" w:line="254" w:lineRule="auto"/>
        <w:ind w:right="99"/>
        <w:rPr>
          <w:rFonts w:hint="eastAsia"/>
        </w:rPr>
      </w:pPr>
    </w:p>
    <w:p w14:paraId="589F2CE9">
      <w:pPr>
        <w:pStyle w:val="4"/>
        <w:spacing w:before="288" w:line="254" w:lineRule="auto"/>
        <w:ind w:right="99"/>
        <w:rPr>
          <w:rFonts w:hint="eastAsia"/>
        </w:rPr>
      </w:pPr>
      <w:r>
        <w:rPr>
          <w:rFonts w:hint="eastAsia"/>
        </w:rPr>
        <w:t>1. 'That our worship doth no good to God; for he hath no need of it.'</w:t>
      </w:r>
    </w:p>
    <w:p w14:paraId="5692CE28">
      <w:pPr>
        <w:pStyle w:val="4"/>
        <w:spacing w:before="288" w:line="254" w:lineRule="auto"/>
        <w:ind w:right="99"/>
        <w:rPr>
          <w:rFonts w:hint="eastAsia"/>
        </w:rPr>
      </w:pPr>
      <w:r>
        <w:rPr>
          <w:rFonts w:hint="eastAsia"/>
        </w:rPr>
        <w:t>“我们的敬拜对神无益；因为祂不需要它。”</w:t>
      </w:r>
    </w:p>
    <w:p w14:paraId="6FE972B8">
      <w:pPr>
        <w:pStyle w:val="4"/>
        <w:spacing w:before="288" w:line="254" w:lineRule="auto"/>
        <w:ind w:right="99"/>
        <w:rPr>
          <w:rFonts w:hint="eastAsia"/>
        </w:rPr>
      </w:pPr>
    </w:p>
    <w:p w14:paraId="5C96C47B">
      <w:pPr>
        <w:pStyle w:val="4"/>
        <w:spacing w:before="288" w:line="254" w:lineRule="auto"/>
        <w:ind w:right="99"/>
        <w:rPr>
          <w:rFonts w:hint="eastAsia"/>
        </w:rPr>
      </w:pPr>
      <w:r>
        <w:rPr>
          <w:rFonts w:hint="eastAsia"/>
        </w:rPr>
        <w:t>Answ. It pleaseth and honoureth him, as the making of the world, and the happiness of man doth: doth it follow that there must be no world, nor any man happy, because God hath no need of it, or no addition of felicity by it?</w:t>
      </w:r>
    </w:p>
    <w:p w14:paraId="34013EE2">
      <w:pPr>
        <w:pStyle w:val="4"/>
        <w:spacing w:before="288" w:line="254" w:lineRule="auto"/>
        <w:ind w:right="99"/>
        <w:rPr>
          <w:rFonts w:hint="eastAsia"/>
        </w:rPr>
      </w:pPr>
      <w:r>
        <w:rPr>
          <w:rFonts w:hint="eastAsia"/>
        </w:rPr>
        <w:t>答：敬拜能取悦祂并荣耀祂，正如创造世界和人的幸福一样：难道因为神不需要世界，或者世界不能给祂增添福祉，就必然没有世界，也没有人幸福吗？</w:t>
      </w:r>
    </w:p>
    <w:p w14:paraId="05FF224A">
      <w:pPr>
        <w:pStyle w:val="4"/>
        <w:spacing w:before="288" w:line="254" w:lineRule="auto"/>
        <w:ind w:right="99"/>
        <w:rPr>
          <w:rFonts w:hint="eastAsia"/>
        </w:rPr>
      </w:pPr>
    </w:p>
    <w:p w14:paraId="5ED79CB7">
      <w:pPr>
        <w:pStyle w:val="4"/>
        <w:spacing w:before="288" w:line="254" w:lineRule="auto"/>
        <w:ind w:right="99"/>
        <w:rPr>
          <w:rFonts w:hint="eastAsia"/>
        </w:rPr>
      </w:pPr>
      <w:r>
        <w:rPr>
          <w:rFonts w:hint="eastAsia"/>
        </w:rPr>
        <w:t>It is sufficient that it is necessary and good for us, and pleasing unto God.</w:t>
      </w:r>
    </w:p>
    <w:p w14:paraId="1280EFC8">
      <w:pPr>
        <w:pStyle w:val="4"/>
        <w:spacing w:before="288" w:line="254" w:lineRule="auto"/>
        <w:ind w:right="99"/>
        <w:rPr>
          <w:rFonts w:hint="eastAsia"/>
        </w:rPr>
      </w:pPr>
      <w:r>
        <w:rPr>
          <w:rFonts w:hint="eastAsia"/>
        </w:rPr>
        <w:t>只要敬拜对我们是必要和有益的，并且能取悦神，这就足够了。</w:t>
      </w:r>
    </w:p>
    <w:p w14:paraId="677371A7">
      <w:pPr>
        <w:pStyle w:val="4"/>
        <w:spacing w:before="288" w:line="254" w:lineRule="auto"/>
        <w:ind w:right="99"/>
        <w:rPr>
          <w:rFonts w:hint="eastAsia"/>
        </w:rPr>
      </w:pPr>
    </w:p>
    <w:p w14:paraId="475A96B1">
      <w:pPr>
        <w:pStyle w:val="4"/>
        <w:spacing w:before="288" w:line="254" w:lineRule="auto"/>
        <w:ind w:right="99"/>
        <w:rPr>
          <w:rFonts w:hint="eastAsia"/>
        </w:rPr>
      </w:pPr>
      <w:r>
        <w:rPr>
          <w:rFonts w:hint="eastAsia"/>
        </w:rPr>
        <w:t>Object. II. 'Proud men are most unlike to God; and it is the proud that love to be honoured and praised.'</w:t>
      </w:r>
    </w:p>
    <w:p w14:paraId="7A114407">
      <w:pPr>
        <w:pStyle w:val="4"/>
        <w:spacing w:before="288" w:line="254" w:lineRule="auto"/>
        <w:ind w:right="99"/>
        <w:rPr>
          <w:rFonts w:hint="eastAsia"/>
        </w:rPr>
      </w:pPr>
      <w:r>
        <w:rPr>
          <w:rFonts w:hint="eastAsia"/>
        </w:rPr>
        <w:t>反对意见二：“骄傲的人最不像神；而喜爱被尊崇和赞美的是骄傲的人。”</w:t>
      </w:r>
    </w:p>
    <w:p w14:paraId="4CB697CF">
      <w:pPr>
        <w:pStyle w:val="4"/>
        <w:spacing w:before="288" w:line="254" w:lineRule="auto"/>
        <w:ind w:right="99"/>
        <w:rPr>
          <w:rFonts w:hint="eastAsia"/>
        </w:rPr>
      </w:pPr>
    </w:p>
    <w:p w14:paraId="7C462288">
      <w:pPr>
        <w:pStyle w:val="4"/>
        <w:spacing w:before="288" w:line="254" w:lineRule="auto"/>
        <w:ind w:right="99"/>
        <w:rPr>
          <w:rFonts w:hint="eastAsia"/>
        </w:rPr>
      </w:pPr>
      <w:r>
        <w:rPr>
          <w:rFonts w:hint="eastAsia"/>
        </w:rPr>
        <w:t>Answ. Pride is the affecting of an undue honour, or the undue affecting of that honour which is due.</w:t>
      </w:r>
    </w:p>
    <w:p w14:paraId="2993F8F9">
      <w:pPr>
        <w:pStyle w:val="4"/>
        <w:spacing w:before="288" w:line="254" w:lineRule="auto"/>
        <w:ind w:right="99"/>
        <w:rPr>
          <w:rFonts w:hint="eastAsia"/>
        </w:rPr>
      </w:pPr>
      <w:r>
        <w:rPr>
          <w:rFonts w:hint="eastAsia"/>
        </w:rPr>
        <w:t>答：骄傲是追求不当的荣耀，或是对当得的荣耀不当地追求。</w:t>
      </w:r>
    </w:p>
    <w:p w14:paraId="4394864F">
      <w:pPr>
        <w:pStyle w:val="4"/>
        <w:spacing w:before="288" w:line="254" w:lineRule="auto"/>
        <w:ind w:right="99"/>
        <w:rPr>
          <w:rFonts w:hint="eastAsia"/>
        </w:rPr>
      </w:pPr>
    </w:p>
    <w:p w14:paraId="0FDE7227">
      <w:pPr>
        <w:pStyle w:val="4"/>
        <w:spacing w:before="288" w:line="254" w:lineRule="auto"/>
        <w:ind w:right="99"/>
        <w:rPr>
          <w:rFonts w:hint="eastAsia"/>
        </w:rPr>
      </w:pPr>
      <w:r>
        <w:rPr>
          <w:rFonts w:hint="eastAsia"/>
        </w:rPr>
        <w:t>Therefore it is that this affectation of honour in the creature is a sin, because all honour is due to God, and none to the creature but derivatively and subserviently.</w:t>
      </w:r>
    </w:p>
    <w:p w14:paraId="5F26C6C5">
      <w:pPr>
        <w:pStyle w:val="4"/>
        <w:spacing w:before="288" w:line="254" w:lineRule="auto"/>
        <w:ind w:right="99"/>
        <w:rPr>
          <w:rFonts w:hint="eastAsia"/>
        </w:rPr>
      </w:pPr>
      <w:r>
        <w:rPr>
          <w:rFonts w:hint="eastAsia"/>
        </w:rPr>
        <w:t>因此，受造物这种对荣耀的追求是一种罪，因为一切荣耀都当归给神，受造物除非是派生地和从属地，否则不配得任何荣耀。</w:t>
      </w:r>
    </w:p>
    <w:p w14:paraId="6939C9BF">
      <w:pPr>
        <w:pStyle w:val="4"/>
        <w:spacing w:before="288" w:line="254" w:lineRule="auto"/>
        <w:ind w:right="99"/>
        <w:rPr>
          <w:rFonts w:hint="eastAsia"/>
        </w:rPr>
      </w:pPr>
    </w:p>
    <w:p w14:paraId="2F9A8E3E">
      <w:pPr>
        <w:pStyle w:val="4"/>
        <w:spacing w:before="288" w:line="254" w:lineRule="auto"/>
        <w:ind w:right="99"/>
        <w:rPr>
          <w:rFonts w:hint="eastAsia"/>
        </w:rPr>
      </w:pPr>
      <w:r>
        <w:rPr>
          <w:rFonts w:hint="eastAsia"/>
        </w:rPr>
        <w:t>For a subject to affect any of the honour of his king, is disloyalty; and to affect any of the honour of his fellow-subjects is injustice: but God requireth nothing but what is absolutely his due; and he hath commanded us even towards men, to give "fear and honour to whom they are due."</w:t>
      </w:r>
    </w:p>
    <w:p w14:paraId="04AE8D8A">
      <w:pPr>
        <w:pStyle w:val="4"/>
        <w:spacing w:before="288" w:line="254" w:lineRule="auto"/>
        <w:ind w:right="99"/>
        <w:rPr>
          <w:rFonts w:hint="eastAsia"/>
        </w:rPr>
      </w:pPr>
      <w:r>
        <w:rPr>
          <w:rFonts w:hint="eastAsia"/>
        </w:rPr>
        <w:t>臣民追求君王的任何荣耀，都是不忠；追求同胞臣民的任何荣耀，都是不义：但神所要求的，无非是祂绝对当得的；祂甚至命令我们对人也要“恭敬当恭敬的人，尊重当尊重的人”。</w:t>
      </w:r>
    </w:p>
    <w:p w14:paraId="324B12BB">
      <w:pPr>
        <w:pStyle w:val="4"/>
        <w:spacing w:before="288" w:line="254" w:lineRule="auto"/>
        <w:ind w:right="99"/>
        <w:rPr>
          <w:rFonts w:hint="eastAsia"/>
        </w:rPr>
      </w:pPr>
    </w:p>
    <w:p w14:paraId="31ED3996">
      <w:pPr>
        <w:pStyle w:val="4"/>
        <w:spacing w:before="288" w:line="254" w:lineRule="auto"/>
        <w:ind w:right="99"/>
        <w:rPr>
          <w:rFonts w:hint="eastAsia"/>
        </w:rPr>
      </w:pPr>
      <w:r>
        <w:rPr>
          <w:rFonts w:hint="eastAsia"/>
        </w:rPr>
        <w:t>Direct. III. 'Labour for the truest knowledge of the God whom you worship.'</w:t>
      </w:r>
    </w:p>
    <w:p w14:paraId="3CC9CF9C">
      <w:pPr>
        <w:pStyle w:val="4"/>
        <w:spacing w:before="288" w:line="254" w:lineRule="auto"/>
        <w:ind w:right="99"/>
        <w:rPr>
          <w:rFonts w:hint="eastAsia"/>
        </w:rPr>
      </w:pPr>
      <w:r>
        <w:rPr>
          <w:rFonts w:hint="eastAsia"/>
        </w:rPr>
        <w:t>指南三：“要努力获得关于你所敬拜之神的最真实知识。”</w:t>
      </w:r>
    </w:p>
    <w:p w14:paraId="19B8361D">
      <w:pPr>
        <w:pStyle w:val="4"/>
        <w:spacing w:before="288" w:line="254" w:lineRule="auto"/>
        <w:ind w:right="99"/>
        <w:rPr>
          <w:rFonts w:hint="eastAsia"/>
        </w:rPr>
      </w:pPr>
    </w:p>
    <w:p w14:paraId="78CD7FBC">
      <w:pPr>
        <w:pStyle w:val="4"/>
        <w:spacing w:before="288" w:line="254" w:lineRule="auto"/>
        <w:ind w:right="99"/>
        <w:rPr>
          <w:rFonts w:hint="eastAsia"/>
        </w:rPr>
      </w:pPr>
      <w:r>
        <w:rPr>
          <w:rFonts w:hint="eastAsia"/>
        </w:rPr>
        <w:t>Let it not be said of you, as Christ said to the Samaritan woman, "Ye worship ye know not what:" nor as it is said of the Athenians, whose altar was inscribed, "To the unknown Godi."</w:t>
      </w:r>
    </w:p>
    <w:p w14:paraId="1CA027C8">
      <w:pPr>
        <w:pStyle w:val="4"/>
        <w:spacing w:before="288" w:line="254" w:lineRule="auto"/>
        <w:ind w:right="99"/>
        <w:rPr>
          <w:rFonts w:hint="eastAsia"/>
        </w:rPr>
      </w:pPr>
      <w:r>
        <w:rPr>
          <w:rFonts w:hint="eastAsia"/>
        </w:rPr>
        <w:t>不要让基督对撒玛利亚妇人说的话也适用于你们：“你们所拜的，你们不知道”；也不要像雅典人那样，他们的祭坛上刻着：“献给未识之神”。</w:t>
      </w:r>
    </w:p>
    <w:p w14:paraId="23E7381A">
      <w:pPr>
        <w:pStyle w:val="4"/>
        <w:spacing w:before="288" w:line="254" w:lineRule="auto"/>
        <w:ind w:right="99"/>
        <w:rPr>
          <w:rFonts w:hint="eastAsia"/>
        </w:rPr>
      </w:pPr>
    </w:p>
    <w:p w14:paraId="27A5FF5E">
      <w:pPr>
        <w:pStyle w:val="4"/>
        <w:spacing w:before="288" w:line="254" w:lineRule="auto"/>
        <w:ind w:right="99"/>
        <w:rPr>
          <w:rFonts w:hint="eastAsia"/>
        </w:rPr>
      </w:pPr>
      <w:r>
        <w:rPr>
          <w:rFonts w:hint="eastAsia"/>
        </w:rPr>
        <w:t>You must know whom you worship; or else you cannot worship him with the heart, nor worship him sincerely and acceptably, though you were at never so great labour and cost: God hath no pleasure in the sacrifice of fools."</w:t>
      </w:r>
    </w:p>
    <w:p w14:paraId="069CD0A9">
      <w:pPr>
        <w:pStyle w:val="4"/>
        <w:spacing w:before="288" w:line="254" w:lineRule="auto"/>
        <w:ind w:right="99"/>
        <w:rPr>
          <w:rFonts w:hint="eastAsia"/>
        </w:rPr>
      </w:pPr>
      <w:r>
        <w:rPr>
          <w:rFonts w:hint="eastAsia"/>
        </w:rPr>
        <w:t>你们必须认识你们所敬拜的是谁；否则，你们就不能用心灵敬拜祂，也不能真诚和蒙悦纳地敬拜祂，即使你们付出了极大的劳苦和代价：神不喜悦愚昧人的祭物。”</w:t>
      </w:r>
    </w:p>
    <w:p w14:paraId="0871C014">
      <w:pPr>
        <w:pStyle w:val="4"/>
        <w:spacing w:before="288" w:line="254" w:lineRule="auto"/>
        <w:ind w:right="99"/>
        <w:rPr>
          <w:rFonts w:hint="eastAsia"/>
        </w:rPr>
      </w:pPr>
    </w:p>
    <w:p w14:paraId="1D383D28">
      <w:pPr>
        <w:pStyle w:val="4"/>
        <w:spacing w:before="288" w:line="254" w:lineRule="auto"/>
        <w:ind w:right="99"/>
        <w:rPr>
          <w:rFonts w:hint="eastAsia"/>
        </w:rPr>
      </w:pPr>
      <w:r>
        <w:rPr>
          <w:rFonts w:hint="eastAsia"/>
        </w:rPr>
        <w:t>Though no man know him perfectly, you must know him truly.</w:t>
      </w:r>
    </w:p>
    <w:p w14:paraId="3A42D3CB">
      <w:pPr>
        <w:pStyle w:val="4"/>
        <w:spacing w:before="288" w:line="254" w:lineRule="auto"/>
        <w:ind w:right="99"/>
        <w:rPr>
          <w:rFonts w:hint="eastAsia"/>
        </w:rPr>
      </w:pPr>
      <w:r>
        <w:rPr>
          <w:rFonts w:hint="eastAsia"/>
        </w:rPr>
        <w:t>虽然没有人能完全认识祂，你们却必须真实地认识祂。</w:t>
      </w:r>
    </w:p>
    <w:p w14:paraId="0640DCDE">
      <w:pPr>
        <w:pStyle w:val="4"/>
        <w:spacing w:before="288" w:line="254" w:lineRule="auto"/>
        <w:ind w:right="99"/>
        <w:rPr>
          <w:rFonts w:hint="eastAsia"/>
        </w:rPr>
      </w:pPr>
    </w:p>
    <w:p w14:paraId="78D68E0F">
      <w:pPr>
        <w:pStyle w:val="4"/>
        <w:spacing w:before="288" w:line="254" w:lineRule="auto"/>
        <w:ind w:right="99"/>
        <w:rPr>
          <w:rFonts w:hint="eastAsia"/>
        </w:rPr>
      </w:pPr>
      <w:r>
        <w:rPr>
          <w:rFonts w:hint="eastAsia"/>
        </w:rPr>
        <w:t>And though God taketh not every man for a blasphemer, and denier of his attributes, whom contentious, peevish wranglers call so, because they consequentially cross some espoused opinions of theirs; yet real misunderstanding of God's nature and attributes is dangerous, and tendeth to corrupt his worship by the corrupting of the worshippers.</w:t>
      </w:r>
    </w:p>
    <w:p w14:paraId="763052E5">
      <w:pPr>
        <w:pStyle w:val="4"/>
        <w:spacing w:before="288" w:line="254" w:lineRule="auto"/>
        <w:ind w:right="99"/>
        <w:rPr>
          <w:rFonts w:hint="eastAsia"/>
        </w:rPr>
      </w:pPr>
      <w:r>
        <w:rPr>
          <w:rFonts w:hint="eastAsia"/>
        </w:rPr>
        <w:t>虽然神并不把每个被好争论、乖戾的争辩者如此称呼的人（因为他们因此触犯了他们所信奉的某些观点）都当作亵渎者和否认祂属性的人；然而，对神本性和属性的真正误解是危险的，并且会因败坏敬拜者而败坏对祂的敬拜。</w:t>
      </w:r>
    </w:p>
    <w:p w14:paraId="02F272A3">
      <w:pPr>
        <w:pStyle w:val="4"/>
        <w:spacing w:before="288" w:line="254" w:lineRule="auto"/>
        <w:ind w:right="99"/>
        <w:rPr>
          <w:rFonts w:hint="eastAsia"/>
        </w:rPr>
      </w:pPr>
    </w:p>
    <w:p w14:paraId="5124BFF4">
      <w:pPr>
        <w:pStyle w:val="4"/>
        <w:spacing w:before="288" w:line="254" w:lineRule="auto"/>
        <w:ind w:right="99"/>
        <w:rPr>
          <w:rFonts w:hint="eastAsia"/>
        </w:rPr>
      </w:pPr>
      <w:r>
        <w:rPr>
          <w:rFonts w:hint="eastAsia"/>
        </w:rPr>
        <w:t>For such as you take God to be, such worship you will offer him; for your worship is but the honourable acknowledgment of his perfections; and mistakingly to praise him for supposed imperfections, is to dishonour him and dispraise him.</w:t>
      </w:r>
    </w:p>
    <w:p w14:paraId="53A8392D">
      <w:pPr>
        <w:pStyle w:val="4"/>
        <w:spacing w:before="288" w:line="254" w:lineRule="auto"/>
        <w:ind w:right="99"/>
        <w:rPr>
          <w:rFonts w:hint="eastAsia"/>
        </w:rPr>
      </w:pPr>
      <w:r>
        <w:rPr>
          <w:rFonts w:hint="eastAsia"/>
        </w:rPr>
        <w:t>因为你以为神是怎样的，你就会献上怎样的敬拜给祂；因为你的敬拜不过是对祂完美的尊崇承认；而错误地因想象中的不完美而赞美祂，就是羞辱祂并贬低祂。</w:t>
      </w:r>
    </w:p>
    <w:p w14:paraId="5461F178">
      <w:pPr>
        <w:pStyle w:val="4"/>
        <w:spacing w:before="288" w:line="254" w:lineRule="auto"/>
        <w:ind w:right="99"/>
        <w:rPr>
          <w:rFonts w:hint="eastAsia"/>
        </w:rPr>
      </w:pPr>
    </w:p>
    <w:p w14:paraId="6C06426C">
      <w:pPr>
        <w:pStyle w:val="4"/>
        <w:spacing w:before="288" w:line="254" w:lineRule="auto"/>
        <w:ind w:right="99"/>
        <w:rPr>
          <w:rFonts w:hint="eastAsia"/>
        </w:rPr>
      </w:pPr>
      <w:r>
        <w:rPr>
          <w:rFonts w:hint="eastAsia"/>
        </w:rPr>
        <w:t>If to know God be your eternal life, it must needs be the life of all your worship.</w:t>
      </w:r>
    </w:p>
    <w:p w14:paraId="14B2F9FF">
      <w:pPr>
        <w:pStyle w:val="4"/>
        <w:spacing w:before="288" w:line="254" w:lineRule="auto"/>
        <w:ind w:right="99"/>
        <w:rPr>
          <w:rFonts w:hint="eastAsia"/>
        </w:rPr>
      </w:pPr>
      <w:r>
        <w:rPr>
          <w:rFonts w:hint="eastAsia"/>
        </w:rPr>
        <w:t>如果认识神是你的永生，那么它必然是你所有敬拜的生命。</w:t>
      </w:r>
    </w:p>
    <w:p w14:paraId="2AB20F99">
      <w:pPr>
        <w:pStyle w:val="4"/>
        <w:spacing w:before="288" w:line="254" w:lineRule="auto"/>
        <w:ind w:right="99"/>
        <w:rPr>
          <w:rFonts w:hint="eastAsia"/>
        </w:rPr>
      </w:pPr>
    </w:p>
    <w:p w14:paraId="21187DA3">
      <w:pPr>
        <w:pStyle w:val="4"/>
        <w:spacing w:before="288" w:line="254" w:lineRule="auto"/>
        <w:ind w:right="99"/>
        <w:rPr>
          <w:rFonts w:hint="eastAsia"/>
        </w:rPr>
      </w:pPr>
      <w:r>
        <w:rPr>
          <w:rFonts w:hint="eastAsia"/>
        </w:rPr>
        <w:t>Take heed therefore of ignorance and error about God.</w:t>
      </w:r>
    </w:p>
    <w:p w14:paraId="359C2D5C">
      <w:pPr>
        <w:pStyle w:val="4"/>
        <w:spacing w:before="288" w:line="254" w:lineRule="auto"/>
        <w:ind w:right="99"/>
        <w:rPr>
          <w:rFonts w:hint="eastAsia"/>
        </w:rPr>
      </w:pPr>
      <w:r>
        <w:rPr>
          <w:rFonts w:hint="eastAsia"/>
        </w:rPr>
        <w:t>因此，要谨防对神的无知和错误认识。</w:t>
      </w:r>
    </w:p>
    <w:p w14:paraId="0F114F52">
      <w:pPr>
        <w:pStyle w:val="4"/>
        <w:spacing w:before="288" w:line="254" w:lineRule="auto"/>
        <w:ind w:right="99"/>
        <w:rPr>
          <w:rFonts w:hint="eastAsia"/>
        </w:rPr>
      </w:pPr>
    </w:p>
    <w:p w14:paraId="7F2838E0">
      <w:pPr>
        <w:pStyle w:val="4"/>
        <w:spacing w:before="288" w:line="254" w:lineRule="auto"/>
        <w:ind w:right="99"/>
        <w:rPr>
          <w:rFonts w:hint="eastAsia"/>
        </w:rPr>
      </w:pPr>
      <w:r>
        <w:rPr>
          <w:rFonts w:hint="eastAsia"/>
        </w:rPr>
        <w:t>Direct. IV. 'Understand the office of Jesus Christ as our great high priest, by whose mediation alone we must have access to God.'</w:t>
      </w:r>
    </w:p>
    <w:p w14:paraId="2D92B160">
      <w:pPr>
        <w:pStyle w:val="4"/>
        <w:spacing w:before="288" w:line="254" w:lineRule="auto"/>
        <w:ind w:right="99"/>
        <w:rPr>
          <w:rFonts w:hint="eastAsia"/>
        </w:rPr>
      </w:pPr>
      <w:r>
        <w:rPr>
          <w:rFonts w:hint="eastAsia"/>
        </w:rPr>
        <w:t>指南四：“要明白耶稣基督作为我们伟大祭司长的职分，唯有借着祂的中保，我们才能进到神面前。”</w:t>
      </w:r>
    </w:p>
    <w:p w14:paraId="7F622389">
      <w:pPr>
        <w:pStyle w:val="4"/>
        <w:spacing w:before="288" w:line="254" w:lineRule="auto"/>
        <w:ind w:right="99"/>
        <w:rPr>
          <w:rFonts w:hint="eastAsia"/>
        </w:rPr>
      </w:pPr>
    </w:p>
    <w:p w14:paraId="5981EFF6">
      <w:pPr>
        <w:pStyle w:val="4"/>
        <w:spacing w:before="288" w:line="254" w:lineRule="auto"/>
        <w:ind w:right="99"/>
        <w:rPr>
          <w:rFonts w:hint="eastAsia"/>
        </w:rPr>
      </w:pPr>
      <w:r>
        <w:rPr>
          <w:rFonts w:hint="eastAsia"/>
        </w:rPr>
        <w:t>Whether there should have been any priesthood for sacrifice or intercession if there had been no sin, the Scripture telleth us not expressly; but we have great reason to conjecture there would have been none, because there would not have been any reasons for the exercise of such an office.</w:t>
      </w:r>
    </w:p>
    <w:p w14:paraId="57B75AF8">
      <w:pPr>
        <w:pStyle w:val="4"/>
        <w:spacing w:before="288" w:line="254" w:lineRule="auto"/>
        <w:ind w:right="99"/>
        <w:rPr>
          <w:rFonts w:hint="eastAsia"/>
        </w:rPr>
      </w:pPr>
      <w:r>
        <w:rPr>
          <w:rFonts w:hint="eastAsia"/>
        </w:rPr>
        <w:t>若没有罪，是否还会有献祭或代求的祭司职分，圣经没有明确告诉我们；但我们有充分的理由推测不会有，因为那样就不会有行使这种职分的任何理由了。</w:t>
      </w:r>
    </w:p>
    <w:p w14:paraId="36273D47">
      <w:pPr>
        <w:pStyle w:val="4"/>
        <w:spacing w:before="288" w:line="254" w:lineRule="auto"/>
        <w:ind w:right="99"/>
        <w:rPr>
          <w:rFonts w:hint="eastAsia"/>
        </w:rPr>
      </w:pPr>
    </w:p>
    <w:p w14:paraId="50CCED17">
      <w:pPr>
        <w:pStyle w:val="4"/>
        <w:spacing w:before="288" w:line="254" w:lineRule="auto"/>
        <w:ind w:right="99"/>
        <w:rPr>
          <w:rFonts w:hint="eastAsia"/>
        </w:rPr>
      </w:pPr>
      <w:r>
        <w:rPr>
          <w:rFonts w:hint="eastAsia"/>
        </w:rPr>
        <w:t>But since the fall, not only the Scriptures, but the practice of the whole world doth tell us that the sinful people are unmeet immediately thus to come to God, but that they must come by the mediation of the priest, as a sacrificer and intercessor.</w:t>
      </w:r>
    </w:p>
    <w:p w14:paraId="153EDD89">
      <w:pPr>
        <w:pStyle w:val="4"/>
        <w:spacing w:before="288" w:line="254" w:lineRule="auto"/>
        <w:ind w:right="99"/>
        <w:rPr>
          <w:rFonts w:hint="eastAsia"/>
        </w:rPr>
      </w:pPr>
      <w:r>
        <w:rPr>
          <w:rFonts w:hint="eastAsia"/>
        </w:rPr>
        <w:t>但自从堕落以来，不仅圣经，而且全世界的实践都告诉我们，有罪的人不配如此直接来到神面前，而必须借着祭司的中保，作为献祭者和代求者而来。</w:t>
      </w:r>
    </w:p>
    <w:p w14:paraId="0D899CD7">
      <w:pPr>
        <w:pStyle w:val="4"/>
        <w:spacing w:before="288" w:line="254" w:lineRule="auto"/>
        <w:ind w:right="99"/>
        <w:rPr>
          <w:rFonts w:hint="eastAsia"/>
        </w:rPr>
      </w:pPr>
    </w:p>
    <w:p w14:paraId="09DBDF72">
      <w:pPr>
        <w:pStyle w:val="4"/>
        <w:spacing w:before="288" w:line="254" w:lineRule="auto"/>
        <w:ind w:right="99"/>
        <w:rPr>
          <w:rFonts w:hint="eastAsia"/>
        </w:rPr>
      </w:pPr>
      <w:r>
        <w:rPr>
          <w:rFonts w:hint="eastAsia"/>
        </w:rPr>
        <w:t>So that either nature teacheth sinners the necessity of some mediator, or the tradition of the church hath dispersed the knowledge of it through the world: and certainly no other priest but Christ can procure the acceptance of a sinful people upon his own account; nor be an effectual mediator for them to God, unless in subserviency to an effectual mediator who can procure us access and acceptance for his own sake.</w:t>
      </w:r>
    </w:p>
    <w:p w14:paraId="790484B2">
      <w:pPr>
        <w:pStyle w:val="4"/>
        <w:spacing w:before="288" w:line="254" w:lineRule="auto"/>
        <w:ind w:right="99"/>
        <w:rPr>
          <w:rFonts w:hint="eastAsia"/>
        </w:rPr>
      </w:pPr>
      <w:r>
        <w:rPr>
          <w:rFonts w:hint="eastAsia"/>
        </w:rPr>
        <w:t>因此，要么是本性教导罪人需要某种中保，要么是教会的传统已将此知识传遍世界：并且，除了基督以外，肯定没有其他祭司能凭着自己的功劳为有罪的人获得接纳；除非从属于一位能凭着祂自己的缘故为我们获得进前和接纳的有效中保，否则任何人都不能成为他们与神之间的有效中保。</w:t>
      </w:r>
    </w:p>
    <w:p w14:paraId="6EB97E2F">
      <w:pPr>
        <w:pStyle w:val="4"/>
        <w:spacing w:before="288" w:line="254" w:lineRule="auto"/>
        <w:ind w:right="99"/>
        <w:rPr>
          <w:rFonts w:hint="eastAsia"/>
        </w:rPr>
      </w:pPr>
    </w:p>
    <w:p w14:paraId="131BE757">
      <w:pPr>
        <w:pStyle w:val="4"/>
        <w:spacing w:before="288" w:line="254" w:lineRule="auto"/>
        <w:ind w:right="99"/>
        <w:rPr>
          <w:rFonts w:hint="eastAsia"/>
        </w:rPr>
      </w:pPr>
      <w:r>
        <w:rPr>
          <w:rFonts w:hint="eastAsia"/>
        </w:rPr>
        <w:t>For all other priests are sinners as well as the people, and have as much need of a mediator for themselves.</w:t>
      </w:r>
    </w:p>
    <w:p w14:paraId="1C170209">
      <w:pPr>
        <w:pStyle w:val="4"/>
        <w:spacing w:before="288" w:line="254" w:lineRule="auto"/>
        <w:ind w:right="99"/>
        <w:rPr>
          <w:rFonts w:hint="eastAsia"/>
        </w:rPr>
      </w:pPr>
      <w:r>
        <w:rPr>
          <w:rFonts w:hint="eastAsia"/>
        </w:rPr>
        <w:t>因为所有其他的祭司和百姓一样都是罪人，并且他们自己也同样需要一位中保。</w:t>
      </w:r>
    </w:p>
    <w:p w14:paraId="3B73FB21">
      <w:pPr>
        <w:pStyle w:val="4"/>
        <w:spacing w:before="288" w:line="254" w:lineRule="auto"/>
        <w:ind w:right="99"/>
        <w:rPr>
          <w:rFonts w:hint="eastAsia"/>
        </w:rPr>
      </w:pPr>
    </w:p>
    <w:p w14:paraId="0C88A684">
      <w:pPr>
        <w:pStyle w:val="4"/>
        <w:spacing w:before="288" w:line="254" w:lineRule="auto"/>
        <w:ind w:right="99"/>
        <w:rPr>
          <w:rFonts w:hint="eastAsia"/>
        </w:rPr>
      </w:pPr>
      <w:r>
        <w:rPr>
          <w:rFonts w:hint="eastAsia"/>
        </w:rPr>
        <w:t>1. See therefore that you never appear before God, but as sinners, that have offended him, and have deserved to be cast out of his favour for ever, and such as are in absolute necessity of a mediator to procure their access and acceptance with God: come not to God without the sense of sin and misery.</w:t>
      </w:r>
    </w:p>
    <w:p w14:paraId="0CF59F68">
      <w:pPr>
        <w:pStyle w:val="4"/>
        <w:spacing w:before="288" w:line="254" w:lineRule="auto"/>
        <w:ind w:right="99"/>
        <w:rPr>
          <w:rFonts w:hint="eastAsia"/>
        </w:rPr>
      </w:pPr>
      <w:r>
        <w:rPr>
          <w:rFonts w:hint="eastAsia"/>
        </w:rPr>
        <w:t>1. 因此，你们要确保，每次来到神面前，都要作为得罪了祂、理应永远被逐出祂恩宠之外的罪人，并且是绝对需要一位中保来为他们获得进前和蒙神悦纳的人：不要带着对罪和愁苦的无知无觉来到神面前。</w:t>
      </w:r>
    </w:p>
    <w:p w14:paraId="34ED2CD8">
      <w:pPr>
        <w:pStyle w:val="4"/>
        <w:spacing w:before="288" w:line="254" w:lineRule="auto"/>
        <w:ind w:right="99"/>
        <w:rPr>
          <w:rFonts w:hint="eastAsia"/>
        </w:rPr>
      </w:pPr>
    </w:p>
    <w:p w14:paraId="73457EC0">
      <w:pPr>
        <w:pStyle w:val="4"/>
        <w:spacing w:before="288" w:line="254" w:lineRule="auto"/>
        <w:ind w:right="99"/>
        <w:rPr>
          <w:rFonts w:hint="eastAsia"/>
        </w:rPr>
      </w:pPr>
      <w:r>
        <w:rPr>
          <w:rFonts w:hint="eastAsia"/>
        </w:rPr>
        <w:t>2. See also that you come as those that have a mediator in the presence of God; even Jesus our high priest who appeareth before God continually to make intercession for us: come therefore with holy boldness, and confidence, and joy, having so sure and powerful a friend with God, the beloved of the Father, whom he heareth always.</w:t>
      </w:r>
    </w:p>
    <w:p w14:paraId="49F5D634">
      <w:pPr>
        <w:pStyle w:val="4"/>
        <w:spacing w:before="288" w:line="254" w:lineRule="auto"/>
        <w:ind w:right="99"/>
        <w:rPr>
          <w:rFonts w:hint="eastAsia"/>
        </w:rPr>
      </w:pPr>
      <w:r>
        <w:rPr>
          <w:rFonts w:hint="eastAsia"/>
        </w:rPr>
        <w:t>2. 也要确保你们作为在神面前有中保的人而来；就是我们的祭司长耶稣，祂不断在神面前为我们代求：因此，要带着圣洁的坦然无惧、信心和喜乐而来，因为有这样一位稳妥而大能的朋友在神那里，祂是父所爱的，父总是垂听祂。</w:t>
      </w:r>
    </w:p>
    <w:p w14:paraId="2B113079">
      <w:pPr>
        <w:pStyle w:val="4"/>
        <w:spacing w:before="288" w:line="254" w:lineRule="auto"/>
        <w:ind w:right="99"/>
        <w:rPr>
          <w:rFonts w:hint="eastAsia"/>
        </w:rPr>
      </w:pPr>
    </w:p>
    <w:p w14:paraId="4728EED5">
      <w:pPr>
        <w:pStyle w:val="4"/>
        <w:spacing w:before="288" w:line="254" w:lineRule="auto"/>
        <w:ind w:right="99"/>
        <w:rPr>
          <w:rFonts w:hint="eastAsia"/>
        </w:rPr>
      </w:pPr>
      <w:r>
        <w:rPr>
          <w:rFonts w:hint="eastAsia"/>
        </w:rPr>
        <w:t>Direct. V. 'Look carefully to the state of thy soul, that thou bring not an unholy heart to worship the Most Holy God.'</w:t>
      </w:r>
    </w:p>
    <w:p w14:paraId="6A9F3727">
      <w:pPr>
        <w:pStyle w:val="4"/>
        <w:spacing w:before="288" w:line="254" w:lineRule="auto"/>
        <w:ind w:right="99"/>
        <w:rPr>
          <w:rFonts w:hint="eastAsia"/>
        </w:rPr>
      </w:pPr>
      <w:r>
        <w:rPr>
          <w:rFonts w:hint="eastAsia"/>
        </w:rPr>
        <w:t>指南五：“要仔细察看你灵魂的光景，免得你带着不圣洁的心来敬拜至圣的神。”</w:t>
      </w:r>
    </w:p>
    <w:p w14:paraId="26F1839D">
      <w:pPr>
        <w:pStyle w:val="4"/>
        <w:spacing w:before="288" w:line="254" w:lineRule="auto"/>
        <w:ind w:right="99"/>
        <w:rPr>
          <w:rFonts w:hint="eastAsia"/>
        </w:rPr>
      </w:pPr>
    </w:p>
    <w:p w14:paraId="7FF7EF29">
      <w:pPr>
        <w:pStyle w:val="4"/>
        <w:spacing w:before="288" w:line="254" w:lineRule="auto"/>
        <w:ind w:right="99"/>
        <w:rPr>
          <w:rFonts w:hint="eastAsia"/>
        </w:rPr>
      </w:pPr>
      <w:r>
        <w:rPr>
          <w:rFonts w:hint="eastAsia"/>
        </w:rPr>
        <w:t>Come not in the love of sin, nor in the hatred of holiness; for otherwise thou hatest God, and art hated of him, as bringing that before him which he cannot but hate.</w:t>
      </w:r>
    </w:p>
    <w:p w14:paraId="06A1ABCB">
      <w:pPr>
        <w:pStyle w:val="4"/>
        <w:spacing w:before="288" w:line="254" w:lineRule="auto"/>
        <w:ind w:right="99"/>
        <w:rPr>
          <w:rFonts w:hint="eastAsia"/>
        </w:rPr>
      </w:pPr>
      <w:r>
        <w:rPr>
          <w:rFonts w:hint="eastAsia"/>
        </w:rPr>
        <w:t>不要带着爱罪的心，也不要带着恨恶圣洁的心而来；否则你就是恨恶神，也被祂所恨恶，因为你把祂不能不恨恶的东西带到祂面前。</w:t>
      </w:r>
    </w:p>
    <w:p w14:paraId="0F0FC92E">
      <w:pPr>
        <w:pStyle w:val="4"/>
        <w:spacing w:before="288" w:line="254" w:lineRule="auto"/>
        <w:ind w:right="99"/>
        <w:rPr>
          <w:rFonts w:hint="eastAsia"/>
        </w:rPr>
      </w:pPr>
    </w:p>
    <w:p w14:paraId="51321A8A">
      <w:pPr>
        <w:pStyle w:val="4"/>
        <w:spacing w:before="288" w:line="254" w:lineRule="auto"/>
        <w:ind w:right="99"/>
        <w:rPr>
          <w:rFonts w:hint="eastAsia"/>
        </w:rPr>
      </w:pPr>
      <w:r>
        <w:rPr>
          <w:rFonts w:hint="eastAsia"/>
        </w:rPr>
        <w:t>And it is easy to judge how unfit they are to worship God, that hate him; and how unlike they are to be accepted by him whom he hateth.</w:t>
      </w:r>
    </w:p>
    <w:p w14:paraId="577B2F2A">
      <w:pPr>
        <w:pStyle w:val="4"/>
        <w:spacing w:before="288" w:line="254" w:lineRule="auto"/>
        <w:ind w:right="99"/>
        <w:rPr>
          <w:rFonts w:hint="eastAsia"/>
        </w:rPr>
      </w:pPr>
      <w:r>
        <w:rPr>
          <w:rFonts w:hint="eastAsia"/>
        </w:rPr>
        <w:t>恨恶神的人是何等不配敬拜神，这是显而易见的；而被祂所恨恶的人又怎能蒙祂悦纳呢？</w:t>
      </w:r>
    </w:p>
    <w:p w14:paraId="6D21A3C4">
      <w:pPr>
        <w:pStyle w:val="4"/>
        <w:spacing w:before="288" w:line="254" w:lineRule="auto"/>
        <w:ind w:right="99"/>
        <w:rPr>
          <w:rFonts w:hint="eastAsia"/>
        </w:rPr>
      </w:pPr>
    </w:p>
    <w:p w14:paraId="16FB55B3">
      <w:pPr>
        <w:pStyle w:val="4"/>
        <w:spacing w:before="288" w:line="254" w:lineRule="auto"/>
        <w:ind w:right="99"/>
        <w:rPr>
          <w:rFonts w:hint="eastAsia"/>
        </w:rPr>
      </w:pPr>
      <w:r>
        <w:rPr>
          <w:rFonts w:hint="eastAsia"/>
        </w:rPr>
        <w:t>"My voice shalt thou hear in the morning, O Lord; in the morning will I direct my prayer unto thee, and will look up. For thou art not a God that hath pleasure in wickedness, neither shall evil dwell with thee. The foolish shall not stand in thy sight; thou hatest all the workers of iniquity. Thou shalt destroy them that speak leasing: the Lord will abhor the bloody and deceitful man. But as for me, I will come into thy house in the multitude of thy mercies; and in thy fear will I worship toward thy holy temple."</w:t>
      </w:r>
    </w:p>
    <w:p w14:paraId="30F9ACA1">
      <w:pPr>
        <w:pStyle w:val="4"/>
        <w:spacing w:before="288" w:line="254" w:lineRule="auto"/>
        <w:ind w:right="99"/>
        <w:rPr>
          <w:rFonts w:hint="eastAsia"/>
        </w:rPr>
      </w:pPr>
      <w:r>
        <w:rPr>
          <w:rFonts w:hint="eastAsia"/>
        </w:rPr>
        <w:t>“耶和华啊，早晨你必听我的声音；早晨我必向你陈明我的心意，并要警醒。因为你不是喜悦恶事的神，恶人也不能与你同居。狂傲人不能站在你眼前；凡作孽的，都是你所恨恶的。说谎言的，你必灭绝；好流人血弄诡诈的，都为耶和华所憎恶。至于我，我必凭你丰盛的慈爱进入你的居所；我必存敬畏你的心向你的圣殿下拜。”</w:t>
      </w:r>
    </w:p>
    <w:p w14:paraId="6BCF3255">
      <w:pPr>
        <w:pStyle w:val="4"/>
        <w:spacing w:before="288" w:line="254" w:lineRule="auto"/>
        <w:ind w:right="99"/>
        <w:rPr>
          <w:rFonts w:hint="eastAsia"/>
        </w:rPr>
      </w:pPr>
    </w:p>
    <w:p w14:paraId="0FCC389E">
      <w:pPr>
        <w:pStyle w:val="4"/>
        <w:spacing w:before="288" w:line="254" w:lineRule="auto"/>
        <w:ind w:right="99"/>
        <w:rPr>
          <w:rFonts w:hint="eastAsia"/>
        </w:rPr>
      </w:pPr>
      <w:r>
        <w:rPr>
          <w:rFonts w:hint="eastAsia"/>
        </w:rPr>
        <w:t>"If I regard iniquity in my heart, the Lord will not hear mem."</w:t>
      </w:r>
    </w:p>
    <w:p w14:paraId="0FE09DF4">
      <w:pPr>
        <w:pStyle w:val="4"/>
        <w:spacing w:before="288" w:line="254" w:lineRule="auto"/>
        <w:ind w:right="99"/>
        <w:rPr>
          <w:rFonts w:hint="eastAsia"/>
        </w:rPr>
      </w:pPr>
      <w:r>
        <w:rPr>
          <w:rFonts w:hint="eastAsia"/>
        </w:rPr>
        <w:t>“我若心里注重罪孽，主必不听。”</w:t>
      </w:r>
    </w:p>
    <w:p w14:paraId="221B7138">
      <w:pPr>
        <w:pStyle w:val="4"/>
        <w:spacing w:before="288" w:line="254" w:lineRule="auto"/>
        <w:ind w:right="99"/>
        <w:rPr>
          <w:rFonts w:hint="eastAsia"/>
        </w:rPr>
      </w:pPr>
    </w:p>
    <w:p w14:paraId="560A7027">
      <w:pPr>
        <w:pStyle w:val="4"/>
        <w:spacing w:before="288" w:line="254" w:lineRule="auto"/>
        <w:ind w:right="99"/>
        <w:rPr>
          <w:rFonts w:hint="eastAsia"/>
        </w:rPr>
      </w:pPr>
      <w:r>
        <w:rPr>
          <w:rFonts w:hint="eastAsia"/>
        </w:rPr>
        <w:t>"Who shall abide in God's tabernacle, but he that walketh uprightly and worketh righteousness?"</w:t>
      </w:r>
    </w:p>
    <w:p w14:paraId="019F7BF2">
      <w:pPr>
        <w:pStyle w:val="4"/>
        <w:spacing w:before="288" w:line="254" w:lineRule="auto"/>
        <w:ind w:right="99"/>
        <w:rPr>
          <w:rFonts w:hint="eastAsia"/>
        </w:rPr>
      </w:pPr>
      <w:r>
        <w:rPr>
          <w:rFonts w:hint="eastAsia"/>
        </w:rPr>
        <w:t>“谁能寄居在神的帐幕里？就是行为正直、作事公义的人。”</w:t>
      </w:r>
    </w:p>
    <w:p w14:paraId="41B1FE07">
      <w:pPr>
        <w:pStyle w:val="4"/>
        <w:spacing w:before="288" w:line="254" w:lineRule="auto"/>
        <w:ind w:right="99"/>
        <w:rPr>
          <w:rFonts w:hint="eastAsia"/>
        </w:rPr>
      </w:pPr>
    </w:p>
    <w:p w14:paraId="44C98A76">
      <w:pPr>
        <w:pStyle w:val="4"/>
        <w:spacing w:before="288" w:line="254" w:lineRule="auto"/>
        <w:ind w:right="99"/>
        <w:rPr>
          <w:rFonts w:hint="eastAsia"/>
        </w:rPr>
      </w:pPr>
      <w:r>
        <w:rPr>
          <w:rFonts w:hint="eastAsia"/>
        </w:rPr>
        <w:t>God will be sanctified in them that come nigh him; and are unsanctified persons fit for this?</w:t>
      </w:r>
    </w:p>
    <w:p w14:paraId="45AC343E">
      <w:pPr>
        <w:pStyle w:val="4"/>
        <w:spacing w:before="288" w:line="254" w:lineRule="auto"/>
        <w:ind w:right="99"/>
        <w:rPr>
          <w:rFonts w:hint="eastAsia"/>
        </w:rPr>
      </w:pPr>
      <w:r>
        <w:rPr>
          <w:rFonts w:hint="eastAsia"/>
        </w:rPr>
        <w:t>神在亲近祂的人中要显为圣；不圣洁的人配得上这事吗？</w:t>
      </w:r>
    </w:p>
    <w:p w14:paraId="481C54E0">
      <w:pPr>
        <w:pStyle w:val="4"/>
        <w:spacing w:before="288" w:line="254" w:lineRule="auto"/>
        <w:ind w:right="99"/>
        <w:rPr>
          <w:rFonts w:hint="eastAsia"/>
        </w:rPr>
      </w:pPr>
    </w:p>
    <w:p w14:paraId="291EB2E5">
      <w:pPr>
        <w:pStyle w:val="4"/>
        <w:spacing w:before="288" w:line="254" w:lineRule="auto"/>
        <w:ind w:right="99"/>
        <w:rPr>
          <w:rFonts w:hint="eastAsia"/>
        </w:rPr>
      </w:pPr>
      <w:r>
        <w:rPr>
          <w:rFonts w:hint="eastAsia"/>
        </w:rPr>
        <w:t>and can the unholy offer him holy worship?</w:t>
      </w:r>
    </w:p>
    <w:p w14:paraId="5F8EDD93">
      <w:pPr>
        <w:pStyle w:val="4"/>
        <w:spacing w:before="288" w:line="254" w:lineRule="auto"/>
        <w:ind w:right="99"/>
        <w:rPr>
          <w:rFonts w:hint="eastAsia"/>
        </w:rPr>
      </w:pPr>
      <w:r>
        <w:rPr>
          <w:rFonts w:hint="eastAsia"/>
        </w:rPr>
        <w:t>不圣洁的人能献给祂圣洁的敬拜吗？</w:t>
      </w:r>
    </w:p>
    <w:p w14:paraId="68DAA262">
      <w:pPr>
        <w:pStyle w:val="4"/>
        <w:spacing w:before="288" w:line="254" w:lineRule="auto"/>
        <w:ind w:right="99"/>
        <w:rPr>
          <w:rFonts w:hint="eastAsia"/>
        </w:rPr>
      </w:pPr>
    </w:p>
    <w:p w14:paraId="34CF5525">
      <w:pPr>
        <w:pStyle w:val="4"/>
        <w:spacing w:before="288" w:line="254" w:lineRule="auto"/>
        <w:ind w:right="99"/>
        <w:rPr>
          <w:rFonts w:hint="eastAsia"/>
        </w:rPr>
      </w:pPr>
      <w:r>
        <w:rPr>
          <w:rFonts w:hint="eastAsia"/>
        </w:rPr>
        <w:t>"The carnal mind is enmity against God;" is it fit then to serve and honour himo?</w:t>
      </w:r>
    </w:p>
    <w:p w14:paraId="2BC686A1">
      <w:pPr>
        <w:pStyle w:val="4"/>
        <w:spacing w:before="288" w:line="254" w:lineRule="auto"/>
        <w:ind w:right="99"/>
        <w:rPr>
          <w:rFonts w:hint="eastAsia"/>
        </w:rPr>
      </w:pPr>
      <w:r>
        <w:rPr>
          <w:rFonts w:hint="eastAsia"/>
        </w:rPr>
        <w:t>“原来体贴肉体的心，就是与神为仇”；那么，它适合服事和尊崇祂吗？</w:t>
      </w:r>
    </w:p>
    <w:p w14:paraId="79FC2459">
      <w:pPr>
        <w:pStyle w:val="4"/>
        <w:spacing w:before="288" w:line="254" w:lineRule="auto"/>
        <w:ind w:right="99"/>
        <w:rPr>
          <w:rFonts w:hint="eastAsia"/>
        </w:rPr>
      </w:pPr>
    </w:p>
    <w:p w14:paraId="0650CB4B">
      <w:pPr>
        <w:pStyle w:val="4"/>
        <w:spacing w:before="288" w:line="254" w:lineRule="auto"/>
        <w:ind w:right="99"/>
        <w:rPr>
          <w:rFonts w:hint="eastAsia"/>
        </w:rPr>
      </w:pPr>
      <w:r>
        <w:rPr>
          <w:rFonts w:hint="eastAsia"/>
        </w:rPr>
        <w:t>"Let him that nameth the name of Christ depart from iniquity."</w:t>
      </w:r>
    </w:p>
    <w:p w14:paraId="48A73A68">
      <w:pPr>
        <w:pStyle w:val="4"/>
        <w:spacing w:before="288" w:line="254" w:lineRule="auto"/>
        <w:ind w:right="99"/>
        <w:rPr>
          <w:rFonts w:hint="eastAsia"/>
        </w:rPr>
      </w:pPr>
      <w:r>
        <w:rPr>
          <w:rFonts w:hint="eastAsia"/>
        </w:rPr>
        <w:t>“凡称呼主名的人，总要离开不义。”</w:t>
      </w:r>
    </w:p>
    <w:p w14:paraId="19074595">
      <w:pPr>
        <w:pStyle w:val="4"/>
        <w:spacing w:before="288" w:line="254" w:lineRule="auto"/>
        <w:ind w:right="99"/>
        <w:rPr>
          <w:rFonts w:hint="eastAsia"/>
        </w:rPr>
      </w:pPr>
    </w:p>
    <w:p w14:paraId="4CDDD4E1">
      <w:pPr>
        <w:pStyle w:val="4"/>
        <w:spacing w:before="288" w:line="254" w:lineRule="auto"/>
        <w:ind w:right="99"/>
        <w:rPr>
          <w:rFonts w:hint="eastAsia"/>
        </w:rPr>
      </w:pPr>
      <w:r>
        <w:rPr>
          <w:rFonts w:hint="eastAsia"/>
        </w:rPr>
        <w:t>It is a purified, peculiar, holy people that Christ hath redeemed to be the worshippers of God, and as priests to "offer him acceptable sacrificeq."</w:t>
      </w:r>
    </w:p>
    <w:p w14:paraId="5BE2AF55">
      <w:pPr>
        <w:pStyle w:val="4"/>
        <w:spacing w:before="288" w:line="254" w:lineRule="auto"/>
        <w:ind w:right="99"/>
        <w:rPr>
          <w:rFonts w:hint="eastAsia"/>
        </w:rPr>
      </w:pPr>
      <w:r>
        <w:rPr>
          <w:rFonts w:hint="eastAsia"/>
        </w:rPr>
        <w:t>基督所救赎的，是一班洁净、属祂特选的、圣洁的子民，作神的敬拜者，并作祭司，“献上蒙悦纳的祭物”。</w:t>
      </w:r>
    </w:p>
    <w:p w14:paraId="7A3B593E">
      <w:pPr>
        <w:pStyle w:val="4"/>
        <w:spacing w:before="288" w:line="254" w:lineRule="auto"/>
        <w:ind w:right="99"/>
        <w:rPr>
          <w:rFonts w:hint="eastAsia"/>
        </w:rPr>
      </w:pPr>
    </w:p>
    <w:p w14:paraId="27625C59">
      <w:pPr>
        <w:pStyle w:val="4"/>
        <w:spacing w:before="288" w:line="254" w:lineRule="auto"/>
        <w:ind w:right="99"/>
        <w:rPr>
          <w:rFonts w:hint="eastAsia"/>
        </w:rPr>
      </w:pPr>
      <w:r>
        <w:rPr>
          <w:rFonts w:hint="eastAsia"/>
        </w:rPr>
        <w:t>If you will "receive the kingdom that cannot be moved, you must have grace in your hearts to serve God acceptably with reverence and godly fear: for our God is a consuming fire."</w:t>
      </w:r>
    </w:p>
    <w:p w14:paraId="6B40C19D">
      <w:pPr>
        <w:pStyle w:val="4"/>
        <w:spacing w:before="288" w:line="254" w:lineRule="auto"/>
        <w:ind w:right="99"/>
        <w:rPr>
          <w:rFonts w:hint="eastAsia"/>
        </w:rPr>
      </w:pPr>
      <w:r>
        <w:rPr>
          <w:rFonts w:hint="eastAsia"/>
        </w:rPr>
        <w:t>你们若要“得那不能震动的国，就当感恩，照神所喜悦的，用虔诚敬畏的心事奉神。因为我们的神乃是烈火。”</w:t>
      </w:r>
    </w:p>
    <w:p w14:paraId="385C7AE1">
      <w:pPr>
        <w:pStyle w:val="4"/>
        <w:spacing w:before="288" w:line="254" w:lineRule="auto"/>
        <w:ind w:right="99"/>
        <w:rPr>
          <w:rFonts w:hint="eastAsia"/>
        </w:rPr>
      </w:pPr>
    </w:p>
    <w:p w14:paraId="4C189C02">
      <w:pPr>
        <w:pStyle w:val="4"/>
        <w:spacing w:before="288" w:line="254" w:lineRule="auto"/>
        <w:ind w:right="99"/>
        <w:rPr>
          <w:rFonts w:hint="eastAsia"/>
        </w:rPr>
      </w:pPr>
      <w:r>
        <w:rPr>
          <w:rFonts w:hint="eastAsia"/>
        </w:rPr>
        <w:t>I know an ungodly person, as soon as he hath any repenting thoughts, must express them in confession and prayer to God.</w:t>
      </w:r>
    </w:p>
    <w:p w14:paraId="538C7A4B">
      <w:pPr>
        <w:pStyle w:val="4"/>
        <w:spacing w:before="288" w:line="254" w:lineRule="auto"/>
        <w:ind w:right="99"/>
        <w:rPr>
          <w:rFonts w:hint="eastAsia"/>
        </w:rPr>
      </w:pPr>
      <w:r>
        <w:rPr>
          <w:rFonts w:hint="eastAsia"/>
        </w:rPr>
        <w:t>我知道一个不敬虔的人，一旦他有任何悔改的念头，就必须在向神的认罪和祷告中表达出来。</w:t>
      </w:r>
    </w:p>
    <w:p w14:paraId="42D4EC85">
      <w:pPr>
        <w:pStyle w:val="4"/>
        <w:spacing w:before="288" w:line="254" w:lineRule="auto"/>
        <w:ind w:right="99"/>
        <w:rPr>
          <w:rFonts w:hint="eastAsia"/>
        </w:rPr>
      </w:pPr>
    </w:p>
    <w:p w14:paraId="4DF3EBA0">
      <w:pPr>
        <w:pStyle w:val="4"/>
        <w:spacing w:before="288" w:line="254" w:lineRule="auto"/>
        <w:ind w:right="99"/>
        <w:rPr>
          <w:rFonts w:hint="eastAsia"/>
        </w:rPr>
      </w:pPr>
      <w:r>
        <w:rPr>
          <w:rFonts w:hint="eastAsia"/>
        </w:rPr>
        <w:t>But as no prayers of an ungodly man are profitable to him, but those which are acts of his penitent return towards God; so no worship of God hath a promise of Divine acceptance, but that which is performed by such as sincerely return to God: (and such are not ungodly).</w:t>
      </w:r>
    </w:p>
    <w:p w14:paraId="7E1870D8">
      <w:pPr>
        <w:pStyle w:val="4"/>
        <w:spacing w:before="288" w:line="254" w:lineRule="auto"/>
        <w:ind w:right="99"/>
        <w:rPr>
          <w:rFonts w:hint="eastAsia"/>
        </w:rPr>
      </w:pPr>
      <w:r>
        <w:rPr>
          <w:rFonts w:hint="eastAsia"/>
        </w:rPr>
        <w:t>但不敬虔之人的祷告，除非是其悔改归向神的行为，否则对他毫无益处；同样，神的敬拜，除非是由那些真诚归向神的人所行的（而这样的人并非不敬虔），否则没有蒙神悦纳的应许。</w:t>
      </w:r>
    </w:p>
    <w:p w14:paraId="69026568">
      <w:pPr>
        <w:pStyle w:val="4"/>
        <w:spacing w:before="288" w:line="254" w:lineRule="auto"/>
        <w:ind w:right="99"/>
        <w:rPr>
          <w:rFonts w:hint="eastAsia"/>
        </w:rPr>
      </w:pPr>
    </w:p>
    <w:p w14:paraId="1DE0921F">
      <w:pPr>
        <w:pStyle w:val="4"/>
        <w:spacing w:before="288" w:line="254" w:lineRule="auto"/>
        <w:ind w:right="99"/>
        <w:rPr>
          <w:rFonts w:hint="eastAsia"/>
        </w:rPr>
      </w:pPr>
      <w:r>
        <w:rPr>
          <w:rFonts w:hint="eastAsia"/>
        </w:rPr>
        <w:t>"The sacrifice of the wicked is abomination to the Lord, but the prayer of the upright is his delights."</w:t>
      </w:r>
    </w:p>
    <w:p w14:paraId="5CF1960C">
      <w:pPr>
        <w:pStyle w:val="4"/>
        <w:spacing w:before="288" w:line="254" w:lineRule="auto"/>
        <w:ind w:right="99"/>
        <w:rPr>
          <w:rFonts w:hint="eastAsia"/>
        </w:rPr>
      </w:pPr>
      <w:r>
        <w:rPr>
          <w:rFonts w:hint="eastAsia"/>
        </w:rPr>
        <w:t>“恶人献祭，为耶和华所憎恶；正直人祈祷，为祂所喜悦。”</w:t>
      </w:r>
    </w:p>
    <w:p w14:paraId="4D7040DC">
      <w:pPr>
        <w:pStyle w:val="4"/>
        <w:spacing w:before="288" w:line="254" w:lineRule="auto"/>
        <w:ind w:right="99"/>
        <w:rPr>
          <w:rFonts w:hint="eastAsia"/>
        </w:rPr>
      </w:pPr>
    </w:p>
    <w:p w14:paraId="79BD4901">
      <w:pPr>
        <w:pStyle w:val="4"/>
        <w:spacing w:before="288" w:line="254" w:lineRule="auto"/>
        <w:ind w:right="99"/>
        <w:rPr>
          <w:rFonts w:hint="eastAsia"/>
        </w:rPr>
      </w:pPr>
      <w:r>
        <w:rPr>
          <w:rFonts w:hint="eastAsia"/>
        </w:rPr>
        <w:t>I know the wicked must "seek the Lord while he may be found, and call upon him while he is near:" but it must be in "forsaking his way and thoughts and turning to the Lord."</w:t>
      </w:r>
    </w:p>
    <w:p w14:paraId="63AA1A27">
      <w:pPr>
        <w:pStyle w:val="4"/>
        <w:spacing w:before="288" w:line="254" w:lineRule="auto"/>
        <w:ind w:right="99"/>
        <w:rPr>
          <w:rFonts w:hint="eastAsia"/>
        </w:rPr>
      </w:pPr>
      <w:r>
        <w:rPr>
          <w:rFonts w:hint="eastAsia"/>
        </w:rPr>
        <w:t>我知道恶人必须“当趁耶和华可寻找的时候寻找祂，相近的时候求告祂”：但这必须是在“离弃自己的道路，除掉自己的意念，归向耶和华”的情况下。</w:t>
      </w:r>
    </w:p>
    <w:p w14:paraId="4D8DDD68">
      <w:pPr>
        <w:pStyle w:val="4"/>
        <w:spacing w:before="288" w:line="254" w:lineRule="auto"/>
        <w:ind w:right="99"/>
        <w:rPr>
          <w:rFonts w:hint="eastAsia"/>
        </w:rPr>
      </w:pPr>
    </w:p>
    <w:p w14:paraId="18487794">
      <w:pPr>
        <w:pStyle w:val="4"/>
        <w:spacing w:before="288" w:line="254" w:lineRule="auto"/>
        <w:ind w:right="99"/>
        <w:rPr>
          <w:rFonts w:hint="eastAsia"/>
        </w:rPr>
      </w:pPr>
      <w:r>
        <w:rPr>
          <w:rFonts w:hint="eastAsia"/>
        </w:rPr>
        <w:t>Simon Magus must first "repent of his wickedness," and then pray that the thoughts of his heart may be forgiven himu.</w:t>
      </w:r>
    </w:p>
    <w:p w14:paraId="41ADF80F">
      <w:pPr>
        <w:pStyle w:val="4"/>
        <w:spacing w:before="288" w:line="254" w:lineRule="auto"/>
        <w:ind w:right="99"/>
        <w:rPr>
          <w:rFonts w:hint="eastAsia"/>
        </w:rPr>
      </w:pPr>
      <w:r>
        <w:rPr>
          <w:rFonts w:hint="eastAsia"/>
        </w:rPr>
        <w:t>西门马古斯必须先“悔改这罪恶”，然后祈求他心中的意念可以得赦免。</w:t>
      </w:r>
    </w:p>
    <w:p w14:paraId="6E44A5F0">
      <w:pPr>
        <w:pStyle w:val="4"/>
        <w:spacing w:before="288" w:line="254" w:lineRule="auto"/>
        <w:ind w:right="99"/>
        <w:rPr>
          <w:rFonts w:hint="eastAsia"/>
        </w:rPr>
      </w:pPr>
    </w:p>
    <w:p w14:paraId="79203F00">
      <w:pPr>
        <w:pStyle w:val="4"/>
        <w:spacing w:before="288" w:line="254" w:lineRule="auto"/>
        <w:ind w:right="99"/>
        <w:rPr>
          <w:rFonts w:hint="eastAsia"/>
        </w:rPr>
      </w:pPr>
      <w:r>
        <w:rPr>
          <w:rFonts w:hint="eastAsia"/>
        </w:rPr>
        <w:t>O come not in thy unholy, carnal state to worship God, unless it be as a penitent returner to him, to lament first thy sin and misery, that thou mayst be sanctified, and reconciled, and fit to worship him.</w:t>
      </w:r>
    </w:p>
    <w:p w14:paraId="62D36ED2">
      <w:pPr>
        <w:pStyle w:val="4"/>
        <w:spacing w:before="288" w:line="254" w:lineRule="auto"/>
        <w:ind w:right="99"/>
        <w:rPr>
          <w:rFonts w:hint="eastAsia"/>
        </w:rPr>
      </w:pPr>
      <w:r>
        <w:rPr>
          <w:rFonts w:hint="eastAsia"/>
        </w:rPr>
        <w:t>啊，不要在你那不圣洁、属肉体的光景中来敬拜神，除非是作为一个悔改归向祂的人，先为你的罪和愁苦哀恸，使你可以成圣、与祂和好，并配得敬拜祂。</w:t>
      </w:r>
    </w:p>
    <w:p w14:paraId="5AC8F564">
      <w:pPr>
        <w:pStyle w:val="4"/>
        <w:spacing w:before="288" w:line="254" w:lineRule="auto"/>
        <w:ind w:right="99"/>
        <w:rPr>
          <w:rFonts w:hint="eastAsia"/>
        </w:rPr>
      </w:pPr>
    </w:p>
    <w:p w14:paraId="4405E22E">
      <w:pPr>
        <w:pStyle w:val="4"/>
        <w:spacing w:before="288" w:line="254" w:lineRule="auto"/>
        <w:ind w:right="99"/>
        <w:rPr>
          <w:rFonts w:hint="eastAsia"/>
        </w:rPr>
      </w:pPr>
      <w:r>
        <w:rPr>
          <w:rFonts w:hint="eastAsia"/>
        </w:rPr>
        <w:t>Direct. VI. 'Yet take it not as sufficient that thou art in a state of sanctification, but also particularly sanctify thyself to every particular address to God in holy worship.'</w:t>
      </w:r>
    </w:p>
    <w:p w14:paraId="0602E16F">
      <w:pPr>
        <w:pStyle w:val="4"/>
        <w:spacing w:before="288" w:line="254" w:lineRule="auto"/>
        <w:ind w:right="99"/>
        <w:rPr>
          <w:rFonts w:hint="eastAsia"/>
        </w:rPr>
      </w:pPr>
      <w:r>
        <w:rPr>
          <w:rFonts w:hint="eastAsia"/>
        </w:rPr>
        <w:t>指南六：“然而，不要以为你处于成圣的状态就足够了，还要在每一次圣洁敬拜中向神特别的呈献时，特别地洁净自己。”</w:t>
      </w:r>
    </w:p>
    <w:p w14:paraId="07D7F609">
      <w:pPr>
        <w:pStyle w:val="4"/>
        <w:spacing w:before="288" w:line="254" w:lineRule="auto"/>
        <w:ind w:right="99"/>
        <w:rPr>
          <w:rFonts w:hint="eastAsia"/>
        </w:rPr>
      </w:pPr>
    </w:p>
    <w:p w14:paraId="0D65FB94">
      <w:pPr>
        <w:pStyle w:val="4"/>
        <w:spacing w:before="288" w:line="254" w:lineRule="auto"/>
        <w:ind w:right="99"/>
        <w:rPr>
          <w:rFonts w:hint="eastAsia"/>
        </w:rPr>
      </w:pPr>
      <w:r>
        <w:rPr>
          <w:rFonts w:hint="eastAsia"/>
        </w:rPr>
        <w:t>Even the child of a king will not go rudely in dirt and filthiness into his father's presence.</w:t>
      </w:r>
    </w:p>
    <w:p w14:paraId="2451C334">
      <w:pPr>
        <w:pStyle w:val="4"/>
        <w:spacing w:before="288" w:line="254" w:lineRule="auto"/>
        <w:ind w:right="99"/>
        <w:rPr>
          <w:rFonts w:hint="eastAsia"/>
        </w:rPr>
      </w:pPr>
      <w:r>
        <w:rPr>
          <w:rFonts w:hint="eastAsia"/>
        </w:rPr>
        <w:t>即使是君王的孩子，也不会带着污秽肮脏粗鲁地进入他父亲的面前。</w:t>
      </w:r>
    </w:p>
    <w:p w14:paraId="7869E80D">
      <w:pPr>
        <w:pStyle w:val="4"/>
        <w:spacing w:before="288" w:line="254" w:lineRule="auto"/>
        <w:ind w:right="99"/>
        <w:rPr>
          <w:rFonts w:hint="eastAsia"/>
        </w:rPr>
      </w:pPr>
    </w:p>
    <w:p w14:paraId="65A794DD">
      <w:pPr>
        <w:pStyle w:val="4"/>
        <w:spacing w:before="288" w:line="254" w:lineRule="auto"/>
        <w:ind w:right="99"/>
        <w:rPr>
          <w:rFonts w:hint="eastAsia"/>
        </w:rPr>
      </w:pPr>
      <w:r>
        <w:rPr>
          <w:rFonts w:hint="eastAsia"/>
        </w:rPr>
        <w:t>Who would not search his heart and life, and cleanse his soul from his particular pollution, by renewed repentance and purposes of reformation, before he venture to speak to God?</w:t>
      </w:r>
    </w:p>
    <w:p w14:paraId="14734105">
      <w:pPr>
        <w:pStyle w:val="4"/>
        <w:spacing w:before="288" w:line="254" w:lineRule="auto"/>
        <w:ind w:right="99"/>
        <w:rPr>
          <w:rFonts w:hint="eastAsia"/>
        </w:rPr>
      </w:pPr>
      <w:r>
        <w:rPr>
          <w:rFonts w:hint="eastAsia"/>
        </w:rPr>
        <w:t>有谁在冒险向神说话之前，不先省察自己的内心和生活，并通过更新的悔改和改良的决心，洁净自己灵魂中特定的污秽呢？</w:t>
      </w:r>
    </w:p>
    <w:p w14:paraId="45937EE7">
      <w:pPr>
        <w:pStyle w:val="4"/>
        <w:spacing w:before="288" w:line="254" w:lineRule="auto"/>
        <w:ind w:right="99"/>
        <w:rPr>
          <w:rFonts w:hint="eastAsia"/>
        </w:rPr>
      </w:pPr>
    </w:p>
    <w:p w14:paraId="5BC2FA86">
      <w:pPr>
        <w:pStyle w:val="4"/>
        <w:spacing w:before="288" w:line="254" w:lineRule="auto"/>
        <w:ind w:right="99"/>
        <w:rPr>
          <w:rFonts w:hint="eastAsia"/>
        </w:rPr>
      </w:pPr>
      <w:r>
        <w:rPr>
          <w:rFonts w:hint="eastAsia"/>
        </w:rPr>
        <w:t>Particular sins have made sad breaches between God and his children, and made foul work in souls that the blood of Christ had cleansed.</w:t>
      </w:r>
    </w:p>
    <w:p w14:paraId="2DED0731">
      <w:pPr>
        <w:pStyle w:val="4"/>
        <w:spacing w:before="288" w:line="254" w:lineRule="auto"/>
        <w:ind w:right="99"/>
        <w:rPr>
          <w:rFonts w:hint="eastAsia"/>
        </w:rPr>
      </w:pPr>
      <w:r>
        <w:rPr>
          <w:rFonts w:hint="eastAsia"/>
        </w:rPr>
        <w:t>特定的罪在神和祂的儿女之间造成了可悲的破口，并在基督宝血所洁净的灵魂中造成了污秽的工作。</w:t>
      </w:r>
    </w:p>
    <w:p w14:paraId="1BFCE5B6">
      <w:pPr>
        <w:pStyle w:val="4"/>
        <w:spacing w:before="288" w:line="254" w:lineRule="auto"/>
        <w:ind w:right="99"/>
        <w:rPr>
          <w:rFonts w:hint="eastAsia"/>
        </w:rPr>
      </w:pPr>
    </w:p>
    <w:p w14:paraId="00D95BAF">
      <w:pPr>
        <w:pStyle w:val="4"/>
        <w:spacing w:before="288" w:line="254" w:lineRule="auto"/>
        <w:ind w:right="99"/>
        <w:rPr>
          <w:rFonts w:hint="eastAsia"/>
        </w:rPr>
      </w:pPr>
      <w:r>
        <w:rPr>
          <w:rFonts w:hint="eastAsia"/>
        </w:rPr>
        <w:t>Search therefore with fear, lest there should be any reviving sin, or any hidden root of bitterness, or any transgression which thou winkest at, or wilfully cherishest in thyself; that, if there be such, thou mayst bewail and hate it, and not come to God as if he had laid by his hatred of sin.</w:t>
      </w:r>
    </w:p>
    <w:p w14:paraId="2F42F853">
      <w:pPr>
        <w:pStyle w:val="4"/>
        <w:spacing w:before="288" w:line="254" w:lineRule="auto"/>
        <w:ind w:right="99"/>
        <w:rPr>
          <w:rFonts w:hint="eastAsia"/>
        </w:rPr>
      </w:pPr>
      <w:r>
        <w:rPr>
          <w:rFonts w:hint="eastAsia"/>
        </w:rPr>
        <w:t>因此，要存敬畏的心省察，免得有任何复苏的罪，或任何隐藏的苦毒根源，或任何你纵容或故意在自己里面珍爱的过犯；倘若有这些，你当为此悲叹并憎恶它，不要来到神面前，好像祂已放下对罪的憎恶一般。</w:t>
      </w:r>
    </w:p>
    <w:p w14:paraId="4F9A727F">
      <w:pPr>
        <w:pStyle w:val="4"/>
        <w:spacing w:before="288" w:line="254" w:lineRule="auto"/>
        <w:ind w:right="99"/>
        <w:rPr>
          <w:rFonts w:hint="eastAsia"/>
        </w:rPr>
      </w:pPr>
    </w:p>
    <w:p w14:paraId="665659E8">
      <w:pPr>
        <w:pStyle w:val="4"/>
        <w:spacing w:before="288" w:line="254" w:lineRule="auto"/>
        <w:ind w:right="99"/>
        <w:rPr>
          <w:rFonts w:hint="eastAsia"/>
        </w:rPr>
      </w:pPr>
      <w:r>
        <w:rPr>
          <w:rFonts w:hint="eastAsia"/>
        </w:rPr>
        <w:t>Direct. VII. 'Whenever thou comest to worship God, labour to awaken thy soul to a reverent apprehension of the presence, and greatness, and holiness of his majesty, and to a serious apprehension of the greatness and excellency of the holy work which thou takest in hand.'</w:t>
      </w:r>
    </w:p>
    <w:p w14:paraId="39CAE45A">
      <w:pPr>
        <w:pStyle w:val="4"/>
        <w:spacing w:before="288" w:line="254" w:lineRule="auto"/>
        <w:ind w:right="99"/>
        <w:rPr>
          <w:rFonts w:hint="eastAsia"/>
        </w:rPr>
      </w:pPr>
      <w:r>
        <w:rPr>
          <w:rFonts w:hint="eastAsia"/>
        </w:rPr>
        <w:t>指南七：“每当你来敬拜神时，要努力唤醒你的灵魂，使之对祂威严的同在、伟大和圣洁有敬虔的领会，并对你所从事的圣工的伟大和卓越有严肃的领会。”</w:t>
      </w:r>
    </w:p>
    <w:p w14:paraId="487329BA">
      <w:pPr>
        <w:pStyle w:val="4"/>
        <w:spacing w:before="288" w:line="254" w:lineRule="auto"/>
        <w:ind w:right="99"/>
        <w:rPr>
          <w:rFonts w:hint="eastAsia"/>
        </w:rPr>
      </w:pPr>
    </w:p>
    <w:p w14:paraId="1489C1BA">
      <w:pPr>
        <w:pStyle w:val="4"/>
        <w:spacing w:before="288" w:line="254" w:lineRule="auto"/>
        <w:ind w:right="99"/>
        <w:rPr>
          <w:rFonts w:hint="eastAsia"/>
        </w:rPr>
      </w:pPr>
      <w:r>
        <w:rPr>
          <w:rFonts w:hint="eastAsia"/>
        </w:rPr>
        <w:t>Remember with whom thou hast to do.</w:t>
      </w:r>
    </w:p>
    <w:p w14:paraId="3E6650AB">
      <w:pPr>
        <w:pStyle w:val="4"/>
        <w:spacing w:before="288" w:line="254" w:lineRule="auto"/>
        <w:ind w:right="99"/>
        <w:rPr>
          <w:rFonts w:hint="eastAsia"/>
        </w:rPr>
      </w:pPr>
      <w:r>
        <w:rPr>
          <w:rFonts w:hint="eastAsia"/>
        </w:rPr>
        <w:t>记住你所要面对的是谁。</w:t>
      </w:r>
    </w:p>
    <w:p w14:paraId="069ED6AA">
      <w:pPr>
        <w:pStyle w:val="4"/>
        <w:spacing w:before="288" w:line="254" w:lineRule="auto"/>
        <w:ind w:right="99"/>
        <w:rPr>
          <w:rFonts w:hint="eastAsia"/>
        </w:rPr>
      </w:pPr>
    </w:p>
    <w:p w14:paraId="5A816CA0">
      <w:pPr>
        <w:pStyle w:val="4"/>
        <w:spacing w:before="288" w:line="254" w:lineRule="auto"/>
        <w:ind w:right="99"/>
        <w:rPr>
          <w:rFonts w:hint="eastAsia"/>
        </w:rPr>
      </w:pPr>
      <w:r>
        <w:rPr>
          <w:rFonts w:hint="eastAsia"/>
        </w:rPr>
        <w:t>To speak to God, is another kind of work than to speak to the greatest prince on earth, yea, or the greatest angel in heaven.</w:t>
      </w:r>
    </w:p>
    <w:p w14:paraId="231B827F">
      <w:pPr>
        <w:pStyle w:val="4"/>
        <w:spacing w:before="288" w:line="254" w:lineRule="auto"/>
        <w:ind w:right="99"/>
        <w:rPr>
          <w:rFonts w:hint="eastAsia"/>
        </w:rPr>
      </w:pPr>
      <w:r>
        <w:rPr>
          <w:rFonts w:hint="eastAsia"/>
        </w:rPr>
        <w:t>对神说话，与对地上最伟大的君王说话，甚至与对天上最伟大的天使说话，是截然不同的工作。</w:t>
      </w:r>
    </w:p>
    <w:p w14:paraId="51BEABED">
      <w:pPr>
        <w:pStyle w:val="4"/>
        <w:spacing w:before="288" w:line="254" w:lineRule="auto"/>
        <w:ind w:right="99"/>
        <w:rPr>
          <w:rFonts w:hint="eastAsia"/>
        </w:rPr>
      </w:pPr>
    </w:p>
    <w:p w14:paraId="11257524">
      <w:pPr>
        <w:pStyle w:val="4"/>
        <w:spacing w:before="288" w:line="254" w:lineRule="auto"/>
        <w:ind w:right="99"/>
        <w:rPr>
          <w:rFonts w:hint="eastAsia"/>
        </w:rPr>
      </w:pPr>
      <w:r>
        <w:rPr>
          <w:rFonts w:hint="eastAsia"/>
        </w:rPr>
        <w:t>Be holy, for the Lord your God is holy.</w:t>
      </w:r>
    </w:p>
    <w:p w14:paraId="263B8CF6">
      <w:pPr>
        <w:pStyle w:val="4"/>
        <w:spacing w:before="288" w:line="254" w:lineRule="auto"/>
        <w:ind w:right="99"/>
        <w:rPr>
          <w:rFonts w:hint="eastAsia"/>
        </w:rPr>
      </w:pPr>
      <w:r>
        <w:rPr>
          <w:rFonts w:hint="eastAsia"/>
        </w:rPr>
        <w:t>你们要圣洁，因为主你们的神是圣洁的。</w:t>
      </w:r>
    </w:p>
    <w:p w14:paraId="0303F5B2">
      <w:pPr>
        <w:pStyle w:val="4"/>
        <w:spacing w:before="288" w:line="254" w:lineRule="auto"/>
        <w:ind w:right="99"/>
        <w:rPr>
          <w:rFonts w:hint="eastAsia"/>
        </w:rPr>
      </w:pPr>
    </w:p>
    <w:p w14:paraId="21C7F4FF">
      <w:pPr>
        <w:pStyle w:val="4"/>
        <w:spacing w:before="288" w:line="254" w:lineRule="auto"/>
        <w:ind w:right="99"/>
        <w:rPr>
          <w:rFonts w:hint="eastAsia"/>
        </w:rPr>
      </w:pPr>
      <w:r>
        <w:rPr>
          <w:rFonts w:hint="eastAsia"/>
        </w:rPr>
        <w:t>To sanctify the name of God, and come in holiness before him, is to apprehend him as infinitely advanced above the whole creation, and to come with hearts that are separated from common things to him, and elevated above a common frame.</w:t>
      </w:r>
    </w:p>
    <w:p w14:paraId="3AB63826">
      <w:pPr>
        <w:pStyle w:val="4"/>
        <w:spacing w:before="288" w:line="254" w:lineRule="auto"/>
        <w:ind w:right="99"/>
        <w:rPr>
          <w:rFonts w:hint="eastAsia"/>
        </w:rPr>
      </w:pPr>
      <w:r>
        <w:rPr>
          <w:rFonts w:hint="eastAsia"/>
        </w:rPr>
        <w:t>尊神的名为圣，并存圣洁的心来到祂面前，就是要认识到祂无限地超越整个受造界，并带着与凡俗事物分别归向祂、超越凡俗心境的心来到祂面前。</w:t>
      </w:r>
    </w:p>
    <w:p w14:paraId="26E46A8D">
      <w:pPr>
        <w:pStyle w:val="4"/>
        <w:spacing w:before="288" w:line="254" w:lineRule="auto"/>
        <w:ind w:right="99"/>
        <w:rPr>
          <w:rFonts w:hint="eastAsia"/>
        </w:rPr>
      </w:pPr>
    </w:p>
    <w:p w14:paraId="14EB6764">
      <w:pPr>
        <w:pStyle w:val="4"/>
        <w:spacing w:before="288" w:line="254" w:lineRule="auto"/>
        <w:ind w:right="99"/>
        <w:rPr>
          <w:rFonts w:hint="eastAsia"/>
        </w:rPr>
      </w:pPr>
      <w:r>
        <w:rPr>
          <w:rFonts w:hint="eastAsia"/>
        </w:rPr>
        <w:t>A common frame of heart in worship (such as we have about our common business) is mere profaneness.</w:t>
      </w:r>
    </w:p>
    <w:p w14:paraId="5D214C79">
      <w:pPr>
        <w:pStyle w:val="4"/>
        <w:spacing w:before="288" w:line="254" w:lineRule="auto"/>
        <w:ind w:right="99"/>
        <w:rPr>
          <w:rFonts w:hint="eastAsia"/>
        </w:rPr>
      </w:pPr>
      <w:r>
        <w:rPr>
          <w:rFonts w:hint="eastAsia"/>
        </w:rPr>
        <w:t>在敬拜中，一种凡俗的心境（如同我们处理日常事务时的心境）纯粹是亵渎。</w:t>
      </w:r>
    </w:p>
    <w:p w14:paraId="694A404F">
      <w:pPr>
        <w:pStyle w:val="4"/>
        <w:spacing w:before="288" w:line="254" w:lineRule="auto"/>
        <w:ind w:right="99"/>
        <w:rPr>
          <w:rFonts w:hint="eastAsia"/>
        </w:rPr>
      </w:pPr>
    </w:p>
    <w:p w14:paraId="03C61755">
      <w:pPr>
        <w:pStyle w:val="4"/>
        <w:spacing w:before="288" w:line="254" w:lineRule="auto"/>
        <w:ind w:right="99"/>
        <w:rPr>
          <w:rFonts w:hint="eastAsia"/>
        </w:rPr>
      </w:pPr>
      <w:r>
        <w:rPr>
          <w:rFonts w:hint="eastAsia"/>
        </w:rPr>
        <w:t>If it be common it is unclean.</w:t>
      </w:r>
    </w:p>
    <w:p w14:paraId="522AA235">
      <w:pPr>
        <w:pStyle w:val="4"/>
        <w:spacing w:before="288" w:line="254" w:lineRule="auto"/>
        <w:ind w:right="99"/>
        <w:rPr>
          <w:rFonts w:hint="eastAsia"/>
        </w:rPr>
      </w:pPr>
      <w:r>
        <w:rPr>
          <w:rFonts w:hint="eastAsia"/>
        </w:rPr>
        <w:t>若是凡俗的，便是不洁的。</w:t>
      </w:r>
    </w:p>
    <w:p w14:paraId="0944A75F">
      <w:pPr>
        <w:pStyle w:val="4"/>
        <w:spacing w:before="288" w:line="254" w:lineRule="auto"/>
        <w:ind w:right="99"/>
        <w:rPr>
          <w:rFonts w:hint="eastAsia"/>
        </w:rPr>
      </w:pPr>
    </w:p>
    <w:p w14:paraId="419E4485">
      <w:pPr>
        <w:pStyle w:val="4"/>
        <w:spacing w:before="288" w:line="254" w:lineRule="auto"/>
        <w:ind w:right="99"/>
        <w:rPr>
          <w:rFonts w:hint="eastAsia"/>
        </w:rPr>
      </w:pPr>
      <w:r>
        <w:rPr>
          <w:rFonts w:hint="eastAsia"/>
        </w:rPr>
        <w:t>Look to your feet when you go to the house of Gody.</w:t>
      </w:r>
    </w:p>
    <w:p w14:paraId="77E69612">
      <w:pPr>
        <w:pStyle w:val="4"/>
        <w:spacing w:before="288" w:line="254" w:lineRule="auto"/>
        <w:ind w:right="99"/>
        <w:rPr>
          <w:rFonts w:hint="eastAsia"/>
        </w:rPr>
      </w:pPr>
      <w:r>
        <w:rPr>
          <w:rFonts w:hint="eastAsia"/>
        </w:rPr>
        <w:t>你到神的殿要谨慎脚步。</w:t>
      </w:r>
    </w:p>
    <w:p w14:paraId="2658EC40">
      <w:pPr>
        <w:pStyle w:val="4"/>
        <w:spacing w:before="288" w:line="254" w:lineRule="auto"/>
        <w:ind w:right="99"/>
        <w:rPr>
          <w:rFonts w:hint="eastAsia"/>
        </w:rPr>
      </w:pPr>
    </w:p>
    <w:p w14:paraId="5BAABA68">
      <w:pPr>
        <w:pStyle w:val="4"/>
        <w:spacing w:before="288" w:line="254" w:lineRule="auto"/>
        <w:ind w:right="99"/>
        <w:rPr>
          <w:rFonts w:hint="eastAsia"/>
        </w:rPr>
      </w:pPr>
      <w:r>
        <w:rPr>
          <w:rFonts w:hint="eastAsia"/>
        </w:rPr>
        <w:t>Put off the shoes of earthly, common, unhallowed affections, whenever you tread on holy ground, that is, when you are about holy work, and when you draw near the Holy God.</w:t>
      </w:r>
    </w:p>
    <w:p w14:paraId="7D02F719">
      <w:pPr>
        <w:pStyle w:val="4"/>
        <w:spacing w:before="288" w:line="254" w:lineRule="auto"/>
        <w:ind w:right="99"/>
        <w:rPr>
          <w:rFonts w:hint="eastAsia"/>
        </w:rPr>
      </w:pPr>
      <w:r>
        <w:rPr>
          <w:rFonts w:hint="eastAsia"/>
        </w:rPr>
        <w:t>每当你踏上圣地，也就是当你从事圣工，当你亲近圣洁的神时，都要脱去属地的、凡俗的、不圣洁的情感之鞋。</w:t>
      </w:r>
    </w:p>
    <w:p w14:paraId="04074A60">
      <w:pPr>
        <w:pStyle w:val="4"/>
        <w:spacing w:before="288" w:line="254" w:lineRule="auto"/>
        <w:ind w:right="99"/>
        <w:rPr>
          <w:rFonts w:hint="eastAsia"/>
        </w:rPr>
      </w:pPr>
    </w:p>
    <w:p w14:paraId="48D3024E">
      <w:pPr>
        <w:pStyle w:val="4"/>
        <w:spacing w:before="288" w:line="254" w:lineRule="auto"/>
        <w:ind w:right="99"/>
        <w:rPr>
          <w:rFonts w:hint="eastAsia"/>
        </w:rPr>
      </w:pPr>
      <w:r>
        <w:rPr>
          <w:rFonts w:hint="eastAsia"/>
        </w:rPr>
        <w:t>In reverent adoration say as Jacob, "How dreadful is this place! this is none other but the house of God, and this is the gate of heaven."</w:t>
      </w:r>
    </w:p>
    <w:p w14:paraId="152D6A0F">
      <w:pPr>
        <w:pStyle w:val="4"/>
        <w:spacing w:before="288" w:line="254" w:lineRule="auto"/>
        <w:ind w:right="99"/>
        <w:rPr>
          <w:rFonts w:hint="eastAsia"/>
        </w:rPr>
      </w:pPr>
      <w:r>
        <w:rPr>
          <w:rFonts w:hint="eastAsia"/>
        </w:rPr>
        <w:t>要存敬虔的崇拜，像雅各一样说：“这地方何等可畏！这不是别的，乃是神的殿，也是天的门。”</w:t>
      </w:r>
    </w:p>
    <w:p w14:paraId="669CE052">
      <w:pPr>
        <w:pStyle w:val="4"/>
        <w:spacing w:before="288" w:line="254" w:lineRule="auto"/>
        <w:ind w:right="99"/>
        <w:rPr>
          <w:rFonts w:hint="eastAsia"/>
        </w:rPr>
      </w:pPr>
    </w:p>
    <w:p w14:paraId="3C20A023">
      <w:pPr>
        <w:pStyle w:val="4"/>
        <w:spacing w:before="288" w:line="254" w:lineRule="auto"/>
        <w:ind w:right="99"/>
        <w:rPr>
          <w:rFonts w:hint="eastAsia"/>
        </w:rPr>
      </w:pPr>
      <w:r>
        <w:rPr>
          <w:rFonts w:hint="eastAsia"/>
        </w:rPr>
        <w:t>Direct. VIII. 'In the worship of God, remember your communion with the holy angels, and with all the hosts of heaven.'</w:t>
      </w:r>
    </w:p>
    <w:p w14:paraId="0C752FA8">
      <w:pPr>
        <w:pStyle w:val="4"/>
        <w:spacing w:before="288" w:line="254" w:lineRule="auto"/>
        <w:ind w:right="99"/>
        <w:rPr>
          <w:rFonts w:hint="eastAsia"/>
        </w:rPr>
      </w:pPr>
      <w:r>
        <w:rPr>
          <w:rFonts w:hint="eastAsia"/>
        </w:rPr>
        <w:t>指南八：“在敬拜神时，要记住你与圣天使以及天上所有众军的相通。”</w:t>
      </w:r>
    </w:p>
    <w:p w14:paraId="65D39AD5">
      <w:pPr>
        <w:pStyle w:val="4"/>
        <w:spacing w:before="288" w:line="254" w:lineRule="auto"/>
        <w:ind w:right="99"/>
        <w:rPr>
          <w:rFonts w:hint="eastAsia"/>
        </w:rPr>
      </w:pPr>
    </w:p>
    <w:p w14:paraId="56596773">
      <w:pPr>
        <w:pStyle w:val="4"/>
        <w:spacing w:before="288" w:line="254" w:lineRule="auto"/>
        <w:ind w:right="99"/>
        <w:rPr>
          <w:rFonts w:hint="eastAsia"/>
        </w:rPr>
      </w:pPr>
      <w:r>
        <w:rPr>
          <w:rFonts w:hint="eastAsia"/>
        </w:rPr>
        <w:t>You are the servants of the same God, and though you are yet far below them, you are doing that which tendeth towards their dignity; for you must be equal with them.</w:t>
      </w:r>
    </w:p>
    <w:p w14:paraId="4AFCE324">
      <w:pPr>
        <w:pStyle w:val="4"/>
        <w:spacing w:before="288" w:line="254" w:lineRule="auto"/>
        <w:ind w:right="99"/>
        <w:rPr>
          <w:rFonts w:hint="eastAsia"/>
        </w:rPr>
      </w:pPr>
      <w:r>
        <w:rPr>
          <w:rFonts w:hint="eastAsia"/>
        </w:rPr>
        <w:t>你们是同一位神的仆人，虽然你们现在远不及他们，但你们所做的正趋向于他们的尊贵；因为你们必将与他们同等。</w:t>
      </w:r>
    </w:p>
    <w:p w14:paraId="08E2C55E">
      <w:pPr>
        <w:pStyle w:val="4"/>
        <w:spacing w:before="288" w:line="254" w:lineRule="auto"/>
        <w:ind w:right="99"/>
        <w:rPr>
          <w:rFonts w:hint="eastAsia"/>
        </w:rPr>
      </w:pPr>
    </w:p>
    <w:p w14:paraId="244698EA">
      <w:pPr>
        <w:pStyle w:val="4"/>
        <w:spacing w:before="288" w:line="254" w:lineRule="auto"/>
        <w:ind w:right="99"/>
        <w:rPr>
          <w:rFonts w:hint="eastAsia"/>
        </w:rPr>
      </w:pPr>
      <w:r>
        <w:rPr>
          <w:rFonts w:hint="eastAsia"/>
        </w:rPr>
        <w:t>Your work is partly of the same kind with theirs: it is the same holy Majesty that you admire and praise, though you see him yet but as in a glass.</w:t>
      </w:r>
    </w:p>
    <w:p w14:paraId="69F42E14">
      <w:pPr>
        <w:pStyle w:val="4"/>
        <w:spacing w:before="288" w:line="254" w:lineRule="auto"/>
        <w:ind w:right="99"/>
        <w:rPr>
          <w:rFonts w:hint="eastAsia"/>
        </w:rPr>
      </w:pPr>
      <w:r>
        <w:rPr>
          <w:rFonts w:hint="eastAsia"/>
        </w:rPr>
        <w:t>你们的工作部分与他们的相同：你们所敬佩和赞美的，是同一位圣洁的至高者，尽管你们现在看祂不过如同在镜子里观看。</w:t>
      </w:r>
    </w:p>
    <w:p w14:paraId="0802C58F">
      <w:pPr>
        <w:pStyle w:val="4"/>
        <w:spacing w:before="288" w:line="254" w:lineRule="auto"/>
        <w:ind w:right="99"/>
        <w:rPr>
          <w:rFonts w:hint="eastAsia"/>
        </w:rPr>
      </w:pPr>
    </w:p>
    <w:p w14:paraId="3EC0E214">
      <w:pPr>
        <w:pStyle w:val="4"/>
        <w:spacing w:before="288" w:line="254" w:lineRule="auto"/>
        <w:ind w:right="99"/>
        <w:rPr>
          <w:rFonts w:hint="eastAsia"/>
        </w:rPr>
      </w:pPr>
      <w:r>
        <w:rPr>
          <w:rFonts w:hint="eastAsia"/>
        </w:rPr>
        <w:t>And the angels are some of them present with you, and see you though you see not them: you are commanded to respect them in your behaviour in God's worship.</w:t>
      </w:r>
    </w:p>
    <w:p w14:paraId="7255C6FA">
      <w:pPr>
        <w:pStyle w:val="4"/>
        <w:spacing w:before="288" w:line="254" w:lineRule="auto"/>
        <w:ind w:right="99"/>
        <w:rPr>
          <w:rFonts w:hint="eastAsia"/>
        </w:rPr>
      </w:pPr>
      <w:r>
        <w:rPr>
          <w:rFonts w:hint="eastAsia"/>
        </w:rPr>
        <w:t>并且有些天使与你们同在，他们看见你们，你们却看不见他们：你们在神的敬拜中，行为举止上要尊重他们。</w:t>
      </w:r>
    </w:p>
    <w:p w14:paraId="47545443">
      <w:pPr>
        <w:pStyle w:val="4"/>
        <w:spacing w:before="288" w:line="254" w:lineRule="auto"/>
        <w:ind w:right="99"/>
        <w:rPr>
          <w:rFonts w:hint="eastAsia"/>
        </w:rPr>
      </w:pPr>
    </w:p>
    <w:p w14:paraId="57F85CC6">
      <w:pPr>
        <w:pStyle w:val="4"/>
        <w:spacing w:before="288" w:line="254" w:lineRule="auto"/>
        <w:ind w:right="99"/>
        <w:rPr>
          <w:rFonts w:hint="eastAsia"/>
        </w:rPr>
      </w:pPr>
      <w:r>
        <w:rPr>
          <w:rFonts w:hint="eastAsia"/>
        </w:rPr>
        <w:t>If the eye of faith were so far opened, as that in all your worshipping of God, you saw the blessed companies of angels, though not in the same place and manner with you, yet in the same worship and in communion with you, admiring, magnifying, extolling, and praising the Most Glorious God, and the glorified Redeemer, with flaming, fervent, holy minds, it would sure do much to elevate your souls, and raise you up to some imitation and resemblance of them.</w:t>
      </w:r>
    </w:p>
    <w:p w14:paraId="7425763A">
      <w:pPr>
        <w:pStyle w:val="4"/>
        <w:spacing w:before="288" w:line="254" w:lineRule="auto"/>
        <w:ind w:right="99"/>
        <w:rPr>
          <w:rFonts w:hint="eastAsia"/>
        </w:rPr>
      </w:pPr>
      <w:r>
        <w:rPr>
          <w:rFonts w:hint="eastAsia"/>
        </w:rPr>
        <w:t>倘若信心的眼睛能如此敞开，以致在你们所有对神的敬拜中，你们能看见蒙福的天使群体，虽然与你们不在同一地点、以同一方式，却在同一敬拜中、在与你们的相通中，以火热、恳切、圣洁的心，敬佩、尊崇、颂扬、赞美至荣耀的神和得荣耀的救赎主，这必将大大提升你们的灵魂，使你们在某种程度上效法并相似于他们。</w:t>
      </w:r>
    </w:p>
    <w:p w14:paraId="68514AB1">
      <w:pPr>
        <w:pStyle w:val="4"/>
        <w:spacing w:before="288" w:line="254" w:lineRule="auto"/>
        <w:ind w:right="99"/>
        <w:rPr>
          <w:rFonts w:hint="eastAsia"/>
        </w:rPr>
      </w:pPr>
    </w:p>
    <w:p w14:paraId="4AF3646D">
      <w:pPr>
        <w:pStyle w:val="4"/>
        <w:spacing w:before="288" w:line="254" w:lineRule="auto"/>
        <w:ind w:right="99"/>
        <w:rPr>
          <w:rFonts w:hint="eastAsia"/>
        </w:rPr>
      </w:pPr>
      <w:r>
        <w:rPr>
          <w:rFonts w:hint="eastAsia"/>
        </w:rPr>
        <w:t>You find that in God's public worship, it is a great help to the soul, in holy cheerfulness and fervour, to join with a full assembly of holy, fervent, cheerful worshippers: and that it is very difficult to the best, to keep up life and fervent cheerfulness in so small, or ignorant, or profane a company, as where there is none to concur with us.</w:t>
      </w:r>
    </w:p>
    <w:p w14:paraId="4AE1BDFE">
      <w:pPr>
        <w:pStyle w:val="4"/>
        <w:spacing w:before="288" w:line="254" w:lineRule="auto"/>
        <w:ind w:right="99"/>
        <w:rPr>
          <w:rFonts w:hint="eastAsia"/>
        </w:rPr>
      </w:pPr>
      <w:r>
        <w:rPr>
          <w:rFonts w:hint="eastAsia"/>
        </w:rPr>
        <w:t>你们会发现，在神的公开敬拜中，与一群圣洁、热切、喜乐的敬拜者一同敬拜，对灵魂在圣洁的喜乐和热忱上大有帮助：而在如此微小、或无知、或亵渎的群体中，若无人与我们同心，即使是最好的人，也很难保持生命力和热切的喜乐。</w:t>
      </w:r>
    </w:p>
    <w:p w14:paraId="22CAEF9A">
      <w:pPr>
        <w:pStyle w:val="4"/>
        <w:spacing w:before="288" w:line="254" w:lineRule="auto"/>
        <w:ind w:right="99"/>
        <w:rPr>
          <w:rFonts w:hint="eastAsia"/>
        </w:rPr>
      </w:pPr>
    </w:p>
    <w:p w14:paraId="633E4060">
      <w:pPr>
        <w:pStyle w:val="4"/>
        <w:spacing w:before="288" w:line="254" w:lineRule="auto"/>
        <w:ind w:right="99"/>
        <w:rPr>
          <w:rFonts w:hint="eastAsia"/>
        </w:rPr>
      </w:pPr>
      <w:r>
        <w:rPr>
          <w:rFonts w:hint="eastAsia"/>
        </w:rPr>
        <w:t>O then, what a raising help would it be, to praise God as within the sight and hearing of the heavenly praises of the angelical choir!</w:t>
      </w:r>
    </w:p>
    <w:p w14:paraId="4912D9C5">
      <w:pPr>
        <w:pStyle w:val="4"/>
        <w:spacing w:before="288" w:line="254" w:lineRule="auto"/>
        <w:ind w:right="99"/>
        <w:rPr>
          <w:rFonts w:hint="eastAsia"/>
        </w:rPr>
      </w:pPr>
      <w:r>
        <w:rPr>
          <w:rFonts w:hint="eastAsia"/>
        </w:rPr>
        <w:t>哦，那么，若能在天使诗班属天赞美的视听范围内赞美神，那将是何等大的提升帮助啊！</w:t>
      </w:r>
    </w:p>
    <w:p w14:paraId="60D5F8BC">
      <w:pPr>
        <w:pStyle w:val="4"/>
        <w:spacing w:before="288" w:line="254" w:lineRule="auto"/>
        <w:ind w:right="99"/>
        <w:rPr>
          <w:rFonts w:hint="eastAsia"/>
        </w:rPr>
      </w:pPr>
    </w:p>
    <w:p w14:paraId="363BBB5B">
      <w:pPr>
        <w:pStyle w:val="4"/>
        <w:spacing w:before="288" w:line="254" w:lineRule="auto"/>
        <w:ind w:right="99"/>
        <w:rPr>
          <w:rFonts w:hint="eastAsia"/>
        </w:rPr>
      </w:pPr>
      <w:r>
        <w:rPr>
          <w:rFonts w:hint="eastAsia"/>
        </w:rPr>
        <w:t>You see how apt men are to be conformed to the company that they are in.</w:t>
      </w:r>
    </w:p>
    <w:p w14:paraId="2659E4AC">
      <w:pPr>
        <w:pStyle w:val="4"/>
        <w:spacing w:before="288" w:line="254" w:lineRule="auto"/>
        <w:ind w:right="99"/>
        <w:rPr>
          <w:rFonts w:hint="eastAsia"/>
        </w:rPr>
      </w:pPr>
      <w:r>
        <w:rPr>
          <w:rFonts w:hint="eastAsia"/>
        </w:rPr>
        <w:t>你们看到人是多么容易被他们所在的群体所同化。</w:t>
      </w:r>
    </w:p>
    <w:p w14:paraId="47222F13">
      <w:pPr>
        <w:pStyle w:val="4"/>
        <w:spacing w:before="288" w:line="254" w:lineRule="auto"/>
        <w:ind w:right="99"/>
        <w:rPr>
          <w:rFonts w:hint="eastAsia"/>
        </w:rPr>
      </w:pPr>
    </w:p>
    <w:p w14:paraId="378E4CB5">
      <w:pPr>
        <w:pStyle w:val="4"/>
        <w:spacing w:before="288" w:line="254" w:lineRule="auto"/>
        <w:ind w:right="99"/>
        <w:rPr>
          <w:rFonts w:hint="eastAsia"/>
        </w:rPr>
      </w:pPr>
      <w:r>
        <w:rPr>
          <w:rFonts w:hint="eastAsia"/>
        </w:rPr>
        <w:t>They that are among dancers, or gamesters, or tipplers, or filthy talkers, or scorners, or railers, are apt to do as the company doth, or at least to be the more disposed to it.</w:t>
      </w:r>
    </w:p>
    <w:p w14:paraId="2B523E4B">
      <w:pPr>
        <w:pStyle w:val="4"/>
        <w:spacing w:before="288" w:line="254" w:lineRule="auto"/>
        <w:ind w:right="99"/>
        <w:rPr>
          <w:rFonts w:hint="eastAsia"/>
        </w:rPr>
      </w:pPr>
      <w:r>
        <w:rPr>
          <w:rFonts w:hint="eastAsia"/>
        </w:rPr>
        <w:t>那些在跳舞者、赌徒、酗酒者、污言秽语者、嘲弄者或辱骂者中间的人，很容易随波逐流，或者至少更容易倾向于那样做。</w:t>
      </w:r>
    </w:p>
    <w:p w14:paraId="16C92B27">
      <w:pPr>
        <w:pStyle w:val="4"/>
        <w:spacing w:before="288" w:line="254" w:lineRule="auto"/>
        <w:ind w:right="99"/>
        <w:rPr>
          <w:rFonts w:hint="eastAsia"/>
        </w:rPr>
      </w:pPr>
    </w:p>
    <w:p w14:paraId="6BF202C9">
      <w:pPr>
        <w:pStyle w:val="4"/>
        <w:spacing w:before="288" w:line="254" w:lineRule="auto"/>
        <w:ind w:right="99"/>
        <w:rPr>
          <w:rFonts w:hint="eastAsia"/>
        </w:rPr>
      </w:pPr>
      <w:r>
        <w:rPr>
          <w:rFonts w:hint="eastAsia"/>
        </w:rPr>
        <w:t>And they that are among saints, in holy worship or discourse, are apt to imitate them much more than they would do in other company.</w:t>
      </w:r>
    </w:p>
    <w:p w14:paraId="183B469D">
      <w:pPr>
        <w:pStyle w:val="4"/>
        <w:spacing w:before="288" w:line="254" w:lineRule="auto"/>
        <w:ind w:right="99"/>
        <w:rPr>
          <w:rFonts w:hint="eastAsia"/>
        </w:rPr>
      </w:pPr>
      <w:r>
        <w:rPr>
          <w:rFonts w:hint="eastAsia"/>
        </w:rPr>
        <w:t>而那些在圣徒中间，参与圣洁敬拜或交通的人，比他们在其他群体中更容易效法他们。</w:t>
      </w:r>
    </w:p>
    <w:p w14:paraId="03FD2C6A">
      <w:pPr>
        <w:pStyle w:val="4"/>
        <w:spacing w:before="288" w:line="254" w:lineRule="auto"/>
        <w:ind w:right="99"/>
        <w:rPr>
          <w:rFonts w:hint="eastAsia"/>
        </w:rPr>
      </w:pPr>
    </w:p>
    <w:p w14:paraId="710BF32B">
      <w:pPr>
        <w:pStyle w:val="4"/>
        <w:spacing w:before="288" w:line="254" w:lineRule="auto"/>
        <w:ind w:right="99"/>
        <w:rPr>
          <w:rFonts w:hint="eastAsia"/>
        </w:rPr>
      </w:pPr>
      <w:r>
        <w:rPr>
          <w:rFonts w:hint="eastAsia"/>
        </w:rPr>
        <w:t>And what likelier way is there, to make you like angels in the worshipping of God, than to do it as in the communion of the angels? and by faith to see and hear them in the concert?</w:t>
      </w:r>
    </w:p>
    <w:p w14:paraId="3A51F2BB">
      <w:pPr>
        <w:pStyle w:val="4"/>
        <w:spacing w:before="288" w:line="254" w:lineRule="auto"/>
        <w:ind w:right="99"/>
        <w:rPr>
          <w:rFonts w:hint="eastAsia"/>
        </w:rPr>
      </w:pPr>
      <w:r>
        <w:rPr>
          <w:rFonts w:hint="eastAsia"/>
        </w:rPr>
        <w:t>还有什么比在与天使的相通中敬拜神，并凭信心在合奏中看见并听见他们，更能使你们在敬拜神时像天使呢？</w:t>
      </w:r>
    </w:p>
    <w:p w14:paraId="3930661C">
      <w:pPr>
        <w:pStyle w:val="4"/>
        <w:spacing w:before="288" w:line="254" w:lineRule="auto"/>
        <w:ind w:right="99"/>
        <w:rPr>
          <w:rFonts w:hint="eastAsia"/>
        </w:rPr>
      </w:pPr>
    </w:p>
    <w:p w14:paraId="794DF1A2">
      <w:pPr>
        <w:pStyle w:val="4"/>
        <w:spacing w:before="288" w:line="254" w:lineRule="auto"/>
        <w:ind w:right="99"/>
        <w:rPr>
          <w:rFonts w:hint="eastAsia"/>
        </w:rPr>
      </w:pPr>
      <w:r>
        <w:rPr>
          <w:rFonts w:hint="eastAsia"/>
        </w:rPr>
        <w:t>The angels disdain not to study our studies, and to learn "by the church the manifold wisdom of God."</w:t>
      </w:r>
    </w:p>
    <w:p w14:paraId="32EE72F9">
      <w:pPr>
        <w:pStyle w:val="4"/>
        <w:spacing w:before="288" w:line="254" w:lineRule="auto"/>
        <w:ind w:right="99"/>
        <w:rPr>
          <w:rFonts w:hint="eastAsia"/>
        </w:rPr>
      </w:pPr>
      <w:r>
        <w:rPr>
          <w:rFonts w:hint="eastAsia"/>
        </w:rPr>
        <w:t>天使不轻看研究我们的研究，并“借着教会，使天上执政的、掌权的，得知神百般的智慧。”</w:t>
      </w:r>
    </w:p>
    <w:p w14:paraId="7DBACFC8">
      <w:pPr>
        <w:pStyle w:val="4"/>
        <w:spacing w:before="288" w:line="254" w:lineRule="auto"/>
        <w:ind w:right="99"/>
        <w:rPr>
          <w:rFonts w:hint="eastAsia"/>
        </w:rPr>
      </w:pPr>
    </w:p>
    <w:p w14:paraId="3F582705">
      <w:pPr>
        <w:pStyle w:val="4"/>
        <w:spacing w:before="288" w:line="254" w:lineRule="auto"/>
        <w:ind w:right="99"/>
        <w:rPr>
          <w:rFonts w:hint="eastAsia"/>
        </w:rPr>
      </w:pPr>
      <w:r>
        <w:rPr>
          <w:rFonts w:hint="eastAsia"/>
        </w:rPr>
        <w:t>They are not so far from us, nor so strange to us and our affairs, as that we should imagine ourselves to be out of their communion.</w:t>
      </w:r>
    </w:p>
    <w:p w14:paraId="735DD212">
      <w:pPr>
        <w:pStyle w:val="4"/>
        <w:spacing w:before="288" w:line="254" w:lineRule="auto"/>
        <w:ind w:right="99"/>
        <w:rPr>
          <w:rFonts w:hint="eastAsia"/>
        </w:rPr>
      </w:pPr>
      <w:r>
        <w:rPr>
          <w:rFonts w:hint="eastAsia"/>
        </w:rPr>
        <w:t>他们离我们并不遥远，对我们和我们的事务也不陌生，以致我们不应想象自己与他们没有相通。</w:t>
      </w:r>
    </w:p>
    <w:p w14:paraId="44C0AB9E">
      <w:pPr>
        <w:pStyle w:val="4"/>
        <w:spacing w:before="288" w:line="254" w:lineRule="auto"/>
        <w:ind w:right="99"/>
        <w:rPr>
          <w:rFonts w:hint="eastAsia"/>
        </w:rPr>
      </w:pPr>
    </w:p>
    <w:p w14:paraId="5C5D9630">
      <w:pPr>
        <w:pStyle w:val="4"/>
        <w:spacing w:before="288" w:line="254" w:lineRule="auto"/>
        <w:ind w:right="99"/>
        <w:rPr>
          <w:rFonts w:hint="eastAsia"/>
        </w:rPr>
      </w:pPr>
      <w:r>
        <w:rPr>
          <w:rFonts w:hint="eastAsia"/>
        </w:rPr>
        <w:t>Though we may not worship themc, we must worship as with them.</w:t>
      </w:r>
    </w:p>
    <w:p w14:paraId="358208A7">
      <w:pPr>
        <w:pStyle w:val="4"/>
        <w:spacing w:before="288" w:line="254" w:lineRule="auto"/>
        <w:ind w:right="99"/>
        <w:rPr>
          <w:rFonts w:hint="eastAsia"/>
        </w:rPr>
      </w:pPr>
      <w:r>
        <w:rPr>
          <w:rFonts w:hint="eastAsia"/>
        </w:rPr>
        <w:t>虽然我们不可敬拜他们，但我们必须如同与他们一同敬拜。</w:t>
      </w:r>
    </w:p>
    <w:p w14:paraId="05FA043D">
      <w:pPr>
        <w:pStyle w:val="4"/>
        <w:spacing w:before="288" w:line="254" w:lineRule="auto"/>
        <w:ind w:right="99"/>
        <w:rPr>
          <w:rFonts w:hint="eastAsia"/>
        </w:rPr>
      </w:pPr>
    </w:p>
    <w:p w14:paraId="691ADAE5">
      <w:pPr>
        <w:pStyle w:val="4"/>
        <w:spacing w:before="288" w:line="254" w:lineRule="auto"/>
        <w:ind w:right="99"/>
        <w:rPr>
          <w:rFonts w:hint="eastAsia"/>
        </w:rPr>
      </w:pPr>
      <w:r>
        <w:rPr>
          <w:rFonts w:hint="eastAsia"/>
        </w:rPr>
        <w:t>Direct. IX. 'Take special care to the matter of your worship, that it be such as is agreeable to the will of God, to the holiness of his nature, and the directions of his Word; and such as hath a promise of his acceptance.'</w:t>
      </w:r>
    </w:p>
    <w:p w14:paraId="5DC1D9E8">
      <w:pPr>
        <w:pStyle w:val="4"/>
        <w:spacing w:before="288" w:line="254" w:lineRule="auto"/>
        <w:ind w:right="99"/>
        <w:rPr>
          <w:rFonts w:hint="eastAsia"/>
        </w:rPr>
      </w:pPr>
      <w:r>
        <w:rPr>
          <w:rFonts w:hint="eastAsia"/>
        </w:rPr>
        <w:t>指南九：“要特别留意你们敬拜的内容，务使其合乎神的旨意、祂本性的圣洁以及祂话语的指引；并且是蒙祂应许悦纳的。”</w:t>
      </w:r>
    </w:p>
    <w:p w14:paraId="33F891EB">
      <w:pPr>
        <w:pStyle w:val="4"/>
        <w:spacing w:before="288" w:line="254" w:lineRule="auto"/>
        <w:ind w:right="99"/>
        <w:rPr>
          <w:rFonts w:hint="eastAsia"/>
        </w:rPr>
      </w:pPr>
    </w:p>
    <w:p w14:paraId="2620CA71">
      <w:pPr>
        <w:pStyle w:val="4"/>
        <w:spacing w:before="288" w:line="254" w:lineRule="auto"/>
        <w:ind w:right="99"/>
        <w:rPr>
          <w:rFonts w:hint="eastAsia"/>
        </w:rPr>
      </w:pPr>
      <w:r>
        <w:rPr>
          <w:rFonts w:hint="eastAsia"/>
        </w:rPr>
        <w:t>Offer him not the sacrifice of fools, who know not that they do evil, and are adding to their sins, while they think they are pleasing him.</w:t>
      </w:r>
    </w:p>
    <w:p w14:paraId="33AD6421">
      <w:pPr>
        <w:pStyle w:val="4"/>
        <w:spacing w:before="288" w:line="254" w:lineRule="auto"/>
        <w:ind w:right="99"/>
        <w:rPr>
          <w:rFonts w:hint="eastAsia"/>
        </w:rPr>
      </w:pPr>
      <w:r>
        <w:rPr>
          <w:rFonts w:hint="eastAsia"/>
        </w:rPr>
        <w:t>不要向祂献上愚昧人的祭物，他们不知道自己作恶，反而在自以为取悦祂的时候，加增自己的罪。</w:t>
      </w:r>
    </w:p>
    <w:p w14:paraId="74BE31B3">
      <w:pPr>
        <w:pStyle w:val="4"/>
        <w:spacing w:before="288" w:line="254" w:lineRule="auto"/>
        <w:ind w:right="99"/>
        <w:rPr>
          <w:rFonts w:hint="eastAsia"/>
        </w:rPr>
      </w:pPr>
    </w:p>
    <w:p w14:paraId="4A6B7D0D">
      <w:pPr>
        <w:pStyle w:val="4"/>
        <w:spacing w:before="288" w:line="254" w:lineRule="auto"/>
        <w:ind w:right="99"/>
        <w:rPr>
          <w:rFonts w:hint="eastAsia"/>
        </w:rPr>
      </w:pPr>
      <w:r>
        <w:rPr>
          <w:rFonts w:hint="eastAsia"/>
        </w:rPr>
        <w:t>Bring no false fire unto his altars: let your zeal of God be according to knowledge.</w:t>
      </w:r>
    </w:p>
    <w:p w14:paraId="1478BF2C">
      <w:pPr>
        <w:pStyle w:val="4"/>
        <w:spacing w:before="288" w:line="254" w:lineRule="auto"/>
        <w:ind w:right="99"/>
        <w:rPr>
          <w:rFonts w:hint="eastAsia"/>
        </w:rPr>
      </w:pPr>
      <w:r>
        <w:rPr>
          <w:rFonts w:hint="eastAsia"/>
        </w:rPr>
        <w:t>不要把凡火带到祂的祭坛上：你们对神的热心要合乎知识。</w:t>
      </w:r>
    </w:p>
    <w:p w14:paraId="5A265B08">
      <w:pPr>
        <w:pStyle w:val="4"/>
        <w:spacing w:before="288" w:line="254" w:lineRule="auto"/>
        <w:ind w:right="99"/>
        <w:rPr>
          <w:rFonts w:hint="eastAsia"/>
        </w:rPr>
      </w:pPr>
    </w:p>
    <w:p w14:paraId="6D23519F">
      <w:pPr>
        <w:pStyle w:val="4"/>
        <w:spacing w:before="288" w:line="254" w:lineRule="auto"/>
        <w:ind w:right="99"/>
        <w:rPr>
          <w:rFonts w:hint="eastAsia"/>
        </w:rPr>
      </w:pPr>
      <w:r>
        <w:rPr>
          <w:rFonts w:hint="eastAsia"/>
        </w:rPr>
        <w:t>For no zeal will make a corrupt, unlawful kind of worship, to be acceptable unto God.</w:t>
      </w:r>
    </w:p>
    <w:p w14:paraId="221FAB19">
      <w:pPr>
        <w:pStyle w:val="4"/>
        <w:spacing w:before="288" w:line="254" w:lineRule="auto"/>
        <w:ind w:right="99"/>
        <w:rPr>
          <w:rFonts w:hint="eastAsia"/>
        </w:rPr>
      </w:pPr>
      <w:r>
        <w:rPr>
          <w:rFonts w:hint="eastAsia"/>
        </w:rPr>
        <w:t>因为没有任何热心能使一种败坏、不合法的敬拜蒙神悦纳。</w:t>
      </w:r>
    </w:p>
    <w:p w14:paraId="18E8DEBF">
      <w:pPr>
        <w:pStyle w:val="4"/>
        <w:spacing w:before="288" w:line="254" w:lineRule="auto"/>
        <w:ind w:right="99"/>
        <w:rPr>
          <w:rFonts w:hint="eastAsia"/>
        </w:rPr>
      </w:pPr>
    </w:p>
    <w:p w14:paraId="606EA94C">
      <w:pPr>
        <w:pStyle w:val="4"/>
        <w:spacing w:before="288" w:line="254" w:lineRule="auto"/>
        <w:ind w:right="99"/>
        <w:rPr>
          <w:rFonts w:hint="eastAsia"/>
        </w:rPr>
      </w:pPr>
      <w:r>
        <w:rPr>
          <w:rFonts w:hint="eastAsia"/>
        </w:rPr>
        <w:t>Direct. X. 'See that you perform every part of worship to the proper end to which it is appointed: both as to the ultimate, remote, and nearest end.'</w:t>
      </w:r>
    </w:p>
    <w:p w14:paraId="132F527F">
      <w:pPr>
        <w:pStyle w:val="4"/>
        <w:spacing w:before="288" w:line="254" w:lineRule="auto"/>
        <w:ind w:right="99"/>
        <w:rPr>
          <w:rFonts w:hint="eastAsia"/>
        </w:rPr>
      </w:pPr>
      <w:r>
        <w:rPr>
          <w:rFonts w:hint="eastAsia"/>
        </w:rPr>
        <w:t>指南十：“要确保你们敬拜的每一部分都为着其指定的正当目的而行：无论是最终的、遥远的目的，还是最近的目的。”</w:t>
      </w:r>
    </w:p>
    <w:p w14:paraId="24E09684">
      <w:pPr>
        <w:pStyle w:val="4"/>
        <w:spacing w:before="288" w:line="254" w:lineRule="auto"/>
        <w:ind w:right="99"/>
        <w:rPr>
          <w:rFonts w:hint="eastAsia"/>
        </w:rPr>
      </w:pPr>
    </w:p>
    <w:p w14:paraId="673B2418">
      <w:pPr>
        <w:pStyle w:val="4"/>
        <w:spacing w:before="288" w:line="254" w:lineRule="auto"/>
        <w:ind w:right="99"/>
        <w:rPr>
          <w:rFonts w:hint="eastAsia"/>
        </w:rPr>
      </w:pPr>
      <w:r>
        <w:rPr>
          <w:rFonts w:hint="eastAsia"/>
        </w:rPr>
        <w:t>The end is essential to these relative duties.</w:t>
      </w:r>
    </w:p>
    <w:p w14:paraId="352F9271">
      <w:pPr>
        <w:pStyle w:val="4"/>
        <w:spacing w:before="288" w:line="254" w:lineRule="auto"/>
        <w:ind w:right="99"/>
        <w:rPr>
          <w:rFonts w:hint="eastAsia"/>
        </w:rPr>
      </w:pPr>
      <w:r>
        <w:rPr>
          <w:rFonts w:hint="eastAsia"/>
        </w:rPr>
        <w:t>目的对于这些相关的责任至关重要。</w:t>
      </w:r>
    </w:p>
    <w:p w14:paraId="1CA95D1C">
      <w:pPr>
        <w:pStyle w:val="4"/>
        <w:spacing w:before="288" w:line="254" w:lineRule="auto"/>
        <w:ind w:right="99"/>
        <w:rPr>
          <w:rFonts w:hint="eastAsia"/>
        </w:rPr>
      </w:pPr>
    </w:p>
    <w:p w14:paraId="528DA97B">
      <w:pPr>
        <w:pStyle w:val="4"/>
        <w:spacing w:before="288" w:line="254" w:lineRule="auto"/>
        <w:ind w:right="99"/>
        <w:rPr>
          <w:rFonts w:hint="eastAsia"/>
        </w:rPr>
      </w:pPr>
      <w:r>
        <w:rPr>
          <w:rFonts w:hint="eastAsia"/>
        </w:rPr>
        <w:t>If you intend not the right end, you make another thing of it: as the preaching of a sermon to edify the church, or putting up a prayer to procure God's blessings, is not the same thing as a stageplayer's profane repeating the same words in scorn of godliness, or an hypocrite's using them for commodity or applause.</w:t>
      </w:r>
    </w:p>
    <w:p w14:paraId="295EB32D">
      <w:pPr>
        <w:pStyle w:val="4"/>
        <w:spacing w:before="288" w:line="254" w:lineRule="auto"/>
        <w:ind w:right="99"/>
        <w:rPr>
          <w:rFonts w:hint="eastAsia"/>
        </w:rPr>
      </w:pPr>
      <w:r>
        <w:rPr>
          <w:rFonts w:hint="eastAsia"/>
        </w:rPr>
        <w:t>如果你们不意图正确的目的，你们就会把它变成另一回事：例如，为了造就教会而讲道，或为了获得神的祝福而祷告，这与舞台演员亵渎地重复同样的话语以嘲弄敬虔，或伪君子为了利益或掌声而使用这些话语，是截然不同的。</w:t>
      </w:r>
    </w:p>
    <w:p w14:paraId="67BD0656">
      <w:pPr>
        <w:pStyle w:val="4"/>
        <w:spacing w:before="288" w:line="254" w:lineRule="auto"/>
        <w:ind w:right="99"/>
        <w:rPr>
          <w:rFonts w:hint="eastAsia"/>
        </w:rPr>
      </w:pPr>
    </w:p>
    <w:p w14:paraId="3E718390">
      <w:pPr>
        <w:pStyle w:val="4"/>
        <w:spacing w:before="288" w:line="254" w:lineRule="auto"/>
        <w:ind w:right="99"/>
        <w:rPr>
          <w:rFonts w:hint="eastAsia"/>
        </w:rPr>
      </w:pPr>
      <w:r>
        <w:rPr>
          <w:rFonts w:hint="eastAsia"/>
        </w:rPr>
        <w:t>The ultimate end of all worship and all moral actions is the same, even the pleasing and glorifying God.</w:t>
      </w:r>
    </w:p>
    <w:p w14:paraId="6E955792">
      <w:pPr>
        <w:pStyle w:val="4"/>
        <w:spacing w:before="288" w:line="254" w:lineRule="auto"/>
        <w:ind w:right="99"/>
        <w:rPr>
          <w:rFonts w:hint="eastAsia"/>
        </w:rPr>
      </w:pPr>
      <w:r>
        <w:rPr>
          <w:rFonts w:hint="eastAsia"/>
        </w:rPr>
        <w:t>所有敬拜和所有道德行为的最终目的都是相同的，即取悦神并荣耀神。</w:t>
      </w:r>
    </w:p>
    <w:p w14:paraId="667CD68A">
      <w:pPr>
        <w:pStyle w:val="4"/>
        <w:spacing w:before="288" w:line="254" w:lineRule="auto"/>
        <w:ind w:right="99"/>
        <w:rPr>
          <w:rFonts w:hint="eastAsia"/>
        </w:rPr>
      </w:pPr>
    </w:p>
    <w:p w14:paraId="74381B6F">
      <w:pPr>
        <w:pStyle w:val="4"/>
        <w:spacing w:before="288" w:line="254" w:lineRule="auto"/>
        <w:ind w:right="99"/>
        <w:rPr>
          <w:rFonts w:hint="eastAsia"/>
        </w:rPr>
      </w:pPr>
      <w:r>
        <w:rPr>
          <w:rFonts w:hint="eastAsia"/>
        </w:rPr>
        <w:t>Besides which every part of worship hath its proper, nearest end.</w:t>
      </w:r>
    </w:p>
    <w:p w14:paraId="080EC446">
      <w:pPr>
        <w:pStyle w:val="4"/>
        <w:spacing w:before="288" w:line="254" w:lineRule="auto"/>
        <w:ind w:right="99"/>
        <w:rPr>
          <w:rFonts w:hint="eastAsia"/>
        </w:rPr>
      </w:pPr>
      <w:r>
        <w:rPr>
          <w:rFonts w:hint="eastAsia"/>
        </w:rPr>
        <w:t>此外，敬拜的每一部分都有其自身特定的、最近的目的。</w:t>
      </w:r>
    </w:p>
    <w:p w14:paraId="648F47A6">
      <w:pPr>
        <w:pStyle w:val="4"/>
        <w:spacing w:before="288" w:line="254" w:lineRule="auto"/>
        <w:ind w:right="99"/>
        <w:rPr>
          <w:rFonts w:hint="eastAsia"/>
        </w:rPr>
      </w:pPr>
    </w:p>
    <w:p w14:paraId="377E8239">
      <w:pPr>
        <w:pStyle w:val="4"/>
        <w:spacing w:before="288" w:line="254" w:lineRule="auto"/>
        <w:ind w:right="99"/>
        <w:rPr>
          <w:rFonts w:hint="eastAsia"/>
        </w:rPr>
      </w:pPr>
      <w:r>
        <w:rPr>
          <w:rFonts w:hint="eastAsia"/>
        </w:rPr>
        <w:t>These must not only be distinctly known, but actually intended.</w:t>
      </w:r>
    </w:p>
    <w:p w14:paraId="752CA190">
      <w:pPr>
        <w:pStyle w:val="4"/>
        <w:spacing w:before="288" w:line="254" w:lineRule="auto"/>
        <w:ind w:right="99"/>
        <w:rPr>
          <w:rFonts w:hint="eastAsia"/>
        </w:rPr>
      </w:pPr>
      <w:r>
        <w:rPr>
          <w:rFonts w:hint="eastAsia"/>
        </w:rPr>
        <w:t>这些不仅必须被清楚地认识，而且必须被实际地意图。</w:t>
      </w:r>
    </w:p>
    <w:p w14:paraId="34D00515">
      <w:pPr>
        <w:pStyle w:val="4"/>
        <w:spacing w:before="288" w:line="254" w:lineRule="auto"/>
        <w:ind w:right="99"/>
        <w:rPr>
          <w:rFonts w:hint="eastAsia"/>
        </w:rPr>
      </w:pPr>
    </w:p>
    <w:p w14:paraId="21B51C0D">
      <w:pPr>
        <w:pStyle w:val="4"/>
        <w:spacing w:before="288" w:line="254" w:lineRule="auto"/>
        <w:ind w:right="99"/>
        <w:rPr>
          <w:rFonts w:hint="eastAsia"/>
        </w:rPr>
      </w:pPr>
      <w:r>
        <w:rPr>
          <w:rFonts w:hint="eastAsia"/>
        </w:rPr>
        <w:t>It is God in Christ that a holy worshipper thirsteth after and seeketh for in every part of worship, either to know more of God, and of his will, and blessings; or to have some more communion with him, or some further grace communicated from him, to receive his pardoning, or cleansing, or quickening, or confirming, or comforting, or exalting grace; to be honoured or delighted in his holy service, or to make known his grace and glory for the good of others, and the honour of his name.</w:t>
      </w:r>
    </w:p>
    <w:p w14:paraId="2CFC9F11">
      <w:pPr>
        <w:pStyle w:val="4"/>
        <w:spacing w:before="288" w:line="254" w:lineRule="auto"/>
        <w:ind w:right="99"/>
        <w:rPr>
          <w:rFonts w:hint="eastAsia"/>
        </w:rPr>
      </w:pPr>
      <w:r>
        <w:rPr>
          <w:rFonts w:hint="eastAsia"/>
        </w:rPr>
        <w:t>圣洁的敬拜者在敬拜的每一部分所渴慕和寻求的，乃是在基督里的神，或是为了更多地认识神、祂的旨意和祝福；或是为了与祂有更多的相通，或从祂领受更多的恩典，领受祂赦免、洁净、苏醒、坚固、安慰或高举的恩典；为了在祂圣洁的事奉中得荣耀或喜乐，或为了他人的益处和祂名的荣耀而彰显祂的恩典和荣耀。</w:t>
      </w:r>
    </w:p>
    <w:p w14:paraId="6BE87D5C">
      <w:pPr>
        <w:pStyle w:val="4"/>
        <w:spacing w:before="288" w:line="254" w:lineRule="auto"/>
        <w:ind w:right="99"/>
        <w:rPr>
          <w:rFonts w:hint="eastAsia"/>
        </w:rPr>
      </w:pPr>
    </w:p>
    <w:p w14:paraId="74AACB4F">
      <w:pPr>
        <w:pStyle w:val="4"/>
        <w:spacing w:before="288" w:line="254" w:lineRule="auto"/>
        <w:ind w:right="99"/>
        <w:rPr>
          <w:rFonts w:hint="eastAsia"/>
        </w:rPr>
      </w:pPr>
      <w:r>
        <w:rPr>
          <w:rFonts w:hint="eastAsia"/>
        </w:rPr>
        <w:t>Here it is that God proclaimed his name as Exod. 34:6.</w:t>
      </w:r>
    </w:p>
    <w:p w14:paraId="5BDBF328">
      <w:pPr>
        <w:pStyle w:val="4"/>
        <w:spacing w:before="288" w:line="254" w:lineRule="auto"/>
        <w:ind w:right="99"/>
        <w:rPr>
          <w:rFonts w:hint="eastAsia"/>
        </w:rPr>
      </w:pPr>
      <w:r>
        <w:rPr>
          <w:rFonts w:hint="eastAsia"/>
        </w:rPr>
        <w:t>在此，神宣告了祂的名，如出埃及记34:6所记。</w:t>
      </w:r>
    </w:p>
    <w:p w14:paraId="537DB3C9">
      <w:pPr>
        <w:pStyle w:val="4"/>
        <w:spacing w:before="288" w:line="254" w:lineRule="auto"/>
        <w:ind w:right="99"/>
        <w:rPr>
          <w:rFonts w:hint="eastAsia"/>
        </w:rPr>
      </w:pPr>
    </w:p>
    <w:p w14:paraId="002C4FD1">
      <w:pPr>
        <w:pStyle w:val="4"/>
        <w:spacing w:before="288" w:line="254" w:lineRule="auto"/>
        <w:ind w:right="99"/>
        <w:rPr>
          <w:rFonts w:hint="eastAsia"/>
        </w:rPr>
      </w:pPr>
      <w:r>
        <w:rPr>
          <w:rFonts w:hint="eastAsia"/>
        </w:rPr>
        <w:t>The ordinances of God's worship are like the tree in which Zaccheus climbed up (being of himself too low) to have a sight of Christ.</w:t>
      </w:r>
    </w:p>
    <w:p w14:paraId="582BC7C9">
      <w:pPr>
        <w:pStyle w:val="4"/>
        <w:spacing w:before="288" w:line="254" w:lineRule="auto"/>
        <w:ind w:right="99"/>
        <w:rPr>
          <w:rFonts w:hint="eastAsia"/>
        </w:rPr>
      </w:pPr>
      <w:r>
        <w:rPr>
          <w:rFonts w:hint="eastAsia"/>
        </w:rPr>
        <w:t>神敬拜的蒙恩之道，如同撒该（因自己太矮）爬上去看基督的那棵树。</w:t>
      </w:r>
    </w:p>
    <w:p w14:paraId="293AE262">
      <w:pPr>
        <w:pStyle w:val="4"/>
        <w:spacing w:before="288" w:line="254" w:lineRule="auto"/>
        <w:ind w:right="99"/>
        <w:rPr>
          <w:rFonts w:hint="eastAsia"/>
        </w:rPr>
      </w:pPr>
    </w:p>
    <w:p w14:paraId="5F6ABE64">
      <w:pPr>
        <w:pStyle w:val="4"/>
        <w:spacing w:before="288" w:line="254" w:lineRule="auto"/>
        <w:ind w:right="99"/>
        <w:rPr>
          <w:rFonts w:hint="eastAsia"/>
        </w:rPr>
      </w:pPr>
      <w:r>
        <w:rPr>
          <w:rFonts w:hint="eastAsia"/>
        </w:rPr>
        <w:t>Here we come to learn the will of God for our salvation; and must enter the assembly with such resolutions as Cornelius and his company met, Acts 10:33.</w:t>
      </w:r>
    </w:p>
    <w:p w14:paraId="5BBF4998">
      <w:pPr>
        <w:pStyle w:val="4"/>
        <w:spacing w:before="288" w:line="254" w:lineRule="auto"/>
        <w:ind w:right="99"/>
        <w:rPr>
          <w:rFonts w:hint="eastAsia"/>
        </w:rPr>
      </w:pPr>
      <w:r>
        <w:rPr>
          <w:rFonts w:hint="eastAsia"/>
        </w:rPr>
        <w:t>我们来到这里，是要学习神为我们救恩所定的旨意；并且必须带着哥尼流和他同伴相聚时的决心进入聚会，如使徒行传10:33所记。</w:t>
      </w:r>
    </w:p>
    <w:p w14:paraId="5C4D14C3">
      <w:pPr>
        <w:pStyle w:val="4"/>
        <w:spacing w:before="288" w:line="254" w:lineRule="auto"/>
        <w:ind w:right="99"/>
        <w:rPr>
          <w:rFonts w:hint="eastAsia"/>
        </w:rPr>
      </w:pPr>
    </w:p>
    <w:p w14:paraId="739B6586">
      <w:pPr>
        <w:pStyle w:val="4"/>
        <w:spacing w:before="288" w:line="254" w:lineRule="auto"/>
        <w:ind w:right="99"/>
        <w:rPr>
          <w:rFonts w:hint="eastAsia"/>
        </w:rPr>
      </w:pPr>
      <w:r>
        <w:rPr>
          <w:rFonts w:hint="eastAsia"/>
        </w:rPr>
        <w:t>"We are all here met to hear all things commanded thee of God:" and as Acts 2:37. and Acts 16:30. to learn what we must do to be saved.</w:t>
      </w:r>
    </w:p>
    <w:p w14:paraId="5427B1D4">
      <w:pPr>
        <w:pStyle w:val="4"/>
        <w:spacing w:before="288" w:line="254" w:lineRule="auto"/>
        <w:ind w:right="99"/>
        <w:rPr>
          <w:rFonts w:hint="eastAsia"/>
        </w:rPr>
      </w:pPr>
      <w:r>
        <w:rPr>
          <w:rFonts w:hint="eastAsia"/>
        </w:rPr>
        <w:t>“我们都聚集在这里，要听神吩咐你的一切话”：并且像使徒行传2:37和16:30那样，学习我们当怎样行才能得救。</w:t>
      </w:r>
    </w:p>
    <w:p w14:paraId="28FE0829">
      <w:pPr>
        <w:pStyle w:val="4"/>
        <w:spacing w:before="288" w:line="254" w:lineRule="auto"/>
        <w:ind w:right="99"/>
        <w:rPr>
          <w:rFonts w:hint="eastAsia"/>
        </w:rPr>
      </w:pPr>
    </w:p>
    <w:p w14:paraId="7BF9D0DE">
      <w:pPr>
        <w:pStyle w:val="4"/>
        <w:spacing w:before="288" w:line="254" w:lineRule="auto"/>
        <w:ind w:right="99"/>
        <w:rPr>
          <w:rFonts w:hint="eastAsia"/>
        </w:rPr>
      </w:pPr>
      <w:r>
        <w:rPr>
          <w:rFonts w:hint="eastAsia"/>
        </w:rPr>
        <w:t>Hither we come for that holy light, which may shew us our sin, and shew us the grace which we have received, and shew us the unspeakable love of God, till we are humbled for sin, and lifted up by faith in Christ, and can with Thomas, as it were, put our fingers into his wounds, and say in assurance, "My Lord and my God:" and as Psal. 48:14. "This God is our God for ever and ever: he will be our guide even unto death."</w:t>
      </w:r>
    </w:p>
    <w:p w14:paraId="33288149">
      <w:pPr>
        <w:pStyle w:val="4"/>
        <w:spacing w:before="288" w:line="254" w:lineRule="auto"/>
        <w:ind w:right="99"/>
        <w:rPr>
          <w:rFonts w:hint="eastAsia"/>
        </w:rPr>
      </w:pPr>
      <w:r>
        <w:rPr>
          <w:rFonts w:hint="eastAsia"/>
        </w:rPr>
        <w:t>我们来到这里，是为了那圣洁的光，它可以显明我们的罪，显明我们所领受的恩典，显明神那无法言喻的爱，直到我们为罪谦卑，因信基督而被高举，并且能像多马一样，仿佛把我们的指头探入祂的伤痕，并确信地说：“我的主！我的神！”并且像诗篇48:14所说：“这位神永永远远为我们的神；祂必作我们引路的，直到死时。”</w:t>
      </w:r>
    </w:p>
    <w:p w14:paraId="724BE5FE">
      <w:pPr>
        <w:pStyle w:val="4"/>
        <w:spacing w:before="288" w:line="254" w:lineRule="auto"/>
        <w:ind w:right="99"/>
        <w:rPr>
          <w:rFonts w:hint="eastAsia"/>
        </w:rPr>
      </w:pPr>
    </w:p>
    <w:p w14:paraId="6BE799F2">
      <w:pPr>
        <w:pStyle w:val="4"/>
        <w:spacing w:before="288" w:line="254" w:lineRule="auto"/>
        <w:ind w:right="99"/>
        <w:rPr>
          <w:rFonts w:hint="eastAsia"/>
        </w:rPr>
      </w:pPr>
      <w:r>
        <w:rPr>
          <w:rFonts w:hint="eastAsia"/>
        </w:rPr>
        <w:t>Here we do as itवेयर with Mary sit at the feet of Jesus, to hear his Word, that fire from heaven may come down upon our hearts, and we may say, "Did not our hearts burn within us while he spake to us, and while he opened to us the Scripturesg?"</w:t>
      </w:r>
    </w:p>
    <w:p w14:paraId="3BC15CD8">
      <w:pPr>
        <w:pStyle w:val="4"/>
        <w:spacing w:before="288" w:line="254" w:lineRule="auto"/>
        <w:ind w:right="99"/>
        <w:rPr>
          <w:rFonts w:hint="eastAsia"/>
        </w:rPr>
      </w:pPr>
      <w:r>
        <w:rPr>
          <w:rFonts w:hint="eastAsia"/>
        </w:rPr>
        <w:t>我们在这里如同马利亚坐在耶稣脚前听祂的话，好让天火降临在我们心中，使我们可以说：“祂和我们说话，给我们讲解圣经的时候，我们的心岂不是火热的吗？”</w:t>
      </w:r>
    </w:p>
    <w:p w14:paraId="6622D9C5">
      <w:pPr>
        <w:pStyle w:val="4"/>
        <w:spacing w:before="288" w:line="254" w:lineRule="auto"/>
        <w:ind w:right="99"/>
        <w:rPr>
          <w:rFonts w:hint="eastAsia"/>
        </w:rPr>
      </w:pPr>
    </w:p>
    <w:p w14:paraId="7A8C5523">
      <w:pPr>
        <w:pStyle w:val="4"/>
        <w:spacing w:before="288" w:line="254" w:lineRule="auto"/>
        <w:ind w:right="99"/>
        <w:rPr>
          <w:rFonts w:hint="eastAsia"/>
        </w:rPr>
      </w:pPr>
      <w:r>
        <w:rPr>
          <w:rFonts w:hint="eastAsia"/>
        </w:rPr>
        <w:t>Here we cry to him as the blind man, "Lord that I may receive my sight."</w:t>
      </w:r>
    </w:p>
    <w:p w14:paraId="64E767CC">
      <w:pPr>
        <w:pStyle w:val="4"/>
        <w:spacing w:before="288" w:line="254" w:lineRule="auto"/>
        <w:ind w:right="99"/>
        <w:rPr>
          <w:rFonts w:hint="eastAsia"/>
        </w:rPr>
      </w:pPr>
      <w:r>
        <w:rPr>
          <w:rFonts w:hint="eastAsia"/>
        </w:rPr>
        <w:t>我们在这里像瞎子一样向祂呼求：“主啊，叫我能看见。”</w:t>
      </w:r>
    </w:p>
    <w:p w14:paraId="7D1C52E8">
      <w:pPr>
        <w:pStyle w:val="4"/>
        <w:spacing w:before="288" w:line="254" w:lineRule="auto"/>
        <w:ind w:right="99"/>
        <w:rPr>
          <w:rFonts w:hint="eastAsia"/>
        </w:rPr>
      </w:pPr>
    </w:p>
    <w:p w14:paraId="39BB3E3E">
      <w:pPr>
        <w:pStyle w:val="4"/>
        <w:spacing w:before="288" w:line="254" w:lineRule="auto"/>
        <w:ind w:right="99"/>
        <w:rPr>
          <w:rFonts w:hint="eastAsia"/>
        </w:rPr>
      </w:pPr>
      <w:r>
        <w:rPr>
          <w:rFonts w:hint="eastAsia"/>
        </w:rPr>
        <w:t>We cry here to the watchmen, "Saw ye him whom my soul loveth."</w:t>
      </w:r>
    </w:p>
    <w:p w14:paraId="543807C9">
      <w:pPr>
        <w:pStyle w:val="4"/>
        <w:spacing w:before="288" w:line="254" w:lineRule="auto"/>
        <w:ind w:right="99"/>
        <w:rPr>
          <w:rFonts w:hint="eastAsia"/>
        </w:rPr>
      </w:pPr>
      <w:r>
        <w:rPr>
          <w:rFonts w:hint="eastAsia"/>
        </w:rPr>
        <w:t>我们在这里向守望者呼喊：“你们看见我心里所爱的没有？”</w:t>
      </w:r>
    </w:p>
    <w:p w14:paraId="34D91678">
      <w:pPr>
        <w:pStyle w:val="4"/>
        <w:spacing w:before="288" w:line="254" w:lineRule="auto"/>
        <w:ind w:right="99"/>
        <w:rPr>
          <w:rFonts w:hint="eastAsia"/>
        </w:rPr>
      </w:pPr>
    </w:p>
    <w:p w14:paraId="46BBFCC9">
      <w:pPr>
        <w:pStyle w:val="4"/>
        <w:spacing w:before="288" w:line="254" w:lineRule="auto"/>
        <w:ind w:right="99"/>
        <w:rPr>
          <w:rFonts w:hint="eastAsia"/>
        </w:rPr>
      </w:pPr>
      <w:r>
        <w:rPr>
          <w:rFonts w:hint="eastAsia"/>
        </w:rPr>
        <w:t>Here we are in his "banqueting house," under the "banner of his lovei"</w:t>
      </w:r>
    </w:p>
    <w:p w14:paraId="02055D2E">
      <w:pPr>
        <w:pStyle w:val="4"/>
        <w:spacing w:before="288" w:line="254" w:lineRule="auto"/>
        <w:ind w:right="99"/>
        <w:rPr>
          <w:rFonts w:hint="eastAsia"/>
        </w:rPr>
      </w:pPr>
      <w:r>
        <w:rPr>
          <w:rFonts w:hint="eastAsia"/>
        </w:rPr>
        <w:t>我们在这里，在祂的“筵宴所”，在祂“爱的旌旗下”。</w:t>
      </w:r>
    </w:p>
    <w:p w14:paraId="1F4C8ADD">
      <w:pPr>
        <w:pStyle w:val="4"/>
        <w:spacing w:before="288" w:line="254" w:lineRule="auto"/>
        <w:ind w:right="99"/>
        <w:rPr>
          <w:rFonts w:hint="eastAsia"/>
        </w:rPr>
      </w:pPr>
    </w:p>
    <w:p w14:paraId="5386186D">
      <w:pPr>
        <w:pStyle w:val="4"/>
        <w:spacing w:before="288" w:line="254" w:lineRule="auto"/>
        <w:ind w:right="99"/>
        <w:rPr>
          <w:rFonts w:hint="eastAsia"/>
        </w:rPr>
      </w:pPr>
      <w:r>
        <w:rPr>
          <w:rFonts w:hint="eastAsia"/>
        </w:rPr>
        <w:t>We have here the sealing and quickenings of his Spirit, the mortification of our sin, the increase of grace, and a prospect into life eternal, and a foresight of the endless happiness there.</w:t>
      </w:r>
    </w:p>
    <w:p w14:paraId="3D627EEF">
      <w:pPr>
        <w:pStyle w:val="4"/>
        <w:spacing w:before="288" w:line="254" w:lineRule="auto"/>
        <w:ind w:right="99"/>
        <w:rPr>
          <w:rFonts w:hint="eastAsia"/>
        </w:rPr>
      </w:pPr>
      <w:r>
        <w:rPr>
          <w:rFonts w:hint="eastAsia"/>
        </w:rPr>
        <w:t>我们在这里得着祂圣灵的印记和苏醒，我们罪的治死，恩典的加增，以及对永生的展望，和对那里无尽幸福的预见。</w:t>
      </w:r>
    </w:p>
    <w:p w14:paraId="544D85F6">
      <w:pPr>
        <w:pStyle w:val="4"/>
        <w:spacing w:before="288" w:line="254" w:lineRule="auto"/>
        <w:ind w:right="99"/>
        <w:rPr>
          <w:rFonts w:hint="eastAsia"/>
        </w:rPr>
      </w:pPr>
    </w:p>
    <w:p w14:paraId="732CB824">
      <w:pPr>
        <w:pStyle w:val="4"/>
        <w:spacing w:before="288" w:line="254" w:lineRule="auto"/>
        <w:ind w:right="99"/>
        <w:rPr>
          <w:rFonts w:hint="eastAsia"/>
        </w:rPr>
      </w:pPr>
      <w:r>
        <w:rPr>
          <w:rFonts w:hint="eastAsia"/>
        </w:rPr>
        <w:t>See then that you come to the worship of God with these intentions and expectations; that if God or conscience call to you (as God did sometime to Elias) "what dost thou here?" you may truly answer, I came to seek the Lord my God, and to learn his will that I might do it.</w:t>
      </w:r>
    </w:p>
    <w:p w14:paraId="79532B6D">
      <w:pPr>
        <w:pStyle w:val="4"/>
        <w:spacing w:before="288" w:line="254" w:lineRule="auto"/>
        <w:ind w:right="99"/>
        <w:rPr>
          <w:rFonts w:hint="eastAsia"/>
        </w:rPr>
      </w:pPr>
      <w:r>
        <w:rPr>
          <w:rFonts w:hint="eastAsia"/>
        </w:rPr>
        <w:t>那么，你们要确保带着这些意图和期望来敬拜神；倘若神或良心呼唤你们（如同神有时对以利亚所做的）“你在这里做什么？”你们可以真实地回答，我来寻求耶和华我的神，并学习祂的旨意，好使我可以遵行。</w:t>
      </w:r>
    </w:p>
    <w:p w14:paraId="0D054B07">
      <w:pPr>
        <w:pStyle w:val="4"/>
        <w:spacing w:before="288" w:line="254" w:lineRule="auto"/>
        <w:ind w:right="99"/>
        <w:rPr>
          <w:rFonts w:hint="eastAsia"/>
        </w:rPr>
      </w:pPr>
    </w:p>
    <w:p w14:paraId="12CED9DB">
      <w:pPr>
        <w:pStyle w:val="4"/>
        <w:spacing w:before="288" w:line="254" w:lineRule="auto"/>
        <w:ind w:right="99"/>
        <w:rPr>
          <w:rFonts w:hint="eastAsia"/>
        </w:rPr>
      </w:pPr>
      <w:r>
        <w:rPr>
          <w:rFonts w:hint="eastAsia"/>
        </w:rPr>
        <w:t>And that your sweet delights may make you say, "Blessed are they that dwell in thy house, they will be still praising thee."</w:t>
      </w:r>
    </w:p>
    <w:p w14:paraId="01F35329">
      <w:pPr>
        <w:pStyle w:val="4"/>
        <w:spacing w:before="288" w:line="254" w:lineRule="auto"/>
        <w:ind w:right="99"/>
        <w:rPr>
          <w:rFonts w:hint="eastAsia"/>
        </w:rPr>
      </w:pPr>
      <w:r>
        <w:rPr>
          <w:rFonts w:hint="eastAsia"/>
        </w:rPr>
        <w:t>并且，你们甘甜的喜乐会使你们说：“住在你殿中的，便为有福，他们仍要赞美你。”</w:t>
      </w:r>
    </w:p>
    <w:p w14:paraId="6B4B5BAE">
      <w:pPr>
        <w:pStyle w:val="4"/>
        <w:spacing w:before="288" w:line="254" w:lineRule="auto"/>
        <w:ind w:right="99"/>
        <w:rPr>
          <w:rFonts w:hint="eastAsia"/>
        </w:rPr>
      </w:pPr>
    </w:p>
    <w:p w14:paraId="13F9838D">
      <w:pPr>
        <w:pStyle w:val="4"/>
        <w:spacing w:before="288" w:line="254" w:lineRule="auto"/>
        <w:ind w:right="99"/>
        <w:rPr>
          <w:rFonts w:hint="eastAsia"/>
        </w:rPr>
      </w:pPr>
      <w:r>
        <w:rPr>
          <w:rFonts w:hint="eastAsia"/>
        </w:rPr>
        <w:t>If thou come to the worship of God in mere custom, or to make thy carnal heart believe that God will forgive thee because thou so far servest him, or to quiet thy conscience with the doing of a formal task of duty, or to be seen of men, or that thou mayst not be thought ungodly, if these be thy ends, thou wilt speed accordingly.</w:t>
      </w:r>
    </w:p>
    <w:p w14:paraId="495011EE">
      <w:pPr>
        <w:pStyle w:val="4"/>
        <w:spacing w:before="288" w:line="254" w:lineRule="auto"/>
        <w:ind w:right="99"/>
        <w:rPr>
          <w:rFonts w:hint="eastAsia"/>
        </w:rPr>
      </w:pPr>
      <w:r>
        <w:rPr>
          <w:rFonts w:hint="eastAsia"/>
        </w:rPr>
        <w:t>如果你仅仅是出于习惯来敬拜神，或是为了让你属肉体的心相信神会因为你如此服事祂而饶恕你，或是为了通过完成一项形式上的责任来平息你的良心，或是为了被人看见，或是为了不被人认为不敬虔，如果这些是你的目的，你将得到相应的报应。</w:t>
      </w:r>
    </w:p>
    <w:p w14:paraId="04CC1766">
      <w:pPr>
        <w:pStyle w:val="4"/>
        <w:spacing w:before="288" w:line="254" w:lineRule="auto"/>
        <w:ind w:right="99"/>
        <w:rPr>
          <w:rFonts w:hint="eastAsia"/>
        </w:rPr>
      </w:pPr>
    </w:p>
    <w:p w14:paraId="71B267A3">
      <w:pPr>
        <w:pStyle w:val="4"/>
        <w:spacing w:before="288" w:line="254" w:lineRule="auto"/>
        <w:ind w:right="99"/>
        <w:rPr>
          <w:rFonts w:hint="eastAsia"/>
        </w:rPr>
      </w:pPr>
      <w:r>
        <w:rPr>
          <w:rFonts w:hint="eastAsia"/>
        </w:rPr>
        <w:t>A holy soul cannot live upon the air of man's applause, nor upon the shell of ordinances, without God who is the kernel and the life of all: it is the love of God that brings them thither, and it is love that they are exercising there, and the end of love, even the nearer approach of the soul to God, which they desire and intend.</w:t>
      </w:r>
    </w:p>
    <w:p w14:paraId="6AEC8CDB">
      <w:pPr>
        <w:pStyle w:val="4"/>
        <w:spacing w:before="288" w:line="254" w:lineRule="auto"/>
        <w:ind w:right="99"/>
        <w:rPr>
          <w:rFonts w:hint="eastAsia"/>
        </w:rPr>
      </w:pPr>
      <w:r>
        <w:rPr>
          <w:rFonts w:hint="eastAsia"/>
        </w:rPr>
        <w:t>圣洁的灵魂不能靠人的掌声，也不能靠蒙恩之道的空壳而活，除非有神，祂是万有的核心和生命：是神的爱把他们带到那里，他们在那里操练的是爱，而爱的目的，即灵魂更亲近神，正是他们所渴望和意图的。</w:t>
      </w:r>
    </w:p>
    <w:p w14:paraId="73AF2879">
      <w:pPr>
        <w:pStyle w:val="4"/>
        <w:spacing w:before="288" w:line="254" w:lineRule="auto"/>
        <w:ind w:right="99"/>
        <w:rPr>
          <w:rFonts w:hint="eastAsia"/>
        </w:rPr>
      </w:pPr>
    </w:p>
    <w:p w14:paraId="15B795DA">
      <w:pPr>
        <w:pStyle w:val="4"/>
        <w:spacing w:before="288" w:line="254" w:lineRule="auto"/>
        <w:ind w:right="99"/>
        <w:rPr>
          <w:rFonts w:hint="eastAsia"/>
        </w:rPr>
      </w:pPr>
      <w:r>
        <w:rPr>
          <w:rFonts w:hint="eastAsia"/>
        </w:rPr>
        <w:t>Be sure then that these be the true and real intentions of thy heart.</w:t>
      </w:r>
    </w:p>
    <w:p w14:paraId="2E20B7F7">
      <w:pPr>
        <w:pStyle w:val="4"/>
        <w:spacing w:before="288" w:line="254" w:lineRule="auto"/>
        <w:ind w:right="99"/>
        <w:rPr>
          <w:rFonts w:hint="eastAsia"/>
        </w:rPr>
      </w:pPr>
      <w:r>
        <w:rPr>
          <w:rFonts w:hint="eastAsia"/>
        </w:rPr>
        <w:t>那么，要确保这些是你内心真实无伪的意图。</w:t>
      </w:r>
    </w:p>
    <w:p w14:paraId="140F7281">
      <w:pPr>
        <w:pStyle w:val="4"/>
        <w:spacing w:before="288" w:line="254" w:lineRule="auto"/>
        <w:ind w:right="99"/>
        <w:rPr>
          <w:rFonts w:hint="eastAsia"/>
        </w:rPr>
      </w:pPr>
    </w:p>
    <w:p w14:paraId="57239AE1">
      <w:pPr>
        <w:pStyle w:val="3"/>
        <w:bidi w:val="0"/>
        <w:rPr>
          <w:rFonts w:hint="eastAsia"/>
        </w:rPr>
      </w:pPr>
      <w:r>
        <w:rPr>
          <w:rFonts w:hint="eastAsia"/>
        </w:rPr>
        <w:t>Quest. 'But how shall I know whether indeed it be God himself that I am seeking, and that I perform his worship to the appointed ends?'</w:t>
      </w:r>
    </w:p>
    <w:p w14:paraId="42C88C9A">
      <w:pPr>
        <w:pStyle w:val="4"/>
        <w:spacing w:before="288" w:line="254" w:lineRule="auto"/>
        <w:ind w:right="99"/>
        <w:rPr>
          <w:rFonts w:hint="eastAsia"/>
        </w:rPr>
      </w:pPr>
      <w:r>
        <w:rPr>
          <w:rFonts w:hint="eastAsia"/>
        </w:rPr>
        <w:t>问：“但我如何知道我所寻求的确实是神自己，并且我为着指定的目的而敬拜祂呢？”</w:t>
      </w:r>
    </w:p>
    <w:p w14:paraId="2D75444C">
      <w:pPr>
        <w:pStyle w:val="4"/>
        <w:spacing w:before="288" w:line="254" w:lineRule="auto"/>
        <w:ind w:right="99"/>
        <w:rPr>
          <w:rFonts w:hint="eastAsia"/>
        </w:rPr>
      </w:pPr>
    </w:p>
    <w:p w14:paraId="77CF52CF">
      <w:pPr>
        <w:pStyle w:val="4"/>
        <w:spacing w:before="288" w:line="254" w:lineRule="auto"/>
        <w:ind w:right="99"/>
        <w:rPr>
          <w:rFonts w:hint="eastAsia"/>
        </w:rPr>
      </w:pPr>
      <w:r>
        <w:rPr>
          <w:rFonts w:hint="eastAsia"/>
        </w:rPr>
        <w:t>Answ. In so great a business it is a shame to be unacquainted with your own intentions.</w:t>
      </w:r>
    </w:p>
    <w:p w14:paraId="60F159B3">
      <w:pPr>
        <w:pStyle w:val="4"/>
        <w:spacing w:before="288" w:line="254" w:lineRule="auto"/>
        <w:ind w:right="99"/>
        <w:rPr>
          <w:rFonts w:hint="eastAsia"/>
        </w:rPr>
      </w:pPr>
      <w:r>
        <w:rPr>
          <w:rFonts w:hint="eastAsia"/>
        </w:rPr>
        <w:t>答：在如此重大的事上，不了解自己的意图是可耻的。</w:t>
      </w:r>
    </w:p>
    <w:p w14:paraId="0AD9631C">
      <w:pPr>
        <w:pStyle w:val="4"/>
        <w:spacing w:before="288" w:line="254" w:lineRule="auto"/>
        <w:ind w:right="99"/>
        <w:rPr>
          <w:rFonts w:hint="eastAsia"/>
        </w:rPr>
      </w:pPr>
    </w:p>
    <w:p w14:paraId="0C3C2DBD">
      <w:pPr>
        <w:pStyle w:val="4"/>
        <w:spacing w:before="288" w:line="254" w:lineRule="auto"/>
        <w:ind w:right="99"/>
        <w:rPr>
          <w:rFonts w:hint="eastAsia"/>
        </w:rPr>
      </w:pPr>
      <w:r>
        <w:rPr>
          <w:rFonts w:hint="eastAsia"/>
        </w:rPr>
        <w:t>If you take heed what you do, and look after your hearts, you may know what you come for, and what is your business there.</w:t>
      </w:r>
    </w:p>
    <w:p w14:paraId="59F8FD64">
      <w:pPr>
        <w:pStyle w:val="4"/>
        <w:spacing w:before="288" w:line="254" w:lineRule="auto"/>
        <w:ind w:right="99"/>
        <w:rPr>
          <w:rFonts w:hint="eastAsia"/>
        </w:rPr>
      </w:pPr>
      <w:r>
        <w:rPr>
          <w:rFonts w:hint="eastAsia"/>
        </w:rPr>
        <w:t>如果你们留意自己所做的，并看顾自己的心，你们就能知道你们为何而来，以及你们在那里的事务是什么。</w:t>
      </w:r>
    </w:p>
    <w:p w14:paraId="6EAAE64F">
      <w:pPr>
        <w:pStyle w:val="4"/>
        <w:spacing w:before="288" w:line="254" w:lineRule="auto"/>
        <w:ind w:right="99"/>
        <w:rPr>
          <w:rFonts w:hint="eastAsia"/>
        </w:rPr>
      </w:pPr>
    </w:p>
    <w:p w14:paraId="27F7B2A3">
      <w:pPr>
        <w:pStyle w:val="4"/>
        <w:spacing w:before="288" w:line="254" w:lineRule="auto"/>
        <w:ind w:right="99"/>
        <w:rPr>
          <w:rFonts w:hint="eastAsia"/>
        </w:rPr>
      </w:pPr>
      <w:r>
        <w:rPr>
          <w:rFonts w:hint="eastAsia"/>
        </w:rPr>
        <w:t>But more particularly you may discern it by these marks: 1.</w:t>
      </w:r>
    </w:p>
    <w:p w14:paraId="0BAD1FA3">
      <w:pPr>
        <w:pStyle w:val="4"/>
        <w:spacing w:before="288" w:line="254" w:lineRule="auto"/>
        <w:ind w:right="99"/>
        <w:rPr>
          <w:rFonts w:hint="eastAsia"/>
        </w:rPr>
      </w:pPr>
      <w:r>
        <w:rPr>
          <w:rFonts w:hint="eastAsia"/>
        </w:rPr>
        <w:t>但更具体地说，你们可以通过以下标记来辨别：1.</w:t>
      </w:r>
    </w:p>
    <w:p w14:paraId="4F54287C">
      <w:pPr>
        <w:pStyle w:val="4"/>
        <w:spacing w:before="288" w:line="254" w:lineRule="auto"/>
        <w:ind w:right="99"/>
        <w:rPr>
          <w:rFonts w:hint="eastAsia"/>
        </w:rPr>
      </w:pPr>
    </w:p>
    <w:p w14:paraId="1093FD25">
      <w:pPr>
        <w:pStyle w:val="4"/>
        <w:spacing w:before="288" w:line="254" w:lineRule="auto"/>
        <w:ind w:right="99"/>
        <w:rPr>
          <w:rFonts w:hint="eastAsia"/>
        </w:rPr>
      </w:pPr>
      <w:r>
        <w:rPr>
          <w:rFonts w:hint="eastAsia"/>
        </w:rPr>
        <w:t>He that hath right ends, and seeketh God, will labour to suit all his duties to those ends, and will like that best which is best suited to them: he will strive so to preach, and hear, and pray, not as tends most to preferment or applause, but as tendeth most to please and honour God, and to attain his grace: and he will love that sermon or that prayer best, that is best fitted to bring up his soul to God, and not that which tickleth a carnal ear.</w:t>
      </w:r>
    </w:p>
    <w:p w14:paraId="18C34D14">
      <w:pPr>
        <w:pStyle w:val="4"/>
        <w:spacing w:before="288" w:line="254" w:lineRule="auto"/>
        <w:ind w:right="99"/>
        <w:rPr>
          <w:rFonts w:hint="eastAsia"/>
        </w:rPr>
      </w:pPr>
      <w:r>
        <w:rPr>
          <w:rFonts w:hint="eastAsia"/>
        </w:rPr>
        <w:t>有正确目的并寻求神的人，会努力使他所有的责任都适合那些目的，并且会最喜欢最适合那些目的的事物：他会努力如此讲道、听道和祷告，不是为了最能得到提升或掌声，而是为了最能取悦和荣耀神，并获得祂的恩典：他会最喜爱那最适合将他的灵魂带到神面前的讲道或祷告，而不是那取悦属肉体耳朵的。</w:t>
      </w:r>
    </w:p>
    <w:p w14:paraId="561B87EF">
      <w:pPr>
        <w:pStyle w:val="4"/>
        <w:spacing w:before="288" w:line="254" w:lineRule="auto"/>
        <w:ind w:right="99"/>
        <w:rPr>
          <w:rFonts w:hint="eastAsia"/>
        </w:rPr>
      </w:pPr>
    </w:p>
    <w:p w14:paraId="2D7D2085">
      <w:pPr>
        <w:pStyle w:val="4"/>
        <w:spacing w:before="288" w:line="254" w:lineRule="auto"/>
        <w:ind w:right="99"/>
        <w:rPr>
          <w:rFonts w:hint="eastAsia"/>
        </w:rPr>
      </w:pPr>
      <w:r>
        <w:rPr>
          <w:rFonts w:hint="eastAsia"/>
        </w:rPr>
        <w:t>Mark what you fit the means to, and you may perceive what is your end.</w:t>
      </w:r>
    </w:p>
    <w:p w14:paraId="02E5B3EE">
      <w:pPr>
        <w:pStyle w:val="4"/>
        <w:spacing w:before="288" w:line="254" w:lineRule="auto"/>
        <w:ind w:right="99"/>
        <w:rPr>
          <w:rFonts w:hint="eastAsia"/>
        </w:rPr>
      </w:pPr>
      <w:r>
        <w:rPr>
          <w:rFonts w:hint="eastAsia"/>
        </w:rPr>
        <w:t>留意你使方法适应什么，你就能察觉你的目的是什么。</w:t>
      </w:r>
    </w:p>
    <w:p w14:paraId="224C273E">
      <w:pPr>
        <w:pStyle w:val="4"/>
        <w:spacing w:before="288" w:line="254" w:lineRule="auto"/>
        <w:ind w:right="99"/>
        <w:rPr>
          <w:rFonts w:hint="eastAsia"/>
        </w:rPr>
      </w:pPr>
    </w:p>
    <w:p w14:paraId="3154F7EC">
      <w:pPr>
        <w:pStyle w:val="4"/>
        <w:spacing w:before="288" w:line="254" w:lineRule="auto"/>
        <w:ind w:right="99"/>
        <w:rPr>
          <w:rFonts w:hint="eastAsia"/>
        </w:rPr>
      </w:pPr>
      <w:r>
        <w:rPr>
          <w:rFonts w:hint="eastAsia"/>
        </w:rPr>
        <w:t>2. If it be God himself that you seek after in his worship, you will not be satisfied without God: it is not the doing of the task that will satisfy you, nor yet the greatest praise of men, no not of the most godly men; but so far as you have attained your end, in the cleansing, or quickening, or strengthening of the soul, or getting somewhat nearer God, or pleasing or honouring him, so far only you will be contented.</w:t>
      </w:r>
    </w:p>
    <w:p w14:paraId="1977D515">
      <w:pPr>
        <w:pStyle w:val="4"/>
        <w:spacing w:before="288" w:line="254" w:lineRule="auto"/>
        <w:ind w:right="99"/>
        <w:rPr>
          <w:rFonts w:hint="eastAsia"/>
        </w:rPr>
      </w:pPr>
      <w:r>
        <w:rPr>
          <w:rFonts w:hint="eastAsia"/>
        </w:rPr>
        <w:t>2. 如果你们在祂的敬拜中所寻求的是神自己，那么没有神你们就不会满足：完成任务本身不会使你们满足，人的最大赞扬，甚至最敬虔之人的赞扬，也不会使你们满足；只有当你们在洁净、苏醒或坚固灵魂，或更亲近神，或取悦或荣耀祂方面达到目的时，你们才会满足。</w:t>
      </w:r>
    </w:p>
    <w:p w14:paraId="5B064D5F">
      <w:pPr>
        <w:pStyle w:val="4"/>
        <w:spacing w:before="288" w:line="254" w:lineRule="auto"/>
        <w:ind w:right="99"/>
        <w:rPr>
          <w:rFonts w:hint="eastAsia"/>
        </w:rPr>
      </w:pPr>
    </w:p>
    <w:p w14:paraId="052081AC">
      <w:pPr>
        <w:pStyle w:val="4"/>
        <w:spacing w:before="288" w:line="254" w:lineRule="auto"/>
        <w:ind w:right="99"/>
        <w:rPr>
          <w:rFonts w:hint="eastAsia"/>
        </w:rPr>
      </w:pPr>
      <w:r>
        <w:rPr>
          <w:rFonts w:hint="eastAsia"/>
        </w:rPr>
        <w:t>3. If God be your end, you will be faithful in the use of that more private and spiritual worship, where God is to be found, though no human applause be there to be attained.</w:t>
      </w:r>
    </w:p>
    <w:p w14:paraId="09F89083">
      <w:pPr>
        <w:pStyle w:val="4"/>
        <w:spacing w:before="288" w:line="254" w:lineRule="auto"/>
        <w:ind w:right="99"/>
        <w:rPr>
          <w:rFonts w:hint="eastAsia"/>
        </w:rPr>
      </w:pPr>
      <w:r>
        <w:rPr>
          <w:rFonts w:hint="eastAsia"/>
        </w:rPr>
        <w:t>3. 如果神是你的目的，你就会忠心地运用那更私密和属灵的敬拜，在那里可以找到神，即使在那里得不到人的掌声。</w:t>
      </w:r>
    </w:p>
    <w:p w14:paraId="2027B6ED">
      <w:pPr>
        <w:pStyle w:val="4"/>
        <w:spacing w:before="288" w:line="254" w:lineRule="auto"/>
        <w:ind w:right="99"/>
        <w:rPr>
          <w:rFonts w:hint="eastAsia"/>
        </w:rPr>
      </w:pPr>
    </w:p>
    <w:p w14:paraId="242FFEB7">
      <w:pPr>
        <w:pStyle w:val="4"/>
        <w:spacing w:before="288" w:line="254" w:lineRule="auto"/>
        <w:ind w:right="99"/>
        <w:rPr>
          <w:rFonts w:hint="eastAsia"/>
        </w:rPr>
      </w:pPr>
      <w:r>
        <w:rPr>
          <w:rFonts w:hint="eastAsia"/>
        </w:rPr>
        <w:t>4. And you will love still the same substantial, necessary truth and duty, which is to your souls as bread and drink is to your bodies; when those that have carnal ends will be looking after variety and change, and will be weary of the necessary bread of life.</w:t>
      </w:r>
    </w:p>
    <w:p w14:paraId="6A29436F">
      <w:pPr>
        <w:pStyle w:val="4"/>
        <w:spacing w:before="288" w:line="254" w:lineRule="auto"/>
        <w:ind w:right="99"/>
        <w:rPr>
          <w:rFonts w:hint="eastAsia"/>
        </w:rPr>
      </w:pPr>
      <w:r>
        <w:rPr>
          <w:rFonts w:hint="eastAsia"/>
        </w:rPr>
        <w:t>4. 并且你们仍会喜爱那同样实质的、必要的真理和责任，这对你们的灵魂如同食物和饮料对你们的身体一样；而那些有属肉体目的的人则会寻求多样性和改变，并且会厌倦那必要的生命之粮。</w:t>
      </w:r>
    </w:p>
    <w:p w14:paraId="6AC46FF7">
      <w:pPr>
        <w:pStyle w:val="4"/>
        <w:spacing w:before="288" w:line="254" w:lineRule="auto"/>
        <w:ind w:right="99"/>
        <w:rPr>
          <w:rFonts w:hint="eastAsia"/>
        </w:rPr>
      </w:pPr>
    </w:p>
    <w:p w14:paraId="43434653">
      <w:pPr>
        <w:pStyle w:val="4"/>
        <w:spacing w:before="288" w:line="254" w:lineRule="auto"/>
        <w:ind w:right="99"/>
        <w:rPr>
          <w:rFonts w:hint="eastAsia"/>
        </w:rPr>
      </w:pPr>
      <w:r>
        <w:rPr>
          <w:rFonts w:hint="eastAsia"/>
        </w:rPr>
        <w:t>By observing these things you may discern what are your ends in worship.</w:t>
      </w:r>
    </w:p>
    <w:p w14:paraId="11D750CB">
      <w:pPr>
        <w:pStyle w:val="4"/>
        <w:spacing w:before="288" w:line="254" w:lineRule="auto"/>
        <w:ind w:right="99"/>
        <w:rPr>
          <w:rFonts w:hint="eastAsia"/>
        </w:rPr>
      </w:pPr>
      <w:r>
        <w:rPr>
          <w:rFonts w:hint="eastAsia"/>
        </w:rPr>
        <w:t>通过观察这些事，你们可以辨别你们在敬拜中的目的是什么。</w:t>
      </w:r>
    </w:p>
    <w:p w14:paraId="6462570E">
      <w:pPr>
        <w:pStyle w:val="4"/>
        <w:spacing w:before="288" w:line="254" w:lineRule="auto"/>
        <w:ind w:right="99"/>
        <w:rPr>
          <w:rFonts w:hint="eastAsia"/>
        </w:rPr>
      </w:pPr>
    </w:p>
    <w:p w14:paraId="1FC0B51F">
      <w:pPr>
        <w:pStyle w:val="4"/>
        <w:spacing w:before="288" w:line="254" w:lineRule="auto"/>
        <w:ind w:right="99"/>
        <w:rPr>
          <w:rFonts w:hint="eastAsia"/>
        </w:rPr>
      </w:pPr>
      <w:r>
        <w:rPr>
          <w:rFonts w:hint="eastAsia"/>
        </w:rPr>
        <w:t>And here I must not let go this necessary Direction, till I have driven on the reader with some more importunity to the serious practice of it.</w:t>
      </w:r>
    </w:p>
    <w:p w14:paraId="29E66061">
      <w:pPr>
        <w:pStyle w:val="4"/>
        <w:spacing w:before="288" w:line="254" w:lineRule="auto"/>
        <w:ind w:right="99"/>
        <w:rPr>
          <w:rFonts w:hint="eastAsia"/>
        </w:rPr>
      </w:pPr>
      <w:r>
        <w:rPr>
          <w:rFonts w:hint="eastAsia"/>
        </w:rPr>
        <w:t>在此，我不能放过这条必要的指南，直到我以更大的恳切催促读者认真地实践它。</w:t>
      </w:r>
    </w:p>
    <w:p w14:paraId="2071CBCE">
      <w:pPr>
        <w:pStyle w:val="4"/>
        <w:spacing w:before="288" w:line="254" w:lineRule="auto"/>
        <w:ind w:right="99"/>
        <w:rPr>
          <w:rFonts w:hint="eastAsia"/>
        </w:rPr>
      </w:pPr>
    </w:p>
    <w:p w14:paraId="1DAC62A2">
      <w:pPr>
        <w:pStyle w:val="4"/>
        <w:spacing w:before="288" w:line="254" w:lineRule="auto"/>
        <w:ind w:right="99"/>
        <w:rPr>
          <w:rFonts w:hint="eastAsia"/>
        </w:rPr>
      </w:pPr>
      <w:r>
        <w:rPr>
          <w:rFonts w:hint="eastAsia"/>
        </w:rPr>
        <w:t>It is lamentable to see, how many turn the worship of God into vile hypocrisy, and dead formality; and offer God a carrion for a sacrifice, and yet their consciences are so far from checking them for this heinous sin, that they are much pleased and quieted by it, as if they had deserved well of God, and proved themselves very godly people, and by this sin had made him amends for the common sins of their lives.</w:t>
      </w:r>
    </w:p>
    <w:p w14:paraId="713E1177">
      <w:pPr>
        <w:pStyle w:val="4"/>
        <w:spacing w:before="288" w:line="254" w:lineRule="auto"/>
        <w:ind w:right="99"/>
        <w:rPr>
          <w:rFonts w:hint="eastAsia"/>
        </w:rPr>
      </w:pPr>
      <w:r>
        <w:rPr>
          <w:rFonts w:hint="eastAsia"/>
        </w:rPr>
        <w:t>令人悲哀的是，许多人把对神的敬拜变成了卑劣的伪善和死寂的形式主义；他们把腐肉献给神作祭物，然而他们的良心不但没有因这滔天大罪而责备他们，反而因此而大得喜悦和平静，仿佛他们已在神面前立了功，证明了自己是非常敬虔的人，并且通过这罪弥补了他们生活中常见的罪。</w:t>
      </w:r>
    </w:p>
    <w:p w14:paraId="5B1670F0">
      <w:pPr>
        <w:pStyle w:val="4"/>
        <w:spacing w:before="288" w:line="254" w:lineRule="auto"/>
        <w:ind w:right="99"/>
        <w:rPr>
          <w:rFonts w:hint="eastAsia"/>
        </w:rPr>
      </w:pPr>
    </w:p>
    <w:p w14:paraId="557C930A">
      <w:pPr>
        <w:pStyle w:val="4"/>
        <w:spacing w:before="288" w:line="254" w:lineRule="auto"/>
        <w:ind w:right="99"/>
        <w:rPr>
          <w:rFonts w:hint="eastAsia"/>
        </w:rPr>
      </w:pPr>
      <w:r>
        <w:rPr>
          <w:rFonts w:hint="eastAsia"/>
        </w:rPr>
        <w:t>Is it God himself, and his sanctifying grace that those men seek after in his worship, who hate his grace and scorn sanctification, and can leave God to be enjoyed by others, if they may but enjoy their fleshly pleasures, and riches, and honours in the world?</w:t>
      </w:r>
    </w:p>
    <w:p w14:paraId="0989B987">
      <w:pPr>
        <w:pStyle w:val="4"/>
        <w:spacing w:before="288" w:line="254" w:lineRule="auto"/>
        <w:ind w:right="99"/>
        <w:rPr>
          <w:rFonts w:hint="eastAsia"/>
        </w:rPr>
      </w:pPr>
      <w:r>
        <w:rPr>
          <w:rFonts w:hint="eastAsia"/>
        </w:rPr>
        <w:t>那些在敬拜中寻求神自己和祂使人成圣之恩典的人，难道是那些憎恨祂的恩典、藐视成圣，并且只要能在世上享受肉体的快乐、财富和尊荣，就可以把神留给别人去享受的人吗？</w:t>
      </w:r>
    </w:p>
    <w:p w14:paraId="4BE963E0">
      <w:pPr>
        <w:pStyle w:val="4"/>
        <w:spacing w:before="288" w:line="254" w:lineRule="auto"/>
        <w:ind w:right="99"/>
        <w:rPr>
          <w:rFonts w:hint="eastAsia"/>
        </w:rPr>
      </w:pPr>
    </w:p>
    <w:p w14:paraId="36DC3FED">
      <w:pPr>
        <w:pStyle w:val="4"/>
        <w:spacing w:before="288" w:line="254" w:lineRule="auto"/>
        <w:ind w:right="99"/>
        <w:rPr>
          <w:rFonts w:hint="eastAsia"/>
        </w:rPr>
      </w:pPr>
      <w:r>
        <w:rPr>
          <w:rFonts w:hint="eastAsia"/>
        </w:rPr>
        <w:t>Even the haters of God and holiness are so blinded, as to persuade themselves that in his worship they are truly seeking that God and holiness which they hate.</w:t>
      </w:r>
    </w:p>
    <w:p w14:paraId="09717756">
      <w:pPr>
        <w:pStyle w:val="4"/>
        <w:spacing w:before="288" w:line="254" w:lineRule="auto"/>
        <w:ind w:right="99"/>
        <w:rPr>
          <w:rFonts w:hint="eastAsia"/>
        </w:rPr>
      </w:pPr>
      <w:r>
        <w:rPr>
          <w:rFonts w:hint="eastAsia"/>
        </w:rPr>
        <w:t>即使是恨恶神和圣洁的人，也如此被蒙蔽，以致说服自己，他们在祂的敬拜中，确实是在寻求他们所恨恶的神和圣洁。</w:t>
      </w:r>
    </w:p>
    <w:p w14:paraId="1C732412">
      <w:pPr>
        <w:pStyle w:val="4"/>
        <w:spacing w:before="288" w:line="254" w:lineRule="auto"/>
        <w:ind w:right="99"/>
        <w:rPr>
          <w:rFonts w:hint="eastAsia"/>
        </w:rPr>
      </w:pPr>
    </w:p>
    <w:p w14:paraId="672B3A35">
      <w:pPr>
        <w:pStyle w:val="4"/>
        <w:spacing w:before="288" w:line="254" w:lineRule="auto"/>
        <w:ind w:right="99"/>
        <w:rPr>
          <w:rFonts w:hint="eastAsia"/>
        </w:rPr>
      </w:pPr>
      <w:r>
        <w:rPr>
          <w:rFonts w:hint="eastAsia"/>
        </w:rPr>
        <w:t>And O what a deal of pains is many a formal hypocrite at to little purpose; in spending many hours in outside, heartless, lifeless worship, while they never thirsted after God, nor after a holy conformity to him, communion with him, or fruition of him, in all their lives!</w:t>
      </w:r>
    </w:p>
    <w:p w14:paraId="7D10098D">
      <w:pPr>
        <w:pStyle w:val="4"/>
        <w:spacing w:before="288" w:line="254" w:lineRule="auto"/>
        <w:ind w:right="99"/>
        <w:rPr>
          <w:rFonts w:hint="eastAsia"/>
        </w:rPr>
      </w:pPr>
      <w:r>
        <w:rPr>
          <w:rFonts w:hint="eastAsia"/>
        </w:rPr>
        <w:t>啊，多少形式主义的伪君子白费了多少力气；他们花许多时间在外表上、没有心意、没有生命的敬拜中，却一生从未渴慕过神，也从未渴慕过对祂的圣洁效法、与祂的相通或对祂的享用！</w:t>
      </w:r>
    </w:p>
    <w:p w14:paraId="0A95B45E">
      <w:pPr>
        <w:pStyle w:val="4"/>
        <w:spacing w:before="288" w:line="254" w:lineRule="auto"/>
        <w:ind w:right="99"/>
        <w:rPr>
          <w:rFonts w:hint="eastAsia"/>
        </w:rPr>
      </w:pPr>
    </w:p>
    <w:p w14:paraId="49FEBC3B">
      <w:pPr>
        <w:pStyle w:val="4"/>
        <w:spacing w:before="288" w:line="254" w:lineRule="auto"/>
        <w:ind w:right="99"/>
        <w:rPr>
          <w:rFonts w:hint="eastAsia"/>
        </w:rPr>
      </w:pPr>
      <w:r>
        <w:rPr>
          <w:rFonts w:hint="eastAsia"/>
        </w:rPr>
        <w:t>O what a deal of labour do these Pharisees lose in bodily exercise which profiteth nothing, for want of a right end in all that they do! because it is not God that they seek: when "godliness is profitable to all things."</w:t>
      </w:r>
    </w:p>
    <w:p w14:paraId="73D850E0">
      <w:pPr>
        <w:pStyle w:val="4"/>
        <w:spacing w:before="288" w:line="254" w:lineRule="auto"/>
        <w:ind w:right="99"/>
        <w:rPr>
          <w:rFonts w:hint="eastAsia"/>
        </w:rPr>
      </w:pPr>
      <w:r>
        <w:rPr>
          <w:rFonts w:hint="eastAsia"/>
        </w:rPr>
        <w:t>啊，这些法利赛人因在他们所行的一切事上缺乏正确的目的，在毫无益处的身体操练上浪费了多少劳苦！因为他们所寻求的不是神：而“敬虔在凡事上都有益处”。</w:t>
      </w:r>
    </w:p>
    <w:p w14:paraId="078C266D">
      <w:pPr>
        <w:pStyle w:val="4"/>
        <w:spacing w:before="288" w:line="254" w:lineRule="auto"/>
        <w:ind w:right="99"/>
        <w:rPr>
          <w:rFonts w:hint="eastAsia"/>
        </w:rPr>
      </w:pPr>
    </w:p>
    <w:p w14:paraId="25F900F4">
      <w:pPr>
        <w:pStyle w:val="4"/>
        <w:spacing w:before="288" w:line="254" w:lineRule="auto"/>
        <w:ind w:right="99"/>
        <w:rPr>
          <w:rFonts w:hint="eastAsia"/>
        </w:rPr>
      </w:pPr>
      <w:r>
        <w:rPr>
          <w:rFonts w:hint="eastAsia"/>
        </w:rPr>
        <w:t>And what is godliness but the soul's devotedness to God, and seeking after him?</w:t>
      </w:r>
    </w:p>
    <w:p w14:paraId="47C85D34">
      <w:pPr>
        <w:pStyle w:val="4"/>
        <w:spacing w:before="288" w:line="254" w:lineRule="auto"/>
        <w:ind w:right="99"/>
        <w:rPr>
          <w:rFonts w:hint="eastAsia"/>
        </w:rPr>
      </w:pPr>
      <w:r>
        <w:rPr>
          <w:rFonts w:hint="eastAsia"/>
        </w:rPr>
        <w:t>敬虔岂不就是灵魂对神的委身和对祂的寻求吗？</w:t>
      </w:r>
    </w:p>
    <w:p w14:paraId="735BC5F4">
      <w:pPr>
        <w:pStyle w:val="4"/>
        <w:spacing w:before="288" w:line="254" w:lineRule="auto"/>
        <w:ind w:right="99"/>
        <w:rPr>
          <w:rFonts w:hint="eastAsia"/>
        </w:rPr>
      </w:pPr>
    </w:p>
    <w:p w14:paraId="71BC9016">
      <w:pPr>
        <w:pStyle w:val="4"/>
        <w:spacing w:before="288" w:line="254" w:lineRule="auto"/>
        <w:ind w:right="99"/>
        <w:rPr>
          <w:rFonts w:hint="eastAsia"/>
        </w:rPr>
      </w:pPr>
      <w:r>
        <w:rPr>
          <w:rFonts w:hint="eastAsia"/>
        </w:rPr>
        <w:t>We have much ado to bring some men from their diversions to God's outward worship: but O how much harder is it to bring the soul to seek God unfeignedly in that worship where the body is present!</w:t>
      </w:r>
    </w:p>
    <w:p w14:paraId="68058A4F">
      <w:pPr>
        <w:pStyle w:val="4"/>
        <w:spacing w:before="288" w:line="254" w:lineRule="auto"/>
        <w:ind w:right="99"/>
        <w:rPr>
          <w:rFonts w:hint="eastAsia"/>
        </w:rPr>
      </w:pPr>
      <w:r>
        <w:rPr>
          <w:rFonts w:hint="eastAsia"/>
        </w:rPr>
        <w:t>我们费了很大的力气才把一些人从他们的消遣中带到神外在的敬拜中来：但是，啊，把灵魂带到身体在场的敬拜中，真诚地寻求神，是何等困难！</w:t>
      </w:r>
    </w:p>
    <w:p w14:paraId="08FBA417">
      <w:pPr>
        <w:pStyle w:val="4"/>
        <w:spacing w:before="288" w:line="254" w:lineRule="auto"/>
        <w:ind w:right="99"/>
        <w:rPr>
          <w:rFonts w:hint="eastAsia"/>
        </w:rPr>
      </w:pPr>
    </w:p>
    <w:p w14:paraId="5A20B502">
      <w:pPr>
        <w:pStyle w:val="4"/>
        <w:spacing w:before="288" w:line="254" w:lineRule="auto"/>
        <w:ind w:right="99"/>
        <w:rPr>
          <w:rFonts w:hint="eastAsia"/>
        </w:rPr>
      </w:pPr>
      <w:r>
        <w:rPr>
          <w:rFonts w:hint="eastAsia"/>
        </w:rPr>
        <w:t>When David in the wilderness was driven from the sanctuary, he crieth out in the bitterness of his soul, "As the hart panteth after the water brooks, so panteth my soul after thee O God: my soul thirsteth for God, for the living God: when shall I come and appear before God: my tears have been my meat day and night, while they continually say unto me, where is thy God?"</w:t>
      </w:r>
    </w:p>
    <w:p w14:paraId="457DE3B7">
      <w:pPr>
        <w:pStyle w:val="4"/>
        <w:spacing w:before="288" w:line="254" w:lineRule="auto"/>
        <w:ind w:right="99"/>
        <w:rPr>
          <w:rFonts w:hint="eastAsia"/>
        </w:rPr>
      </w:pPr>
      <w:r>
        <w:rPr>
          <w:rFonts w:hint="eastAsia"/>
        </w:rPr>
        <w:t>当大卫在旷野被逐出圣所时，他在灵魂的苦楚中呼喊：“神啊，我的心切慕你，如鹿切慕溪水。我的心渴想神，就是永生神；我几时得朝见神呢？我昼夜以眼泪当饮食，人不住地对我说：‘你的神在哪里呢？’”</w:t>
      </w:r>
    </w:p>
    <w:p w14:paraId="0B2A47A4">
      <w:pPr>
        <w:pStyle w:val="4"/>
        <w:spacing w:before="288" w:line="254" w:lineRule="auto"/>
        <w:ind w:right="99"/>
        <w:rPr>
          <w:rFonts w:hint="eastAsia"/>
        </w:rPr>
      </w:pPr>
    </w:p>
    <w:p w14:paraId="27649F28">
      <w:pPr>
        <w:pStyle w:val="4"/>
        <w:spacing w:before="288" w:line="254" w:lineRule="auto"/>
        <w:ind w:right="99"/>
        <w:rPr>
          <w:rFonts w:hint="eastAsia"/>
        </w:rPr>
      </w:pPr>
      <w:r>
        <w:rPr>
          <w:rFonts w:hint="eastAsia"/>
        </w:rPr>
        <w:t>You see here that it was God himself that David thirsted after in his worship.</w:t>
      </w:r>
    </w:p>
    <w:p w14:paraId="52081C6D">
      <w:pPr>
        <w:pStyle w:val="4"/>
        <w:spacing w:before="288" w:line="254" w:lineRule="auto"/>
        <w:ind w:right="99"/>
        <w:rPr>
          <w:rFonts w:hint="eastAsia"/>
        </w:rPr>
      </w:pPr>
      <w:r>
        <w:rPr>
          <w:rFonts w:hint="eastAsia"/>
        </w:rPr>
        <w:t>你们在此看到，大卫在他敬拜中所渴慕的，正是神自己。</w:t>
      </w:r>
    </w:p>
    <w:p w14:paraId="0894A827">
      <w:pPr>
        <w:pStyle w:val="4"/>
        <w:spacing w:before="288" w:line="254" w:lineRule="auto"/>
        <w:ind w:right="99"/>
        <w:rPr>
          <w:rFonts w:hint="eastAsia"/>
        </w:rPr>
      </w:pPr>
    </w:p>
    <w:p w14:paraId="73218B83">
      <w:pPr>
        <w:pStyle w:val="4"/>
        <w:spacing w:before="288" w:line="254" w:lineRule="auto"/>
        <w:ind w:right="99"/>
        <w:rPr>
          <w:rFonts w:hint="eastAsia"/>
        </w:rPr>
      </w:pPr>
      <w:r>
        <w:rPr>
          <w:rFonts w:hint="eastAsia"/>
        </w:rPr>
        <w:t>Alas! what is all the outward pomp of worship, if God be not the end and life of all?</w:t>
      </w:r>
    </w:p>
    <w:p w14:paraId="565C09AB">
      <w:pPr>
        <w:pStyle w:val="4"/>
        <w:spacing w:before="288" w:line="254" w:lineRule="auto"/>
        <w:ind w:right="99"/>
        <w:rPr>
          <w:rFonts w:hint="eastAsia"/>
        </w:rPr>
      </w:pPr>
      <w:r>
        <w:rPr>
          <w:rFonts w:hint="eastAsia"/>
        </w:rPr>
        <w:t>唉！如果神不是万有的目的和生命，那么所有外在的敬拜排场又算什么呢？</w:t>
      </w:r>
    </w:p>
    <w:p w14:paraId="728408B0">
      <w:pPr>
        <w:pStyle w:val="4"/>
        <w:spacing w:before="288" w:line="254" w:lineRule="auto"/>
        <w:ind w:right="99"/>
        <w:rPr>
          <w:rFonts w:hint="eastAsia"/>
        </w:rPr>
      </w:pPr>
    </w:p>
    <w:p w14:paraId="472F1FDC">
      <w:pPr>
        <w:pStyle w:val="4"/>
        <w:spacing w:before="288" w:line="254" w:lineRule="auto"/>
        <w:ind w:right="99"/>
        <w:rPr>
          <w:rFonts w:hint="eastAsia"/>
        </w:rPr>
      </w:pPr>
      <w:r>
        <w:rPr>
          <w:rFonts w:hint="eastAsia"/>
        </w:rPr>
        <w:t>Without him how vain a thing would the words of prayer, and preaching, and the administration of the sacraments be?</w:t>
      </w:r>
    </w:p>
    <w:p w14:paraId="144246D8">
      <w:pPr>
        <w:pStyle w:val="4"/>
        <w:spacing w:before="288" w:line="254" w:lineRule="auto"/>
        <w:ind w:right="99"/>
        <w:rPr>
          <w:rFonts w:hint="eastAsia"/>
        </w:rPr>
      </w:pPr>
      <w:r>
        <w:rPr>
          <w:rFonts w:hint="eastAsia"/>
        </w:rPr>
        <w:t>没有祂，祷告、讲道和施行圣礼的话语会是何等虚空的事呢？</w:t>
      </w:r>
    </w:p>
    <w:p w14:paraId="01DA0765">
      <w:pPr>
        <w:pStyle w:val="4"/>
        <w:spacing w:before="288" w:line="254" w:lineRule="auto"/>
        <w:ind w:right="99"/>
        <w:rPr>
          <w:rFonts w:hint="eastAsia"/>
        </w:rPr>
      </w:pPr>
    </w:p>
    <w:p w14:paraId="345028F8">
      <w:pPr>
        <w:pStyle w:val="4"/>
        <w:spacing w:before="288" w:line="254" w:lineRule="auto"/>
        <w:ind w:right="99"/>
        <w:rPr>
          <w:rFonts w:hint="eastAsia"/>
        </w:rPr>
      </w:pPr>
      <w:r>
        <w:rPr>
          <w:rFonts w:hint="eastAsia"/>
        </w:rPr>
        <w:t>It is not the dead letter, but the quickening spirit that maketh the dead in sin to live; that convinceth or comforteth the soul; or maketh the worshipper holy or happy.</w:t>
      </w:r>
    </w:p>
    <w:p w14:paraId="5B8EA4DC">
      <w:pPr>
        <w:pStyle w:val="4"/>
        <w:spacing w:before="288" w:line="254" w:lineRule="auto"/>
        <w:ind w:right="99"/>
        <w:rPr>
          <w:rFonts w:hint="eastAsia"/>
        </w:rPr>
      </w:pPr>
      <w:r>
        <w:rPr>
          <w:rFonts w:hint="eastAsia"/>
        </w:rPr>
        <w:t>不是死的字句，乃是使人活的灵，使死在罪中的人活过来；那灵能使灵魂知罪或得安慰；或使敬拜者圣洁或快乐。</w:t>
      </w:r>
    </w:p>
    <w:p w14:paraId="3C8CECFC">
      <w:pPr>
        <w:pStyle w:val="4"/>
        <w:spacing w:before="288" w:line="254" w:lineRule="auto"/>
        <w:ind w:right="99"/>
        <w:rPr>
          <w:rFonts w:hint="eastAsia"/>
        </w:rPr>
      </w:pPr>
    </w:p>
    <w:p w14:paraId="75483FE4">
      <w:pPr>
        <w:pStyle w:val="4"/>
        <w:spacing w:before="288" w:line="254" w:lineRule="auto"/>
        <w:ind w:right="99"/>
        <w:rPr>
          <w:rFonts w:hint="eastAsia"/>
        </w:rPr>
      </w:pPr>
      <w:r>
        <w:rPr>
          <w:rFonts w:hint="eastAsia"/>
        </w:rPr>
        <w:t>Nay it is some aggravation of your misery, to be destitute of true communion with God, while you seem to worship him; and to be far from him in the heart, while you draw so near him with the lips: to boast of the temple of the Lord, and be forsaken by the Lord of the temple!</w:t>
      </w:r>
    </w:p>
    <w:p w14:paraId="0D702DED">
      <w:pPr>
        <w:pStyle w:val="4"/>
        <w:spacing w:before="288" w:line="254" w:lineRule="auto"/>
        <w:ind w:right="99"/>
        <w:rPr>
          <w:rFonts w:hint="eastAsia"/>
        </w:rPr>
      </w:pPr>
      <w:r>
        <w:rPr>
          <w:rFonts w:hint="eastAsia"/>
        </w:rPr>
        <w:t>不，当你们似乎在敬拜祂，却缺乏与神真实的相通；当你们用嘴唇如此亲近祂，心里却远离祂时，这反而是加重了你们的愁苦：夸耀耶和华的殿，却被殿的主所离弃！</w:t>
      </w:r>
    </w:p>
    <w:p w14:paraId="6E7F9BA1">
      <w:pPr>
        <w:pStyle w:val="4"/>
        <w:spacing w:before="288" w:line="254" w:lineRule="auto"/>
        <w:ind w:right="99"/>
        <w:rPr>
          <w:rFonts w:hint="eastAsia"/>
        </w:rPr>
      </w:pPr>
    </w:p>
    <w:p w14:paraId="5CA14C86">
      <w:pPr>
        <w:pStyle w:val="4"/>
        <w:spacing w:before="288" w:line="254" w:lineRule="auto"/>
        <w:ind w:right="99"/>
        <w:rPr>
          <w:rFonts w:hint="eastAsia"/>
        </w:rPr>
      </w:pPr>
      <w:r>
        <w:rPr>
          <w:rFonts w:hint="eastAsia"/>
        </w:rPr>
        <w:t>That Capernaum shall be cast down to hell, that is but thus lift up to heaven; and it will be easier for Sodom in the day of judgment, than for such as had the public ordinances without God.</w:t>
      </w:r>
    </w:p>
    <w:p w14:paraId="278F49F0">
      <w:pPr>
        <w:pStyle w:val="4"/>
        <w:spacing w:before="288" w:line="254" w:lineRule="auto"/>
        <w:ind w:right="99"/>
        <w:rPr>
          <w:rFonts w:hint="eastAsia"/>
        </w:rPr>
      </w:pPr>
      <w:r>
        <w:rPr>
          <w:rFonts w:hint="eastAsia"/>
        </w:rPr>
        <w:t>那迦百农将被扔到地狱，它不过是这样被高举到天上；在审判的日子，所多玛所受的，比那些没有神却有公开蒙恩之道的人所受的还容易些。</w:t>
      </w:r>
    </w:p>
    <w:p w14:paraId="39CE1405">
      <w:pPr>
        <w:pStyle w:val="4"/>
        <w:spacing w:before="288" w:line="254" w:lineRule="auto"/>
        <w:ind w:right="99"/>
        <w:rPr>
          <w:rFonts w:hint="eastAsia"/>
        </w:rPr>
      </w:pPr>
    </w:p>
    <w:p w14:paraId="0D6CD1FE">
      <w:pPr>
        <w:pStyle w:val="4"/>
        <w:spacing w:before="288" w:line="254" w:lineRule="auto"/>
        <w:ind w:right="99"/>
        <w:rPr>
          <w:rFonts w:hint="eastAsia"/>
        </w:rPr>
      </w:pPr>
      <w:r>
        <w:rPr>
          <w:rFonts w:hint="eastAsia"/>
        </w:rPr>
        <w:t>David left the ark with Absalom at Jerusalem; but God was not with Absalom but with David.</w:t>
      </w:r>
    </w:p>
    <w:p w14:paraId="7C56CBD5">
      <w:pPr>
        <w:pStyle w:val="4"/>
        <w:spacing w:before="288" w:line="254" w:lineRule="auto"/>
        <w:ind w:right="99"/>
        <w:rPr>
          <w:rFonts w:hint="eastAsia"/>
        </w:rPr>
      </w:pPr>
      <w:r>
        <w:rPr>
          <w:rFonts w:hint="eastAsia"/>
        </w:rPr>
        <w:t>大卫把约柜留在耶路撒冷与押沙龙同在；但神却不与押沙龙同在，而与大卫同在。</w:t>
      </w:r>
    </w:p>
    <w:p w14:paraId="452C242A">
      <w:pPr>
        <w:pStyle w:val="4"/>
        <w:spacing w:before="288" w:line="254" w:lineRule="auto"/>
        <w:ind w:right="99"/>
        <w:rPr>
          <w:rFonts w:hint="eastAsia"/>
        </w:rPr>
      </w:pPr>
    </w:p>
    <w:p w14:paraId="7BDB910C">
      <w:pPr>
        <w:pStyle w:val="4"/>
        <w:spacing w:before="288" w:line="254" w:lineRule="auto"/>
        <w:ind w:right="99"/>
        <w:rPr>
          <w:rFonts w:hint="eastAsia"/>
        </w:rPr>
      </w:pPr>
      <w:r>
        <w:rPr>
          <w:rFonts w:hint="eastAsia"/>
        </w:rPr>
        <w:t>No marvel if such hypocrites grudge at all that is costly in God's service; even the necessary maintenance of the ministers: for if they have only the shell of ordinances without God, it will scarce requite them for their cost.</w:t>
      </w:r>
    </w:p>
    <w:p w14:paraId="44C5D8CF">
      <w:pPr>
        <w:pStyle w:val="4"/>
        <w:spacing w:before="288" w:line="254" w:lineRule="auto"/>
        <w:ind w:right="99"/>
        <w:rPr>
          <w:rFonts w:hint="eastAsia"/>
        </w:rPr>
      </w:pPr>
      <w:r>
        <w:rPr>
          <w:rFonts w:hint="eastAsia"/>
        </w:rPr>
        <w:t>难怪这样的伪君子会对神事奉中一切昂贵的事物，甚至对教牧人员必要的供养，都心怀不满；因为如果他们只有没有神的蒙恩之道的外壳，那几乎不足以补偿他们的花费。</w:t>
      </w:r>
    </w:p>
    <w:p w14:paraId="3A55C5AC">
      <w:pPr>
        <w:pStyle w:val="4"/>
        <w:spacing w:before="288" w:line="254" w:lineRule="auto"/>
        <w:ind w:right="99"/>
        <w:rPr>
          <w:rFonts w:hint="eastAsia"/>
        </w:rPr>
      </w:pPr>
    </w:p>
    <w:p w14:paraId="40CB383C">
      <w:pPr>
        <w:pStyle w:val="4"/>
        <w:spacing w:before="288" w:line="254" w:lineRule="auto"/>
        <w:ind w:right="99"/>
        <w:rPr>
          <w:rFonts w:hint="eastAsia"/>
        </w:rPr>
      </w:pPr>
      <w:r>
        <w:rPr>
          <w:rFonts w:hint="eastAsia"/>
        </w:rPr>
        <w:t>No marvel if they think all their pains too much, when they take up with the chaff which is scarcely worth their pains.</w:t>
      </w:r>
    </w:p>
    <w:p w14:paraId="75AAF8D6">
      <w:pPr>
        <w:pStyle w:val="4"/>
        <w:spacing w:before="288" w:line="254" w:lineRule="auto"/>
        <w:ind w:right="99"/>
        <w:rPr>
          <w:rFonts w:hint="eastAsia"/>
        </w:rPr>
      </w:pPr>
      <w:r>
        <w:rPr>
          <w:rFonts w:hint="eastAsia"/>
        </w:rPr>
        <w:t>难怪当他们满足于那几乎不值得他们劳苦的糠秕时，会觉得他们所有的劳苦都太多了。</w:t>
      </w:r>
    </w:p>
    <w:p w14:paraId="6FF6A1B8">
      <w:pPr>
        <w:pStyle w:val="4"/>
        <w:spacing w:before="288" w:line="254" w:lineRule="auto"/>
        <w:ind w:right="99"/>
        <w:rPr>
          <w:rFonts w:hint="eastAsia"/>
        </w:rPr>
      </w:pPr>
    </w:p>
    <w:p w14:paraId="43D549D4">
      <w:pPr>
        <w:pStyle w:val="4"/>
        <w:spacing w:before="288" w:line="254" w:lineRule="auto"/>
        <w:ind w:right="99"/>
        <w:rPr>
          <w:rFonts w:hint="eastAsia"/>
        </w:rPr>
      </w:pPr>
      <w:r>
        <w:rPr>
          <w:rFonts w:hint="eastAsia"/>
        </w:rPr>
        <w:t>No wonder if they find small pleasure in God's service: for what pleasure is there in the husks or chaff, or in a deaf nut?</w:t>
      </w:r>
    </w:p>
    <w:p w14:paraId="016C0E09">
      <w:pPr>
        <w:pStyle w:val="4"/>
        <w:spacing w:before="288" w:line="254" w:lineRule="auto"/>
        <w:ind w:right="99"/>
        <w:rPr>
          <w:rFonts w:hint="eastAsia"/>
        </w:rPr>
      </w:pPr>
      <w:r>
        <w:rPr>
          <w:rFonts w:hint="eastAsia"/>
        </w:rPr>
        <w:t>难怪他们在神的事奉中找不到多少乐趣：因为在糠秕或空壳，或在一个空坚果中，有什么乐趣呢？</w:t>
      </w:r>
    </w:p>
    <w:p w14:paraId="6D580FEC">
      <w:pPr>
        <w:pStyle w:val="4"/>
        <w:spacing w:before="288" w:line="254" w:lineRule="auto"/>
        <w:ind w:right="99"/>
        <w:rPr>
          <w:rFonts w:hint="eastAsia"/>
        </w:rPr>
      </w:pPr>
    </w:p>
    <w:p w14:paraId="51D14661">
      <w:pPr>
        <w:pStyle w:val="4"/>
        <w:spacing w:before="288" w:line="254" w:lineRule="auto"/>
        <w:ind w:right="99"/>
        <w:rPr>
          <w:rFonts w:hint="eastAsia"/>
        </w:rPr>
      </w:pPr>
      <w:r>
        <w:rPr>
          <w:rFonts w:hint="eastAsia"/>
        </w:rPr>
        <w:t>No wonder if they grow no better, no holier or stronger by it: for what strength will chaff and shadows breed?</w:t>
      </w:r>
    </w:p>
    <w:p w14:paraId="41CEECC5">
      <w:pPr>
        <w:pStyle w:val="4"/>
        <w:spacing w:before="288" w:line="254" w:lineRule="auto"/>
        <w:ind w:right="99"/>
        <w:rPr>
          <w:rFonts w:hint="eastAsia"/>
        </w:rPr>
      </w:pPr>
      <w:r>
        <w:rPr>
          <w:rFonts w:hint="eastAsia"/>
        </w:rPr>
        <w:t>难怪他们因此没有变得更好、更圣洁或更强壮：因为糠秕和影子能产生什么力量呢？</w:t>
      </w:r>
    </w:p>
    <w:p w14:paraId="2F30B0F2">
      <w:pPr>
        <w:pStyle w:val="4"/>
        <w:spacing w:before="288" w:line="254" w:lineRule="auto"/>
        <w:ind w:right="99"/>
        <w:rPr>
          <w:rFonts w:hint="eastAsia"/>
        </w:rPr>
      </w:pPr>
    </w:p>
    <w:p w14:paraId="56791421">
      <w:pPr>
        <w:pStyle w:val="4"/>
        <w:spacing w:before="288" w:line="254" w:lineRule="auto"/>
        <w:ind w:right="99"/>
        <w:rPr>
          <w:rFonts w:hint="eastAsia"/>
        </w:rPr>
      </w:pPr>
      <w:r>
        <w:rPr>
          <w:rFonts w:hint="eastAsia"/>
        </w:rPr>
        <w:t>No marvel if they are quickly weary, and if a little of such religion seem enough, when the life, and spirits, and strength, and sweetness is neglected.</w:t>
      </w:r>
    </w:p>
    <w:p w14:paraId="7C282100">
      <w:pPr>
        <w:pStyle w:val="4"/>
        <w:spacing w:before="288" w:line="254" w:lineRule="auto"/>
        <w:ind w:right="99"/>
        <w:rPr>
          <w:rFonts w:hint="eastAsia"/>
        </w:rPr>
      </w:pPr>
      <w:r>
        <w:rPr>
          <w:rFonts w:hint="eastAsia"/>
        </w:rPr>
        <w:t>难怪当生命、精神、力量和甘甜被忽略时，他们很快就会疲倦，并且一点点这样的宗教似乎就足够了。</w:t>
      </w:r>
    </w:p>
    <w:p w14:paraId="4C24EE5B">
      <w:pPr>
        <w:pStyle w:val="4"/>
        <w:spacing w:before="288" w:line="254" w:lineRule="auto"/>
        <w:ind w:right="99"/>
        <w:rPr>
          <w:rFonts w:hint="eastAsia"/>
        </w:rPr>
      </w:pPr>
    </w:p>
    <w:p w14:paraId="31D4DA68">
      <w:pPr>
        <w:pStyle w:val="4"/>
        <w:spacing w:before="288" w:line="254" w:lineRule="auto"/>
        <w:ind w:right="99"/>
        <w:rPr>
          <w:rFonts w:hint="eastAsia"/>
        </w:rPr>
      </w:pPr>
      <w:r>
        <w:rPr>
          <w:rFonts w:hint="eastAsia"/>
        </w:rPr>
        <w:t>O sinners, remember, that God desireth not yours but you, and all your wealth and service is as nothing to him, if he have not yourselves, (when yet you are so little worth the having).</w:t>
      </w:r>
    </w:p>
    <w:p w14:paraId="2D4C8F06">
      <w:pPr>
        <w:pStyle w:val="4"/>
        <w:spacing w:before="288" w:line="254" w:lineRule="auto"/>
        <w:ind w:right="99"/>
        <w:rPr>
          <w:rFonts w:hint="eastAsia"/>
        </w:rPr>
      </w:pPr>
      <w:r>
        <w:rPr>
          <w:rFonts w:hint="eastAsia"/>
        </w:rPr>
        <w:t>哦，罪人啊，要记住，神所要的不是你们的东西，而是你们自己，如果祂没有得着你们自己（尽管你们如此不值得拥有），你们所有的财富和服事对祂来说都算不得什么。</w:t>
      </w:r>
    </w:p>
    <w:p w14:paraId="055762BF">
      <w:pPr>
        <w:pStyle w:val="4"/>
        <w:spacing w:before="288" w:line="254" w:lineRule="auto"/>
        <w:ind w:right="99"/>
        <w:rPr>
          <w:rFonts w:hint="eastAsia"/>
        </w:rPr>
      </w:pPr>
    </w:p>
    <w:p w14:paraId="0CC65B4B">
      <w:pPr>
        <w:pStyle w:val="4"/>
        <w:spacing w:before="288" w:line="254" w:lineRule="auto"/>
        <w:ind w:right="99"/>
        <w:rPr>
          <w:rFonts w:hint="eastAsia"/>
        </w:rPr>
      </w:pPr>
      <w:r>
        <w:rPr>
          <w:rFonts w:hint="eastAsia"/>
        </w:rPr>
        <w:t>Nay, how earnestly doth he sue to have you!</w:t>
      </w:r>
    </w:p>
    <w:p w14:paraId="4DE39F8A">
      <w:pPr>
        <w:pStyle w:val="4"/>
        <w:spacing w:before="288" w:line="254" w:lineRule="auto"/>
        <w:ind w:right="99"/>
        <w:rPr>
          <w:rFonts w:hint="eastAsia"/>
        </w:rPr>
      </w:pPr>
      <w:r>
        <w:rPr>
          <w:rFonts w:hint="eastAsia"/>
        </w:rPr>
        <w:t>不，祂是何等恳切地追求要得着你们！</w:t>
      </w:r>
    </w:p>
    <w:p w14:paraId="6BD49786">
      <w:pPr>
        <w:pStyle w:val="4"/>
        <w:spacing w:before="288" w:line="254" w:lineRule="auto"/>
        <w:ind w:right="99"/>
        <w:rPr>
          <w:rFonts w:hint="eastAsia"/>
        </w:rPr>
      </w:pPr>
    </w:p>
    <w:p w14:paraId="7133119A">
      <w:pPr>
        <w:pStyle w:val="4"/>
        <w:spacing w:before="288" w:line="254" w:lineRule="auto"/>
        <w:ind w:right="99"/>
        <w:rPr>
          <w:rFonts w:hint="eastAsia"/>
        </w:rPr>
      </w:pPr>
      <w:r>
        <w:rPr>
          <w:rFonts w:hint="eastAsia"/>
        </w:rPr>
        <w:t>How dearly hath he bought you!</w:t>
      </w:r>
    </w:p>
    <w:p w14:paraId="7A9C4100">
      <w:pPr>
        <w:pStyle w:val="4"/>
        <w:spacing w:before="288" w:line="254" w:lineRule="auto"/>
        <w:ind w:right="99"/>
        <w:rPr>
          <w:rFonts w:hint="eastAsia"/>
        </w:rPr>
      </w:pPr>
      <w:r>
        <w:rPr>
          <w:rFonts w:hint="eastAsia"/>
        </w:rPr>
        <w:t>祂是何等重价地买了你们！</w:t>
      </w:r>
    </w:p>
    <w:p w14:paraId="41DE7F9A">
      <w:pPr>
        <w:pStyle w:val="4"/>
        <w:spacing w:before="288" w:line="254" w:lineRule="auto"/>
        <w:ind w:right="99"/>
        <w:rPr>
          <w:rFonts w:hint="eastAsia"/>
        </w:rPr>
      </w:pPr>
    </w:p>
    <w:p w14:paraId="2478D668">
      <w:pPr>
        <w:pStyle w:val="4"/>
        <w:spacing w:before="288" w:line="254" w:lineRule="auto"/>
        <w:ind w:right="99"/>
        <w:rPr>
          <w:rFonts w:hint="eastAsia"/>
        </w:rPr>
      </w:pPr>
      <w:r>
        <w:rPr>
          <w:rFonts w:hint="eastAsia"/>
        </w:rPr>
        <w:t>he may challenge you as his own.</w:t>
      </w:r>
    </w:p>
    <w:p w14:paraId="13923714">
      <w:pPr>
        <w:pStyle w:val="4"/>
        <w:spacing w:before="288" w:line="254" w:lineRule="auto"/>
        <w:ind w:right="99"/>
        <w:rPr>
          <w:rFonts w:hint="eastAsia"/>
        </w:rPr>
      </w:pPr>
      <w:r>
        <w:rPr>
          <w:rFonts w:hint="eastAsia"/>
        </w:rPr>
        <w:t>祂可以宣称你们是祂自己的。</w:t>
      </w:r>
    </w:p>
    <w:p w14:paraId="09F0EB77">
      <w:pPr>
        <w:pStyle w:val="4"/>
        <w:spacing w:before="288" w:line="254" w:lineRule="auto"/>
        <w:ind w:right="99"/>
        <w:rPr>
          <w:rFonts w:hint="eastAsia"/>
        </w:rPr>
      </w:pPr>
    </w:p>
    <w:p w14:paraId="58C062E3">
      <w:pPr>
        <w:pStyle w:val="4"/>
        <w:spacing w:before="288" w:line="254" w:lineRule="auto"/>
        <w:ind w:right="99"/>
        <w:rPr>
          <w:rFonts w:hint="eastAsia"/>
        </w:rPr>
      </w:pPr>
      <w:r>
        <w:rPr>
          <w:rFonts w:hint="eastAsia"/>
        </w:rPr>
        <w:t>Answer this kindness of God aright: let no ordinance nor any common mercy satisfy you, if you have not God himself.</w:t>
      </w:r>
    </w:p>
    <w:p w14:paraId="4B8B6247">
      <w:pPr>
        <w:pStyle w:val="4"/>
        <w:spacing w:before="288" w:line="254" w:lineRule="auto"/>
        <w:ind w:right="99"/>
        <w:rPr>
          <w:rFonts w:hint="eastAsia"/>
        </w:rPr>
      </w:pPr>
      <w:r>
        <w:rPr>
          <w:rFonts w:hint="eastAsia"/>
        </w:rPr>
        <w:t>要正确地回应神这样的恩慈：如果你们没有得着神自己，就不要让任何蒙恩之道或任何普通的怜悯使你们满足。</w:t>
      </w:r>
    </w:p>
    <w:p w14:paraId="7C322FE7">
      <w:pPr>
        <w:pStyle w:val="4"/>
        <w:spacing w:before="288" w:line="254" w:lineRule="auto"/>
        <w:ind w:right="99"/>
        <w:rPr>
          <w:rFonts w:hint="eastAsia"/>
        </w:rPr>
      </w:pPr>
    </w:p>
    <w:p w14:paraId="15D5A933">
      <w:pPr>
        <w:pStyle w:val="4"/>
        <w:spacing w:before="288" w:line="254" w:lineRule="auto"/>
        <w:ind w:right="99"/>
        <w:rPr>
          <w:rFonts w:hint="eastAsia"/>
        </w:rPr>
      </w:pPr>
      <w:r>
        <w:rPr>
          <w:rFonts w:hint="eastAsia"/>
        </w:rPr>
        <w:t>And to encourage you let me further tell you,</w:t>
      </w:r>
    </w:p>
    <w:p w14:paraId="771EA999">
      <w:pPr>
        <w:pStyle w:val="4"/>
        <w:spacing w:before="288" w:line="254" w:lineRule="auto"/>
        <w:ind w:right="99"/>
        <w:rPr>
          <w:rFonts w:hint="eastAsia"/>
        </w:rPr>
      </w:pPr>
      <w:r>
        <w:rPr>
          <w:rFonts w:hint="eastAsia"/>
        </w:rPr>
        <w:t>为了鼓励你们，让我进一步告诉你们：</w:t>
      </w:r>
    </w:p>
    <w:p w14:paraId="0A7B671F">
      <w:pPr>
        <w:pStyle w:val="4"/>
        <w:spacing w:before="288" w:line="254" w:lineRule="auto"/>
        <w:ind w:right="99"/>
        <w:rPr>
          <w:rFonts w:hint="eastAsia"/>
        </w:rPr>
      </w:pPr>
    </w:p>
    <w:p w14:paraId="60B40A08">
      <w:pPr>
        <w:pStyle w:val="4"/>
        <w:spacing w:before="288" w:line="254" w:lineRule="auto"/>
        <w:ind w:right="99"/>
        <w:rPr>
          <w:rFonts w:hint="eastAsia"/>
        </w:rPr>
      </w:pPr>
      <w:r>
        <w:rPr>
          <w:rFonts w:hint="eastAsia"/>
        </w:rPr>
        <w:t>If it be God himself that thou seekest in his worship (sincerely) thou shalt find him: because thou hast chosen the better part, it shall not be taken from thee.</w:t>
      </w:r>
    </w:p>
    <w:p w14:paraId="66EB2318">
      <w:pPr>
        <w:pStyle w:val="4"/>
        <w:spacing w:before="288" w:line="254" w:lineRule="auto"/>
        <w:ind w:right="99"/>
        <w:rPr>
          <w:rFonts w:hint="eastAsia"/>
        </w:rPr>
      </w:pPr>
      <w:r>
        <w:rPr>
          <w:rFonts w:hint="eastAsia"/>
        </w:rPr>
        <w:t>如果你在祂的敬拜中（真诚地）寻求神自己，你必寻见祂：因为你已经选择了那上好的福分，这福分是不能从你夺去的。</w:t>
      </w:r>
    </w:p>
    <w:p w14:paraId="6A51BD0C">
      <w:pPr>
        <w:pStyle w:val="4"/>
        <w:spacing w:before="288" w:line="254" w:lineRule="auto"/>
        <w:ind w:right="99"/>
        <w:rPr>
          <w:rFonts w:hint="eastAsia"/>
        </w:rPr>
      </w:pPr>
    </w:p>
    <w:p w14:paraId="039930BE">
      <w:pPr>
        <w:pStyle w:val="4"/>
        <w:spacing w:before="288" w:line="254" w:lineRule="auto"/>
        <w:ind w:right="99"/>
        <w:rPr>
          <w:rFonts w:hint="eastAsia"/>
        </w:rPr>
      </w:pPr>
      <w:r>
        <w:rPr>
          <w:rFonts w:hint="eastAsia"/>
        </w:rPr>
        <w:t>Because thou hungerest and thirstest after him thou shalt be satisfied.</w:t>
      </w:r>
    </w:p>
    <w:p w14:paraId="65F5969C">
      <w:pPr>
        <w:pStyle w:val="4"/>
        <w:spacing w:before="288" w:line="254" w:lineRule="auto"/>
        <w:ind w:right="99"/>
        <w:rPr>
          <w:rFonts w:hint="eastAsia"/>
        </w:rPr>
      </w:pPr>
      <w:r>
        <w:rPr>
          <w:rFonts w:hint="eastAsia"/>
        </w:rPr>
        <w:t>因为你饥渴慕义，你必得饱足。</w:t>
      </w:r>
    </w:p>
    <w:p w14:paraId="75FAA5D4">
      <w:pPr>
        <w:pStyle w:val="4"/>
        <w:spacing w:before="288" w:line="254" w:lineRule="auto"/>
        <w:ind w:right="99"/>
        <w:rPr>
          <w:rFonts w:hint="eastAsia"/>
        </w:rPr>
      </w:pPr>
    </w:p>
    <w:p w14:paraId="2B4EC5EE">
      <w:pPr>
        <w:pStyle w:val="4"/>
        <w:spacing w:before="288" w:line="254" w:lineRule="auto"/>
        <w:ind w:right="99"/>
        <w:rPr>
          <w:rFonts w:hint="eastAsia"/>
        </w:rPr>
      </w:pPr>
      <w:r>
        <w:rPr>
          <w:rFonts w:hint="eastAsia"/>
        </w:rPr>
        <w:t>What joyful news is this to the thirsty soul! 2.</w:t>
      </w:r>
    </w:p>
    <w:p w14:paraId="4C995A64">
      <w:pPr>
        <w:pStyle w:val="4"/>
        <w:spacing w:before="288" w:line="254" w:lineRule="auto"/>
        <w:ind w:right="99"/>
        <w:rPr>
          <w:rFonts w:hint="eastAsia"/>
        </w:rPr>
      </w:pPr>
      <w:r>
        <w:rPr>
          <w:rFonts w:hint="eastAsia"/>
        </w:rPr>
        <w:t>对于干渴的灵魂来说，这是何等喜乐的消息！2.</w:t>
      </w:r>
    </w:p>
    <w:p w14:paraId="26B8666A">
      <w:pPr>
        <w:pStyle w:val="4"/>
        <w:spacing w:before="288" w:line="254" w:lineRule="auto"/>
        <w:ind w:right="99"/>
        <w:rPr>
          <w:rFonts w:hint="eastAsia"/>
        </w:rPr>
      </w:pPr>
    </w:p>
    <w:p w14:paraId="16E27144">
      <w:pPr>
        <w:pStyle w:val="4"/>
        <w:spacing w:before="288" w:line="254" w:lineRule="auto"/>
        <w:ind w:right="99"/>
        <w:rPr>
          <w:rFonts w:hint="eastAsia"/>
        </w:rPr>
      </w:pPr>
      <w:r>
        <w:rPr>
          <w:rFonts w:hint="eastAsia"/>
        </w:rPr>
        <w:t>Thou art most welcome to God with these high desires: this holy ambition and aspiring of love is only acceptable to him.</w:t>
      </w:r>
    </w:p>
    <w:p w14:paraId="568931F0">
      <w:pPr>
        <w:pStyle w:val="4"/>
        <w:spacing w:before="288" w:line="254" w:lineRule="auto"/>
        <w:ind w:right="99"/>
        <w:rPr>
          <w:rFonts w:hint="eastAsia"/>
        </w:rPr>
      </w:pPr>
      <w:r>
        <w:rPr>
          <w:rFonts w:hint="eastAsia"/>
        </w:rPr>
        <w:t>你带着这些崇高的渴望来到神面前，是最受欢迎的：这种圣洁的雄心和爱的向往，唯独蒙祂悦纳。</w:t>
      </w:r>
    </w:p>
    <w:p w14:paraId="1BE23350">
      <w:pPr>
        <w:pStyle w:val="4"/>
        <w:spacing w:before="288" w:line="254" w:lineRule="auto"/>
        <w:ind w:right="99"/>
        <w:rPr>
          <w:rFonts w:hint="eastAsia"/>
        </w:rPr>
      </w:pPr>
    </w:p>
    <w:p w14:paraId="40CE9DF8">
      <w:pPr>
        <w:pStyle w:val="4"/>
        <w:spacing w:before="288" w:line="254" w:lineRule="auto"/>
        <w:ind w:right="99"/>
        <w:rPr>
          <w:rFonts w:hint="eastAsia"/>
        </w:rPr>
      </w:pPr>
      <w:r>
        <w:rPr>
          <w:rFonts w:hint="eastAsia"/>
        </w:rPr>
        <w:t>If all ordinances be nothing to thee without God, he will see that thou understandest the true use of ordinances, and put down thy name among his lovers, whom he cannot despise.</w:t>
      </w:r>
    </w:p>
    <w:p w14:paraId="0835F6C2">
      <w:pPr>
        <w:pStyle w:val="4"/>
        <w:spacing w:before="288" w:line="254" w:lineRule="auto"/>
        <w:ind w:right="99"/>
        <w:rPr>
          <w:rFonts w:hint="eastAsia"/>
        </w:rPr>
      </w:pPr>
      <w:r>
        <w:rPr>
          <w:rFonts w:hint="eastAsia"/>
        </w:rPr>
        <w:t>如果所有蒙恩之道对你来说，没有神就一无是处，祂就会看到你明白蒙恩之道的真正用途，并把你的名字列在祂所爱的、祂不能轻看的人中间。</w:t>
      </w:r>
    </w:p>
    <w:p w14:paraId="42768176">
      <w:pPr>
        <w:pStyle w:val="4"/>
        <w:spacing w:before="288" w:line="254" w:lineRule="auto"/>
        <w:ind w:right="99"/>
        <w:rPr>
          <w:rFonts w:hint="eastAsia"/>
        </w:rPr>
      </w:pPr>
    </w:p>
    <w:p w14:paraId="25FF42DC">
      <w:pPr>
        <w:pStyle w:val="4"/>
        <w:spacing w:before="288" w:line="254" w:lineRule="auto"/>
        <w:ind w:right="99"/>
        <w:rPr>
          <w:rFonts w:hint="eastAsia"/>
        </w:rPr>
      </w:pPr>
      <w:r>
        <w:rPr>
          <w:rFonts w:hint="eastAsia"/>
        </w:rPr>
        <w:t>He loveth not to see men debase their souls, to feed on husks and chaff with hypocrites, any more than to feed on filth and dirt, with sensualists and worldlings.</w:t>
      </w:r>
    </w:p>
    <w:p w14:paraId="79C0A6FD">
      <w:pPr>
        <w:pStyle w:val="4"/>
        <w:spacing w:before="288" w:line="254" w:lineRule="auto"/>
        <w:ind w:right="99"/>
        <w:rPr>
          <w:rFonts w:hint="eastAsia"/>
        </w:rPr>
      </w:pPr>
      <w:r>
        <w:rPr>
          <w:rFonts w:hint="eastAsia"/>
        </w:rPr>
        <w:t>祂不喜爱看见人贬低自己的灵魂，与伪君子一同吃糠秕，正如祂不喜爱看见人与纵欲者和世俗之人一同吃污秽肮脏之物一样。</w:t>
      </w:r>
    </w:p>
    <w:p w14:paraId="675A2FA1">
      <w:pPr>
        <w:pStyle w:val="4"/>
        <w:spacing w:before="288" w:line="254" w:lineRule="auto"/>
        <w:ind w:right="99"/>
        <w:rPr>
          <w:rFonts w:hint="eastAsia"/>
        </w:rPr>
      </w:pPr>
    </w:p>
    <w:p w14:paraId="3D48651C">
      <w:pPr>
        <w:pStyle w:val="4"/>
        <w:spacing w:before="288" w:line="254" w:lineRule="auto"/>
        <w:ind w:right="99"/>
        <w:rPr>
          <w:rFonts w:hint="eastAsia"/>
        </w:rPr>
      </w:pPr>
      <w:r>
        <w:rPr>
          <w:rFonts w:hint="eastAsia"/>
        </w:rPr>
        <w:t>As he accepted Solomon's prayer because he asked not for little things, but for great, so he is very much pleased with the soul, that is unsatisfied with all the world, and can be content with nothing lower or worse than God himself.</w:t>
      </w:r>
    </w:p>
    <w:p w14:paraId="46272C38">
      <w:pPr>
        <w:pStyle w:val="4"/>
        <w:spacing w:before="288" w:line="254" w:lineRule="auto"/>
        <w:ind w:right="99"/>
        <w:rPr>
          <w:rFonts w:hint="eastAsia"/>
        </w:rPr>
      </w:pPr>
      <w:r>
        <w:rPr>
          <w:rFonts w:hint="eastAsia"/>
        </w:rPr>
        <w:t>正如祂悦纳所罗门的祷告，因为他所求的不是小事，而是大事；同样，祂非常喜悦那不满足于整个世界，并且除了神自己以外，不能满足于任何更低或更差之物的灵魂。</w:t>
      </w:r>
    </w:p>
    <w:p w14:paraId="533C1B47">
      <w:pPr>
        <w:pStyle w:val="4"/>
        <w:spacing w:before="288" w:line="254" w:lineRule="auto"/>
        <w:ind w:right="99"/>
        <w:rPr>
          <w:rFonts w:hint="eastAsia"/>
        </w:rPr>
      </w:pPr>
    </w:p>
    <w:p w14:paraId="4EE0DABE">
      <w:pPr>
        <w:pStyle w:val="4"/>
        <w:spacing w:before="288" w:line="254" w:lineRule="auto"/>
        <w:ind w:right="99"/>
        <w:rPr>
          <w:rFonts w:hint="eastAsia"/>
        </w:rPr>
      </w:pPr>
      <w:r>
        <w:rPr>
          <w:rFonts w:hint="eastAsia"/>
        </w:rPr>
        <w:t>3. Nay because thou seekest God himself, thou shalt have all things with him that are worth the having.</w:t>
      </w:r>
    </w:p>
    <w:p w14:paraId="4B2BA62B">
      <w:pPr>
        <w:pStyle w:val="4"/>
        <w:spacing w:before="288" w:line="254" w:lineRule="auto"/>
        <w:ind w:right="99"/>
        <w:rPr>
          <w:rFonts w:hint="eastAsia"/>
        </w:rPr>
      </w:pPr>
      <w:r>
        <w:rPr>
          <w:rFonts w:hint="eastAsia"/>
        </w:rPr>
        <w:t>3. 不，因为你寻求神自己，你将与祂一同拥有所有值得拥有的一切。</w:t>
      </w:r>
    </w:p>
    <w:p w14:paraId="69722108">
      <w:pPr>
        <w:pStyle w:val="4"/>
        <w:spacing w:before="288" w:line="254" w:lineRule="auto"/>
        <w:ind w:right="99"/>
        <w:rPr>
          <w:rFonts w:hint="eastAsia"/>
        </w:rPr>
      </w:pPr>
    </w:p>
    <w:p w14:paraId="64D1021F">
      <w:pPr>
        <w:pStyle w:val="4"/>
        <w:spacing w:before="288" w:line="254" w:lineRule="auto"/>
        <w:ind w:right="99"/>
        <w:rPr>
          <w:rFonts w:hint="eastAsia"/>
        </w:rPr>
      </w:pPr>
      <w:r>
        <w:rPr>
          <w:rFonts w:hint="eastAsia"/>
        </w:rPr>
        <w:t>When hypocrites have but the carcase and shadow, it is thou that shalt have the substantial food and joy.</w:t>
      </w:r>
    </w:p>
    <w:p w14:paraId="55D97EF5">
      <w:pPr>
        <w:pStyle w:val="4"/>
        <w:spacing w:before="288" w:line="254" w:lineRule="auto"/>
        <w:ind w:right="99"/>
        <w:rPr>
          <w:rFonts w:hint="eastAsia"/>
        </w:rPr>
      </w:pPr>
      <w:r>
        <w:rPr>
          <w:rFonts w:hint="eastAsia"/>
        </w:rPr>
        <w:t>当伪君子只有尸体和影子时，你却将拥有实质的食物和喜乐。</w:t>
      </w:r>
    </w:p>
    <w:p w14:paraId="0879BBFD">
      <w:pPr>
        <w:pStyle w:val="4"/>
        <w:spacing w:before="288" w:line="254" w:lineRule="auto"/>
        <w:ind w:right="99"/>
        <w:rPr>
          <w:rFonts w:hint="eastAsia"/>
        </w:rPr>
      </w:pPr>
    </w:p>
    <w:p w14:paraId="678B17EA">
      <w:pPr>
        <w:pStyle w:val="4"/>
        <w:spacing w:before="288" w:line="254" w:lineRule="auto"/>
        <w:ind w:right="99"/>
        <w:rPr>
          <w:rFonts w:hint="eastAsia"/>
        </w:rPr>
      </w:pPr>
      <w:r>
        <w:rPr>
          <w:rFonts w:hint="eastAsia"/>
        </w:rPr>
        <w:t>As they that were with Paul when he was converted, did hear the voice but saw no mann; so others shall hear the sound of the Word, and the name of God; but it is thou that shalt see him by faith that is invisible, and feel the power and efficacy of all.</w:t>
      </w:r>
    </w:p>
    <w:p w14:paraId="2D564D27">
      <w:pPr>
        <w:pStyle w:val="4"/>
        <w:spacing w:before="288" w:line="254" w:lineRule="auto"/>
        <w:ind w:right="99"/>
        <w:rPr>
          <w:rFonts w:hint="eastAsia"/>
        </w:rPr>
      </w:pPr>
      <w:r>
        <w:rPr>
          <w:rFonts w:hint="eastAsia"/>
        </w:rPr>
        <w:t>正如保罗归信时与他同在的人，听见声音却不见人；同样，其他人将听见神话语的声音和神的名；但你却将凭信心看见那不能看见的神，并感受到一切事物的能力和功效。</w:t>
      </w:r>
    </w:p>
    <w:p w14:paraId="2AB900B5">
      <w:pPr>
        <w:pStyle w:val="4"/>
        <w:spacing w:before="288" w:line="254" w:lineRule="auto"/>
        <w:ind w:right="99"/>
        <w:rPr>
          <w:rFonts w:hint="eastAsia"/>
        </w:rPr>
      </w:pPr>
    </w:p>
    <w:p w14:paraId="37369234">
      <w:pPr>
        <w:pStyle w:val="4"/>
        <w:spacing w:before="288" w:line="254" w:lineRule="auto"/>
        <w:ind w:right="99"/>
        <w:rPr>
          <w:rFonts w:hint="eastAsia"/>
        </w:rPr>
      </w:pPr>
      <w:r>
        <w:rPr>
          <w:rFonts w:hint="eastAsia"/>
        </w:rPr>
        <w:t>Thou shalt hear God speak to thee, when he that sitteth in the same seat with thee, shall hear no more than the voice of man.</w:t>
      </w:r>
    </w:p>
    <w:p w14:paraId="4F4C9EF7">
      <w:pPr>
        <w:pStyle w:val="4"/>
        <w:spacing w:before="288" w:line="254" w:lineRule="auto"/>
        <w:ind w:right="99"/>
        <w:rPr>
          <w:rFonts w:hint="eastAsia"/>
        </w:rPr>
      </w:pPr>
      <w:r>
        <w:rPr>
          <w:rFonts w:hint="eastAsia"/>
        </w:rPr>
        <w:t>当与你同坐一席的人只听见人的声音时，你却将听见神对你说话。</w:t>
      </w:r>
    </w:p>
    <w:p w14:paraId="2139E015">
      <w:pPr>
        <w:pStyle w:val="4"/>
        <w:spacing w:before="288" w:line="254" w:lineRule="auto"/>
        <w:ind w:right="99"/>
        <w:rPr>
          <w:rFonts w:hint="eastAsia"/>
        </w:rPr>
      </w:pPr>
    </w:p>
    <w:p w14:paraId="5CB9E429">
      <w:pPr>
        <w:pStyle w:val="4"/>
        <w:spacing w:before="288" w:line="254" w:lineRule="auto"/>
        <w:ind w:right="99"/>
        <w:rPr>
          <w:rFonts w:hint="eastAsia"/>
        </w:rPr>
      </w:pPr>
      <w:r>
        <w:rPr>
          <w:rFonts w:hint="eastAsia"/>
        </w:rPr>
        <w:t>It is he that seeketh after God in his ordinances, that is religious in good sadness, and is employed in a work, that is worthy of an immortal, rational soul.</w:t>
      </w:r>
    </w:p>
    <w:p w14:paraId="5148ACF6">
      <w:pPr>
        <w:pStyle w:val="4"/>
        <w:spacing w:before="288" w:line="254" w:lineRule="auto"/>
        <w:ind w:right="99"/>
        <w:rPr>
          <w:rFonts w:hint="eastAsia"/>
        </w:rPr>
      </w:pPr>
      <w:r>
        <w:rPr>
          <w:rFonts w:hint="eastAsia"/>
        </w:rPr>
        <w:t>在祂的蒙恩之道中寻求神的人，是以严肃认真的心态虔敬的，并且从事着一项配得上不朽、理性灵魂的工作。</w:t>
      </w:r>
    </w:p>
    <w:p w14:paraId="38B230FC">
      <w:pPr>
        <w:pStyle w:val="4"/>
        <w:spacing w:before="288" w:line="254" w:lineRule="auto"/>
        <w:ind w:right="99"/>
        <w:rPr>
          <w:rFonts w:hint="eastAsia"/>
        </w:rPr>
      </w:pPr>
    </w:p>
    <w:p w14:paraId="373F0FD7">
      <w:pPr>
        <w:pStyle w:val="4"/>
        <w:spacing w:before="288" w:line="254" w:lineRule="auto"/>
        <w:ind w:right="99"/>
        <w:rPr>
          <w:rFonts w:hint="eastAsia"/>
        </w:rPr>
      </w:pPr>
      <w:r>
        <w:rPr>
          <w:rFonts w:hint="eastAsia"/>
        </w:rPr>
        <w:t>The delights of ordinances as they are performed by man, will savour of his imperfections, and taste of the instrument, and have a bitterness often mixed with the sweet; when the delight that cometh from God himself will be more pure.</w:t>
      </w:r>
    </w:p>
    <w:p w14:paraId="1A8EAB52">
      <w:pPr>
        <w:pStyle w:val="4"/>
        <w:spacing w:before="288" w:line="254" w:lineRule="auto"/>
        <w:ind w:right="99"/>
        <w:rPr>
          <w:rFonts w:hint="eastAsia"/>
        </w:rPr>
      </w:pPr>
      <w:r>
        <w:rPr>
          <w:rFonts w:hint="eastAsia"/>
        </w:rPr>
        <w:t>人所施行的蒙恩之道所带来的喜乐，会带有他的不完美，带有器皿的味道，并且常常苦乐参半；而来自神自己的喜乐则会更加纯粹。</w:t>
      </w:r>
    </w:p>
    <w:p w14:paraId="6FAC0CB4">
      <w:pPr>
        <w:pStyle w:val="4"/>
        <w:spacing w:before="288" w:line="254" w:lineRule="auto"/>
        <w:ind w:right="99"/>
        <w:rPr>
          <w:rFonts w:hint="eastAsia"/>
        </w:rPr>
      </w:pPr>
    </w:p>
    <w:p w14:paraId="146F502F">
      <w:pPr>
        <w:pStyle w:val="4"/>
        <w:spacing w:before="288" w:line="254" w:lineRule="auto"/>
        <w:ind w:right="99"/>
        <w:rPr>
          <w:rFonts w:hint="eastAsia"/>
        </w:rPr>
      </w:pPr>
      <w:r>
        <w:rPr>
          <w:rFonts w:hint="eastAsia"/>
        </w:rPr>
        <w:t>Ordinances are uncertain: you may have them to-day, and lose them to-morrow!</w:t>
      </w:r>
    </w:p>
    <w:p w14:paraId="0F267AFF">
      <w:pPr>
        <w:pStyle w:val="4"/>
        <w:spacing w:before="288" w:line="254" w:lineRule="auto"/>
        <w:ind w:right="99"/>
        <w:rPr>
          <w:rFonts w:hint="eastAsia"/>
        </w:rPr>
      </w:pPr>
      <w:r>
        <w:rPr>
          <w:rFonts w:hint="eastAsia"/>
        </w:rPr>
        <w:t>蒙恩之道是不确定的：你们今天可能拥有它们，明天就可能失去它们！</w:t>
      </w:r>
    </w:p>
    <w:p w14:paraId="1BF684D5">
      <w:pPr>
        <w:pStyle w:val="4"/>
        <w:spacing w:before="288" w:line="254" w:lineRule="auto"/>
        <w:ind w:right="99"/>
        <w:rPr>
          <w:rFonts w:hint="eastAsia"/>
        </w:rPr>
      </w:pPr>
    </w:p>
    <w:p w14:paraId="044E03FE">
      <w:pPr>
        <w:pStyle w:val="4"/>
        <w:spacing w:before="288" w:line="254" w:lineRule="auto"/>
        <w:ind w:right="99"/>
        <w:rPr>
          <w:rFonts w:hint="eastAsia"/>
        </w:rPr>
      </w:pPr>
      <w:r>
        <w:rPr>
          <w:rFonts w:hint="eastAsia"/>
        </w:rPr>
        <w:t>when God is everlasting, and everlastingly to be enjoyed.</w:t>
      </w:r>
    </w:p>
    <w:p w14:paraId="31F95248">
      <w:pPr>
        <w:pStyle w:val="4"/>
        <w:spacing w:before="288" w:line="254" w:lineRule="auto"/>
        <w:ind w:right="99"/>
        <w:rPr>
          <w:rFonts w:hint="eastAsia"/>
        </w:rPr>
      </w:pPr>
      <w:r>
        <w:rPr>
          <w:rFonts w:hint="eastAsia"/>
        </w:rPr>
        <w:t>而神是永恒的，并且是永远可以享用的。</w:t>
      </w:r>
    </w:p>
    <w:p w14:paraId="4D379919">
      <w:pPr>
        <w:pStyle w:val="4"/>
        <w:spacing w:before="288" w:line="254" w:lineRule="auto"/>
        <w:ind w:right="99"/>
        <w:rPr>
          <w:rFonts w:hint="eastAsia"/>
        </w:rPr>
      </w:pPr>
    </w:p>
    <w:p w14:paraId="334E5E46">
      <w:pPr>
        <w:pStyle w:val="4"/>
        <w:spacing w:before="288" w:line="254" w:lineRule="auto"/>
        <w:ind w:right="99"/>
        <w:rPr>
          <w:rFonts w:hint="eastAsia"/>
        </w:rPr>
      </w:pPr>
      <w:r>
        <w:rPr>
          <w:rFonts w:hint="eastAsia"/>
        </w:rPr>
        <w:t>O therefore take not up short of God, in any of his worship, but before you set upon it, call up your souls to mind the end, and tell them what you are going to do, that you miss not of the end for want of seeking it.</w:t>
      </w:r>
    </w:p>
    <w:p w14:paraId="09769CE9">
      <w:pPr>
        <w:pStyle w:val="4"/>
        <w:spacing w:before="288" w:line="254" w:lineRule="auto"/>
        <w:ind w:right="99"/>
        <w:rPr>
          <w:rFonts w:hint="eastAsia"/>
        </w:rPr>
      </w:pPr>
      <w:r>
        <w:rPr>
          <w:rFonts w:hint="eastAsia"/>
        </w:rPr>
        <w:t>哦，因此，在祂的任何敬拜中，都不要满足于神以外的事物，但在你们开始敬拜之前，要唤醒你们的灵魂，思想最终的目的，并告诉它们你们要做什么，免得你们因不寻求而错失了目的。</w:t>
      </w:r>
    </w:p>
    <w:p w14:paraId="5C000CB4">
      <w:pPr>
        <w:pStyle w:val="4"/>
        <w:spacing w:before="288" w:line="254" w:lineRule="auto"/>
        <w:ind w:right="99"/>
        <w:rPr>
          <w:rFonts w:hint="eastAsia"/>
        </w:rPr>
      </w:pPr>
    </w:p>
    <w:p w14:paraId="0577CBB4">
      <w:pPr>
        <w:pStyle w:val="4"/>
        <w:spacing w:before="288" w:line="254" w:lineRule="auto"/>
        <w:ind w:right="99"/>
        <w:rPr>
          <w:rFonts w:hint="eastAsia"/>
        </w:rPr>
      </w:pPr>
      <w:r>
        <w:rPr>
          <w:rFonts w:hint="eastAsia"/>
        </w:rPr>
        <w:t>The devil will give hypocritical worldlings leave to play them with the most excellent ordinances, if he can but keep God out of sight, even as you will let your children play them with a box of gold, as long as it is shut, and they see not what is within.</w:t>
      </w:r>
    </w:p>
    <w:p w14:paraId="0251E20F">
      <w:pPr>
        <w:pStyle w:val="4"/>
        <w:spacing w:before="288" w:line="254" w:lineRule="auto"/>
        <w:ind w:right="99"/>
        <w:rPr>
          <w:rFonts w:hint="eastAsia"/>
        </w:rPr>
      </w:pPr>
      <w:r>
        <w:rPr>
          <w:rFonts w:hint="eastAsia"/>
        </w:rPr>
        <w:t>魔鬼会让伪善的世俗之人玩弄最卓越的蒙恩之道，只要他能把神排除在视线之外，就像你们会让你们的孩子玩弄一个金盒子，只要它关着，他们就看不见里面是什么。</w:t>
      </w:r>
    </w:p>
    <w:p w14:paraId="0A53521E">
      <w:pPr>
        <w:pStyle w:val="4"/>
        <w:spacing w:before="288" w:line="254" w:lineRule="auto"/>
        <w:ind w:right="99"/>
        <w:rPr>
          <w:rFonts w:hint="eastAsia"/>
        </w:rPr>
      </w:pPr>
    </w:p>
    <w:p w14:paraId="5E7F15B3">
      <w:pPr>
        <w:pStyle w:val="4"/>
        <w:spacing w:before="288" w:line="254" w:lineRule="auto"/>
        <w:ind w:right="99"/>
        <w:rPr>
          <w:rFonts w:hint="eastAsia"/>
        </w:rPr>
      </w:pPr>
      <w:r>
        <w:rPr>
          <w:rFonts w:hint="eastAsia"/>
        </w:rPr>
        <w:t>Direct. XI. 'Be laborious with your hearts in all God's worship to keep them employed on their duty; and be watchful over them, lest they slug or wander.'</w:t>
      </w:r>
    </w:p>
    <w:p w14:paraId="7ED94C3A">
      <w:pPr>
        <w:pStyle w:val="4"/>
        <w:spacing w:before="288" w:line="254" w:lineRule="auto"/>
        <w:ind w:right="99"/>
        <w:rPr>
          <w:rFonts w:hint="eastAsia"/>
        </w:rPr>
      </w:pPr>
      <w:r>
        <w:rPr>
          <w:rFonts w:hint="eastAsia"/>
        </w:rPr>
        <w:t>指南十一：“在神的一切敬拜中，要努力运用你的心，使其专注于它们的责任；并要警醒看守它们，免得它们懈怠或游荡。”</w:t>
      </w:r>
    </w:p>
    <w:p w14:paraId="74E215EA">
      <w:pPr>
        <w:pStyle w:val="4"/>
        <w:spacing w:before="288" w:line="254" w:lineRule="auto"/>
        <w:ind w:right="99"/>
        <w:rPr>
          <w:rFonts w:hint="eastAsia"/>
        </w:rPr>
      </w:pPr>
    </w:p>
    <w:p w14:paraId="499A2179">
      <w:pPr>
        <w:pStyle w:val="4"/>
        <w:spacing w:before="288" w:line="254" w:lineRule="auto"/>
        <w:ind w:right="99"/>
        <w:rPr>
          <w:rFonts w:hint="eastAsia"/>
        </w:rPr>
      </w:pPr>
      <w:r>
        <w:rPr>
          <w:rFonts w:hint="eastAsia"/>
        </w:rPr>
        <w:t>Remember that it is heart-work that you are principally about.</w:t>
      </w:r>
    </w:p>
    <w:p w14:paraId="6314B12B">
      <w:pPr>
        <w:pStyle w:val="4"/>
        <w:spacing w:before="288" w:line="254" w:lineRule="auto"/>
        <w:ind w:right="99"/>
        <w:rPr>
          <w:rFonts w:hint="eastAsia"/>
        </w:rPr>
      </w:pPr>
      <w:r>
        <w:rPr>
          <w:rFonts w:hint="eastAsia"/>
        </w:rPr>
        <w:t>记住，你们主要从事的是内心的工作。</w:t>
      </w:r>
    </w:p>
    <w:p w14:paraId="65B014CD">
      <w:pPr>
        <w:pStyle w:val="4"/>
        <w:spacing w:before="288" w:line="254" w:lineRule="auto"/>
        <w:ind w:right="99"/>
        <w:rPr>
          <w:rFonts w:hint="eastAsia"/>
        </w:rPr>
      </w:pPr>
    </w:p>
    <w:p w14:paraId="3BD02A68">
      <w:pPr>
        <w:pStyle w:val="4"/>
        <w:spacing w:before="288" w:line="254" w:lineRule="auto"/>
        <w:ind w:right="99"/>
        <w:rPr>
          <w:rFonts w:hint="eastAsia"/>
        </w:rPr>
      </w:pPr>
      <w:r>
        <w:rPr>
          <w:rFonts w:hint="eastAsia"/>
        </w:rPr>
        <w:t>And therefore see that your hearts be all the while at work.</w:t>
      </w:r>
    </w:p>
    <w:p w14:paraId="463513E7">
      <w:pPr>
        <w:pStyle w:val="4"/>
        <w:spacing w:before="288" w:line="254" w:lineRule="auto"/>
        <w:ind w:right="99"/>
        <w:rPr>
          <w:rFonts w:hint="eastAsia"/>
        </w:rPr>
      </w:pPr>
      <w:r>
        <w:rPr>
          <w:rFonts w:hint="eastAsia"/>
        </w:rPr>
        <w:t>因此，要确保你们的心始终在工作。</w:t>
      </w:r>
    </w:p>
    <w:p w14:paraId="535702C0">
      <w:pPr>
        <w:pStyle w:val="4"/>
        <w:spacing w:before="288" w:line="254" w:lineRule="auto"/>
        <w:ind w:right="99"/>
        <w:rPr>
          <w:rFonts w:hint="eastAsia"/>
        </w:rPr>
      </w:pPr>
    </w:p>
    <w:p w14:paraId="13E4AC9F">
      <w:pPr>
        <w:pStyle w:val="4"/>
        <w:spacing w:before="288" w:line="254" w:lineRule="auto"/>
        <w:ind w:right="99"/>
        <w:rPr>
          <w:rFonts w:hint="eastAsia"/>
        </w:rPr>
      </w:pPr>
      <w:r>
        <w:rPr>
          <w:rFonts w:hint="eastAsia"/>
        </w:rPr>
        <w:t>Take yourselves as idle when your hearts are idle.</w:t>
      </w:r>
    </w:p>
    <w:p w14:paraId="04E34837">
      <w:pPr>
        <w:pStyle w:val="4"/>
        <w:spacing w:before="288" w:line="254" w:lineRule="auto"/>
        <w:ind w:right="99"/>
        <w:rPr>
          <w:rFonts w:hint="eastAsia"/>
        </w:rPr>
      </w:pPr>
      <w:r>
        <w:rPr>
          <w:rFonts w:hint="eastAsia"/>
        </w:rPr>
        <w:t>当你们的心懈怠时，要认为自己是懒惰的。</w:t>
      </w:r>
    </w:p>
    <w:p w14:paraId="235ABEF8">
      <w:pPr>
        <w:pStyle w:val="4"/>
        <w:spacing w:before="288" w:line="254" w:lineRule="auto"/>
        <w:ind w:right="99"/>
        <w:rPr>
          <w:rFonts w:hint="eastAsia"/>
        </w:rPr>
      </w:pPr>
    </w:p>
    <w:p w14:paraId="775B86CD">
      <w:pPr>
        <w:pStyle w:val="4"/>
        <w:spacing w:before="288" w:line="254" w:lineRule="auto"/>
        <w:ind w:right="99"/>
        <w:rPr>
          <w:rFonts w:hint="eastAsia"/>
        </w:rPr>
      </w:pPr>
      <w:r>
        <w:rPr>
          <w:rFonts w:hint="eastAsia"/>
        </w:rPr>
        <w:t>And if you take not pains with them, how little pains will they take in duty!</w:t>
      </w:r>
    </w:p>
    <w:p w14:paraId="014BB61F">
      <w:pPr>
        <w:pStyle w:val="4"/>
        <w:spacing w:before="288" w:line="254" w:lineRule="auto"/>
        <w:ind w:right="99"/>
        <w:rPr>
          <w:rFonts w:hint="eastAsia"/>
        </w:rPr>
      </w:pPr>
      <w:r>
        <w:rPr>
          <w:rFonts w:hint="eastAsia"/>
        </w:rPr>
        <w:t>如果你们不用心管教它们，它们在责任上会付出多少努力呢！</w:t>
      </w:r>
    </w:p>
    <w:p w14:paraId="377F2C9A">
      <w:pPr>
        <w:pStyle w:val="4"/>
        <w:spacing w:before="288" w:line="254" w:lineRule="auto"/>
        <w:ind w:right="99"/>
        <w:rPr>
          <w:rFonts w:hint="eastAsia"/>
        </w:rPr>
      </w:pPr>
    </w:p>
    <w:p w14:paraId="015D3E46">
      <w:pPr>
        <w:pStyle w:val="4"/>
        <w:spacing w:before="288" w:line="254" w:lineRule="auto"/>
        <w:ind w:right="99"/>
        <w:rPr>
          <w:rFonts w:hint="eastAsia"/>
        </w:rPr>
      </w:pPr>
      <w:r>
        <w:rPr>
          <w:rFonts w:hint="eastAsia"/>
        </w:rPr>
        <w:t>If you watch them not, how quickly will they lie down, and forget what they are doing, and fall asleep when you are in treaty with God!</w:t>
      </w:r>
    </w:p>
    <w:p w14:paraId="0F821E59">
      <w:pPr>
        <w:pStyle w:val="4"/>
        <w:spacing w:before="288" w:line="254" w:lineRule="auto"/>
        <w:ind w:right="99"/>
        <w:rPr>
          <w:rFonts w:hint="eastAsia"/>
        </w:rPr>
      </w:pPr>
      <w:r>
        <w:rPr>
          <w:rFonts w:hint="eastAsia"/>
        </w:rPr>
        <w:t>如果你们不看守它们，当你们与神交通时，它们会何等迅速地躺下，忘记它们在做什么，并且睡着！</w:t>
      </w:r>
    </w:p>
    <w:p w14:paraId="2F12A055">
      <w:pPr>
        <w:pStyle w:val="4"/>
        <w:spacing w:before="288" w:line="254" w:lineRule="auto"/>
        <w:ind w:right="99"/>
        <w:rPr>
          <w:rFonts w:hint="eastAsia"/>
        </w:rPr>
      </w:pPr>
    </w:p>
    <w:p w14:paraId="1E84AFE7">
      <w:pPr>
        <w:pStyle w:val="4"/>
        <w:spacing w:before="288" w:line="254" w:lineRule="auto"/>
        <w:ind w:right="99"/>
        <w:rPr>
          <w:rFonts w:hint="eastAsia"/>
        </w:rPr>
      </w:pPr>
      <w:r>
        <w:rPr>
          <w:rFonts w:hint="eastAsia"/>
        </w:rPr>
        <w:t>How easily will they turn aside, and be thinking of impertinent vanities?</w:t>
      </w:r>
    </w:p>
    <w:p w14:paraId="53546F13">
      <w:pPr>
        <w:pStyle w:val="4"/>
        <w:spacing w:before="288" w:line="254" w:lineRule="auto"/>
        <w:ind w:right="99"/>
        <w:rPr>
          <w:rFonts w:hint="eastAsia"/>
        </w:rPr>
      </w:pPr>
      <w:r>
        <w:rPr>
          <w:rFonts w:hint="eastAsia"/>
        </w:rPr>
        <w:t>它们会何等轻易地偏离正道，思想那些无关紧要的虚妄之事呢？</w:t>
      </w:r>
    </w:p>
    <w:p w14:paraId="3BA46D1E">
      <w:pPr>
        <w:pStyle w:val="4"/>
        <w:spacing w:before="288" w:line="254" w:lineRule="auto"/>
        <w:ind w:right="99"/>
        <w:rPr>
          <w:rFonts w:hint="eastAsia"/>
        </w:rPr>
      </w:pPr>
    </w:p>
    <w:p w14:paraId="4DCBD646">
      <w:pPr>
        <w:pStyle w:val="4"/>
        <w:spacing w:before="288" w:line="254" w:lineRule="auto"/>
        <w:ind w:right="99"/>
        <w:rPr>
          <w:rFonts w:hint="eastAsia"/>
        </w:rPr>
      </w:pPr>
      <w:r>
        <w:rPr>
          <w:rFonts w:hint="eastAsia"/>
        </w:rPr>
        <w:t>Watch therefore unto prayer and every duty.</w:t>
      </w:r>
    </w:p>
    <w:p w14:paraId="3C60CCC3">
      <w:pPr>
        <w:pStyle w:val="4"/>
        <w:spacing w:before="288" w:line="254" w:lineRule="auto"/>
        <w:ind w:right="99"/>
        <w:rPr>
          <w:rFonts w:hint="eastAsia"/>
        </w:rPr>
      </w:pPr>
      <w:r>
        <w:rPr>
          <w:rFonts w:hint="eastAsia"/>
        </w:rPr>
        <w:t>因此，要在祷告和每一项责任上警醒。</w:t>
      </w:r>
    </w:p>
    <w:p w14:paraId="204477AE">
      <w:pPr>
        <w:pStyle w:val="4"/>
        <w:spacing w:before="288" w:line="254" w:lineRule="auto"/>
        <w:ind w:right="99"/>
        <w:rPr>
          <w:rFonts w:hint="eastAsia"/>
        </w:rPr>
      </w:pPr>
    </w:p>
    <w:p w14:paraId="4EF777E6">
      <w:pPr>
        <w:pStyle w:val="4"/>
        <w:spacing w:before="288" w:line="254" w:lineRule="auto"/>
        <w:ind w:right="99"/>
        <w:rPr>
          <w:rFonts w:hint="eastAsia"/>
        </w:rPr>
      </w:pPr>
      <w:r>
        <w:rPr>
          <w:rFonts w:hint="eastAsia"/>
        </w:rPr>
        <w:t>Direct. XII. 'Look up to heaven as that which all your duties tend to, that from thence you may fetch your encouraging motives.'</w:t>
      </w:r>
    </w:p>
    <w:p w14:paraId="1BA677BF">
      <w:pPr>
        <w:pStyle w:val="4"/>
        <w:spacing w:before="288" w:line="254" w:lineRule="auto"/>
        <w:ind w:right="99"/>
        <w:rPr>
          <w:rFonts w:hint="eastAsia"/>
        </w:rPr>
      </w:pPr>
      <w:r>
        <w:rPr>
          <w:rFonts w:hint="eastAsia"/>
        </w:rPr>
        <w:t>指南十二：“要仰望天堂，视其为你所有责任所趋向的目标，好使你从那里获取激励你的动机。”</w:t>
      </w:r>
    </w:p>
    <w:p w14:paraId="1FBD2DFE">
      <w:pPr>
        <w:pStyle w:val="4"/>
        <w:spacing w:before="288" w:line="254" w:lineRule="auto"/>
        <w:ind w:right="99"/>
        <w:rPr>
          <w:rFonts w:hint="eastAsia"/>
        </w:rPr>
      </w:pPr>
    </w:p>
    <w:p w14:paraId="0E010B2E">
      <w:pPr>
        <w:pStyle w:val="4"/>
        <w:spacing w:before="288" w:line="254" w:lineRule="auto"/>
        <w:ind w:right="99"/>
        <w:rPr>
          <w:rFonts w:hint="eastAsia"/>
        </w:rPr>
      </w:pPr>
      <w:r>
        <w:rPr>
          <w:rFonts w:hint="eastAsia"/>
        </w:rPr>
        <w:t>Do all as a means to life eternal: separate no duty from its reward and end.</w:t>
      </w:r>
    </w:p>
    <w:p w14:paraId="77D46165">
      <w:pPr>
        <w:pStyle w:val="4"/>
        <w:spacing w:before="288" w:line="254" w:lineRule="auto"/>
        <w:ind w:right="99"/>
        <w:rPr>
          <w:rFonts w:hint="eastAsia"/>
        </w:rPr>
      </w:pPr>
      <w:r>
        <w:rPr>
          <w:rFonts w:hint="eastAsia"/>
        </w:rPr>
        <w:t>要将一切都作为通往永生的途径：不要将任何责任与其奖赏和目的分开。</w:t>
      </w:r>
    </w:p>
    <w:p w14:paraId="47B47FF5">
      <w:pPr>
        <w:pStyle w:val="4"/>
        <w:spacing w:before="288" w:line="254" w:lineRule="auto"/>
        <w:ind w:right="99"/>
        <w:rPr>
          <w:rFonts w:hint="eastAsia"/>
        </w:rPr>
      </w:pPr>
    </w:p>
    <w:p w14:paraId="2CC8D2FA">
      <w:pPr>
        <w:pStyle w:val="4"/>
        <w:spacing w:before="288" w:line="254" w:lineRule="auto"/>
        <w:ind w:right="99"/>
        <w:rPr>
          <w:rFonts w:hint="eastAsia"/>
        </w:rPr>
      </w:pPr>
      <w:r>
        <w:rPr>
          <w:rFonts w:hint="eastAsia"/>
        </w:rPr>
        <w:t>As the traveller remembereth whither he is going all the way, and a desired end doth make the foulest steps seem tolerable; so think in every prayer you put up, and in every duty, that it is all for heaven.</w:t>
      </w:r>
    </w:p>
    <w:p w14:paraId="786C3E7A">
      <w:pPr>
        <w:pStyle w:val="4"/>
        <w:spacing w:before="288" w:line="254" w:lineRule="auto"/>
        <w:ind w:right="99"/>
        <w:rPr>
          <w:rFonts w:hint="eastAsia"/>
        </w:rPr>
      </w:pPr>
      <w:r>
        <w:rPr>
          <w:rFonts w:hint="eastAsia"/>
        </w:rPr>
        <w:t>如同旅客一路都记得他要去哪里，而一个渴望的目的能使最肮脏的脚步也显得可以忍受；同样，在你所作的每一个祷告和每一项责任中，都要思想这一切都是为了天堂。</w:t>
      </w:r>
    </w:p>
    <w:p w14:paraId="300D70B4">
      <w:pPr>
        <w:pStyle w:val="4"/>
        <w:spacing w:before="288" w:line="254" w:lineRule="auto"/>
        <w:ind w:right="99"/>
        <w:rPr>
          <w:rFonts w:hint="eastAsia"/>
        </w:rPr>
      </w:pPr>
    </w:p>
    <w:p w14:paraId="0828B06F">
      <w:pPr>
        <w:pStyle w:val="4"/>
        <w:spacing w:before="288" w:line="254" w:lineRule="auto"/>
        <w:ind w:right="99"/>
        <w:rPr>
          <w:rFonts w:hint="eastAsia"/>
        </w:rPr>
      </w:pPr>
      <w:r>
        <w:rPr>
          <w:rFonts w:hint="eastAsia"/>
        </w:rPr>
        <w:t>Direct. XIII. 'Depend upon the Spirit of God for help.'</w:t>
      </w:r>
    </w:p>
    <w:p w14:paraId="7D5CB942">
      <w:pPr>
        <w:pStyle w:val="4"/>
        <w:spacing w:before="288" w:line="254" w:lineRule="auto"/>
        <w:ind w:right="99"/>
        <w:rPr>
          <w:rFonts w:hint="eastAsia"/>
        </w:rPr>
      </w:pPr>
      <w:r>
        <w:rPr>
          <w:rFonts w:hint="eastAsia"/>
        </w:rPr>
        <w:t>指南十三：“要倚靠神的灵的帮助。”</w:t>
      </w:r>
    </w:p>
    <w:p w14:paraId="1DBA18FB">
      <w:pPr>
        <w:pStyle w:val="4"/>
        <w:spacing w:before="288" w:line="254" w:lineRule="auto"/>
        <w:ind w:right="99"/>
        <w:rPr>
          <w:rFonts w:hint="eastAsia"/>
        </w:rPr>
      </w:pPr>
    </w:p>
    <w:p w14:paraId="704BF0E1">
      <w:pPr>
        <w:pStyle w:val="4"/>
        <w:spacing w:before="288" w:line="254" w:lineRule="auto"/>
        <w:ind w:right="99"/>
        <w:rPr>
          <w:rFonts w:hint="eastAsia"/>
        </w:rPr>
      </w:pPr>
      <w:r>
        <w:rPr>
          <w:rFonts w:hint="eastAsia"/>
        </w:rPr>
        <w:t>You cannot seek God spiritually and acceptably without him.</w:t>
      </w:r>
    </w:p>
    <w:p w14:paraId="235B51A3">
      <w:pPr>
        <w:pStyle w:val="4"/>
        <w:spacing w:before="288" w:line="254" w:lineRule="auto"/>
        <w:ind w:right="99"/>
        <w:rPr>
          <w:rFonts w:hint="eastAsia"/>
        </w:rPr>
      </w:pPr>
      <w:r>
        <w:rPr>
          <w:rFonts w:hint="eastAsia"/>
        </w:rPr>
        <w:t>没有祂，你们就不能属灵地、蒙悦纳地寻求神。</w:t>
      </w:r>
    </w:p>
    <w:p w14:paraId="1AA91853">
      <w:pPr>
        <w:pStyle w:val="4"/>
        <w:spacing w:before="288" w:line="254" w:lineRule="auto"/>
        <w:ind w:right="99"/>
        <w:rPr>
          <w:rFonts w:hint="eastAsia"/>
        </w:rPr>
      </w:pPr>
    </w:p>
    <w:p w14:paraId="3A16090A">
      <w:pPr>
        <w:pStyle w:val="4"/>
        <w:spacing w:before="288" w:line="254" w:lineRule="auto"/>
        <w:ind w:right="99"/>
        <w:rPr>
          <w:rFonts w:hint="eastAsia"/>
        </w:rPr>
      </w:pPr>
      <w:r>
        <w:rPr>
          <w:rFonts w:hint="eastAsia"/>
        </w:rPr>
        <w:t>Think not that you are sufficient to worship God aright without his help.</w:t>
      </w:r>
    </w:p>
    <w:p w14:paraId="5D687871">
      <w:pPr>
        <w:pStyle w:val="4"/>
        <w:spacing w:before="288" w:line="254" w:lineRule="auto"/>
        <w:ind w:right="99"/>
        <w:rPr>
          <w:rFonts w:hint="eastAsia"/>
        </w:rPr>
      </w:pPr>
      <w:r>
        <w:rPr>
          <w:rFonts w:hint="eastAsia"/>
        </w:rPr>
        <w:t>不要以为没有祂的帮助，你们就足以正确地敬拜神。</w:t>
      </w:r>
    </w:p>
    <w:p w14:paraId="6C888CEE">
      <w:pPr>
        <w:pStyle w:val="4"/>
        <w:spacing w:before="288" w:line="254" w:lineRule="auto"/>
        <w:ind w:right="99"/>
        <w:rPr>
          <w:rFonts w:hint="eastAsia"/>
        </w:rPr>
      </w:pPr>
    </w:p>
    <w:p w14:paraId="4CAD1B46">
      <w:pPr>
        <w:pStyle w:val="4"/>
        <w:spacing w:before="288" w:line="254" w:lineRule="auto"/>
        <w:ind w:right="99"/>
        <w:rPr>
          <w:rFonts w:hint="eastAsia"/>
        </w:rPr>
      </w:pPr>
      <w:r>
        <w:rPr>
          <w:rFonts w:hint="eastAsia"/>
        </w:rPr>
        <w:t>Where this is despised or neglected, you see what lamentable work is made by blind, corrupted nature in God's service.</w:t>
      </w:r>
    </w:p>
    <w:p w14:paraId="24148554">
      <w:pPr>
        <w:pStyle w:val="4"/>
        <w:spacing w:before="288" w:line="254" w:lineRule="auto"/>
        <w:ind w:right="99"/>
        <w:rPr>
          <w:rFonts w:hint="eastAsia"/>
        </w:rPr>
      </w:pPr>
      <w:r>
        <w:rPr>
          <w:rFonts w:hint="eastAsia"/>
        </w:rPr>
        <w:t>当这一点被藐视或忽略时，你们就会看到盲目、败坏的本性在神的事奉中所造成的何等可悲的工作。</w:t>
      </w:r>
    </w:p>
    <w:p w14:paraId="1FA57624">
      <w:pPr>
        <w:pStyle w:val="4"/>
        <w:spacing w:before="288" w:line="254" w:lineRule="auto"/>
        <w:ind w:right="99"/>
        <w:rPr>
          <w:rFonts w:hint="eastAsia"/>
        </w:rPr>
      </w:pPr>
    </w:p>
    <w:p w14:paraId="0F9F6053">
      <w:pPr>
        <w:pStyle w:val="4"/>
        <w:spacing w:before="288" w:line="254" w:lineRule="auto"/>
        <w:ind w:right="99"/>
        <w:rPr>
          <w:rFonts w:hint="eastAsia"/>
        </w:rPr>
      </w:pPr>
      <w:r>
        <w:rPr>
          <w:rFonts w:hint="eastAsia"/>
        </w:rPr>
        <w:t>Sensual wretches that have not the Spirit, are fitter for any thing than to worship God.</w:t>
      </w:r>
    </w:p>
    <w:p w14:paraId="63654D77">
      <w:pPr>
        <w:pStyle w:val="4"/>
        <w:spacing w:before="288" w:line="254" w:lineRule="auto"/>
        <w:ind w:right="99"/>
        <w:rPr>
          <w:rFonts w:hint="eastAsia"/>
        </w:rPr>
      </w:pPr>
      <w:r>
        <w:rPr>
          <w:rFonts w:hint="eastAsia"/>
        </w:rPr>
        <w:t>没有圣灵的属情欲的可怜人，比敬拜神更适合做任何其他事情。</w:t>
      </w:r>
    </w:p>
    <w:p w14:paraId="38D25545">
      <w:pPr>
        <w:pStyle w:val="4"/>
        <w:spacing w:before="288" w:line="254" w:lineRule="auto"/>
        <w:ind w:right="99"/>
        <w:rPr>
          <w:rFonts w:hint="eastAsia"/>
        </w:rPr>
      </w:pPr>
    </w:p>
    <w:p w14:paraId="2268A2F6">
      <w:pPr>
        <w:pStyle w:val="4"/>
        <w:spacing w:before="288" w:line="254" w:lineRule="auto"/>
        <w:ind w:right="99"/>
        <w:rPr>
          <w:rFonts w:hint="eastAsia"/>
        </w:rPr>
      </w:pPr>
      <w:r>
        <w:rPr>
          <w:rFonts w:hint="eastAsia"/>
        </w:rPr>
        <w:t>"If he that hath not the Spirit of Christ be none of hisq," then he that pretends to worship God without the Spirit of Christ, can ill think to be heard for the sake of Christ.</w:t>
      </w:r>
    </w:p>
    <w:p w14:paraId="242BCDA6">
      <w:pPr>
        <w:pStyle w:val="4"/>
        <w:spacing w:before="288" w:line="254" w:lineRule="auto"/>
        <w:ind w:right="99"/>
        <w:rPr>
          <w:rFonts w:hint="eastAsia"/>
        </w:rPr>
      </w:pPr>
      <w:r>
        <w:rPr>
          <w:rFonts w:hint="eastAsia"/>
        </w:rPr>
        <w:t>“人若没有基督的灵，就不是属基督的”，那么，假装没有基督的灵而敬拜神的人，就很难指望因基督的缘故而被垂听。</w:t>
      </w:r>
    </w:p>
    <w:p w14:paraId="04BFA916">
      <w:pPr>
        <w:pStyle w:val="4"/>
        <w:spacing w:before="288" w:line="254" w:lineRule="auto"/>
        <w:ind w:right="99"/>
        <w:rPr>
          <w:rFonts w:hint="eastAsia"/>
        </w:rPr>
      </w:pPr>
    </w:p>
    <w:p w14:paraId="1AAE4D30">
      <w:pPr>
        <w:pStyle w:val="4"/>
        <w:spacing w:before="288" w:line="254" w:lineRule="auto"/>
        <w:ind w:right="99"/>
        <w:rPr>
          <w:rFonts w:hint="eastAsia"/>
        </w:rPr>
      </w:pPr>
      <w:r>
        <w:rPr>
          <w:rFonts w:hint="eastAsia"/>
        </w:rPr>
        <w:t>Direct. XIV. 'Look also to your tongues and the deportment of your bodies, that the whole man may worship God in holiness as he requireth.'</w:t>
      </w:r>
    </w:p>
    <w:p w14:paraId="4CDC0607">
      <w:pPr>
        <w:pStyle w:val="4"/>
        <w:spacing w:before="288" w:line="254" w:lineRule="auto"/>
        <w:ind w:right="99"/>
        <w:rPr>
          <w:rFonts w:hint="eastAsia"/>
        </w:rPr>
      </w:pPr>
      <w:r>
        <w:rPr>
          <w:rFonts w:hint="eastAsia"/>
        </w:rPr>
        <w:t>指南十四：“也要留意你们的舌头和身体的举止，好使全人都能照祂所要求的，在圣洁中敬拜神。”</w:t>
      </w:r>
    </w:p>
    <w:p w14:paraId="216F29A6">
      <w:pPr>
        <w:pStyle w:val="4"/>
        <w:spacing w:before="288" w:line="254" w:lineRule="auto"/>
        <w:ind w:right="99"/>
        <w:rPr>
          <w:rFonts w:hint="eastAsia"/>
        </w:rPr>
      </w:pPr>
    </w:p>
    <w:p w14:paraId="3E044E3A">
      <w:pPr>
        <w:pStyle w:val="4"/>
        <w:spacing w:before="288" w:line="254" w:lineRule="auto"/>
        <w:ind w:right="99"/>
        <w:rPr>
          <w:rFonts w:hint="eastAsia"/>
        </w:rPr>
      </w:pPr>
      <w:r>
        <w:rPr>
          <w:rFonts w:hint="eastAsia"/>
        </w:rPr>
        <w:t>Pretend not your good meanings, nor the spirituality of your worship, to excuse you from worshipping also with your bodies.</w:t>
      </w:r>
    </w:p>
    <w:p w14:paraId="21628C8F">
      <w:pPr>
        <w:pStyle w:val="4"/>
        <w:spacing w:before="288" w:line="254" w:lineRule="auto"/>
        <w:ind w:right="99"/>
        <w:rPr>
          <w:rFonts w:hint="eastAsia"/>
        </w:rPr>
      </w:pPr>
      <w:r>
        <w:rPr>
          <w:rFonts w:hint="eastAsia"/>
        </w:rPr>
        <w:t>不要以你们的好意，或你们敬拜的属灵性为借口，来推卸用身体敬拜的责任。</w:t>
      </w:r>
    </w:p>
    <w:p w14:paraId="25D96B26">
      <w:pPr>
        <w:pStyle w:val="4"/>
        <w:spacing w:before="288" w:line="254" w:lineRule="auto"/>
        <w:ind w:right="99"/>
        <w:rPr>
          <w:rFonts w:hint="eastAsia"/>
        </w:rPr>
      </w:pPr>
    </w:p>
    <w:p w14:paraId="23EE6825">
      <w:pPr>
        <w:pStyle w:val="4"/>
        <w:spacing w:before="288" w:line="254" w:lineRule="auto"/>
        <w:ind w:right="99"/>
        <w:rPr>
          <w:rFonts w:hint="eastAsia"/>
        </w:rPr>
      </w:pPr>
      <w:r>
        <w:rPr>
          <w:rFonts w:hint="eastAsia"/>
        </w:rPr>
        <w:t>Your hearts must be first looked to; but your words and bodies must next be looked to: and if you regard not these, it is hardly credible that you regard your hearts.</w:t>
      </w:r>
    </w:p>
    <w:p w14:paraId="2394AD68">
      <w:pPr>
        <w:pStyle w:val="4"/>
        <w:spacing w:before="288" w:line="254" w:lineRule="auto"/>
        <w:ind w:right="99"/>
        <w:rPr>
          <w:rFonts w:hint="eastAsia"/>
        </w:rPr>
      </w:pPr>
      <w:r>
        <w:rPr>
          <w:rFonts w:hint="eastAsia"/>
        </w:rPr>
        <w:t>你们的心必须首先受到关注；但你们的言语和身体必须其次受到关注：如果你们不重视这些，就很难相信你们重视你们的心。</w:t>
      </w:r>
    </w:p>
    <w:p w14:paraId="5905F64C">
      <w:pPr>
        <w:pStyle w:val="4"/>
        <w:spacing w:before="288" w:line="254" w:lineRule="auto"/>
        <w:ind w:right="99"/>
        <w:rPr>
          <w:rFonts w:hint="eastAsia"/>
        </w:rPr>
      </w:pPr>
    </w:p>
    <w:p w14:paraId="3F6CCABC">
      <w:pPr>
        <w:pStyle w:val="4"/>
        <w:spacing w:before="288" w:line="254" w:lineRule="auto"/>
        <w:ind w:right="99"/>
        <w:rPr>
          <w:rFonts w:hint="eastAsia"/>
        </w:rPr>
      </w:pPr>
      <w:r>
        <w:rPr>
          <w:rFonts w:hint="eastAsia"/>
        </w:rPr>
        <w:t>1. Your words and gestures are the due expression of your hearts: and the heart will desire to express itself as it is.</w:t>
      </w:r>
    </w:p>
    <w:p w14:paraId="097B80D8">
      <w:pPr>
        <w:pStyle w:val="4"/>
        <w:spacing w:before="288" w:line="254" w:lineRule="auto"/>
        <w:ind w:right="99"/>
        <w:rPr>
          <w:rFonts w:hint="eastAsia"/>
        </w:rPr>
      </w:pPr>
      <w:r>
        <w:rPr>
          <w:rFonts w:hint="eastAsia"/>
        </w:rPr>
        <w:t>1. 你们的言语和姿态是你们内心的正当表达：而内心会渴望如其所是地表达自己。</w:t>
      </w:r>
    </w:p>
    <w:p w14:paraId="042B2C23">
      <w:pPr>
        <w:pStyle w:val="4"/>
        <w:spacing w:before="288" w:line="254" w:lineRule="auto"/>
        <w:ind w:right="99"/>
        <w:rPr>
          <w:rFonts w:hint="eastAsia"/>
        </w:rPr>
      </w:pPr>
    </w:p>
    <w:p w14:paraId="647B428D">
      <w:pPr>
        <w:pStyle w:val="4"/>
        <w:spacing w:before="288" w:line="254" w:lineRule="auto"/>
        <w:ind w:right="99"/>
        <w:rPr>
          <w:rFonts w:hint="eastAsia"/>
        </w:rPr>
      </w:pPr>
      <w:r>
        <w:rPr>
          <w:rFonts w:hint="eastAsia"/>
        </w:rPr>
        <w:t>Many would express their hearts to be better than they are; and therefore good expressions are oft to be suspected.</w:t>
      </w:r>
    </w:p>
    <w:p w14:paraId="0C65192A">
      <w:pPr>
        <w:pStyle w:val="4"/>
        <w:spacing w:before="288" w:line="254" w:lineRule="auto"/>
        <w:ind w:right="99"/>
        <w:rPr>
          <w:rFonts w:hint="eastAsia"/>
        </w:rPr>
      </w:pPr>
      <w:r>
        <w:rPr>
          <w:rFonts w:hint="eastAsia"/>
        </w:rPr>
        <w:t>许多人会把他们的心表达得比实际更好；因此，好的表达常常值得怀疑。</w:t>
      </w:r>
    </w:p>
    <w:p w14:paraId="1E0CF62C">
      <w:pPr>
        <w:pStyle w:val="4"/>
        <w:spacing w:before="288" w:line="254" w:lineRule="auto"/>
        <w:ind w:right="99"/>
        <w:rPr>
          <w:rFonts w:hint="eastAsia"/>
        </w:rPr>
      </w:pPr>
    </w:p>
    <w:p w14:paraId="6CA78C5E">
      <w:pPr>
        <w:pStyle w:val="4"/>
        <w:spacing w:before="288" w:line="254" w:lineRule="auto"/>
        <w:ind w:right="99"/>
        <w:rPr>
          <w:rFonts w:hint="eastAsia"/>
        </w:rPr>
      </w:pPr>
      <w:r>
        <w:rPr>
          <w:rFonts w:hint="eastAsia"/>
        </w:rPr>
        <w:t>But few would express their hearts as worse than they are; and therefore bad appearances do seldom lie.</w:t>
      </w:r>
    </w:p>
    <w:p w14:paraId="7F056FFB">
      <w:pPr>
        <w:pStyle w:val="4"/>
        <w:spacing w:before="288" w:line="254" w:lineRule="auto"/>
        <w:ind w:right="99"/>
        <w:rPr>
          <w:rFonts w:hint="eastAsia"/>
        </w:rPr>
      </w:pPr>
      <w:r>
        <w:rPr>
          <w:rFonts w:hint="eastAsia"/>
        </w:rPr>
        <w:t>但很少有人会把他们的心表达得比实际更糟；因此，坏的表象很少说谎。</w:t>
      </w:r>
    </w:p>
    <w:p w14:paraId="5FEAAE53">
      <w:pPr>
        <w:pStyle w:val="4"/>
        <w:spacing w:before="288" w:line="254" w:lineRule="auto"/>
        <w:ind w:right="99"/>
        <w:rPr>
          <w:rFonts w:hint="eastAsia"/>
        </w:rPr>
      </w:pPr>
    </w:p>
    <w:p w14:paraId="49868848">
      <w:pPr>
        <w:pStyle w:val="4"/>
        <w:spacing w:before="288" w:line="254" w:lineRule="auto"/>
        <w:ind w:right="99"/>
        <w:rPr>
          <w:rFonts w:hint="eastAsia"/>
        </w:rPr>
      </w:pPr>
      <w:r>
        <w:rPr>
          <w:rFonts w:hint="eastAsia"/>
        </w:rPr>
        <w:t>2. Your words and actions are needful to the due honouring of God.</w:t>
      </w:r>
    </w:p>
    <w:p w14:paraId="614D37CC">
      <w:pPr>
        <w:pStyle w:val="4"/>
        <w:spacing w:before="288" w:line="254" w:lineRule="auto"/>
        <w:ind w:right="99"/>
        <w:rPr>
          <w:rFonts w:hint="eastAsia"/>
        </w:rPr>
      </w:pPr>
      <w:r>
        <w:rPr>
          <w:rFonts w:hint="eastAsia"/>
        </w:rPr>
        <w:t>2. 你们的言语和行为对于正当地尊崇神是必要的。</w:t>
      </w:r>
    </w:p>
    <w:p w14:paraId="6E6CA752">
      <w:pPr>
        <w:pStyle w:val="4"/>
        <w:spacing w:before="288" w:line="254" w:lineRule="auto"/>
        <w:ind w:right="99"/>
        <w:rPr>
          <w:rFonts w:hint="eastAsia"/>
        </w:rPr>
      </w:pPr>
    </w:p>
    <w:p w14:paraId="7FAC6D33">
      <w:pPr>
        <w:pStyle w:val="4"/>
        <w:spacing w:before="288" w:line="254" w:lineRule="auto"/>
        <w:ind w:right="99"/>
        <w:rPr>
          <w:rFonts w:hint="eastAsia"/>
        </w:rPr>
      </w:pPr>
      <w:r>
        <w:rPr>
          <w:rFonts w:hint="eastAsia"/>
        </w:rPr>
        <w:t>As evil words and actions do dishonour him, and the unseemly, disorderly performance of his service, is very injurious to such holy things; so your meet and comely words and gestures are the external beauty of the worship which you perform: and God should be served with the best.</w:t>
      </w:r>
    </w:p>
    <w:p w14:paraId="39C4CCB6">
      <w:pPr>
        <w:pStyle w:val="4"/>
        <w:spacing w:before="288" w:line="254" w:lineRule="auto"/>
        <w:ind w:right="99"/>
        <w:rPr>
          <w:rFonts w:hint="eastAsia"/>
        </w:rPr>
      </w:pPr>
      <w:r>
        <w:rPr>
          <w:rFonts w:hint="eastAsia"/>
        </w:rPr>
        <w:t>正如邪恶的言语和行为羞辱祂，而不合宜、无序地履行祂的事奉，对这些圣洁的事物是非常有害的；同样，你们合宜和美好的言语和姿态是你们所行敬拜的外在美：神应当得到最好的服事。</w:t>
      </w:r>
    </w:p>
    <w:p w14:paraId="25AC7B98">
      <w:pPr>
        <w:pStyle w:val="4"/>
        <w:spacing w:before="288" w:line="254" w:lineRule="auto"/>
        <w:ind w:right="99"/>
        <w:rPr>
          <w:rFonts w:hint="eastAsia"/>
        </w:rPr>
      </w:pPr>
    </w:p>
    <w:p w14:paraId="1DA0EFB0">
      <w:pPr>
        <w:pStyle w:val="4"/>
        <w:spacing w:before="288" w:line="254" w:lineRule="auto"/>
        <w:ind w:right="99"/>
        <w:rPr>
          <w:rFonts w:hint="eastAsia"/>
        </w:rPr>
      </w:pPr>
      <w:r>
        <w:rPr>
          <w:rFonts w:hint="eastAsia"/>
        </w:rPr>
        <w:t>3. Your words and gestures reflect much on your own hearts.</w:t>
      </w:r>
    </w:p>
    <w:p w14:paraId="7E0FF379">
      <w:pPr>
        <w:pStyle w:val="4"/>
        <w:spacing w:before="288" w:line="254" w:lineRule="auto"/>
        <w:ind w:right="99"/>
        <w:rPr>
          <w:rFonts w:hint="eastAsia"/>
        </w:rPr>
      </w:pPr>
      <w:r>
        <w:rPr>
          <w:rFonts w:hint="eastAsia"/>
        </w:rPr>
        <w:t>3. 你们的言语和姿态在很大程度上反映了你们自己的内心。</w:t>
      </w:r>
    </w:p>
    <w:p w14:paraId="1F81DC6C">
      <w:pPr>
        <w:pStyle w:val="4"/>
        <w:spacing w:before="288" w:line="254" w:lineRule="auto"/>
        <w:ind w:right="99"/>
        <w:rPr>
          <w:rFonts w:hint="eastAsia"/>
        </w:rPr>
      </w:pPr>
    </w:p>
    <w:p w14:paraId="65E48717">
      <w:pPr>
        <w:pStyle w:val="4"/>
        <w:spacing w:before="288" w:line="254" w:lineRule="auto"/>
        <w:ind w:right="99"/>
        <w:rPr>
          <w:rFonts w:hint="eastAsia"/>
        </w:rPr>
      </w:pPr>
      <w:r>
        <w:rPr>
          <w:rFonts w:hint="eastAsia"/>
        </w:rPr>
        <w:t>As acts tend to the increase of the habits; so the external expressions tend to increase the internal affections, whether they be good or evil.</w:t>
      </w:r>
    </w:p>
    <w:p w14:paraId="18422303">
      <w:pPr>
        <w:pStyle w:val="4"/>
        <w:spacing w:before="288" w:line="254" w:lineRule="auto"/>
        <w:ind w:right="99"/>
        <w:rPr>
          <w:rFonts w:hint="eastAsia"/>
        </w:rPr>
      </w:pPr>
      <w:r>
        <w:rPr>
          <w:rFonts w:hint="eastAsia"/>
        </w:rPr>
        <w:t>正如行为倾向于增加习惯；同样，外在的表达倾向于增加内在的情感，无论是善是恶。</w:t>
      </w:r>
    </w:p>
    <w:p w14:paraId="24D46B31">
      <w:pPr>
        <w:pStyle w:val="4"/>
        <w:spacing w:before="288" w:line="254" w:lineRule="auto"/>
        <w:ind w:right="99"/>
        <w:rPr>
          <w:rFonts w:hint="eastAsia"/>
        </w:rPr>
      </w:pPr>
    </w:p>
    <w:p w14:paraId="6FDF0C44">
      <w:pPr>
        <w:pStyle w:val="4"/>
        <w:spacing w:before="288" w:line="254" w:lineRule="auto"/>
        <w:ind w:right="99"/>
        <w:rPr>
          <w:rFonts w:hint="eastAsia"/>
        </w:rPr>
      </w:pPr>
      <w:r>
        <w:rPr>
          <w:rFonts w:hint="eastAsia"/>
        </w:rPr>
        <w:t>4. Your words and gestures must be regarded for the good of others, who see not your hearts, but by these expressions.</w:t>
      </w:r>
    </w:p>
    <w:p w14:paraId="454BABCB">
      <w:pPr>
        <w:pStyle w:val="4"/>
        <w:spacing w:before="288" w:line="254" w:lineRule="auto"/>
        <w:ind w:right="99"/>
        <w:rPr>
          <w:rFonts w:hint="eastAsia"/>
        </w:rPr>
      </w:pPr>
      <w:r>
        <w:rPr>
          <w:rFonts w:hint="eastAsia"/>
        </w:rPr>
        <w:t>4. 你们的言语和姿态必须为他人的益处而受到重视，他们看不见你们的心，只能通过这些表达来认识你们。</w:t>
      </w:r>
    </w:p>
    <w:p w14:paraId="45609CDE">
      <w:pPr>
        <w:pStyle w:val="4"/>
        <w:spacing w:before="288" w:line="254" w:lineRule="auto"/>
        <w:ind w:right="99"/>
        <w:rPr>
          <w:rFonts w:hint="eastAsia"/>
        </w:rPr>
      </w:pPr>
    </w:p>
    <w:p w14:paraId="2A939B1A">
      <w:pPr>
        <w:pStyle w:val="4"/>
        <w:spacing w:before="288" w:line="254" w:lineRule="auto"/>
        <w:ind w:right="99"/>
        <w:rPr>
          <w:rFonts w:hint="eastAsia"/>
        </w:rPr>
      </w:pPr>
      <w:r>
        <w:rPr>
          <w:rFonts w:hint="eastAsia"/>
        </w:rPr>
        <w:t>And where many have communion in worshipping God, such acts of communion are of great regard.</w:t>
      </w:r>
    </w:p>
    <w:p w14:paraId="29B53D0A">
      <w:pPr>
        <w:pStyle w:val="4"/>
        <w:spacing w:before="288" w:line="254" w:lineRule="auto"/>
        <w:ind w:right="99"/>
        <w:rPr>
          <w:rFonts w:hint="eastAsia"/>
        </w:rPr>
      </w:pPr>
      <w:r>
        <w:rPr>
          <w:rFonts w:hint="eastAsia"/>
        </w:rPr>
        <w:t>并且，在许多人一同敬拜神的地方，这种相通的行为是非常重要的。</w:t>
      </w:r>
    </w:p>
    <w:p w14:paraId="24337E23">
      <w:pPr>
        <w:pStyle w:val="4"/>
        <w:spacing w:before="288" w:line="254" w:lineRule="auto"/>
        <w:ind w:right="99"/>
        <w:rPr>
          <w:rFonts w:hint="eastAsia"/>
        </w:rPr>
      </w:pPr>
    </w:p>
    <w:p w14:paraId="314D4986">
      <w:pPr>
        <w:pStyle w:val="2"/>
        <w:bidi w:val="0"/>
        <w:rPr>
          <w:rFonts w:hint="eastAsia"/>
        </w:rPr>
      </w:pPr>
      <w:r>
        <w:rPr>
          <w:rFonts w:hint="eastAsia"/>
        </w:rPr>
        <w:t>CHAPTER II</w:t>
      </w:r>
    </w:p>
    <w:p w14:paraId="1F92DFF6">
      <w:pPr>
        <w:pStyle w:val="2"/>
        <w:bidi w:val="0"/>
        <w:rPr>
          <w:rFonts w:hint="eastAsia"/>
        </w:rPr>
      </w:pPr>
      <w:r>
        <w:rPr>
          <w:rFonts w:hint="eastAsia"/>
        </w:rPr>
        <w:t>第二章</w:t>
      </w:r>
    </w:p>
    <w:p w14:paraId="4F919066">
      <w:pPr>
        <w:pStyle w:val="4"/>
        <w:spacing w:before="288" w:line="254" w:lineRule="auto"/>
        <w:ind w:right="99"/>
        <w:rPr>
          <w:rFonts w:hint="eastAsia"/>
        </w:rPr>
      </w:pPr>
    </w:p>
    <w:p w14:paraId="2DF30B07">
      <w:pPr>
        <w:pStyle w:val="4"/>
        <w:spacing w:before="288" w:line="254" w:lineRule="auto"/>
        <w:ind w:right="99"/>
        <w:rPr>
          <w:rFonts w:hint="eastAsia"/>
        </w:rPr>
      </w:pPr>
      <w:r>
        <w:rPr>
          <w:rFonts w:hint="eastAsia"/>
        </w:rPr>
        <w:t>Directions about the Manner of Worship, to avoid all Corruptions, and false, unacceptable Worshipping of God</w:t>
      </w:r>
    </w:p>
    <w:p w14:paraId="2F655AB6">
      <w:pPr>
        <w:pStyle w:val="4"/>
        <w:spacing w:before="288" w:line="254" w:lineRule="auto"/>
        <w:ind w:right="99"/>
        <w:rPr>
          <w:rFonts w:hint="eastAsia"/>
        </w:rPr>
      </w:pPr>
      <w:r>
        <w:rPr>
          <w:rFonts w:hint="eastAsia"/>
        </w:rPr>
        <w:t>关于敬拜方式的指南，以避免一切败坏以及虚假、不蒙悦纳的对神的敬拜</w:t>
      </w:r>
    </w:p>
    <w:p w14:paraId="12F94204">
      <w:pPr>
        <w:pStyle w:val="4"/>
        <w:spacing w:before="288" w:line="254" w:lineRule="auto"/>
        <w:ind w:right="99"/>
        <w:rPr>
          <w:rFonts w:hint="eastAsia"/>
        </w:rPr>
      </w:pPr>
    </w:p>
    <w:p w14:paraId="437A568A">
      <w:pPr>
        <w:pStyle w:val="4"/>
        <w:spacing w:before="288" w:line="254" w:lineRule="auto"/>
        <w:ind w:right="99"/>
        <w:rPr>
          <w:rFonts w:hint="eastAsia"/>
        </w:rPr>
      </w:pPr>
      <w:r>
        <w:rPr>
          <w:rFonts w:hint="eastAsia"/>
        </w:rPr>
        <w:t>THE lamentable contentions that have arisen about the manner of God's worship, and the cruelty, and blood, and divisions, and uncharitable revilings which have thence followed, and also the necessary regard that every Christian must have to worship God according to his will, do make it needful that I give you some Directions in this case.</w:t>
      </w:r>
    </w:p>
    <w:p w14:paraId="3E576FC3">
      <w:pPr>
        <w:pStyle w:val="4"/>
        <w:spacing w:before="288" w:line="254" w:lineRule="auto"/>
        <w:ind w:right="99"/>
        <w:rPr>
          <w:rFonts w:hint="eastAsia"/>
        </w:rPr>
      </w:pPr>
      <w:r>
        <w:rPr>
          <w:rFonts w:hint="eastAsia"/>
        </w:rPr>
        <w:t>关于神敬拜方式所产生的可悲争论，以及由此而来的残忍、流血、分裂和不仁慈的辱骂，再加上每个基督徒都必须按照祂的旨意敬拜神这一必要考虑，都使得我有必要就此案例给你们一些指南。</w:t>
      </w:r>
    </w:p>
    <w:p w14:paraId="0D9F0111">
      <w:pPr>
        <w:pStyle w:val="4"/>
        <w:spacing w:before="288" w:line="254" w:lineRule="auto"/>
        <w:ind w:right="99"/>
        <w:rPr>
          <w:rFonts w:hint="eastAsia"/>
        </w:rPr>
      </w:pPr>
    </w:p>
    <w:p w14:paraId="0C36C40B">
      <w:pPr>
        <w:pStyle w:val="4"/>
        <w:spacing w:before="288" w:line="254" w:lineRule="auto"/>
        <w:ind w:right="99"/>
        <w:rPr>
          <w:rFonts w:hint="eastAsia"/>
        </w:rPr>
      </w:pPr>
      <w:r>
        <w:rPr>
          <w:rFonts w:hint="eastAsia"/>
        </w:rPr>
        <w:t>Direct. I. 'Be sure that you seriously and faithfully practise that inward worship of God, in which the life of religion doth consist: as to love him above all, to fear him, believe him, trust him, delight in him, be zealous for him; and that your hearts be sanctified unto God, and set upon heaven and holiness:' for this will be an unspeakable help to set you right in most controversies about the worshipping of God.</w:t>
      </w:r>
    </w:p>
    <w:p w14:paraId="3D091071">
      <w:pPr>
        <w:pStyle w:val="4"/>
        <w:spacing w:before="288" w:line="254" w:lineRule="auto"/>
        <w:ind w:right="99"/>
        <w:rPr>
          <w:rFonts w:hint="eastAsia"/>
        </w:rPr>
      </w:pPr>
      <w:r>
        <w:rPr>
          <w:rFonts w:hint="eastAsia"/>
        </w:rPr>
        <w:t>指南一：“务要认真并忠实地操练那内在的对神的敬拜，宗教的生命即在于此：即爱祂超乎万有，敬畏祂，相信祂，信靠祂，以祂为乐，为祂热心；并且你们的心要分别为圣归给神，定睛于天堂和圣洁：”因为这将在大多数关于敬拜神的争议中，成为一种难以言喻的帮助，使你们走上正途。</w:t>
      </w:r>
    </w:p>
    <w:p w14:paraId="694A9F08">
      <w:pPr>
        <w:pStyle w:val="4"/>
        <w:spacing w:before="288" w:line="254" w:lineRule="auto"/>
        <w:ind w:right="99"/>
        <w:rPr>
          <w:rFonts w:hint="eastAsia"/>
        </w:rPr>
      </w:pPr>
    </w:p>
    <w:p w14:paraId="26FFFBF0">
      <w:pPr>
        <w:pStyle w:val="4"/>
        <w:spacing w:before="288" w:line="254" w:lineRule="auto"/>
        <w:ind w:right="99"/>
        <w:rPr>
          <w:rFonts w:hint="eastAsia"/>
        </w:rPr>
      </w:pPr>
      <w:r>
        <w:rPr>
          <w:rFonts w:hint="eastAsia"/>
        </w:rPr>
        <w:t>Nothing hath so much filled the church with contentions, and divisions, and cruelties about God's worship, as the agitating of these controversies by unholy, unexperienced persons: when men that hate a holy life, and holy persons, and the holiness of God himself, must be they that dispute what manner of worship must be offered to God by themselves and others; and when the controversies about God's service are fallen into the hands of those that hate all serious serving of him, you may easily know what work they will make of it.</w:t>
      </w:r>
    </w:p>
    <w:p w14:paraId="585A77E8">
      <w:pPr>
        <w:pStyle w:val="4"/>
        <w:spacing w:before="288" w:line="254" w:lineRule="auto"/>
        <w:ind w:right="99"/>
        <w:rPr>
          <w:rFonts w:hint="eastAsia"/>
        </w:rPr>
      </w:pPr>
      <w:r>
        <w:rPr>
          <w:rFonts w:hint="eastAsia"/>
        </w:rPr>
        <w:t>没有什么比不圣洁、无经验之人煽动这些关于神敬拜的争议，更能使教会充满纷争、分裂和残忍了：当那些憎恨圣洁生活、圣洁之人和神自己圣洁的人，必须成为争论自己和他人当以何种方式敬拜神的人时；当关于神事奉的争议落入那些憎恨一切认真事奉祂之人的手中时，你们可以轻易知道他们会把事情搞成什么样子。</w:t>
      </w:r>
    </w:p>
    <w:p w14:paraId="209D7CC0">
      <w:pPr>
        <w:pStyle w:val="4"/>
        <w:spacing w:before="288" w:line="254" w:lineRule="auto"/>
        <w:ind w:right="99"/>
        <w:rPr>
          <w:rFonts w:hint="eastAsia"/>
        </w:rPr>
      </w:pPr>
    </w:p>
    <w:p w14:paraId="56C3C17C">
      <w:pPr>
        <w:pStyle w:val="4"/>
        <w:spacing w:before="288" w:line="254" w:lineRule="auto"/>
        <w:ind w:right="99"/>
        <w:rPr>
          <w:rFonts w:hint="eastAsia"/>
        </w:rPr>
      </w:pPr>
      <w:r>
        <w:rPr>
          <w:rFonts w:hint="eastAsia"/>
        </w:rPr>
        <w:t>As if sick men were to determine or dispute what meat and drink themselves and all other men must live upon, and none must eat but by their prescripts, most healthful men would think it hard to live in such a country.</w:t>
      </w:r>
    </w:p>
    <w:p w14:paraId="704855E1">
      <w:pPr>
        <w:pStyle w:val="4"/>
        <w:spacing w:before="288" w:line="254" w:lineRule="auto"/>
        <w:ind w:right="99"/>
        <w:rPr>
          <w:rFonts w:hint="eastAsia"/>
        </w:rPr>
      </w:pPr>
      <w:r>
        <w:rPr>
          <w:rFonts w:hint="eastAsia"/>
        </w:rPr>
        <w:t>如同病人要决定或争论他们自己和其他所有人都必须靠什么饮食维生，并且除了按照他们的规定，谁也不能吃东西，那么大多数健康的人都会觉得在这样的国家生活很艰难。</w:t>
      </w:r>
    </w:p>
    <w:p w14:paraId="0FAABD2D">
      <w:pPr>
        <w:pStyle w:val="4"/>
        <w:spacing w:before="288" w:line="254" w:lineRule="auto"/>
        <w:ind w:right="99"/>
        <w:rPr>
          <w:rFonts w:hint="eastAsia"/>
        </w:rPr>
      </w:pPr>
    </w:p>
    <w:p w14:paraId="5531FFD8">
      <w:pPr>
        <w:pStyle w:val="4"/>
        <w:spacing w:before="288" w:line="254" w:lineRule="auto"/>
        <w:ind w:right="99"/>
        <w:rPr>
          <w:rFonts w:hint="eastAsia"/>
        </w:rPr>
      </w:pPr>
      <w:r>
        <w:rPr>
          <w:rFonts w:hint="eastAsia"/>
        </w:rPr>
        <w:t>As men are within, so will they incline to worship God without.</w:t>
      </w:r>
    </w:p>
    <w:p w14:paraId="5284EE23">
      <w:pPr>
        <w:pStyle w:val="4"/>
        <w:spacing w:before="288" w:line="254" w:lineRule="auto"/>
        <w:ind w:right="99"/>
        <w:rPr>
          <w:rFonts w:hint="eastAsia"/>
        </w:rPr>
      </w:pPr>
      <w:r>
        <w:rPr>
          <w:rFonts w:hint="eastAsia"/>
        </w:rPr>
        <w:t>人内心如何，他们在外在敬拜神时也会倾向于如何。</w:t>
      </w:r>
    </w:p>
    <w:p w14:paraId="785D5315">
      <w:pPr>
        <w:pStyle w:val="4"/>
        <w:spacing w:before="288" w:line="254" w:lineRule="auto"/>
        <w:ind w:right="99"/>
        <w:rPr>
          <w:rFonts w:hint="eastAsia"/>
        </w:rPr>
      </w:pPr>
    </w:p>
    <w:p w14:paraId="5E1219A0">
      <w:pPr>
        <w:pStyle w:val="4"/>
        <w:spacing w:before="288" w:line="254" w:lineRule="auto"/>
        <w:ind w:right="99"/>
        <w:rPr>
          <w:rFonts w:hint="eastAsia"/>
        </w:rPr>
      </w:pPr>
      <w:r>
        <w:rPr>
          <w:rFonts w:hint="eastAsia"/>
        </w:rPr>
        <w:t>Outward worship is but the expression of inward worship: he that hath a heart replenished with the love and fear of God, will be apt to express it by such manner of worship, as doth most lively and seriously express the love and fear of God.</w:t>
      </w:r>
    </w:p>
    <w:p w14:paraId="099C3DF9">
      <w:pPr>
        <w:pStyle w:val="4"/>
        <w:spacing w:before="288" w:line="254" w:lineRule="auto"/>
        <w:ind w:right="99"/>
        <w:rPr>
          <w:rFonts w:hint="eastAsia"/>
        </w:rPr>
      </w:pPr>
      <w:r>
        <w:rPr>
          <w:rFonts w:hint="eastAsia"/>
        </w:rPr>
        <w:t>外在的敬拜不过是内在敬拜的表达：内心充满对神的爱和敬畏的人，会倾向于用最能生动而严肃地表达对神的爱和敬畏的方式来敬拜。</w:t>
      </w:r>
    </w:p>
    <w:p w14:paraId="05A18821">
      <w:pPr>
        <w:pStyle w:val="4"/>
        <w:spacing w:before="288" w:line="254" w:lineRule="auto"/>
        <w:ind w:right="99"/>
        <w:rPr>
          <w:rFonts w:hint="eastAsia"/>
        </w:rPr>
      </w:pPr>
    </w:p>
    <w:p w14:paraId="64F6E0D4">
      <w:pPr>
        <w:pStyle w:val="4"/>
        <w:spacing w:before="288" w:line="254" w:lineRule="auto"/>
        <w:ind w:right="99"/>
        <w:rPr>
          <w:rFonts w:hint="eastAsia"/>
        </w:rPr>
      </w:pPr>
      <w:r>
        <w:rPr>
          <w:rFonts w:hint="eastAsia"/>
        </w:rPr>
        <w:t>If the heart be a stranger or an enemy to God, no marvel if such worship him accordingly.</w:t>
      </w:r>
    </w:p>
    <w:p w14:paraId="13A2AD33">
      <w:pPr>
        <w:pStyle w:val="4"/>
        <w:spacing w:before="288" w:line="254" w:lineRule="auto"/>
        <w:ind w:right="99"/>
        <w:rPr>
          <w:rFonts w:hint="eastAsia"/>
        </w:rPr>
      </w:pPr>
      <w:r>
        <w:rPr>
          <w:rFonts w:hint="eastAsia"/>
        </w:rPr>
        <w:t>如果内心对神陌生或敌对，那么这样的人照样敬拜祂也就不足为奇了。</w:t>
      </w:r>
    </w:p>
    <w:p w14:paraId="5AA915BA">
      <w:pPr>
        <w:pStyle w:val="4"/>
        <w:spacing w:before="288" w:line="254" w:lineRule="auto"/>
        <w:ind w:right="99"/>
        <w:rPr>
          <w:rFonts w:hint="eastAsia"/>
        </w:rPr>
      </w:pPr>
    </w:p>
    <w:p w14:paraId="6DCFBF33">
      <w:pPr>
        <w:pStyle w:val="4"/>
        <w:spacing w:before="288" w:line="254" w:lineRule="auto"/>
        <w:ind w:right="99"/>
        <w:rPr>
          <w:rFonts w:hint="eastAsia"/>
        </w:rPr>
      </w:pPr>
      <w:r>
        <w:rPr>
          <w:rFonts w:hint="eastAsia"/>
        </w:rPr>
        <w:t>O could we but help all contenders about worship to the inward light, and life, and love, and experience of holy, serious Christians, they would find enough in themselves, and their experiences to decide abundance of controversies of this kind: (though still there will be some, that require also other helps to decide them).</w:t>
      </w:r>
    </w:p>
    <w:p w14:paraId="5A23D885">
      <w:pPr>
        <w:pStyle w:val="4"/>
        <w:spacing w:before="288" w:line="254" w:lineRule="auto"/>
        <w:ind w:right="99"/>
        <w:rPr>
          <w:rFonts w:hint="eastAsia"/>
        </w:rPr>
      </w:pPr>
      <w:r>
        <w:rPr>
          <w:rFonts w:hint="eastAsia"/>
        </w:rPr>
        <w:t>哦，如果我们能帮助所有关于敬拜的争论者获得圣洁、认真的基督徒内在的光照、生命、爱和经历，他们就会在自己里面和他们的经历中找到足够的东西来决定这类争议中的许多问题：（尽管仍然会有一些问题需要其他帮助来决定）。</w:t>
      </w:r>
    </w:p>
    <w:p w14:paraId="221A780B">
      <w:pPr>
        <w:pStyle w:val="4"/>
        <w:spacing w:before="288" w:line="254" w:lineRule="auto"/>
        <w:ind w:right="99"/>
        <w:rPr>
          <w:rFonts w:hint="eastAsia"/>
        </w:rPr>
      </w:pPr>
    </w:p>
    <w:p w14:paraId="22FB3F1B">
      <w:pPr>
        <w:pStyle w:val="4"/>
        <w:spacing w:before="288" w:line="254" w:lineRule="auto"/>
        <w:ind w:right="99"/>
        <w:rPr>
          <w:rFonts w:hint="eastAsia"/>
        </w:rPr>
      </w:pPr>
      <w:r>
        <w:rPr>
          <w:rFonts w:hint="eastAsia"/>
        </w:rPr>
        <w:t>It is very observable in all times of the church, how in controversies about God's worship, the generality of the godly, serious people, and the generality of the ungodly and ludicrous worshippers, are ordinarily of differing judgments!</w:t>
      </w:r>
    </w:p>
    <w:p w14:paraId="0B0F5F64">
      <w:pPr>
        <w:pStyle w:val="4"/>
        <w:spacing w:before="288" w:line="254" w:lineRule="auto"/>
        <w:ind w:right="99"/>
        <w:rPr>
          <w:rFonts w:hint="eastAsia"/>
        </w:rPr>
      </w:pPr>
      <w:r>
        <w:rPr>
          <w:rFonts w:hint="eastAsia"/>
        </w:rPr>
        <w:t>在教会的各个时期，都非常值得注意的是，在关于神敬拜的争议中，敬虔、严肃的人群的普遍看法，与不敬虔、轻浮的敬拜者的普遍看法，通常是不同的！</w:t>
      </w:r>
    </w:p>
    <w:p w14:paraId="790A51D2">
      <w:pPr>
        <w:pStyle w:val="4"/>
        <w:spacing w:before="288" w:line="254" w:lineRule="auto"/>
        <w:ind w:right="99"/>
        <w:rPr>
          <w:rFonts w:hint="eastAsia"/>
        </w:rPr>
      </w:pPr>
    </w:p>
    <w:p w14:paraId="1CE8ABD0">
      <w:pPr>
        <w:pStyle w:val="4"/>
        <w:spacing w:before="288" w:line="254" w:lineRule="auto"/>
        <w:ind w:right="99"/>
        <w:rPr>
          <w:rFonts w:hint="eastAsia"/>
        </w:rPr>
      </w:pPr>
      <w:r>
        <w:rPr>
          <w:rFonts w:hint="eastAsia"/>
        </w:rPr>
        <w:t>and what a stroke the temper of the soul hath in the determination of such cases!</w:t>
      </w:r>
    </w:p>
    <w:p w14:paraId="431F9492">
      <w:pPr>
        <w:pStyle w:val="4"/>
        <w:spacing w:before="288" w:line="254" w:lineRule="auto"/>
        <w:ind w:right="99"/>
        <w:rPr>
          <w:rFonts w:hint="eastAsia"/>
        </w:rPr>
      </w:pPr>
      <w:r>
        <w:rPr>
          <w:rFonts w:hint="eastAsia"/>
        </w:rPr>
        <w:t>灵魂的性情在决定这类案例中有多大的影响啊！</w:t>
      </w:r>
    </w:p>
    <w:p w14:paraId="1D76A77E">
      <w:pPr>
        <w:pStyle w:val="4"/>
        <w:spacing w:before="288" w:line="254" w:lineRule="auto"/>
        <w:ind w:right="99"/>
        <w:rPr>
          <w:rFonts w:hint="eastAsia"/>
        </w:rPr>
      </w:pPr>
    </w:p>
    <w:p w14:paraId="21690E0C">
      <w:pPr>
        <w:pStyle w:val="4"/>
        <w:spacing w:before="288" w:line="254" w:lineRule="auto"/>
        <w:ind w:right="99"/>
        <w:rPr>
          <w:rFonts w:hint="eastAsia"/>
        </w:rPr>
      </w:pPr>
      <w:r>
        <w:rPr>
          <w:rFonts w:hint="eastAsia"/>
        </w:rPr>
        <w:t>Direct. II. 'Be serious and diligent also in all those parts of the outward worship of God that all sober Christians are agreed in.'</w:t>
      </w:r>
    </w:p>
    <w:p w14:paraId="6930B226">
      <w:pPr>
        <w:pStyle w:val="4"/>
        <w:spacing w:before="288" w:line="254" w:lineRule="auto"/>
        <w:ind w:right="99"/>
        <w:rPr>
          <w:rFonts w:hint="eastAsia"/>
        </w:rPr>
      </w:pPr>
      <w:r>
        <w:rPr>
          <w:rFonts w:hint="eastAsia"/>
        </w:rPr>
        <w:t>指南二：“在所有清醒的基督徒都同意的那些外在敬拜神的部分，也要认真和勤勉。”</w:t>
      </w:r>
    </w:p>
    <w:p w14:paraId="39495231">
      <w:pPr>
        <w:pStyle w:val="4"/>
        <w:spacing w:before="288" w:line="254" w:lineRule="auto"/>
        <w:ind w:right="99"/>
        <w:rPr>
          <w:rFonts w:hint="eastAsia"/>
        </w:rPr>
      </w:pPr>
    </w:p>
    <w:p w14:paraId="7DEE39B4">
      <w:pPr>
        <w:pStyle w:val="4"/>
        <w:spacing w:before="288" w:line="254" w:lineRule="auto"/>
        <w:ind w:right="99"/>
        <w:rPr>
          <w:rFonts w:hint="eastAsia"/>
        </w:rPr>
      </w:pPr>
      <w:r>
        <w:rPr>
          <w:rFonts w:hint="eastAsia"/>
        </w:rPr>
        <w:t>For if you be negligent and false in so much as you confess, your judgment about the controverted part is not much to be regarded.</w:t>
      </w:r>
    </w:p>
    <w:p w14:paraId="5534E4AC">
      <w:pPr>
        <w:pStyle w:val="4"/>
        <w:spacing w:before="288" w:line="254" w:lineRule="auto"/>
        <w:ind w:right="99"/>
        <w:rPr>
          <w:rFonts w:hint="eastAsia"/>
        </w:rPr>
      </w:pPr>
      <w:r>
        <w:rPr>
          <w:rFonts w:hint="eastAsia"/>
        </w:rPr>
        <w:t>因为如果你们在自己承认的部分都疏忽和虚假，那么你们关于有争议部分的判断就不太值得重视了。</w:t>
      </w:r>
    </w:p>
    <w:p w14:paraId="7E12FC97">
      <w:pPr>
        <w:pStyle w:val="4"/>
        <w:spacing w:before="288" w:line="254" w:lineRule="auto"/>
        <w:ind w:right="99"/>
        <w:rPr>
          <w:rFonts w:hint="eastAsia"/>
        </w:rPr>
      </w:pPr>
    </w:p>
    <w:p w14:paraId="692F8E2E">
      <w:pPr>
        <w:pStyle w:val="4"/>
        <w:spacing w:before="288" w:line="254" w:lineRule="auto"/>
        <w:ind w:right="99"/>
        <w:rPr>
          <w:rFonts w:hint="eastAsia"/>
        </w:rPr>
      </w:pPr>
      <w:r>
        <w:rPr>
          <w:rFonts w:hint="eastAsia"/>
        </w:rPr>
        <w:t>God is not so likely to direct profane ones and false-hearted hypocrites, and bless them with a sound judgment in holy things, (where their lives shew that their practical judgments are corrupt,) as the sincere that obey him in that which he revealeth to them.</w:t>
      </w:r>
    </w:p>
    <w:p w14:paraId="4EADBB33">
      <w:pPr>
        <w:pStyle w:val="4"/>
        <w:spacing w:before="288" w:line="254" w:lineRule="auto"/>
        <w:ind w:right="99"/>
        <w:rPr>
          <w:rFonts w:hint="eastAsia"/>
        </w:rPr>
      </w:pPr>
      <w:r>
        <w:rPr>
          <w:rFonts w:hint="eastAsia"/>
        </w:rPr>
        <w:t>神不太可能引导亵渎的人和心怀诡诈的伪君子，并赐福他们在圣洁的事上有健全的判断（因为他们的生活表明他们实际的判断是败坏的），却更有可能引导那些在祂向他们启示的事上顺服祂的真诚之人。</w:t>
      </w:r>
    </w:p>
    <w:p w14:paraId="31CFD897">
      <w:pPr>
        <w:pStyle w:val="4"/>
        <w:spacing w:before="288" w:line="254" w:lineRule="auto"/>
        <w:ind w:right="99"/>
        <w:rPr>
          <w:rFonts w:hint="eastAsia"/>
        </w:rPr>
      </w:pPr>
    </w:p>
    <w:p w14:paraId="19E9BE1C">
      <w:pPr>
        <w:pStyle w:val="4"/>
        <w:spacing w:before="288" w:line="254" w:lineRule="auto"/>
        <w:ind w:right="99"/>
        <w:rPr>
          <w:rFonts w:hint="eastAsia"/>
        </w:rPr>
      </w:pPr>
      <w:r>
        <w:rPr>
          <w:rFonts w:hint="eastAsia"/>
        </w:rPr>
        <w:t>We are all agreed that God's Word must be your daily meditation and delight; and that you should "speak of it lying down and rising up, at home and abroadc;" and that we must be constant, fervent, and importunate in prayer, both in public and private.</w:t>
      </w:r>
    </w:p>
    <w:p w14:paraId="7EE16E11">
      <w:pPr>
        <w:pStyle w:val="4"/>
        <w:spacing w:before="288" w:line="254" w:lineRule="auto"/>
        <w:ind w:right="99"/>
        <w:rPr>
          <w:rFonts w:hint="eastAsia"/>
        </w:rPr>
      </w:pPr>
      <w:r>
        <w:rPr>
          <w:rFonts w:hint="eastAsia"/>
        </w:rPr>
        <w:t>我们都同意，神的话语必须成为你们每日的默想和喜乐；你们应当“无论躺下、起来，在家在外，都要谈论”；并且我们必须在祷告上，无论公开还是私下，都要恒切、热切和恳切。</w:t>
      </w:r>
    </w:p>
    <w:p w14:paraId="21F6743A">
      <w:pPr>
        <w:pStyle w:val="4"/>
        <w:spacing w:before="288" w:line="254" w:lineRule="auto"/>
        <w:ind w:right="99"/>
        <w:rPr>
          <w:rFonts w:hint="eastAsia"/>
        </w:rPr>
      </w:pPr>
    </w:p>
    <w:p w14:paraId="09A52D13">
      <w:pPr>
        <w:pStyle w:val="4"/>
        <w:spacing w:before="288" w:line="254" w:lineRule="auto"/>
        <w:ind w:right="99"/>
        <w:rPr>
          <w:rFonts w:hint="eastAsia"/>
        </w:rPr>
      </w:pPr>
      <w:r>
        <w:rPr>
          <w:rFonts w:hint="eastAsia"/>
        </w:rPr>
        <w:t>Do you perform this much faithfully or not?</w:t>
      </w:r>
    </w:p>
    <w:p w14:paraId="24D8DDAD">
      <w:pPr>
        <w:pStyle w:val="4"/>
        <w:spacing w:before="288" w:line="254" w:lineRule="auto"/>
        <w:ind w:right="99"/>
        <w:rPr>
          <w:rFonts w:hint="eastAsia"/>
        </w:rPr>
      </w:pPr>
      <w:r>
        <w:rPr>
          <w:rFonts w:hint="eastAsia"/>
        </w:rPr>
        <w:t>你们是否忠实地履行了这么多呢？</w:t>
      </w:r>
    </w:p>
    <w:p w14:paraId="1898EB86">
      <w:pPr>
        <w:pStyle w:val="4"/>
        <w:spacing w:before="288" w:line="254" w:lineRule="auto"/>
        <w:ind w:right="99"/>
        <w:rPr>
          <w:rFonts w:hint="eastAsia"/>
        </w:rPr>
      </w:pPr>
    </w:p>
    <w:p w14:paraId="6A764BF8">
      <w:pPr>
        <w:pStyle w:val="4"/>
        <w:spacing w:before="288" w:line="254" w:lineRule="auto"/>
        <w:ind w:right="99"/>
        <w:rPr>
          <w:rFonts w:hint="eastAsia"/>
        </w:rPr>
      </w:pPr>
      <w:r>
        <w:rPr>
          <w:rFonts w:hint="eastAsia"/>
        </w:rPr>
        <w:t>If you do, you may the more confidently expect that God should further reveal his will to you, and resolve your doubts, and guide you in the way that is pleasing to him.</w:t>
      </w:r>
    </w:p>
    <w:p w14:paraId="0D4CAF6B">
      <w:pPr>
        <w:pStyle w:val="4"/>
        <w:spacing w:before="288" w:line="254" w:lineRule="auto"/>
        <w:ind w:right="99"/>
        <w:rPr>
          <w:rFonts w:hint="eastAsia"/>
        </w:rPr>
      </w:pPr>
      <w:r>
        <w:rPr>
          <w:rFonts w:hint="eastAsia"/>
        </w:rPr>
        <w:t>如果你们做到了，你们就更有信心期望神进一步向你们启示祂的旨意，解决你们的疑惑，并引导你们走在祂所喜悦的道路上。</w:t>
      </w:r>
    </w:p>
    <w:p w14:paraId="6FB7615C">
      <w:pPr>
        <w:pStyle w:val="4"/>
        <w:spacing w:before="288" w:line="254" w:lineRule="auto"/>
        <w:ind w:right="99"/>
        <w:rPr>
          <w:rFonts w:hint="eastAsia"/>
        </w:rPr>
      </w:pPr>
    </w:p>
    <w:p w14:paraId="6E43B35E">
      <w:pPr>
        <w:pStyle w:val="4"/>
        <w:spacing w:before="288" w:line="254" w:lineRule="auto"/>
        <w:ind w:right="99"/>
        <w:rPr>
          <w:rFonts w:hint="eastAsia"/>
        </w:rPr>
      </w:pPr>
      <w:r>
        <w:rPr>
          <w:rFonts w:hint="eastAsia"/>
        </w:rPr>
        <w:t>But if you omit the duty that all are agreed on, and be unfaithful and negligent in what you know, how unmeet are you to dispute about the controverted circumstances of duty!</w:t>
      </w:r>
    </w:p>
    <w:p w14:paraId="46828BEE">
      <w:pPr>
        <w:pStyle w:val="4"/>
        <w:spacing w:before="288" w:line="254" w:lineRule="auto"/>
        <w:ind w:right="99"/>
        <w:rPr>
          <w:rFonts w:hint="eastAsia"/>
        </w:rPr>
      </w:pPr>
      <w:r>
        <w:rPr>
          <w:rFonts w:hint="eastAsia"/>
        </w:rPr>
        <w:t>但如果你们忽略了所有人都同意的责任，并在你们所知道的事上不忠心和疏忽，你们是何等不配去争论责任中有争议的细节啊！</w:t>
      </w:r>
    </w:p>
    <w:p w14:paraId="24A76FBC">
      <w:pPr>
        <w:pStyle w:val="4"/>
        <w:spacing w:before="288" w:line="254" w:lineRule="auto"/>
        <w:ind w:right="99"/>
        <w:rPr>
          <w:rFonts w:hint="eastAsia"/>
        </w:rPr>
      </w:pPr>
    </w:p>
    <w:p w14:paraId="20851032">
      <w:pPr>
        <w:pStyle w:val="4"/>
        <w:spacing w:before="288" w:line="254" w:lineRule="auto"/>
        <w:ind w:right="99"/>
        <w:rPr>
          <w:rFonts w:hint="eastAsia"/>
        </w:rPr>
      </w:pPr>
      <w:r>
        <w:rPr>
          <w:rFonts w:hint="eastAsia"/>
        </w:rPr>
        <w:t>To what purpose is it, that you meddle in such controversies?</w:t>
      </w:r>
    </w:p>
    <w:p w14:paraId="6D88C816">
      <w:pPr>
        <w:pStyle w:val="4"/>
        <w:spacing w:before="288" w:line="254" w:lineRule="auto"/>
        <w:ind w:right="99"/>
        <w:rPr>
          <w:rFonts w:hint="eastAsia"/>
        </w:rPr>
      </w:pPr>
      <w:r>
        <w:rPr>
          <w:rFonts w:hint="eastAsia"/>
        </w:rPr>
        <w:t>你们插手这样的争议，究竟有什么目的呢？</w:t>
      </w:r>
    </w:p>
    <w:p w14:paraId="4851A8A4">
      <w:pPr>
        <w:pStyle w:val="4"/>
        <w:spacing w:before="288" w:line="254" w:lineRule="auto"/>
        <w:ind w:right="99"/>
        <w:rPr>
          <w:rFonts w:hint="eastAsia"/>
        </w:rPr>
      </w:pPr>
    </w:p>
    <w:p w14:paraId="594B8695">
      <w:pPr>
        <w:pStyle w:val="4"/>
        <w:spacing w:before="288" w:line="254" w:lineRule="auto"/>
        <w:ind w:right="99"/>
        <w:rPr>
          <w:rFonts w:hint="eastAsia"/>
        </w:rPr>
      </w:pPr>
      <w:r>
        <w:rPr>
          <w:rFonts w:hint="eastAsia"/>
        </w:rPr>
        <w:t>Do you do it wilfully to condemn yourselves before God, and shame yourselves before men, by declaring the hypocrisy which aggravateth your ungodliness?</w:t>
      </w:r>
    </w:p>
    <w:p w14:paraId="631A13C5">
      <w:pPr>
        <w:pStyle w:val="4"/>
        <w:spacing w:before="288" w:line="254" w:lineRule="auto"/>
        <w:ind w:right="99"/>
        <w:rPr>
          <w:rFonts w:hint="eastAsia"/>
        </w:rPr>
      </w:pPr>
      <w:r>
        <w:rPr>
          <w:rFonts w:hint="eastAsia"/>
        </w:rPr>
        <w:t>你们是故意这样做，好在神面前定自己的罪，在人面前羞辱自己，通过宣告那加重你们不敬虔的伪善吗？</w:t>
      </w:r>
    </w:p>
    <w:p w14:paraId="4D3F0FE9">
      <w:pPr>
        <w:pStyle w:val="4"/>
        <w:spacing w:before="288" w:line="254" w:lineRule="auto"/>
        <w:ind w:right="99"/>
        <w:rPr>
          <w:rFonts w:hint="eastAsia"/>
        </w:rPr>
      </w:pPr>
    </w:p>
    <w:p w14:paraId="76C30023">
      <w:pPr>
        <w:pStyle w:val="4"/>
        <w:spacing w:before="288" w:line="254" w:lineRule="auto"/>
        <w:ind w:right="99"/>
        <w:rPr>
          <w:rFonts w:hint="eastAsia"/>
        </w:rPr>
      </w:pPr>
      <w:r>
        <w:rPr>
          <w:rFonts w:hint="eastAsia"/>
        </w:rPr>
        <w:t>What a loathsome and pitiful thing is it, to hear a man bitterly reproach those who differ from him in some circumstances of worship, when he himself never seriously worshippeth God at all!</w:t>
      </w:r>
    </w:p>
    <w:p w14:paraId="7D4FA35E">
      <w:pPr>
        <w:pStyle w:val="4"/>
        <w:spacing w:before="288" w:line="254" w:lineRule="auto"/>
        <w:ind w:right="99"/>
        <w:rPr>
          <w:rFonts w:hint="eastAsia"/>
        </w:rPr>
      </w:pPr>
      <w:r>
        <w:rPr>
          <w:rFonts w:hint="eastAsia"/>
        </w:rPr>
        <w:t>听到一个人在敬拜的某些细节上与他不同的人，就尖刻地指责他们，而他自己却从未认真敬拜过神，这是何等令人厌恶和可怜的事啊！</w:t>
      </w:r>
    </w:p>
    <w:p w14:paraId="1B05CE75">
      <w:pPr>
        <w:pStyle w:val="4"/>
        <w:spacing w:before="288" w:line="254" w:lineRule="auto"/>
        <w:ind w:right="99"/>
        <w:rPr>
          <w:rFonts w:hint="eastAsia"/>
        </w:rPr>
      </w:pPr>
    </w:p>
    <w:p w14:paraId="16C0812C">
      <w:pPr>
        <w:pStyle w:val="4"/>
        <w:spacing w:before="288" w:line="254" w:lineRule="auto"/>
        <w:ind w:right="99"/>
        <w:rPr>
          <w:rFonts w:hint="eastAsia"/>
        </w:rPr>
      </w:pPr>
      <w:r>
        <w:rPr>
          <w:rFonts w:hint="eastAsia"/>
        </w:rPr>
        <w:t>When he meditateth not on the Word of God, and instead of delighting in it, maketh light of it, as if it little concerned him; and is acquainted with no other prayer than a little customary lip service!</w:t>
      </w:r>
    </w:p>
    <w:p w14:paraId="39BCEA90">
      <w:pPr>
        <w:pStyle w:val="4"/>
        <w:spacing w:before="288" w:line="254" w:lineRule="auto"/>
        <w:ind w:right="99"/>
        <w:rPr>
          <w:rFonts w:hint="eastAsia"/>
        </w:rPr>
      </w:pPr>
      <w:r>
        <w:rPr>
          <w:rFonts w:hint="eastAsia"/>
        </w:rPr>
        <w:t>当他不默想神的话语，非但不喜爱它，反而轻视它，好像它与他无关；并且除了少量例行的口头祷告外，一无所知！</w:t>
      </w:r>
    </w:p>
    <w:p w14:paraId="1CF0ED35">
      <w:pPr>
        <w:pStyle w:val="4"/>
        <w:spacing w:before="288" w:line="254" w:lineRule="auto"/>
        <w:ind w:right="99"/>
        <w:rPr>
          <w:rFonts w:hint="eastAsia"/>
        </w:rPr>
      </w:pPr>
    </w:p>
    <w:p w14:paraId="1C8EA815">
      <w:pPr>
        <w:pStyle w:val="4"/>
        <w:spacing w:before="288" w:line="254" w:lineRule="auto"/>
        <w:ind w:right="99"/>
        <w:rPr>
          <w:rFonts w:hint="eastAsia"/>
        </w:rPr>
      </w:pPr>
      <w:r>
        <w:rPr>
          <w:rFonts w:hint="eastAsia"/>
        </w:rPr>
        <w:t>Is such an ungodly neglecter of all the serious worship of God, a fit person to fill the world with quarrels about the manner of his worship?</w:t>
      </w:r>
    </w:p>
    <w:p w14:paraId="4AECFACD">
      <w:pPr>
        <w:pStyle w:val="4"/>
        <w:spacing w:before="288" w:line="254" w:lineRule="auto"/>
        <w:ind w:right="99"/>
        <w:rPr>
          <w:rFonts w:hint="eastAsia"/>
        </w:rPr>
      </w:pPr>
      <w:r>
        <w:rPr>
          <w:rFonts w:hint="eastAsia"/>
        </w:rPr>
        <w:t>这样一个不敬虔地忽略一切对神严肃敬拜的人，适合用关于祂敬拜方式的争吵来充满世界吗？</w:t>
      </w:r>
    </w:p>
    <w:p w14:paraId="4F76919C">
      <w:pPr>
        <w:pStyle w:val="4"/>
        <w:spacing w:before="288" w:line="254" w:lineRule="auto"/>
        <w:ind w:right="99"/>
        <w:rPr>
          <w:rFonts w:hint="eastAsia"/>
        </w:rPr>
      </w:pPr>
    </w:p>
    <w:p w14:paraId="4C4ED32E">
      <w:pPr>
        <w:pStyle w:val="4"/>
        <w:spacing w:before="288" w:line="254" w:lineRule="auto"/>
        <w:ind w:right="99"/>
        <w:rPr>
          <w:rFonts w:hint="eastAsia"/>
        </w:rPr>
      </w:pPr>
      <w:r>
        <w:rPr>
          <w:rFonts w:hint="eastAsia"/>
        </w:rPr>
        <w:t>Direct. III. 'Differ not in God's worship from the common sense of the most faithful, godly Christians, without great suspicion of your own understandings, and a most diligent trial of the case.'</w:t>
      </w:r>
    </w:p>
    <w:p w14:paraId="04F34140">
      <w:pPr>
        <w:pStyle w:val="4"/>
        <w:spacing w:before="288" w:line="254" w:lineRule="auto"/>
        <w:ind w:right="99"/>
        <w:rPr>
          <w:rFonts w:hint="eastAsia"/>
        </w:rPr>
      </w:pPr>
      <w:r>
        <w:rPr>
          <w:rFonts w:hint="eastAsia"/>
        </w:rPr>
        <w:t>指南三：“在神的敬拜上，不要与最忠信、敬虔的基督徒的普遍共识不同，除非你对自己的理解有极大的怀疑，并且对案例进行了最勤奋的审察。”</w:t>
      </w:r>
    </w:p>
    <w:p w14:paraId="4ED60254">
      <w:pPr>
        <w:pStyle w:val="4"/>
        <w:spacing w:before="288" w:line="254" w:lineRule="auto"/>
        <w:ind w:right="99"/>
        <w:rPr>
          <w:rFonts w:hint="eastAsia"/>
        </w:rPr>
      </w:pPr>
    </w:p>
    <w:p w14:paraId="756CC04A">
      <w:pPr>
        <w:pStyle w:val="4"/>
        <w:spacing w:before="288" w:line="254" w:lineRule="auto"/>
        <w:ind w:right="99"/>
        <w:rPr>
          <w:rFonts w:hint="eastAsia"/>
        </w:rPr>
      </w:pPr>
      <w:r>
        <w:rPr>
          <w:rFonts w:hint="eastAsia"/>
        </w:rPr>
        <w:t>For if in such practical cases the common sense of the faithful be against you, it is to be suspected that the teaching of God's Spirit is against you: for the Spirit of God doth principally teach his servants in the matters of worship and obedience.</w:t>
      </w:r>
    </w:p>
    <w:p w14:paraId="2BD3A697">
      <w:pPr>
        <w:pStyle w:val="4"/>
        <w:spacing w:before="288" w:line="254" w:lineRule="auto"/>
        <w:ind w:right="99"/>
        <w:rPr>
          <w:rFonts w:hint="eastAsia"/>
        </w:rPr>
      </w:pPr>
      <w:r>
        <w:rPr>
          <w:rFonts w:hint="eastAsia"/>
        </w:rPr>
        <w:t>因为如果在这种实际案例中，忠信之人的普遍共识与你相悖，就应当怀疑神圣灵的教导与你相悖：因为神的灵主要在敬拜和顺服的事上教导祂的仆人。</w:t>
      </w:r>
    </w:p>
    <w:p w14:paraId="1445CDA4">
      <w:pPr>
        <w:pStyle w:val="4"/>
        <w:spacing w:before="288" w:line="254" w:lineRule="auto"/>
        <w:ind w:right="99"/>
        <w:rPr>
          <w:rFonts w:hint="eastAsia"/>
        </w:rPr>
      </w:pPr>
    </w:p>
    <w:p w14:paraId="48213C21">
      <w:pPr>
        <w:pStyle w:val="4"/>
        <w:spacing w:before="288" w:line="254" w:lineRule="auto"/>
        <w:ind w:right="99"/>
        <w:rPr>
          <w:rFonts w:hint="eastAsia"/>
        </w:rPr>
      </w:pPr>
      <w:r>
        <w:rPr>
          <w:rFonts w:hint="eastAsia"/>
        </w:rPr>
        <w:t>There are several errors that I am here warning you to avoid: 1.</w:t>
      </w:r>
    </w:p>
    <w:p w14:paraId="39A07426">
      <w:pPr>
        <w:pStyle w:val="4"/>
        <w:spacing w:before="288" w:line="254" w:lineRule="auto"/>
        <w:ind w:right="99"/>
        <w:rPr>
          <w:rFonts w:hint="eastAsia"/>
        </w:rPr>
      </w:pPr>
      <w:r>
        <w:rPr>
          <w:rFonts w:hint="eastAsia"/>
        </w:rPr>
        <w:t>我在此警告你们要避免几种错误：1.</w:t>
      </w:r>
    </w:p>
    <w:p w14:paraId="538DC991">
      <w:pPr>
        <w:pStyle w:val="4"/>
        <w:spacing w:before="288" w:line="254" w:lineRule="auto"/>
        <w:ind w:right="99"/>
        <w:rPr>
          <w:rFonts w:hint="eastAsia"/>
        </w:rPr>
      </w:pPr>
    </w:p>
    <w:p w14:paraId="1057E086">
      <w:pPr>
        <w:pStyle w:val="4"/>
        <w:spacing w:before="288" w:line="254" w:lineRule="auto"/>
        <w:ind w:right="99"/>
        <w:rPr>
          <w:rFonts w:hint="eastAsia"/>
        </w:rPr>
      </w:pPr>
      <w:r>
        <w:rPr>
          <w:rFonts w:hint="eastAsia"/>
        </w:rPr>
        <w:t>The error of them that rather incline to the judgment of the ungodly multitude, who never knew what it was to worship God in spirit and truth.</w:t>
      </w:r>
    </w:p>
    <w:p w14:paraId="3E918437">
      <w:pPr>
        <w:pStyle w:val="4"/>
        <w:spacing w:before="288" w:line="254" w:lineRule="auto"/>
        <w:ind w:right="99"/>
        <w:rPr>
          <w:rFonts w:hint="eastAsia"/>
        </w:rPr>
      </w:pPr>
      <w:r>
        <w:rPr>
          <w:rFonts w:hint="eastAsia"/>
        </w:rPr>
        <w:t>那些宁愿倾向于不敬虔群众判断的错误，他们从未认识到在灵和真理中敬拜神是什么意思。</w:t>
      </w:r>
    </w:p>
    <w:p w14:paraId="21B1E66F">
      <w:pPr>
        <w:pStyle w:val="4"/>
        <w:spacing w:before="288" w:line="254" w:lineRule="auto"/>
        <w:ind w:right="99"/>
        <w:rPr>
          <w:rFonts w:hint="eastAsia"/>
        </w:rPr>
      </w:pPr>
    </w:p>
    <w:p w14:paraId="269DF3BD">
      <w:pPr>
        <w:pStyle w:val="4"/>
        <w:spacing w:before="288" w:line="254" w:lineRule="auto"/>
        <w:ind w:right="99"/>
        <w:rPr>
          <w:rFonts w:hint="eastAsia"/>
        </w:rPr>
      </w:pPr>
      <w:r>
        <w:rPr>
          <w:rFonts w:hint="eastAsia"/>
        </w:rPr>
        <w:t>Consider the great disadvantages of these men to judge aright in such a case.</w:t>
      </w:r>
    </w:p>
    <w:p w14:paraId="28C95AD4">
      <w:pPr>
        <w:pStyle w:val="4"/>
        <w:spacing w:before="288" w:line="254" w:lineRule="auto"/>
        <w:ind w:right="99"/>
        <w:rPr>
          <w:rFonts w:hint="eastAsia"/>
        </w:rPr>
      </w:pPr>
      <w:r>
        <w:rPr>
          <w:rFonts w:hint="eastAsia"/>
        </w:rPr>
        <w:t>想一想这些人在这种情况下正确判断的巨大不利条件。</w:t>
      </w:r>
    </w:p>
    <w:p w14:paraId="5CD05249">
      <w:pPr>
        <w:pStyle w:val="4"/>
        <w:spacing w:before="288" w:line="254" w:lineRule="auto"/>
        <w:ind w:right="99"/>
        <w:rPr>
          <w:rFonts w:hint="eastAsia"/>
        </w:rPr>
      </w:pPr>
    </w:p>
    <w:p w14:paraId="3CC4AD79">
      <w:pPr>
        <w:pStyle w:val="4"/>
        <w:spacing w:before="288" w:line="254" w:lineRule="auto"/>
        <w:ind w:right="99"/>
        <w:rPr>
          <w:rFonts w:hint="eastAsia"/>
        </w:rPr>
      </w:pPr>
      <w:r>
        <w:rPr>
          <w:rFonts w:hint="eastAsia"/>
        </w:rPr>
        <w:t>(1.) They must judge then without that teaching of the Spirit, by which things spiritual are to be discerned.</w:t>
      </w:r>
    </w:p>
    <w:p w14:paraId="6E3A7F71">
      <w:pPr>
        <w:pStyle w:val="4"/>
        <w:spacing w:before="288" w:line="254" w:lineRule="auto"/>
        <w:ind w:right="99"/>
        <w:rPr>
          <w:rFonts w:hint="eastAsia"/>
        </w:rPr>
      </w:pPr>
      <w:r>
        <w:rPr>
          <w:rFonts w:hint="eastAsia"/>
        </w:rPr>
        <w:t>（1.）那么，他们必须在没有圣灵教导的情况下进行判断，而属灵的事物正是要靠圣灵的教导来辨别的。</w:t>
      </w:r>
    </w:p>
    <w:p w14:paraId="092A1D63">
      <w:pPr>
        <w:pStyle w:val="4"/>
        <w:spacing w:before="288" w:line="254" w:lineRule="auto"/>
        <w:ind w:right="99"/>
        <w:rPr>
          <w:rFonts w:hint="eastAsia"/>
        </w:rPr>
      </w:pPr>
    </w:p>
    <w:p w14:paraId="6C75BD76">
      <w:pPr>
        <w:pStyle w:val="4"/>
        <w:spacing w:before="288" w:line="254" w:lineRule="auto"/>
        <w:ind w:right="99"/>
        <w:rPr>
          <w:rFonts w:hint="eastAsia"/>
        </w:rPr>
      </w:pPr>
      <w:r>
        <w:rPr>
          <w:rFonts w:hint="eastAsia"/>
        </w:rPr>
        <w:t>He that is blind in sin must judge of the mysteries of godliness.</w:t>
      </w:r>
    </w:p>
    <w:p w14:paraId="6D969545">
      <w:pPr>
        <w:pStyle w:val="4"/>
        <w:spacing w:before="288" w:line="254" w:lineRule="auto"/>
        <w:ind w:right="99"/>
        <w:rPr>
          <w:rFonts w:hint="eastAsia"/>
        </w:rPr>
      </w:pPr>
      <w:r>
        <w:rPr>
          <w:rFonts w:hint="eastAsia"/>
        </w:rPr>
        <w:t>在罪中瞎眼的人，必须判断敬虔的奥秘。</w:t>
      </w:r>
    </w:p>
    <w:p w14:paraId="2536F977">
      <w:pPr>
        <w:pStyle w:val="4"/>
        <w:spacing w:before="288" w:line="254" w:lineRule="auto"/>
        <w:ind w:right="99"/>
        <w:rPr>
          <w:rFonts w:hint="eastAsia"/>
        </w:rPr>
      </w:pPr>
    </w:p>
    <w:p w14:paraId="5764926C">
      <w:pPr>
        <w:pStyle w:val="4"/>
        <w:spacing w:before="288" w:line="254" w:lineRule="auto"/>
        <w:ind w:right="99"/>
        <w:rPr>
          <w:rFonts w:hint="eastAsia"/>
        </w:rPr>
      </w:pPr>
      <w:r>
        <w:rPr>
          <w:rFonts w:hint="eastAsia"/>
        </w:rPr>
        <w:t>(2.) They must judge quite contrary to their natures and inclinations, or against the diseased habits of their wills.</w:t>
      </w:r>
    </w:p>
    <w:p w14:paraId="460E0A1E">
      <w:pPr>
        <w:pStyle w:val="4"/>
        <w:spacing w:before="288" w:line="254" w:lineRule="auto"/>
        <w:ind w:right="99"/>
        <w:rPr>
          <w:rFonts w:hint="eastAsia"/>
        </w:rPr>
      </w:pPr>
      <w:r>
        <w:rPr>
          <w:rFonts w:hint="eastAsia"/>
        </w:rPr>
        <w:t>（2.）他们必须完全违背他们的本性和倾向，或者违背他们意志中病态的习惯来判断。</w:t>
      </w:r>
    </w:p>
    <w:p w14:paraId="38D4EE38">
      <w:pPr>
        <w:pStyle w:val="4"/>
        <w:spacing w:before="288" w:line="254" w:lineRule="auto"/>
        <w:ind w:right="99"/>
        <w:rPr>
          <w:rFonts w:hint="eastAsia"/>
        </w:rPr>
      </w:pPr>
    </w:p>
    <w:p w14:paraId="4B347707">
      <w:pPr>
        <w:pStyle w:val="4"/>
        <w:spacing w:before="288" w:line="254" w:lineRule="auto"/>
        <w:ind w:right="99"/>
        <w:rPr>
          <w:rFonts w:hint="eastAsia"/>
        </w:rPr>
      </w:pPr>
      <w:r>
        <w:rPr>
          <w:rFonts w:hint="eastAsia"/>
        </w:rPr>
        <w:t>And if you call a drunkard to judge of the evil of drunkenness, or a whoremonger to judge of the evil of fornication, or a covetous, or a proud, or a passionate man to judge of their several sins, how partial will they be?</w:t>
      </w:r>
    </w:p>
    <w:p w14:paraId="69049230">
      <w:pPr>
        <w:pStyle w:val="4"/>
        <w:spacing w:before="288" w:line="254" w:lineRule="auto"/>
        <w:ind w:right="99"/>
        <w:rPr>
          <w:rFonts w:hint="eastAsia"/>
        </w:rPr>
      </w:pPr>
      <w:r>
        <w:rPr>
          <w:rFonts w:hint="eastAsia"/>
        </w:rPr>
        <w:t>如果你叫一个酒鬼来判断醉酒的邪恶，或者一个淫乱的人来判断淫乱的邪恶，或者一个贪婪、骄傲或易怒的人来判断他们各自的罪，他们会多么偏袒呢？</w:t>
      </w:r>
    </w:p>
    <w:p w14:paraId="01553590">
      <w:pPr>
        <w:pStyle w:val="4"/>
        <w:spacing w:before="288" w:line="254" w:lineRule="auto"/>
        <w:ind w:right="99"/>
        <w:rPr>
          <w:rFonts w:hint="eastAsia"/>
        </w:rPr>
      </w:pPr>
    </w:p>
    <w:p w14:paraId="48A64544">
      <w:pPr>
        <w:pStyle w:val="4"/>
        <w:spacing w:before="288" w:line="254" w:lineRule="auto"/>
        <w:ind w:right="99"/>
        <w:rPr>
          <w:rFonts w:hint="eastAsia"/>
        </w:rPr>
      </w:pPr>
      <w:r>
        <w:rPr>
          <w:rFonts w:hint="eastAsia"/>
        </w:rPr>
        <w:t>And so will an ungodly man be in judging of the duties of godliness.</w:t>
      </w:r>
    </w:p>
    <w:p w14:paraId="304130A5">
      <w:pPr>
        <w:pStyle w:val="4"/>
        <w:spacing w:before="288" w:line="254" w:lineRule="auto"/>
        <w:ind w:right="99"/>
        <w:rPr>
          <w:rFonts w:hint="eastAsia"/>
        </w:rPr>
      </w:pPr>
      <w:r>
        <w:rPr>
          <w:rFonts w:hint="eastAsia"/>
        </w:rPr>
        <w:t>不敬虔的人在判断敬虔的责任时也会如此。</w:t>
      </w:r>
    </w:p>
    <w:p w14:paraId="4038E79B">
      <w:pPr>
        <w:pStyle w:val="4"/>
        <w:spacing w:before="288" w:line="254" w:lineRule="auto"/>
        <w:ind w:right="99"/>
        <w:rPr>
          <w:rFonts w:hint="eastAsia"/>
        </w:rPr>
      </w:pPr>
    </w:p>
    <w:p w14:paraId="7D8051A6">
      <w:pPr>
        <w:pStyle w:val="4"/>
        <w:spacing w:before="288" w:line="254" w:lineRule="auto"/>
        <w:ind w:right="99"/>
        <w:rPr>
          <w:rFonts w:hint="eastAsia"/>
        </w:rPr>
      </w:pPr>
      <w:r>
        <w:rPr>
          <w:rFonts w:hint="eastAsia"/>
        </w:rPr>
        <w:t>You set him to judge of that which he hateth.</w:t>
      </w:r>
    </w:p>
    <w:p w14:paraId="326B5085">
      <w:pPr>
        <w:pStyle w:val="4"/>
        <w:spacing w:before="288" w:line="254" w:lineRule="auto"/>
        <w:ind w:right="99"/>
        <w:rPr>
          <w:rFonts w:hint="eastAsia"/>
        </w:rPr>
      </w:pPr>
      <w:r>
        <w:rPr>
          <w:rFonts w:hint="eastAsia"/>
        </w:rPr>
        <w:t>你让他去判断他所憎恨的事。</w:t>
      </w:r>
    </w:p>
    <w:p w14:paraId="58546317">
      <w:pPr>
        <w:pStyle w:val="4"/>
        <w:spacing w:before="288" w:line="254" w:lineRule="auto"/>
        <w:ind w:right="99"/>
        <w:rPr>
          <w:rFonts w:hint="eastAsia"/>
        </w:rPr>
      </w:pPr>
    </w:p>
    <w:p w14:paraId="4A8BE8C0">
      <w:pPr>
        <w:pStyle w:val="4"/>
        <w:spacing w:before="288" w:line="254" w:lineRule="auto"/>
        <w:ind w:right="99"/>
        <w:rPr>
          <w:rFonts w:hint="eastAsia"/>
        </w:rPr>
      </w:pPr>
      <w:r>
        <w:rPr>
          <w:rFonts w:hint="eastAsia"/>
        </w:rPr>
        <w:t>(3.) You set him to judge of that which he is unacquainted with.</w:t>
      </w:r>
    </w:p>
    <w:p w14:paraId="5A3C593E">
      <w:pPr>
        <w:pStyle w:val="4"/>
        <w:spacing w:before="288" w:line="254" w:lineRule="auto"/>
        <w:ind w:right="99"/>
        <w:rPr>
          <w:rFonts w:hint="eastAsia"/>
        </w:rPr>
      </w:pPr>
      <w:r>
        <w:rPr>
          <w:rFonts w:hint="eastAsia"/>
        </w:rPr>
        <w:t>（3.）你让他去判断他不熟悉的事。</w:t>
      </w:r>
    </w:p>
    <w:p w14:paraId="041E0A73">
      <w:pPr>
        <w:pStyle w:val="4"/>
        <w:spacing w:before="288" w:line="254" w:lineRule="auto"/>
        <w:ind w:right="99"/>
        <w:rPr>
          <w:rFonts w:hint="eastAsia"/>
        </w:rPr>
      </w:pPr>
    </w:p>
    <w:p w14:paraId="13CFA218">
      <w:pPr>
        <w:pStyle w:val="4"/>
        <w:spacing w:before="288" w:line="254" w:lineRule="auto"/>
        <w:ind w:right="99"/>
        <w:rPr>
          <w:rFonts w:hint="eastAsia"/>
        </w:rPr>
      </w:pPr>
      <w:r>
        <w:rPr>
          <w:rFonts w:hint="eastAsia"/>
        </w:rPr>
        <w:t>It is like he never throughly studied it: but it is certain he never seriously tried it, nor hath the experience of those, that have long made it a great part of the business of their lives.</w:t>
      </w:r>
    </w:p>
    <w:p w14:paraId="1842820F">
      <w:pPr>
        <w:pStyle w:val="4"/>
        <w:spacing w:before="288" w:line="254" w:lineRule="auto"/>
        <w:ind w:right="99"/>
        <w:rPr>
          <w:rFonts w:hint="eastAsia"/>
        </w:rPr>
      </w:pPr>
      <w:r>
        <w:rPr>
          <w:rFonts w:hint="eastAsia"/>
        </w:rPr>
        <w:t>很可能他从未彻底研究过它：但可以肯定的是，他从未认真尝试过它，也没有那些长期以来把这件事作为他们生活重要组成部分的人的经验。</w:t>
      </w:r>
    </w:p>
    <w:p w14:paraId="22E7D08E">
      <w:pPr>
        <w:pStyle w:val="4"/>
        <w:spacing w:before="288" w:line="254" w:lineRule="auto"/>
        <w:ind w:right="99"/>
        <w:rPr>
          <w:rFonts w:hint="eastAsia"/>
        </w:rPr>
      </w:pPr>
    </w:p>
    <w:p w14:paraId="79F7DD08">
      <w:pPr>
        <w:pStyle w:val="4"/>
        <w:spacing w:before="288" w:line="254" w:lineRule="auto"/>
        <w:ind w:right="99"/>
        <w:rPr>
          <w:rFonts w:hint="eastAsia"/>
        </w:rPr>
      </w:pPr>
      <w:r>
        <w:rPr>
          <w:rFonts w:hint="eastAsia"/>
        </w:rPr>
        <w:t>And would you not sooner take a man's judgment in physic, that hath made it the study and practice of his life, than a sick man's that speaketh against that which he never studied or practised, merely because his own stomach is against it?</w:t>
      </w:r>
    </w:p>
    <w:p w14:paraId="5D2EEB47">
      <w:pPr>
        <w:pStyle w:val="4"/>
        <w:spacing w:before="288" w:line="254" w:lineRule="auto"/>
        <w:ind w:right="99"/>
        <w:rPr>
          <w:rFonts w:hint="eastAsia"/>
        </w:rPr>
      </w:pPr>
      <w:r>
        <w:rPr>
          <w:rFonts w:hint="eastAsia"/>
        </w:rPr>
        <w:t>难道你不会更愿意采纳一个毕生研究和实践医学的人的判断，而不是一个仅仅因为自己胃口不好就反对他从未研究或实践过的事物的病人的判断吗？</w:t>
      </w:r>
    </w:p>
    <w:p w14:paraId="66ED9684">
      <w:pPr>
        <w:pStyle w:val="4"/>
        <w:spacing w:before="288" w:line="254" w:lineRule="auto"/>
        <w:ind w:right="99"/>
        <w:rPr>
          <w:rFonts w:hint="eastAsia"/>
        </w:rPr>
      </w:pPr>
    </w:p>
    <w:p w14:paraId="1CDACAA0">
      <w:pPr>
        <w:pStyle w:val="4"/>
        <w:spacing w:before="288" w:line="254" w:lineRule="auto"/>
        <w:ind w:right="99"/>
        <w:rPr>
          <w:rFonts w:hint="eastAsia"/>
        </w:rPr>
      </w:pPr>
      <w:r>
        <w:rPr>
          <w:rFonts w:hint="eastAsia"/>
        </w:rPr>
        <w:t>Or will you not sooner take the judgment of an ancient pilot about navigation, than of one that never was at sea?</w:t>
      </w:r>
    </w:p>
    <w:p w14:paraId="5C8586C4">
      <w:pPr>
        <w:pStyle w:val="4"/>
        <w:spacing w:before="288" w:line="254" w:lineRule="auto"/>
        <w:ind w:right="99"/>
        <w:rPr>
          <w:rFonts w:hint="eastAsia"/>
        </w:rPr>
      </w:pPr>
      <w:r>
        <w:rPr>
          <w:rFonts w:hint="eastAsia"/>
        </w:rPr>
        <w:t>或者，你难道不会更愿意采纳一位老舵手关于航海的判断，而不是一位从未出过海的人的判断吗？</w:t>
      </w:r>
    </w:p>
    <w:p w14:paraId="49314C60">
      <w:pPr>
        <w:pStyle w:val="4"/>
        <w:spacing w:before="288" w:line="254" w:lineRule="auto"/>
        <w:ind w:right="99"/>
        <w:rPr>
          <w:rFonts w:hint="eastAsia"/>
        </w:rPr>
      </w:pPr>
    </w:p>
    <w:p w14:paraId="5CB036A9">
      <w:pPr>
        <w:pStyle w:val="4"/>
        <w:spacing w:before="288" w:line="254" w:lineRule="auto"/>
        <w:ind w:right="99"/>
        <w:rPr>
          <w:rFonts w:hint="eastAsia"/>
        </w:rPr>
      </w:pPr>
      <w:r>
        <w:rPr>
          <w:rFonts w:hint="eastAsia"/>
        </w:rPr>
        <w:t>The difference is as great in this present case.</w:t>
      </w:r>
    </w:p>
    <w:p w14:paraId="566EDF77">
      <w:pPr>
        <w:pStyle w:val="4"/>
        <w:spacing w:before="288" w:line="254" w:lineRule="auto"/>
        <w:ind w:right="99"/>
        <w:rPr>
          <w:rFonts w:hint="eastAsia"/>
        </w:rPr>
      </w:pPr>
      <w:r>
        <w:rPr>
          <w:rFonts w:hint="eastAsia"/>
        </w:rPr>
        <w:t>在本案中，差别同样巨大。</w:t>
      </w:r>
    </w:p>
    <w:p w14:paraId="2F057FC0">
      <w:pPr>
        <w:pStyle w:val="4"/>
        <w:spacing w:before="288" w:line="254" w:lineRule="auto"/>
        <w:ind w:right="99"/>
        <w:rPr>
          <w:rFonts w:hint="eastAsia"/>
        </w:rPr>
      </w:pPr>
    </w:p>
    <w:p w14:paraId="0A3B9B34">
      <w:pPr>
        <w:pStyle w:val="4"/>
        <w:spacing w:before="288" w:line="254" w:lineRule="auto"/>
        <w:ind w:right="99"/>
        <w:rPr>
          <w:rFonts w:hint="eastAsia"/>
        </w:rPr>
      </w:pPr>
      <w:r>
        <w:rPr>
          <w:rFonts w:hint="eastAsia"/>
        </w:rPr>
        <w:t>2. And I speak this also to warn you of another error, that you prefer not the judgment of a sect or party, or some few godly people, against the common sense of the generality of the faithful: for the Spirit of God is more likely to have forsaken a small part of godly people, than the generality, in such particular opinions, which even good men may be forsaken in: or if it be in greater things, it is more unreasonable and more uncharitable for me to suspect that most that seem godly are hypocrites and forsaken of God, than that a party, or some few are so.</w:t>
      </w:r>
    </w:p>
    <w:p w14:paraId="626CEC21">
      <w:pPr>
        <w:pStyle w:val="4"/>
        <w:spacing w:before="288" w:line="254" w:lineRule="auto"/>
        <w:ind w:right="99"/>
        <w:rPr>
          <w:rFonts w:hint="eastAsia"/>
        </w:rPr>
      </w:pPr>
      <w:r>
        <w:rPr>
          <w:rFonts w:hint="eastAsia"/>
        </w:rPr>
        <w:t>2. 我这样说也是为了警告你们另一种错误，即不要把一个宗派或党派，或少数敬虔之人的判断，置于广大忠信之人普遍共识之上：因为神的灵更有可能离弃一小部分敬虔之人，而不是在某些特定观点上离弃大多数人，即使是好人也可能在这些观点上被离弃：或者，如果是在更重大的事情上，怀疑大多数看似敬虔的人是伪君子并被神离弃，比怀疑一个党派或少数人如此，更不合理，也更不仁慈。</w:t>
      </w:r>
    </w:p>
    <w:p w14:paraId="2A770E88">
      <w:pPr>
        <w:pStyle w:val="4"/>
        <w:spacing w:before="288" w:line="254" w:lineRule="auto"/>
        <w:ind w:right="99"/>
        <w:rPr>
          <w:rFonts w:hint="eastAsia"/>
        </w:rPr>
      </w:pPr>
    </w:p>
    <w:p w14:paraId="5AB77090">
      <w:pPr>
        <w:pStyle w:val="4"/>
        <w:spacing w:before="288" w:line="254" w:lineRule="auto"/>
        <w:ind w:right="99"/>
        <w:rPr>
          <w:rFonts w:hint="eastAsia"/>
        </w:rPr>
      </w:pPr>
      <w:r>
        <w:rPr>
          <w:rFonts w:hint="eastAsia"/>
        </w:rPr>
        <w:t>Direct. IV. 'Yet do not absolutely give up yourselves to the judgment of any in the worshipping of God, but only use the advice of men in a due subordination to the will of God, and the teaching of Jesus Christ.'</w:t>
      </w:r>
    </w:p>
    <w:p w14:paraId="2FF252DC">
      <w:pPr>
        <w:pStyle w:val="4"/>
        <w:spacing w:before="288" w:line="254" w:lineRule="auto"/>
        <w:ind w:right="99"/>
        <w:rPr>
          <w:rFonts w:hint="eastAsia"/>
        </w:rPr>
      </w:pPr>
      <w:r>
        <w:rPr>
          <w:rFonts w:hint="eastAsia"/>
        </w:rPr>
        <w:t>指南四：“然而，在敬拜神的事上，不要绝对地把自己交托给任何人的判断，而只应在适当服从神的旨意和耶稣基督的教导之下，采纳人的建议。”</w:t>
      </w:r>
    </w:p>
    <w:p w14:paraId="6C235F30">
      <w:pPr>
        <w:pStyle w:val="4"/>
        <w:spacing w:before="288" w:line="254" w:lineRule="auto"/>
        <w:ind w:right="99"/>
        <w:rPr>
          <w:rFonts w:hint="eastAsia"/>
        </w:rPr>
      </w:pPr>
    </w:p>
    <w:p w14:paraId="2BBE5028">
      <w:pPr>
        <w:pStyle w:val="4"/>
        <w:spacing w:before="288" w:line="254" w:lineRule="auto"/>
        <w:ind w:right="99"/>
        <w:rPr>
          <w:rFonts w:hint="eastAsia"/>
        </w:rPr>
      </w:pPr>
      <w:r>
        <w:rPr>
          <w:rFonts w:hint="eastAsia"/>
        </w:rPr>
        <w:t>Otherwise you will set man in the place of God, and will reject Christ in his prophetical office, as much as using co-ordinate mediators, is a rejecting him in his priestly office.</w:t>
      </w:r>
    </w:p>
    <w:p w14:paraId="624893A2">
      <w:pPr>
        <w:pStyle w:val="4"/>
        <w:spacing w:before="288" w:line="254" w:lineRule="auto"/>
        <w:ind w:right="99"/>
        <w:rPr>
          <w:rFonts w:hint="eastAsia"/>
        </w:rPr>
      </w:pPr>
      <w:r>
        <w:rPr>
          <w:rFonts w:hint="eastAsia"/>
        </w:rPr>
        <w:t>否则，你们就会把人置于神的地位，并且会像使用同等地位的中保一样，在祂的先知职分上拒绝基督，正如在祂的祭司职分上拒绝祂一样。</w:t>
      </w:r>
    </w:p>
    <w:p w14:paraId="21EFAE3D">
      <w:pPr>
        <w:pStyle w:val="4"/>
        <w:spacing w:before="288" w:line="254" w:lineRule="auto"/>
        <w:ind w:right="99"/>
        <w:rPr>
          <w:rFonts w:hint="eastAsia"/>
        </w:rPr>
      </w:pPr>
    </w:p>
    <w:p w14:paraId="33AA6559">
      <w:pPr>
        <w:pStyle w:val="4"/>
        <w:spacing w:before="288" w:line="254" w:lineRule="auto"/>
        <w:ind w:right="99"/>
        <w:rPr>
          <w:rFonts w:hint="eastAsia"/>
        </w:rPr>
      </w:pPr>
      <w:r>
        <w:rPr>
          <w:rFonts w:hint="eastAsia"/>
        </w:rPr>
        <w:t>None must be called master, but in subordination to Christ, because he is our master.</w:t>
      </w:r>
    </w:p>
    <w:p w14:paraId="2D5521B8">
      <w:pPr>
        <w:pStyle w:val="4"/>
        <w:spacing w:before="288" w:line="254" w:lineRule="auto"/>
        <w:ind w:right="99"/>
        <w:rPr>
          <w:rFonts w:hint="eastAsia"/>
        </w:rPr>
      </w:pPr>
      <w:r>
        <w:rPr>
          <w:rFonts w:hint="eastAsia"/>
        </w:rPr>
        <w:t>除了在基督的统管之下，没有人可以被称为夫子，因为祂是我们的夫子。</w:t>
      </w:r>
    </w:p>
    <w:p w14:paraId="43B0B41B">
      <w:pPr>
        <w:pStyle w:val="4"/>
        <w:spacing w:before="288" w:line="254" w:lineRule="auto"/>
        <w:ind w:right="99"/>
        <w:rPr>
          <w:rFonts w:hint="eastAsia"/>
        </w:rPr>
      </w:pPr>
    </w:p>
    <w:p w14:paraId="5338FD06">
      <w:pPr>
        <w:pStyle w:val="4"/>
        <w:spacing w:before="288" w:line="254" w:lineRule="auto"/>
        <w:ind w:right="99"/>
        <w:rPr>
          <w:rFonts w:hint="eastAsia"/>
        </w:rPr>
      </w:pPr>
      <w:r>
        <w:rPr>
          <w:rFonts w:hint="eastAsia"/>
        </w:rPr>
        <w:t>Direct. V. 'Condemn not all that in others, which you dare not do yourselves; and practise not all that yourselves, which you dare not condemn in others.'</w:t>
      </w:r>
    </w:p>
    <w:p w14:paraId="5CD75630">
      <w:pPr>
        <w:pStyle w:val="4"/>
        <w:spacing w:before="288" w:line="254" w:lineRule="auto"/>
        <w:ind w:right="99"/>
        <w:rPr>
          <w:rFonts w:hint="eastAsia"/>
        </w:rPr>
      </w:pPr>
      <w:r>
        <w:rPr>
          <w:rFonts w:hint="eastAsia"/>
        </w:rPr>
        <w:t>指南五：“不要谴责别人身上所有你不敢做的事；也不要自己实践所有你不敢谴责别人做的事。”</w:t>
      </w:r>
    </w:p>
    <w:p w14:paraId="1255E13B">
      <w:pPr>
        <w:pStyle w:val="4"/>
        <w:spacing w:before="288" w:line="254" w:lineRule="auto"/>
        <w:ind w:right="99"/>
        <w:rPr>
          <w:rFonts w:hint="eastAsia"/>
        </w:rPr>
      </w:pPr>
    </w:p>
    <w:p w14:paraId="0B2B6869">
      <w:pPr>
        <w:pStyle w:val="4"/>
        <w:spacing w:before="288" w:line="254" w:lineRule="auto"/>
        <w:ind w:right="99"/>
        <w:rPr>
          <w:rFonts w:hint="eastAsia"/>
        </w:rPr>
      </w:pPr>
      <w:r>
        <w:rPr>
          <w:rFonts w:hint="eastAsia"/>
        </w:rPr>
        <w:t>For you are more capable of judging in your own cases, and bound to do it with more exactness and diligent inquiry, than in the case of others.</w:t>
      </w:r>
    </w:p>
    <w:p w14:paraId="57305DBC">
      <w:pPr>
        <w:pStyle w:val="4"/>
        <w:spacing w:before="288" w:line="254" w:lineRule="auto"/>
        <w:ind w:right="99"/>
        <w:rPr>
          <w:rFonts w:hint="eastAsia"/>
        </w:rPr>
      </w:pPr>
      <w:r>
        <w:rPr>
          <w:rFonts w:hint="eastAsia"/>
        </w:rPr>
        <w:t>因为你们更有能力判断自己的情况，并且有责任比判断别人的情况更精确、更勤奋地进行查究。</w:t>
      </w:r>
    </w:p>
    <w:p w14:paraId="6D89DCF6">
      <w:pPr>
        <w:pStyle w:val="4"/>
        <w:spacing w:before="288" w:line="254" w:lineRule="auto"/>
        <w:ind w:right="99"/>
        <w:rPr>
          <w:rFonts w:hint="eastAsia"/>
        </w:rPr>
      </w:pPr>
    </w:p>
    <w:p w14:paraId="73F59F3C">
      <w:pPr>
        <w:pStyle w:val="4"/>
        <w:spacing w:before="288" w:line="254" w:lineRule="auto"/>
        <w:ind w:right="99"/>
        <w:rPr>
          <w:rFonts w:hint="eastAsia"/>
        </w:rPr>
      </w:pPr>
      <w:r>
        <w:rPr>
          <w:rFonts w:hint="eastAsia"/>
        </w:rPr>
        <w:t>Oft-times a rational doubt may necessitate you to suspend your practice, as your belief or judgment is suspended; when yet it will not allow you to condemn another whose judgment and practice hath no such suspension.</w:t>
      </w:r>
    </w:p>
    <w:p w14:paraId="42D86E92">
      <w:pPr>
        <w:pStyle w:val="4"/>
        <w:spacing w:before="288" w:line="254" w:lineRule="auto"/>
        <w:ind w:right="99"/>
        <w:rPr>
          <w:rFonts w:hint="eastAsia"/>
        </w:rPr>
      </w:pPr>
      <w:r>
        <w:rPr>
          <w:rFonts w:hint="eastAsia"/>
        </w:rPr>
        <w:t>通常，一个合理的怀疑可能会迫使你暂停你的实践，就像你的信仰或判断被暂停一样；然而，这并不能让你谴责另一个判断和实践没有这种暂停的人。</w:t>
      </w:r>
    </w:p>
    <w:p w14:paraId="5550D606">
      <w:pPr>
        <w:pStyle w:val="4"/>
        <w:spacing w:before="288" w:line="254" w:lineRule="auto"/>
        <w:ind w:right="99"/>
        <w:rPr>
          <w:rFonts w:hint="eastAsia"/>
        </w:rPr>
      </w:pPr>
    </w:p>
    <w:p w14:paraId="32D522D0">
      <w:pPr>
        <w:pStyle w:val="4"/>
        <w:spacing w:before="288" w:line="254" w:lineRule="auto"/>
        <w:ind w:right="99"/>
        <w:rPr>
          <w:rFonts w:hint="eastAsia"/>
        </w:rPr>
      </w:pPr>
      <w:r>
        <w:rPr>
          <w:rFonts w:hint="eastAsia"/>
        </w:rPr>
        <w:t>Only you may doubt whether he be in the right, as you doubt as to yourself.</w:t>
      </w:r>
    </w:p>
    <w:p w14:paraId="59A36972">
      <w:pPr>
        <w:pStyle w:val="4"/>
        <w:spacing w:before="288" w:line="254" w:lineRule="auto"/>
        <w:ind w:right="99"/>
        <w:rPr>
          <w:rFonts w:hint="eastAsia"/>
        </w:rPr>
      </w:pPr>
      <w:r>
        <w:rPr>
          <w:rFonts w:hint="eastAsia"/>
        </w:rPr>
        <w:t>你只能像怀疑自己一样，怀疑他是否正确。</w:t>
      </w:r>
    </w:p>
    <w:p w14:paraId="26E1D2EC">
      <w:pPr>
        <w:pStyle w:val="4"/>
        <w:spacing w:before="288" w:line="254" w:lineRule="auto"/>
        <w:ind w:right="99"/>
        <w:rPr>
          <w:rFonts w:hint="eastAsia"/>
        </w:rPr>
      </w:pPr>
    </w:p>
    <w:p w14:paraId="560B48CF">
      <w:pPr>
        <w:pStyle w:val="4"/>
        <w:spacing w:before="288" w:line="254" w:lineRule="auto"/>
        <w:ind w:right="99"/>
        <w:rPr>
          <w:rFonts w:hint="eastAsia"/>
        </w:rPr>
      </w:pPr>
      <w:r>
        <w:rPr>
          <w:rFonts w:hint="eastAsia"/>
        </w:rPr>
        <w:t>And yet you may not therefore venture to do all that you dare not condemn in him; for then you must wilfully commit all the sins in the world, which your weakness shall make a doubt or controversy of.</w:t>
      </w:r>
    </w:p>
    <w:p w14:paraId="1F70249C">
      <w:pPr>
        <w:pStyle w:val="4"/>
        <w:spacing w:before="288" w:line="254" w:lineRule="auto"/>
        <w:ind w:right="99"/>
        <w:rPr>
          <w:rFonts w:hint="eastAsia"/>
        </w:rPr>
      </w:pPr>
      <w:r>
        <w:rPr>
          <w:rFonts w:hint="eastAsia"/>
        </w:rPr>
        <w:t>然而，你们因此也不可冒险去做所有你们不敢在他身上谴责的事；因为那样，你们就必须故意犯下世界上所有的罪，而这些罪正是你们的软弱所引起怀疑或争议的。</w:t>
      </w:r>
    </w:p>
    <w:p w14:paraId="4ABEBB57">
      <w:pPr>
        <w:pStyle w:val="4"/>
        <w:spacing w:before="288" w:line="254" w:lineRule="auto"/>
        <w:ind w:right="99"/>
        <w:rPr>
          <w:rFonts w:hint="eastAsia"/>
        </w:rPr>
      </w:pPr>
    </w:p>
    <w:p w14:paraId="4CE182B2">
      <w:pPr>
        <w:pStyle w:val="4"/>
        <w:spacing w:before="288" w:line="254" w:lineRule="auto"/>
        <w:ind w:right="99"/>
        <w:rPr>
          <w:rFonts w:hint="eastAsia"/>
        </w:rPr>
      </w:pPr>
      <w:r>
        <w:rPr>
          <w:rFonts w:hint="eastAsia"/>
        </w:rPr>
        <w:t>Direct. VI. 'Offer God no worship that is clearly contrary to his nature and perfections, but such as is suited to him as he is revealed to you in his Word.'</w:t>
      </w:r>
    </w:p>
    <w:p w14:paraId="782C915D">
      <w:pPr>
        <w:pStyle w:val="4"/>
        <w:spacing w:before="288" w:line="254" w:lineRule="auto"/>
        <w:ind w:right="99"/>
        <w:rPr>
          <w:rFonts w:hint="eastAsia"/>
        </w:rPr>
      </w:pPr>
      <w:r>
        <w:rPr>
          <w:rFonts w:hint="eastAsia"/>
        </w:rPr>
        <w:t>指南六：“不要献上任何明显与祂的本性和完美相悖的敬拜给神，而要献上与祂在祂话语中所启示给你们的样式相称的敬拜。”</w:t>
      </w:r>
    </w:p>
    <w:p w14:paraId="379FBFB8">
      <w:pPr>
        <w:pStyle w:val="4"/>
        <w:spacing w:before="288" w:line="254" w:lineRule="auto"/>
        <w:ind w:right="99"/>
        <w:rPr>
          <w:rFonts w:hint="eastAsia"/>
        </w:rPr>
      </w:pPr>
    </w:p>
    <w:p w14:paraId="03BA5005">
      <w:pPr>
        <w:pStyle w:val="4"/>
        <w:spacing w:before="288" w:line="254" w:lineRule="auto"/>
        <w:ind w:right="99"/>
        <w:rPr>
          <w:rFonts w:hint="eastAsia"/>
        </w:rPr>
      </w:pPr>
      <w:r>
        <w:rPr>
          <w:rFonts w:hint="eastAsia"/>
        </w:rPr>
        <w:t>Thus Christ teacheth us, to worship God as he is: and thus God often calleth for holy worship, because he is holy.</w:t>
      </w:r>
    </w:p>
    <w:p w14:paraId="22E4BBA8">
      <w:pPr>
        <w:pStyle w:val="4"/>
        <w:spacing w:before="288" w:line="254" w:lineRule="auto"/>
        <w:ind w:right="99"/>
        <w:rPr>
          <w:rFonts w:hint="eastAsia"/>
        </w:rPr>
      </w:pPr>
      <w:r>
        <w:rPr>
          <w:rFonts w:hint="eastAsia"/>
        </w:rPr>
        <w:t>因此，基督教导我们，要照着神本来的样式敬拜祂：因此，神常常呼召我们献上圣洁的敬拜，因为祂是圣洁的。</w:t>
      </w:r>
    </w:p>
    <w:p w14:paraId="262DE691">
      <w:pPr>
        <w:pStyle w:val="4"/>
        <w:spacing w:before="288" w:line="254" w:lineRule="auto"/>
        <w:ind w:right="99"/>
        <w:rPr>
          <w:rFonts w:hint="eastAsia"/>
        </w:rPr>
      </w:pPr>
    </w:p>
    <w:p w14:paraId="587E0AE4">
      <w:pPr>
        <w:pStyle w:val="4"/>
        <w:spacing w:before="288" w:line="254" w:lineRule="auto"/>
        <w:ind w:right="99"/>
        <w:rPr>
          <w:rFonts w:hint="eastAsia"/>
        </w:rPr>
      </w:pPr>
      <w:r>
        <w:rPr>
          <w:rFonts w:hint="eastAsia"/>
        </w:rPr>
        <w:t>1. "God is a Spirit: therefore they that worship him, must worship him in spirit and in truth: (which Christ opposeth to mere external ceremony or shadows;) for the Father seeketh such to worship him."</w:t>
      </w:r>
    </w:p>
    <w:p w14:paraId="4ADE403E">
      <w:pPr>
        <w:pStyle w:val="4"/>
        <w:spacing w:before="288" w:line="254" w:lineRule="auto"/>
        <w:ind w:right="99"/>
        <w:rPr>
          <w:rFonts w:hint="eastAsia"/>
        </w:rPr>
      </w:pPr>
      <w:r>
        <w:rPr>
          <w:rFonts w:hint="eastAsia"/>
        </w:rPr>
        <w:t>1.“神是个灵：所以拜祂的，必须用心灵和诚实拜祂：（基督以此反对仅仅外在的仪式或影儿；）因为父要这样的人拜祂。”</w:t>
      </w:r>
    </w:p>
    <w:p w14:paraId="406B10D3">
      <w:pPr>
        <w:pStyle w:val="4"/>
        <w:spacing w:before="288" w:line="254" w:lineRule="auto"/>
        <w:ind w:right="99"/>
        <w:rPr>
          <w:rFonts w:hint="eastAsia"/>
        </w:rPr>
      </w:pPr>
    </w:p>
    <w:p w14:paraId="6559700C">
      <w:pPr>
        <w:pStyle w:val="4"/>
        <w:spacing w:before="288" w:line="254" w:lineRule="auto"/>
        <w:ind w:right="99"/>
        <w:rPr>
          <w:rFonts w:hint="eastAsia"/>
        </w:rPr>
      </w:pPr>
      <w:r>
        <w:rPr>
          <w:rFonts w:hint="eastAsia"/>
        </w:rPr>
        <w:t>2. God is incomprehensible, and infinitely distant from us: therefore worship him with admiration, and make not either visible or mental images of him, nor debase him by undue resemblance of him to any of his creaturesi.</w:t>
      </w:r>
    </w:p>
    <w:p w14:paraId="78EBAF05">
      <w:pPr>
        <w:pStyle w:val="4"/>
        <w:spacing w:before="288" w:line="254" w:lineRule="auto"/>
        <w:ind w:right="99"/>
        <w:rPr>
          <w:rFonts w:hint="eastAsia"/>
        </w:rPr>
      </w:pPr>
      <w:r>
        <w:rPr>
          <w:rFonts w:hint="eastAsia"/>
        </w:rPr>
        <w:t>2. 神是不可测度的，并且与我们无限遥远：因此要以敬佩之心敬拜祂，不要为祂造有形或无形的像，也不要通过不当地将祂比作祂的任何受造物来贬低祂。</w:t>
      </w:r>
    </w:p>
    <w:p w14:paraId="6AD5517B">
      <w:pPr>
        <w:pStyle w:val="4"/>
        <w:spacing w:before="288" w:line="254" w:lineRule="auto"/>
        <w:ind w:right="99"/>
        <w:rPr>
          <w:rFonts w:hint="eastAsia"/>
        </w:rPr>
      </w:pPr>
    </w:p>
    <w:p w14:paraId="045ACC1F">
      <w:pPr>
        <w:pStyle w:val="4"/>
        <w:spacing w:before="288" w:line="254" w:lineRule="auto"/>
        <w:ind w:right="99"/>
        <w:rPr>
          <w:rFonts w:hint="eastAsia"/>
        </w:rPr>
      </w:pPr>
      <w:r>
        <w:rPr>
          <w:rFonts w:hint="eastAsia"/>
        </w:rPr>
        <w:t>3. God is omnipresent, and therefore you may every where lift up holy hands to him.</w:t>
      </w:r>
    </w:p>
    <w:p w14:paraId="52612FBD">
      <w:pPr>
        <w:pStyle w:val="4"/>
        <w:spacing w:before="288" w:line="254" w:lineRule="auto"/>
        <w:ind w:right="99"/>
        <w:rPr>
          <w:rFonts w:hint="eastAsia"/>
        </w:rPr>
      </w:pPr>
      <w:r>
        <w:rPr>
          <w:rFonts w:hint="eastAsia"/>
        </w:rPr>
        <w:t>3. 神是无所不在的，因此你们可以在各处向祂举起圣洁的手。</w:t>
      </w:r>
    </w:p>
    <w:p w14:paraId="3E8D1FEA">
      <w:pPr>
        <w:pStyle w:val="4"/>
        <w:spacing w:before="288" w:line="254" w:lineRule="auto"/>
        <w:ind w:right="99"/>
        <w:rPr>
          <w:rFonts w:hint="eastAsia"/>
        </w:rPr>
      </w:pPr>
    </w:p>
    <w:p w14:paraId="4CB2797A">
      <w:pPr>
        <w:pStyle w:val="4"/>
        <w:spacing w:before="288" w:line="254" w:lineRule="auto"/>
        <w:ind w:right="99"/>
        <w:rPr>
          <w:rFonts w:hint="eastAsia"/>
        </w:rPr>
      </w:pPr>
      <w:r>
        <w:rPr>
          <w:rFonts w:hint="eastAsia"/>
        </w:rPr>
        <w:t>And you must always worship him as in his sight.</w:t>
      </w:r>
    </w:p>
    <w:p w14:paraId="2FD68C81">
      <w:pPr>
        <w:pStyle w:val="4"/>
        <w:spacing w:before="288" w:line="254" w:lineRule="auto"/>
        <w:ind w:right="99"/>
        <w:rPr>
          <w:rFonts w:hint="eastAsia"/>
        </w:rPr>
      </w:pPr>
      <w:r>
        <w:rPr>
          <w:rFonts w:hint="eastAsia"/>
        </w:rPr>
        <w:t>你们必须始终如同在祂眼前一样敬拜祂。</w:t>
      </w:r>
    </w:p>
    <w:p w14:paraId="7DE46264">
      <w:pPr>
        <w:pStyle w:val="4"/>
        <w:spacing w:before="288" w:line="254" w:lineRule="auto"/>
        <w:ind w:right="99"/>
        <w:rPr>
          <w:rFonts w:hint="eastAsia"/>
        </w:rPr>
      </w:pPr>
    </w:p>
    <w:p w14:paraId="5CD9132B">
      <w:pPr>
        <w:pStyle w:val="4"/>
        <w:spacing w:before="288" w:line="254" w:lineRule="auto"/>
        <w:ind w:right="99"/>
        <w:rPr>
          <w:rFonts w:hint="eastAsia"/>
        </w:rPr>
      </w:pPr>
      <w:r>
        <w:rPr>
          <w:rFonts w:hint="eastAsia"/>
        </w:rPr>
        <w:t>4. God is omniscient, and knoweth your hearts, and therefore let your hearts be employed and watched in his worship.</w:t>
      </w:r>
    </w:p>
    <w:p w14:paraId="15DAB6DA">
      <w:pPr>
        <w:pStyle w:val="4"/>
        <w:spacing w:before="288" w:line="254" w:lineRule="auto"/>
        <w:ind w:right="99"/>
        <w:rPr>
          <w:rFonts w:hint="eastAsia"/>
        </w:rPr>
      </w:pPr>
      <w:r>
        <w:rPr>
          <w:rFonts w:hint="eastAsia"/>
        </w:rPr>
        <w:t>4. 神是无所不知的，并且知道你们的心，因此在祂的敬拜中，要运用并看守你们的心。</w:t>
      </w:r>
    </w:p>
    <w:p w14:paraId="1520CAFC">
      <w:pPr>
        <w:pStyle w:val="4"/>
        <w:spacing w:before="288" w:line="254" w:lineRule="auto"/>
        <w:ind w:right="99"/>
        <w:rPr>
          <w:rFonts w:hint="eastAsia"/>
        </w:rPr>
      </w:pPr>
    </w:p>
    <w:p w14:paraId="4C69BA95">
      <w:pPr>
        <w:pStyle w:val="4"/>
        <w:spacing w:before="288" w:line="254" w:lineRule="auto"/>
        <w:ind w:right="99"/>
        <w:rPr>
          <w:rFonts w:hint="eastAsia"/>
        </w:rPr>
      </w:pPr>
      <w:r>
        <w:rPr>
          <w:rFonts w:hint="eastAsia"/>
        </w:rPr>
        <w:t>5. God is most wise, and therefore not to be worshipped ludicrously with toys, as children are pleased with to quiet them, but with wise and rational worship.</w:t>
      </w:r>
    </w:p>
    <w:p w14:paraId="7B5A8C44">
      <w:pPr>
        <w:pStyle w:val="4"/>
        <w:spacing w:before="288" w:line="254" w:lineRule="auto"/>
        <w:ind w:right="99"/>
        <w:rPr>
          <w:rFonts w:hint="eastAsia"/>
        </w:rPr>
      </w:pPr>
      <w:r>
        <w:rPr>
          <w:rFonts w:hint="eastAsia"/>
        </w:rPr>
        <w:t>5. 神是最智慧的，因此不应用玩具滑稽地敬拜祂，如同用玩具取悦孩子使他们安静一样，而要用智慧和理性的敬拜。</w:t>
      </w:r>
    </w:p>
    <w:p w14:paraId="61CC9FBC">
      <w:pPr>
        <w:pStyle w:val="4"/>
        <w:spacing w:before="288" w:line="254" w:lineRule="auto"/>
        <w:ind w:right="99"/>
        <w:rPr>
          <w:rFonts w:hint="eastAsia"/>
        </w:rPr>
      </w:pPr>
    </w:p>
    <w:p w14:paraId="34E35110">
      <w:pPr>
        <w:pStyle w:val="4"/>
        <w:spacing w:before="288" w:line="254" w:lineRule="auto"/>
        <w:ind w:right="99"/>
        <w:rPr>
          <w:rFonts w:hint="eastAsia"/>
        </w:rPr>
      </w:pPr>
      <w:r>
        <w:rPr>
          <w:rFonts w:hint="eastAsia"/>
        </w:rPr>
        <w:t>6. God is most great, and therefore to be worshipped with the greatest reverence and seriousness; and not presumptuously, with a careless mind, or wandering thoughts, or rude expressions.</w:t>
      </w:r>
    </w:p>
    <w:p w14:paraId="7EAC2204">
      <w:pPr>
        <w:pStyle w:val="4"/>
        <w:spacing w:before="288" w:line="254" w:lineRule="auto"/>
        <w:ind w:right="99"/>
        <w:rPr>
          <w:rFonts w:hint="eastAsia"/>
        </w:rPr>
      </w:pPr>
      <w:r>
        <w:rPr>
          <w:rFonts w:hint="eastAsia"/>
        </w:rPr>
        <w:t>6. 神是最伟大的，因此要以最大的敬畏和严肃来敬拜；不可放肆，不可心不在焉，不可思绪游荡，也不可言语粗鲁。</w:t>
      </w:r>
    </w:p>
    <w:p w14:paraId="722D12F9">
      <w:pPr>
        <w:pStyle w:val="4"/>
        <w:spacing w:before="288" w:line="254" w:lineRule="auto"/>
        <w:ind w:right="99"/>
        <w:rPr>
          <w:rFonts w:hint="eastAsia"/>
        </w:rPr>
      </w:pPr>
    </w:p>
    <w:p w14:paraId="50714674">
      <w:pPr>
        <w:pStyle w:val="4"/>
        <w:spacing w:before="288" w:line="254" w:lineRule="auto"/>
        <w:ind w:right="99"/>
        <w:rPr>
          <w:rFonts w:hint="eastAsia"/>
        </w:rPr>
      </w:pPr>
      <w:r>
        <w:rPr>
          <w:rFonts w:hint="eastAsia"/>
        </w:rPr>
        <w:t>7. God is most good and gracious, and therefore not to be worshipped with backwardness, unwillingness, and weariness, but with great delight.</w:t>
      </w:r>
    </w:p>
    <w:p w14:paraId="373891ED">
      <w:pPr>
        <w:pStyle w:val="4"/>
        <w:spacing w:before="288" w:line="254" w:lineRule="auto"/>
        <w:ind w:right="99"/>
        <w:rPr>
          <w:rFonts w:hint="eastAsia"/>
        </w:rPr>
      </w:pPr>
      <w:r>
        <w:rPr>
          <w:rFonts w:hint="eastAsia"/>
        </w:rPr>
        <w:t>7. 神是最良善和仁慈的，因此不应以退缩、不情愿和疲倦来敬拜，而应以极大的喜乐来敬拜。</w:t>
      </w:r>
    </w:p>
    <w:p w14:paraId="52E48AB6">
      <w:pPr>
        <w:pStyle w:val="4"/>
        <w:spacing w:before="288" w:line="254" w:lineRule="auto"/>
        <w:ind w:right="99"/>
        <w:rPr>
          <w:rFonts w:hint="eastAsia"/>
        </w:rPr>
      </w:pPr>
    </w:p>
    <w:p w14:paraId="568CCEE1">
      <w:pPr>
        <w:pStyle w:val="4"/>
        <w:spacing w:before="288" w:line="254" w:lineRule="auto"/>
        <w:ind w:right="99"/>
        <w:rPr>
          <w:rFonts w:hint="eastAsia"/>
        </w:rPr>
      </w:pPr>
      <w:r>
        <w:rPr>
          <w:rFonts w:hint="eastAsia"/>
        </w:rPr>
        <w:t>3. God is most merciful in Christ, and therefore not to be worshipped despairingly, but in joyful hope.</w:t>
      </w:r>
    </w:p>
    <w:p w14:paraId="6647A203">
      <w:pPr>
        <w:pStyle w:val="4"/>
        <w:spacing w:before="288" w:line="254" w:lineRule="auto"/>
        <w:ind w:right="99"/>
        <w:rPr>
          <w:rFonts w:hint="eastAsia"/>
        </w:rPr>
      </w:pPr>
      <w:r>
        <w:rPr>
          <w:rFonts w:hint="eastAsia"/>
        </w:rPr>
        <w:t>3. 神在基督里是最有怜悯的，因此不应绝望地敬拜，而应在喜乐的盼望中敬拜。</w:t>
      </w:r>
    </w:p>
    <w:p w14:paraId="376A5926">
      <w:pPr>
        <w:pStyle w:val="4"/>
        <w:spacing w:before="288" w:line="254" w:lineRule="auto"/>
        <w:ind w:right="99"/>
        <w:rPr>
          <w:rFonts w:hint="eastAsia"/>
        </w:rPr>
      </w:pPr>
    </w:p>
    <w:p w14:paraId="398E9272">
      <w:pPr>
        <w:pStyle w:val="4"/>
        <w:spacing w:before="288" w:line="254" w:lineRule="auto"/>
        <w:ind w:right="99"/>
        <w:rPr>
          <w:rFonts w:hint="eastAsia"/>
        </w:rPr>
      </w:pPr>
      <w:r>
        <w:rPr>
          <w:rFonts w:hint="eastAsia"/>
        </w:rPr>
        <w:t>9. God is true and faithful, and therefore to be worshipped believingly and confidently, and not in distrust and unbelief.</w:t>
      </w:r>
    </w:p>
    <w:p w14:paraId="736EF6FA">
      <w:pPr>
        <w:pStyle w:val="4"/>
        <w:spacing w:before="288" w:line="254" w:lineRule="auto"/>
        <w:ind w:right="99"/>
        <w:rPr>
          <w:rFonts w:hint="eastAsia"/>
        </w:rPr>
      </w:pPr>
      <w:r>
        <w:rPr>
          <w:rFonts w:hint="eastAsia"/>
        </w:rPr>
        <w:t>9. 神是真实和信实的，因此要以信心和确信来敬拜，而不是以不信任和不信。</w:t>
      </w:r>
    </w:p>
    <w:p w14:paraId="284F3108">
      <w:pPr>
        <w:pStyle w:val="4"/>
        <w:spacing w:before="288" w:line="254" w:lineRule="auto"/>
        <w:ind w:right="99"/>
        <w:rPr>
          <w:rFonts w:hint="eastAsia"/>
        </w:rPr>
      </w:pPr>
    </w:p>
    <w:p w14:paraId="512E2082">
      <w:pPr>
        <w:pStyle w:val="4"/>
        <w:spacing w:before="288" w:line="254" w:lineRule="auto"/>
        <w:ind w:right="99"/>
        <w:rPr>
          <w:rFonts w:hint="eastAsia"/>
        </w:rPr>
      </w:pPr>
      <w:r>
        <w:rPr>
          <w:rFonts w:hint="eastAsia"/>
        </w:rPr>
        <w:t>10. God is most holy, and therefore to be worshipped by holy persons, in a holy manner, and not by unholy hearts or lips, nor in a common manner, as if we had to do but with a man.</w:t>
      </w:r>
    </w:p>
    <w:p w14:paraId="095374C8">
      <w:pPr>
        <w:pStyle w:val="4"/>
        <w:spacing w:before="288" w:line="254" w:lineRule="auto"/>
        <w:ind w:right="99"/>
        <w:rPr>
          <w:rFonts w:hint="eastAsia"/>
        </w:rPr>
      </w:pPr>
      <w:r>
        <w:rPr>
          <w:rFonts w:hint="eastAsia"/>
        </w:rPr>
        <w:t>10. 神是最圣洁的，因此要由圣洁的人，以圣洁的方式敬拜，而不是由不圣洁的心或嘴唇，也不是以普通的方式，仿佛我们只是在与人打交道。</w:t>
      </w:r>
    </w:p>
    <w:p w14:paraId="3CBBAB00">
      <w:pPr>
        <w:pStyle w:val="4"/>
        <w:spacing w:before="288" w:line="254" w:lineRule="auto"/>
        <w:ind w:right="99"/>
        <w:rPr>
          <w:rFonts w:hint="eastAsia"/>
        </w:rPr>
      </w:pPr>
    </w:p>
    <w:p w14:paraId="1EE3F8E2">
      <w:pPr>
        <w:pStyle w:val="4"/>
        <w:spacing w:before="288" w:line="254" w:lineRule="auto"/>
        <w:ind w:right="99"/>
        <w:rPr>
          <w:rFonts w:hint="eastAsia"/>
        </w:rPr>
      </w:pPr>
      <w:r>
        <w:rPr>
          <w:rFonts w:hint="eastAsia"/>
        </w:rPr>
        <w:t>11. He is the Maker of your souls and bodies, and therefore to be worshipped both with soul and body.</w:t>
      </w:r>
    </w:p>
    <w:p w14:paraId="60BA8D2F">
      <w:pPr>
        <w:pStyle w:val="4"/>
        <w:spacing w:before="288" w:line="254" w:lineRule="auto"/>
        <w:ind w:right="99"/>
        <w:rPr>
          <w:rFonts w:hint="eastAsia"/>
        </w:rPr>
      </w:pPr>
      <w:r>
        <w:rPr>
          <w:rFonts w:hint="eastAsia"/>
        </w:rPr>
        <w:t>11. 祂是你们灵魂和身体的创造者，因此要用灵魂和身体来敬拜。</w:t>
      </w:r>
    </w:p>
    <w:p w14:paraId="1787A34D">
      <w:pPr>
        <w:pStyle w:val="4"/>
        <w:spacing w:before="288" w:line="254" w:lineRule="auto"/>
        <w:ind w:right="99"/>
        <w:rPr>
          <w:rFonts w:hint="eastAsia"/>
        </w:rPr>
      </w:pPr>
    </w:p>
    <w:p w14:paraId="5BE84EA0">
      <w:pPr>
        <w:pStyle w:val="4"/>
        <w:spacing w:before="288" w:line="254" w:lineRule="auto"/>
        <w:ind w:right="99"/>
        <w:rPr>
          <w:rFonts w:hint="eastAsia"/>
        </w:rPr>
      </w:pPr>
      <w:r>
        <w:rPr>
          <w:rFonts w:hint="eastAsia"/>
        </w:rPr>
        <w:t>12. He is your Redeemer and Saviour, and therefore to be worshipped by you as sinners in the humble sense of your sin and misery, and as redeemed ones in the thankful sense of his mercy, and all in order to your further cleansing, healing, and recovery.</w:t>
      </w:r>
    </w:p>
    <w:p w14:paraId="368AF0D6">
      <w:pPr>
        <w:pStyle w:val="4"/>
        <w:spacing w:before="288" w:line="254" w:lineRule="auto"/>
        <w:ind w:right="99"/>
        <w:rPr>
          <w:rFonts w:hint="eastAsia"/>
        </w:rPr>
      </w:pPr>
      <w:r>
        <w:rPr>
          <w:rFonts w:hint="eastAsia"/>
        </w:rPr>
        <w:t>12. 祂是你们的救赎主和救主，因此你们要作为罪人，带着对你们罪和愁苦的谦卑认识来敬拜祂，并作为蒙救赎的人，带着对祂怜悯的感恩认识来敬拜祂，这一切都是为了你们进一步的洁净、医治和恢复。</w:t>
      </w:r>
    </w:p>
    <w:p w14:paraId="261A6B20">
      <w:pPr>
        <w:pStyle w:val="4"/>
        <w:spacing w:before="288" w:line="254" w:lineRule="auto"/>
        <w:ind w:right="99"/>
        <w:rPr>
          <w:rFonts w:hint="eastAsia"/>
        </w:rPr>
      </w:pPr>
    </w:p>
    <w:p w14:paraId="5A42E3C8">
      <w:pPr>
        <w:pStyle w:val="4"/>
        <w:spacing w:before="288" w:line="254" w:lineRule="auto"/>
        <w:ind w:right="99"/>
        <w:rPr>
          <w:rFonts w:hint="eastAsia"/>
        </w:rPr>
      </w:pPr>
      <w:r>
        <w:rPr>
          <w:rFonts w:hint="eastAsia"/>
        </w:rPr>
        <w:t>13. He is your Regenerator and Sanctifier, and therefore to be worshipped not in the confidence of your natural sufficiency, but by the light, and love, and life of the Holy Ghost.</w:t>
      </w:r>
    </w:p>
    <w:p w14:paraId="21F83E93">
      <w:pPr>
        <w:pStyle w:val="4"/>
        <w:spacing w:before="288" w:line="254" w:lineRule="auto"/>
        <w:ind w:right="99"/>
        <w:rPr>
          <w:rFonts w:hint="eastAsia"/>
        </w:rPr>
      </w:pPr>
      <w:r>
        <w:rPr>
          <w:rFonts w:hint="eastAsia"/>
        </w:rPr>
        <w:t>13. 祂是你们的重生者和使你们成圣者，因此敬拜祂不是凭着你们天然能力的自信，而是凭着圣灵的光照、爱和生命。</w:t>
      </w:r>
    </w:p>
    <w:p w14:paraId="168C6AB4">
      <w:pPr>
        <w:pStyle w:val="4"/>
        <w:spacing w:before="288" w:line="254" w:lineRule="auto"/>
        <w:ind w:right="99"/>
        <w:rPr>
          <w:rFonts w:hint="eastAsia"/>
        </w:rPr>
      </w:pPr>
    </w:p>
    <w:p w14:paraId="02EDCE63">
      <w:pPr>
        <w:pStyle w:val="4"/>
        <w:spacing w:before="288" w:line="254" w:lineRule="auto"/>
        <w:ind w:right="99"/>
        <w:rPr>
          <w:rFonts w:hint="eastAsia"/>
        </w:rPr>
      </w:pPr>
      <w:r>
        <w:rPr>
          <w:rFonts w:hint="eastAsia"/>
        </w:rPr>
        <w:t>14. He is your absolute Lord, and the owner of you and all you have, and therefore to be worshipped with the absolute resignation of yourself and all, and honoured with your substance, and not hypocritically, with exceptions and reserves.</w:t>
      </w:r>
    </w:p>
    <w:p w14:paraId="5CD7546C">
      <w:pPr>
        <w:pStyle w:val="4"/>
        <w:spacing w:before="288" w:line="254" w:lineRule="auto"/>
        <w:ind w:right="99"/>
        <w:rPr>
          <w:rFonts w:hint="eastAsia"/>
        </w:rPr>
      </w:pPr>
      <w:r>
        <w:rPr>
          <w:rFonts w:hint="eastAsia"/>
        </w:rPr>
        <w:t>14. 祂是你们绝对的主，是你们和你们一切所有的拥有者，因此要以你们自己和一切的绝对顺服来敬拜，并以你们的财物来尊荣祂，而不是虚伪地，带着例外和保留。</w:t>
      </w:r>
    </w:p>
    <w:p w14:paraId="747E2597">
      <w:pPr>
        <w:pStyle w:val="4"/>
        <w:spacing w:before="288" w:line="254" w:lineRule="auto"/>
        <w:ind w:right="99"/>
        <w:rPr>
          <w:rFonts w:hint="eastAsia"/>
        </w:rPr>
      </w:pPr>
    </w:p>
    <w:p w14:paraId="43283A1C">
      <w:pPr>
        <w:pStyle w:val="4"/>
        <w:spacing w:before="288" w:line="254" w:lineRule="auto"/>
        <w:ind w:right="99"/>
        <w:rPr>
          <w:rFonts w:hint="eastAsia"/>
        </w:rPr>
      </w:pPr>
      <w:r>
        <w:rPr>
          <w:rFonts w:hint="eastAsia"/>
        </w:rPr>
        <w:t>15. He is your sovereign King, and therefore to be worshipped according to his laws, with an obedient kind of worship, and not after the traditions of men, nor the will or wisdom of the flesh.</w:t>
      </w:r>
    </w:p>
    <w:p w14:paraId="73403830">
      <w:pPr>
        <w:pStyle w:val="4"/>
        <w:spacing w:before="288" w:line="254" w:lineRule="auto"/>
        <w:ind w:right="99"/>
        <w:rPr>
          <w:rFonts w:hint="eastAsia"/>
        </w:rPr>
      </w:pPr>
      <w:r>
        <w:rPr>
          <w:rFonts w:hint="eastAsia"/>
        </w:rPr>
        <w:t>15. 祂是你们至高的君王，因此要按照祂的律法，以顺服的方式敬拜，而不是按照人的传统，也不是按照肉体的意志或智慧。</w:t>
      </w:r>
    </w:p>
    <w:p w14:paraId="02E5EEA9">
      <w:pPr>
        <w:pStyle w:val="4"/>
        <w:spacing w:before="288" w:line="254" w:lineRule="auto"/>
        <w:ind w:right="99"/>
        <w:rPr>
          <w:rFonts w:hint="eastAsia"/>
        </w:rPr>
      </w:pPr>
    </w:p>
    <w:p w14:paraId="0B1F613C">
      <w:pPr>
        <w:pStyle w:val="4"/>
        <w:spacing w:before="288" w:line="254" w:lineRule="auto"/>
        <w:ind w:right="99"/>
        <w:rPr>
          <w:rFonts w:hint="eastAsia"/>
        </w:rPr>
      </w:pPr>
      <w:r>
        <w:rPr>
          <w:rFonts w:hint="eastAsia"/>
        </w:rPr>
        <w:t>16. He is your heavenly Father, and therefore all these holy dispositions, should be summed up into the strongest love, and you should run to him with the greatest readiness, and rest in him with the greatest joy, and thirst after the full fruition of him with the greatest of your desires, and press towards him for himself with the most fervent and importunate suits.</w:t>
      </w:r>
    </w:p>
    <w:p w14:paraId="3C46D3BF">
      <w:pPr>
        <w:pStyle w:val="4"/>
        <w:spacing w:before="288" w:line="254" w:lineRule="auto"/>
        <w:ind w:right="99"/>
        <w:rPr>
          <w:rFonts w:hint="eastAsia"/>
        </w:rPr>
      </w:pPr>
      <w:r>
        <w:rPr>
          <w:rFonts w:hint="eastAsia"/>
        </w:rPr>
        <w:t>16. 祂是你们的天父，因此所有这些圣洁的性情，都应当汇聚成最强烈的爱，你们应当以最大的乐意奔向祂，以最大的喜乐安息在祂里面，以你们最大的渴望渴慕完全享用祂，并为着祂自己而以最热切和恳切的祈求催逼向祂。</w:t>
      </w:r>
    </w:p>
    <w:p w14:paraId="723AF69A">
      <w:pPr>
        <w:pStyle w:val="4"/>
        <w:spacing w:before="288" w:line="254" w:lineRule="auto"/>
        <w:ind w:right="99"/>
        <w:rPr>
          <w:rFonts w:hint="eastAsia"/>
        </w:rPr>
      </w:pPr>
    </w:p>
    <w:p w14:paraId="72E2462E">
      <w:pPr>
        <w:pStyle w:val="4"/>
        <w:spacing w:before="288" w:line="254" w:lineRule="auto"/>
        <w:ind w:right="99"/>
        <w:rPr>
          <w:rFonts w:hint="eastAsia"/>
        </w:rPr>
      </w:pPr>
      <w:r>
        <w:rPr>
          <w:rFonts w:hint="eastAsia"/>
        </w:rPr>
        <w:t>All these the very being and perfections of God will teach you in his worship: and therefore if any controverted worship be certainly contrary to any of these, it is certainly unwarranted and unacceptable unto God.</w:t>
      </w:r>
    </w:p>
    <w:p w14:paraId="168B3E8C">
      <w:pPr>
        <w:pStyle w:val="4"/>
        <w:spacing w:before="288" w:line="254" w:lineRule="auto"/>
        <w:ind w:right="99"/>
        <w:rPr>
          <w:rFonts w:hint="eastAsia"/>
        </w:rPr>
      </w:pPr>
      <w:r>
        <w:rPr>
          <w:rFonts w:hint="eastAsia"/>
        </w:rPr>
        <w:t>这一切，神的本体和完美本身就会在祂的敬拜中教导你们：因此，如果任何有争议的敬拜确实与这些中的任何一条相悖，那么它肯定是未经授权并且不蒙神悦纳的。</w:t>
      </w:r>
    </w:p>
    <w:p w14:paraId="662A7770">
      <w:pPr>
        <w:pStyle w:val="4"/>
        <w:spacing w:before="288" w:line="254" w:lineRule="auto"/>
        <w:ind w:right="99"/>
        <w:rPr>
          <w:rFonts w:hint="eastAsia"/>
        </w:rPr>
      </w:pPr>
    </w:p>
    <w:p w14:paraId="16F6B77A">
      <w:pPr>
        <w:pStyle w:val="4"/>
        <w:spacing w:before="288" w:line="254" w:lineRule="auto"/>
        <w:ind w:right="99"/>
        <w:rPr>
          <w:rFonts w:hint="eastAsia"/>
        </w:rPr>
      </w:pPr>
      <w:r>
        <w:rPr>
          <w:rFonts w:hint="eastAsia"/>
        </w:rPr>
        <w:t>Direct. VII. 'Pretend not to worship God by that which is destructive, or contrary to the ends of worship.'</w:t>
      </w:r>
    </w:p>
    <w:p w14:paraId="5E3EB847">
      <w:pPr>
        <w:pStyle w:val="4"/>
        <w:spacing w:before="288" w:line="254" w:lineRule="auto"/>
        <w:ind w:right="99"/>
        <w:rPr>
          <w:rFonts w:hint="eastAsia"/>
        </w:rPr>
      </w:pPr>
      <w:r>
        <w:rPr>
          <w:rFonts w:hint="eastAsia"/>
        </w:rPr>
        <w:t>指南七：“不要假借那些具有破坏性或与敬拜目的相悖的事物来敬拜神。”</w:t>
      </w:r>
    </w:p>
    <w:p w14:paraId="2B3534BB">
      <w:pPr>
        <w:pStyle w:val="4"/>
        <w:spacing w:before="288" w:line="254" w:lineRule="auto"/>
        <w:ind w:right="99"/>
        <w:rPr>
          <w:rFonts w:hint="eastAsia"/>
        </w:rPr>
      </w:pPr>
    </w:p>
    <w:p w14:paraId="4DC451EF">
      <w:pPr>
        <w:pStyle w:val="4"/>
        <w:spacing w:before="288" w:line="254" w:lineRule="auto"/>
        <w:ind w:right="99"/>
        <w:rPr>
          <w:rFonts w:hint="eastAsia"/>
        </w:rPr>
      </w:pPr>
      <w:r>
        <w:rPr>
          <w:rFonts w:hint="eastAsia"/>
        </w:rPr>
        <w:t>For the aptitude of it as a means to its proper end, is essential to it.</w:t>
      </w:r>
    </w:p>
    <w:p w14:paraId="1CCEA207">
      <w:pPr>
        <w:pStyle w:val="4"/>
        <w:spacing w:before="288" w:line="254" w:lineRule="auto"/>
        <w:ind w:right="99"/>
        <w:rPr>
          <w:rFonts w:hint="eastAsia"/>
        </w:rPr>
      </w:pPr>
      <w:r>
        <w:rPr>
          <w:rFonts w:hint="eastAsia"/>
        </w:rPr>
        <w:t>因为其作为达到其正当目的之手段的适切性，对其至关重要。</w:t>
      </w:r>
    </w:p>
    <w:p w14:paraId="7D879149">
      <w:pPr>
        <w:pStyle w:val="4"/>
        <w:spacing w:before="288" w:line="254" w:lineRule="auto"/>
        <w:ind w:right="99"/>
        <w:rPr>
          <w:rFonts w:hint="eastAsia"/>
        </w:rPr>
      </w:pPr>
    </w:p>
    <w:p w14:paraId="4A545699">
      <w:pPr>
        <w:pStyle w:val="4"/>
        <w:spacing w:before="288" w:line="254" w:lineRule="auto"/>
        <w:ind w:right="99"/>
        <w:rPr>
          <w:rFonts w:hint="eastAsia"/>
        </w:rPr>
      </w:pPr>
      <w:r>
        <w:rPr>
          <w:rFonts w:hint="eastAsia"/>
        </w:rPr>
        <w:t>Now the ends of worship are, 1. The honouring of God.</w:t>
      </w:r>
    </w:p>
    <w:p w14:paraId="2AF2F4F5">
      <w:pPr>
        <w:pStyle w:val="4"/>
        <w:spacing w:before="288" w:line="254" w:lineRule="auto"/>
        <w:ind w:right="99"/>
        <w:rPr>
          <w:rFonts w:hint="eastAsia"/>
        </w:rPr>
      </w:pPr>
      <w:r>
        <w:rPr>
          <w:rFonts w:hint="eastAsia"/>
        </w:rPr>
        <w:t>现在，敬拜的目的是：1. 尊崇神。</w:t>
      </w:r>
    </w:p>
    <w:p w14:paraId="46E7FE9B">
      <w:pPr>
        <w:pStyle w:val="4"/>
        <w:spacing w:before="288" w:line="254" w:lineRule="auto"/>
        <w:ind w:right="99"/>
        <w:rPr>
          <w:rFonts w:hint="eastAsia"/>
        </w:rPr>
      </w:pPr>
    </w:p>
    <w:p w14:paraId="78DF7033">
      <w:pPr>
        <w:pStyle w:val="4"/>
        <w:spacing w:before="288" w:line="254" w:lineRule="auto"/>
        <w:ind w:right="99"/>
        <w:rPr>
          <w:rFonts w:hint="eastAsia"/>
        </w:rPr>
      </w:pPr>
      <w:r>
        <w:rPr>
          <w:rFonts w:hint="eastAsia"/>
        </w:rPr>
        <w:t>2. The edifying of ourselves in holiness, and delighting our souls in the contemplation and praises of his perfections.</w:t>
      </w:r>
    </w:p>
    <w:p w14:paraId="437D361F">
      <w:pPr>
        <w:pStyle w:val="4"/>
        <w:spacing w:before="288" w:line="254" w:lineRule="auto"/>
        <w:ind w:right="99"/>
        <w:rPr>
          <w:rFonts w:hint="eastAsia"/>
        </w:rPr>
      </w:pPr>
      <w:r>
        <w:rPr>
          <w:rFonts w:hint="eastAsia"/>
        </w:rPr>
        <w:t>2. 在圣洁中造就我们自己，并在默想和赞美祂的完美中使我们的灵魂喜乐。</w:t>
      </w:r>
    </w:p>
    <w:p w14:paraId="2B1190C4">
      <w:pPr>
        <w:pStyle w:val="4"/>
        <w:spacing w:before="288" w:line="254" w:lineRule="auto"/>
        <w:ind w:right="99"/>
        <w:rPr>
          <w:rFonts w:hint="eastAsia"/>
        </w:rPr>
      </w:pPr>
    </w:p>
    <w:p w14:paraId="2B27E6F5">
      <w:pPr>
        <w:pStyle w:val="4"/>
        <w:spacing w:before="288" w:line="254" w:lineRule="auto"/>
        <w:ind w:right="99"/>
        <w:rPr>
          <w:rFonts w:hint="eastAsia"/>
        </w:rPr>
      </w:pPr>
      <w:r>
        <w:rPr>
          <w:rFonts w:hint="eastAsia"/>
        </w:rPr>
        <w:t>3. The communicating this knowledge, holiness, and delight to others, and the increase of his actual kingdom in the world.</w:t>
      </w:r>
    </w:p>
    <w:p w14:paraId="4E453336">
      <w:pPr>
        <w:pStyle w:val="4"/>
        <w:spacing w:before="288" w:line="254" w:lineRule="auto"/>
        <w:ind w:right="99"/>
        <w:rPr>
          <w:rFonts w:hint="eastAsia"/>
        </w:rPr>
      </w:pPr>
      <w:r>
        <w:rPr>
          <w:rFonts w:hint="eastAsia"/>
        </w:rPr>
        <w:t>3. 将这种知识、圣洁和喜乐传达给他人，并扩展祂在世上实际的国度。</w:t>
      </w:r>
    </w:p>
    <w:p w14:paraId="223C7C44">
      <w:pPr>
        <w:pStyle w:val="4"/>
        <w:spacing w:before="288" w:line="254" w:lineRule="auto"/>
        <w:ind w:right="99"/>
        <w:rPr>
          <w:rFonts w:hint="eastAsia"/>
        </w:rPr>
      </w:pPr>
    </w:p>
    <w:p w14:paraId="2692140B">
      <w:pPr>
        <w:pStyle w:val="4"/>
        <w:spacing w:before="288" w:line="254" w:lineRule="auto"/>
        <w:ind w:right="99"/>
        <w:rPr>
          <w:rFonts w:hint="eastAsia"/>
        </w:rPr>
      </w:pPr>
      <w:r>
        <w:rPr>
          <w:rFonts w:hint="eastAsia"/>
        </w:rPr>
        <w:t>(1.) Avoid then all that pretended worship which dishonoureth God, (not in the opinion of carnal men; that judge of him by their own misguided imaginations, but according to the discovery of himself to us in his works and Word.)</w:t>
      </w:r>
    </w:p>
    <w:p w14:paraId="73363907">
      <w:pPr>
        <w:pStyle w:val="4"/>
        <w:spacing w:before="288" w:line="254" w:lineRule="auto"/>
        <w:ind w:right="99"/>
        <w:rPr>
          <w:rFonts w:hint="eastAsia"/>
        </w:rPr>
      </w:pPr>
      <w:r>
        <w:rPr>
          <w:rFonts w:hint="eastAsia"/>
        </w:rPr>
        <w:t>（1.）那么，要避免一切羞辱神的虚假敬拜（不是按照属肉体之人的看法；他们凭着自己被误导的想象来判断祂，而是按照祂在祂的作为和话语中向我们启示的自己）。</w:t>
      </w:r>
    </w:p>
    <w:p w14:paraId="560E485F">
      <w:pPr>
        <w:pStyle w:val="4"/>
        <w:spacing w:before="288" w:line="254" w:lineRule="auto"/>
        <w:ind w:right="99"/>
        <w:rPr>
          <w:rFonts w:hint="eastAsia"/>
        </w:rPr>
      </w:pPr>
    </w:p>
    <w:p w14:paraId="54FC8A7C">
      <w:pPr>
        <w:pStyle w:val="4"/>
        <w:spacing w:before="288" w:line="254" w:lineRule="auto"/>
        <w:ind w:right="99"/>
        <w:rPr>
          <w:rFonts w:hint="eastAsia"/>
        </w:rPr>
      </w:pPr>
      <w:r>
        <w:rPr>
          <w:rFonts w:hint="eastAsia"/>
        </w:rPr>
        <w:t>Many travellers that have conversed with the more sober heathen and Mahometan nations, tell us, that it is not the least hindrance of their conversion, and cause of their contempt of Christianity, to see the Christians that live about them, to worship God so ignorantly, irrationally, and childishly as many of them do.</w:t>
      </w:r>
    </w:p>
    <w:p w14:paraId="14148D42">
      <w:pPr>
        <w:pStyle w:val="4"/>
        <w:spacing w:before="288" w:line="254" w:lineRule="auto"/>
        <w:ind w:right="99"/>
        <w:rPr>
          <w:rFonts w:hint="eastAsia"/>
        </w:rPr>
      </w:pPr>
      <w:r>
        <w:rPr>
          <w:rFonts w:hint="eastAsia"/>
        </w:rPr>
        <w:t>许多曾与较为清醒的异教徒和穆斯林国家交往过的旅行者告诉我们，看到他们周围的基督徒如此无知、不理性、幼稚地敬拜神，这并非他们归信的最小障碍，也不是他们藐视基督教的最小原因。</w:t>
      </w:r>
    </w:p>
    <w:p w14:paraId="06236D13">
      <w:pPr>
        <w:pStyle w:val="4"/>
        <w:spacing w:before="288" w:line="254" w:lineRule="auto"/>
        <w:ind w:right="99"/>
        <w:rPr>
          <w:rFonts w:hint="eastAsia"/>
        </w:rPr>
      </w:pPr>
    </w:p>
    <w:p w14:paraId="3B52EFE4">
      <w:pPr>
        <w:pStyle w:val="4"/>
        <w:spacing w:before="288" w:line="254" w:lineRule="auto"/>
        <w:ind w:right="99"/>
        <w:rPr>
          <w:rFonts w:hint="eastAsia"/>
        </w:rPr>
      </w:pPr>
      <w:r>
        <w:rPr>
          <w:rFonts w:hint="eastAsia"/>
        </w:rPr>
        <w:t>(2.) Affect most that manner of worship (cæteris paribus) which tendeth most to your own right information, and holy resolutions and affections, and to bring up your souls into nearer communion and delight in God: and not that which tendeth to deceive, or flatter, or divert you from him, nor to be in your ears as sounding brass, or a tinkling cymbal, or as one that is playing you a lesson of music; and tendeth not to make you better.</w:t>
      </w:r>
    </w:p>
    <w:p w14:paraId="382F4D4E">
      <w:pPr>
        <w:pStyle w:val="4"/>
        <w:spacing w:before="288" w:line="254" w:lineRule="auto"/>
        <w:ind w:right="99"/>
        <w:rPr>
          <w:rFonts w:hint="eastAsia"/>
        </w:rPr>
      </w:pPr>
      <w:r>
        <w:rPr>
          <w:rFonts w:hint="eastAsia"/>
        </w:rPr>
        <w:t>（2.）在其他条件相同的情况下，要最喜爱那种最能使你们得到正确信息、产生圣洁决心和情感，并使你们的灵魂更亲近神、更以神为乐的敬拜方式：而不是那种倾向于欺骗、奉承或使你们偏离祂的方式，也不是那种在你们耳中如同鸣的锣、响的钹，或如同有人为你们演奏乐曲，却不能使你们变得更好的方式。</w:t>
      </w:r>
    </w:p>
    <w:p w14:paraId="51F304F9">
      <w:pPr>
        <w:pStyle w:val="4"/>
        <w:spacing w:before="288" w:line="254" w:lineRule="auto"/>
        <w:ind w:right="99"/>
        <w:rPr>
          <w:rFonts w:hint="eastAsia"/>
        </w:rPr>
      </w:pPr>
    </w:p>
    <w:p w14:paraId="2309BD2C">
      <w:pPr>
        <w:pStyle w:val="4"/>
        <w:spacing w:before="288" w:line="254" w:lineRule="auto"/>
        <w:ind w:right="99"/>
        <w:rPr>
          <w:rFonts w:hint="eastAsia"/>
        </w:rPr>
      </w:pPr>
      <w:r>
        <w:rPr>
          <w:rFonts w:hint="eastAsia"/>
        </w:rPr>
        <w:t>(3.) Affect not that manner of worship which is an enemy to knowledge, and tendeth to keep up ignorance in the world: such as is a great part of the Popish worship, especially their reading the Scriptures to the people in an unknown tongue, and celebrating their public prayers, and praises, and sacraments in an unknown tongue, and their seldom preaching, and then teaching the people to take up with a multitude of toyish ceremonies, instead of knowledge, and rational worship.</w:t>
      </w:r>
    </w:p>
    <w:p w14:paraId="0D59CFB5">
      <w:pPr>
        <w:pStyle w:val="4"/>
        <w:spacing w:before="288" w:line="254" w:lineRule="auto"/>
        <w:ind w:right="99"/>
        <w:rPr>
          <w:rFonts w:hint="eastAsia"/>
        </w:rPr>
      </w:pPr>
      <w:r>
        <w:rPr>
          <w:rFonts w:hint="eastAsia"/>
        </w:rPr>
        <w:t>（3.）不要喜爱那种与知识为敌，并倾向于在世上维持无知的敬拜方式：例如罗马天主教敬拜的很大一部分，特别是他们用一种不为人知的语言向人们宣读圣经，用一种不为人知的语言举行公开的祷告、赞美和圣礼，以及他们很少讲道，然后教导人们满足于大量的玩具般的仪式，而不是知识和理性的敬拜。</w:t>
      </w:r>
    </w:p>
    <w:p w14:paraId="0C1A0C52">
      <w:pPr>
        <w:pStyle w:val="4"/>
        <w:spacing w:before="288" w:line="254" w:lineRule="auto"/>
        <w:ind w:right="99"/>
        <w:rPr>
          <w:rFonts w:hint="eastAsia"/>
        </w:rPr>
      </w:pPr>
    </w:p>
    <w:p w14:paraId="3FA8373B">
      <w:pPr>
        <w:pStyle w:val="4"/>
        <w:spacing w:before="288" w:line="254" w:lineRule="auto"/>
        <w:ind w:right="99"/>
        <w:rPr>
          <w:rFonts w:hint="eastAsia"/>
        </w:rPr>
      </w:pPr>
      <w:r>
        <w:rPr>
          <w:rFonts w:hint="eastAsia"/>
        </w:rPr>
        <w:t>Certainly that which is an enemy to knowledge, is an enemy to all holiness and true obedience and to the ends of worship, and therefore is no acceptable worshipping of God.</w:t>
      </w:r>
    </w:p>
    <w:p w14:paraId="7225C594">
      <w:pPr>
        <w:pStyle w:val="4"/>
        <w:spacing w:before="288" w:line="254" w:lineRule="auto"/>
        <w:ind w:right="99"/>
        <w:rPr>
          <w:rFonts w:hint="eastAsia"/>
        </w:rPr>
      </w:pPr>
      <w:r>
        <w:rPr>
          <w:rFonts w:hint="eastAsia"/>
        </w:rPr>
        <w:t>当然，与知识为敌的事物，也与一切圣洁、真实的顺服以及敬拜的目的为敌，因此不是蒙神悦纳的敬拜。</w:t>
      </w:r>
    </w:p>
    <w:p w14:paraId="61B40A91">
      <w:pPr>
        <w:pStyle w:val="4"/>
        <w:spacing w:before="288" w:line="254" w:lineRule="auto"/>
        <w:ind w:right="99"/>
        <w:rPr>
          <w:rFonts w:hint="eastAsia"/>
        </w:rPr>
      </w:pPr>
    </w:p>
    <w:p w14:paraId="5ED6D21E">
      <w:pPr>
        <w:pStyle w:val="4"/>
        <w:spacing w:before="288" w:line="254" w:lineRule="auto"/>
        <w:ind w:right="99"/>
        <w:rPr>
          <w:rFonts w:hint="eastAsia"/>
        </w:rPr>
      </w:pPr>
      <w:r>
        <w:rPr>
          <w:rFonts w:hint="eastAsia"/>
        </w:rPr>
        <w:t>(4.) Affect not that pretended worship which is of itself destructive of true holiness: such as is the preaching of false doctrine, not according to godliness, and the opposition and reproaching of a holy life and worship, in the misapplication of true doctrine; and then teaching poor souls to satisfy themselves with their mass, and mass ceremonies, and an image of worship, instead of serious holiness, which is opposed;</w:t>
      </w:r>
    </w:p>
    <w:p w14:paraId="13EFEBCD">
      <w:pPr>
        <w:pStyle w:val="4"/>
        <w:spacing w:before="288" w:line="254" w:lineRule="auto"/>
        <w:ind w:right="99"/>
        <w:rPr>
          <w:rFonts w:hint="eastAsia"/>
        </w:rPr>
      </w:pPr>
      <w:r>
        <w:rPr>
          <w:rFonts w:hint="eastAsia"/>
        </w:rPr>
        <w:t>（4.）不要喜爱那种本身就破坏真正圣洁的虚假敬拜：例如传讲不合敬虔的错误教义，以及在错误应用真理教义时反对和指责圣洁的生活和敬拜；然后教导可怜的灵魂满足于他们的弥撒、弥撒仪式和敬拜的表象，而不是认真的圣洁，而后者却遭到反对；</w:t>
      </w:r>
    </w:p>
    <w:p w14:paraId="7C35F367">
      <w:pPr>
        <w:pStyle w:val="4"/>
        <w:spacing w:before="288" w:line="254" w:lineRule="auto"/>
        <w:ind w:right="99"/>
        <w:rPr>
          <w:rFonts w:hint="eastAsia"/>
        </w:rPr>
      </w:pPr>
    </w:p>
    <w:p w14:paraId="0212A978">
      <w:pPr>
        <w:pStyle w:val="4"/>
        <w:spacing w:before="288" w:line="254" w:lineRule="auto"/>
        <w:ind w:right="99"/>
        <w:rPr>
          <w:rFonts w:hint="eastAsia"/>
        </w:rPr>
      </w:pPr>
      <w:r>
        <w:rPr>
          <w:rFonts w:hint="eastAsia"/>
        </w:rPr>
        <w:t>"He that saith to the wicked, Thou art righteous, him shall the people curse, nations shall abhor him."</w:t>
      </w:r>
    </w:p>
    <w:p w14:paraId="02B58B86">
      <w:pPr>
        <w:pStyle w:val="4"/>
        <w:spacing w:before="288" w:line="254" w:lineRule="auto"/>
        <w:ind w:right="99"/>
        <w:rPr>
          <w:rFonts w:hint="eastAsia"/>
        </w:rPr>
      </w:pPr>
      <w:r>
        <w:rPr>
          <w:rFonts w:hint="eastAsia"/>
        </w:rPr>
        <w:t>“对恶人说：‘你是义人’的，这人万民必咒诅，列国必憎恶。”</w:t>
      </w:r>
    </w:p>
    <w:p w14:paraId="5F8F7B49">
      <w:pPr>
        <w:pStyle w:val="4"/>
        <w:spacing w:before="288" w:line="254" w:lineRule="auto"/>
        <w:ind w:right="99"/>
        <w:rPr>
          <w:rFonts w:hint="eastAsia"/>
        </w:rPr>
      </w:pPr>
    </w:p>
    <w:p w14:paraId="2F5B5C45">
      <w:pPr>
        <w:pStyle w:val="4"/>
        <w:spacing w:before="288" w:line="254" w:lineRule="auto"/>
        <w:ind w:right="99"/>
        <w:rPr>
          <w:rFonts w:hint="eastAsia"/>
        </w:rPr>
      </w:pPr>
      <w:r>
        <w:rPr>
          <w:rFonts w:hint="eastAsia"/>
        </w:rPr>
        <w:t>And if this be done as a worship of God, you may hence judge how acceptable it will be: "Woe unto them that call evil good, and good evil; that put darkness for light, and light for darkness; that put bitter for sweet, and sweet for bitterm."</w:t>
      </w:r>
    </w:p>
    <w:p w14:paraId="45F3C8F2">
      <w:pPr>
        <w:pStyle w:val="4"/>
        <w:spacing w:before="288" w:line="254" w:lineRule="auto"/>
        <w:ind w:right="99"/>
        <w:rPr>
          <w:rFonts w:hint="eastAsia"/>
        </w:rPr>
      </w:pPr>
      <w:r>
        <w:rPr>
          <w:rFonts w:hint="eastAsia"/>
        </w:rPr>
        <w:t>如果这是作为对神的敬拜而行的，你们可以由此判断它将是何等蒙悦纳：“祸哉！那些称恶为善，称善为恶；以暗为光，以光为暗；以苦为甜，以甜为苦的人。”</w:t>
      </w:r>
    </w:p>
    <w:p w14:paraId="64671EF3">
      <w:pPr>
        <w:pStyle w:val="4"/>
        <w:spacing w:before="288" w:line="254" w:lineRule="auto"/>
        <w:ind w:right="99"/>
        <w:rPr>
          <w:rFonts w:hint="eastAsia"/>
        </w:rPr>
      </w:pPr>
    </w:p>
    <w:p w14:paraId="69D9B6AE">
      <w:pPr>
        <w:pStyle w:val="4"/>
        <w:spacing w:before="288" w:line="254" w:lineRule="auto"/>
        <w:ind w:right="99"/>
        <w:rPr>
          <w:rFonts w:hint="eastAsia"/>
        </w:rPr>
      </w:pPr>
      <w:r>
        <w:rPr>
          <w:rFonts w:hint="eastAsia"/>
        </w:rPr>
        <w:t>To make people believe that holiness is but hypocrisy, or a needless thing, or that the image of holiness is holiness itself, or that there is no great difference between the godly and ungodly, doth all tend to men's perdition, and to damn men by deceiving them, and to root out holiness from the earth.</w:t>
      </w:r>
    </w:p>
    <w:p w14:paraId="7F0FBDCB">
      <w:pPr>
        <w:pStyle w:val="4"/>
        <w:spacing w:before="288" w:line="254" w:lineRule="auto"/>
        <w:ind w:right="99"/>
        <w:rPr>
          <w:rFonts w:hint="eastAsia"/>
        </w:rPr>
      </w:pPr>
      <w:r>
        <w:rPr>
          <w:rFonts w:hint="eastAsia"/>
        </w:rPr>
        <w:t>使人相信圣洁不过是伪善，或是一件不必要的事，或圣洁的表象就是圣洁本身，或敬虔与不敬虔之间没有太大区别，这一切都倾向于使人灭亡，通过欺骗使人定罪，并从地上根除圣洁。</w:t>
      </w:r>
    </w:p>
    <w:p w14:paraId="2E69C85A">
      <w:pPr>
        <w:pStyle w:val="4"/>
        <w:spacing w:before="288" w:line="254" w:lineRule="auto"/>
        <w:ind w:right="99"/>
        <w:rPr>
          <w:rFonts w:hint="eastAsia"/>
        </w:rPr>
      </w:pPr>
    </w:p>
    <w:p w14:paraId="49FE5771">
      <w:pPr>
        <w:pStyle w:val="4"/>
        <w:spacing w:before="288" w:line="254" w:lineRule="auto"/>
        <w:ind w:right="99"/>
        <w:rPr>
          <w:rFonts w:hint="eastAsia"/>
        </w:rPr>
      </w:pPr>
      <w:r>
        <w:rPr>
          <w:rFonts w:hint="eastAsia"/>
        </w:rPr>
        <w:t>"If thou take forth the precious from the vile, thou shalt be as my moutho."</w:t>
      </w:r>
    </w:p>
    <w:p w14:paraId="63E47F01">
      <w:pPr>
        <w:pStyle w:val="4"/>
        <w:spacing w:before="288" w:line="254" w:lineRule="auto"/>
        <w:ind w:right="99"/>
        <w:rPr>
          <w:rFonts w:hint="eastAsia"/>
        </w:rPr>
      </w:pPr>
      <w:r>
        <w:rPr>
          <w:rFonts w:hint="eastAsia"/>
        </w:rPr>
        <w:t>“你若将宝贵的和下贱的分别出来，你就可以当作我的口。”</w:t>
      </w:r>
    </w:p>
    <w:p w14:paraId="480E0976">
      <w:pPr>
        <w:pStyle w:val="4"/>
        <w:spacing w:before="288" w:line="254" w:lineRule="auto"/>
        <w:ind w:right="99"/>
        <w:rPr>
          <w:rFonts w:hint="eastAsia"/>
        </w:rPr>
      </w:pPr>
    </w:p>
    <w:p w14:paraId="5D67E636">
      <w:pPr>
        <w:pStyle w:val="4"/>
        <w:spacing w:before="288" w:line="254" w:lineRule="auto"/>
        <w:ind w:right="99"/>
        <w:rPr>
          <w:rFonts w:hint="eastAsia"/>
        </w:rPr>
      </w:pPr>
      <w:r>
        <w:rPr>
          <w:rFonts w:hint="eastAsia"/>
        </w:rPr>
        <w:t>(5.) Affect not a dead and heartless way of worship, which tendeth not to convince and waken the ungodly, nor to make men serious as those that have to do with God.</w:t>
      </w:r>
    </w:p>
    <w:p w14:paraId="543F5B6A">
      <w:pPr>
        <w:pStyle w:val="4"/>
        <w:spacing w:before="288" w:line="254" w:lineRule="auto"/>
        <w:ind w:right="99"/>
        <w:rPr>
          <w:rFonts w:hint="eastAsia"/>
        </w:rPr>
      </w:pPr>
      <w:r>
        <w:rPr>
          <w:rFonts w:hint="eastAsia"/>
        </w:rPr>
        <w:t>（5.）不要喜爱一种死的、没有心意的敬拜方式，这种方式既不能使不敬虔的人知罪和警醒，也不能使人像与神打交道那样认真。</w:t>
      </w:r>
    </w:p>
    <w:p w14:paraId="70096569">
      <w:pPr>
        <w:pStyle w:val="4"/>
        <w:spacing w:before="288" w:line="254" w:lineRule="auto"/>
        <w:ind w:right="99"/>
        <w:rPr>
          <w:rFonts w:hint="eastAsia"/>
        </w:rPr>
      </w:pPr>
    </w:p>
    <w:p w14:paraId="7E89E330">
      <w:pPr>
        <w:pStyle w:val="4"/>
        <w:spacing w:before="288" w:line="254" w:lineRule="auto"/>
        <w:ind w:right="99"/>
        <w:rPr>
          <w:rFonts w:hint="eastAsia"/>
        </w:rPr>
      </w:pPr>
      <w:r>
        <w:rPr>
          <w:rFonts w:hint="eastAsia"/>
        </w:rPr>
        <w:t>Direct. VIII. 'Let the manner of your worshipping God, be suited to the matter that you have in hand.'</w:t>
      </w:r>
    </w:p>
    <w:p w14:paraId="47A13C86">
      <w:pPr>
        <w:pStyle w:val="4"/>
        <w:spacing w:before="288" w:line="254" w:lineRule="auto"/>
        <w:ind w:right="99"/>
        <w:rPr>
          <w:rFonts w:hint="eastAsia"/>
        </w:rPr>
      </w:pPr>
      <w:r>
        <w:rPr>
          <w:rFonts w:hint="eastAsia"/>
        </w:rPr>
        <w:t>指南八：“你们敬拜神的方式，要与你们手头的事相称。”</w:t>
      </w:r>
    </w:p>
    <w:p w14:paraId="67F8B711">
      <w:pPr>
        <w:pStyle w:val="4"/>
        <w:spacing w:before="288" w:line="254" w:lineRule="auto"/>
        <w:ind w:right="99"/>
        <w:rPr>
          <w:rFonts w:hint="eastAsia"/>
        </w:rPr>
      </w:pPr>
    </w:p>
    <w:p w14:paraId="6A7CA6AE">
      <w:pPr>
        <w:pStyle w:val="4"/>
        <w:spacing w:before="288" w:line="254" w:lineRule="auto"/>
        <w:ind w:right="99"/>
        <w:rPr>
          <w:rFonts w:hint="eastAsia"/>
        </w:rPr>
      </w:pPr>
      <w:r>
        <w:rPr>
          <w:rFonts w:hint="eastAsia"/>
        </w:rPr>
        <w:t>Remember that you are speaking to or of the eternal God; that you are employed about the everlasting salvation of your own or others' souls; that all is high and holy that you have to do: see then that the manner be answerable hereunto.</w:t>
      </w:r>
    </w:p>
    <w:p w14:paraId="273C2F9F">
      <w:pPr>
        <w:pStyle w:val="4"/>
        <w:spacing w:before="288" w:line="254" w:lineRule="auto"/>
        <w:ind w:right="99"/>
        <w:rPr>
          <w:rFonts w:hint="eastAsia"/>
        </w:rPr>
      </w:pPr>
      <w:r>
        <w:rPr>
          <w:rFonts w:hint="eastAsia"/>
        </w:rPr>
        <w:t>记住，你们是在对永恒的神说话，或谈论永恒的神；你们所从事的是你们自己或他人灵魂永远的救恩；你们所做的一切都是崇高和圣洁的：那么，要确保方式与此相称。</w:t>
      </w:r>
    </w:p>
    <w:p w14:paraId="21785F6B">
      <w:pPr>
        <w:pStyle w:val="4"/>
        <w:spacing w:before="288" w:line="254" w:lineRule="auto"/>
        <w:ind w:right="99"/>
        <w:rPr>
          <w:rFonts w:hint="eastAsia"/>
        </w:rPr>
      </w:pPr>
    </w:p>
    <w:p w14:paraId="1F2F1AA2">
      <w:pPr>
        <w:pStyle w:val="4"/>
        <w:spacing w:before="288" w:line="254" w:lineRule="auto"/>
        <w:ind w:right="99"/>
        <w:rPr>
          <w:rFonts w:hint="eastAsia"/>
        </w:rPr>
      </w:pPr>
      <w:r>
        <w:rPr>
          <w:rFonts w:hint="eastAsia"/>
        </w:rPr>
        <w:t>Direct. IX. 'Offer God nothing as a part of worship which is a lie; much less so gross a lie as to be disproved by the common senses and reason of all the world.'</w:t>
      </w:r>
    </w:p>
    <w:p w14:paraId="00747017">
      <w:pPr>
        <w:pStyle w:val="4"/>
        <w:spacing w:before="288" w:line="254" w:lineRule="auto"/>
        <w:ind w:right="99"/>
        <w:rPr>
          <w:rFonts w:hint="eastAsia"/>
        </w:rPr>
      </w:pPr>
      <w:r>
        <w:rPr>
          <w:rFonts w:hint="eastAsia"/>
        </w:rPr>
        <w:t>指南九：“不要把任何谎言当作敬拜的一部分献给神；更不要献上那种会被全世界普遍的感官和理性所证伪的粗鄙谎言。”</w:t>
      </w:r>
    </w:p>
    <w:p w14:paraId="6273EF84">
      <w:pPr>
        <w:pStyle w:val="4"/>
        <w:spacing w:before="288" w:line="254" w:lineRule="auto"/>
        <w:ind w:right="99"/>
        <w:rPr>
          <w:rFonts w:hint="eastAsia"/>
        </w:rPr>
      </w:pPr>
    </w:p>
    <w:p w14:paraId="0D99A9D9">
      <w:pPr>
        <w:pStyle w:val="4"/>
        <w:spacing w:before="288" w:line="254" w:lineRule="auto"/>
        <w:ind w:right="99"/>
        <w:rPr>
          <w:rFonts w:hint="eastAsia"/>
        </w:rPr>
      </w:pPr>
      <w:r>
        <w:rPr>
          <w:rFonts w:hint="eastAsia"/>
        </w:rPr>
        <w:t>God needeth not our lie unto his glory: what worship then do Papists offer him in their mass, who take it for an article of their faith, that there is no bread or wine left after the consecration, it being all transubstantiate into the very body and blood of Christ?</w:t>
      </w:r>
    </w:p>
    <w:p w14:paraId="2C05E24D">
      <w:pPr>
        <w:pStyle w:val="4"/>
        <w:spacing w:before="288" w:line="254" w:lineRule="auto"/>
        <w:ind w:right="99"/>
        <w:rPr>
          <w:rFonts w:hint="eastAsia"/>
        </w:rPr>
      </w:pPr>
      <w:r>
        <w:rPr>
          <w:rFonts w:hint="eastAsia"/>
        </w:rPr>
        <w:t>神不需要我们的谎言来荣耀祂：那么，天主教徒在他们的弥撒中献给祂的是什么敬拜呢？他们把祝圣后没有留下任何饼或酒，而全部变质为基督真实的身体和宝血，当作他们信仰的一条信条。</w:t>
      </w:r>
    </w:p>
    <w:p w14:paraId="165A37A5">
      <w:pPr>
        <w:pStyle w:val="4"/>
        <w:spacing w:before="288" w:line="254" w:lineRule="auto"/>
        <w:ind w:right="99"/>
        <w:rPr>
          <w:rFonts w:hint="eastAsia"/>
        </w:rPr>
      </w:pPr>
    </w:p>
    <w:p w14:paraId="7256441F">
      <w:pPr>
        <w:pStyle w:val="4"/>
        <w:spacing w:before="288" w:line="254" w:lineRule="auto"/>
        <w:ind w:right="99"/>
        <w:rPr>
          <w:rFonts w:hint="eastAsia"/>
        </w:rPr>
      </w:pPr>
      <w:r>
        <w:rPr>
          <w:rFonts w:hint="eastAsia"/>
        </w:rPr>
        <w:t>And when the certainty of all men's senses is renounced, then all the certainty of faith, and all religion is renounced; for all presuppose the certainty of sense.</w:t>
      </w:r>
    </w:p>
    <w:p w14:paraId="690452AD">
      <w:pPr>
        <w:pStyle w:val="4"/>
        <w:spacing w:before="288" w:line="254" w:lineRule="auto"/>
        <w:ind w:right="99"/>
        <w:rPr>
          <w:rFonts w:hint="eastAsia"/>
        </w:rPr>
      </w:pPr>
      <w:r>
        <w:rPr>
          <w:rFonts w:hint="eastAsia"/>
        </w:rPr>
        <w:t>当所有人的感官的确定性都被否认时，那么所有信仰的确定性以及所有宗教都被否认了；因为所有这一切都以感官的确定性为前提。</w:t>
      </w:r>
    </w:p>
    <w:p w14:paraId="1C20F3D4">
      <w:pPr>
        <w:pStyle w:val="4"/>
        <w:spacing w:before="288" w:line="254" w:lineRule="auto"/>
        <w:ind w:right="99"/>
        <w:rPr>
          <w:rFonts w:hint="eastAsia"/>
        </w:rPr>
      </w:pPr>
    </w:p>
    <w:p w14:paraId="0BAE8871">
      <w:pPr>
        <w:pStyle w:val="4"/>
        <w:spacing w:before="288" w:line="254" w:lineRule="auto"/>
        <w:ind w:right="99"/>
        <w:rPr>
          <w:rFonts w:hint="eastAsia"/>
        </w:rPr>
      </w:pPr>
      <w:r>
        <w:rPr>
          <w:rFonts w:hint="eastAsia"/>
        </w:rPr>
        <w:t>Direct. X. 'Worship not God in a manner that is contrary to the true nature, and order, and operations of a rational soul.'</w:t>
      </w:r>
    </w:p>
    <w:p w14:paraId="5D2E5B4A">
      <w:pPr>
        <w:pStyle w:val="4"/>
        <w:spacing w:before="288" w:line="254" w:lineRule="auto"/>
        <w:ind w:right="99"/>
        <w:rPr>
          <w:rFonts w:hint="eastAsia"/>
        </w:rPr>
      </w:pPr>
      <w:r>
        <w:rPr>
          <w:rFonts w:hint="eastAsia"/>
        </w:rPr>
        <w:t>指南十：“不要以违背理性灵魂真实本性、秩序和运作的方式敬拜神。”</w:t>
      </w:r>
    </w:p>
    <w:p w14:paraId="789EA122">
      <w:pPr>
        <w:pStyle w:val="4"/>
        <w:spacing w:before="288" w:line="254" w:lineRule="auto"/>
        <w:ind w:right="99"/>
        <w:rPr>
          <w:rFonts w:hint="eastAsia"/>
        </w:rPr>
      </w:pPr>
    </w:p>
    <w:p w14:paraId="2DC0D0D2">
      <w:pPr>
        <w:pStyle w:val="4"/>
        <w:spacing w:before="288" w:line="254" w:lineRule="auto"/>
        <w:ind w:right="99"/>
        <w:rPr>
          <w:rFonts w:hint="eastAsia"/>
        </w:rPr>
      </w:pPr>
      <w:r>
        <w:rPr>
          <w:rFonts w:hint="eastAsia"/>
        </w:rPr>
        <w:t>I mean not to the corrupted nature of man, but to nature as rational in itself considered.</w:t>
      </w:r>
    </w:p>
    <w:p w14:paraId="1ECEF066">
      <w:pPr>
        <w:pStyle w:val="4"/>
        <w:spacing w:before="288" w:line="254" w:lineRule="auto"/>
        <w:ind w:right="99"/>
        <w:rPr>
          <w:rFonts w:hint="eastAsia"/>
        </w:rPr>
      </w:pPr>
      <w:r>
        <w:rPr>
          <w:rFonts w:hint="eastAsia"/>
        </w:rPr>
        <w:t>我指的不是人败坏的本性，而是就其本身而言理性的本性。</w:t>
      </w:r>
    </w:p>
    <w:p w14:paraId="7F0D895C">
      <w:pPr>
        <w:pStyle w:val="4"/>
        <w:spacing w:before="288" w:line="254" w:lineRule="auto"/>
        <w:ind w:right="99"/>
        <w:rPr>
          <w:rFonts w:hint="eastAsia"/>
        </w:rPr>
      </w:pPr>
    </w:p>
    <w:p w14:paraId="1953BD43">
      <w:pPr>
        <w:pStyle w:val="4"/>
        <w:spacing w:before="288" w:line="254" w:lineRule="auto"/>
        <w:ind w:right="99"/>
        <w:rPr>
          <w:rFonts w:hint="eastAsia"/>
        </w:rPr>
      </w:pPr>
      <w:r>
        <w:rPr>
          <w:rFonts w:hint="eastAsia"/>
        </w:rPr>
        <w:t>As 1. Let not your mere will and inclination overrule your understandings; and say not as blind lovers do, I love this, but I know not why: or as children that eat unwholesome meat, because they love it.</w:t>
      </w:r>
    </w:p>
    <w:p w14:paraId="11BB1412">
      <w:pPr>
        <w:pStyle w:val="4"/>
        <w:spacing w:before="288" w:line="254" w:lineRule="auto"/>
        <w:ind w:right="99"/>
        <w:rPr>
          <w:rFonts w:hint="eastAsia"/>
        </w:rPr>
      </w:pPr>
      <w:r>
        <w:rPr>
          <w:rFonts w:hint="eastAsia"/>
        </w:rPr>
        <w:t>例如 1. 不要让你们单纯的意志和倾向压倒你们的理解力；不要像盲目的爱人那样说，我爱这个，但我不知道为什么：或者像孩子因为爱吃不健康的食物而吃它一样。</w:t>
      </w:r>
    </w:p>
    <w:p w14:paraId="17D2F569">
      <w:pPr>
        <w:pStyle w:val="4"/>
        <w:spacing w:before="288" w:line="254" w:lineRule="auto"/>
        <w:ind w:right="99"/>
        <w:rPr>
          <w:rFonts w:hint="eastAsia"/>
        </w:rPr>
      </w:pPr>
    </w:p>
    <w:p w14:paraId="397F9F56">
      <w:pPr>
        <w:pStyle w:val="4"/>
        <w:spacing w:before="288" w:line="254" w:lineRule="auto"/>
        <w:ind w:right="99"/>
        <w:rPr>
          <w:rFonts w:hint="eastAsia"/>
        </w:rPr>
      </w:pPr>
      <w:r>
        <w:rPr>
          <w:rFonts w:hint="eastAsia"/>
        </w:rPr>
        <w:t>2. Let not passion overtop your reason: worship God with such a zeal as is according to knowledge.</w:t>
      </w:r>
    </w:p>
    <w:p w14:paraId="45718B2A">
      <w:pPr>
        <w:pStyle w:val="4"/>
        <w:spacing w:before="288" w:line="254" w:lineRule="auto"/>
        <w:ind w:right="99"/>
        <w:rPr>
          <w:rFonts w:hint="eastAsia"/>
        </w:rPr>
      </w:pPr>
      <w:r>
        <w:rPr>
          <w:rFonts w:hint="eastAsia"/>
        </w:rPr>
        <w:t>2. 不要让激情压倒你的理性：要用合乎知识的热心来敬拜神。</w:t>
      </w:r>
    </w:p>
    <w:p w14:paraId="5D0DD12D">
      <w:pPr>
        <w:pStyle w:val="4"/>
        <w:spacing w:before="288" w:line="254" w:lineRule="auto"/>
        <w:ind w:right="99"/>
        <w:rPr>
          <w:rFonts w:hint="eastAsia"/>
        </w:rPr>
      </w:pPr>
    </w:p>
    <w:p w14:paraId="1505FD99">
      <w:pPr>
        <w:pStyle w:val="4"/>
        <w:spacing w:before="288" w:line="254" w:lineRule="auto"/>
        <w:ind w:right="99"/>
        <w:rPr>
          <w:rFonts w:hint="eastAsia"/>
        </w:rPr>
      </w:pPr>
      <w:r>
        <w:rPr>
          <w:rFonts w:hint="eastAsia"/>
        </w:rPr>
        <w:t>3. Let not your tongues lead your hearts, much less overgo them: words may indeed reflect upon the heart, and warm it more; but that is but the secondary use: the first is to be the expressions of the heart: you must not speak without or against your hearts (that is, falsely) that by so speaking you may better your hearts (and make the words true, that at first were not true): unless it be when your words are but reading recitations or narratives, and not spoken of yourselves.</w:t>
      </w:r>
    </w:p>
    <w:p w14:paraId="5EE88FF6">
      <w:pPr>
        <w:pStyle w:val="4"/>
        <w:spacing w:before="288" w:line="254" w:lineRule="auto"/>
        <w:ind w:right="99"/>
        <w:rPr>
          <w:rFonts w:hint="eastAsia"/>
        </w:rPr>
      </w:pPr>
      <w:r>
        <w:rPr>
          <w:rFonts w:hint="eastAsia"/>
        </w:rPr>
        <w:t>3. 不要让你们的舌头引导你们的心，更不要超越它们：言语确实可以反映在心上，并使其更加火热；但这只是次要的功用：首要的是成为内心的表达：你们不可没有心意或违背心意地说话（即虚假地说话），好通过这样说话来改善你们的心（并使起初不真实的言语变得真实）：除非你们的言语只是阅读背诵或叙述，而不是谈论你们自己。</w:t>
      </w:r>
    </w:p>
    <w:p w14:paraId="1B0A55C5">
      <w:pPr>
        <w:pStyle w:val="4"/>
        <w:spacing w:before="288" w:line="254" w:lineRule="auto"/>
        <w:ind w:right="99"/>
        <w:rPr>
          <w:rFonts w:hint="eastAsia"/>
        </w:rPr>
      </w:pPr>
    </w:p>
    <w:p w14:paraId="11CAECE3">
      <w:pPr>
        <w:pStyle w:val="4"/>
        <w:spacing w:before="288" w:line="254" w:lineRule="auto"/>
        <w:ind w:right="99"/>
        <w:rPr>
          <w:rFonts w:hint="eastAsia"/>
        </w:rPr>
      </w:pPr>
      <w:r>
        <w:rPr>
          <w:rFonts w:hint="eastAsia"/>
        </w:rPr>
        <w:t>The heart was made to lead the tongue, and the tongue to express it, and not to lead it.</w:t>
      </w:r>
    </w:p>
    <w:p w14:paraId="2746B6E0">
      <w:pPr>
        <w:pStyle w:val="4"/>
        <w:spacing w:before="288" w:line="254" w:lineRule="auto"/>
        <w:ind w:right="99"/>
        <w:rPr>
          <w:rFonts w:hint="eastAsia"/>
        </w:rPr>
      </w:pPr>
      <w:r>
        <w:rPr>
          <w:rFonts w:hint="eastAsia"/>
        </w:rPr>
        <w:t>心被造是为了引导舌头，而舌头是为了表达心，而不是引导心。</w:t>
      </w:r>
    </w:p>
    <w:p w14:paraId="38A1474A">
      <w:pPr>
        <w:pStyle w:val="4"/>
        <w:spacing w:before="288" w:line="254" w:lineRule="auto"/>
        <w:ind w:right="99"/>
        <w:rPr>
          <w:rFonts w:hint="eastAsia"/>
        </w:rPr>
      </w:pPr>
    </w:p>
    <w:p w14:paraId="1ADD7AA8">
      <w:pPr>
        <w:pStyle w:val="4"/>
        <w:spacing w:before="288" w:line="254" w:lineRule="auto"/>
        <w:ind w:right="99"/>
        <w:rPr>
          <w:rFonts w:hint="eastAsia"/>
        </w:rPr>
      </w:pPr>
      <w:r>
        <w:rPr>
          <w:rFonts w:hint="eastAsia"/>
        </w:rPr>
        <w:t>Therefore speak not to God either the words of a parrot, which you do not understand, or the words of a liar or hypocrite, which express not the meaning, or desires, or feeling of your hearts: but first understand and feel what you should speak, and then speak that which you understand and feel.</w:t>
      </w:r>
    </w:p>
    <w:p w14:paraId="5B008CE7">
      <w:pPr>
        <w:pStyle w:val="4"/>
        <w:spacing w:before="288" w:line="254" w:lineRule="auto"/>
        <w:ind w:right="99"/>
        <w:rPr>
          <w:rFonts w:hint="eastAsia"/>
        </w:rPr>
      </w:pPr>
      <w:r>
        <w:rPr>
          <w:rFonts w:hint="eastAsia"/>
        </w:rPr>
        <w:t>因此，不要对神说鹦鹉学舌的话，那些你们不明白的话，也不要说骗子或伪君子的话，那些不能表达你们内心意思、愿望或感受的话：而要先明白并感受你们当说的话，然后再说出你们所明白和感受的话。</w:t>
      </w:r>
    </w:p>
    <w:p w14:paraId="2FAF7CA3">
      <w:pPr>
        <w:pStyle w:val="4"/>
        <w:spacing w:before="288" w:line="254" w:lineRule="auto"/>
        <w:ind w:right="99"/>
        <w:rPr>
          <w:rFonts w:hint="eastAsia"/>
        </w:rPr>
      </w:pPr>
    </w:p>
    <w:p w14:paraId="1B591D56">
      <w:pPr>
        <w:pStyle w:val="3"/>
        <w:bidi w:val="0"/>
        <w:rPr>
          <w:rFonts w:hint="eastAsia"/>
        </w:rPr>
      </w:pPr>
      <w:r>
        <w:rPr>
          <w:rFonts w:hint="eastAsia"/>
        </w:rPr>
        <w:t>Quest. 'How then can a prayer be lawful that is read or heard from a book?'</w:t>
      </w:r>
    </w:p>
    <w:p w14:paraId="31E37256">
      <w:pPr>
        <w:pStyle w:val="3"/>
        <w:bidi w:val="0"/>
        <w:rPr>
          <w:rFonts w:hint="eastAsia"/>
        </w:rPr>
      </w:pPr>
      <w:r>
        <w:rPr>
          <w:rFonts w:hint="eastAsia"/>
        </w:rPr>
        <w:t>问：“那么，从书本上读出或听到的祷告怎么能是</w:t>
      </w:r>
      <w:r>
        <w:rPr>
          <w:rFonts w:hint="eastAsia" w:eastAsia="宋体"/>
          <w:lang w:val="en-US" w:eastAsia="zh-CN"/>
        </w:rPr>
        <w:t>正确</w:t>
      </w:r>
      <w:r>
        <w:rPr>
          <w:rFonts w:hint="eastAsia"/>
        </w:rPr>
        <w:t>的呢？”</w:t>
      </w:r>
    </w:p>
    <w:p w14:paraId="3DB6B2C6">
      <w:pPr>
        <w:pStyle w:val="4"/>
        <w:spacing w:before="288" w:line="254" w:lineRule="auto"/>
        <w:ind w:right="99"/>
        <w:rPr>
          <w:rFonts w:hint="eastAsia"/>
        </w:rPr>
      </w:pPr>
    </w:p>
    <w:p w14:paraId="5B342BD5">
      <w:pPr>
        <w:pStyle w:val="4"/>
        <w:spacing w:before="288" w:line="254" w:lineRule="auto"/>
        <w:ind w:right="99"/>
        <w:rPr>
          <w:rFonts w:hint="eastAsia"/>
        </w:rPr>
      </w:pPr>
      <w:r>
        <w:rPr>
          <w:rFonts w:hint="eastAsia"/>
        </w:rPr>
        <w:t>Answ. There is in reading the eye, and in hearing the ear that is first to affect the heart, and then the tongue is to perform its office.</w:t>
      </w:r>
    </w:p>
    <w:p w14:paraId="3A6BEB60">
      <w:pPr>
        <w:pStyle w:val="4"/>
        <w:spacing w:before="288" w:line="254" w:lineRule="auto"/>
        <w:ind w:right="99"/>
        <w:rPr>
          <w:rFonts w:hint="eastAsia"/>
        </w:rPr>
      </w:pPr>
      <w:r>
        <w:rPr>
          <w:rFonts w:hint="eastAsia"/>
        </w:rPr>
        <w:t>答：在阅读时，是眼睛；在聆听时，是耳朵，首先影响心灵，然后舌头才履行其职责。</w:t>
      </w:r>
    </w:p>
    <w:p w14:paraId="53A1C923">
      <w:pPr>
        <w:pStyle w:val="4"/>
        <w:spacing w:before="288" w:line="254" w:lineRule="auto"/>
        <w:ind w:right="99"/>
        <w:rPr>
          <w:rFonts w:hint="eastAsia"/>
        </w:rPr>
      </w:pPr>
    </w:p>
    <w:p w14:paraId="7B78623E">
      <w:pPr>
        <w:pStyle w:val="4"/>
        <w:spacing w:before="288" w:line="254" w:lineRule="auto"/>
        <w:ind w:right="99"/>
        <w:rPr>
          <w:rFonts w:hint="eastAsia"/>
        </w:rPr>
      </w:pPr>
      <w:r>
        <w:rPr>
          <w:rFonts w:hint="eastAsia"/>
        </w:rPr>
        <w:t>And though it be sudden, yet the passage to the heart is first, and the passage from the heart is last: and the soul is quick, and can quickly thus both receive, and be affected and express itself.</w:t>
      </w:r>
    </w:p>
    <w:p w14:paraId="4A9205E9">
      <w:pPr>
        <w:pStyle w:val="4"/>
        <w:spacing w:before="288" w:line="254" w:lineRule="auto"/>
        <w:ind w:right="99"/>
        <w:rPr>
          <w:rFonts w:hint="eastAsia"/>
        </w:rPr>
      </w:pPr>
      <w:r>
        <w:rPr>
          <w:rFonts w:hint="eastAsia"/>
        </w:rPr>
        <w:t>虽然这是突然发生的，但通往心灵的通道是首先的，而从心灵发出的通道是最后的：灵魂是敏捷的，能很快地这样既接收、受影响并表达自己。</w:t>
      </w:r>
    </w:p>
    <w:p w14:paraId="04A11ADD">
      <w:pPr>
        <w:pStyle w:val="4"/>
        <w:spacing w:before="288" w:line="254" w:lineRule="auto"/>
        <w:ind w:right="99"/>
        <w:rPr>
          <w:rFonts w:hint="eastAsia"/>
        </w:rPr>
      </w:pPr>
    </w:p>
    <w:p w14:paraId="460BC5EA">
      <w:pPr>
        <w:pStyle w:val="4"/>
        <w:spacing w:before="288" w:line="254" w:lineRule="auto"/>
        <w:ind w:right="99"/>
        <w:rPr>
          <w:rFonts w:hint="eastAsia"/>
        </w:rPr>
      </w:pPr>
      <w:r>
        <w:rPr>
          <w:rFonts w:hint="eastAsia"/>
        </w:rPr>
        <w:t>And the case is the same in this, whether it be from a book, or from the words of another without book: for the soul must do the same, as quickly, in joining with another that speaketh before us, without a book as with it.</w:t>
      </w:r>
    </w:p>
    <w:p w14:paraId="28DC8319">
      <w:pPr>
        <w:pStyle w:val="4"/>
        <w:spacing w:before="288" w:line="254" w:lineRule="auto"/>
        <w:ind w:right="99"/>
        <w:rPr>
          <w:rFonts w:hint="eastAsia"/>
        </w:rPr>
      </w:pPr>
      <w:r>
        <w:rPr>
          <w:rFonts w:hint="eastAsia"/>
        </w:rPr>
        <w:t>在这方面，无论是从书本上，还是从别人的口中（没有书本），情况都是一样的：因为灵魂必须同样迅速地，在与在我们面前说话的另一个人（无论有书还是没有书）一同参与时，做同样的事情。</w:t>
      </w:r>
    </w:p>
    <w:p w14:paraId="1B16355A">
      <w:pPr>
        <w:pStyle w:val="4"/>
        <w:spacing w:before="288" w:line="254" w:lineRule="auto"/>
        <w:ind w:right="99"/>
        <w:rPr>
          <w:rFonts w:hint="eastAsia"/>
        </w:rPr>
      </w:pPr>
    </w:p>
    <w:p w14:paraId="31C5F8F7">
      <w:pPr>
        <w:pStyle w:val="4"/>
        <w:spacing w:line="254" w:lineRule="auto"/>
        <w:ind w:right="97"/>
        <w:rPr>
          <w:rFonts w:hint="eastAsia"/>
        </w:rPr>
      </w:pPr>
      <w:r>
        <w:rPr>
          <w:rFonts w:hint="eastAsia"/>
        </w:rPr>
        <w:t>Direct. XI. 'Understand well how far Christ hath given a law and a rule for worship to his church in the holy Scriptures, and so far see that you take it as a perfect rule, and swerve not from it by adding or diminishing.'</w:t>
      </w:r>
    </w:p>
    <w:p w14:paraId="61C8DE58">
      <w:pPr>
        <w:pStyle w:val="4"/>
        <w:spacing w:line="254" w:lineRule="auto"/>
        <w:ind w:right="97"/>
        <w:rPr>
          <w:rFonts w:hint="eastAsia"/>
        </w:rPr>
      </w:pPr>
      <w:r>
        <w:rPr>
          <w:rFonts w:hint="eastAsia"/>
        </w:rPr>
        <w:t>指南十一：“要清楚明白基督在圣经中为祂的教会设定了何等程度的敬拜律法和准则，并且要确保你们将其视为完美的准则，不可增添也不可删减，偏离其道。”</w:t>
      </w:r>
    </w:p>
    <w:p w14:paraId="346D853B">
      <w:pPr>
        <w:pStyle w:val="4"/>
        <w:spacing w:line="254" w:lineRule="auto"/>
        <w:ind w:right="97"/>
        <w:rPr>
          <w:rFonts w:hint="eastAsia"/>
        </w:rPr>
      </w:pPr>
    </w:p>
    <w:p w14:paraId="060584D3">
      <w:pPr>
        <w:pStyle w:val="4"/>
        <w:spacing w:line="254" w:lineRule="auto"/>
        <w:ind w:right="97"/>
        <w:rPr>
          <w:rFonts w:hint="eastAsia"/>
        </w:rPr>
      </w:pPr>
      <w:r>
        <w:rPr>
          <w:rFonts w:hint="eastAsia"/>
        </w:rPr>
        <w:t>This is a matter of great importance by reason of the danger of erring on either side.</w:t>
      </w:r>
    </w:p>
    <w:p w14:paraId="2971DDC5">
      <w:pPr>
        <w:pStyle w:val="4"/>
        <w:spacing w:line="254" w:lineRule="auto"/>
        <w:ind w:right="97"/>
        <w:rPr>
          <w:rFonts w:hint="eastAsia"/>
        </w:rPr>
      </w:pPr>
      <w:r>
        <w:rPr>
          <w:rFonts w:hint="eastAsia"/>
        </w:rPr>
        <w:t>由于在任何一方都存在犯错的危险，因此这是一件非常重要的事情。</w:t>
      </w:r>
    </w:p>
    <w:p w14:paraId="1B8DA4E7">
      <w:pPr>
        <w:pStyle w:val="4"/>
        <w:spacing w:line="254" w:lineRule="auto"/>
        <w:ind w:right="97"/>
        <w:rPr>
          <w:rFonts w:hint="eastAsia"/>
        </w:rPr>
      </w:pPr>
    </w:p>
    <w:p w14:paraId="52535CCE">
      <w:pPr>
        <w:pStyle w:val="4"/>
        <w:spacing w:line="254" w:lineRule="auto"/>
        <w:ind w:right="97"/>
        <w:rPr>
          <w:rFonts w:hint="eastAsia"/>
        </w:rPr>
      </w:pPr>
      <w:r>
        <w:rPr>
          <w:rFonts w:hint="eastAsia"/>
        </w:rPr>
        <w:t>1. If you think that the Scripture containeth not any law or rule of worship at all, or not so much as indeed it doth, you will deny a principal part of the office of Christ, as the king and teacher of the church, and will accuse his laws of insufficiency, and be tempted to worship him with a human kind of worship, and to think yourselves at liberty to worship him according to your own imaginations, or change his worship according to the fashion of the age or the country where you are.</w:t>
      </w:r>
    </w:p>
    <w:p w14:paraId="6058DB83">
      <w:pPr>
        <w:pStyle w:val="4"/>
        <w:spacing w:line="254" w:lineRule="auto"/>
        <w:ind w:right="97"/>
        <w:rPr>
          <w:rFonts w:hint="eastAsia"/>
        </w:rPr>
      </w:pPr>
      <w:r>
        <w:rPr>
          <w:rFonts w:hint="eastAsia"/>
        </w:rPr>
        <w:t>1. 如果你们认为圣经根本不包含任何敬拜的律法或准则，或者没有它实际包含的那么多，你们就会否认基督作为教会君王和教师职分的一个主要部分，并且会指责祂的律法不完备，还会受到诱惑，用属人的方式敬拜祂，并且认为自己可以随心所欲地敬拜祂，或者根据你们所处时代或国家的时尚来改变对祂的敬拜。</w:t>
      </w:r>
    </w:p>
    <w:p w14:paraId="14BF99EA">
      <w:pPr>
        <w:pStyle w:val="4"/>
        <w:spacing w:line="254" w:lineRule="auto"/>
        <w:ind w:right="97"/>
        <w:rPr>
          <w:rFonts w:hint="eastAsia"/>
        </w:rPr>
      </w:pPr>
    </w:p>
    <w:p w14:paraId="6D637BD3">
      <w:pPr>
        <w:pStyle w:val="4"/>
        <w:spacing w:line="254" w:lineRule="auto"/>
        <w:ind w:right="97"/>
        <w:rPr>
          <w:rFonts w:hint="eastAsia"/>
        </w:rPr>
      </w:pPr>
      <w:r>
        <w:rPr>
          <w:rFonts w:hint="eastAsia"/>
        </w:rPr>
        <w:t>And on the other side, if you think that the Scripture is a law and rule of worship, more particular than Christ intended it, you will involve yourselves and others in endless scruples and controversies, and find fault with that which is lawful and a duty, because you find it not particularly in the Scriptures: and therefore it is exceeding needful to understand how far it is intended to be herein our law and rule, and how far not: to handle this fully would be a digression, but I shall briefly answer it.</w:t>
      </w:r>
    </w:p>
    <w:p w14:paraId="3C994913">
      <w:pPr>
        <w:pStyle w:val="4"/>
        <w:spacing w:line="254" w:lineRule="auto"/>
        <w:ind w:right="97"/>
        <w:rPr>
          <w:rFonts w:hint="eastAsia"/>
        </w:rPr>
      </w:pPr>
      <w:r>
        <w:rPr>
          <w:rFonts w:hint="eastAsia"/>
        </w:rPr>
        <w:t>另一方面，如果你们认为圣经是一条敬拜的律法和准则，比基督所意图的更为具体，你们就会使自己和他人陷入无休止的顾虑和争议之中，并且会挑剔那些合法且是责任的事物，因为你们在圣经中找不到它们的具体规定：因此，极其有必要明白圣经在多大程度上意图成为我们在此方面的律法和准则，以及在多大程度上不是：全面地处理这个问题会偏离主题，但我将简要地回答它。</w:t>
      </w:r>
    </w:p>
    <w:p w14:paraId="00279B54">
      <w:pPr>
        <w:pStyle w:val="4"/>
        <w:spacing w:line="254" w:lineRule="auto"/>
        <w:ind w:right="97"/>
        <w:rPr>
          <w:rFonts w:hint="eastAsia"/>
        </w:rPr>
      </w:pPr>
    </w:p>
    <w:p w14:paraId="0E765702">
      <w:pPr>
        <w:pStyle w:val="4"/>
        <w:spacing w:line="254" w:lineRule="auto"/>
        <w:ind w:right="97"/>
        <w:rPr>
          <w:rFonts w:hint="eastAsia"/>
        </w:rPr>
      </w:pPr>
      <w:r>
        <w:rPr>
          <w:rFonts w:hint="eastAsia"/>
        </w:rPr>
        <w:t>1.No doubt but Christ is the only universal head and law-giver to his church; and that legislation is the first and principal part of government; and therefore if he had made no laws for his church, he were not the full governor of it.</w:t>
      </w:r>
    </w:p>
    <w:p w14:paraId="5E959365">
      <w:pPr>
        <w:pStyle w:val="4"/>
        <w:spacing w:line="254" w:lineRule="auto"/>
        <w:ind w:right="97"/>
        <w:rPr>
          <w:rFonts w:hint="eastAsia"/>
        </w:rPr>
      </w:pPr>
      <w:r>
        <w:rPr>
          <w:rFonts w:hint="eastAsia"/>
        </w:rPr>
        <w:t>1.毫无疑问，基督是祂教会唯一的普世元首和立法者；立法是治理的首要和主要部分；因此，如果祂没有为祂的教会制定律法，祂就不是教会的完全治理者。</w:t>
      </w:r>
    </w:p>
    <w:p w14:paraId="33A74FDB">
      <w:pPr>
        <w:pStyle w:val="4"/>
        <w:spacing w:line="254" w:lineRule="auto"/>
        <w:ind w:right="97"/>
        <w:rPr>
          <w:rFonts w:hint="eastAsia"/>
        </w:rPr>
      </w:pPr>
    </w:p>
    <w:p w14:paraId="47925574">
      <w:pPr>
        <w:pStyle w:val="4"/>
        <w:spacing w:line="254" w:lineRule="auto"/>
        <w:ind w:right="97"/>
        <w:rPr>
          <w:rFonts w:hint="eastAsia"/>
        </w:rPr>
      </w:pPr>
      <w:r>
        <w:rPr>
          <w:rFonts w:hint="eastAsia"/>
        </w:rPr>
        <w:t>And therefore he that arrogateth this power to himself to be law-giver to the church universal (as such) doth usurp the kingly office of Christ, and committeth treason against his government; (unless he can prove that Christ hath delegated to him this chief part of his government, which none can do;) there being no universal law-giver to the church but Christ (whether pope or council), no law that is made by any mere man can be universally obligatory.</w:t>
      </w:r>
    </w:p>
    <w:p w14:paraId="4FC4E9B3">
      <w:pPr>
        <w:pStyle w:val="4"/>
        <w:spacing w:line="254" w:lineRule="auto"/>
        <w:ind w:right="97"/>
        <w:rPr>
          <w:rFonts w:hint="eastAsia"/>
        </w:rPr>
      </w:pPr>
      <w:r>
        <w:rPr>
          <w:rFonts w:hint="eastAsia"/>
        </w:rPr>
        <w:t>因此，凡僭取这权力，自封为普世教会（本身如此）立法者的人，便是篡夺了基督的君王职分，犯了叛逆祂治理的罪；（除非他能证明基督已将祂治理的这主要部分授予了他，而这是无人能做到的；）因为除了基督（无论是教皇还是议会），教会没有普世的立法者，任何纯粹由人制定的法律都不具有普世的约束力。</w:t>
      </w:r>
    </w:p>
    <w:p w14:paraId="4966C951">
      <w:pPr>
        <w:pStyle w:val="4"/>
        <w:spacing w:line="254" w:lineRule="auto"/>
        <w:ind w:right="97"/>
        <w:rPr>
          <w:rFonts w:hint="eastAsia"/>
        </w:rPr>
      </w:pPr>
    </w:p>
    <w:p w14:paraId="5F76E82D">
      <w:pPr>
        <w:pStyle w:val="4"/>
        <w:spacing w:line="254" w:lineRule="auto"/>
        <w:ind w:right="97"/>
        <w:rPr>
          <w:rFonts w:hint="eastAsia"/>
        </w:rPr>
      </w:pPr>
      <w:r>
        <w:rPr>
          <w:rFonts w:hint="eastAsia"/>
        </w:rPr>
        <w:t>Therefore seeing the making of all universal laws doth belong only to Christ, we may be sure that he hath perfectly done it; and hath left nothing out of his laws that was fit to be there, nor nothing at liberty that was fit to be determined and commanded.</w:t>
      </w:r>
    </w:p>
    <w:p w14:paraId="1FF1E2F3">
      <w:pPr>
        <w:pStyle w:val="4"/>
        <w:spacing w:line="254" w:lineRule="auto"/>
        <w:ind w:right="97"/>
        <w:rPr>
          <w:rFonts w:hint="eastAsia"/>
        </w:rPr>
      </w:pPr>
      <w:r>
        <w:rPr>
          <w:rFonts w:hint="eastAsia"/>
        </w:rPr>
        <w:t>因此，既然制定一切普世律法只属于基督，我们可以确信祂已完美地做到了这一点；祂的律法中没有遗漏任何适合存在其中的内容，也没有留下任何适合被决定和命令的自由空间。</w:t>
      </w:r>
    </w:p>
    <w:p w14:paraId="0955948B">
      <w:pPr>
        <w:pStyle w:val="4"/>
        <w:spacing w:line="254" w:lineRule="auto"/>
        <w:ind w:right="97"/>
        <w:rPr>
          <w:rFonts w:hint="eastAsia"/>
        </w:rPr>
      </w:pPr>
    </w:p>
    <w:p w14:paraId="2F336DF7">
      <w:pPr>
        <w:pStyle w:val="4"/>
        <w:spacing w:line="254" w:lineRule="auto"/>
        <w:ind w:right="97"/>
        <w:rPr>
          <w:rFonts w:hint="eastAsia"/>
        </w:rPr>
      </w:pPr>
      <w:r>
        <w:rPr>
          <w:rFonts w:hint="eastAsia"/>
        </w:rPr>
        <w:t>Therefore whatsoever is of equal use or consideration to the universal church, as it is to any one part of it, and to all times as it is to any time of the church, should not be made a law by man to any part of the church, if Christ have not made it a law to the whole: because else they accuse him of being defective in his laws, and because all his subjects are equally dependant on him as their King and Judge.</w:t>
      </w:r>
    </w:p>
    <w:p w14:paraId="08026169">
      <w:pPr>
        <w:pStyle w:val="4"/>
        <w:spacing w:line="254" w:lineRule="auto"/>
        <w:ind w:right="97"/>
        <w:rPr>
          <w:rFonts w:hint="eastAsia"/>
        </w:rPr>
      </w:pPr>
      <w:r>
        <w:rPr>
          <w:rFonts w:hint="eastAsia"/>
        </w:rPr>
        <w:t>因此，凡对普世教会与对其任何一部分具有同等功用或重要性，并且对所有时代与对教会任何一个时代具有同等重要性的事物，若基督没有将其定为全教会的律法，人就不应将其定为教会任何一部分的律法：因为否则他们便是指责祂的律法有缺陷，并且因为祂所有的子民都同样依赖祂作为他们的君王和审判者。</w:t>
      </w:r>
    </w:p>
    <w:p w14:paraId="203FEDB9">
      <w:pPr>
        <w:pStyle w:val="4"/>
        <w:spacing w:line="254" w:lineRule="auto"/>
        <w:ind w:right="97"/>
        <w:rPr>
          <w:rFonts w:hint="eastAsia"/>
        </w:rPr>
      </w:pPr>
    </w:p>
    <w:p w14:paraId="39BD81C0">
      <w:pPr>
        <w:pStyle w:val="4"/>
        <w:spacing w:line="254" w:lineRule="auto"/>
        <w:ind w:right="97"/>
        <w:rPr>
          <w:rFonts w:hint="eastAsia"/>
        </w:rPr>
      </w:pPr>
      <w:r>
        <w:rPr>
          <w:rFonts w:hint="eastAsia"/>
        </w:rPr>
        <w:t>And no man must step into his throne pretending to amend his work which he hath done amiss, or to make up any wants, which the chief law-giver should have made up.</w:t>
      </w:r>
    </w:p>
    <w:p w14:paraId="72A6A2AF">
      <w:pPr>
        <w:pStyle w:val="4"/>
        <w:spacing w:line="254" w:lineRule="auto"/>
        <w:ind w:right="97"/>
        <w:rPr>
          <w:rFonts w:hint="eastAsia"/>
        </w:rPr>
      </w:pPr>
      <w:r>
        <w:rPr>
          <w:rFonts w:hint="eastAsia"/>
        </w:rPr>
        <w:t>任何人都不应踏上祂的宝座，假装要修正祂所做错的工作，或弥补任何首席立法者本应弥补的缺陷。</w:t>
      </w:r>
    </w:p>
    <w:p w14:paraId="08F712B5">
      <w:pPr>
        <w:pStyle w:val="4"/>
        <w:spacing w:line="254" w:lineRule="auto"/>
        <w:ind w:right="97"/>
        <w:rPr>
          <w:rFonts w:hint="eastAsia"/>
        </w:rPr>
      </w:pPr>
    </w:p>
    <w:p w14:paraId="540D6606">
      <w:pPr>
        <w:pStyle w:val="4"/>
        <w:spacing w:line="254" w:lineRule="auto"/>
        <w:ind w:right="97"/>
        <w:rPr>
          <w:rFonts w:hint="eastAsia"/>
        </w:rPr>
      </w:pPr>
      <w:r>
        <w:rPr>
          <w:rFonts w:hint="eastAsia"/>
        </w:rPr>
        <w:t>2.These laws of Christ for the government of his church, are fully contained in the Holy Scriptures: for so much as is in nature, is there also more plainly expressed than nature hath expressed it.</w:t>
      </w:r>
    </w:p>
    <w:p w14:paraId="50809CB2">
      <w:pPr>
        <w:pStyle w:val="4"/>
        <w:spacing w:line="254" w:lineRule="auto"/>
        <w:ind w:right="97"/>
        <w:rPr>
          <w:rFonts w:hint="eastAsia"/>
        </w:rPr>
      </w:pPr>
      <w:r>
        <w:rPr>
          <w:rFonts w:hint="eastAsia"/>
        </w:rPr>
        <w:t>2.基督为治理祂教会所立的这些律法，完全包含在圣经之中：因为凡本性中所包含的，在圣经中也比本性所表达的更清楚地表达出来。</w:t>
      </w:r>
    </w:p>
    <w:p w14:paraId="4673B5E9">
      <w:pPr>
        <w:pStyle w:val="4"/>
        <w:spacing w:line="254" w:lineRule="auto"/>
        <w:ind w:right="97"/>
        <w:rPr>
          <w:rFonts w:hint="eastAsia"/>
        </w:rPr>
      </w:pPr>
    </w:p>
    <w:p w14:paraId="773739A4">
      <w:pPr>
        <w:pStyle w:val="4"/>
        <w:spacing w:line="254" w:lineRule="auto"/>
        <w:ind w:right="97"/>
        <w:rPr>
          <w:rFonts w:hint="eastAsia"/>
        </w:rPr>
      </w:pPr>
      <w:r>
        <w:rPr>
          <w:rFonts w:hint="eastAsia"/>
        </w:rPr>
        <w:t>All is not Christ's law that is any way expressed in Scripture; but all Christ's laws are expressed in the Scriptures: not written by himself, but by his Spirit in his apostles, whom he appointed and sent to teach all nations to observe whatever he commanded them: who being thus commissioned and enabled fully by the Spirit to perform it, are to be supposed to have perfectly executed their commission; and to have taught whatsoever Christ commanded them, and no more as from Christ: and therefore as they taught that present age by voice, who could hear them, so they taught all ages after to the end of the world by writing, because their voice was not by them to be heard.</w:t>
      </w:r>
    </w:p>
    <w:p w14:paraId="66A8C9D7">
      <w:pPr>
        <w:pStyle w:val="4"/>
        <w:spacing w:line="254" w:lineRule="auto"/>
        <w:ind w:right="97"/>
        <w:rPr>
          <w:rFonts w:hint="eastAsia"/>
        </w:rPr>
      </w:pPr>
      <w:r>
        <w:rPr>
          <w:rFonts w:hint="eastAsia"/>
        </w:rPr>
        <w:t>并非所有在圣经中以任何方式表达的内容都是基督的律法；但基督所有的律法都在圣经中表达出来：并非由祂亲自写下，而是由祂的灵在祂的使徒们里面写下，祂差遣他们去教导万民遵守祂所吩咐他们的一切：他们既受此委任，并被圣灵充分赋予能力去执行，就当被认为已完美地执行了他们的使命；并且已教导了基督所吩咐他们的一切，不多也不少，都是出于基督：因此，正如他们用声音教导了当时能听见他们的人，他们也用文字教导了以后直到世界末了的所有世代，因为他们的声音不能被他们听见。</w:t>
      </w:r>
    </w:p>
    <w:p w14:paraId="56B1CD23">
      <w:pPr>
        <w:pStyle w:val="4"/>
        <w:spacing w:line="254" w:lineRule="auto"/>
        <w:ind w:right="97"/>
        <w:rPr>
          <w:rFonts w:hint="eastAsia"/>
        </w:rPr>
      </w:pPr>
    </w:p>
    <w:p w14:paraId="73350133">
      <w:pPr>
        <w:pStyle w:val="4"/>
        <w:spacing w:line="254" w:lineRule="auto"/>
        <w:ind w:right="97"/>
        <w:rPr>
          <w:rFonts w:hint="eastAsia"/>
        </w:rPr>
      </w:pPr>
      <w:r>
        <w:rPr>
          <w:rFonts w:hint="eastAsia"/>
        </w:rPr>
        <w:t>3.So far then as the Scripture is a law and rule, it is a perfect rule: but how far it is a law or rule, its own contents and expressions must determine.</w:t>
      </w:r>
    </w:p>
    <w:p w14:paraId="3EB1BCFA">
      <w:pPr>
        <w:pStyle w:val="4"/>
        <w:spacing w:line="254" w:lineRule="auto"/>
        <w:ind w:right="97"/>
        <w:rPr>
          <w:rFonts w:hint="eastAsia"/>
        </w:rPr>
      </w:pPr>
      <w:r>
        <w:rPr>
          <w:rFonts w:hint="eastAsia"/>
        </w:rPr>
        <w:t>3.那么，就圣经作为一部律法和准则而言，它是一条完美的准则：但它在多大程度上是一部律法或准则，则必须由其自身的内容和表达来决定。</w:t>
      </w:r>
    </w:p>
    <w:p w14:paraId="04BA80BA">
      <w:pPr>
        <w:pStyle w:val="4"/>
        <w:spacing w:line="254" w:lineRule="auto"/>
        <w:ind w:right="97"/>
        <w:rPr>
          <w:rFonts w:hint="eastAsia"/>
        </w:rPr>
      </w:pPr>
    </w:p>
    <w:p w14:paraId="293D15A9">
      <w:pPr>
        <w:pStyle w:val="4"/>
        <w:spacing w:line="254" w:lineRule="auto"/>
        <w:ind w:right="97"/>
        <w:rPr>
          <w:rFonts w:hint="eastAsia"/>
        </w:rPr>
      </w:pPr>
      <w:r>
        <w:rPr>
          <w:rFonts w:hint="eastAsia"/>
        </w:rPr>
        <w:t>As (1.) It is certain that all the internal worship of God (by love, fear, trust, desire, &amp;c.) is perfectly commanded in the Scriptures.</w:t>
      </w:r>
    </w:p>
    <w:p w14:paraId="5292DD56">
      <w:pPr>
        <w:pStyle w:val="4"/>
        <w:spacing w:line="254" w:lineRule="auto"/>
        <w:ind w:right="97"/>
        <w:rPr>
          <w:rFonts w:hint="eastAsia"/>
        </w:rPr>
      </w:pPr>
      <w:r>
        <w:rPr>
          <w:rFonts w:hint="eastAsia"/>
        </w:rPr>
        <w:t>例如（1.）可以肯定的是，所有对神的内在敬拜（通过爱、敬畏、信靠、渴望等）都在圣经中得到了完美的命令。</w:t>
      </w:r>
    </w:p>
    <w:p w14:paraId="525FF146">
      <w:pPr>
        <w:pStyle w:val="4"/>
        <w:spacing w:line="254" w:lineRule="auto"/>
        <w:ind w:right="97"/>
        <w:rPr>
          <w:rFonts w:hint="eastAsia"/>
        </w:rPr>
      </w:pPr>
    </w:p>
    <w:p w14:paraId="110DC6AA">
      <w:pPr>
        <w:pStyle w:val="4"/>
        <w:spacing w:line="254" w:lineRule="auto"/>
        <w:ind w:right="97"/>
        <w:rPr>
          <w:rFonts w:hint="eastAsia"/>
        </w:rPr>
      </w:pPr>
      <w:r>
        <w:rPr>
          <w:rFonts w:hint="eastAsia"/>
        </w:rPr>
        <w:t>(2.) The doctrine of Christ which his ministers must read and preach is perfectly contained in the Scriptures.</w:t>
      </w:r>
    </w:p>
    <w:p w14:paraId="79520BBF">
      <w:pPr>
        <w:pStyle w:val="4"/>
        <w:spacing w:line="254" w:lineRule="auto"/>
        <w:ind w:right="97"/>
        <w:rPr>
          <w:rFonts w:hint="eastAsia"/>
        </w:rPr>
      </w:pPr>
      <w:r>
        <w:rPr>
          <w:rFonts w:hint="eastAsia"/>
        </w:rPr>
        <w:t>（2.）基督的教义，即祂的仆人必须阅读和传讲的教义，完全包含在圣经之中。</w:t>
      </w:r>
    </w:p>
    <w:p w14:paraId="589944D3">
      <w:pPr>
        <w:pStyle w:val="4"/>
        <w:spacing w:line="254" w:lineRule="auto"/>
        <w:ind w:right="97"/>
        <w:rPr>
          <w:rFonts w:hint="eastAsia"/>
        </w:rPr>
      </w:pPr>
    </w:p>
    <w:p w14:paraId="2C84ACD2">
      <w:pPr>
        <w:pStyle w:val="4"/>
        <w:spacing w:line="254" w:lineRule="auto"/>
        <w:ind w:right="97"/>
        <w:rPr>
          <w:rFonts w:hint="eastAsia"/>
        </w:rPr>
      </w:pPr>
      <w:r>
        <w:rPr>
          <w:rFonts w:hint="eastAsia"/>
        </w:rPr>
        <w:t>(3.) The grand and constantly necessary points of order in preaching, are there also expressed: as that the opening of men's eyes, and the converting of them from the power of satan to God be first endeavoured, and then their confirmation and further edification, &amp;c.</w:t>
      </w:r>
    </w:p>
    <w:p w14:paraId="59439BB6">
      <w:pPr>
        <w:pStyle w:val="4"/>
        <w:spacing w:line="254" w:lineRule="auto"/>
        <w:ind w:right="97"/>
        <w:rPr>
          <w:rFonts w:hint="eastAsia"/>
        </w:rPr>
      </w:pPr>
      <w:r>
        <w:rPr>
          <w:rFonts w:hint="eastAsia"/>
        </w:rPr>
        <w:t>（3.）讲道中重要且始终必要的次序要点，也在那里表达出来：例如，首先要努力开启人的眼睛，使他们从撒但的权势下归向神，然后是他们的坚固和进一步的造就，等等。</w:t>
      </w:r>
    </w:p>
    <w:p w14:paraId="1BC0420E">
      <w:pPr>
        <w:pStyle w:val="4"/>
        <w:spacing w:line="254" w:lineRule="auto"/>
        <w:ind w:right="97"/>
        <w:rPr>
          <w:rFonts w:hint="eastAsia"/>
        </w:rPr>
      </w:pPr>
    </w:p>
    <w:p w14:paraId="34E52A08">
      <w:pPr>
        <w:pStyle w:val="4"/>
        <w:spacing w:line="254" w:lineRule="auto"/>
        <w:ind w:right="97"/>
        <w:rPr>
          <w:rFonts w:hint="eastAsia"/>
        </w:rPr>
      </w:pPr>
      <w:r>
        <w:rPr>
          <w:rFonts w:hint="eastAsia"/>
        </w:rPr>
        <w:t>(4.) Also that we humble ourselves before God in the confession of our sins.</w:t>
      </w:r>
    </w:p>
    <w:p w14:paraId="7EB6ABA5">
      <w:pPr>
        <w:pStyle w:val="4"/>
        <w:spacing w:line="254" w:lineRule="auto"/>
        <w:ind w:right="97"/>
        <w:rPr>
          <w:rFonts w:hint="eastAsia"/>
        </w:rPr>
      </w:pPr>
      <w:r>
        <w:rPr>
          <w:rFonts w:hint="eastAsia"/>
        </w:rPr>
        <w:t>（4.）还有，我们要在神面前谦卑自己，承认我们的罪。</w:t>
      </w:r>
    </w:p>
    <w:p w14:paraId="120B8B08">
      <w:pPr>
        <w:pStyle w:val="4"/>
        <w:spacing w:line="254" w:lineRule="auto"/>
        <w:ind w:right="97"/>
        <w:rPr>
          <w:rFonts w:hint="eastAsia"/>
        </w:rPr>
      </w:pPr>
    </w:p>
    <w:p w14:paraId="3F45C180">
      <w:pPr>
        <w:pStyle w:val="4"/>
        <w:spacing w:line="254" w:lineRule="auto"/>
        <w:ind w:right="97"/>
        <w:rPr>
          <w:rFonts w:hint="eastAsia"/>
        </w:rPr>
      </w:pPr>
      <w:r>
        <w:rPr>
          <w:rFonts w:hint="eastAsia"/>
        </w:rPr>
        <w:t>(5.) And that we pray to God in the name of Christ for mercy for ourselves and others.</w:t>
      </w:r>
    </w:p>
    <w:p w14:paraId="1B0DF90C">
      <w:pPr>
        <w:pStyle w:val="4"/>
        <w:spacing w:line="254" w:lineRule="auto"/>
        <w:ind w:right="97"/>
        <w:rPr>
          <w:rFonts w:hint="eastAsia"/>
        </w:rPr>
      </w:pPr>
      <w:r>
        <w:rPr>
          <w:rFonts w:hint="eastAsia"/>
        </w:rPr>
        <w:t>（5.）并且我们奉基督的名向神祈求怜悯，为我们自己和他人。</w:t>
      </w:r>
    </w:p>
    <w:p w14:paraId="67571D3B">
      <w:pPr>
        <w:pStyle w:val="4"/>
        <w:spacing w:line="254" w:lineRule="auto"/>
        <w:ind w:right="97"/>
        <w:rPr>
          <w:rFonts w:hint="eastAsia"/>
        </w:rPr>
      </w:pPr>
    </w:p>
    <w:p w14:paraId="38C5DD3B">
      <w:pPr>
        <w:pStyle w:val="4"/>
        <w:spacing w:line="254" w:lineRule="auto"/>
        <w:ind w:right="97"/>
        <w:rPr>
          <w:rFonts w:hint="eastAsia"/>
        </w:rPr>
      </w:pPr>
      <w:r>
        <w:rPr>
          <w:rFonts w:hint="eastAsia"/>
        </w:rPr>
        <w:t>(6.) That we give God thanks for his mercies to the church, ourselves and others.</w:t>
      </w:r>
    </w:p>
    <w:p w14:paraId="43727DFF">
      <w:pPr>
        <w:pStyle w:val="4"/>
        <w:spacing w:line="254" w:lineRule="auto"/>
        <w:ind w:right="97"/>
        <w:rPr>
          <w:rFonts w:hint="eastAsia"/>
        </w:rPr>
      </w:pPr>
      <w:r>
        <w:rPr>
          <w:rFonts w:hint="eastAsia"/>
        </w:rPr>
        <w:t>（6.）我们为神对教会、我们自己和他人的怜悯而感谢祂。</w:t>
      </w:r>
    </w:p>
    <w:p w14:paraId="5A6B9698">
      <w:pPr>
        <w:pStyle w:val="4"/>
        <w:spacing w:line="254" w:lineRule="auto"/>
        <w:ind w:right="97"/>
        <w:rPr>
          <w:rFonts w:hint="eastAsia"/>
        </w:rPr>
      </w:pPr>
    </w:p>
    <w:p w14:paraId="0C31D1DA">
      <w:pPr>
        <w:pStyle w:val="4"/>
        <w:spacing w:line="254" w:lineRule="auto"/>
        <w:ind w:right="97"/>
        <w:rPr>
          <w:rFonts w:hint="eastAsia"/>
        </w:rPr>
      </w:pPr>
      <w:r>
        <w:rPr>
          <w:rFonts w:hint="eastAsia"/>
        </w:rPr>
        <w:t>(7.) That we praise God in his excellencies manifested in his Word and works of creation and providence.</w:t>
      </w:r>
    </w:p>
    <w:p w14:paraId="750B82FA">
      <w:pPr>
        <w:pStyle w:val="4"/>
        <w:spacing w:line="254" w:lineRule="auto"/>
        <w:ind w:right="97"/>
        <w:rPr>
          <w:rFonts w:hint="eastAsia"/>
        </w:rPr>
      </w:pPr>
      <w:r>
        <w:rPr>
          <w:rFonts w:hint="eastAsia"/>
        </w:rPr>
        <w:t>（7.）我们在祂的话语以及创造和护理的作为中所彰显的卓越之处赞美神。</w:t>
      </w:r>
    </w:p>
    <w:p w14:paraId="66E349AE">
      <w:pPr>
        <w:pStyle w:val="4"/>
        <w:spacing w:line="254" w:lineRule="auto"/>
        <w:ind w:right="97"/>
        <w:rPr>
          <w:rFonts w:hint="eastAsia"/>
        </w:rPr>
      </w:pPr>
    </w:p>
    <w:p w14:paraId="11B2DAFA">
      <w:pPr>
        <w:pStyle w:val="4"/>
        <w:spacing w:line="254" w:lineRule="auto"/>
        <w:ind w:right="97"/>
        <w:rPr>
          <w:rFonts w:hint="eastAsia"/>
        </w:rPr>
      </w:pPr>
      <w:r>
        <w:rPr>
          <w:rFonts w:hint="eastAsia"/>
        </w:rPr>
        <w:t>(8.) That we do this by singing psalms with holy joyfulness of heart.</w:t>
      </w:r>
    </w:p>
    <w:p w14:paraId="0C857796">
      <w:pPr>
        <w:pStyle w:val="4"/>
        <w:spacing w:line="254" w:lineRule="auto"/>
        <w:ind w:right="97"/>
        <w:rPr>
          <w:rFonts w:hint="eastAsia"/>
        </w:rPr>
      </w:pPr>
      <w:r>
        <w:rPr>
          <w:rFonts w:hint="eastAsia"/>
        </w:rPr>
        <w:t>（8.）我们借着以心中圣洁的喜乐歌唱诗篇来行这事。</w:t>
      </w:r>
    </w:p>
    <w:p w14:paraId="61EBE217">
      <w:pPr>
        <w:pStyle w:val="4"/>
        <w:spacing w:line="254" w:lineRule="auto"/>
        <w:ind w:right="97"/>
        <w:rPr>
          <w:rFonts w:hint="eastAsia"/>
        </w:rPr>
      </w:pPr>
    </w:p>
    <w:p w14:paraId="52617ADB">
      <w:pPr>
        <w:pStyle w:val="4"/>
        <w:spacing w:line="254" w:lineRule="auto"/>
        <w:ind w:right="97"/>
        <w:rPr>
          <w:rFonts w:hint="eastAsia"/>
        </w:rPr>
      </w:pPr>
      <w:r>
        <w:rPr>
          <w:rFonts w:hint="eastAsia"/>
        </w:rPr>
        <w:t>(9.) The matter and order of the ordinary prayers and praises of Christians is expressed in the Scripture, (as which parts are to have precedency in our estimation and desire, and ordinarily in our expressions.)</w:t>
      </w:r>
    </w:p>
    <w:p w14:paraId="54C032A5">
      <w:pPr>
        <w:pStyle w:val="4"/>
        <w:spacing w:line="254" w:lineRule="auto"/>
        <w:ind w:right="97"/>
        <w:rPr>
          <w:rFonts w:hint="eastAsia"/>
        </w:rPr>
      </w:pPr>
      <w:r>
        <w:rPr>
          <w:rFonts w:hint="eastAsia"/>
        </w:rPr>
        <w:t>（9.）基督徒日常祷告和赞美的实质和次序在圣经中都有表达，（例如哪些部分在我们的评估和愿望中应居优先，并且通常在我们的表达中也应如此。）</w:t>
      </w:r>
    </w:p>
    <w:p w14:paraId="2BE03BD6">
      <w:pPr>
        <w:pStyle w:val="4"/>
        <w:spacing w:line="254" w:lineRule="auto"/>
        <w:ind w:right="97"/>
        <w:rPr>
          <w:rFonts w:hint="eastAsia"/>
        </w:rPr>
      </w:pPr>
    </w:p>
    <w:p w14:paraId="62F1A7A3">
      <w:pPr>
        <w:pStyle w:val="4"/>
        <w:spacing w:line="254" w:lineRule="auto"/>
        <w:ind w:right="97"/>
        <w:rPr>
          <w:rFonts w:hint="eastAsia"/>
        </w:rPr>
      </w:pPr>
      <w:r>
        <w:rPr>
          <w:rFonts w:hint="eastAsia"/>
        </w:rPr>
        <w:t>(10.) Christ himself hath determined that by baptizing them into the name of the Father, the Son, and the Holy Ghost, men be solemnly entered into his covenant, and church, and state of Christianity.</w:t>
      </w:r>
    </w:p>
    <w:p w14:paraId="7D71280F">
      <w:pPr>
        <w:pStyle w:val="4"/>
        <w:spacing w:line="254" w:lineRule="auto"/>
        <w:ind w:right="97"/>
        <w:rPr>
          <w:rFonts w:hint="eastAsia"/>
        </w:rPr>
      </w:pPr>
      <w:r>
        <w:rPr>
          <w:rFonts w:hint="eastAsia"/>
        </w:rPr>
        <w:t>（10.）基督亲自规定，通过将他们施洗归入父、子、圣灵的名下，人便庄严地进入祂的约、教会和基督教的状态。</w:t>
      </w:r>
    </w:p>
    <w:p w14:paraId="10548A06">
      <w:pPr>
        <w:pStyle w:val="4"/>
        <w:spacing w:line="254" w:lineRule="auto"/>
        <w:ind w:right="97"/>
        <w:rPr>
          <w:rFonts w:hint="eastAsia"/>
        </w:rPr>
      </w:pPr>
    </w:p>
    <w:p w14:paraId="7C395E8F">
      <w:pPr>
        <w:pStyle w:val="4"/>
        <w:spacing w:line="254" w:lineRule="auto"/>
        <w:ind w:right="97"/>
        <w:rPr>
          <w:rFonts w:hint="eastAsia"/>
        </w:rPr>
      </w:pPr>
      <w:r>
        <w:rPr>
          <w:rFonts w:hint="eastAsia"/>
        </w:rPr>
        <w:t>(11.) And he hath himself appointed that his churches hold communion with him and among themselves, in the eucharistical administration of the sacrament of his body and blood, represented in the breaking, delivering, receiving and eating the consecrated bread, and in the pouring out, delivering, receiving and drinking the consecrated wine.</w:t>
      </w:r>
    </w:p>
    <w:p w14:paraId="2E78534A">
      <w:pPr>
        <w:pStyle w:val="4"/>
        <w:spacing w:line="254" w:lineRule="auto"/>
        <w:ind w:right="97"/>
        <w:rPr>
          <w:rFonts w:hint="eastAsia"/>
        </w:rPr>
      </w:pPr>
      <w:r>
        <w:rPr>
          <w:rFonts w:hint="eastAsia"/>
        </w:rPr>
        <w:t>（11.）并且祂亲自规定，祂的众教会要与祂相交，并在彼此之间相交，在圣餐中领受祂身体和宝血的圣礼，这圣礼表现在擘开、递送、领受和吃那祝圣的饼，以及倒出、递送、领受和喝那祝圣的酒。</w:t>
      </w:r>
    </w:p>
    <w:p w14:paraId="503D3D67">
      <w:pPr>
        <w:pStyle w:val="4"/>
        <w:spacing w:line="254" w:lineRule="auto"/>
        <w:ind w:right="97"/>
        <w:rPr>
          <w:rFonts w:hint="eastAsia"/>
        </w:rPr>
      </w:pPr>
    </w:p>
    <w:p w14:paraId="32213AB8">
      <w:pPr>
        <w:pStyle w:val="4"/>
        <w:spacing w:line="254" w:lineRule="auto"/>
        <w:ind w:right="97"/>
        <w:rPr>
          <w:rFonts w:hint="eastAsia"/>
        </w:rPr>
      </w:pPr>
      <w:r>
        <w:rPr>
          <w:rFonts w:hint="eastAsia"/>
        </w:rPr>
        <w:t>(12.) And as for the mutable, subservient circumstances and external expressions, and actions, and orders, which were not fit to be, in particular, the matter of an universal law, but are fit in one place, or at one time, and not another, for these he hath left both in nature and Scripture such general laws, by which upon emergent occasions they may be determined; and by particular providences he fitteth things, and persons, and times, and places, so as that we may discern their agreeableness to the descriptions in his general laws: as that all things be done decently, in order and to edification, and in charity, unity, and peace.</w:t>
      </w:r>
    </w:p>
    <w:p w14:paraId="164FA211">
      <w:pPr>
        <w:pStyle w:val="4"/>
        <w:spacing w:line="254" w:lineRule="auto"/>
        <w:ind w:right="97"/>
        <w:rPr>
          <w:rFonts w:hint="eastAsia"/>
        </w:rPr>
      </w:pPr>
      <w:r>
        <w:rPr>
          <w:rFonts w:hint="eastAsia"/>
        </w:rPr>
        <w:t>（12.）至于那些可变的、从属的细节、外在的表达、行为和次序，这些不适合具体地成为普世律法的内容，而是在某个地方或某个时间合适，在另一个地方或另一个时间则不合适，对于这些，祂在自然和圣经中都留下了普遍的律法，借此在紧急情况下可以决定它们；并且通过特定的护理，祂使事物、人物、时间和地点都适宜，以致我们可以辨别它们与祂普遍律法中的描述是否相符：例如，所有事情都应体面地、有次序地、为了造就、在爱、合一与和平中进行。</w:t>
      </w:r>
    </w:p>
    <w:p w14:paraId="2504698D">
      <w:pPr>
        <w:pStyle w:val="4"/>
        <w:spacing w:line="254" w:lineRule="auto"/>
        <w:ind w:right="97"/>
        <w:rPr>
          <w:rFonts w:hint="eastAsia"/>
        </w:rPr>
      </w:pPr>
    </w:p>
    <w:p w14:paraId="441D3CD9">
      <w:pPr>
        <w:pStyle w:val="4"/>
        <w:spacing w:line="254" w:lineRule="auto"/>
        <w:ind w:right="97"/>
        <w:rPr>
          <w:rFonts w:hint="eastAsia"/>
        </w:rPr>
      </w:pPr>
      <w:r>
        <w:rPr>
          <w:rFonts w:hint="eastAsia"/>
        </w:rPr>
        <w:t>And he hath forbidden generally doing any thing indecently, disorderly, to the hurt or destruction of our brethren, even the weak, or to the division of the church.</w:t>
      </w:r>
    </w:p>
    <w:p w14:paraId="11322197">
      <w:pPr>
        <w:pStyle w:val="4"/>
        <w:spacing w:line="254" w:lineRule="auto"/>
        <w:ind w:right="97"/>
        <w:rPr>
          <w:rFonts w:hint="eastAsia"/>
        </w:rPr>
      </w:pPr>
      <w:r>
        <w:rPr>
          <w:rFonts w:hint="eastAsia"/>
        </w:rPr>
        <w:t>并且祂普遍禁止做任何不体面、无序、伤害或毁灭我们弟兄（即使是软弱的弟兄）或分裂教会的事。</w:t>
      </w:r>
    </w:p>
    <w:p w14:paraId="030394AE">
      <w:pPr>
        <w:pStyle w:val="4"/>
        <w:spacing w:line="254" w:lineRule="auto"/>
        <w:ind w:right="97"/>
        <w:rPr>
          <w:rFonts w:hint="eastAsia"/>
        </w:rPr>
      </w:pPr>
    </w:p>
    <w:p w14:paraId="2F3A9A32">
      <w:pPr>
        <w:pStyle w:val="4"/>
        <w:spacing w:line="254" w:lineRule="auto"/>
        <w:ind w:right="97"/>
        <w:rPr>
          <w:rFonts w:hint="eastAsia"/>
        </w:rPr>
      </w:pPr>
      <w:r>
        <w:rPr>
          <w:rFonts w:hint="eastAsia"/>
        </w:rPr>
        <w:t>(13.) And many things he hath particularly forbidden in worship: as making to ourselves any graven image, &amp;c. and worshipping angels, &amp;c.</w:t>
      </w:r>
    </w:p>
    <w:p w14:paraId="24C1CF7E">
      <w:pPr>
        <w:pStyle w:val="4"/>
        <w:spacing w:line="254" w:lineRule="auto"/>
        <w:ind w:right="97"/>
        <w:rPr>
          <w:rFonts w:hint="eastAsia"/>
        </w:rPr>
      </w:pPr>
      <w:r>
        <w:rPr>
          <w:rFonts w:hint="eastAsia"/>
        </w:rPr>
        <w:t>（13.）并且祂在敬拜中特别禁止了许多事情：例如为自己造任何雕刻的偶像等等，以及敬拜天使等等。</w:t>
      </w:r>
    </w:p>
    <w:p w14:paraId="28DAB449">
      <w:pPr>
        <w:pStyle w:val="4"/>
        <w:spacing w:line="254" w:lineRule="auto"/>
        <w:ind w:right="97"/>
        <w:rPr>
          <w:rFonts w:hint="eastAsia"/>
        </w:rPr>
      </w:pPr>
    </w:p>
    <w:p w14:paraId="2D0D2403">
      <w:pPr>
        <w:pStyle w:val="4"/>
        <w:spacing w:line="254" w:lineRule="auto"/>
        <w:ind w:right="97"/>
        <w:rPr>
          <w:rFonts w:hint="eastAsia"/>
        </w:rPr>
      </w:pPr>
      <w:r>
        <w:rPr>
          <w:rFonts w:hint="eastAsia"/>
        </w:rPr>
        <w:t>And as to the order and government of the church (for I am willing to dispatch all here together) this much is plainly determined in Scripture:</w:t>
      </w:r>
    </w:p>
    <w:p w14:paraId="61FD927F">
      <w:pPr>
        <w:pStyle w:val="4"/>
        <w:spacing w:line="254" w:lineRule="auto"/>
        <w:ind w:right="97"/>
        <w:rPr>
          <w:rFonts w:hint="eastAsia"/>
        </w:rPr>
      </w:pPr>
      <w:r>
        <w:rPr>
          <w:rFonts w:hint="eastAsia"/>
        </w:rPr>
        <w:t>至于教会的秩序和治理（因为我愿意在此一并处理），圣经中明确规定了以下内容：</w:t>
      </w:r>
    </w:p>
    <w:p w14:paraId="3642B99E">
      <w:pPr>
        <w:pStyle w:val="4"/>
        <w:spacing w:line="254" w:lineRule="auto"/>
        <w:ind w:right="97"/>
        <w:rPr>
          <w:rFonts w:hint="eastAsia"/>
        </w:rPr>
      </w:pPr>
    </w:p>
    <w:p w14:paraId="310EFD33">
      <w:pPr>
        <w:pStyle w:val="4"/>
        <w:spacing w:line="254" w:lineRule="auto"/>
        <w:ind w:right="97"/>
        <w:rPr>
          <w:rFonts w:hint="eastAsia"/>
        </w:rPr>
      </w:pPr>
      <w:r>
        <w:rPr>
          <w:rFonts w:hint="eastAsia"/>
        </w:rPr>
        <w:t>1. That there be officers or ministers under Christ to be the stated teachers of his people, and to baptize, and administer the sacrament of his body and blood, and be the mouth and guide of the people in public prayers, thanksgiving and praises, and to bind the impenitent and loose the penitent, and to be the directors of the flocks according to the law of God, to life eternal; and their office is described and determined by Christ.</w:t>
      </w:r>
    </w:p>
    <w:p w14:paraId="21320303">
      <w:pPr>
        <w:pStyle w:val="4"/>
        <w:spacing w:line="254" w:lineRule="auto"/>
        <w:ind w:right="97"/>
        <w:rPr>
          <w:rFonts w:hint="eastAsia"/>
        </w:rPr>
      </w:pPr>
      <w:r>
        <w:rPr>
          <w:rFonts w:hint="eastAsia"/>
        </w:rPr>
        <w:t>1. 在基督之下要有职员或教牧人员，作祂百姓固定的教师，施洗，施行祂身体和宝血的圣礼，在公开祷告、感恩和赞美中作百姓的口和引导，捆绑不悔改的人，释放悔改的人，并按照神的律法，引导羊群进入永生；他们的职分由基督描述和规定。</w:t>
      </w:r>
    </w:p>
    <w:p w14:paraId="47EB7D02">
      <w:pPr>
        <w:pStyle w:val="4"/>
        <w:spacing w:line="254" w:lineRule="auto"/>
        <w:ind w:right="97"/>
        <w:rPr>
          <w:rFonts w:hint="eastAsia"/>
        </w:rPr>
      </w:pPr>
    </w:p>
    <w:p w14:paraId="32CF4E79">
      <w:pPr>
        <w:pStyle w:val="4"/>
        <w:spacing w:line="254" w:lineRule="auto"/>
        <w:ind w:right="97"/>
        <w:rPr>
          <w:rFonts w:hint="eastAsia"/>
        </w:rPr>
      </w:pPr>
      <w:r>
        <w:rPr>
          <w:rFonts w:hint="eastAsia"/>
        </w:rPr>
        <w:t>2. It is required that Christians do ordinarily assemble together for God's public worship; and be guided therein by these their pastors.</w:t>
      </w:r>
    </w:p>
    <w:p w14:paraId="1075F718">
      <w:pPr>
        <w:pStyle w:val="4"/>
        <w:spacing w:line="254" w:lineRule="auto"/>
        <w:ind w:right="97"/>
        <w:rPr>
          <w:rFonts w:hint="eastAsia"/>
        </w:rPr>
      </w:pPr>
      <w:r>
        <w:rPr>
          <w:rFonts w:hint="eastAsia"/>
        </w:rPr>
        <w:t>2. 要求基督徒通常聚集在一起进行神的公开敬拜；并在此过程中由他们的牧师引导。</w:t>
      </w:r>
    </w:p>
    <w:p w14:paraId="24CE98E2">
      <w:pPr>
        <w:pStyle w:val="4"/>
        <w:spacing w:line="254" w:lineRule="auto"/>
        <w:ind w:right="97"/>
        <w:rPr>
          <w:rFonts w:hint="eastAsia"/>
        </w:rPr>
      </w:pPr>
    </w:p>
    <w:p w14:paraId="32104217">
      <w:pPr>
        <w:pStyle w:val="4"/>
        <w:spacing w:line="254" w:lineRule="auto"/>
        <w:ind w:right="97"/>
        <w:rPr>
          <w:rFonts w:hint="eastAsia"/>
        </w:rPr>
      </w:pPr>
      <w:r>
        <w:rPr>
          <w:rFonts w:hint="eastAsia"/>
        </w:rPr>
        <w:t>3. It is required that besides the unfixed ministers, who employ themselves in converting infidels, and in an itinerant service of the churches, there be also stated, fixed ministers, having a special charge of each particular church; and that they may know their own flocks, and teach them publicly and from house to house, and the people may know their own pastors that are over them in the Lord, and honour them and obey them in all that they teach them from the Word of God for their salvation.</w:t>
      </w:r>
    </w:p>
    <w:p w14:paraId="07A4BBF5">
      <w:pPr>
        <w:pStyle w:val="4"/>
        <w:spacing w:line="254" w:lineRule="auto"/>
        <w:ind w:right="97"/>
        <w:rPr>
          <w:rFonts w:hint="eastAsia"/>
        </w:rPr>
      </w:pPr>
      <w:r>
        <w:rPr>
          <w:rFonts w:hint="eastAsia"/>
        </w:rPr>
        <w:t>3. 要求除了那些从事使不信者归信和巡回服事众教会的非固定教牧人员之外，还应有固定的教牧人员，对每个特定的教会负有特别的责任；使他们可以认识自己的羊群，公开地并在各家教导他们，百姓也可以认识那些在主里治理他们的牧师，并在他们为了他们的救恩而从神的话语中教导他们的一切事上尊敬他们并顺服他们。</w:t>
      </w:r>
    </w:p>
    <w:p w14:paraId="3C3E9414">
      <w:pPr>
        <w:pStyle w:val="4"/>
        <w:spacing w:line="254" w:lineRule="auto"/>
        <w:ind w:right="97"/>
        <w:rPr>
          <w:rFonts w:hint="eastAsia"/>
        </w:rPr>
      </w:pPr>
    </w:p>
    <w:p w14:paraId="28B951D9">
      <w:pPr>
        <w:pStyle w:val="4"/>
        <w:spacing w:line="254" w:lineRule="auto"/>
        <w:ind w:right="97"/>
        <w:rPr>
          <w:rFonts w:hint="eastAsia"/>
        </w:rPr>
      </w:pPr>
      <w:r>
        <w:rPr>
          <w:rFonts w:hint="eastAsia"/>
        </w:rPr>
        <w:t>4. The ministers that baptize are to judge of the capacity and fitness of those whom they baptize; whether the adults that are admitted upon their personal profession and covenanting, or infants that are admitted upon their parents' profession and entering them into covenant.</w:t>
      </w:r>
    </w:p>
    <w:p w14:paraId="14B1A39F">
      <w:pPr>
        <w:pStyle w:val="4"/>
        <w:spacing w:line="254" w:lineRule="auto"/>
        <w:ind w:right="97"/>
        <w:rPr>
          <w:rFonts w:hint="eastAsia"/>
        </w:rPr>
      </w:pPr>
      <w:r>
        <w:rPr>
          <w:rFonts w:hint="eastAsia"/>
        </w:rPr>
        <w:t>4. 施洗的牧师要判断他们所施洗之人的能力和适切性；无论是凭个人认信和立约而接纳的成年人，还是凭父母认信并使他们进入圣约而接纳的婴孩。</w:t>
      </w:r>
    </w:p>
    <w:p w14:paraId="71B55174">
      <w:pPr>
        <w:pStyle w:val="4"/>
        <w:spacing w:line="254" w:lineRule="auto"/>
        <w:ind w:right="97"/>
        <w:rPr>
          <w:rFonts w:hint="eastAsia"/>
        </w:rPr>
      </w:pPr>
    </w:p>
    <w:p w14:paraId="3B7B998A">
      <w:pPr>
        <w:pStyle w:val="4"/>
        <w:spacing w:line="254" w:lineRule="auto"/>
        <w:ind w:right="97"/>
        <w:rPr>
          <w:rFonts w:hint="eastAsia"/>
        </w:rPr>
      </w:pPr>
      <w:r>
        <w:rPr>
          <w:rFonts w:hint="eastAsia"/>
        </w:rPr>
        <w:t>5. The pastors that administer the Lord's supper to their particular flocks, are to discern or judge of the fitness of those persons whom they receive newly into their charge, or whom they admit to communion in that sacrament as members of their flock.</w:t>
      </w:r>
    </w:p>
    <w:p w14:paraId="0137BBE7">
      <w:pPr>
        <w:pStyle w:val="4"/>
        <w:spacing w:line="254" w:lineRule="auto"/>
        <w:ind w:right="97"/>
        <w:rPr>
          <w:rFonts w:hint="eastAsia"/>
        </w:rPr>
      </w:pPr>
      <w:r>
        <w:rPr>
          <w:rFonts w:hint="eastAsia"/>
        </w:rPr>
        <w:t>5. 将主的晚餐施行给他们特定羊群的牧师，要辨别或判断那些他们新近接纳到他们看管之下的人，或他们接纳作为他们羊群成员参与那圣餐相通之人的适切性。</w:t>
      </w:r>
    </w:p>
    <w:p w14:paraId="206FB12C">
      <w:pPr>
        <w:pStyle w:val="4"/>
        <w:spacing w:line="254" w:lineRule="auto"/>
        <w:ind w:right="97"/>
        <w:rPr>
          <w:rFonts w:hint="eastAsia"/>
        </w:rPr>
      </w:pPr>
    </w:p>
    <w:p w14:paraId="7B6A722A">
      <w:pPr>
        <w:pStyle w:val="4"/>
        <w:spacing w:line="254" w:lineRule="auto"/>
        <w:ind w:right="97"/>
        <w:rPr>
          <w:rFonts w:hint="eastAsia"/>
        </w:rPr>
      </w:pPr>
      <w:r>
        <w:rPr>
          <w:rFonts w:hint="eastAsia"/>
        </w:rPr>
        <w:t>6. Every such pastor is also personally to watch over all the members of his flock as far as he is able; lest false teachers seduce them, or satan get advantage of them, or any corruption or root of bitterness spring up among them and defile them.</w:t>
      </w:r>
    </w:p>
    <w:p w14:paraId="58FD3A4B">
      <w:pPr>
        <w:pStyle w:val="4"/>
        <w:spacing w:line="254" w:lineRule="auto"/>
        <w:ind w:right="97"/>
        <w:rPr>
          <w:rFonts w:hint="eastAsia"/>
        </w:rPr>
      </w:pPr>
      <w:r>
        <w:rPr>
          <w:rFonts w:hint="eastAsia"/>
        </w:rPr>
        <w:t>6. 每一位这样的牧师也当尽其所能，亲自看顾他羊群中的所有成员；免得假教师引诱他们，或撒但占他们的便宜，或任何败坏或苦毒的根在他们中间生出来玷污他们。</w:t>
      </w:r>
    </w:p>
    <w:p w14:paraId="054702D6">
      <w:pPr>
        <w:pStyle w:val="4"/>
        <w:spacing w:line="254" w:lineRule="auto"/>
        <w:ind w:right="97"/>
        <w:rPr>
          <w:rFonts w:hint="eastAsia"/>
        </w:rPr>
      </w:pPr>
    </w:p>
    <w:p w14:paraId="1D23C443">
      <w:pPr>
        <w:pStyle w:val="4"/>
        <w:spacing w:line="254" w:lineRule="auto"/>
        <w:ind w:right="97"/>
        <w:rPr>
          <w:rFonts w:hint="eastAsia"/>
        </w:rPr>
      </w:pPr>
      <w:r>
        <w:rPr>
          <w:rFonts w:hint="eastAsia"/>
        </w:rPr>
        <w:t>7. It is the duty of the several members of the flock, if a brother trespass against them, to tell him his faults between them and him: and if he hear not, to take two or three, and if he hear not them, to tell the church.</w:t>
      </w:r>
    </w:p>
    <w:p w14:paraId="673CBA8C">
      <w:pPr>
        <w:pStyle w:val="4"/>
        <w:spacing w:line="254" w:lineRule="auto"/>
        <w:ind w:right="97"/>
        <w:rPr>
          <w:rFonts w:hint="eastAsia"/>
        </w:rPr>
      </w:pPr>
      <w:r>
        <w:rPr>
          <w:rFonts w:hint="eastAsia"/>
        </w:rPr>
        <w:t>7. 羊群中各个成员的责任是，如果一个弟兄得罪了他们，就要在他和他们之间指出他的过错：如果他不听，就带一两个人去，如果他也不听他们，就告诉教会。</w:t>
      </w:r>
    </w:p>
    <w:p w14:paraId="2EF662C4">
      <w:pPr>
        <w:pStyle w:val="4"/>
        <w:spacing w:line="254" w:lineRule="auto"/>
        <w:ind w:right="97"/>
        <w:rPr>
          <w:rFonts w:hint="eastAsia"/>
        </w:rPr>
      </w:pPr>
    </w:p>
    <w:p w14:paraId="4E1A1804">
      <w:pPr>
        <w:pStyle w:val="4"/>
        <w:spacing w:line="254" w:lineRule="auto"/>
        <w:ind w:right="97"/>
        <w:rPr>
          <w:rFonts w:hint="eastAsia"/>
        </w:rPr>
      </w:pPr>
      <w:r>
        <w:rPr>
          <w:rFonts w:hint="eastAsia"/>
        </w:rPr>
        <w:t>8. It is the pastor's duty to admonish the unruly, and call them to repentance, and pray for their conversion.</w:t>
      </w:r>
    </w:p>
    <w:p w14:paraId="6DED8929">
      <w:pPr>
        <w:pStyle w:val="4"/>
        <w:spacing w:line="254" w:lineRule="auto"/>
        <w:ind w:right="97"/>
        <w:rPr>
          <w:rFonts w:hint="eastAsia"/>
        </w:rPr>
      </w:pPr>
      <w:r>
        <w:rPr>
          <w:rFonts w:hint="eastAsia"/>
        </w:rPr>
        <w:t>8. 牧师的责任是劝诫不守规矩的人，呼召他们悔改，并为他们的归信祷告。</w:t>
      </w:r>
    </w:p>
    <w:p w14:paraId="030EE4F5">
      <w:pPr>
        <w:pStyle w:val="4"/>
        <w:spacing w:line="254" w:lineRule="auto"/>
        <w:ind w:right="97"/>
        <w:rPr>
          <w:rFonts w:hint="eastAsia"/>
        </w:rPr>
      </w:pPr>
    </w:p>
    <w:p w14:paraId="05E5C32A">
      <w:pPr>
        <w:pStyle w:val="4"/>
        <w:spacing w:line="254" w:lineRule="auto"/>
        <w:ind w:right="97"/>
        <w:rPr>
          <w:rFonts w:hint="eastAsia"/>
        </w:rPr>
      </w:pPr>
      <w:r>
        <w:rPr>
          <w:rFonts w:hint="eastAsia"/>
        </w:rPr>
        <w:t>9. And it is the pastor's duty to declare the obstinately impenitent incapable of communion with the church, and to charge him to forbear it, and the church to avoid him.</w:t>
      </w:r>
    </w:p>
    <w:p w14:paraId="79BDF20C">
      <w:pPr>
        <w:pStyle w:val="4"/>
        <w:spacing w:line="254" w:lineRule="auto"/>
        <w:ind w:right="97"/>
        <w:rPr>
          <w:rFonts w:hint="eastAsia"/>
        </w:rPr>
      </w:pPr>
      <w:r>
        <w:rPr>
          <w:rFonts w:hint="eastAsia"/>
        </w:rPr>
        <w:t>9. 牧师的责任是宣布顽固不悔改的人不配与教会相通，并吩咐他停止相通，教会也要避开他。</w:t>
      </w:r>
    </w:p>
    <w:p w14:paraId="3272B486">
      <w:pPr>
        <w:pStyle w:val="4"/>
        <w:spacing w:line="254" w:lineRule="auto"/>
        <w:ind w:right="97"/>
        <w:rPr>
          <w:rFonts w:hint="eastAsia"/>
        </w:rPr>
      </w:pPr>
    </w:p>
    <w:p w14:paraId="6FAAA601">
      <w:pPr>
        <w:pStyle w:val="4"/>
        <w:spacing w:line="254" w:lineRule="auto"/>
        <w:ind w:right="97"/>
        <w:rPr>
          <w:rFonts w:hint="eastAsia"/>
        </w:rPr>
      </w:pPr>
      <w:r>
        <w:rPr>
          <w:rFonts w:hint="eastAsia"/>
        </w:rPr>
        <w:t>10. It is the people's duty to avoid such accordingly, and have no familiarity with them that they may be ashamed; and with such, no, not to eat.</w:t>
      </w:r>
    </w:p>
    <w:p w14:paraId="12669B73">
      <w:pPr>
        <w:pStyle w:val="4"/>
        <w:spacing w:line="254" w:lineRule="auto"/>
        <w:ind w:right="97"/>
        <w:rPr>
          <w:rFonts w:hint="eastAsia"/>
        </w:rPr>
      </w:pPr>
      <w:r>
        <w:rPr>
          <w:rFonts w:hint="eastAsia"/>
        </w:rPr>
        <w:t>10. 百姓的责任是相应地避开这样的人，不要与他们亲近，使他们羞愧；并且，不要与这样的人同吃。</w:t>
      </w:r>
    </w:p>
    <w:p w14:paraId="681151F8">
      <w:pPr>
        <w:pStyle w:val="4"/>
        <w:spacing w:line="254" w:lineRule="auto"/>
        <w:ind w:right="97"/>
        <w:rPr>
          <w:rFonts w:hint="eastAsia"/>
        </w:rPr>
      </w:pPr>
    </w:p>
    <w:p w14:paraId="330096B1">
      <w:pPr>
        <w:pStyle w:val="4"/>
        <w:spacing w:line="254" w:lineRule="auto"/>
        <w:ind w:right="97"/>
        <w:rPr>
          <w:rFonts w:hint="eastAsia"/>
        </w:rPr>
      </w:pPr>
      <w:r>
        <w:rPr>
          <w:rFonts w:hint="eastAsia"/>
        </w:rPr>
        <w:t>11. It is the pastor's duty to absolve the penitent, declaring the remission of their sin, and re-admitting to the communion of the saints.</w:t>
      </w:r>
    </w:p>
    <w:p w14:paraId="62568EBD">
      <w:pPr>
        <w:pStyle w:val="4"/>
        <w:spacing w:line="254" w:lineRule="auto"/>
        <w:ind w:right="97"/>
        <w:rPr>
          <w:rFonts w:hint="eastAsia"/>
        </w:rPr>
      </w:pPr>
      <w:r>
        <w:rPr>
          <w:rFonts w:hint="eastAsia"/>
        </w:rPr>
        <w:t>11. 牧师的责任是赦免悔改的人，宣告他们罪的赦免，并重新接纳他们进入圣徒的相通。</w:t>
      </w:r>
    </w:p>
    <w:p w14:paraId="17CF6186">
      <w:pPr>
        <w:pStyle w:val="4"/>
        <w:spacing w:line="254" w:lineRule="auto"/>
        <w:ind w:right="97"/>
        <w:rPr>
          <w:rFonts w:hint="eastAsia"/>
        </w:rPr>
      </w:pPr>
    </w:p>
    <w:p w14:paraId="3018BA4A">
      <w:pPr>
        <w:pStyle w:val="4"/>
        <w:spacing w:line="254" w:lineRule="auto"/>
        <w:ind w:right="97"/>
        <w:rPr>
          <w:rFonts w:hint="eastAsia"/>
        </w:rPr>
      </w:pPr>
      <w:r>
        <w:rPr>
          <w:rFonts w:hint="eastAsia"/>
        </w:rPr>
        <w:t>12. It is the people's duty to re-admit the absolved to their communion with joy, and to take them as brethren in the Lord.</w:t>
      </w:r>
    </w:p>
    <w:p w14:paraId="7A8E9691">
      <w:pPr>
        <w:pStyle w:val="4"/>
        <w:spacing w:line="254" w:lineRule="auto"/>
        <w:ind w:right="97"/>
        <w:rPr>
          <w:rFonts w:hint="eastAsia"/>
        </w:rPr>
      </w:pPr>
      <w:r>
        <w:rPr>
          <w:rFonts w:hint="eastAsia"/>
        </w:rPr>
        <w:t>12. 百姓的责任是欢喜地重新接纳被赦免的人进入他们的相通，并把他们当作在主里的弟兄。</w:t>
      </w:r>
    </w:p>
    <w:p w14:paraId="1C7F3C75">
      <w:pPr>
        <w:pStyle w:val="4"/>
        <w:spacing w:line="254" w:lineRule="auto"/>
        <w:ind w:right="97"/>
        <w:rPr>
          <w:rFonts w:hint="eastAsia"/>
        </w:rPr>
      </w:pPr>
    </w:p>
    <w:p w14:paraId="4066455E">
      <w:pPr>
        <w:pStyle w:val="4"/>
        <w:spacing w:line="254" w:lineRule="auto"/>
        <w:ind w:right="97"/>
        <w:rPr>
          <w:rFonts w:hint="eastAsia"/>
        </w:rPr>
      </w:pPr>
      <w:r>
        <w:rPr>
          <w:rFonts w:hint="eastAsia"/>
        </w:rPr>
        <w:t>13. Though every pastor hath a general power to exercise his office in any part of the church, where he shall be truly called to it; yet every pastor hath a special obligation (and consequently a special power) to do it over the flock, of which he hath received the special charge and oversight.</w:t>
      </w:r>
    </w:p>
    <w:p w14:paraId="23DD7B02">
      <w:pPr>
        <w:pStyle w:val="4"/>
        <w:spacing w:line="254" w:lineRule="auto"/>
        <w:ind w:right="97"/>
        <w:rPr>
          <w:rFonts w:hint="eastAsia"/>
        </w:rPr>
      </w:pPr>
      <w:r>
        <w:rPr>
          <w:rFonts w:hint="eastAsia"/>
        </w:rPr>
        <w:t>13. 虽然每位牧师都有普遍的权柄，在教会的任何地方，只要他被真实地呼召到那里，就可以行使他的职分；然而，每位牧师都有特别的义务（因此也有特别的权柄）在他所领受特别责任和监督的羊群中行使这职分。</w:t>
      </w:r>
    </w:p>
    <w:p w14:paraId="1D24FF0E">
      <w:pPr>
        <w:pStyle w:val="4"/>
        <w:spacing w:line="254" w:lineRule="auto"/>
        <w:ind w:right="97"/>
        <w:rPr>
          <w:rFonts w:hint="eastAsia"/>
        </w:rPr>
      </w:pPr>
    </w:p>
    <w:p w14:paraId="57E860B0">
      <w:pPr>
        <w:pStyle w:val="4"/>
        <w:spacing w:line="254" w:lineRule="auto"/>
        <w:ind w:right="97"/>
        <w:rPr>
          <w:rFonts w:hint="eastAsia"/>
        </w:rPr>
      </w:pPr>
      <w:r>
        <w:rPr>
          <w:rFonts w:hint="eastAsia"/>
        </w:rPr>
        <w:t>14. The Lord's day is separated by God's appointment for the churches' ordinary holy communion in God's worship under the conduct of these their guides.</w:t>
      </w:r>
    </w:p>
    <w:p w14:paraId="46D0416D">
      <w:pPr>
        <w:pStyle w:val="4"/>
        <w:spacing w:line="254" w:lineRule="auto"/>
        <w:ind w:right="97"/>
        <w:rPr>
          <w:rFonts w:hint="eastAsia"/>
        </w:rPr>
      </w:pPr>
      <w:r>
        <w:rPr>
          <w:rFonts w:hint="eastAsia"/>
        </w:rPr>
        <w:t>14. 主日是神所命定的，为着众教会在这些引导者的带领下，在神的敬拜中进行通常的圣洁相通。</w:t>
      </w:r>
    </w:p>
    <w:p w14:paraId="03F65067">
      <w:pPr>
        <w:pStyle w:val="4"/>
        <w:spacing w:line="254" w:lineRule="auto"/>
        <w:ind w:right="97"/>
        <w:rPr>
          <w:rFonts w:hint="eastAsia"/>
        </w:rPr>
      </w:pPr>
    </w:p>
    <w:p w14:paraId="360A3BD5">
      <w:pPr>
        <w:pStyle w:val="4"/>
        <w:spacing w:line="254" w:lineRule="auto"/>
        <w:ind w:right="97"/>
        <w:rPr>
          <w:rFonts w:hint="eastAsia"/>
        </w:rPr>
      </w:pPr>
      <w:r>
        <w:rPr>
          <w:rFonts w:hint="eastAsia"/>
        </w:rPr>
        <w:t>15. And it is requisite that the several particular churches do maintain as much agreement among themselves, as their capacity will allow them; and keep due synods and correspondences to that end.</w:t>
      </w:r>
    </w:p>
    <w:p w14:paraId="329C0CC4">
      <w:pPr>
        <w:pStyle w:val="4"/>
        <w:spacing w:line="254" w:lineRule="auto"/>
        <w:ind w:right="97"/>
        <w:rPr>
          <w:rFonts w:hint="eastAsia"/>
        </w:rPr>
      </w:pPr>
      <w:r>
        <w:rPr>
          <w:rFonts w:hint="eastAsia"/>
        </w:rPr>
        <w:t>15. 并且，各个特定的教会，务须在他们能力所及的范围内，尽可能地保持彼此间的一致；并为此目的举行适当的会议和通信。</w:t>
      </w:r>
    </w:p>
    <w:p w14:paraId="285141D5">
      <w:pPr>
        <w:pStyle w:val="4"/>
        <w:spacing w:line="254" w:lineRule="auto"/>
        <w:ind w:right="97"/>
        <w:rPr>
          <w:rFonts w:hint="eastAsia"/>
        </w:rPr>
      </w:pPr>
    </w:p>
    <w:p w14:paraId="5DB0CD74">
      <w:pPr>
        <w:pStyle w:val="4"/>
        <w:spacing w:line="254" w:lineRule="auto"/>
        <w:ind w:right="97"/>
        <w:rPr>
          <w:rFonts w:hint="eastAsia"/>
        </w:rPr>
      </w:pPr>
      <w:r>
        <w:rPr>
          <w:rFonts w:hint="eastAsia"/>
        </w:rPr>
        <w:t>Thus much of God's worship, and church order and government at least is of divine institution, and determined by Scripture, and not left to the will or liberty of man.</w:t>
      </w:r>
    </w:p>
    <w:p w14:paraId="51EEDDA0">
      <w:pPr>
        <w:pStyle w:val="4"/>
        <w:spacing w:line="254" w:lineRule="auto"/>
        <w:ind w:right="97"/>
        <w:rPr>
          <w:rFonts w:hint="eastAsia"/>
        </w:rPr>
      </w:pPr>
      <w:r>
        <w:rPr>
          <w:rFonts w:hint="eastAsia"/>
        </w:rPr>
        <w:t>至少，神的敬拜以及教会的秩序和治理，这些都是神所设立的，由圣经所规定，并非留给人意或人的自由。</w:t>
      </w:r>
    </w:p>
    <w:p w14:paraId="352BD4A1">
      <w:pPr>
        <w:pStyle w:val="4"/>
        <w:spacing w:line="254" w:lineRule="auto"/>
        <w:ind w:right="97"/>
        <w:rPr>
          <w:rFonts w:hint="eastAsia"/>
        </w:rPr>
      </w:pPr>
    </w:p>
    <w:p w14:paraId="02E70472">
      <w:pPr>
        <w:pStyle w:val="4"/>
        <w:spacing w:line="254" w:lineRule="auto"/>
        <w:ind w:right="97"/>
        <w:rPr>
          <w:rFonts w:hint="eastAsia"/>
        </w:rPr>
      </w:pPr>
      <w:r>
        <w:rPr>
          <w:rFonts w:hint="eastAsia"/>
        </w:rPr>
        <w:t>Thus far the form of government (at least) is of divine right.</w:t>
      </w:r>
    </w:p>
    <w:p w14:paraId="061B2490">
      <w:pPr>
        <w:pStyle w:val="4"/>
        <w:spacing w:line="254" w:lineRule="auto"/>
        <w:ind w:right="97"/>
        <w:rPr>
          <w:rFonts w:hint="eastAsia"/>
        </w:rPr>
      </w:pPr>
      <w:r>
        <w:rPr>
          <w:rFonts w:hint="eastAsia"/>
        </w:rPr>
        <w:t>至少到此为止，治理的形式是神所赋予的权利。</w:t>
      </w:r>
    </w:p>
    <w:p w14:paraId="25EC2CA3">
      <w:pPr>
        <w:pStyle w:val="4"/>
        <w:spacing w:line="254" w:lineRule="auto"/>
        <w:ind w:right="97"/>
        <w:rPr>
          <w:rFonts w:hint="eastAsia"/>
        </w:rPr>
      </w:pPr>
    </w:p>
    <w:p w14:paraId="46CA4F6B">
      <w:pPr>
        <w:pStyle w:val="4"/>
        <w:spacing w:line="254" w:lineRule="auto"/>
        <w:ind w:right="97"/>
        <w:rPr>
          <w:rFonts w:hint="eastAsia"/>
        </w:rPr>
      </w:pPr>
      <w:r>
        <w:rPr>
          <w:rFonts w:hint="eastAsia"/>
        </w:rPr>
        <w:t>But on the contrary, 1. About doctrine and worship; the Scripture is no law in any of these following cases, but hath left them undetermined.</w:t>
      </w:r>
    </w:p>
    <w:p w14:paraId="437F43FD">
      <w:pPr>
        <w:pStyle w:val="4"/>
        <w:spacing w:line="254" w:lineRule="auto"/>
        <w:ind w:right="97"/>
        <w:rPr>
          <w:rFonts w:hint="eastAsia"/>
        </w:rPr>
      </w:pPr>
      <w:r>
        <w:rPr>
          <w:rFonts w:hint="eastAsia"/>
        </w:rPr>
        <w:t>但反过来说，1. 关于教义和敬拜；圣经在以下任何情况下都不是律法，而是让它们悬而未决。</w:t>
      </w:r>
    </w:p>
    <w:p w14:paraId="744528A3">
      <w:pPr>
        <w:pStyle w:val="4"/>
        <w:spacing w:line="254" w:lineRule="auto"/>
        <w:ind w:right="97"/>
        <w:rPr>
          <w:rFonts w:hint="eastAsia"/>
        </w:rPr>
      </w:pPr>
    </w:p>
    <w:p w14:paraId="11E087E3">
      <w:pPr>
        <w:pStyle w:val="4"/>
        <w:spacing w:line="254" w:lineRule="auto"/>
        <w:ind w:right="97"/>
        <w:rPr>
          <w:rFonts w:hint="eastAsia"/>
        </w:rPr>
      </w:pPr>
      <w:r>
        <w:rPr>
          <w:rFonts w:hint="eastAsia"/>
        </w:rPr>
        <w:t>(1.) There are many natural truths, which the Scripture meddleth not with: as physics, metaphysics, logic, &amp;c.</w:t>
      </w:r>
    </w:p>
    <w:p w14:paraId="0860B5C0">
      <w:pPr>
        <w:pStyle w:val="4"/>
        <w:spacing w:line="254" w:lineRule="auto"/>
        <w:ind w:right="97"/>
        <w:rPr>
          <w:rFonts w:hint="eastAsia"/>
        </w:rPr>
      </w:pPr>
      <w:r>
        <w:rPr>
          <w:rFonts w:hint="eastAsia"/>
        </w:rPr>
        <w:t>（1.）有许多自然真理，圣经并不涉及：例如物理学、形而上学、逻辑学等等。</w:t>
      </w:r>
    </w:p>
    <w:p w14:paraId="6C78BA53">
      <w:pPr>
        <w:pStyle w:val="4"/>
        <w:spacing w:line="254" w:lineRule="auto"/>
        <w:ind w:right="97"/>
        <w:rPr>
          <w:rFonts w:hint="eastAsia"/>
        </w:rPr>
      </w:pPr>
    </w:p>
    <w:p w14:paraId="0E8CC0B8">
      <w:pPr>
        <w:pStyle w:val="4"/>
        <w:spacing w:line="254" w:lineRule="auto"/>
        <w:ind w:right="97"/>
        <w:rPr>
          <w:rFonts w:hint="eastAsia"/>
        </w:rPr>
      </w:pPr>
      <w:r>
        <w:rPr>
          <w:rFonts w:hint="eastAsia"/>
        </w:rPr>
        <w:t>(2.) Scripture telleth not a minister what particular text or subject he shall preach on this day or that.</w:t>
      </w:r>
    </w:p>
    <w:p w14:paraId="618ADE1B">
      <w:pPr>
        <w:pStyle w:val="4"/>
        <w:spacing w:line="254" w:lineRule="auto"/>
        <w:ind w:right="97"/>
        <w:rPr>
          <w:rFonts w:hint="eastAsia"/>
        </w:rPr>
      </w:pPr>
      <w:r>
        <w:rPr>
          <w:rFonts w:hint="eastAsia"/>
        </w:rPr>
        <w:t>（2.）圣经并不告诉牧师今天或明天当传讲哪一段经文或哪个主题。</w:t>
      </w:r>
    </w:p>
    <w:p w14:paraId="315931B5">
      <w:pPr>
        <w:pStyle w:val="4"/>
        <w:spacing w:line="254" w:lineRule="auto"/>
        <w:ind w:right="97"/>
        <w:rPr>
          <w:rFonts w:hint="eastAsia"/>
        </w:rPr>
      </w:pPr>
    </w:p>
    <w:p w14:paraId="7129644C">
      <w:pPr>
        <w:pStyle w:val="4"/>
        <w:spacing w:line="254" w:lineRule="auto"/>
        <w:ind w:right="97"/>
        <w:rPr>
          <w:rFonts w:hint="eastAsia"/>
        </w:rPr>
      </w:pPr>
      <w:r>
        <w:rPr>
          <w:rFonts w:hint="eastAsia"/>
        </w:rPr>
        <w:t>(3.) Nor what method his text or subject shall be opened and handled in.</w:t>
      </w:r>
    </w:p>
    <w:p w14:paraId="27474C15">
      <w:pPr>
        <w:pStyle w:val="4"/>
        <w:spacing w:line="254" w:lineRule="auto"/>
        <w:ind w:right="97"/>
        <w:rPr>
          <w:rFonts w:hint="eastAsia"/>
        </w:rPr>
      </w:pPr>
      <w:r>
        <w:rPr>
          <w:rFonts w:hint="eastAsia"/>
        </w:rPr>
        <w:t>（3.）他的经文或主题当以何种方法阐释和处理。</w:t>
      </w:r>
    </w:p>
    <w:p w14:paraId="3C8835D8">
      <w:pPr>
        <w:pStyle w:val="4"/>
        <w:spacing w:line="254" w:lineRule="auto"/>
        <w:ind w:right="97"/>
        <w:rPr>
          <w:rFonts w:hint="eastAsia"/>
        </w:rPr>
      </w:pPr>
    </w:p>
    <w:p w14:paraId="2F4290CC">
      <w:pPr>
        <w:pStyle w:val="4"/>
        <w:spacing w:line="254" w:lineRule="auto"/>
        <w:ind w:right="97"/>
        <w:rPr>
          <w:rFonts w:hint="eastAsia"/>
        </w:rPr>
      </w:pPr>
      <w:r>
        <w:rPr>
          <w:rFonts w:hint="eastAsia"/>
        </w:rPr>
        <w:t>(4.) Nor what day of the week besides the Lord's day he shall preach, nor what hour on the Lord's day he shall begin.</w:t>
      </w:r>
    </w:p>
    <w:p w14:paraId="719AAD85">
      <w:pPr>
        <w:pStyle w:val="4"/>
        <w:spacing w:line="254" w:lineRule="auto"/>
        <w:ind w:right="97"/>
        <w:rPr>
          <w:rFonts w:hint="eastAsia"/>
        </w:rPr>
      </w:pPr>
      <w:r>
        <w:rPr>
          <w:rFonts w:hint="eastAsia"/>
        </w:rPr>
        <w:t>（4.）除了主日以外，他应在星期几讲道，也不规定主日他应在什么时辰开始。</w:t>
      </w:r>
    </w:p>
    <w:p w14:paraId="0AB45B16">
      <w:pPr>
        <w:pStyle w:val="4"/>
        <w:spacing w:line="254" w:lineRule="auto"/>
        <w:ind w:right="97"/>
        <w:rPr>
          <w:rFonts w:hint="eastAsia"/>
        </w:rPr>
      </w:pPr>
    </w:p>
    <w:p w14:paraId="110D7347">
      <w:pPr>
        <w:pStyle w:val="4"/>
        <w:spacing w:line="254" w:lineRule="auto"/>
        <w:ind w:right="97"/>
        <w:rPr>
          <w:rFonts w:hint="eastAsia"/>
        </w:rPr>
      </w:pPr>
      <w:r>
        <w:rPr>
          <w:rFonts w:hint="eastAsia"/>
        </w:rPr>
        <w:t>(5.) Nor in what particular place the church shall meet.</w:t>
      </w:r>
    </w:p>
    <w:p w14:paraId="48F34B32">
      <w:pPr>
        <w:pStyle w:val="4"/>
        <w:spacing w:line="254" w:lineRule="auto"/>
        <w:ind w:right="97"/>
        <w:rPr>
          <w:rFonts w:hint="eastAsia"/>
        </w:rPr>
      </w:pPr>
      <w:r>
        <w:rPr>
          <w:rFonts w:hint="eastAsia"/>
        </w:rPr>
        <w:t>（5.）教会应在何特定地点聚会。</w:t>
      </w:r>
    </w:p>
    <w:p w14:paraId="5CAC5E83">
      <w:pPr>
        <w:pStyle w:val="4"/>
        <w:spacing w:line="254" w:lineRule="auto"/>
        <w:ind w:right="97"/>
        <w:rPr>
          <w:rFonts w:hint="eastAsia"/>
        </w:rPr>
      </w:pPr>
    </w:p>
    <w:p w14:paraId="593CDB41">
      <w:pPr>
        <w:pStyle w:val="4"/>
        <w:spacing w:line="254" w:lineRule="auto"/>
        <w:ind w:right="97"/>
        <w:rPr>
          <w:rFonts w:hint="eastAsia"/>
        </w:rPr>
      </w:pPr>
      <w:r>
        <w:rPr>
          <w:rFonts w:hint="eastAsia"/>
        </w:rPr>
        <w:t>(6.) Nor what particular sins we shall most confess: nor what personal mercies we shall at this present time, first ask: nor for what we shall now most copiously give thanks: for special occasions must determine all these.</w:t>
      </w:r>
    </w:p>
    <w:p w14:paraId="44B7324B">
      <w:pPr>
        <w:pStyle w:val="4"/>
        <w:spacing w:line="254" w:lineRule="auto"/>
        <w:ind w:right="97"/>
        <w:rPr>
          <w:rFonts w:hint="eastAsia"/>
        </w:rPr>
      </w:pPr>
      <w:r>
        <w:rPr>
          <w:rFonts w:hint="eastAsia"/>
        </w:rPr>
        <w:t>（6.）我们当主要认哪一些罪：我们此时当首先祈求哪一些个人的怜悯：我们现在当为哪一些事多多感谢：因为特殊的情况必须决定这一切。</w:t>
      </w:r>
    </w:p>
    <w:p w14:paraId="2AF7C8E6">
      <w:pPr>
        <w:pStyle w:val="4"/>
        <w:spacing w:line="254" w:lineRule="auto"/>
        <w:ind w:right="97"/>
        <w:rPr>
          <w:rFonts w:hint="eastAsia"/>
        </w:rPr>
      </w:pPr>
    </w:p>
    <w:p w14:paraId="5E7D150A">
      <w:pPr>
        <w:pStyle w:val="4"/>
        <w:spacing w:line="254" w:lineRule="auto"/>
        <w:ind w:right="97"/>
        <w:rPr>
          <w:rFonts w:hint="eastAsia"/>
        </w:rPr>
      </w:pPr>
      <w:r>
        <w:rPr>
          <w:rFonts w:hint="eastAsia"/>
        </w:rPr>
        <w:t>(7.) Nor what particular chapter we shall now read: nor what particular psalm we shall now sing.</w:t>
      </w:r>
    </w:p>
    <w:p w14:paraId="1D9777B5">
      <w:pPr>
        <w:pStyle w:val="4"/>
        <w:spacing w:line="254" w:lineRule="auto"/>
        <w:ind w:right="97"/>
        <w:rPr>
          <w:rFonts w:hint="eastAsia"/>
        </w:rPr>
      </w:pPr>
      <w:r>
        <w:rPr>
          <w:rFonts w:hint="eastAsia"/>
        </w:rPr>
        <w:t>（7.）我们现在当读哪一章：我们现在当唱哪一首诗篇。</w:t>
      </w:r>
    </w:p>
    <w:p w14:paraId="0AD817B4">
      <w:pPr>
        <w:pStyle w:val="4"/>
        <w:spacing w:line="254" w:lineRule="auto"/>
        <w:ind w:right="97"/>
        <w:rPr>
          <w:rFonts w:hint="eastAsia"/>
        </w:rPr>
      </w:pPr>
    </w:p>
    <w:p w14:paraId="652BF5B7">
      <w:pPr>
        <w:pStyle w:val="4"/>
        <w:spacing w:line="254" w:lineRule="auto"/>
        <w:ind w:right="97"/>
        <w:rPr>
          <w:rFonts w:hint="eastAsia"/>
        </w:rPr>
      </w:pPr>
      <w:r>
        <w:rPr>
          <w:rFonts w:hint="eastAsia"/>
        </w:rPr>
        <w:t>(8.) Nor what particular translation of the Scripture or version of the psalms we shall now use.</w:t>
      </w:r>
    </w:p>
    <w:p w14:paraId="5926AC42">
      <w:pPr>
        <w:pStyle w:val="4"/>
        <w:spacing w:line="254" w:lineRule="auto"/>
        <w:ind w:right="97"/>
        <w:rPr>
          <w:rFonts w:hint="eastAsia"/>
        </w:rPr>
      </w:pPr>
      <w:r>
        <w:rPr>
          <w:rFonts w:hint="eastAsia"/>
        </w:rPr>
        <w:t>（8.）我们现在当使用哪一种圣经译本或诗篇译本。</w:t>
      </w:r>
    </w:p>
    <w:p w14:paraId="0DC47AD2">
      <w:pPr>
        <w:pStyle w:val="4"/>
        <w:spacing w:line="254" w:lineRule="auto"/>
        <w:ind w:right="97"/>
        <w:rPr>
          <w:rFonts w:hint="eastAsia"/>
        </w:rPr>
      </w:pPr>
    </w:p>
    <w:p w14:paraId="1E209A02">
      <w:pPr>
        <w:pStyle w:val="4"/>
        <w:spacing w:line="254" w:lineRule="auto"/>
        <w:ind w:right="97"/>
        <w:rPr>
          <w:rFonts w:hint="eastAsia"/>
        </w:rPr>
      </w:pPr>
      <w:r>
        <w:rPr>
          <w:rFonts w:hint="eastAsia"/>
        </w:rPr>
        <w:t>Nor into what sections to distribute the Scripture, as we do by chapters and verses.</w:t>
      </w:r>
    </w:p>
    <w:p w14:paraId="25A058C6">
      <w:pPr>
        <w:pStyle w:val="4"/>
        <w:spacing w:line="254" w:lineRule="auto"/>
        <w:ind w:right="97"/>
        <w:rPr>
          <w:rFonts w:hint="eastAsia"/>
        </w:rPr>
      </w:pPr>
      <w:r>
        <w:rPr>
          <w:rFonts w:hint="eastAsia"/>
        </w:rPr>
        <w:t>也不规定圣经应分成哪些段落，如同我们按章和节所做的那样。</w:t>
      </w:r>
    </w:p>
    <w:p w14:paraId="0F8DFC4B">
      <w:pPr>
        <w:pStyle w:val="4"/>
        <w:spacing w:line="254" w:lineRule="auto"/>
        <w:ind w:right="97"/>
        <w:rPr>
          <w:rFonts w:hint="eastAsia"/>
        </w:rPr>
      </w:pPr>
    </w:p>
    <w:p w14:paraId="24ADA551">
      <w:pPr>
        <w:pStyle w:val="4"/>
        <w:spacing w:line="254" w:lineRule="auto"/>
        <w:ind w:right="97"/>
        <w:rPr>
          <w:rFonts w:hint="eastAsia"/>
        </w:rPr>
      </w:pPr>
      <w:r>
        <w:rPr>
          <w:rFonts w:hint="eastAsia"/>
        </w:rPr>
        <w:t>Nor whether the Bible shall be printed or written, or in what characters, or how bound.</w:t>
      </w:r>
    </w:p>
    <w:p w14:paraId="6F5E60CA">
      <w:pPr>
        <w:pStyle w:val="4"/>
        <w:spacing w:line="254" w:lineRule="auto"/>
        <w:ind w:right="97"/>
        <w:rPr>
          <w:rFonts w:hint="eastAsia"/>
        </w:rPr>
      </w:pPr>
      <w:r>
        <w:rPr>
          <w:rFonts w:hint="eastAsia"/>
        </w:rPr>
        <w:t>圣经是印刷还是手写，用什么字体，如何装订。</w:t>
      </w:r>
    </w:p>
    <w:p w14:paraId="684D743B">
      <w:pPr>
        <w:pStyle w:val="4"/>
        <w:spacing w:line="254" w:lineRule="auto"/>
        <w:ind w:right="97"/>
        <w:rPr>
          <w:rFonts w:hint="eastAsia"/>
        </w:rPr>
      </w:pPr>
    </w:p>
    <w:p w14:paraId="60E79459">
      <w:pPr>
        <w:pStyle w:val="4"/>
        <w:spacing w:line="254" w:lineRule="auto"/>
        <w:ind w:right="97"/>
        <w:rPr>
          <w:rFonts w:hint="eastAsia"/>
        </w:rPr>
      </w:pPr>
      <w:r>
        <w:rPr>
          <w:rFonts w:hint="eastAsia"/>
        </w:rPr>
        <w:t>(9.) Nor just by what sign I shall express my consent to the truths or duties which I am called to express consent to (besides the sacraments and ordinary words).</w:t>
      </w:r>
    </w:p>
    <w:p w14:paraId="617A276C">
      <w:pPr>
        <w:pStyle w:val="4"/>
        <w:spacing w:line="254" w:lineRule="auto"/>
        <w:ind w:right="97"/>
        <w:rPr>
          <w:rFonts w:hint="eastAsia"/>
        </w:rPr>
      </w:pPr>
      <w:r>
        <w:rPr>
          <w:rFonts w:hint="eastAsia"/>
        </w:rPr>
        <w:t>（9.）除了圣礼和通常的言语之外，我究竟当用什么记号来表达我对那些我被要求表达同意的真理或责任的同意。</w:t>
      </w:r>
    </w:p>
    <w:p w14:paraId="6277AAB2">
      <w:pPr>
        <w:pStyle w:val="4"/>
        <w:spacing w:line="254" w:lineRule="auto"/>
        <w:ind w:right="97"/>
        <w:rPr>
          <w:rFonts w:hint="eastAsia"/>
        </w:rPr>
      </w:pPr>
    </w:p>
    <w:p w14:paraId="789B0CBA">
      <w:pPr>
        <w:pStyle w:val="4"/>
        <w:spacing w:line="254" w:lineRule="auto"/>
        <w:ind w:right="97"/>
        <w:rPr>
          <w:rFonts w:hint="eastAsia"/>
        </w:rPr>
      </w:pPr>
      <w:r>
        <w:rPr>
          <w:rFonts w:hint="eastAsia"/>
        </w:rPr>
        <w:t>(10.) Nor whether I shall use written notes to help my memory in preaching, or preach without.</w:t>
      </w:r>
    </w:p>
    <w:p w14:paraId="6EEB1C98">
      <w:pPr>
        <w:pStyle w:val="4"/>
        <w:spacing w:line="254" w:lineRule="auto"/>
        <w:ind w:right="97"/>
        <w:rPr>
          <w:rFonts w:hint="eastAsia"/>
        </w:rPr>
      </w:pPr>
      <w:r>
        <w:rPr>
          <w:rFonts w:hint="eastAsia"/>
        </w:rPr>
        <w:t>（10.）我是否当用笔记来帮助我讲道时的记忆，或者不用笔记讲道。</w:t>
      </w:r>
    </w:p>
    <w:p w14:paraId="7C856B82">
      <w:pPr>
        <w:pStyle w:val="4"/>
        <w:spacing w:line="254" w:lineRule="auto"/>
        <w:ind w:right="97"/>
        <w:rPr>
          <w:rFonts w:hint="eastAsia"/>
        </w:rPr>
      </w:pPr>
    </w:p>
    <w:p w14:paraId="355E0670">
      <w:pPr>
        <w:pStyle w:val="4"/>
        <w:spacing w:line="254" w:lineRule="auto"/>
        <w:ind w:right="97"/>
        <w:rPr>
          <w:rFonts w:hint="eastAsia"/>
        </w:rPr>
      </w:pPr>
      <w:r>
        <w:rPr>
          <w:rFonts w:hint="eastAsia"/>
        </w:rPr>
        <w:t>(11.) Nor whether I shall use a writing or book in prayer or pray without.</w:t>
      </w:r>
    </w:p>
    <w:p w14:paraId="7A677A69">
      <w:pPr>
        <w:pStyle w:val="4"/>
        <w:spacing w:line="254" w:lineRule="auto"/>
        <w:ind w:right="97"/>
        <w:rPr>
          <w:rFonts w:hint="eastAsia"/>
        </w:rPr>
      </w:pPr>
      <w:r>
        <w:rPr>
          <w:rFonts w:hint="eastAsia"/>
        </w:rPr>
        <w:t>（11.）我是否当在祷告中使用文字或书本，或者不用它们祷告。</w:t>
      </w:r>
    </w:p>
    <w:p w14:paraId="4574E659">
      <w:pPr>
        <w:pStyle w:val="4"/>
        <w:spacing w:line="254" w:lineRule="auto"/>
        <w:ind w:right="97"/>
        <w:rPr>
          <w:rFonts w:hint="eastAsia"/>
        </w:rPr>
      </w:pPr>
    </w:p>
    <w:p w14:paraId="3C323BF1">
      <w:pPr>
        <w:pStyle w:val="4"/>
        <w:spacing w:line="254" w:lineRule="auto"/>
        <w:ind w:right="97"/>
        <w:rPr>
          <w:rFonts w:hint="eastAsia"/>
        </w:rPr>
      </w:pPr>
      <w:r>
        <w:rPr>
          <w:rFonts w:hint="eastAsia"/>
        </w:rPr>
        <w:t>(12.) Nor whether I shall use the same words in preaching and prayer, or various new expressions.</w:t>
      </w:r>
    </w:p>
    <w:p w14:paraId="50983078">
      <w:pPr>
        <w:pStyle w:val="4"/>
        <w:spacing w:line="254" w:lineRule="auto"/>
        <w:ind w:right="97"/>
        <w:rPr>
          <w:rFonts w:hint="eastAsia"/>
        </w:rPr>
      </w:pPr>
      <w:r>
        <w:rPr>
          <w:rFonts w:hint="eastAsia"/>
        </w:rPr>
        <w:t>（12.）我是否当在讲道和祷告中使用同样的词语，或者使用各种新的表达方式。</w:t>
      </w:r>
    </w:p>
    <w:p w14:paraId="25BBF727">
      <w:pPr>
        <w:pStyle w:val="4"/>
        <w:spacing w:line="254" w:lineRule="auto"/>
        <w:ind w:right="97"/>
        <w:rPr>
          <w:rFonts w:hint="eastAsia"/>
        </w:rPr>
      </w:pPr>
    </w:p>
    <w:p w14:paraId="58E4E5F1">
      <w:pPr>
        <w:pStyle w:val="4"/>
        <w:spacing w:line="254" w:lineRule="auto"/>
        <w:ind w:right="97"/>
        <w:rPr>
          <w:rFonts w:hint="eastAsia"/>
        </w:rPr>
      </w:pPr>
      <w:r>
        <w:rPr>
          <w:rFonts w:hint="eastAsia"/>
        </w:rPr>
        <w:t>(13.) Nor what utensils in holy administrations I shall use; as a temple or an ordinary house, a pulpit, a font, a table, cups, cushions, and many such, which belong to the several parts of worship.</w:t>
      </w:r>
    </w:p>
    <w:p w14:paraId="64357515">
      <w:pPr>
        <w:pStyle w:val="4"/>
        <w:spacing w:line="254" w:lineRule="auto"/>
        <w:ind w:right="97"/>
        <w:rPr>
          <w:rFonts w:hint="eastAsia"/>
        </w:rPr>
      </w:pPr>
      <w:r>
        <w:rPr>
          <w:rFonts w:hint="eastAsia"/>
        </w:rPr>
        <w:t>（13.）在圣礼施行中，我当使用哪些器具；例如圣殿或普通房屋、讲台、洗礼盘、桌子、杯子、垫子，以及许多诸如此类的，属于敬拜不同部分的东西。</w:t>
      </w:r>
    </w:p>
    <w:p w14:paraId="0F4F4D97">
      <w:pPr>
        <w:pStyle w:val="4"/>
        <w:spacing w:line="254" w:lineRule="auto"/>
        <w:ind w:right="97"/>
        <w:rPr>
          <w:rFonts w:hint="eastAsia"/>
        </w:rPr>
      </w:pPr>
    </w:p>
    <w:p w14:paraId="4FCC2868">
      <w:pPr>
        <w:pStyle w:val="4"/>
        <w:spacing w:line="254" w:lineRule="auto"/>
        <w:ind w:right="97"/>
        <w:rPr>
          <w:rFonts w:hint="eastAsia"/>
        </w:rPr>
      </w:pPr>
      <w:r>
        <w:rPr>
          <w:rFonts w:hint="eastAsia"/>
        </w:rPr>
        <w:t>(14.) Nor in what particular gesture we shall preach, or read, or hear.</w:t>
      </w:r>
    </w:p>
    <w:p w14:paraId="7A8E73DE">
      <w:pPr>
        <w:pStyle w:val="4"/>
        <w:spacing w:line="254" w:lineRule="auto"/>
        <w:ind w:right="97"/>
        <w:rPr>
          <w:rFonts w:hint="eastAsia"/>
        </w:rPr>
      </w:pPr>
      <w:r>
        <w:rPr>
          <w:rFonts w:hint="eastAsia"/>
        </w:rPr>
        <w:t>（14.）我们当以何种特定姿势讲道、阅读或聆听。</w:t>
      </w:r>
    </w:p>
    <w:p w14:paraId="7426FDA6">
      <w:pPr>
        <w:pStyle w:val="4"/>
        <w:spacing w:line="254" w:lineRule="auto"/>
        <w:ind w:right="97"/>
        <w:rPr>
          <w:rFonts w:hint="eastAsia"/>
        </w:rPr>
      </w:pPr>
    </w:p>
    <w:p w14:paraId="2A6AF36B">
      <w:pPr>
        <w:pStyle w:val="4"/>
        <w:spacing w:line="254" w:lineRule="auto"/>
        <w:ind w:right="97"/>
        <w:rPr>
          <w:rFonts w:hint="eastAsia"/>
        </w:rPr>
      </w:pPr>
      <w:r>
        <w:rPr>
          <w:rFonts w:hint="eastAsia"/>
        </w:rPr>
        <w:t>(15.) Nor what particular garments ministers or people shall wear in time of worship.</w:t>
      </w:r>
    </w:p>
    <w:p w14:paraId="2D4D9334">
      <w:pPr>
        <w:pStyle w:val="4"/>
        <w:spacing w:line="254" w:lineRule="auto"/>
        <w:ind w:right="97"/>
        <w:rPr>
          <w:rFonts w:hint="eastAsia"/>
        </w:rPr>
      </w:pPr>
      <w:r>
        <w:rPr>
          <w:rFonts w:hint="eastAsia"/>
        </w:rPr>
        <w:t>（15.）教牧人员或百姓在敬拜时当穿什么特定的服装。</w:t>
      </w:r>
    </w:p>
    <w:p w14:paraId="21FFE44D">
      <w:pPr>
        <w:pStyle w:val="4"/>
        <w:spacing w:line="254" w:lineRule="auto"/>
        <w:ind w:right="97"/>
        <w:rPr>
          <w:rFonts w:hint="eastAsia"/>
        </w:rPr>
      </w:pPr>
    </w:p>
    <w:p w14:paraId="031F538D">
      <w:pPr>
        <w:pStyle w:val="4"/>
        <w:spacing w:line="254" w:lineRule="auto"/>
        <w:ind w:right="97"/>
        <w:rPr>
          <w:rFonts w:hint="eastAsia"/>
        </w:rPr>
      </w:pPr>
      <w:r>
        <w:rPr>
          <w:rFonts w:hint="eastAsia"/>
        </w:rPr>
        <w:t>(16.) Nor what natural or artificial helps to our natural faculties we shall use: as medicaments for the voice, tunes, musical instruments, spectacles, hour-glasses: these and such like are undetermined in Scripture and are left to be determined by human prudence, not as men please; but as means in order to the proper end, according to the general laws of Christ.</w:t>
      </w:r>
    </w:p>
    <w:p w14:paraId="20E84D93">
      <w:pPr>
        <w:pStyle w:val="4"/>
        <w:spacing w:line="254" w:lineRule="auto"/>
        <w:ind w:right="97"/>
        <w:rPr>
          <w:rFonts w:hint="eastAsia"/>
        </w:rPr>
      </w:pPr>
      <w:r>
        <w:rPr>
          <w:rFonts w:hint="eastAsia"/>
        </w:rPr>
        <w:t>（16.）我们当使用哪些天然或人造的辅助工具来帮助我们的天然官能：例如润喉药、曲调、乐器、眼镜、沙漏：这些以及诸如此类的事物在圣经中都没有规定，而是留给人间的智慧来决定，并非随人喜好；而是作为达到正当目的的手段，按照基督的普遍律法。</w:t>
      </w:r>
    </w:p>
    <w:p w14:paraId="6B30C989">
      <w:pPr>
        <w:pStyle w:val="4"/>
        <w:spacing w:line="254" w:lineRule="auto"/>
        <w:ind w:right="97"/>
        <w:rPr>
          <w:rFonts w:hint="eastAsia"/>
        </w:rPr>
      </w:pPr>
    </w:p>
    <w:p w14:paraId="3085ECEB">
      <w:pPr>
        <w:pStyle w:val="4"/>
        <w:spacing w:line="254" w:lineRule="auto"/>
        <w:ind w:right="97"/>
        <w:rPr>
          <w:rFonts w:hint="eastAsia"/>
        </w:rPr>
      </w:pPr>
      <w:r>
        <w:rPr>
          <w:rFonts w:hint="eastAsia"/>
        </w:rPr>
        <w:t>For Scripture is a general law for all such circumstances, but not a particular law.</w:t>
      </w:r>
    </w:p>
    <w:p w14:paraId="2B16B1C9">
      <w:pPr>
        <w:pStyle w:val="4"/>
        <w:spacing w:line="254" w:lineRule="auto"/>
        <w:ind w:right="97"/>
        <w:rPr>
          <w:rFonts w:hint="eastAsia"/>
        </w:rPr>
      </w:pPr>
      <w:r>
        <w:rPr>
          <w:rFonts w:hint="eastAsia"/>
        </w:rPr>
        <w:t>因为圣经对于所有这些情况都是一部普遍的律法，但并非一部特定的律法。</w:t>
      </w:r>
    </w:p>
    <w:p w14:paraId="06ADE21B">
      <w:pPr>
        <w:pStyle w:val="4"/>
        <w:spacing w:line="254" w:lineRule="auto"/>
        <w:ind w:right="97"/>
        <w:rPr>
          <w:rFonts w:hint="eastAsia"/>
        </w:rPr>
      </w:pPr>
    </w:p>
    <w:p w14:paraId="16C67F48">
      <w:pPr>
        <w:pStyle w:val="4"/>
        <w:spacing w:line="254" w:lineRule="auto"/>
        <w:ind w:right="97"/>
        <w:rPr>
          <w:rFonts w:hint="eastAsia"/>
        </w:rPr>
      </w:pPr>
      <w:r>
        <w:rPr>
          <w:rFonts w:hint="eastAsia"/>
        </w:rPr>
        <w:t>So also for order and government, Scripture hath not particularly determined,</w:t>
      </w:r>
    </w:p>
    <w:p w14:paraId="18D32672">
      <w:pPr>
        <w:pStyle w:val="4"/>
        <w:spacing w:line="254" w:lineRule="auto"/>
        <w:ind w:right="97"/>
        <w:rPr>
          <w:rFonts w:hint="eastAsia"/>
        </w:rPr>
      </w:pPr>
      <w:r>
        <w:rPr>
          <w:rFonts w:hint="eastAsia"/>
        </w:rPr>
        <w:t>同样，对于秩序和治理，圣经也没有特别规定：</w:t>
      </w:r>
    </w:p>
    <w:p w14:paraId="673400D2">
      <w:pPr>
        <w:pStyle w:val="4"/>
        <w:spacing w:line="254" w:lineRule="auto"/>
        <w:ind w:right="97"/>
        <w:rPr>
          <w:rFonts w:hint="eastAsia"/>
        </w:rPr>
      </w:pPr>
    </w:p>
    <w:p w14:paraId="2E07224F">
      <w:pPr>
        <w:pStyle w:val="4"/>
        <w:spacing w:line="254" w:lineRule="auto"/>
        <w:ind w:right="97"/>
        <w:rPr>
          <w:rFonts w:hint="eastAsia"/>
        </w:rPr>
      </w:pPr>
      <w:r>
        <w:rPr>
          <w:rFonts w:hint="eastAsia"/>
        </w:rPr>
        <w:t>1. What individual persons shall be the pastors of the church.</w:t>
      </w:r>
    </w:p>
    <w:p w14:paraId="544668AD">
      <w:pPr>
        <w:pStyle w:val="4"/>
        <w:spacing w:line="254" w:lineRule="auto"/>
        <w:ind w:right="97"/>
        <w:rPr>
          <w:rFonts w:hint="eastAsia"/>
        </w:rPr>
      </w:pPr>
      <w:r>
        <w:rPr>
          <w:rFonts w:hint="eastAsia"/>
        </w:rPr>
        <w:t>1. 哪些个别的人将成为教会的牧师。</w:t>
      </w:r>
    </w:p>
    <w:p w14:paraId="002E8E24">
      <w:pPr>
        <w:pStyle w:val="4"/>
        <w:spacing w:line="254" w:lineRule="auto"/>
        <w:ind w:right="97"/>
        <w:rPr>
          <w:rFonts w:hint="eastAsia"/>
        </w:rPr>
      </w:pPr>
    </w:p>
    <w:p w14:paraId="1E5E4DED">
      <w:pPr>
        <w:pStyle w:val="4"/>
        <w:spacing w:line="254" w:lineRule="auto"/>
        <w:ind w:right="97"/>
        <w:rPr>
          <w:rFonts w:hint="eastAsia"/>
        </w:rPr>
      </w:pPr>
      <w:r>
        <w:rPr>
          <w:rFonts w:hint="eastAsia"/>
        </w:rPr>
        <w:t>2. Or of just how many persons the congregation shall consist.</w:t>
      </w:r>
    </w:p>
    <w:p w14:paraId="0D67B20A">
      <w:pPr>
        <w:pStyle w:val="4"/>
        <w:spacing w:line="254" w:lineRule="auto"/>
        <w:ind w:right="97"/>
        <w:rPr>
          <w:rFonts w:hint="eastAsia"/>
        </w:rPr>
      </w:pPr>
      <w:r>
        <w:rPr>
          <w:rFonts w:hint="eastAsia"/>
        </w:rPr>
        <w:t>2. 或者会众究竟应由多少人组成。</w:t>
      </w:r>
    </w:p>
    <w:p w14:paraId="5A220925">
      <w:pPr>
        <w:pStyle w:val="4"/>
        <w:spacing w:line="254" w:lineRule="auto"/>
        <w:ind w:right="97"/>
        <w:rPr>
          <w:rFonts w:hint="eastAsia"/>
        </w:rPr>
      </w:pPr>
    </w:p>
    <w:p w14:paraId="6A0A846A">
      <w:pPr>
        <w:pStyle w:val="4"/>
        <w:spacing w:line="254" w:lineRule="auto"/>
        <w:ind w:right="97"/>
        <w:rPr>
          <w:rFonts w:hint="eastAsia"/>
        </w:rPr>
      </w:pPr>
      <w:r>
        <w:rPr>
          <w:rFonts w:hint="eastAsia"/>
        </w:rPr>
        <w:t>3. Or how the pastors shall divide their work where there are many.</w:t>
      </w:r>
    </w:p>
    <w:p w14:paraId="7D70155C">
      <w:pPr>
        <w:pStyle w:val="4"/>
        <w:spacing w:line="254" w:lineRule="auto"/>
        <w:ind w:right="97"/>
        <w:rPr>
          <w:rFonts w:hint="eastAsia"/>
        </w:rPr>
      </w:pPr>
      <w:r>
        <w:rPr>
          <w:rFonts w:hint="eastAsia"/>
        </w:rPr>
        <w:t>3. 或者在牧师众多的地方，他们当如何分工。</w:t>
      </w:r>
    </w:p>
    <w:p w14:paraId="5FCC74F8">
      <w:pPr>
        <w:pStyle w:val="4"/>
        <w:spacing w:line="254" w:lineRule="auto"/>
        <w:ind w:right="97"/>
        <w:rPr>
          <w:rFonts w:hint="eastAsia"/>
        </w:rPr>
      </w:pPr>
    </w:p>
    <w:p w14:paraId="33F31F3B">
      <w:pPr>
        <w:pStyle w:val="4"/>
        <w:spacing w:line="254" w:lineRule="auto"/>
        <w:ind w:right="97"/>
        <w:rPr>
          <w:rFonts w:hint="eastAsia"/>
        </w:rPr>
      </w:pPr>
      <w:r>
        <w:rPr>
          <w:rFonts w:hint="eastAsia"/>
        </w:rPr>
        <w:t>4. Nor how many every church shall have.</w:t>
      </w:r>
    </w:p>
    <w:p w14:paraId="34293EFC">
      <w:pPr>
        <w:pStyle w:val="4"/>
        <w:spacing w:line="254" w:lineRule="auto"/>
        <w:ind w:right="97"/>
        <w:rPr>
          <w:rFonts w:hint="eastAsia"/>
        </w:rPr>
      </w:pPr>
      <w:r>
        <w:rPr>
          <w:rFonts w:hint="eastAsia"/>
        </w:rPr>
        <w:t>4. 每个教会应有多少。</w:t>
      </w:r>
    </w:p>
    <w:p w14:paraId="2DC1C500">
      <w:pPr>
        <w:pStyle w:val="4"/>
        <w:spacing w:line="254" w:lineRule="auto"/>
        <w:ind w:right="97"/>
        <w:rPr>
          <w:rFonts w:hint="eastAsia"/>
        </w:rPr>
      </w:pPr>
    </w:p>
    <w:p w14:paraId="73A6E505">
      <w:pPr>
        <w:pStyle w:val="4"/>
        <w:spacing w:line="254" w:lineRule="auto"/>
        <w:ind w:right="97"/>
        <w:rPr>
          <w:rFonts w:hint="eastAsia"/>
        </w:rPr>
      </w:pPr>
      <w:r>
        <w:rPr>
          <w:rFonts w:hint="eastAsia"/>
        </w:rPr>
        <w:t>5. Nor what particular people shall be a pastor's special charge.</w:t>
      </w:r>
    </w:p>
    <w:p w14:paraId="1D81C588">
      <w:pPr>
        <w:pStyle w:val="4"/>
        <w:spacing w:line="254" w:lineRule="auto"/>
        <w:ind w:right="97"/>
        <w:rPr>
          <w:rFonts w:hint="eastAsia"/>
        </w:rPr>
      </w:pPr>
      <w:r>
        <w:rPr>
          <w:rFonts w:hint="eastAsia"/>
        </w:rPr>
        <w:t>5. 哪些特定的人将成为牧师特别负责的对象。</w:t>
      </w:r>
    </w:p>
    <w:p w14:paraId="69D87375">
      <w:pPr>
        <w:pStyle w:val="4"/>
        <w:spacing w:line="254" w:lineRule="auto"/>
        <w:ind w:right="97"/>
        <w:rPr>
          <w:rFonts w:hint="eastAsia"/>
        </w:rPr>
      </w:pPr>
    </w:p>
    <w:p w14:paraId="5927BCB6">
      <w:pPr>
        <w:pStyle w:val="4"/>
        <w:spacing w:line="254" w:lineRule="auto"/>
        <w:ind w:right="97"/>
        <w:rPr>
          <w:rFonts w:hint="eastAsia"/>
        </w:rPr>
      </w:pPr>
      <w:r>
        <w:rPr>
          <w:rFonts w:hint="eastAsia"/>
        </w:rPr>
        <w:t>6. Nor what individual persons he shall baptize, receive to communion, admonish, or absolve,</w:t>
      </w:r>
    </w:p>
    <w:p w14:paraId="544A78E4">
      <w:pPr>
        <w:pStyle w:val="4"/>
        <w:spacing w:line="254" w:lineRule="auto"/>
        <w:ind w:right="97"/>
        <w:rPr>
          <w:rFonts w:hint="eastAsia"/>
        </w:rPr>
      </w:pPr>
      <w:r>
        <w:rPr>
          <w:rFonts w:hint="eastAsia"/>
        </w:rPr>
        <w:t>6. 他当给哪些个别的人施洗、接纳他们领圣餐、劝诫他们或赦免他们。</w:t>
      </w:r>
    </w:p>
    <w:p w14:paraId="15FF40AD">
      <w:pPr>
        <w:pStyle w:val="4"/>
        <w:spacing w:line="254" w:lineRule="auto"/>
        <w:ind w:right="97"/>
        <w:rPr>
          <w:rFonts w:hint="eastAsia"/>
        </w:rPr>
      </w:pPr>
    </w:p>
    <w:p w14:paraId="46EABA90">
      <w:pPr>
        <w:pStyle w:val="4"/>
        <w:spacing w:line="254" w:lineRule="auto"/>
        <w:ind w:right="97"/>
        <w:rPr>
          <w:rFonts w:hint="eastAsia"/>
        </w:rPr>
      </w:pPr>
      <w:r>
        <w:rPr>
          <w:rFonts w:hint="eastAsia"/>
        </w:rPr>
        <w:t>7. Nor in what words most of these shall be expressed.</w:t>
      </w:r>
    </w:p>
    <w:p w14:paraId="745634E5">
      <w:pPr>
        <w:pStyle w:val="4"/>
        <w:spacing w:line="254" w:lineRule="auto"/>
        <w:ind w:right="97"/>
        <w:rPr>
          <w:rFonts w:hint="eastAsia"/>
        </w:rPr>
      </w:pPr>
      <w:r>
        <w:rPr>
          <w:rFonts w:hint="eastAsia"/>
        </w:rPr>
        <w:t>7. 这些大部分当用什么话语来表达。</w:t>
      </w:r>
    </w:p>
    <w:p w14:paraId="1DCF758E">
      <w:pPr>
        <w:pStyle w:val="4"/>
        <w:spacing w:line="254" w:lineRule="auto"/>
        <w:ind w:right="97"/>
        <w:rPr>
          <w:rFonts w:hint="eastAsia"/>
        </w:rPr>
      </w:pPr>
    </w:p>
    <w:p w14:paraId="67FDF54F">
      <w:pPr>
        <w:pStyle w:val="4"/>
        <w:spacing w:line="254" w:lineRule="auto"/>
        <w:ind w:right="97"/>
        <w:rPr>
          <w:rFonts w:hint="eastAsia"/>
        </w:rPr>
      </w:pPr>
      <w:r>
        <w:rPr>
          <w:rFonts w:hint="eastAsia"/>
        </w:rPr>
        <w:t>8. Nor what number of pastors shall meet in synods, for the communion and agreement of several churches, nor how oft, nor at what time or place, nor what particular order shall be among them in their consultations; with many such like.</w:t>
      </w:r>
    </w:p>
    <w:p w14:paraId="491024C8">
      <w:pPr>
        <w:pStyle w:val="4"/>
        <w:spacing w:line="254" w:lineRule="auto"/>
        <w:ind w:right="97"/>
        <w:rPr>
          <w:rFonts w:hint="eastAsia"/>
        </w:rPr>
      </w:pPr>
      <w:r>
        <w:rPr>
          <w:rFonts w:hint="eastAsia"/>
        </w:rPr>
        <w:t>8. 多少牧师当在教会会议中聚集，以促进数个教会的相通和合一，也不规定多久一次，在什么时间或地点，也不规定他们在商议中当有何种特定的次序；以及许多类似的事。</w:t>
      </w:r>
    </w:p>
    <w:p w14:paraId="379C3331">
      <w:pPr>
        <w:pStyle w:val="4"/>
        <w:spacing w:line="254" w:lineRule="auto"/>
        <w:ind w:right="97"/>
        <w:rPr>
          <w:rFonts w:hint="eastAsia"/>
        </w:rPr>
      </w:pPr>
    </w:p>
    <w:p w14:paraId="3B66B2FC">
      <w:pPr>
        <w:pStyle w:val="4"/>
        <w:spacing w:line="254" w:lineRule="auto"/>
        <w:ind w:right="97"/>
        <w:rPr>
          <w:rFonts w:hint="eastAsia"/>
        </w:rPr>
      </w:pPr>
      <w:r>
        <w:rPr>
          <w:rFonts w:hint="eastAsia"/>
        </w:rPr>
        <w:t>When you thus understand how far Scripture is a law to you in the worship of God, it will be the greatest Direction to you, to keep you both from disobeying God and your superiors: that you may neither pretend obedience to man for your disobedience to God, nor pretend obedience to God against your due obedience to your governors, as those will do that think Scripture is a more particular rule than ever Christ intended it: and it will prevent abundance of unnecessary scruples, contentions, and divisions.</w:t>
      </w:r>
    </w:p>
    <w:p w14:paraId="6C205EAE">
      <w:pPr>
        <w:pStyle w:val="4"/>
        <w:spacing w:line="254" w:lineRule="auto"/>
        <w:ind w:right="97"/>
        <w:rPr>
          <w:rFonts w:hint="eastAsia"/>
        </w:rPr>
      </w:pPr>
      <w:r>
        <w:rPr>
          <w:rFonts w:hint="eastAsia"/>
        </w:rPr>
        <w:t>当你们如此明白圣经在神的敬拜上，在多大程度上是你们的律法时，这将成为你们最大的指南，使你们既不违背神，也不违背你们的上级：使你们既不以顺服人为借口违背神，也不以顺服神为借口违背你们对你们治理者的正当顺服，如同那些认为圣经比基督所意图的更为具体的准则的人所做的那样：这将防止大量不必要的顾虑、纷争和分裂。</w:t>
      </w:r>
    </w:p>
    <w:p w14:paraId="5DBB5336">
      <w:pPr>
        <w:pStyle w:val="4"/>
        <w:spacing w:line="254" w:lineRule="auto"/>
        <w:ind w:right="97"/>
        <w:rPr>
          <w:rFonts w:hint="eastAsia"/>
        </w:rPr>
      </w:pPr>
    </w:p>
    <w:p w14:paraId="0CBA4292">
      <w:pPr>
        <w:pStyle w:val="4"/>
        <w:spacing w:line="254" w:lineRule="auto"/>
        <w:ind w:right="97"/>
        <w:rPr>
          <w:rFonts w:hint="eastAsia"/>
        </w:rPr>
      </w:pPr>
      <w:r>
        <w:rPr>
          <w:rFonts w:hint="eastAsia"/>
        </w:rPr>
        <w:t>Direct. XII. 'Observe well in Scripture the difference between Christ's universal laws, (which bind all his subjects in all times and places,) and those that are but local, personal or alterable laws: lest you think that you are bound to all that ever God bound any others to.'</w:t>
      </w:r>
    </w:p>
    <w:p w14:paraId="2EDBFC74">
      <w:pPr>
        <w:pStyle w:val="4"/>
        <w:spacing w:line="254" w:lineRule="auto"/>
        <w:ind w:right="97"/>
        <w:rPr>
          <w:rFonts w:hint="eastAsia"/>
        </w:rPr>
      </w:pPr>
      <w:r>
        <w:rPr>
          <w:rFonts w:hint="eastAsia"/>
        </w:rPr>
        <w:t>指南十二：“在圣经中要仔细观察基督普世律法（约束祂所有臣民在所有时间和地点）与那些仅仅是地方性、个人性或可更改律法之间的区别：免得你们以为你们受所有神曾约束其他人的律法所约束。”</w:t>
      </w:r>
    </w:p>
    <w:p w14:paraId="0B6456B8">
      <w:pPr>
        <w:pStyle w:val="4"/>
        <w:spacing w:line="254" w:lineRule="auto"/>
        <w:ind w:right="97"/>
        <w:rPr>
          <w:rFonts w:hint="eastAsia"/>
        </w:rPr>
      </w:pPr>
    </w:p>
    <w:p w14:paraId="2E767BEC">
      <w:pPr>
        <w:pStyle w:val="4"/>
        <w:spacing w:line="254" w:lineRule="auto"/>
        <w:ind w:right="97"/>
        <w:rPr>
          <w:rFonts w:hint="eastAsia"/>
        </w:rPr>
      </w:pPr>
      <w:r>
        <w:rPr>
          <w:rFonts w:hint="eastAsia"/>
        </w:rPr>
        <w:t>The universal laws and unalterable are those which result from the foundation of the universal and unalterable nature of persons and things, and those which God hath supernaturally revealed as suitable constantly to all.</w:t>
      </w:r>
    </w:p>
    <w:p w14:paraId="532C0CD7">
      <w:pPr>
        <w:pStyle w:val="4"/>
        <w:spacing w:line="254" w:lineRule="auto"/>
        <w:ind w:right="97"/>
        <w:rPr>
          <w:rFonts w:hint="eastAsia"/>
        </w:rPr>
      </w:pPr>
      <w:r>
        <w:rPr>
          <w:rFonts w:hint="eastAsia"/>
        </w:rPr>
        <w:t>普世的和不可更改的律法，是那些源于人和事物普世且不可更改本性的基础，以及那些神超自然启示的、持续适合所有人的律法。</w:t>
      </w:r>
    </w:p>
    <w:p w14:paraId="57CD66DE">
      <w:pPr>
        <w:pStyle w:val="4"/>
        <w:spacing w:line="254" w:lineRule="auto"/>
        <w:ind w:right="97"/>
        <w:rPr>
          <w:rFonts w:hint="eastAsia"/>
        </w:rPr>
      </w:pPr>
    </w:p>
    <w:p w14:paraId="18E42BE5">
      <w:pPr>
        <w:pStyle w:val="4"/>
        <w:spacing w:line="254" w:lineRule="auto"/>
        <w:ind w:right="97"/>
        <w:rPr>
          <w:rFonts w:hint="eastAsia"/>
        </w:rPr>
      </w:pPr>
      <w:r>
        <w:rPr>
          <w:rFonts w:hint="eastAsia"/>
        </w:rPr>
        <w:t>The particular, local or temporary laws are those, which either resulted from a particular or alterable nature of persons and things as mutually related (as the law of nature bound Adam's sons to marry their sisters, which bindeth others against it) or those which God supernaturally enacted only for some particular people or person, or for the time.</w:t>
      </w:r>
    </w:p>
    <w:p w14:paraId="774F0EC9">
      <w:pPr>
        <w:pStyle w:val="4"/>
        <w:spacing w:line="254" w:lineRule="auto"/>
        <w:ind w:right="97"/>
        <w:rPr>
          <w:rFonts w:hint="eastAsia"/>
        </w:rPr>
      </w:pPr>
      <w:r>
        <w:rPr>
          <w:rFonts w:hint="eastAsia"/>
        </w:rPr>
        <w:t>特定的、地方性的或暂时的律法，是那些要么源于人和事物相互关联的特定或可更改的本性（例如自然律约束亚当的儿子们娶他们的姐妹，而这却约束其他人反对这样做），要么是那些神超自然地仅为某些特定的人或个人，或为某个时期而制定的律法。</w:t>
      </w:r>
    </w:p>
    <w:p w14:paraId="11B8314A">
      <w:pPr>
        <w:pStyle w:val="4"/>
        <w:spacing w:line="254" w:lineRule="auto"/>
        <w:ind w:right="97"/>
        <w:rPr>
          <w:rFonts w:hint="eastAsia"/>
        </w:rPr>
      </w:pPr>
    </w:p>
    <w:p w14:paraId="66316290">
      <w:pPr>
        <w:pStyle w:val="4"/>
        <w:spacing w:line="254" w:lineRule="auto"/>
        <w:ind w:right="97"/>
        <w:rPr>
          <w:rFonts w:hint="eastAsia"/>
        </w:rPr>
      </w:pPr>
      <w:r>
        <w:rPr>
          <w:rFonts w:hint="eastAsia"/>
        </w:rPr>
        <w:t>If you should mistake all the Jewish laws for universal laws (as to persons or duration) into how many errors would it lead you?</w:t>
      </w:r>
    </w:p>
    <w:p w14:paraId="5B95005D">
      <w:pPr>
        <w:pStyle w:val="4"/>
        <w:spacing w:line="254" w:lineRule="auto"/>
        <w:ind w:right="97"/>
        <w:rPr>
          <w:rFonts w:hint="eastAsia"/>
        </w:rPr>
      </w:pPr>
      <w:r>
        <w:rPr>
          <w:rFonts w:hint="eastAsia"/>
        </w:rPr>
        <w:t>如果你们把所有犹太律法都误认为是普世律法（就人或持续时间而言），那会导致你们犯多少错误呢？</w:t>
      </w:r>
    </w:p>
    <w:p w14:paraId="3AB433D5">
      <w:pPr>
        <w:pStyle w:val="4"/>
        <w:spacing w:line="254" w:lineRule="auto"/>
        <w:ind w:right="97"/>
        <w:rPr>
          <w:rFonts w:hint="eastAsia"/>
        </w:rPr>
      </w:pPr>
    </w:p>
    <w:p w14:paraId="29BB0790">
      <w:pPr>
        <w:pStyle w:val="4"/>
        <w:spacing w:line="254" w:lineRule="auto"/>
        <w:ind w:right="97"/>
        <w:rPr>
          <w:rFonts w:hint="eastAsia"/>
        </w:rPr>
      </w:pPr>
      <w:r>
        <w:rPr>
          <w:rFonts w:hint="eastAsia"/>
        </w:rPr>
        <w:t>So also if you mistake every personal mandate sent by a prophet or apostle to a particular man, as obliging all, you would make a snare of it.</w:t>
      </w:r>
    </w:p>
    <w:p w14:paraId="375B0497">
      <w:pPr>
        <w:pStyle w:val="4"/>
        <w:spacing w:line="254" w:lineRule="auto"/>
        <w:ind w:right="97"/>
        <w:rPr>
          <w:rFonts w:hint="eastAsia"/>
        </w:rPr>
      </w:pPr>
      <w:r>
        <w:rPr>
          <w:rFonts w:hint="eastAsia"/>
        </w:rPr>
        <w:t>同样，如果你们把先知或使徒传给某个特定之人的每一个个人命令都误认为是约束所有人的，你们就会把它变成一个网罗。</w:t>
      </w:r>
    </w:p>
    <w:p w14:paraId="26C9850F">
      <w:pPr>
        <w:pStyle w:val="4"/>
        <w:spacing w:line="254" w:lineRule="auto"/>
        <w:ind w:right="97"/>
        <w:rPr>
          <w:rFonts w:hint="eastAsia"/>
        </w:rPr>
      </w:pPr>
    </w:p>
    <w:p w14:paraId="65F4FCE8">
      <w:pPr>
        <w:pStyle w:val="4"/>
        <w:spacing w:line="254" w:lineRule="auto"/>
        <w:ind w:right="97"/>
        <w:rPr>
          <w:rFonts w:hint="eastAsia"/>
        </w:rPr>
      </w:pPr>
      <w:r>
        <w:rPr>
          <w:rFonts w:hint="eastAsia"/>
        </w:rPr>
        <w:t>Every man is not to abstain from vineyards and wine as the Rechabites were; nor every man to go forth to preach in the garb as Christ sent the twelve, and seventy disciples; nor every man to administer or receive the Lord's supper in an upper room of a house, in the evening, with eleven or twelve only, &amp;c. nor every one to carry Paul's cloak and parchments, nor go up and down on the messages which some were sent on.</w:t>
      </w:r>
    </w:p>
    <w:p w14:paraId="1162074F">
      <w:pPr>
        <w:pStyle w:val="4"/>
        <w:spacing w:line="254" w:lineRule="auto"/>
        <w:ind w:right="97"/>
        <w:rPr>
          <w:rFonts w:hint="eastAsia"/>
        </w:rPr>
      </w:pPr>
      <w:r>
        <w:rPr>
          <w:rFonts w:hint="eastAsia"/>
        </w:rPr>
        <w:t>并非每个人都像利甲人那样戒绝葡萄园和酒；并非每个人都像基督差遣十二门徒和七十门徒那样，穿着同样的服装出去传道；并非每个人都在傍晚，在楼房的上房，只与十一或十二个人一同施行或领受主的晚餐，等等；并非每个人都带着保罗的外衣和皮卷，也不是每个人都奉差遣去传达某些信息。</w:t>
      </w:r>
    </w:p>
    <w:p w14:paraId="295C5A72">
      <w:pPr>
        <w:pStyle w:val="4"/>
        <w:spacing w:line="254" w:lineRule="auto"/>
        <w:ind w:right="97"/>
        <w:rPr>
          <w:rFonts w:hint="eastAsia"/>
        </w:rPr>
      </w:pPr>
    </w:p>
    <w:p w14:paraId="61D6EDA3">
      <w:pPr>
        <w:pStyle w:val="4"/>
        <w:spacing w:line="254" w:lineRule="auto"/>
        <w:ind w:right="97"/>
        <w:rPr>
          <w:rFonts w:hint="eastAsia"/>
        </w:rPr>
      </w:pPr>
      <w:r>
        <w:rPr>
          <w:rFonts w:hint="eastAsia"/>
        </w:rPr>
        <w:t>And here (in precepts about worship) you must know what is the thing primarily intended in the command, and what it is that is but a subservient means: for many laws are universal and immutable as to the matter primarily intended, which are but local and temporary as to the matter subservient and secondarily intended.</w:t>
      </w:r>
    </w:p>
    <w:p w14:paraId="5546D02E">
      <w:pPr>
        <w:pStyle w:val="4"/>
        <w:spacing w:line="254" w:lineRule="auto"/>
        <w:ind w:right="97"/>
        <w:rPr>
          <w:rFonts w:hint="eastAsia"/>
        </w:rPr>
      </w:pPr>
      <w:r>
        <w:rPr>
          <w:rFonts w:hint="eastAsia"/>
        </w:rPr>
        <w:t>在此（关于敬拜的训令中），你们必须知道命令中首要意图的是什么，而仅仅是辅助手段的是什么：因为许多律法，就其首要意图的事物而言，是普世和不可改变的，但就其辅助和次要意图的事物而言，仅仅是地方性和暂时的。</w:t>
      </w:r>
    </w:p>
    <w:p w14:paraId="0914D16D">
      <w:pPr>
        <w:pStyle w:val="4"/>
        <w:spacing w:line="254" w:lineRule="auto"/>
        <w:ind w:right="97"/>
        <w:rPr>
          <w:rFonts w:hint="eastAsia"/>
        </w:rPr>
      </w:pPr>
    </w:p>
    <w:p w14:paraId="66680C48">
      <w:pPr>
        <w:pStyle w:val="4"/>
        <w:spacing w:line="254" w:lineRule="auto"/>
        <w:ind w:right="97"/>
        <w:rPr>
          <w:rFonts w:hint="eastAsia"/>
        </w:rPr>
      </w:pPr>
      <w:r>
        <w:rPr>
          <w:rFonts w:hint="eastAsia"/>
        </w:rPr>
        <w:t>As the command of saluting one another with a holy kiss, and using love-feasts in their sacred communion primarily intended the exercising and expressing holy love by such convenient signs as were then in use, and suitable to those times; but that it be done by those particular signs, was subservient, and a local alterable law; as appeareth, 1.</w:t>
      </w:r>
    </w:p>
    <w:p w14:paraId="2D6E4C6D">
      <w:pPr>
        <w:pStyle w:val="4"/>
        <w:spacing w:line="254" w:lineRule="auto"/>
        <w:ind w:right="97"/>
        <w:rPr>
          <w:rFonts w:hint="eastAsia"/>
        </w:rPr>
      </w:pPr>
      <w:r>
        <w:rPr>
          <w:rFonts w:hint="eastAsia"/>
        </w:rPr>
        <w:t>例如，以圣洁的亲吻彼此问安，并在他们神圣的相通中使用爱宴的命令，其主要意图是通过当时使用并适合那些时代的方便记号来操练和表达圣洁的爱；但通过那些特定的记号来做这件事，是辅助性的，并且是一条地方性的、可更改的律法；这表现在：1.</w:t>
      </w:r>
    </w:p>
    <w:p w14:paraId="075A27BE">
      <w:pPr>
        <w:pStyle w:val="4"/>
        <w:spacing w:line="254" w:lineRule="auto"/>
        <w:ind w:right="97"/>
        <w:rPr>
          <w:rFonts w:hint="eastAsia"/>
        </w:rPr>
      </w:pPr>
    </w:p>
    <w:p w14:paraId="01B0B6BA">
      <w:pPr>
        <w:pStyle w:val="4"/>
        <w:spacing w:line="254" w:lineRule="auto"/>
        <w:ind w:right="97"/>
        <w:rPr>
          <w:rFonts w:hint="eastAsia"/>
        </w:rPr>
      </w:pPr>
      <w:r>
        <w:rPr>
          <w:rFonts w:hint="eastAsia"/>
        </w:rPr>
        <w:t>In that it is actually laid down by God's allowance.</w:t>
      </w:r>
    </w:p>
    <w:p w14:paraId="207351A7">
      <w:pPr>
        <w:pStyle w:val="4"/>
        <w:spacing w:line="254" w:lineRule="auto"/>
        <w:ind w:right="97"/>
        <w:rPr>
          <w:rFonts w:hint="eastAsia"/>
        </w:rPr>
      </w:pPr>
      <w:r>
        <w:rPr>
          <w:rFonts w:hint="eastAsia"/>
        </w:rPr>
        <w:t>在于它实际上是蒙神允许而制定的。</w:t>
      </w:r>
    </w:p>
    <w:p w14:paraId="12D34A43">
      <w:pPr>
        <w:pStyle w:val="4"/>
        <w:spacing w:line="254" w:lineRule="auto"/>
        <w:ind w:right="97"/>
        <w:rPr>
          <w:rFonts w:hint="eastAsia"/>
        </w:rPr>
      </w:pPr>
    </w:p>
    <w:p w14:paraId="5B841FF0">
      <w:pPr>
        <w:pStyle w:val="4"/>
        <w:spacing w:line="254" w:lineRule="auto"/>
        <w:ind w:right="97"/>
        <w:rPr>
          <w:rFonts w:hint="eastAsia"/>
        </w:rPr>
      </w:pPr>
      <w:r>
        <w:rPr>
          <w:rFonts w:hint="eastAsia"/>
        </w:rPr>
        <w:t>2. In that in other places and times the same signs have not the same signification, and aptitude to that use at all, and therefore would be no such expression of love; or else have also some ill signification.</w:t>
      </w:r>
    </w:p>
    <w:p w14:paraId="1A01AD0F">
      <w:pPr>
        <w:pStyle w:val="4"/>
        <w:spacing w:line="254" w:lineRule="auto"/>
        <w:ind w:right="97"/>
        <w:rPr>
          <w:rFonts w:hint="eastAsia"/>
        </w:rPr>
      </w:pPr>
      <w:r>
        <w:rPr>
          <w:rFonts w:hint="eastAsia"/>
        </w:rPr>
        <w:t>2. 在于在其他地方和时代，同样的记号根本没有同样的意义和适于那种用途的适切性，因此不会是那种爱的表达；或者也具有某种不好的意义。</w:t>
      </w:r>
    </w:p>
    <w:p w14:paraId="61A34E6F">
      <w:pPr>
        <w:pStyle w:val="4"/>
        <w:spacing w:line="254" w:lineRule="auto"/>
        <w:ind w:right="97"/>
        <w:rPr>
          <w:rFonts w:hint="eastAsia"/>
        </w:rPr>
      </w:pPr>
    </w:p>
    <w:p w14:paraId="3DCADCAC">
      <w:pPr>
        <w:pStyle w:val="4"/>
        <w:spacing w:line="254" w:lineRule="auto"/>
        <w:ind w:right="97"/>
        <w:rPr>
          <w:rFonts w:hint="eastAsia"/>
        </w:rPr>
      </w:pPr>
      <w:r>
        <w:rPr>
          <w:rFonts w:hint="eastAsia"/>
        </w:rPr>
        <w:t>So it was the first way of baptizing to dip them over-head; which was fit in that hot country, which in colder countries it would not be, as being destructive to health, and more against modesty; therefore it is plain that it was but a local, alterable law.</w:t>
      </w:r>
    </w:p>
    <w:p w14:paraId="41ACC282">
      <w:pPr>
        <w:pStyle w:val="4"/>
        <w:spacing w:line="254" w:lineRule="auto"/>
        <w:ind w:right="97"/>
        <w:rPr>
          <w:rFonts w:hint="eastAsia"/>
        </w:rPr>
      </w:pPr>
      <w:r>
        <w:rPr>
          <w:rFonts w:hint="eastAsia"/>
        </w:rPr>
        <w:t>因此，最初的施洗方式是将他们浸入水中没过头顶；这在那个炎热的国家是合适的，但在较冷的国家则不合适，因为它会损害健康，并且更不雅观；因此，很明显这只是一条地方性的、可更改的律法。</w:t>
      </w:r>
    </w:p>
    <w:p w14:paraId="70A464F8">
      <w:pPr>
        <w:pStyle w:val="4"/>
        <w:spacing w:line="254" w:lineRule="auto"/>
        <w:ind w:right="97"/>
        <w:rPr>
          <w:rFonts w:hint="eastAsia"/>
        </w:rPr>
      </w:pPr>
    </w:p>
    <w:p w14:paraId="0C762598">
      <w:pPr>
        <w:pStyle w:val="4"/>
        <w:spacing w:line="254" w:lineRule="auto"/>
        <w:ind w:right="97"/>
        <w:rPr>
          <w:rFonts w:hint="eastAsia"/>
        </w:rPr>
      </w:pPr>
      <w:r>
        <w:rPr>
          <w:rFonts w:hint="eastAsia"/>
        </w:rPr>
        <w:t>The same is to be said of not eating things strangled, and blood, which was occasioned by the offence of the Jews; and other the like.</w:t>
      </w:r>
    </w:p>
    <w:p w14:paraId="315F4661">
      <w:pPr>
        <w:pStyle w:val="4"/>
        <w:spacing w:line="254" w:lineRule="auto"/>
        <w:ind w:right="97"/>
        <w:rPr>
          <w:rFonts w:hint="eastAsia"/>
        </w:rPr>
      </w:pPr>
      <w:r>
        <w:rPr>
          <w:rFonts w:hint="eastAsia"/>
        </w:rPr>
        <w:t>同样，禁食勒死的牲畜和血，也是因为犹太人的冒犯而引起的；以及其他类似的情况。</w:t>
      </w:r>
    </w:p>
    <w:p w14:paraId="1AA38771">
      <w:pPr>
        <w:pStyle w:val="4"/>
        <w:spacing w:line="254" w:lineRule="auto"/>
        <w:ind w:right="97"/>
        <w:rPr>
          <w:rFonts w:hint="eastAsia"/>
        </w:rPr>
      </w:pPr>
    </w:p>
    <w:p w14:paraId="621289AA">
      <w:pPr>
        <w:pStyle w:val="4"/>
        <w:spacing w:line="254" w:lineRule="auto"/>
        <w:ind w:right="97"/>
        <w:rPr>
          <w:rFonts w:hint="eastAsia"/>
        </w:rPr>
      </w:pPr>
      <w:r>
        <w:rPr>
          <w:rFonts w:hint="eastAsia"/>
        </w:rPr>
        <w:t>This is the case in almost all precepts about the external worshipping gestures: the thing that God commanded universally is a humble, reverent adoration of him by the mind and body.</w:t>
      </w:r>
    </w:p>
    <w:p w14:paraId="102000F6">
      <w:pPr>
        <w:pStyle w:val="4"/>
        <w:spacing w:line="254" w:lineRule="auto"/>
        <w:ind w:right="97"/>
        <w:rPr>
          <w:rFonts w:hint="eastAsia"/>
        </w:rPr>
      </w:pPr>
      <w:r>
        <w:rPr>
          <w:rFonts w:hint="eastAsia"/>
        </w:rPr>
        <w:t>这几乎是所有关于外在敬拜姿势的训令的情况：神普遍命令的是用心灵和身体谦卑、敬虔地崇拜祂。</w:t>
      </w:r>
    </w:p>
    <w:p w14:paraId="483D1EF2">
      <w:pPr>
        <w:pStyle w:val="4"/>
        <w:spacing w:line="254" w:lineRule="auto"/>
        <w:ind w:right="97"/>
        <w:rPr>
          <w:rFonts w:hint="eastAsia"/>
        </w:rPr>
      </w:pPr>
    </w:p>
    <w:p w14:paraId="415A09B2">
      <w:pPr>
        <w:pStyle w:val="4"/>
        <w:spacing w:line="254" w:lineRule="auto"/>
        <w:ind w:right="97"/>
        <w:rPr>
          <w:rFonts w:hint="eastAsia"/>
        </w:rPr>
      </w:pPr>
      <w:r>
        <w:rPr>
          <w:rFonts w:hint="eastAsia"/>
        </w:rPr>
        <w:t>Now the adoration of the mind is still the same; but the bodily expression altereth according to the custom of countries: in most countries kneeling or prostration are the expressions of greatest veneration and submission: in some few countries it is more signified by sitting with the face covered with their hands: in some it is signified best by standing: kneeling is ordinarily most fit, because it is the most common sign of humble reverence; but where it is not so, it is not fit.</w:t>
      </w:r>
    </w:p>
    <w:p w14:paraId="217C95EB">
      <w:pPr>
        <w:pStyle w:val="4"/>
        <w:spacing w:line="254" w:lineRule="auto"/>
        <w:ind w:right="97"/>
        <w:rPr>
          <w:rFonts w:hint="eastAsia"/>
        </w:rPr>
      </w:pPr>
      <w:r>
        <w:rPr>
          <w:rFonts w:hint="eastAsia"/>
        </w:rPr>
        <w:t>现在，心灵的崇拜仍然是一样的；但身体的表达则根据各国的习俗而改变：在大多数国家，跪拜或俯伏是表达最大尊敬和顺服的方式：在少数国家，则更多地通过双手蒙脸而坐来表示：在某些国家，则以站立为最佳表示方式：跪拜通常最合适，因为它是谦卑敬虔最常见的标志；但在不合适的地方，它就不合适。</w:t>
      </w:r>
    </w:p>
    <w:p w14:paraId="2395CBDF">
      <w:pPr>
        <w:pStyle w:val="4"/>
        <w:spacing w:line="254" w:lineRule="auto"/>
        <w:ind w:right="97"/>
        <w:rPr>
          <w:rFonts w:hint="eastAsia"/>
        </w:rPr>
      </w:pPr>
    </w:p>
    <w:p w14:paraId="6F408090">
      <w:pPr>
        <w:pStyle w:val="4"/>
        <w:spacing w:line="254" w:lineRule="auto"/>
        <w:ind w:right="97"/>
        <w:rPr>
          <w:rFonts w:hint="eastAsia"/>
        </w:rPr>
      </w:pPr>
      <w:r>
        <w:rPr>
          <w:rFonts w:hint="eastAsia"/>
        </w:rPr>
        <w:t>The same we must say of other gestures, and of habits: the women among the Corinthians were not to go uncovered because of the angels; and yet in some places where long hair or covering may have a contrary signification, the case may be contrary.</w:t>
      </w:r>
    </w:p>
    <w:p w14:paraId="20523475">
      <w:pPr>
        <w:pStyle w:val="4"/>
        <w:spacing w:line="254" w:lineRule="auto"/>
        <w:ind w:right="97"/>
        <w:rPr>
          <w:rFonts w:hint="eastAsia"/>
        </w:rPr>
      </w:pPr>
      <w:r>
        <w:rPr>
          <w:rFonts w:hint="eastAsia"/>
        </w:rPr>
        <w:t>对于其他的姿势和习惯，我们也必须这样说：哥林多教会的妇女们因为天使的缘故，不可蒙头；然而，在某些地方，长发或蒙头可能具有相反的意义，情况就可能相反。</w:t>
      </w:r>
    </w:p>
    <w:p w14:paraId="5DDE6B45">
      <w:pPr>
        <w:pStyle w:val="4"/>
        <w:spacing w:line="254" w:lineRule="auto"/>
        <w:ind w:right="97"/>
        <w:rPr>
          <w:rFonts w:hint="eastAsia"/>
        </w:rPr>
      </w:pPr>
    </w:p>
    <w:p w14:paraId="70E8C242">
      <w:pPr>
        <w:pStyle w:val="4"/>
        <w:spacing w:line="254" w:lineRule="auto"/>
        <w:ind w:right="97"/>
        <w:rPr>
          <w:rFonts w:hint="eastAsia"/>
        </w:rPr>
      </w:pPr>
      <w:r>
        <w:rPr>
          <w:rFonts w:hint="eastAsia"/>
        </w:rPr>
        <w:t>The very fourth commandment however it was a perpetual law as to the proportion of time, yet was alterable as to the seventh day.</w:t>
      </w:r>
    </w:p>
    <w:p w14:paraId="6B939F37">
      <w:pPr>
        <w:pStyle w:val="4"/>
        <w:spacing w:line="254" w:lineRule="auto"/>
        <w:ind w:right="97"/>
        <w:rPr>
          <w:rFonts w:hint="eastAsia"/>
        </w:rPr>
      </w:pPr>
      <w:r>
        <w:rPr>
          <w:rFonts w:hint="eastAsia"/>
        </w:rPr>
        <w:t>第四条诫命，尽管就时间的比例而言是一条永久的律法，但就第七日而言却是可以更改的。</w:t>
      </w:r>
    </w:p>
    <w:p w14:paraId="482F9F4F">
      <w:pPr>
        <w:pStyle w:val="4"/>
        <w:spacing w:line="254" w:lineRule="auto"/>
        <w:ind w:right="97"/>
        <w:rPr>
          <w:rFonts w:hint="eastAsia"/>
        </w:rPr>
      </w:pPr>
    </w:p>
    <w:p w14:paraId="18BC5702">
      <w:pPr>
        <w:pStyle w:val="4"/>
        <w:spacing w:line="254" w:lineRule="auto"/>
        <w:ind w:right="97"/>
        <w:rPr>
          <w:rFonts w:hint="eastAsia"/>
        </w:rPr>
      </w:pPr>
      <w:r>
        <w:rPr>
          <w:rFonts w:hint="eastAsia"/>
        </w:rPr>
        <w:t>Those which I call universal laws, some call moral; but that is no term of distinction, but signifieth the common nature of all laws, which are for the governing of our manners.</w:t>
      </w:r>
    </w:p>
    <w:p w14:paraId="7DB4F215">
      <w:pPr>
        <w:pStyle w:val="4"/>
        <w:spacing w:line="254" w:lineRule="auto"/>
        <w:ind w:right="97"/>
        <w:rPr>
          <w:rFonts w:hint="eastAsia"/>
        </w:rPr>
      </w:pPr>
      <w:r>
        <w:rPr>
          <w:rFonts w:hint="eastAsia"/>
        </w:rPr>
        <w:t>我称之为普世律法的，有些人称之为道德律；但这并非一个区分的术语，而是指所有律法的共同性质，即治理我们行为的律法。</w:t>
      </w:r>
    </w:p>
    <w:p w14:paraId="2053458D">
      <w:pPr>
        <w:pStyle w:val="4"/>
        <w:spacing w:line="254" w:lineRule="auto"/>
        <w:ind w:right="97"/>
        <w:rPr>
          <w:rFonts w:hint="eastAsia"/>
        </w:rPr>
      </w:pPr>
    </w:p>
    <w:p w14:paraId="01C672BD">
      <w:pPr>
        <w:pStyle w:val="4"/>
        <w:spacing w:line="254" w:lineRule="auto"/>
        <w:ind w:right="97"/>
        <w:rPr>
          <w:rFonts w:hint="eastAsia"/>
        </w:rPr>
      </w:pPr>
      <w:r>
        <w:rPr>
          <w:rFonts w:hint="eastAsia"/>
        </w:rPr>
        <w:t>Some call them natural laws, and the other positive: but the truth is, there are some laws of nature which are universal, and some that are particular, as they are the result of universal or particular nature: and there are some laws of nature that are perpetual, which are the result of an unaltered foundation: and there are some that are temporary, when it is some temporary, alterable thing in nature from whence the duty doth result: so there are some positive laws that are universal or unalterable, (during this world) and some that are local, particular or temporary only.</w:t>
      </w:r>
    </w:p>
    <w:p w14:paraId="6F302A6C">
      <w:pPr>
        <w:pStyle w:val="4"/>
        <w:spacing w:line="254" w:lineRule="auto"/>
        <w:ind w:right="97"/>
        <w:rPr>
          <w:rFonts w:hint="eastAsia"/>
        </w:rPr>
      </w:pPr>
      <w:r>
        <w:rPr>
          <w:rFonts w:hint="eastAsia"/>
        </w:rPr>
        <w:t>有些人称它们为自然律，另一些人称之为实在律：但事实是，有些自然律是普世的，有些是特殊的，因为它们是普世或特殊本性的结果：有些自然律是永久的，它们是不变基础的结果：有些是暂时的，当责任源于自然界中某些暂时的、可变的事物时：因此，有些实在律是普世或不可改变的（在这个世界持续期间），有些仅仅是地方性的、特殊的或暂时的。</w:t>
      </w:r>
    </w:p>
    <w:p w14:paraId="6B690438">
      <w:pPr>
        <w:pStyle w:val="4"/>
        <w:spacing w:line="254" w:lineRule="auto"/>
        <w:ind w:right="97"/>
        <w:rPr>
          <w:rFonts w:hint="eastAsia"/>
        </w:rPr>
      </w:pPr>
    </w:p>
    <w:p w14:paraId="5830F381">
      <w:pPr>
        <w:pStyle w:val="4"/>
        <w:spacing w:line="254" w:lineRule="auto"/>
        <w:ind w:right="97"/>
        <w:rPr>
          <w:rFonts w:hint="eastAsia"/>
        </w:rPr>
      </w:pPr>
      <w:r>
        <w:rPr>
          <w:rFonts w:hint="eastAsia"/>
        </w:rPr>
        <w:t>Direct. XIII. 'Remember that whatever duty you seem obliged to perform, the obligation still supposeth that it is not naturally impossible to you, and therefore you are bound to do it as well as you can: and when other men's force, or your natural disability hindereth you from doing it as you would, you are not therefore disobliged from doing it at all: but the total omission is worse than the defective performance of it, as the defective performance is worse than doing it more perfectly.</w:t>
      </w:r>
    </w:p>
    <w:p w14:paraId="126D8035">
      <w:pPr>
        <w:pStyle w:val="4"/>
        <w:spacing w:line="254" w:lineRule="auto"/>
        <w:ind w:right="97"/>
        <w:rPr>
          <w:rFonts w:hint="eastAsia"/>
        </w:rPr>
      </w:pPr>
      <w:r>
        <w:rPr>
          <w:rFonts w:hint="eastAsia"/>
        </w:rPr>
        <w:t>指南十三：“要记住，无论你似乎有责任履行什么职责，这责任仍然假设这对你来说并非自然不可能，因此你有责任尽力而为：当别人的强迫或你自身的残疾阻碍你按你所愿去做时，你因此并非完全免除了履行它的责任：但完全的忽略比有缺陷地履行它更糟，正如缺陷地履行比更完美地履行它更糟一样。”</w:t>
      </w:r>
    </w:p>
    <w:p w14:paraId="7D9855CC">
      <w:pPr>
        <w:pStyle w:val="4"/>
        <w:spacing w:line="254" w:lineRule="auto"/>
        <w:ind w:right="97"/>
        <w:rPr>
          <w:rFonts w:hint="eastAsia"/>
        </w:rPr>
      </w:pPr>
    </w:p>
    <w:p w14:paraId="5CD258D4">
      <w:pPr>
        <w:pStyle w:val="4"/>
        <w:spacing w:line="254" w:lineRule="auto"/>
        <w:ind w:right="97"/>
        <w:rPr>
          <w:rFonts w:hint="eastAsia"/>
        </w:rPr>
      </w:pPr>
      <w:r>
        <w:rPr>
          <w:rFonts w:hint="eastAsia"/>
        </w:rPr>
        <w:t>And in such a case the defects which are utterly involuntary are none of yours imputatively at all, but his that hindereth you (unless as some other sin might cause that).</w:t>
      </w:r>
    </w:p>
    <w:p w14:paraId="237DDD47">
      <w:pPr>
        <w:pStyle w:val="4"/>
        <w:spacing w:line="254" w:lineRule="auto"/>
        <w:ind w:right="97"/>
        <w:rPr>
          <w:rFonts w:hint="eastAsia"/>
        </w:rPr>
      </w:pPr>
      <w:r>
        <w:rPr>
          <w:rFonts w:hint="eastAsia"/>
        </w:rPr>
        <w:t>在这种情况下，那些完全非自愿的缺陷根本不应归咎于你，而应归咎于阻碍你的人（除非是其他某些罪可能导致这种情况）。</w:t>
      </w:r>
    </w:p>
    <w:p w14:paraId="4DFD91CF">
      <w:pPr>
        <w:pStyle w:val="4"/>
        <w:spacing w:line="254" w:lineRule="auto"/>
        <w:ind w:right="97"/>
        <w:rPr>
          <w:rFonts w:hint="eastAsia"/>
        </w:rPr>
      </w:pPr>
    </w:p>
    <w:p w14:paraId="49C59997">
      <w:pPr>
        <w:pStyle w:val="4"/>
        <w:spacing w:line="254" w:lineRule="auto"/>
        <w:ind w:right="97"/>
        <w:rPr>
          <w:rFonts w:hint="eastAsia"/>
        </w:rPr>
      </w:pPr>
      <w:r>
        <w:rPr>
          <w:rFonts w:hint="eastAsia"/>
        </w:rPr>
        <w:t>As if I were in a country where I could have liberty to read and pray, but not to preach, or to preach only once a month and no more; it is my duty to do so much as I can do, as being much better than nothing, and not to forbear all, because I cannot do all.</w:t>
      </w:r>
    </w:p>
    <w:p w14:paraId="5A584F44">
      <w:pPr>
        <w:pStyle w:val="4"/>
        <w:spacing w:line="254" w:lineRule="auto"/>
        <w:ind w:right="97"/>
        <w:rPr>
          <w:rFonts w:hint="eastAsia"/>
        </w:rPr>
      </w:pPr>
      <w:r>
        <w:rPr>
          <w:rFonts w:hint="eastAsia"/>
        </w:rPr>
        <w:t>例如，如果我身处一个国家，在那里我可以自由阅读和祷告，但不能讲道，或者每个月只能讲道一次，不能再多；那么我的责任就是尽我所能去做，因为这总比什么都不做要好得多，而不是因为我不能做所有事就完全不做。</w:t>
      </w:r>
    </w:p>
    <w:p w14:paraId="3EBA9DE3">
      <w:pPr>
        <w:pStyle w:val="4"/>
        <w:spacing w:line="254" w:lineRule="auto"/>
        <w:ind w:right="97"/>
        <w:rPr>
          <w:rFonts w:hint="eastAsia"/>
        </w:rPr>
      </w:pPr>
    </w:p>
    <w:p w14:paraId="4740B06A">
      <w:pPr>
        <w:pStyle w:val="4"/>
        <w:spacing w:line="254" w:lineRule="auto"/>
        <w:ind w:right="97"/>
        <w:rPr>
          <w:rFonts w:hint="eastAsia"/>
        </w:rPr>
      </w:pPr>
      <w:r>
        <w:rPr>
          <w:rFonts w:hint="eastAsia"/>
        </w:rPr>
        <w:t>Object. 'But you must forbear no part of your duty?'</w:t>
      </w:r>
    </w:p>
    <w:p w14:paraId="219E3A65">
      <w:pPr>
        <w:pStyle w:val="4"/>
        <w:spacing w:line="254" w:lineRule="auto"/>
        <w:ind w:right="97"/>
        <w:rPr>
          <w:rFonts w:hint="eastAsia"/>
        </w:rPr>
      </w:pPr>
      <w:r>
        <w:rPr>
          <w:rFonts w:hint="eastAsia"/>
        </w:rPr>
        <w:t>反对：“但是你不可忽略你责任的任何部分吗？”</w:t>
      </w:r>
    </w:p>
    <w:p w14:paraId="530BA440">
      <w:pPr>
        <w:pStyle w:val="4"/>
        <w:spacing w:line="254" w:lineRule="auto"/>
        <w:ind w:right="97"/>
        <w:rPr>
          <w:rFonts w:hint="eastAsia"/>
        </w:rPr>
      </w:pPr>
    </w:p>
    <w:p w14:paraId="54A2A092">
      <w:pPr>
        <w:pStyle w:val="4"/>
        <w:spacing w:line="254" w:lineRule="auto"/>
        <w:ind w:right="97"/>
        <w:rPr>
          <w:rFonts w:hint="eastAsia"/>
        </w:rPr>
      </w:pPr>
      <w:r>
        <w:rPr>
          <w:rFonts w:hint="eastAsia"/>
        </w:rPr>
        <w:t>Answ. True: but nothing is my duty which is naturally impossible for me to do.</w:t>
      </w:r>
    </w:p>
    <w:p w14:paraId="29B2156A">
      <w:pPr>
        <w:pStyle w:val="4"/>
        <w:spacing w:line="254" w:lineRule="auto"/>
        <w:ind w:right="97"/>
        <w:rPr>
          <w:rFonts w:hint="eastAsia"/>
        </w:rPr>
      </w:pPr>
      <w:r>
        <w:rPr>
          <w:rFonts w:hint="eastAsia"/>
        </w:rPr>
        <w:t>答：是的：但对我来说自然不可能做到的事，就不是我的责任。</w:t>
      </w:r>
    </w:p>
    <w:p w14:paraId="0F7D750B">
      <w:pPr>
        <w:pStyle w:val="4"/>
        <w:spacing w:line="254" w:lineRule="auto"/>
        <w:ind w:right="97"/>
        <w:rPr>
          <w:rFonts w:hint="eastAsia"/>
        </w:rPr>
      </w:pPr>
    </w:p>
    <w:p w14:paraId="6D6D4175">
      <w:pPr>
        <w:pStyle w:val="4"/>
        <w:spacing w:line="254" w:lineRule="auto"/>
        <w:ind w:right="97"/>
        <w:rPr>
          <w:rFonts w:hint="eastAsia"/>
        </w:rPr>
      </w:pPr>
      <w:r>
        <w:rPr>
          <w:rFonts w:hint="eastAsia"/>
        </w:rPr>
        <w:t>Either I can do it, or I cannot: if I can, I must (supposing it a duty in all other respects), but if I cannot, I am not bound to it.</w:t>
      </w:r>
    </w:p>
    <w:p w14:paraId="5AD9697F">
      <w:pPr>
        <w:pStyle w:val="4"/>
        <w:spacing w:line="254" w:lineRule="auto"/>
        <w:ind w:right="97"/>
        <w:rPr>
          <w:rFonts w:hint="eastAsia"/>
        </w:rPr>
      </w:pPr>
      <w:r>
        <w:rPr>
          <w:rFonts w:hint="eastAsia"/>
        </w:rPr>
        <w:t>我要么能做到，要么不能：如果我能，我就必须（假设在所有其他方面这都是一项责任），但如果我不能，我就不受此约束。</w:t>
      </w:r>
    </w:p>
    <w:p w14:paraId="712FC1A9">
      <w:pPr>
        <w:pStyle w:val="4"/>
        <w:spacing w:line="254" w:lineRule="auto"/>
        <w:ind w:right="97"/>
        <w:rPr>
          <w:rFonts w:hint="eastAsia"/>
        </w:rPr>
      </w:pPr>
    </w:p>
    <w:p w14:paraId="7C5A1B6B">
      <w:pPr>
        <w:pStyle w:val="4"/>
        <w:spacing w:line="254" w:lineRule="auto"/>
        <w:ind w:right="97"/>
        <w:rPr>
          <w:rFonts w:hint="eastAsia"/>
        </w:rPr>
      </w:pPr>
      <w:r>
        <w:rPr>
          <w:rFonts w:hint="eastAsia"/>
        </w:rPr>
        <w:t>Object. 'But it is not suffering that must deter you, for that is a carnal reason: and your suffering may do more good than your preaching.'</w:t>
      </w:r>
    </w:p>
    <w:p w14:paraId="28661F0A">
      <w:pPr>
        <w:pStyle w:val="4"/>
        <w:spacing w:line="254" w:lineRule="auto"/>
        <w:ind w:right="97"/>
        <w:rPr>
          <w:rFonts w:hint="eastAsia"/>
        </w:rPr>
      </w:pPr>
      <w:r>
        <w:rPr>
          <w:rFonts w:hint="eastAsia"/>
        </w:rPr>
        <w:t>反对：“但受苦不应使你退缩，因为那是属肉体的理由：你的受苦可能比你的讲道更有益处。”</w:t>
      </w:r>
    </w:p>
    <w:p w14:paraId="6214DF6A">
      <w:pPr>
        <w:pStyle w:val="4"/>
        <w:spacing w:line="254" w:lineRule="auto"/>
        <w:ind w:right="97"/>
        <w:rPr>
          <w:rFonts w:hint="eastAsia"/>
        </w:rPr>
      </w:pPr>
    </w:p>
    <w:p w14:paraId="335BA691">
      <w:pPr>
        <w:pStyle w:val="4"/>
        <w:spacing w:line="254" w:lineRule="auto"/>
        <w:ind w:right="97"/>
        <w:rPr>
          <w:rFonts w:hint="eastAsia"/>
        </w:rPr>
      </w:pPr>
      <w:r>
        <w:rPr>
          <w:rFonts w:hint="eastAsia"/>
        </w:rPr>
        <w:t>Answ. Suffering is considerable either as a pain to the flesh, or as an irresistible hindrance of the work of the Gospel: as it is merely a pain to the flesh, I ought not to be deterred by it from the work of God; but as it forcibly hindereth me from that work, (as by imprisonment, death, cutting out the tongue, &amp;c.) I may lawfully foresee it, and by lawful means avoid it, when it is sincerely for the work of Christ, and not for the saving of the flesh.</w:t>
      </w:r>
    </w:p>
    <w:p w14:paraId="655ECDC2">
      <w:pPr>
        <w:pStyle w:val="4"/>
        <w:spacing w:line="254" w:lineRule="auto"/>
        <w:ind w:right="97"/>
        <w:rPr>
          <w:rFonts w:hint="eastAsia"/>
        </w:rPr>
      </w:pPr>
      <w:r>
        <w:rPr>
          <w:rFonts w:hint="eastAsia"/>
        </w:rPr>
        <w:t>答：受苦，要么被视为肉体的痛苦，要么被视为福音工作不可抗拒的阻碍：仅仅作为肉体的痛苦，我不应因此而退缩不作神的工；但当它强行阻碍我作那工时（例如通过监禁、死亡、割舌等），我可以合法地预见它，并在真诚为了基督的工作，而非为了保全肉体时，通过合法的手段避免它。</w:t>
      </w:r>
    </w:p>
    <w:p w14:paraId="1D10BA94">
      <w:pPr>
        <w:pStyle w:val="4"/>
        <w:spacing w:line="254" w:lineRule="auto"/>
        <w:ind w:right="97"/>
        <w:rPr>
          <w:rFonts w:hint="eastAsia"/>
        </w:rPr>
      </w:pPr>
    </w:p>
    <w:p w14:paraId="30055113">
      <w:pPr>
        <w:pStyle w:val="4"/>
        <w:spacing w:line="254" w:lineRule="auto"/>
        <w:ind w:right="97"/>
        <w:rPr>
          <w:rFonts w:hint="eastAsia"/>
        </w:rPr>
      </w:pPr>
      <w:r>
        <w:rPr>
          <w:rFonts w:hint="eastAsia"/>
        </w:rPr>
        <w:t>If Paul foresaw that the preaching of one more sermon at Damascus was like to hinder his preaching any more, because the Jews watched the gates day and night to kill him, it was Paul's duty to be let down by the wall in a basket, and to escape, and preach elsewhere.</w:t>
      </w:r>
    </w:p>
    <w:p w14:paraId="481A5C77">
      <w:pPr>
        <w:pStyle w:val="4"/>
        <w:spacing w:line="254" w:lineRule="auto"/>
        <w:ind w:right="97"/>
        <w:rPr>
          <w:rFonts w:hint="eastAsia"/>
        </w:rPr>
      </w:pPr>
      <w:r>
        <w:rPr>
          <w:rFonts w:hint="eastAsia"/>
        </w:rPr>
        <w:t>如果保罗预见到在 大马士革 再讲一次道可能会妨碍他以后再讲道，因为犹太人昼夜看守城门要杀他，那么保罗的责任就是被人用筐子从城墙上缒下去，逃走，到别处去讲道。</w:t>
      </w:r>
    </w:p>
    <w:p w14:paraId="15AF37CE">
      <w:pPr>
        <w:pStyle w:val="4"/>
        <w:spacing w:line="254" w:lineRule="auto"/>
        <w:ind w:right="97"/>
        <w:rPr>
          <w:rFonts w:hint="eastAsia"/>
        </w:rPr>
      </w:pPr>
    </w:p>
    <w:p w14:paraId="742C636B">
      <w:pPr>
        <w:pStyle w:val="4"/>
        <w:spacing w:line="254" w:lineRule="auto"/>
        <w:ind w:right="97"/>
        <w:rPr>
          <w:rFonts w:hint="eastAsia"/>
        </w:rPr>
      </w:pPr>
      <w:r>
        <w:rPr>
          <w:rFonts w:hint="eastAsia"/>
        </w:rPr>
        <w:t>And when the Christians could not safely meet publicly, they met in secret.</w:t>
      </w:r>
    </w:p>
    <w:p w14:paraId="5BDEDB6D">
      <w:pPr>
        <w:pStyle w:val="4"/>
        <w:spacing w:line="254" w:lineRule="auto"/>
        <w:ind w:right="97"/>
        <w:rPr>
          <w:rFonts w:hint="eastAsia"/>
        </w:rPr>
      </w:pPr>
      <w:r>
        <w:rPr>
          <w:rFonts w:hint="eastAsia"/>
        </w:rPr>
        <w:t>当基督徒不能安全地公开聚会时，他们就秘密聚会。</w:t>
      </w:r>
    </w:p>
    <w:p w14:paraId="6850A426">
      <w:pPr>
        <w:pStyle w:val="4"/>
        <w:spacing w:line="254" w:lineRule="auto"/>
        <w:ind w:right="97"/>
        <w:rPr>
          <w:rFonts w:hint="eastAsia"/>
        </w:rPr>
      </w:pPr>
    </w:p>
    <w:p w14:paraId="1E466D7C">
      <w:pPr>
        <w:pStyle w:val="4"/>
        <w:spacing w:line="254" w:lineRule="auto"/>
        <w:ind w:right="97"/>
        <w:rPr>
          <w:rFonts w:hint="eastAsia"/>
        </w:rPr>
      </w:pPr>
      <w:r>
        <w:rPr>
          <w:rFonts w:hint="eastAsia"/>
        </w:rPr>
        <w:t>Whether Paul's suffering at Damascus for preaching one more sermon, or his preaching more elsewhere, was to be chosen, the interest of Christ and the Gospel must direct him to resolve: that which is best for the church, is to be chosen.</w:t>
      </w:r>
    </w:p>
    <w:p w14:paraId="2B6CD528">
      <w:pPr>
        <w:pStyle w:val="4"/>
        <w:spacing w:line="254" w:lineRule="auto"/>
        <w:ind w:right="97"/>
        <w:rPr>
          <w:rFonts w:hint="eastAsia"/>
        </w:rPr>
      </w:pPr>
      <w:r>
        <w:rPr>
          <w:rFonts w:hint="eastAsia"/>
        </w:rPr>
        <w:t>保罗在大马士革为多讲一次道而受苦，还是他在别处多讲道，哪一个当被选择，基督和福音的益处必须引导他作出决定：对教会最好的，就当被选择。</w:t>
      </w:r>
    </w:p>
    <w:p w14:paraId="53860FF1">
      <w:pPr>
        <w:pStyle w:val="4"/>
        <w:spacing w:line="254" w:lineRule="auto"/>
        <w:ind w:right="97"/>
        <w:rPr>
          <w:rFonts w:hint="eastAsia"/>
        </w:rPr>
      </w:pPr>
    </w:p>
    <w:p w14:paraId="6C9C329F">
      <w:pPr>
        <w:pStyle w:val="4"/>
        <w:spacing w:line="254" w:lineRule="auto"/>
        <w:ind w:right="97"/>
        <w:rPr>
          <w:rFonts w:hint="eastAsia"/>
        </w:rPr>
      </w:pPr>
      <w:r>
        <w:rPr>
          <w:rFonts w:hint="eastAsia"/>
        </w:rPr>
        <w:t>Direct. XIV. 'Remember that no material duty is formally a duty at all times: that which is a duty in its season, is no duty out of season.'</w:t>
      </w:r>
    </w:p>
    <w:p w14:paraId="6851A94A">
      <w:pPr>
        <w:pStyle w:val="4"/>
        <w:spacing w:line="254" w:lineRule="auto"/>
        <w:ind w:right="97"/>
        <w:rPr>
          <w:rFonts w:hint="eastAsia"/>
        </w:rPr>
      </w:pPr>
      <w:r>
        <w:rPr>
          <w:rFonts w:hint="eastAsia"/>
        </w:rPr>
        <w:t>指南十四：“要记住，没有任何实质性的责任在任何时候都是形式上的责任：合时宜的责任，在不合时宜的时候就不是责任了。”</w:t>
      </w:r>
    </w:p>
    <w:p w14:paraId="3932FEE8">
      <w:pPr>
        <w:pStyle w:val="4"/>
        <w:spacing w:line="254" w:lineRule="auto"/>
        <w:ind w:right="97"/>
        <w:rPr>
          <w:rFonts w:hint="eastAsia"/>
        </w:rPr>
      </w:pPr>
    </w:p>
    <w:p w14:paraId="50E027A6">
      <w:pPr>
        <w:pStyle w:val="4"/>
        <w:spacing w:line="254" w:lineRule="auto"/>
        <w:ind w:right="97"/>
        <w:rPr>
          <w:rFonts w:hint="eastAsia"/>
        </w:rPr>
      </w:pPr>
      <w:r>
        <w:rPr>
          <w:rFonts w:hint="eastAsia"/>
        </w:rPr>
        <w:t>Affirmative precepts bind not to all times, (except only to habits, or the secret intention of our ultimate end, so far as is sufficient to animate and actuate the means, while we are waking and have the use of reason).</w:t>
      </w:r>
    </w:p>
    <w:p w14:paraId="5157C501">
      <w:pPr>
        <w:pStyle w:val="4"/>
        <w:spacing w:line="254" w:lineRule="auto"/>
        <w:ind w:right="97"/>
        <w:rPr>
          <w:rFonts w:hint="eastAsia"/>
        </w:rPr>
      </w:pPr>
      <w:r>
        <w:rPr>
          <w:rFonts w:hint="eastAsia"/>
        </w:rPr>
        <w:t>肯定的训令并非在所有时间都具有约束力，（除非仅仅是对习惯，或对我们最终目的的秘密意图而言，只要足以在我们清醒并能运用理性时，激励并促使手段发挥作用即可）。</w:t>
      </w:r>
    </w:p>
    <w:p w14:paraId="19CAC827">
      <w:pPr>
        <w:pStyle w:val="4"/>
        <w:spacing w:line="254" w:lineRule="auto"/>
        <w:ind w:right="97"/>
        <w:rPr>
          <w:rFonts w:hint="eastAsia"/>
        </w:rPr>
      </w:pPr>
    </w:p>
    <w:p w14:paraId="1EC06F0E">
      <w:pPr>
        <w:pStyle w:val="4"/>
        <w:spacing w:line="254" w:lineRule="auto"/>
        <w:ind w:right="97"/>
        <w:rPr>
          <w:rFonts w:hint="eastAsia"/>
        </w:rPr>
      </w:pPr>
      <w:r>
        <w:rPr>
          <w:rFonts w:hint="eastAsia"/>
        </w:rPr>
        <w:t>Praying and preaching, that are very great duties, may be so unseasonably performed, as to be sins: if forbearing a prayer, or sermon, or sacrament one day or month, be rationally like to procure your help or liberty to do it afterward, when that once or few times doing it were like to hinder you from doing it any more, it would be your duty then to forbear it for that time (unless in some extraordinary case): for even for the life of an ox or an ass, and for mercy to men's bodies, the rest and holy work of a sabbath might be interrupted; much more for the souls of many.</w:t>
      </w:r>
    </w:p>
    <w:p w14:paraId="6044CE6E">
      <w:pPr>
        <w:pStyle w:val="4"/>
        <w:spacing w:line="254" w:lineRule="auto"/>
        <w:ind w:right="97"/>
        <w:rPr>
          <w:rFonts w:hint="eastAsia"/>
        </w:rPr>
      </w:pPr>
      <w:r>
        <w:rPr>
          <w:rFonts w:hint="eastAsia"/>
        </w:rPr>
        <w:t>祷告和讲道，这些都是非常重大的责任，但若行之不合时宜，就可能成为罪：如果暂时不祷告、不讲道或不领圣餐一天或一个月，理性地看来能为你以后这样做争取到帮助或自由，而那一次或几次这样做却可能妨碍你以后再这样做，那么，在那段时间暂时不做就是你的责任（除非在某些特殊情况下）：因为即使是为了牛或驴的生命，以及为了怜悯人的身体，安息日的休息和圣工也可能被打断；更何况是为了许多人的灵魂。</w:t>
      </w:r>
    </w:p>
    <w:p w14:paraId="2C356C62">
      <w:pPr>
        <w:pStyle w:val="4"/>
        <w:spacing w:line="254" w:lineRule="auto"/>
        <w:ind w:right="97"/>
        <w:rPr>
          <w:rFonts w:hint="eastAsia"/>
        </w:rPr>
      </w:pPr>
    </w:p>
    <w:p w14:paraId="17D8C306">
      <w:pPr>
        <w:pStyle w:val="4"/>
        <w:spacing w:line="254" w:lineRule="auto"/>
        <w:ind w:right="97"/>
        <w:rPr>
          <w:rFonts w:hint="eastAsia"/>
        </w:rPr>
      </w:pPr>
      <w:r>
        <w:rPr>
          <w:rFonts w:hint="eastAsia"/>
        </w:rPr>
        <w:t>Again I warn you, as you must not pretend the interest of the end against a peremptory, absolute command of God, so must you not easily conclude a command to be absolute and peremptory to that which certainly contradicts the end; nor easily take that for a duty, which certainly is no means to that good which is the end of duty, or which is against it.</w:t>
      </w:r>
    </w:p>
    <w:p w14:paraId="5613F7BF">
      <w:pPr>
        <w:pStyle w:val="4"/>
        <w:spacing w:line="254" w:lineRule="auto"/>
        <w:ind w:right="97"/>
        <w:rPr>
          <w:rFonts w:hint="eastAsia"/>
        </w:rPr>
      </w:pPr>
      <w:r>
        <w:rPr>
          <w:rFonts w:hint="eastAsia"/>
        </w:rPr>
        <w:t>我再次警告你们，正如你们不可假借目的的益处来违抗神绝对的命令一样，你们也不可轻易断定一条命令对于那些确实与目的相矛盾的事物是绝对和强制的；也不可轻易把那些确实不是达到责任目的之善的手段，或与责任目的相悖的事物，当作责任。</w:t>
      </w:r>
    </w:p>
    <w:p w14:paraId="5C633BD2">
      <w:pPr>
        <w:pStyle w:val="4"/>
        <w:spacing w:line="254" w:lineRule="auto"/>
        <w:ind w:right="97"/>
        <w:rPr>
          <w:rFonts w:hint="eastAsia"/>
        </w:rPr>
      </w:pPr>
    </w:p>
    <w:p w14:paraId="52BBD5A5">
      <w:pPr>
        <w:pStyle w:val="4"/>
        <w:spacing w:line="254" w:lineRule="auto"/>
        <w:ind w:right="97"/>
        <w:rPr>
          <w:rFonts w:hint="eastAsia"/>
        </w:rPr>
      </w:pPr>
      <w:r>
        <w:rPr>
          <w:rFonts w:hint="eastAsia"/>
        </w:rPr>
        <w:t>Though yet no seeming aptitude as a means, must make that seem a duty, which the prohibition of God hath made a sin.</w:t>
      </w:r>
    </w:p>
    <w:p w14:paraId="2FF536AB">
      <w:pPr>
        <w:pStyle w:val="4"/>
        <w:spacing w:line="254" w:lineRule="auto"/>
        <w:ind w:right="97"/>
        <w:rPr>
          <w:rFonts w:hint="eastAsia"/>
        </w:rPr>
      </w:pPr>
      <w:r>
        <w:rPr>
          <w:rFonts w:hint="eastAsia"/>
        </w:rPr>
        <w:t>然而，任何看似适切的手段，都不能使那些因神的禁止而成为罪的事物，看起来像是责任。</w:t>
      </w:r>
    </w:p>
    <w:p w14:paraId="0EDC77AE">
      <w:pPr>
        <w:pStyle w:val="4"/>
        <w:spacing w:line="254" w:lineRule="auto"/>
        <w:ind w:right="97"/>
        <w:rPr>
          <w:rFonts w:hint="eastAsia"/>
        </w:rPr>
      </w:pPr>
    </w:p>
    <w:p w14:paraId="0EFB7FE0">
      <w:pPr>
        <w:pStyle w:val="4"/>
        <w:spacing w:line="254" w:lineRule="auto"/>
        <w:ind w:right="97"/>
        <w:rPr>
          <w:rFonts w:hint="eastAsia"/>
        </w:rPr>
      </w:pPr>
      <w:r>
        <w:rPr>
          <w:rFonts w:hint="eastAsia"/>
        </w:rPr>
        <w:t>Direct. XV. 'It is ever unseasonable to perform a lesser duty of worship, when a greater should be done; therefore it much concerneth you to be able to discern, when two duties are inconsistent, which is then the greater and to be preferred:' in which the interest of the end must much direct you; that being usually the greatest which hath the greatest tendency to the greatest good.</w:t>
      </w:r>
    </w:p>
    <w:p w14:paraId="2A2A74CF">
      <w:pPr>
        <w:pStyle w:val="4"/>
        <w:spacing w:line="254" w:lineRule="auto"/>
        <w:ind w:right="97"/>
        <w:rPr>
          <w:rFonts w:hint="eastAsia"/>
        </w:rPr>
      </w:pPr>
      <w:r>
        <w:rPr>
          <w:rFonts w:hint="eastAsia"/>
        </w:rPr>
        <w:t>指南十五：“当一项更大的敬拜责任应当履行时，履行一项较小的敬拜责任总是不合时宜的；因此，当两项责任不一致时，能够辨别哪一项更大并应优先考虑，这对你们至关重要：”在这方面，最终目的的益处必须在很大程度上引导你们；通常，那对最大益处具有最大倾向性的责任是最大的。</w:t>
      </w:r>
    </w:p>
    <w:p w14:paraId="097A2894">
      <w:pPr>
        <w:pStyle w:val="4"/>
        <w:spacing w:line="254" w:lineRule="auto"/>
        <w:ind w:right="97"/>
        <w:rPr>
          <w:rFonts w:hint="eastAsia"/>
        </w:rPr>
      </w:pPr>
    </w:p>
    <w:p w14:paraId="02FEDF3E">
      <w:pPr>
        <w:pStyle w:val="4"/>
        <w:spacing w:line="254" w:lineRule="auto"/>
        <w:ind w:right="97"/>
        <w:rPr>
          <w:rFonts w:hint="eastAsia"/>
        </w:rPr>
      </w:pPr>
      <w:r>
        <w:rPr>
          <w:rFonts w:hint="eastAsia"/>
        </w:rPr>
        <w:t>Direct. XVI. 'Pretend not one part of God's worship against another, when all, in their place and order, may be done.'</w:t>
      </w:r>
    </w:p>
    <w:p w14:paraId="2F610E3C">
      <w:pPr>
        <w:pStyle w:val="4"/>
        <w:spacing w:line="254" w:lineRule="auto"/>
        <w:ind w:right="97"/>
        <w:rPr>
          <w:rFonts w:hint="eastAsia"/>
        </w:rPr>
      </w:pPr>
      <w:r>
        <w:rPr>
          <w:rFonts w:hint="eastAsia"/>
        </w:rPr>
        <w:t>指南十六：“当神敬拜的所有部分都能在其各自的位置和次序中完成时，不要以一部分来反对另一部分。”</w:t>
      </w:r>
    </w:p>
    <w:p w14:paraId="71A1FA18">
      <w:pPr>
        <w:pStyle w:val="4"/>
        <w:spacing w:line="254" w:lineRule="auto"/>
        <w:ind w:right="97"/>
        <w:rPr>
          <w:rFonts w:hint="eastAsia"/>
        </w:rPr>
      </w:pPr>
    </w:p>
    <w:p w14:paraId="4F8304E9">
      <w:pPr>
        <w:pStyle w:val="4"/>
        <w:spacing w:line="254" w:lineRule="auto"/>
        <w:ind w:right="97"/>
        <w:rPr>
          <w:rFonts w:hint="eastAsia"/>
        </w:rPr>
      </w:pPr>
      <w:r>
        <w:rPr>
          <w:rFonts w:hint="eastAsia"/>
        </w:rPr>
        <w:t>Set not preaching and praying against each other; nor public and private worship against each other; nor internal worship against external; but do all.</w:t>
      </w:r>
    </w:p>
    <w:p w14:paraId="17608A4B">
      <w:pPr>
        <w:pStyle w:val="4"/>
        <w:spacing w:line="254" w:lineRule="auto"/>
        <w:ind w:right="97"/>
        <w:rPr>
          <w:rFonts w:hint="eastAsia"/>
        </w:rPr>
      </w:pPr>
      <w:r>
        <w:rPr>
          <w:rFonts w:hint="eastAsia"/>
        </w:rPr>
        <w:t>不要把讲道和祷告对立起来；也不要把公开敬拜和私下敬拜对立起来；也不要把内在敬拜和外在敬拜对立起来；而要全部都做。</w:t>
      </w:r>
    </w:p>
    <w:p w14:paraId="07FDC5BC">
      <w:pPr>
        <w:pStyle w:val="4"/>
        <w:spacing w:line="254" w:lineRule="auto"/>
        <w:ind w:right="97"/>
        <w:rPr>
          <w:rFonts w:hint="eastAsia"/>
        </w:rPr>
      </w:pPr>
    </w:p>
    <w:p w14:paraId="76F9BFF1">
      <w:pPr>
        <w:pStyle w:val="4"/>
        <w:spacing w:line="254" w:lineRule="auto"/>
        <w:ind w:right="97"/>
        <w:rPr>
          <w:rFonts w:hint="eastAsia"/>
        </w:rPr>
      </w:pPr>
      <w:r>
        <w:rPr>
          <w:rFonts w:hint="eastAsia"/>
        </w:rPr>
        <w:t>Direct. XVII. 'Let not an inordinate respect to man, or common custom be too strong a bias to pervert your judgments from the rule of worship; nor yet any groundless prejudice make you distaste that which is not to be disliked.'</w:t>
      </w:r>
    </w:p>
    <w:p w14:paraId="2500F424">
      <w:pPr>
        <w:pStyle w:val="4"/>
        <w:spacing w:line="254" w:lineRule="auto"/>
        <w:ind w:right="97"/>
        <w:rPr>
          <w:rFonts w:hint="eastAsia"/>
        </w:rPr>
      </w:pPr>
      <w:r>
        <w:rPr>
          <w:rFonts w:hint="eastAsia"/>
        </w:rPr>
        <w:t>指南十七：“不要让对人或普遍习俗的过度尊重成为一种过强的偏见，以致扭曲你们对敬拜准则的判断；也不要让任何毫无根据的偏见使你们厌恶那些不应被厌恶的事物。”</w:t>
      </w:r>
    </w:p>
    <w:p w14:paraId="5A147953">
      <w:pPr>
        <w:pStyle w:val="4"/>
        <w:spacing w:line="254" w:lineRule="auto"/>
        <w:ind w:right="97"/>
        <w:rPr>
          <w:rFonts w:hint="eastAsia"/>
        </w:rPr>
      </w:pPr>
    </w:p>
    <w:p w14:paraId="04BB04A8">
      <w:pPr>
        <w:pStyle w:val="4"/>
        <w:spacing w:line="254" w:lineRule="auto"/>
        <w:ind w:right="97"/>
        <w:rPr>
          <w:rFonts w:hint="eastAsia"/>
        </w:rPr>
      </w:pPr>
      <w:r>
        <w:rPr>
          <w:rFonts w:hint="eastAsia"/>
        </w:rPr>
        <w:t>The error on these two extremes doth fill the world with corruption and contentions about the worship of God.</w:t>
      </w:r>
    </w:p>
    <w:p w14:paraId="2F9202B8">
      <w:pPr>
        <w:pStyle w:val="4"/>
        <w:spacing w:line="254" w:lineRule="auto"/>
        <w:ind w:right="97"/>
        <w:rPr>
          <w:rFonts w:hint="eastAsia"/>
        </w:rPr>
      </w:pPr>
      <w:r>
        <w:rPr>
          <w:rFonts w:hint="eastAsia"/>
        </w:rPr>
        <w:t>这两种极端上的错误，使世界充满了关于神敬拜的败坏和纷争。</w:t>
      </w:r>
    </w:p>
    <w:p w14:paraId="46C9614C">
      <w:pPr>
        <w:pStyle w:val="4"/>
        <w:spacing w:line="254" w:lineRule="auto"/>
        <w:ind w:right="97"/>
        <w:rPr>
          <w:rFonts w:hint="eastAsia"/>
        </w:rPr>
      </w:pPr>
    </w:p>
    <w:p w14:paraId="0FAA9F6F">
      <w:pPr>
        <w:pStyle w:val="4"/>
        <w:spacing w:line="254" w:lineRule="auto"/>
        <w:ind w:right="97"/>
        <w:rPr>
          <w:rFonts w:hint="eastAsia"/>
        </w:rPr>
      </w:pPr>
      <w:r>
        <w:rPr>
          <w:rFonts w:hint="eastAsia"/>
        </w:rPr>
        <w:t>Among the Papists, and Russians, and other ignorant sorts of Christians, abundance of corruptions are continued in God's worship by the mere power of custom, tradition, and education: and all seemeth right to which they have been long used: and hence the churches in South, East, and West continue so long overspread with ignorance, and refuse reformation.</w:t>
      </w:r>
    </w:p>
    <w:p w14:paraId="755FB67B">
      <w:pPr>
        <w:pStyle w:val="4"/>
        <w:spacing w:line="254" w:lineRule="auto"/>
        <w:ind w:right="97"/>
        <w:rPr>
          <w:rFonts w:hint="eastAsia"/>
        </w:rPr>
      </w:pPr>
      <w:r>
        <w:rPr>
          <w:rFonts w:hint="eastAsia"/>
        </w:rPr>
        <w:t>在天主教徒、俄罗斯人和其他无知的基督徒中，许多败坏因着习俗、传统和教育的单纯力量而在神的敬拜中得以延续：凡他们长期习惯的，似乎都是正确的：因此，南方、东方和西方的教会长期以来都充斥着无知，并拒绝改革。</w:t>
      </w:r>
    </w:p>
    <w:p w14:paraId="10A2C17B">
      <w:pPr>
        <w:pStyle w:val="4"/>
        <w:spacing w:line="254" w:lineRule="auto"/>
        <w:ind w:right="97"/>
        <w:rPr>
          <w:rFonts w:hint="eastAsia"/>
        </w:rPr>
      </w:pPr>
    </w:p>
    <w:p w14:paraId="0092D030">
      <w:pPr>
        <w:pStyle w:val="4"/>
        <w:spacing w:line="254" w:lineRule="auto"/>
        <w:ind w:right="97"/>
        <w:rPr>
          <w:rFonts w:hint="eastAsia"/>
        </w:rPr>
      </w:pPr>
      <w:r>
        <w:rPr>
          <w:rFonts w:hint="eastAsia"/>
        </w:rPr>
        <w:t>And on the other side mere prejudice makes some so much distaste a prescribed form of prayer, or the way of worship which they have not been used to, and which they have heard some good men speak against, whose judgments they most highly esteemed, that they have not room for sober, impartial reason to deliberate, try, and judge.</w:t>
      </w:r>
    </w:p>
    <w:p w14:paraId="50C89641">
      <w:pPr>
        <w:pStyle w:val="4"/>
        <w:spacing w:line="254" w:lineRule="auto"/>
        <w:ind w:right="97"/>
        <w:rPr>
          <w:rFonts w:hint="eastAsia"/>
        </w:rPr>
      </w:pPr>
      <w:r>
        <w:rPr>
          <w:rFonts w:hint="eastAsia"/>
        </w:rPr>
        <w:t>另一方面，单纯的偏见使一些人如此厌恶一种规定的祷告形式，或他们不习惯的敬拜方式，以及他们曾听过一些他们极为敬重其判断的善人所反对的方式，以致他们没有空间进行清醒、公正的理性思考、尝试和判断。</w:t>
      </w:r>
    </w:p>
    <w:p w14:paraId="2211BDEC">
      <w:pPr>
        <w:pStyle w:val="4"/>
        <w:spacing w:line="254" w:lineRule="auto"/>
        <w:ind w:right="97"/>
        <w:rPr>
          <w:rFonts w:hint="eastAsia"/>
        </w:rPr>
      </w:pPr>
    </w:p>
    <w:p w14:paraId="40727FE7">
      <w:pPr>
        <w:pStyle w:val="4"/>
        <w:spacing w:line="254" w:lineRule="auto"/>
        <w:ind w:right="97"/>
        <w:rPr>
          <w:rFonts w:hint="eastAsia"/>
        </w:rPr>
      </w:pPr>
      <w:r>
        <w:rPr>
          <w:rFonts w:hint="eastAsia"/>
        </w:rPr>
        <w:t>Factions have engaged most Christians in the world into several parties, whereby satan hath got this great advantage, that instead of worshipping God in love and concord, they lay out their zeal in an envious, bitter, censorious, uncharitable reproaching the manner of each other's worship.</w:t>
      </w:r>
    </w:p>
    <w:p w14:paraId="6BC6ADAD">
      <w:pPr>
        <w:pStyle w:val="4"/>
        <w:spacing w:line="254" w:lineRule="auto"/>
        <w:ind w:right="97"/>
        <w:rPr>
          <w:rFonts w:hint="eastAsia"/>
        </w:rPr>
      </w:pPr>
      <w:r>
        <w:rPr>
          <w:rFonts w:hint="eastAsia"/>
        </w:rPr>
        <w:t>派系已将世界上大多数基督徒卷入不同的党派之中，撒但因此获得了巨大的优势，即他们不再在爱与和谐中敬拜神，而是将他们的热心用于嫉妒、刻薄、吹毛求疵、不仁慈地指责彼此的敬拜方式。</w:t>
      </w:r>
    </w:p>
    <w:p w14:paraId="3061F679">
      <w:pPr>
        <w:pStyle w:val="4"/>
        <w:spacing w:line="254" w:lineRule="auto"/>
        <w:ind w:right="97"/>
        <w:rPr>
          <w:rFonts w:hint="eastAsia"/>
        </w:rPr>
      </w:pPr>
    </w:p>
    <w:p w14:paraId="34F26919">
      <w:pPr>
        <w:pStyle w:val="4"/>
        <w:spacing w:line="254" w:lineRule="auto"/>
        <w:ind w:right="97"/>
        <w:rPr>
          <w:rFonts w:hint="eastAsia"/>
        </w:rPr>
      </w:pPr>
      <w:r>
        <w:rPr>
          <w:rFonts w:hint="eastAsia"/>
        </w:rPr>
        <w:t>And because the interest of their parties requireth this, they think the interest of the church and cause of God requireth it; and that they do God service when they make the religion of other men seem odious: when as among most Christians in the world, the errors of their modes of worship are not so great as the adverse parties represent them (except only the two great crimes of the popish worship: 1. That it is not understood, and so is soulless. 2. They worship bread as God himself, which I am not so able as willing to excuse from being idolatry).</w:t>
      </w:r>
    </w:p>
    <w:p w14:paraId="5A2ABEBD">
      <w:pPr>
        <w:pStyle w:val="4"/>
        <w:spacing w:line="254" w:lineRule="auto"/>
        <w:ind w:right="97"/>
        <w:rPr>
          <w:rFonts w:hint="eastAsia"/>
        </w:rPr>
      </w:pPr>
      <w:r>
        <w:rPr>
          <w:rFonts w:hint="eastAsia"/>
        </w:rPr>
        <w:t>因为他们党派的利益要求这样做，他们便认为教会和神事业的利益也要求这样做；并且他们认为，当他们使其他人的宗教显得可憎时，就是在服事神：然而，在世界上大多数基督徒中，他们敬拜方式的错误并不像敌对党派所描述的那么严重（除了罗马天主教敬拜的两大罪行：1. 它不被理解，因此没有灵魂。2. 他们敬拜饼如同敬拜神自己，我虽然愿意，却不能为之辩解说这不是偶像崇拜）。</w:t>
      </w:r>
    </w:p>
    <w:p w14:paraId="065A597B">
      <w:pPr>
        <w:pStyle w:val="4"/>
        <w:spacing w:line="254" w:lineRule="auto"/>
        <w:ind w:right="97"/>
        <w:rPr>
          <w:rFonts w:hint="eastAsia"/>
        </w:rPr>
      </w:pPr>
    </w:p>
    <w:p w14:paraId="79575CE5">
      <w:pPr>
        <w:pStyle w:val="4"/>
        <w:spacing w:line="254" w:lineRule="auto"/>
        <w:ind w:right="97"/>
        <w:rPr>
          <w:rFonts w:hint="eastAsia"/>
        </w:rPr>
      </w:pPr>
      <w:r>
        <w:rPr>
          <w:rFonts w:hint="eastAsia"/>
        </w:rPr>
        <w:t>Judge not in such cases by passion, partiality, and prejudicey.</w:t>
      </w:r>
    </w:p>
    <w:p w14:paraId="7DD9B629">
      <w:pPr>
        <w:pStyle w:val="4"/>
        <w:spacing w:line="254" w:lineRule="auto"/>
        <w:ind w:right="97"/>
        <w:rPr>
          <w:rFonts w:hint="eastAsia"/>
        </w:rPr>
      </w:pPr>
      <w:r>
        <w:rPr>
          <w:rFonts w:hint="eastAsia"/>
        </w:rPr>
        <w:t>在这种情况下，不要凭激情、偏袒和偏见来判断。</w:t>
      </w:r>
    </w:p>
    <w:p w14:paraId="08A5AD31">
      <w:pPr>
        <w:pStyle w:val="4"/>
        <w:spacing w:line="254" w:lineRule="auto"/>
        <w:ind w:right="97"/>
        <w:rPr>
          <w:rFonts w:hint="eastAsia"/>
        </w:rPr>
      </w:pPr>
    </w:p>
    <w:p w14:paraId="23F340C7">
      <w:pPr>
        <w:pStyle w:val="4"/>
        <w:spacing w:line="254" w:lineRule="auto"/>
        <w:ind w:right="97"/>
        <w:rPr>
          <w:rFonts w:hint="eastAsia"/>
        </w:rPr>
      </w:pPr>
      <w:r>
        <w:rPr>
          <w:rFonts w:hint="eastAsia"/>
        </w:rPr>
        <w:t>Direct. XVIII. 'Yet judge in all such controversies with that reverence and charity which is due to the universal and the primitive church.'</w:t>
      </w:r>
    </w:p>
    <w:p w14:paraId="70901AB3">
      <w:pPr>
        <w:pStyle w:val="4"/>
        <w:spacing w:line="254" w:lineRule="auto"/>
        <w:ind w:right="97"/>
        <w:rPr>
          <w:rFonts w:hint="eastAsia"/>
        </w:rPr>
      </w:pPr>
      <w:r>
        <w:rPr>
          <w:rFonts w:hint="eastAsia"/>
        </w:rPr>
        <w:t>指南十八：“然而，在所有这类争议中，要以对普世教会和早期教会应有的敬虔和仁爱来判断。”</w:t>
      </w:r>
    </w:p>
    <w:p w14:paraId="40AFD7B1">
      <w:pPr>
        <w:pStyle w:val="4"/>
        <w:spacing w:line="254" w:lineRule="auto"/>
        <w:ind w:right="97"/>
        <w:rPr>
          <w:rFonts w:hint="eastAsia"/>
        </w:rPr>
      </w:pPr>
    </w:p>
    <w:p w14:paraId="26F82D2C">
      <w:pPr>
        <w:pStyle w:val="4"/>
        <w:spacing w:line="254" w:lineRule="auto"/>
        <w:ind w:right="97"/>
        <w:rPr>
          <w:rFonts w:hint="eastAsia"/>
        </w:rPr>
      </w:pPr>
      <w:r>
        <w:rPr>
          <w:rFonts w:hint="eastAsia"/>
        </w:rPr>
        <w:t>If you find any thing in God's worship which the primitive or universal church agreed in, you may be sure that it is nothing but what is consistent with acceptable worship; for God never rejected the worship of the primitive or universal church.</w:t>
      </w:r>
    </w:p>
    <w:p w14:paraId="044CF8CF">
      <w:pPr>
        <w:pStyle w:val="4"/>
        <w:spacing w:line="254" w:lineRule="auto"/>
        <w:ind w:right="97"/>
        <w:rPr>
          <w:rFonts w:hint="eastAsia"/>
        </w:rPr>
      </w:pPr>
      <w:r>
        <w:rPr>
          <w:rFonts w:hint="eastAsia"/>
        </w:rPr>
        <w:t>如果你们在神的敬拜中发现任何早期教会或普世教会都同意的事物，你们可以确信那不过是与蒙悦纳的敬拜相一致的事物；因为神从未拒绝过早期教会或普世教会的敬拜。</w:t>
      </w:r>
    </w:p>
    <w:p w14:paraId="27D37408">
      <w:pPr>
        <w:pStyle w:val="4"/>
        <w:spacing w:line="254" w:lineRule="auto"/>
        <w:ind w:right="97"/>
        <w:rPr>
          <w:rFonts w:hint="eastAsia"/>
        </w:rPr>
      </w:pPr>
    </w:p>
    <w:p w14:paraId="0E789178">
      <w:pPr>
        <w:pStyle w:val="4"/>
        <w:spacing w:line="254" w:lineRule="auto"/>
        <w:ind w:right="97"/>
        <w:rPr>
          <w:rFonts w:hint="eastAsia"/>
        </w:rPr>
      </w:pPr>
      <w:r>
        <w:rPr>
          <w:rFonts w:hint="eastAsia"/>
        </w:rPr>
        <w:t>And it is not so much as to be judged erroneous without great deliberation and very good proof.</w:t>
      </w:r>
    </w:p>
    <w:p w14:paraId="7CCAD48A">
      <w:pPr>
        <w:pStyle w:val="4"/>
        <w:spacing w:line="254" w:lineRule="auto"/>
        <w:ind w:right="97"/>
        <w:rPr>
          <w:rFonts w:hint="eastAsia"/>
        </w:rPr>
      </w:pPr>
      <w:r>
        <w:rPr>
          <w:rFonts w:hint="eastAsia"/>
        </w:rPr>
        <w:t>若非经过深思熟虑和非常有力的证据，甚至不应判断其为错误。</w:t>
      </w:r>
    </w:p>
    <w:p w14:paraId="05FB935B">
      <w:pPr>
        <w:pStyle w:val="4"/>
        <w:spacing w:line="254" w:lineRule="auto"/>
        <w:ind w:right="97"/>
        <w:rPr>
          <w:rFonts w:hint="eastAsia"/>
        </w:rPr>
      </w:pPr>
    </w:p>
    <w:p w14:paraId="67C534F4">
      <w:pPr>
        <w:pStyle w:val="4"/>
        <w:spacing w:line="254" w:lineRule="auto"/>
        <w:ind w:right="97"/>
        <w:rPr>
          <w:rFonts w:hint="eastAsia"/>
        </w:rPr>
      </w:pPr>
      <w:r>
        <w:rPr>
          <w:rFonts w:hint="eastAsia"/>
        </w:rPr>
        <w:t>We must be much more suspicious of our own understandings.</w:t>
      </w:r>
    </w:p>
    <w:p w14:paraId="7B01BCEC">
      <w:pPr>
        <w:pStyle w:val="4"/>
        <w:spacing w:line="254" w:lineRule="auto"/>
        <w:ind w:right="97"/>
        <w:rPr>
          <w:rFonts w:hint="eastAsia"/>
        </w:rPr>
      </w:pPr>
      <w:r>
        <w:rPr>
          <w:rFonts w:hint="eastAsia"/>
        </w:rPr>
        <w:t>我们必须更加怀疑我们自己的理解力。</w:t>
      </w:r>
    </w:p>
    <w:p w14:paraId="741976B0">
      <w:pPr>
        <w:pStyle w:val="4"/>
        <w:spacing w:line="254" w:lineRule="auto"/>
        <w:ind w:right="97"/>
        <w:rPr>
          <w:rFonts w:hint="eastAsia"/>
        </w:rPr>
      </w:pPr>
    </w:p>
    <w:p w14:paraId="2E6023EA">
      <w:pPr>
        <w:pStyle w:val="4"/>
        <w:spacing w:line="254" w:lineRule="auto"/>
        <w:ind w:right="97"/>
        <w:rPr>
          <w:rFonts w:hint="eastAsia"/>
        </w:rPr>
      </w:pPr>
      <w:r>
        <w:rPr>
          <w:rFonts w:hint="eastAsia"/>
        </w:rPr>
        <w:t>Direct. XIX. 'In circumstances and modes of worship not forbidden in the word of God, affect not singularity, and do not easily differ from the practice of the church in which you hold communion, nor from the commands or directions of your lawful governors.'</w:t>
      </w:r>
    </w:p>
    <w:p w14:paraId="06823400">
      <w:pPr>
        <w:pStyle w:val="4"/>
        <w:spacing w:line="254" w:lineRule="auto"/>
        <w:ind w:right="97"/>
        <w:rPr>
          <w:rFonts w:hint="eastAsia"/>
        </w:rPr>
      </w:pPr>
      <w:r>
        <w:rPr>
          <w:rFonts w:hint="eastAsia"/>
        </w:rPr>
        <w:t>指南十九：“在神话语中未禁止的敬拜细节和方式上，不要追求特立独行，也不要轻易与你所属教会的实践不同，或与你合法治理者的命令或指示不同。”</w:t>
      </w:r>
    </w:p>
    <w:p w14:paraId="0C5CC156">
      <w:pPr>
        <w:pStyle w:val="4"/>
        <w:spacing w:line="254" w:lineRule="auto"/>
        <w:ind w:right="97"/>
        <w:rPr>
          <w:rFonts w:hint="eastAsia"/>
        </w:rPr>
      </w:pPr>
    </w:p>
    <w:p w14:paraId="78DB69C5">
      <w:pPr>
        <w:pStyle w:val="4"/>
        <w:spacing w:line="254" w:lineRule="auto"/>
        <w:ind w:right="97"/>
        <w:rPr>
          <w:rFonts w:hint="eastAsia"/>
        </w:rPr>
      </w:pPr>
      <w:r>
        <w:rPr>
          <w:rFonts w:hint="eastAsia"/>
        </w:rPr>
        <w:t>It is true, if we are forbidden with Daniel to pray, or with the apostles to speak any more in the name of Christ, or are commanded as the three witnesses, Dan. 3, to worship images, we must rather obey God than man; and so in case of any sin that is commanded us: but in case of mere different modes, and circumstances, and order of worship, see that you give authority and the consent of the church where you are their due.</w:t>
      </w:r>
    </w:p>
    <w:p w14:paraId="4F05E582">
      <w:pPr>
        <w:pStyle w:val="4"/>
        <w:spacing w:line="254" w:lineRule="auto"/>
        <w:ind w:right="97"/>
        <w:rPr>
          <w:rFonts w:hint="eastAsia"/>
        </w:rPr>
      </w:pPr>
      <w:r>
        <w:rPr>
          <w:rFonts w:hint="eastAsia"/>
        </w:rPr>
        <w:t>诚然，如果我们像但以理一样被禁止祷告，或像使徒一样被禁止再奉基督的名说话，或者像但以理书第3章中的三个见证人一样被命令敬拜偶像，我们就必须顺服神过于顺服人；如果任何罪被命令我们去做，也是如此：但如果仅仅是不同的敬拜方式、细节和次序，要确保你们给予权威和你们所在教会的同意应有的尊重。</w:t>
      </w:r>
    </w:p>
    <w:p w14:paraId="2EE23CF6">
      <w:pPr>
        <w:pStyle w:val="4"/>
        <w:spacing w:line="254" w:lineRule="auto"/>
        <w:ind w:right="97"/>
        <w:rPr>
          <w:rFonts w:hint="eastAsia"/>
        </w:rPr>
      </w:pPr>
    </w:p>
    <w:p w14:paraId="39935D28">
      <w:pPr>
        <w:pStyle w:val="4"/>
        <w:spacing w:line="254" w:lineRule="auto"/>
        <w:ind w:right="97"/>
        <w:rPr>
          <w:rFonts w:hint="eastAsia"/>
        </w:rPr>
      </w:pPr>
      <w:r>
        <w:rPr>
          <w:rFonts w:hint="eastAsia"/>
        </w:rPr>
        <w:t>Direct. XX. 'Look more to your own hearts than to the abilities of the ministers, or the ceremonies or manner of the churches' worship in such lesser things.'</w:t>
      </w:r>
    </w:p>
    <w:p w14:paraId="351ADEFD">
      <w:pPr>
        <w:pStyle w:val="4"/>
        <w:spacing w:line="254" w:lineRule="auto"/>
        <w:ind w:right="97"/>
        <w:rPr>
          <w:rFonts w:hint="eastAsia"/>
        </w:rPr>
      </w:pPr>
      <w:r>
        <w:rPr>
          <w:rFonts w:hint="eastAsia"/>
        </w:rPr>
        <w:t>指南二十：“在这些较小的事情上，要更多地关注你们自己的内心，而不是教牧人员的能力，或教会敬拜的仪式或方式。”</w:t>
      </w:r>
    </w:p>
    <w:p w14:paraId="1964CC8E">
      <w:pPr>
        <w:pStyle w:val="4"/>
        <w:spacing w:line="254" w:lineRule="auto"/>
        <w:ind w:right="97"/>
        <w:rPr>
          <w:rFonts w:hint="eastAsia"/>
        </w:rPr>
      </w:pPr>
    </w:p>
    <w:p w14:paraId="06BF474D">
      <w:pPr>
        <w:pStyle w:val="4"/>
        <w:spacing w:line="254" w:lineRule="auto"/>
        <w:ind w:right="97"/>
        <w:rPr>
          <w:rFonts w:hint="eastAsia"/>
        </w:rPr>
      </w:pPr>
      <w:r>
        <w:rPr>
          <w:rFonts w:hint="eastAsia"/>
        </w:rPr>
        <w:t>It is heart-work and heaven-work that the sincere believer comes about; and it is the corruption of his heart that is his heaviest burden, which he groaneth under with the most passionate complaints: a hungry soul, inflamed with love to God and man, and tenderly sensible of the excellency of common truths and duties, would make up many defects in the manner of public administration, and would get nearer God in a defective, imperfect mode of worship, than others can do with the greatest helps: when hypocrites find so little work with their hearts and heaven, that they are taken up about words, and forms, and ceremonies, and external things, applauding their own way, and condemning other men's, and serving satan under pretence of worshipping God.</w:t>
      </w:r>
    </w:p>
    <w:p w14:paraId="5878EBBA">
      <w:pPr>
        <w:pStyle w:val="4"/>
        <w:spacing w:line="254" w:lineRule="auto"/>
        <w:ind w:right="97"/>
        <w:rPr>
          <w:rFonts w:hint="eastAsia"/>
        </w:rPr>
      </w:pPr>
      <w:r>
        <w:rPr>
          <w:rFonts w:hint="eastAsia"/>
        </w:rPr>
        <w:t>真诚的信徒所从事的是内心的工作和属天的工作；他内心的败坏是他最沉重的负担，他为此发出最热切的抱怨而呻吟：一个饥渴的灵魂，被对神和人的爱所点燃，并敏锐地感受到普遍真理和责任的卓越，即使在公开施行的方式上有许多缺陷，也能弥补，并且在有缺陷、不完美的敬拜方式中，比其他人借助最大的帮助更能亲近神：而伪君子们在他们的内心和天堂方面找不到多少工作可做，以致他们专注于言辞、形式、仪式和外在的事物，称赞自己的方式，谴责别人的方式，并假借敬拜神的名义服事撒但。</w:t>
      </w:r>
    </w:p>
    <w:p w14:paraId="574448C1">
      <w:pPr>
        <w:pStyle w:val="4"/>
        <w:spacing w:line="254" w:lineRule="auto"/>
        <w:ind w:right="97"/>
        <w:rPr>
          <w:rFonts w:hint="eastAsia"/>
        </w:rPr>
      </w:pPr>
    </w:p>
    <w:p w14:paraId="055E4B9B">
      <w:pPr>
        <w:pStyle w:val="2"/>
        <w:bidi w:val="0"/>
        <w:rPr>
          <w:rFonts w:hint="eastAsia"/>
        </w:rPr>
      </w:pPr>
      <w:r>
        <w:rPr>
          <w:rFonts w:hint="eastAsia"/>
        </w:rPr>
        <w:t>CHAPTER III</w:t>
      </w:r>
    </w:p>
    <w:p w14:paraId="163B47EB">
      <w:pPr>
        <w:pStyle w:val="2"/>
        <w:bidi w:val="0"/>
        <w:rPr>
          <w:rFonts w:hint="eastAsia"/>
        </w:rPr>
      </w:pPr>
      <w:r>
        <w:rPr>
          <w:rFonts w:hint="eastAsia"/>
        </w:rPr>
        <w:t>第三章</w:t>
      </w:r>
    </w:p>
    <w:p w14:paraId="6F3644A2">
      <w:pPr>
        <w:pStyle w:val="4"/>
        <w:spacing w:line="254" w:lineRule="auto"/>
        <w:ind w:right="97"/>
        <w:rPr>
          <w:rFonts w:hint="eastAsia"/>
        </w:rPr>
      </w:pPr>
    </w:p>
    <w:p w14:paraId="4E435E9C">
      <w:pPr>
        <w:pStyle w:val="4"/>
        <w:spacing w:line="254" w:lineRule="auto"/>
        <w:ind w:right="97"/>
        <w:rPr>
          <w:rFonts w:hint="eastAsia"/>
        </w:rPr>
      </w:pPr>
      <w:r>
        <w:rPr>
          <w:rFonts w:hint="eastAsia"/>
        </w:rPr>
        <w:t>Directions about the Christian Covenant with God, and Baptism</w:t>
      </w:r>
    </w:p>
    <w:p w14:paraId="600C285B">
      <w:pPr>
        <w:pStyle w:val="4"/>
        <w:spacing w:line="254" w:lineRule="auto"/>
        <w:ind w:right="97"/>
        <w:rPr>
          <w:rFonts w:hint="eastAsia"/>
        </w:rPr>
      </w:pPr>
      <w:r>
        <w:rPr>
          <w:rFonts w:hint="eastAsia"/>
        </w:rPr>
        <w:t>关于基督徒与神的约以及洗礼的指南</w:t>
      </w:r>
    </w:p>
    <w:p w14:paraId="13FEA553">
      <w:pPr>
        <w:pStyle w:val="4"/>
        <w:spacing w:line="254" w:lineRule="auto"/>
        <w:ind w:right="97"/>
        <w:rPr>
          <w:rFonts w:hint="eastAsia"/>
        </w:rPr>
      </w:pPr>
    </w:p>
    <w:p w14:paraId="07D9D429">
      <w:pPr>
        <w:pStyle w:val="4"/>
        <w:spacing w:line="254" w:lineRule="auto"/>
        <w:ind w:right="97"/>
        <w:rPr>
          <w:rFonts w:hint="eastAsia"/>
        </w:rPr>
      </w:pPr>
      <w:r>
        <w:rPr>
          <w:rFonts w:hint="eastAsia"/>
        </w:rPr>
        <w:t>THOUGH the first Part of this book is little more than an explication of the Christian covenant with God, yet being here to speak of baptism as a part of God's worship, it is needful that I briefly speak also of the covenant itself.</w:t>
      </w:r>
    </w:p>
    <w:p w14:paraId="4F9D8D6F">
      <w:pPr>
        <w:pStyle w:val="4"/>
        <w:spacing w:line="254" w:lineRule="auto"/>
        <w:ind w:right="97"/>
        <w:rPr>
          <w:rFonts w:hint="eastAsia"/>
        </w:rPr>
      </w:pPr>
      <w:r>
        <w:rPr>
          <w:rFonts w:hint="eastAsia"/>
        </w:rPr>
        <w:t>虽然本书第一部分不过是对基督徒与神之约的阐释，但既然此处要论及洗礼作为神敬拜的一部分，就有必要简要地论及圣约本身。</w:t>
      </w:r>
    </w:p>
    <w:p w14:paraId="315A2001">
      <w:pPr>
        <w:pStyle w:val="4"/>
        <w:spacing w:line="254" w:lineRule="auto"/>
        <w:ind w:right="97"/>
        <w:rPr>
          <w:rFonts w:hint="eastAsia"/>
        </w:rPr>
      </w:pPr>
    </w:p>
    <w:p w14:paraId="149D65F9">
      <w:pPr>
        <w:pStyle w:val="4"/>
        <w:spacing w:line="254" w:lineRule="auto"/>
        <w:ind w:right="97"/>
        <w:rPr>
          <w:rFonts w:hint="eastAsia"/>
        </w:rPr>
      </w:pPr>
      <w:r>
        <w:rPr>
          <w:rFonts w:hint="eastAsia"/>
        </w:rPr>
        <w:t>Direct. I. 'It is a matter of great importance that you well understand the nature of the Christian covenant, what it is.'</w:t>
      </w:r>
    </w:p>
    <w:p w14:paraId="119FF6E0">
      <w:pPr>
        <w:pStyle w:val="4"/>
        <w:spacing w:line="254" w:lineRule="auto"/>
        <w:ind w:right="97"/>
        <w:rPr>
          <w:rFonts w:hint="eastAsia"/>
        </w:rPr>
      </w:pPr>
      <w:r>
        <w:rPr>
          <w:rFonts w:hint="eastAsia"/>
        </w:rPr>
        <w:t>指南一：“清楚明白基督徒之约的性质，即它是什么，这是一件非常重要的事。”</w:t>
      </w:r>
    </w:p>
    <w:p w14:paraId="162FCA93">
      <w:pPr>
        <w:pStyle w:val="4"/>
        <w:spacing w:line="254" w:lineRule="auto"/>
        <w:ind w:right="97"/>
        <w:rPr>
          <w:rFonts w:hint="eastAsia"/>
        </w:rPr>
      </w:pPr>
    </w:p>
    <w:p w14:paraId="052E20BA">
      <w:pPr>
        <w:pStyle w:val="4"/>
        <w:spacing w:line="254" w:lineRule="auto"/>
        <w:ind w:right="97"/>
        <w:rPr>
          <w:rFonts w:hint="eastAsia"/>
        </w:rPr>
      </w:pPr>
      <w:r>
        <w:rPr>
          <w:rFonts w:hint="eastAsia"/>
        </w:rPr>
        <w:t>I shall therefore here briefly open the nature of it, and then speak of the reasons of it: and then of the solemnizing it by baptism, and next of our renewing it, and lastly of our keeping it.</w:t>
      </w:r>
    </w:p>
    <w:p w14:paraId="4FBF38CC">
      <w:pPr>
        <w:pStyle w:val="4"/>
        <w:spacing w:line="254" w:lineRule="auto"/>
        <w:ind w:right="97"/>
        <w:rPr>
          <w:rFonts w:hint="eastAsia"/>
        </w:rPr>
      </w:pPr>
      <w:r>
        <w:rPr>
          <w:rFonts w:hint="eastAsia"/>
        </w:rPr>
        <w:t>因此，我将在此简要阐明其性质，然后论述其理由：然后论述通过洗礼来庄严地订立它，接着论述我们更新它，最后论述我们遵守它。</w:t>
      </w:r>
    </w:p>
    <w:p w14:paraId="408C40F8">
      <w:pPr>
        <w:pStyle w:val="4"/>
        <w:spacing w:line="254" w:lineRule="auto"/>
        <w:ind w:right="97"/>
        <w:rPr>
          <w:rFonts w:hint="eastAsia"/>
        </w:rPr>
      </w:pPr>
    </w:p>
    <w:p w14:paraId="74873E5E">
      <w:pPr>
        <w:pStyle w:val="4"/>
        <w:spacing w:line="254" w:lineRule="auto"/>
        <w:ind w:right="97"/>
        <w:rPr>
          <w:rFonts w:hint="eastAsia"/>
        </w:rPr>
      </w:pPr>
      <w:r>
        <w:rPr>
          <w:rFonts w:hint="eastAsia"/>
        </w:rPr>
        <w:t>The Christian covenant is a contract between God and man, through the mediation of Jesus Christ, for the return and reconciliation of sinners unto God, and their justification, adoption, sanctification, and glorification by him, to his glory.</w:t>
      </w:r>
    </w:p>
    <w:p w14:paraId="150A74B7">
      <w:pPr>
        <w:pStyle w:val="4"/>
        <w:spacing w:line="254" w:lineRule="auto"/>
        <w:ind w:right="97"/>
        <w:rPr>
          <w:rFonts w:hint="eastAsia"/>
        </w:rPr>
      </w:pPr>
      <w:r>
        <w:rPr>
          <w:rFonts w:hint="eastAsia"/>
        </w:rPr>
        <w:t>基督徒的圣约是神与人之间，借着耶稣基督的中保，所订立的契约，为要使罪人归回并与神和好，并借着祂得称为义、被收纳、成圣和得荣耀，以归荣耀与祂。</w:t>
      </w:r>
    </w:p>
    <w:p w14:paraId="34E2EC51">
      <w:pPr>
        <w:pStyle w:val="4"/>
        <w:spacing w:line="254" w:lineRule="auto"/>
        <w:ind w:right="97"/>
        <w:rPr>
          <w:rFonts w:hint="eastAsia"/>
        </w:rPr>
      </w:pPr>
    </w:p>
    <w:p w14:paraId="51C30E10">
      <w:pPr>
        <w:pStyle w:val="4"/>
        <w:spacing w:line="254" w:lineRule="auto"/>
        <w:ind w:right="97"/>
        <w:rPr>
          <w:rFonts w:hint="eastAsia"/>
        </w:rPr>
      </w:pPr>
      <w:r>
        <w:rPr>
          <w:rFonts w:hint="eastAsia"/>
        </w:rPr>
        <w:t>Here we must first consider, who are the parties in the covenant.</w:t>
      </w:r>
    </w:p>
    <w:p w14:paraId="254F0B3C">
      <w:pPr>
        <w:pStyle w:val="4"/>
        <w:spacing w:line="254" w:lineRule="auto"/>
        <w:ind w:right="97"/>
        <w:rPr>
          <w:rFonts w:hint="eastAsia"/>
        </w:rPr>
      </w:pPr>
      <w:r>
        <w:rPr>
          <w:rFonts w:hint="eastAsia"/>
        </w:rPr>
        <w:t>在此，我们必须首先考虑，圣约的立约方是谁。</w:t>
      </w:r>
    </w:p>
    <w:p w14:paraId="48C9F854">
      <w:pPr>
        <w:pStyle w:val="4"/>
        <w:spacing w:line="254" w:lineRule="auto"/>
        <w:ind w:right="97"/>
        <w:rPr>
          <w:rFonts w:hint="eastAsia"/>
        </w:rPr>
      </w:pPr>
    </w:p>
    <w:p w14:paraId="0E4FFA2F">
      <w:pPr>
        <w:pStyle w:val="4"/>
        <w:spacing w:line="254" w:lineRule="auto"/>
        <w:ind w:right="97"/>
        <w:rPr>
          <w:rFonts w:hint="eastAsia"/>
        </w:rPr>
      </w:pPr>
      <w:r>
        <w:rPr>
          <w:rFonts w:hint="eastAsia"/>
        </w:rPr>
        <w:t>2. What is the matter of the covenant on God's part.</w:t>
      </w:r>
    </w:p>
    <w:p w14:paraId="20835234">
      <w:pPr>
        <w:pStyle w:val="4"/>
        <w:spacing w:line="254" w:lineRule="auto"/>
        <w:ind w:right="97"/>
        <w:rPr>
          <w:rFonts w:hint="eastAsia"/>
        </w:rPr>
      </w:pPr>
      <w:r>
        <w:rPr>
          <w:rFonts w:hint="eastAsia"/>
        </w:rPr>
        <w:t>2. 圣约中神一方的内容是什么。</w:t>
      </w:r>
    </w:p>
    <w:p w14:paraId="467E70A4">
      <w:pPr>
        <w:pStyle w:val="4"/>
        <w:spacing w:line="254" w:lineRule="auto"/>
        <w:ind w:right="97"/>
        <w:rPr>
          <w:rFonts w:hint="eastAsia"/>
        </w:rPr>
      </w:pPr>
    </w:p>
    <w:p w14:paraId="2F241578">
      <w:pPr>
        <w:pStyle w:val="4"/>
        <w:spacing w:line="254" w:lineRule="auto"/>
        <w:ind w:right="97"/>
        <w:rPr>
          <w:rFonts w:hint="eastAsia"/>
        </w:rPr>
      </w:pPr>
      <w:r>
        <w:rPr>
          <w:rFonts w:hint="eastAsia"/>
        </w:rPr>
        <w:t>3. What is the matter on man's part.</w:t>
      </w:r>
    </w:p>
    <w:p w14:paraId="38717DBF">
      <w:pPr>
        <w:pStyle w:val="4"/>
        <w:spacing w:line="254" w:lineRule="auto"/>
        <w:ind w:right="97"/>
        <w:rPr>
          <w:rFonts w:hint="eastAsia"/>
        </w:rPr>
      </w:pPr>
      <w:r>
        <w:rPr>
          <w:rFonts w:hint="eastAsia"/>
        </w:rPr>
        <w:t>3. 人一方的内容是什么。</w:t>
      </w:r>
    </w:p>
    <w:p w14:paraId="59FF1BCF">
      <w:pPr>
        <w:pStyle w:val="4"/>
        <w:spacing w:line="254" w:lineRule="auto"/>
        <w:ind w:right="97"/>
        <w:rPr>
          <w:rFonts w:hint="eastAsia"/>
        </w:rPr>
      </w:pPr>
    </w:p>
    <w:p w14:paraId="286AD82C">
      <w:pPr>
        <w:pStyle w:val="4"/>
        <w:spacing w:line="254" w:lineRule="auto"/>
        <w:ind w:right="97"/>
        <w:rPr>
          <w:rFonts w:hint="eastAsia"/>
        </w:rPr>
      </w:pPr>
      <w:r>
        <w:rPr>
          <w:rFonts w:hint="eastAsia"/>
        </w:rPr>
        <w:t>4. What are the terms of it propounded on God's part.</w:t>
      </w:r>
    </w:p>
    <w:p w14:paraId="052F4440">
      <w:pPr>
        <w:pStyle w:val="4"/>
        <w:spacing w:line="254" w:lineRule="auto"/>
        <w:ind w:right="97"/>
        <w:rPr>
          <w:rFonts w:hint="eastAsia"/>
        </w:rPr>
      </w:pPr>
      <w:r>
        <w:rPr>
          <w:rFonts w:hint="eastAsia"/>
        </w:rPr>
        <w:t>4. 神一方提出的条件是什么。</w:t>
      </w:r>
    </w:p>
    <w:p w14:paraId="7C9571F7">
      <w:pPr>
        <w:pStyle w:val="4"/>
        <w:spacing w:line="254" w:lineRule="auto"/>
        <w:ind w:right="97"/>
        <w:rPr>
          <w:rFonts w:hint="eastAsia"/>
        </w:rPr>
      </w:pPr>
    </w:p>
    <w:p w14:paraId="01FC0389">
      <w:pPr>
        <w:pStyle w:val="4"/>
        <w:spacing w:line="254" w:lineRule="auto"/>
        <w:ind w:right="97"/>
        <w:rPr>
          <w:rFonts w:hint="eastAsia"/>
        </w:rPr>
      </w:pPr>
      <w:r>
        <w:rPr>
          <w:rFonts w:hint="eastAsia"/>
        </w:rPr>
        <w:t>5. Where and how he doth express it.</w:t>
      </w:r>
    </w:p>
    <w:p w14:paraId="2CC90D4B">
      <w:pPr>
        <w:pStyle w:val="4"/>
        <w:spacing w:line="254" w:lineRule="auto"/>
        <w:ind w:right="97"/>
        <w:rPr>
          <w:rFonts w:hint="eastAsia"/>
        </w:rPr>
      </w:pPr>
      <w:r>
        <w:rPr>
          <w:rFonts w:hint="eastAsia"/>
        </w:rPr>
        <w:t>5. 祂在何处以及如何表达它。</w:t>
      </w:r>
    </w:p>
    <w:p w14:paraId="0024C81A">
      <w:pPr>
        <w:pStyle w:val="4"/>
        <w:spacing w:line="254" w:lineRule="auto"/>
        <w:ind w:right="97"/>
        <w:rPr>
          <w:rFonts w:hint="eastAsia"/>
        </w:rPr>
      </w:pPr>
    </w:p>
    <w:p w14:paraId="0AB0DC3B">
      <w:pPr>
        <w:pStyle w:val="4"/>
        <w:spacing w:line="254" w:lineRule="auto"/>
        <w:ind w:right="97"/>
        <w:rPr>
          <w:rFonts w:hint="eastAsia"/>
        </w:rPr>
      </w:pPr>
      <w:r>
        <w:rPr>
          <w:rFonts w:hint="eastAsia"/>
        </w:rPr>
        <w:t>6. What are the necessary qualifications on man's part.</w:t>
      </w:r>
    </w:p>
    <w:p w14:paraId="44F26AF9">
      <w:pPr>
        <w:pStyle w:val="4"/>
        <w:spacing w:line="254" w:lineRule="auto"/>
        <w:ind w:right="97"/>
        <w:rPr>
          <w:rFonts w:hint="eastAsia"/>
        </w:rPr>
      </w:pPr>
      <w:r>
        <w:rPr>
          <w:rFonts w:hint="eastAsia"/>
        </w:rPr>
        <w:t>6. 人一方必要的资格是什么。</w:t>
      </w:r>
    </w:p>
    <w:p w14:paraId="3592EF7B">
      <w:pPr>
        <w:pStyle w:val="4"/>
        <w:spacing w:line="254" w:lineRule="auto"/>
        <w:ind w:right="97"/>
        <w:rPr>
          <w:rFonts w:hint="eastAsia"/>
        </w:rPr>
      </w:pPr>
    </w:p>
    <w:p w14:paraId="1988ECB2">
      <w:pPr>
        <w:pStyle w:val="4"/>
        <w:spacing w:line="254" w:lineRule="auto"/>
        <w:ind w:right="97"/>
        <w:rPr>
          <w:rFonts w:hint="eastAsia"/>
        </w:rPr>
      </w:pPr>
      <w:r>
        <w:rPr>
          <w:rFonts w:hint="eastAsia"/>
        </w:rPr>
        <w:t>7. And what are the ends and benefits of it.</w:t>
      </w:r>
    </w:p>
    <w:p w14:paraId="3BC44A36">
      <w:pPr>
        <w:pStyle w:val="4"/>
        <w:spacing w:line="254" w:lineRule="auto"/>
        <w:ind w:right="97"/>
        <w:rPr>
          <w:rFonts w:hint="eastAsia"/>
        </w:rPr>
      </w:pPr>
      <w:r>
        <w:rPr>
          <w:rFonts w:hint="eastAsia"/>
        </w:rPr>
        <w:t>7. 它的目的和益处是什么。</w:t>
      </w:r>
    </w:p>
    <w:p w14:paraId="52608B32">
      <w:pPr>
        <w:pStyle w:val="4"/>
        <w:spacing w:line="254" w:lineRule="auto"/>
        <w:ind w:right="97"/>
        <w:rPr>
          <w:rFonts w:hint="eastAsia"/>
        </w:rPr>
      </w:pPr>
    </w:p>
    <w:p w14:paraId="7FD16939">
      <w:pPr>
        <w:pStyle w:val="4"/>
        <w:spacing w:line="254" w:lineRule="auto"/>
        <w:ind w:right="97"/>
        <w:rPr>
          <w:rFonts w:hint="eastAsia"/>
        </w:rPr>
      </w:pPr>
      <w:r>
        <w:rPr>
          <w:rFonts w:hint="eastAsia"/>
        </w:rPr>
        <w:t>I.The parties are God and man: God the Father, Son, and Holy Ghost on the one part, and repenting, believing sinners on the other part.</w:t>
      </w:r>
    </w:p>
    <w:p w14:paraId="3B71B70A">
      <w:pPr>
        <w:pStyle w:val="4"/>
        <w:spacing w:line="254" w:lineRule="auto"/>
        <w:ind w:right="97"/>
        <w:rPr>
          <w:rFonts w:hint="eastAsia"/>
        </w:rPr>
      </w:pPr>
      <w:r>
        <w:rPr>
          <w:rFonts w:hint="eastAsia"/>
        </w:rPr>
        <w:t>I. 立约方是神和人：一方是父神、子神和圣灵神，另一方是悔改、相信的罪人。</w:t>
      </w:r>
    </w:p>
    <w:p w14:paraId="5497A4D7">
      <w:pPr>
        <w:pStyle w:val="4"/>
        <w:spacing w:line="254" w:lineRule="auto"/>
        <w:ind w:right="97"/>
        <w:rPr>
          <w:rFonts w:hint="eastAsia"/>
        </w:rPr>
      </w:pPr>
    </w:p>
    <w:p w14:paraId="024F7453">
      <w:pPr>
        <w:pStyle w:val="4"/>
        <w:spacing w:line="254" w:lineRule="auto"/>
        <w:ind w:right="97"/>
        <w:rPr>
          <w:rFonts w:hint="eastAsia"/>
        </w:rPr>
      </w:pPr>
      <w:r>
        <w:rPr>
          <w:rFonts w:hint="eastAsia"/>
        </w:rPr>
        <w:t>Man is the party that needeth it; but God is the party that first offereth it: here note, 1.</w:t>
      </w:r>
    </w:p>
    <w:p w14:paraId="3DF5689D">
      <w:pPr>
        <w:pStyle w:val="4"/>
        <w:spacing w:line="254" w:lineRule="auto"/>
        <w:ind w:right="97"/>
        <w:rPr>
          <w:rFonts w:hint="eastAsia"/>
        </w:rPr>
      </w:pPr>
      <w:r>
        <w:rPr>
          <w:rFonts w:hint="eastAsia"/>
        </w:rPr>
        <w:t>人是需要它的一方；但神是首先提供它的一方：在此注意，1.</w:t>
      </w:r>
    </w:p>
    <w:p w14:paraId="2ABCEA94">
      <w:pPr>
        <w:pStyle w:val="4"/>
        <w:spacing w:line="254" w:lineRule="auto"/>
        <w:ind w:right="97"/>
        <w:rPr>
          <w:rFonts w:hint="eastAsia"/>
        </w:rPr>
      </w:pPr>
    </w:p>
    <w:p w14:paraId="051269A0">
      <w:pPr>
        <w:pStyle w:val="4"/>
        <w:spacing w:line="254" w:lineRule="auto"/>
        <w:ind w:right="97"/>
        <w:rPr>
          <w:rFonts w:hint="eastAsia"/>
        </w:rPr>
      </w:pPr>
      <w:r>
        <w:rPr>
          <w:rFonts w:hint="eastAsia"/>
        </w:rPr>
        <w:t>That God's part of the covenant is made universally and conditionally with all mankind, (as to the tenor enacted,) and so is in being before we were born.</w:t>
      </w:r>
    </w:p>
    <w:p w14:paraId="6A6E524E">
      <w:pPr>
        <w:pStyle w:val="4"/>
        <w:spacing w:line="254" w:lineRule="auto"/>
        <w:ind w:right="97"/>
        <w:rPr>
          <w:rFonts w:hint="eastAsia"/>
        </w:rPr>
      </w:pPr>
      <w:r>
        <w:rPr>
          <w:rFonts w:hint="eastAsia"/>
        </w:rPr>
        <w:t>神在圣约中的部分，是普遍地、有条件地与全人类订立的（就其颁布的条款而言），因此在我们出生之前就已存在。</w:t>
      </w:r>
    </w:p>
    <w:p w14:paraId="2BD4D136">
      <w:pPr>
        <w:pStyle w:val="4"/>
        <w:spacing w:line="254" w:lineRule="auto"/>
        <w:ind w:right="97"/>
        <w:rPr>
          <w:rFonts w:hint="eastAsia"/>
        </w:rPr>
      </w:pPr>
    </w:p>
    <w:p w14:paraId="64D08750">
      <w:pPr>
        <w:pStyle w:val="4"/>
        <w:spacing w:line="254" w:lineRule="auto"/>
        <w:ind w:right="97"/>
        <w:rPr>
          <w:rFonts w:hint="eastAsia"/>
        </w:rPr>
      </w:pPr>
      <w:r>
        <w:rPr>
          <w:rFonts w:hint="eastAsia"/>
        </w:rPr>
        <w:t>2. That it is not the Father, Son, and Holy Ghost considered simply as persons in the Godhead; but as related to man for the ends of the covenant.</w:t>
      </w:r>
    </w:p>
    <w:p w14:paraId="1F756626">
      <w:pPr>
        <w:pStyle w:val="4"/>
        <w:spacing w:line="254" w:lineRule="auto"/>
        <w:ind w:right="97"/>
        <w:rPr>
          <w:rFonts w:hint="eastAsia"/>
        </w:rPr>
      </w:pPr>
      <w:r>
        <w:rPr>
          <w:rFonts w:hint="eastAsia"/>
        </w:rPr>
        <w:t>2. 这并非指仅仅作为神格位格的父、子、圣灵；而是指为着圣约的目的而与人相关的父、子、圣灵。</w:t>
      </w:r>
    </w:p>
    <w:p w14:paraId="5D055635">
      <w:pPr>
        <w:pStyle w:val="4"/>
        <w:spacing w:line="254" w:lineRule="auto"/>
        <w:ind w:right="97"/>
        <w:rPr>
          <w:rFonts w:hint="eastAsia"/>
        </w:rPr>
      </w:pPr>
    </w:p>
    <w:p w14:paraId="536181FE">
      <w:pPr>
        <w:pStyle w:val="4"/>
        <w:spacing w:line="254" w:lineRule="auto"/>
        <w:ind w:right="97"/>
        <w:rPr>
          <w:rFonts w:hint="eastAsia"/>
        </w:rPr>
      </w:pPr>
      <w:r>
        <w:rPr>
          <w:rFonts w:hint="eastAsia"/>
        </w:rPr>
        <w:t>3. That it is only sinners that this covenant is made with, because the use of it is for the restoration of those that broke a former covenant in Adam.</w:t>
      </w:r>
    </w:p>
    <w:p w14:paraId="1DCBFC3B">
      <w:pPr>
        <w:pStyle w:val="4"/>
        <w:spacing w:line="254" w:lineRule="auto"/>
        <w:ind w:right="97"/>
        <w:rPr>
          <w:rFonts w:hint="eastAsia"/>
        </w:rPr>
      </w:pPr>
      <w:r>
        <w:rPr>
          <w:rFonts w:hint="eastAsia"/>
        </w:rPr>
        <w:t>3. 这约只与罪人立定，因为它的功用是为着恢复那些在亚当里破坏了先前之约的人。</w:t>
      </w:r>
    </w:p>
    <w:p w14:paraId="0D39B4EE">
      <w:pPr>
        <w:pStyle w:val="4"/>
        <w:spacing w:line="254" w:lineRule="auto"/>
        <w:ind w:right="97"/>
        <w:rPr>
          <w:rFonts w:hint="eastAsia"/>
        </w:rPr>
      </w:pPr>
    </w:p>
    <w:p w14:paraId="3887A54B">
      <w:pPr>
        <w:pStyle w:val="4"/>
        <w:spacing w:line="254" w:lineRule="auto"/>
        <w:ind w:right="97"/>
        <w:rPr>
          <w:rFonts w:hint="eastAsia"/>
        </w:rPr>
      </w:pPr>
      <w:r>
        <w:rPr>
          <w:rFonts w:hint="eastAsia"/>
        </w:rPr>
        <w:t>It is a covenant of reconciliation, and therefore supposeth an enmity antecedent.</w:t>
      </w:r>
    </w:p>
    <w:p w14:paraId="7FBC341F">
      <w:pPr>
        <w:pStyle w:val="4"/>
        <w:spacing w:line="254" w:lineRule="auto"/>
        <w:ind w:right="97"/>
        <w:rPr>
          <w:rFonts w:hint="eastAsia"/>
        </w:rPr>
      </w:pPr>
      <w:r>
        <w:rPr>
          <w:rFonts w:hint="eastAsia"/>
        </w:rPr>
        <w:t>这是一个和解之约，因此假定先前存在敌对。</w:t>
      </w:r>
    </w:p>
    <w:p w14:paraId="1EE63AD1">
      <w:pPr>
        <w:pStyle w:val="4"/>
        <w:spacing w:line="254" w:lineRule="auto"/>
        <w:ind w:right="97"/>
        <w:rPr>
          <w:rFonts w:hint="eastAsia"/>
        </w:rPr>
      </w:pPr>
    </w:p>
    <w:p w14:paraId="27F13A7D">
      <w:pPr>
        <w:pStyle w:val="4"/>
        <w:spacing w:line="254" w:lineRule="auto"/>
        <w:ind w:right="97"/>
        <w:rPr>
          <w:rFonts w:hint="eastAsia"/>
        </w:rPr>
      </w:pPr>
      <w:r>
        <w:rPr>
          <w:rFonts w:hint="eastAsia"/>
        </w:rPr>
        <w:t>4. When I say that it is repenting and believing sinners that are the party, I mean, (1.) That taking the covenant in its first act, it is repentance and faith themselves that are that act, and are our very covenanting.</w:t>
      </w:r>
    </w:p>
    <w:p w14:paraId="6FA61263">
      <w:pPr>
        <w:pStyle w:val="4"/>
        <w:spacing w:line="254" w:lineRule="auto"/>
        <w:ind w:right="97"/>
        <w:rPr>
          <w:rFonts w:hint="eastAsia"/>
        </w:rPr>
      </w:pPr>
      <w:r>
        <w:rPr>
          <w:rFonts w:hint="eastAsia"/>
        </w:rPr>
        <w:t>4. 当我说悔改和相信的罪人是立约方时，我的意思是：（1.）就圣约的第一个行动而言，悔改和信心本身就是那个行动，并且是我们立约的实质。</w:t>
      </w:r>
    </w:p>
    <w:p w14:paraId="5E4F1BC5">
      <w:pPr>
        <w:pStyle w:val="4"/>
        <w:spacing w:line="254" w:lineRule="auto"/>
        <w:ind w:right="97"/>
        <w:rPr>
          <w:rFonts w:hint="eastAsia"/>
        </w:rPr>
      </w:pPr>
    </w:p>
    <w:p w14:paraId="220FFFFF">
      <w:pPr>
        <w:pStyle w:val="4"/>
        <w:spacing w:line="254" w:lineRule="auto"/>
        <w:ind w:right="97"/>
        <w:rPr>
          <w:rFonts w:hint="eastAsia"/>
        </w:rPr>
      </w:pPr>
      <w:r>
        <w:rPr>
          <w:rFonts w:hint="eastAsia"/>
        </w:rPr>
        <w:t>(2.) But taking the covenant in its external expression, so it is a repenting, believing sinner that must take it, it being but the expression of his repentance and faith, by an explicit contract with God.</w:t>
      </w:r>
    </w:p>
    <w:p w14:paraId="762299EE">
      <w:pPr>
        <w:pStyle w:val="4"/>
        <w:spacing w:line="254" w:lineRule="auto"/>
        <w:ind w:right="97"/>
        <w:rPr>
          <w:rFonts w:hint="eastAsia"/>
        </w:rPr>
      </w:pPr>
      <w:r>
        <w:rPr>
          <w:rFonts w:hint="eastAsia"/>
        </w:rPr>
        <w:t>（2.）但就圣约的外在表达而言，必须是一个悔改、相信的罪人来接受它，因为它不过是通过与神明确的契约来表达他的悔改和信心。</w:t>
      </w:r>
    </w:p>
    <w:p w14:paraId="76AFDC83">
      <w:pPr>
        <w:pStyle w:val="4"/>
        <w:spacing w:line="254" w:lineRule="auto"/>
        <w:ind w:right="97"/>
        <w:rPr>
          <w:rFonts w:hint="eastAsia"/>
        </w:rPr>
      </w:pPr>
    </w:p>
    <w:p w14:paraId="49FE8A53">
      <w:pPr>
        <w:pStyle w:val="4"/>
        <w:spacing w:line="254" w:lineRule="auto"/>
        <w:ind w:right="97"/>
        <w:rPr>
          <w:rFonts w:hint="eastAsia"/>
        </w:rPr>
      </w:pPr>
      <w:r>
        <w:rPr>
          <w:rFonts w:hint="eastAsia"/>
        </w:rPr>
        <w:t>5. Note, that though God's covenant be by one universal act, (of which more anon,) yet man's is to be made by the several acts of the individual persons each one for himself, and not by the acts of societies only.</w:t>
      </w:r>
    </w:p>
    <w:p w14:paraId="24F5897C">
      <w:pPr>
        <w:pStyle w:val="4"/>
        <w:spacing w:line="254" w:lineRule="auto"/>
        <w:ind w:right="97"/>
        <w:rPr>
          <w:rFonts w:hint="eastAsia"/>
        </w:rPr>
      </w:pPr>
      <w:r>
        <w:rPr>
          <w:rFonts w:hint="eastAsia"/>
        </w:rPr>
        <w:t>5. 注意，虽然神的约是通过一个普遍的行动（稍后详述）订立的，但人的约却要通过每个个体为自己所行的几个行动来订立，而不仅仅是通过社群的行动。</w:t>
      </w:r>
    </w:p>
    <w:p w14:paraId="500A5468">
      <w:pPr>
        <w:pStyle w:val="4"/>
        <w:spacing w:line="254" w:lineRule="auto"/>
        <w:ind w:right="97"/>
        <w:rPr>
          <w:rFonts w:hint="eastAsia"/>
        </w:rPr>
      </w:pPr>
    </w:p>
    <w:p w14:paraId="7618AFC6">
      <w:pPr>
        <w:pStyle w:val="4"/>
        <w:spacing w:line="254" w:lineRule="auto"/>
        <w:ind w:right="97"/>
        <w:rPr>
          <w:rFonts w:hint="eastAsia"/>
        </w:rPr>
      </w:pPr>
      <w:r>
        <w:rPr>
          <w:rFonts w:hint="eastAsia"/>
        </w:rPr>
        <w:t>II.The matter of the covenant on God's part is in general, that He will be our God: more particularly, that God the Father will be our Reconciled God and Father in Jesus Christ; that God the Son will be our Saviour; and God the Holy Ghost will be our Sanctifier.</w:t>
      </w:r>
    </w:p>
    <w:p w14:paraId="6826FBBF">
      <w:pPr>
        <w:pStyle w:val="4"/>
        <w:spacing w:line="254" w:lineRule="auto"/>
        <w:ind w:right="97"/>
        <w:rPr>
          <w:rFonts w:hint="eastAsia"/>
        </w:rPr>
      </w:pPr>
      <w:r>
        <w:rPr>
          <w:rFonts w:hint="eastAsia"/>
        </w:rPr>
        <w:t>II. 圣约中神一方的内容，总的来说，就是祂要做我们的神：更具体地说，父神要在耶稣基督里作我们和好的神和父；子神要作我们的救主；圣灵神要作我们的成圣者。</w:t>
      </w:r>
    </w:p>
    <w:p w14:paraId="1A5D36C9">
      <w:pPr>
        <w:pStyle w:val="4"/>
        <w:spacing w:line="254" w:lineRule="auto"/>
        <w:ind w:right="97"/>
        <w:rPr>
          <w:rFonts w:hint="eastAsia"/>
        </w:rPr>
      </w:pPr>
    </w:p>
    <w:p w14:paraId="62B63B86">
      <w:pPr>
        <w:pStyle w:val="4"/>
        <w:spacing w:line="254" w:lineRule="auto"/>
        <w:ind w:right="97"/>
        <w:rPr>
          <w:rFonts w:hint="eastAsia"/>
        </w:rPr>
      </w:pPr>
      <w:r>
        <w:rPr>
          <w:rFonts w:hint="eastAsia"/>
        </w:rPr>
        <w:t>And the relation of a God to us essentially containeth these three parts: 1.</w:t>
      </w:r>
    </w:p>
    <w:p w14:paraId="7A89C9F1">
      <w:pPr>
        <w:pStyle w:val="4"/>
        <w:spacing w:line="254" w:lineRule="auto"/>
        <w:ind w:right="97"/>
        <w:rPr>
          <w:rFonts w:hint="eastAsia"/>
        </w:rPr>
      </w:pPr>
      <w:r>
        <w:rPr>
          <w:rFonts w:hint="eastAsia"/>
        </w:rPr>
        <w:t>神与我们的关系，在本质上包含这三个部分：1.</w:t>
      </w:r>
    </w:p>
    <w:p w14:paraId="405E09C2">
      <w:pPr>
        <w:pStyle w:val="4"/>
        <w:spacing w:line="254" w:lineRule="auto"/>
        <w:ind w:right="97"/>
        <w:rPr>
          <w:rFonts w:hint="eastAsia"/>
        </w:rPr>
      </w:pPr>
    </w:p>
    <w:p w14:paraId="3ECEACEF">
      <w:pPr>
        <w:pStyle w:val="4"/>
        <w:spacing w:line="254" w:lineRule="auto"/>
        <w:ind w:right="97"/>
        <w:rPr>
          <w:rFonts w:hint="eastAsia"/>
        </w:rPr>
      </w:pPr>
      <w:r>
        <w:rPr>
          <w:rFonts w:hint="eastAsia"/>
        </w:rPr>
        <w:t>That as on the title of Creation and Redemption he is our Owner, so he doth take us as his own peculiar people.</w:t>
      </w:r>
    </w:p>
    <w:p w14:paraId="34B70F27">
      <w:pPr>
        <w:pStyle w:val="4"/>
        <w:spacing w:line="254" w:lineRule="auto"/>
        <w:ind w:right="97"/>
        <w:rPr>
          <w:rFonts w:hint="eastAsia"/>
        </w:rPr>
      </w:pPr>
      <w:r>
        <w:rPr>
          <w:rFonts w:hint="eastAsia"/>
        </w:rPr>
        <w:t>正如祂凭着创造和救赎的名分是我们的拥有者一样，祂也把我们当作祂自己特选的子民。</w:t>
      </w:r>
    </w:p>
    <w:p w14:paraId="388D0860">
      <w:pPr>
        <w:pStyle w:val="4"/>
        <w:spacing w:line="254" w:lineRule="auto"/>
        <w:ind w:right="97"/>
        <w:rPr>
          <w:rFonts w:hint="eastAsia"/>
        </w:rPr>
      </w:pPr>
    </w:p>
    <w:p w14:paraId="04FC981F">
      <w:pPr>
        <w:pStyle w:val="4"/>
        <w:spacing w:line="254" w:lineRule="auto"/>
        <w:ind w:right="97"/>
        <w:rPr>
          <w:rFonts w:hint="eastAsia"/>
        </w:rPr>
      </w:pPr>
      <w:r>
        <w:rPr>
          <w:rFonts w:hint="eastAsia"/>
        </w:rPr>
        <w:t>2. That as he hath title to be our absolute King or Governor, so he doth take us as his subjects.</w:t>
      </w:r>
    </w:p>
    <w:p w14:paraId="3FA9FE74">
      <w:pPr>
        <w:pStyle w:val="4"/>
        <w:spacing w:line="254" w:lineRule="auto"/>
        <w:ind w:right="97"/>
        <w:rPr>
          <w:rFonts w:hint="eastAsia"/>
        </w:rPr>
      </w:pPr>
      <w:r>
        <w:rPr>
          <w:rFonts w:hint="eastAsia"/>
        </w:rPr>
        <w:t>2. 正如祂有权作我们绝对的君王或统治者一样，祂也把我们当作祂的子民。</w:t>
      </w:r>
    </w:p>
    <w:p w14:paraId="5CA71ACD">
      <w:pPr>
        <w:pStyle w:val="4"/>
        <w:spacing w:line="254" w:lineRule="auto"/>
        <w:ind w:right="97"/>
        <w:rPr>
          <w:rFonts w:hint="eastAsia"/>
        </w:rPr>
      </w:pPr>
    </w:p>
    <w:p w14:paraId="5090230B">
      <w:pPr>
        <w:pStyle w:val="4"/>
        <w:spacing w:line="254" w:lineRule="auto"/>
        <w:ind w:right="97"/>
        <w:rPr>
          <w:rFonts w:hint="eastAsia"/>
        </w:rPr>
      </w:pPr>
      <w:r>
        <w:rPr>
          <w:rFonts w:hint="eastAsia"/>
        </w:rPr>
        <w:t>3. That he will be our grand Benefactor and felicity, or our most loving Father (which compriseth all the rest).</w:t>
      </w:r>
    </w:p>
    <w:p w14:paraId="52579BFB">
      <w:pPr>
        <w:pStyle w:val="4"/>
        <w:spacing w:line="254" w:lineRule="auto"/>
        <w:ind w:right="97"/>
        <w:rPr>
          <w:rFonts w:hint="eastAsia"/>
        </w:rPr>
      </w:pPr>
      <w:r>
        <w:rPr>
          <w:rFonts w:hint="eastAsia"/>
        </w:rPr>
        <w:t>3. 祂将成为我们伟大的施恩者和福乐，或我们最慈爱的父亲（这包含了其余的一切）。</w:t>
      </w:r>
    </w:p>
    <w:p w14:paraId="1909A3E2">
      <w:pPr>
        <w:pStyle w:val="4"/>
        <w:spacing w:line="254" w:lineRule="auto"/>
        <w:ind w:right="97"/>
        <w:rPr>
          <w:rFonts w:hint="eastAsia"/>
        </w:rPr>
      </w:pPr>
    </w:p>
    <w:p w14:paraId="0B021E2B">
      <w:pPr>
        <w:pStyle w:val="4"/>
        <w:spacing w:line="254" w:lineRule="auto"/>
        <w:ind w:right="97"/>
        <w:rPr>
          <w:rFonts w:hint="eastAsia"/>
        </w:rPr>
      </w:pPr>
      <w:r>
        <w:rPr>
          <w:rFonts w:hint="eastAsia"/>
        </w:rPr>
        <w:t>And as he will be thus related to us, so he will do for us all that these relations do import.</w:t>
      </w:r>
    </w:p>
    <w:p w14:paraId="40C50068">
      <w:pPr>
        <w:pStyle w:val="4"/>
        <w:spacing w:line="254" w:lineRule="auto"/>
        <w:ind w:right="97"/>
        <w:rPr>
          <w:rFonts w:hint="eastAsia"/>
        </w:rPr>
      </w:pPr>
      <w:r>
        <w:rPr>
          <w:rFonts w:hint="eastAsia"/>
        </w:rPr>
        <w:t>正如祂将如此与我们相关，祂也将为我们做这些关系所蕴含的一切。</w:t>
      </w:r>
    </w:p>
    <w:p w14:paraId="020C1C53">
      <w:pPr>
        <w:pStyle w:val="4"/>
        <w:spacing w:line="254" w:lineRule="auto"/>
        <w:ind w:right="97"/>
        <w:rPr>
          <w:rFonts w:hint="eastAsia"/>
        </w:rPr>
      </w:pPr>
    </w:p>
    <w:p w14:paraId="60E16F64">
      <w:pPr>
        <w:pStyle w:val="4"/>
        <w:spacing w:line="254" w:lineRule="auto"/>
        <w:ind w:right="97"/>
        <w:rPr>
          <w:rFonts w:hint="eastAsia"/>
        </w:rPr>
      </w:pPr>
      <w:r>
        <w:rPr>
          <w:rFonts w:hint="eastAsia"/>
        </w:rPr>
        <w:t>As, 1. He will do all that belongeth to a Creator for his creature, in our preservation and supplies.</w:t>
      </w:r>
    </w:p>
    <w:p w14:paraId="7EC55237">
      <w:pPr>
        <w:pStyle w:val="4"/>
        <w:spacing w:line="254" w:lineRule="auto"/>
        <w:ind w:right="97"/>
        <w:rPr>
          <w:rFonts w:hint="eastAsia"/>
        </w:rPr>
      </w:pPr>
      <w:r>
        <w:rPr>
          <w:rFonts w:hint="eastAsia"/>
        </w:rPr>
        <w:t>例如，1. 祂将在我们的保守和供应上，为祂的受造物做一切属于创造主的事。</w:t>
      </w:r>
    </w:p>
    <w:p w14:paraId="4027780C">
      <w:pPr>
        <w:pStyle w:val="4"/>
        <w:spacing w:line="254" w:lineRule="auto"/>
        <w:ind w:right="97"/>
        <w:rPr>
          <w:rFonts w:hint="eastAsia"/>
        </w:rPr>
      </w:pPr>
    </w:p>
    <w:p w14:paraId="0C6FDEA0">
      <w:pPr>
        <w:pStyle w:val="4"/>
        <w:spacing w:line="254" w:lineRule="auto"/>
        <w:ind w:right="97"/>
        <w:rPr>
          <w:rFonts w:hint="eastAsia"/>
        </w:rPr>
      </w:pPr>
      <w:r>
        <w:rPr>
          <w:rFonts w:hint="eastAsia"/>
        </w:rPr>
        <w:t>2. He will save us from our sins, and from his wrath and hell.</w:t>
      </w:r>
    </w:p>
    <w:p w14:paraId="3ED74CD2">
      <w:pPr>
        <w:pStyle w:val="4"/>
        <w:spacing w:line="254" w:lineRule="auto"/>
        <w:ind w:right="97"/>
        <w:rPr>
          <w:rFonts w:hint="eastAsia"/>
        </w:rPr>
      </w:pPr>
      <w:r>
        <w:rPr>
          <w:rFonts w:hint="eastAsia"/>
        </w:rPr>
        <w:t>2. 祂将救我们脱离我们的罪，脱离祂的忿怒和地狱。</w:t>
      </w:r>
    </w:p>
    <w:p w14:paraId="2506C8CB">
      <w:pPr>
        <w:pStyle w:val="4"/>
        <w:spacing w:line="254" w:lineRule="auto"/>
        <w:ind w:right="97"/>
        <w:rPr>
          <w:rFonts w:hint="eastAsia"/>
        </w:rPr>
      </w:pPr>
    </w:p>
    <w:p w14:paraId="7296414D">
      <w:pPr>
        <w:pStyle w:val="4"/>
        <w:spacing w:line="254" w:lineRule="auto"/>
        <w:ind w:right="97"/>
        <w:rPr>
          <w:rFonts w:hint="eastAsia"/>
        </w:rPr>
      </w:pPr>
      <w:r>
        <w:rPr>
          <w:rFonts w:hint="eastAsia"/>
        </w:rPr>
        <w:t>3. And he will sanctify us to a perfect conformity to our Head.</w:t>
      </w:r>
    </w:p>
    <w:p w14:paraId="3855BA34">
      <w:pPr>
        <w:pStyle w:val="4"/>
        <w:spacing w:line="254" w:lineRule="auto"/>
        <w:ind w:right="97"/>
        <w:rPr>
          <w:rFonts w:hint="eastAsia"/>
        </w:rPr>
      </w:pPr>
      <w:r>
        <w:rPr>
          <w:rFonts w:hint="eastAsia"/>
        </w:rPr>
        <w:t>3. 并且祂将使我们成圣，以致与我们的元首完全相合。</w:t>
      </w:r>
    </w:p>
    <w:p w14:paraId="1A93853D">
      <w:pPr>
        <w:pStyle w:val="4"/>
        <w:spacing w:line="254" w:lineRule="auto"/>
        <w:ind w:right="97"/>
        <w:rPr>
          <w:rFonts w:hint="eastAsia"/>
        </w:rPr>
      </w:pPr>
    </w:p>
    <w:p w14:paraId="51BD8817">
      <w:pPr>
        <w:pStyle w:val="4"/>
        <w:spacing w:line="254" w:lineRule="auto"/>
        <w:ind w:right="97"/>
        <w:rPr>
          <w:rFonts w:hint="eastAsia"/>
        </w:rPr>
      </w:pPr>
      <w:r>
        <w:rPr>
          <w:rFonts w:hint="eastAsia"/>
        </w:rPr>
        <w:t>Also, 1. He will use us and defend us as his own peculiar ones.</w:t>
      </w:r>
    </w:p>
    <w:p w14:paraId="1E6222C3">
      <w:pPr>
        <w:pStyle w:val="4"/>
        <w:spacing w:line="254" w:lineRule="auto"/>
        <w:ind w:right="97"/>
        <w:rPr>
          <w:rFonts w:hint="eastAsia"/>
        </w:rPr>
      </w:pPr>
      <w:r>
        <w:rPr>
          <w:rFonts w:hint="eastAsia"/>
        </w:rPr>
        <w:t>此外，1. 祂将使用我们并保护我们，如同祂自己特选的人。</w:t>
      </w:r>
    </w:p>
    <w:p w14:paraId="6A026604">
      <w:pPr>
        <w:pStyle w:val="4"/>
        <w:spacing w:line="254" w:lineRule="auto"/>
        <w:ind w:right="97"/>
        <w:rPr>
          <w:rFonts w:hint="eastAsia"/>
        </w:rPr>
      </w:pPr>
    </w:p>
    <w:p w14:paraId="17018CB3">
      <w:pPr>
        <w:pStyle w:val="4"/>
        <w:spacing w:line="254" w:lineRule="auto"/>
        <w:ind w:right="97"/>
        <w:rPr>
          <w:rFonts w:hint="eastAsia"/>
        </w:rPr>
      </w:pPr>
      <w:r>
        <w:rPr>
          <w:rFonts w:hint="eastAsia"/>
        </w:rPr>
        <w:t>2. He will govern us by a law of grace and righteousness.</w:t>
      </w:r>
    </w:p>
    <w:p w14:paraId="796DB8D8">
      <w:pPr>
        <w:pStyle w:val="4"/>
        <w:spacing w:line="254" w:lineRule="auto"/>
        <w:ind w:right="97"/>
        <w:rPr>
          <w:rFonts w:hint="eastAsia"/>
        </w:rPr>
      </w:pPr>
      <w:r>
        <w:rPr>
          <w:rFonts w:hint="eastAsia"/>
        </w:rPr>
        <w:t>2. 祂将以恩典和公义的律法治理我们。</w:t>
      </w:r>
    </w:p>
    <w:p w14:paraId="2040B649">
      <w:pPr>
        <w:pStyle w:val="4"/>
        <w:spacing w:line="254" w:lineRule="auto"/>
        <w:ind w:right="97"/>
        <w:rPr>
          <w:rFonts w:hint="eastAsia"/>
        </w:rPr>
      </w:pPr>
    </w:p>
    <w:p w14:paraId="742AE0F5">
      <w:pPr>
        <w:pStyle w:val="4"/>
        <w:spacing w:line="254" w:lineRule="auto"/>
        <w:ind w:right="97"/>
        <w:rPr>
          <w:rFonts w:hint="eastAsia"/>
        </w:rPr>
      </w:pPr>
      <w:r>
        <w:rPr>
          <w:rFonts w:hint="eastAsia"/>
        </w:rPr>
        <w:t>3. He will make us fully happy in his love for ever.</w:t>
      </w:r>
    </w:p>
    <w:p w14:paraId="5EA32BB9">
      <w:pPr>
        <w:pStyle w:val="4"/>
        <w:spacing w:line="254" w:lineRule="auto"/>
        <w:ind w:right="97"/>
        <w:rPr>
          <w:rFonts w:hint="eastAsia"/>
        </w:rPr>
      </w:pPr>
      <w:r>
        <w:rPr>
          <w:rFonts w:hint="eastAsia"/>
        </w:rPr>
        <w:t>3. 祂将使我们在祂的爱中永远完全幸福。</w:t>
      </w:r>
    </w:p>
    <w:p w14:paraId="4B363FBE">
      <w:pPr>
        <w:pStyle w:val="4"/>
        <w:spacing w:line="254" w:lineRule="auto"/>
        <w:ind w:right="97"/>
        <w:rPr>
          <w:rFonts w:hint="eastAsia"/>
        </w:rPr>
      </w:pPr>
    </w:p>
    <w:p w14:paraId="3C0198AA">
      <w:pPr>
        <w:pStyle w:val="4"/>
        <w:spacing w:line="254" w:lineRule="auto"/>
        <w:ind w:right="97"/>
        <w:rPr>
          <w:rFonts w:hint="eastAsia"/>
        </w:rPr>
      </w:pPr>
      <w:r>
        <w:rPr>
          <w:rFonts w:hint="eastAsia"/>
        </w:rPr>
        <w:t>III.The matter on man's part of the covenant is, 1. In respect of the 'Terminus à quo,' that we will forsake the flesh, the world, and the devil as they are adverse to our relations and duties to God.</w:t>
      </w:r>
    </w:p>
    <w:p w14:paraId="45A6C75C">
      <w:pPr>
        <w:pStyle w:val="4"/>
        <w:spacing w:line="254" w:lineRule="auto"/>
        <w:ind w:right="97"/>
        <w:rPr>
          <w:rFonts w:hint="eastAsia"/>
        </w:rPr>
      </w:pPr>
      <w:r>
        <w:rPr>
          <w:rFonts w:hint="eastAsia"/>
        </w:rPr>
        <w:t>III. 圣约中人一方的内容是：1. 就“出发点”而言，我们将离弃肉体、世界和魔鬼，因为它们与我们对神的关系和责任相悖。</w:t>
      </w:r>
    </w:p>
    <w:p w14:paraId="77CCF143">
      <w:pPr>
        <w:pStyle w:val="4"/>
        <w:spacing w:line="254" w:lineRule="auto"/>
        <w:ind w:right="97"/>
        <w:rPr>
          <w:rFonts w:hint="eastAsia"/>
        </w:rPr>
      </w:pPr>
    </w:p>
    <w:p w14:paraId="21C546D5">
      <w:pPr>
        <w:pStyle w:val="4"/>
        <w:spacing w:line="254" w:lineRule="auto"/>
        <w:ind w:right="97"/>
        <w:rPr>
          <w:rFonts w:hint="eastAsia"/>
        </w:rPr>
      </w:pPr>
      <w:r>
        <w:rPr>
          <w:rFonts w:hint="eastAsia"/>
        </w:rPr>
        <w:t>2. In regard of the 'Terminus ad quem,' that we will take the Lord for our God: and more particularly, 1. That we do take God the Father for our Reconciled Father in Jesus Christ, and do give up ourselves to him, as creatures to their Maker.</w:t>
      </w:r>
    </w:p>
    <w:p w14:paraId="78240C13">
      <w:pPr>
        <w:pStyle w:val="4"/>
        <w:spacing w:line="254" w:lineRule="auto"/>
        <w:ind w:right="97"/>
        <w:rPr>
          <w:rFonts w:hint="eastAsia"/>
        </w:rPr>
      </w:pPr>
      <w:r>
        <w:rPr>
          <w:rFonts w:hint="eastAsia"/>
        </w:rPr>
        <w:t>2. 就“终点”而言，我们将以主为我们的神：更具体地说，1. 我们将以父神为我们在耶稣基督里和好的父，并将自己献给祂，如同受造物献给他们的造物主。</w:t>
      </w:r>
    </w:p>
    <w:p w14:paraId="7B8F4535">
      <w:pPr>
        <w:pStyle w:val="4"/>
        <w:spacing w:line="254" w:lineRule="auto"/>
        <w:ind w:right="97"/>
        <w:rPr>
          <w:rFonts w:hint="eastAsia"/>
        </w:rPr>
      </w:pPr>
    </w:p>
    <w:p w14:paraId="04D0A735">
      <w:pPr>
        <w:pStyle w:val="4"/>
        <w:spacing w:line="254" w:lineRule="auto"/>
        <w:ind w:right="97"/>
        <w:rPr>
          <w:rFonts w:hint="eastAsia"/>
        </w:rPr>
      </w:pPr>
      <w:r>
        <w:rPr>
          <w:rFonts w:hint="eastAsia"/>
        </w:rPr>
        <w:t>2. That we do take Jesus Christ for our Redeemer, Saviour, and Mediator, as our High Priest, and Prophet, and King, and do give up ourselves to him as his redeemed ones to be reconciled to God, and saved by him.</w:t>
      </w:r>
    </w:p>
    <w:p w14:paraId="4E1B6CA3">
      <w:pPr>
        <w:pStyle w:val="4"/>
        <w:spacing w:line="254" w:lineRule="auto"/>
        <w:ind w:right="97"/>
        <w:rPr>
          <w:rFonts w:hint="eastAsia"/>
        </w:rPr>
      </w:pPr>
      <w:r>
        <w:rPr>
          <w:rFonts w:hint="eastAsia"/>
        </w:rPr>
        <w:t>2. 我们确实以耶稣基督为我们的救赎主、救主和中保，如同我们的祭司长、先知和君王，并将自己献给祂，作为祂所救赎的人，好与神和好，并借着祂得救。</w:t>
      </w:r>
    </w:p>
    <w:p w14:paraId="0D3A637E">
      <w:pPr>
        <w:pStyle w:val="4"/>
        <w:spacing w:line="254" w:lineRule="auto"/>
        <w:ind w:right="97"/>
        <w:rPr>
          <w:rFonts w:hint="eastAsia"/>
        </w:rPr>
      </w:pPr>
    </w:p>
    <w:p w14:paraId="1ADD996A">
      <w:pPr>
        <w:pStyle w:val="4"/>
        <w:spacing w:line="254" w:lineRule="auto"/>
        <w:ind w:right="97"/>
        <w:rPr>
          <w:rFonts w:hint="eastAsia"/>
        </w:rPr>
      </w:pPr>
      <w:r>
        <w:rPr>
          <w:rFonts w:hint="eastAsia"/>
        </w:rPr>
        <w:t>3. That we do take the Holy Ghost for our Regenerator and Sanctifier, and do give up ourselves to be perfectly renewed and sanctified by him, and by his operations carried on to God in his holy service.</w:t>
      </w:r>
    </w:p>
    <w:p w14:paraId="51BEEF63">
      <w:pPr>
        <w:pStyle w:val="4"/>
        <w:spacing w:line="254" w:lineRule="auto"/>
        <w:ind w:right="97"/>
        <w:rPr>
          <w:rFonts w:hint="eastAsia"/>
        </w:rPr>
      </w:pPr>
      <w:r>
        <w:rPr>
          <w:rFonts w:hint="eastAsia"/>
        </w:rPr>
        <w:t>3. 我们确实以圣灵为我们的重生者和成圣者，并将自己献上，好被祂完全更新和成圣，并通过祂的作为在祂圣洁的事奉中被带到神面前。</w:t>
      </w:r>
    </w:p>
    <w:p w14:paraId="3F2959F8">
      <w:pPr>
        <w:pStyle w:val="4"/>
        <w:spacing w:line="254" w:lineRule="auto"/>
        <w:ind w:right="97"/>
        <w:rPr>
          <w:rFonts w:hint="eastAsia"/>
        </w:rPr>
      </w:pPr>
    </w:p>
    <w:p w14:paraId="0F671D1C">
      <w:pPr>
        <w:pStyle w:val="4"/>
        <w:spacing w:line="254" w:lineRule="auto"/>
        <w:ind w:right="97"/>
        <w:rPr>
          <w:rFonts w:hint="eastAsia"/>
        </w:rPr>
      </w:pPr>
      <w:r>
        <w:rPr>
          <w:rFonts w:hint="eastAsia"/>
        </w:rPr>
        <w:t>Also, 1. That we do take God for our absolute Lord or Owner, and do give up ourselves to him as his own.</w:t>
      </w:r>
    </w:p>
    <w:p w14:paraId="78AED2D3">
      <w:pPr>
        <w:pStyle w:val="4"/>
        <w:spacing w:line="254" w:lineRule="auto"/>
        <w:ind w:right="97"/>
        <w:rPr>
          <w:rFonts w:hint="eastAsia"/>
        </w:rPr>
      </w:pPr>
      <w:r>
        <w:rPr>
          <w:rFonts w:hint="eastAsia"/>
        </w:rPr>
        <w:t>此外，1. 我们确实以神为我们绝对的主或拥有者，并将自己献给祂，作为祂自己的。</w:t>
      </w:r>
    </w:p>
    <w:p w14:paraId="73AD3288">
      <w:pPr>
        <w:pStyle w:val="4"/>
        <w:spacing w:line="254" w:lineRule="auto"/>
        <w:ind w:right="97"/>
        <w:rPr>
          <w:rFonts w:hint="eastAsia"/>
        </w:rPr>
      </w:pPr>
    </w:p>
    <w:p w14:paraId="7FD5B2BE">
      <w:pPr>
        <w:pStyle w:val="4"/>
        <w:spacing w:line="254" w:lineRule="auto"/>
        <w:ind w:right="97"/>
        <w:rPr>
          <w:rFonts w:hint="eastAsia"/>
        </w:rPr>
      </w:pPr>
      <w:r>
        <w:rPr>
          <w:rFonts w:hint="eastAsia"/>
        </w:rPr>
        <w:t>2. That we take him for our universal, sovereign Governor, and do give up ourselves unto him as his subjects.</w:t>
      </w:r>
    </w:p>
    <w:p w14:paraId="6CAD98F5">
      <w:pPr>
        <w:pStyle w:val="4"/>
        <w:spacing w:line="254" w:lineRule="auto"/>
        <w:ind w:right="97"/>
        <w:rPr>
          <w:rFonts w:hint="eastAsia"/>
        </w:rPr>
      </w:pPr>
      <w:r>
        <w:rPr>
          <w:rFonts w:hint="eastAsia"/>
        </w:rPr>
        <w:t>2. 我们以祂为我们普世的、至高的统治者，并将自己献给祂，作为祂的子民。</w:t>
      </w:r>
    </w:p>
    <w:p w14:paraId="4D2F6627">
      <w:pPr>
        <w:pStyle w:val="4"/>
        <w:spacing w:line="254" w:lineRule="auto"/>
        <w:ind w:right="97"/>
        <w:rPr>
          <w:rFonts w:hint="eastAsia"/>
        </w:rPr>
      </w:pPr>
    </w:p>
    <w:p w14:paraId="1E18C344">
      <w:pPr>
        <w:pStyle w:val="4"/>
        <w:spacing w:line="254" w:lineRule="auto"/>
        <w:ind w:right="97"/>
        <w:rPr>
          <w:rFonts w:hint="eastAsia"/>
        </w:rPr>
      </w:pPr>
      <w:r>
        <w:rPr>
          <w:rFonts w:hint="eastAsia"/>
        </w:rPr>
        <w:t>3. That we do take him for our most bountiful Benefactor, and loving Father, and felicity, and do give up ourselves to him as his children, to seek him, and please him, and perfectly to love him, delight in him, and enjoy him for ever in heaven as our ultimate end.</w:t>
      </w:r>
    </w:p>
    <w:p w14:paraId="4028180C">
      <w:pPr>
        <w:pStyle w:val="4"/>
        <w:spacing w:line="254" w:lineRule="auto"/>
        <w:ind w:right="97"/>
        <w:rPr>
          <w:rFonts w:hint="eastAsia"/>
        </w:rPr>
      </w:pPr>
      <w:r>
        <w:rPr>
          <w:rFonts w:hint="eastAsia"/>
        </w:rPr>
        <w:t>3. 我们确实以祂为我们最慷慨的施恩者、慈爱的父亲和福乐，并将自己献给祂，作为祂的儿女，寻求祂，取悦祂，并完全地爱祂，以祂为乐，并在天上永远享用祂，作为我们的最终目的。</w:t>
      </w:r>
    </w:p>
    <w:p w14:paraId="4CAB0452">
      <w:pPr>
        <w:pStyle w:val="4"/>
        <w:spacing w:line="254" w:lineRule="auto"/>
        <w:ind w:right="97"/>
        <w:rPr>
          <w:rFonts w:hint="eastAsia"/>
        </w:rPr>
      </w:pPr>
    </w:p>
    <w:p w14:paraId="62CC2FA1">
      <w:pPr>
        <w:pStyle w:val="4"/>
        <w:spacing w:line="254" w:lineRule="auto"/>
        <w:ind w:right="97"/>
        <w:rPr>
          <w:rFonts w:hint="eastAsia"/>
        </w:rPr>
      </w:pPr>
      <w:r>
        <w:rPr>
          <w:rFonts w:hint="eastAsia"/>
        </w:rPr>
        <w:t>And in consenting to these relations, we covenant to do the duties of them in sincerity.</w:t>
      </w:r>
    </w:p>
    <w:p w14:paraId="6C2A905F">
      <w:pPr>
        <w:pStyle w:val="4"/>
        <w:spacing w:line="254" w:lineRule="auto"/>
        <w:ind w:right="97"/>
        <w:rPr>
          <w:rFonts w:hint="eastAsia"/>
        </w:rPr>
      </w:pPr>
      <w:r>
        <w:rPr>
          <w:rFonts w:hint="eastAsia"/>
        </w:rPr>
        <w:t>并且在同意这些关系时，我们立约要真诚地履行这些关系的责任。</w:t>
      </w:r>
    </w:p>
    <w:p w14:paraId="291C1703">
      <w:pPr>
        <w:pStyle w:val="4"/>
        <w:spacing w:line="254" w:lineRule="auto"/>
        <w:ind w:right="97"/>
        <w:rPr>
          <w:rFonts w:hint="eastAsia"/>
        </w:rPr>
      </w:pPr>
    </w:p>
    <w:p w14:paraId="431B582D">
      <w:pPr>
        <w:pStyle w:val="4"/>
        <w:spacing w:line="254" w:lineRule="auto"/>
        <w:ind w:right="97"/>
        <w:rPr>
          <w:rFonts w:hint="eastAsia"/>
        </w:rPr>
      </w:pPr>
      <w:r>
        <w:rPr>
          <w:rFonts w:hint="eastAsia"/>
        </w:rPr>
        <w:t>IV.The terms or conditions which God requireth of man in his covenant are, consent, and fidelity or performance: he first consenteth conditionally, if we will consent: and he consenteth to be actually our God, when we consent to be his people: so that as bare consent, without any performance doth found the relation between husband and wife, master and servant, prince and people; but the sincere performance of the duties of the relation which we consent to, are needful afterward to continue the relation, and attain the benefits and ends; so is it also between God and man.</w:t>
      </w:r>
    </w:p>
    <w:p w14:paraId="1F011867">
      <w:pPr>
        <w:pStyle w:val="4"/>
        <w:spacing w:line="254" w:lineRule="auto"/>
        <w:ind w:right="97"/>
        <w:rPr>
          <w:rFonts w:hint="eastAsia"/>
        </w:rPr>
      </w:pPr>
      <w:r>
        <w:rPr>
          <w:rFonts w:hint="eastAsia"/>
        </w:rPr>
        <w:t>IV. 神在祂的约中要求于人的条件是同意和忠信或履行：祂首先有条件地同意，如果我们愿意同意：当我们同意作祂的子民时，祂就同意实际作我们的神：因此，正如单纯的同意，没有任何履行，就能建立夫妻、主仆、君民之间的关系；但真诚地履行我们所同意之关系的责任，对于以后继续这种关系并获得益处和目的，是必要的；神与人之间也是如此。</w:t>
      </w:r>
    </w:p>
    <w:p w14:paraId="02C64F0A">
      <w:pPr>
        <w:pStyle w:val="4"/>
        <w:spacing w:line="254" w:lineRule="auto"/>
        <w:ind w:right="97"/>
        <w:rPr>
          <w:rFonts w:hint="eastAsia"/>
        </w:rPr>
      </w:pPr>
    </w:p>
    <w:p w14:paraId="42FE930D">
      <w:pPr>
        <w:pStyle w:val="4"/>
        <w:spacing w:line="254" w:lineRule="auto"/>
        <w:ind w:right="97"/>
        <w:rPr>
          <w:rFonts w:hint="eastAsia"/>
        </w:rPr>
      </w:pPr>
      <w:r>
        <w:rPr>
          <w:rFonts w:hint="eastAsia"/>
        </w:rPr>
        <w:t>We are his children in covenant as soon as we consent; but we shall not be glorified but on condition of sincere performance and obedience.</w:t>
      </w:r>
    </w:p>
    <w:p w14:paraId="3DE3A48C">
      <w:pPr>
        <w:pStyle w:val="4"/>
        <w:spacing w:line="254" w:lineRule="auto"/>
        <w:ind w:right="97"/>
        <w:rPr>
          <w:rFonts w:hint="eastAsia"/>
        </w:rPr>
      </w:pPr>
      <w:r>
        <w:rPr>
          <w:rFonts w:hint="eastAsia"/>
        </w:rPr>
        <w:t>我们一旦同意，便在约中成为祂的儿女；但我们除非在真诚履行和顺服的条件下，否则不得荣耀。</w:t>
      </w:r>
    </w:p>
    <w:p w14:paraId="3E8F8FF1">
      <w:pPr>
        <w:pStyle w:val="4"/>
        <w:spacing w:line="254" w:lineRule="auto"/>
        <w:ind w:right="97"/>
        <w:rPr>
          <w:rFonts w:hint="eastAsia"/>
        </w:rPr>
      </w:pPr>
    </w:p>
    <w:p w14:paraId="7B988B8B">
      <w:pPr>
        <w:pStyle w:val="4"/>
        <w:spacing w:line="254" w:lineRule="auto"/>
        <w:ind w:right="97"/>
        <w:rPr>
          <w:rFonts w:hint="eastAsia"/>
        </w:rPr>
      </w:pPr>
      <w:r>
        <w:rPr>
          <w:rFonts w:hint="eastAsia"/>
        </w:rPr>
        <w:t>V.God's covenant with man is nothing else but the universal promise in the Gospel; and (to the solemnization,) the declaration, and application, and solemn investiture or delivery by his authorized ministers.</w:t>
      </w:r>
    </w:p>
    <w:p w14:paraId="77D0AEC4">
      <w:pPr>
        <w:pStyle w:val="4"/>
        <w:spacing w:line="254" w:lineRule="auto"/>
        <w:ind w:right="97"/>
        <w:rPr>
          <w:rFonts w:hint="eastAsia"/>
        </w:rPr>
      </w:pPr>
      <w:r>
        <w:rPr>
          <w:rFonts w:hint="eastAsia"/>
        </w:rPr>
        <w:t>V. 神与人的约，无非是福音中的普世应许；并且（就庄严仪式而言）是祂授权的仆人所作的宣告、应用和庄严的授予或交付。</w:t>
      </w:r>
    </w:p>
    <w:p w14:paraId="5A754D0F">
      <w:pPr>
        <w:pStyle w:val="4"/>
        <w:spacing w:line="254" w:lineRule="auto"/>
        <w:ind w:right="97"/>
        <w:rPr>
          <w:rFonts w:hint="eastAsia"/>
        </w:rPr>
      </w:pPr>
    </w:p>
    <w:p w14:paraId="527F94C1">
      <w:pPr>
        <w:pStyle w:val="4"/>
        <w:spacing w:line="254" w:lineRule="auto"/>
        <w:ind w:right="97"/>
        <w:rPr>
          <w:rFonts w:hint="eastAsia"/>
        </w:rPr>
      </w:pPr>
      <w:r>
        <w:rPr>
          <w:rFonts w:hint="eastAsia"/>
        </w:rPr>
        <w:t>1. The Gospel as it relateth the matters of fact in and about the work of our redemption, is a sacred history.</w:t>
      </w:r>
    </w:p>
    <w:p w14:paraId="0E2396F8">
      <w:pPr>
        <w:pStyle w:val="4"/>
        <w:spacing w:line="254" w:lineRule="auto"/>
        <w:ind w:right="97"/>
        <w:rPr>
          <w:rFonts w:hint="eastAsia"/>
        </w:rPr>
      </w:pPr>
      <w:r>
        <w:rPr>
          <w:rFonts w:hint="eastAsia"/>
        </w:rPr>
        <w:t>1. 福音，就其叙述我们救赎工作中及周围的事实而言，是一部神圣的历史。</w:t>
      </w:r>
    </w:p>
    <w:p w14:paraId="00FAFF65">
      <w:pPr>
        <w:pStyle w:val="4"/>
        <w:spacing w:line="254" w:lineRule="auto"/>
        <w:ind w:right="97"/>
        <w:rPr>
          <w:rFonts w:hint="eastAsia"/>
        </w:rPr>
      </w:pPr>
    </w:p>
    <w:p w14:paraId="0F6300C4">
      <w:pPr>
        <w:pStyle w:val="4"/>
        <w:spacing w:line="254" w:lineRule="auto"/>
        <w:ind w:right="97"/>
        <w:rPr>
          <w:rFonts w:hint="eastAsia"/>
        </w:rPr>
      </w:pPr>
      <w:r>
        <w:rPr>
          <w:rFonts w:hint="eastAsia"/>
        </w:rPr>
        <w:t>2. As it containeth the terms on which God will be served, and commandeth us to obey them for our salvation, it is called the law of Christ or grace.</w:t>
      </w:r>
    </w:p>
    <w:p w14:paraId="2A0EAC66">
      <w:pPr>
        <w:pStyle w:val="4"/>
        <w:spacing w:line="254" w:lineRule="auto"/>
        <w:ind w:right="97"/>
        <w:rPr>
          <w:rFonts w:hint="eastAsia"/>
        </w:rPr>
      </w:pPr>
      <w:r>
        <w:rPr>
          <w:rFonts w:hint="eastAsia"/>
        </w:rPr>
        <w:t>2. 就其包含神将如何被服事的条件，并命令我们为我们的救恩而顺服这些条件而言，它被称为基督的律法或恩典的律法。</w:t>
      </w:r>
    </w:p>
    <w:p w14:paraId="783ECBDF">
      <w:pPr>
        <w:pStyle w:val="4"/>
        <w:spacing w:line="254" w:lineRule="auto"/>
        <w:ind w:right="97"/>
        <w:rPr>
          <w:rFonts w:hint="eastAsia"/>
        </w:rPr>
      </w:pPr>
    </w:p>
    <w:p w14:paraId="297CC967">
      <w:pPr>
        <w:pStyle w:val="4"/>
        <w:spacing w:line="254" w:lineRule="auto"/>
        <w:ind w:right="97"/>
        <w:rPr>
          <w:rFonts w:hint="eastAsia"/>
        </w:rPr>
      </w:pPr>
      <w:r>
        <w:rPr>
          <w:rFonts w:hint="eastAsia"/>
        </w:rPr>
        <w:t>3. As it containeth the promise of life and salvation conditionally offered, it is called God's promise, and covenant, (viz. on his part, as it is proposed only).</w:t>
      </w:r>
    </w:p>
    <w:p w14:paraId="7FE0D570">
      <w:pPr>
        <w:pStyle w:val="4"/>
        <w:spacing w:line="254" w:lineRule="auto"/>
        <w:ind w:right="97"/>
        <w:rPr>
          <w:rFonts w:hint="eastAsia"/>
        </w:rPr>
      </w:pPr>
      <w:r>
        <w:rPr>
          <w:rFonts w:hint="eastAsia"/>
        </w:rPr>
        <w:t>3. 就其包含有条件地提供的生命和救恩的应许而言，它被称为神的应许和约（即，就祂一方而言，仅仅是提出的）。</w:t>
      </w:r>
    </w:p>
    <w:p w14:paraId="31ACBE55">
      <w:pPr>
        <w:pStyle w:val="4"/>
        <w:spacing w:line="254" w:lineRule="auto"/>
        <w:ind w:right="97"/>
        <w:rPr>
          <w:rFonts w:hint="eastAsia"/>
        </w:rPr>
      </w:pPr>
    </w:p>
    <w:p w14:paraId="7A7C38D5">
      <w:pPr>
        <w:pStyle w:val="4"/>
        <w:spacing w:line="254" w:lineRule="auto"/>
        <w:ind w:right="97"/>
        <w:rPr>
          <w:rFonts w:hint="eastAsia"/>
        </w:rPr>
      </w:pPr>
      <w:r>
        <w:rPr>
          <w:rFonts w:hint="eastAsia"/>
        </w:rPr>
        <w:t>4. When by our consent the condition is so far performed, or the covenant accepted, then God's conditional, universal promise or covenant, becometh actual and particular as to the effect; and so the covenant becometh mutual between God and man: as if a king made an act or law of pardon and oblivion to a nation of rebels, saying, 'Whoever cometh in by such a day, and confesseth his fault, and sueth out his pardon, and promiseth fidelity for the future shall be pardoned.'</w:t>
      </w:r>
    </w:p>
    <w:p w14:paraId="267E582A">
      <w:pPr>
        <w:pStyle w:val="4"/>
        <w:spacing w:line="254" w:lineRule="auto"/>
        <w:ind w:right="97"/>
        <w:rPr>
          <w:rFonts w:hint="eastAsia"/>
        </w:rPr>
      </w:pPr>
      <w:r>
        <w:rPr>
          <w:rFonts w:hint="eastAsia"/>
        </w:rPr>
        <w:t>4. 当借着我们的同意，条件得以如此履行，或圣约被接纳时，那么神有条件的、普遍的应许或圣约，就其效果而言，便成为实际的和特定的；因此，圣约便成为神与人之间相互的：如同一个国王对一个叛乱的国家颁布赦免和遗忘的法令，说：‘凡在某日之前归降，承认自己的过错，请求赦免，并承诺将来忠诚的人，都将得到赦免。’</w:t>
      </w:r>
    </w:p>
    <w:p w14:paraId="0C546EBF">
      <w:pPr>
        <w:pStyle w:val="4"/>
        <w:spacing w:line="254" w:lineRule="auto"/>
        <w:ind w:right="97"/>
        <w:rPr>
          <w:rFonts w:hint="eastAsia"/>
        </w:rPr>
      </w:pPr>
    </w:p>
    <w:p w14:paraId="6D22D1DA">
      <w:pPr>
        <w:pStyle w:val="4"/>
        <w:spacing w:line="254" w:lineRule="auto"/>
        <w:ind w:right="97"/>
        <w:rPr>
          <w:rFonts w:hint="eastAsia"/>
        </w:rPr>
      </w:pPr>
      <w:r>
        <w:rPr>
          <w:rFonts w:hint="eastAsia"/>
        </w:rPr>
        <w:t>This act is a law in one respect, and it is an universal, conditional pardon of all those rebels; or a promise of pardon; and an offer of pardon to all that it is revealed to: but it is an actual pardon to those that come in; and conferreth on them the benefits of the act as if they were named in it, and is their very title to their pardon, of which their consent is the condition; and the condition being performed, the pardon or collation of the benefit becometh particular and actual, without any new act; it being the sense of the law itself, or conditional grant, that so it should do.</w:t>
      </w:r>
    </w:p>
    <w:p w14:paraId="17FDDF92">
      <w:pPr>
        <w:pStyle w:val="4"/>
        <w:spacing w:line="254" w:lineRule="auto"/>
        <w:ind w:right="97"/>
        <w:rPr>
          <w:rFonts w:hint="eastAsia"/>
        </w:rPr>
      </w:pPr>
      <w:r>
        <w:rPr>
          <w:rFonts w:hint="eastAsia"/>
        </w:rPr>
        <w:t>此法令一方面是律法，另一方面也是对所有那些叛乱者普遍的、有条件的赦免；或是赦免的应许；以及对所有知晓此事之人的赦免提议：但对于那些归降的人来说，这却是实际的赦免；并且将法令的益处授予他们，仿佛他们在其中被点名一样，并且是他们获得赦免的真正权利，而他们的同意则是条件；条件一旦履行，赦免或益处的授予便成为特定的和实际的，无需任何新的行动；因为这本身就是律法或有条件授予的意义所在。</w:t>
      </w:r>
    </w:p>
    <w:p w14:paraId="28ED3E65">
      <w:pPr>
        <w:pStyle w:val="4"/>
        <w:spacing w:line="254" w:lineRule="auto"/>
        <w:ind w:right="97"/>
        <w:rPr>
          <w:rFonts w:hint="eastAsia"/>
        </w:rPr>
      </w:pPr>
    </w:p>
    <w:p w14:paraId="4592BBC3">
      <w:pPr>
        <w:pStyle w:val="4"/>
        <w:spacing w:line="254" w:lineRule="auto"/>
        <w:ind w:right="97"/>
        <w:rPr>
          <w:rFonts w:hint="eastAsia"/>
        </w:rPr>
      </w:pPr>
      <w:r>
        <w:rPr>
          <w:rFonts w:hint="eastAsia"/>
        </w:rPr>
        <w:t>So as to the reality of the internal covenant-interest and benefits, justification and adoption, it is ours by virtue of this universal conditional covenant, when we perform the condition.</w:t>
      </w:r>
    </w:p>
    <w:p w14:paraId="50DBAE5C">
      <w:pPr>
        <w:pStyle w:val="4"/>
        <w:spacing w:line="254" w:lineRule="auto"/>
        <w:ind w:right="97"/>
        <w:rPr>
          <w:rFonts w:hint="eastAsia"/>
        </w:rPr>
      </w:pPr>
      <w:r>
        <w:rPr>
          <w:rFonts w:hint="eastAsia"/>
        </w:rPr>
        <w:t>因此，就内在圣约利益和益处（称义和收纳）的真实性而言，当我们履行条件时，它便借着这普遍的有条件圣约而属于我们。</w:t>
      </w:r>
    </w:p>
    <w:p w14:paraId="45F5D268">
      <w:pPr>
        <w:pStyle w:val="4"/>
        <w:spacing w:line="254" w:lineRule="auto"/>
        <w:ind w:right="97"/>
        <w:rPr>
          <w:rFonts w:hint="eastAsia"/>
        </w:rPr>
      </w:pPr>
    </w:p>
    <w:p w14:paraId="3BC8E5D3">
      <w:pPr>
        <w:pStyle w:val="4"/>
        <w:spacing w:line="254" w:lineRule="auto"/>
        <w:ind w:right="97"/>
        <w:rPr>
          <w:rFonts w:hint="eastAsia"/>
        </w:rPr>
      </w:pPr>
      <w:r>
        <w:rPr>
          <w:rFonts w:hint="eastAsia"/>
        </w:rPr>
        <w:t>But as to our title 'in foro Ecclesiæ,' and the due solemnization and investiture, it is made ours when God's minister applieth it to us in baptism by his commission.</w:t>
      </w:r>
    </w:p>
    <w:p w14:paraId="71F8E94B">
      <w:pPr>
        <w:pStyle w:val="4"/>
        <w:spacing w:line="254" w:lineRule="auto"/>
        <w:ind w:right="97"/>
        <w:rPr>
          <w:rFonts w:hint="eastAsia"/>
        </w:rPr>
      </w:pPr>
      <w:r>
        <w:rPr>
          <w:rFonts w:hint="eastAsia"/>
        </w:rPr>
        <w:t>但就我们在“教会法庭”上的权利，以及适当的庄严仪式和授予而言，当神的仆人凭着祂的委任在洗礼中将其应用于我们时，它便成为我们的。</w:t>
      </w:r>
    </w:p>
    <w:p w14:paraId="5B7C413B">
      <w:pPr>
        <w:pStyle w:val="4"/>
        <w:spacing w:line="254" w:lineRule="auto"/>
        <w:ind w:right="97"/>
        <w:rPr>
          <w:rFonts w:hint="eastAsia"/>
        </w:rPr>
      </w:pPr>
    </w:p>
    <w:p w14:paraId="56CA404B">
      <w:pPr>
        <w:pStyle w:val="4"/>
        <w:spacing w:line="254" w:lineRule="auto"/>
        <w:ind w:right="97"/>
        <w:rPr>
          <w:rFonts w:hint="eastAsia"/>
        </w:rPr>
      </w:pPr>
      <w:r>
        <w:rPr>
          <w:rFonts w:hint="eastAsia"/>
        </w:rPr>
        <w:t>As the rebel that was fundamentally pardoned by the act of oblivion, must yet have his personal pardon delivered him by the Lord Chancellor under the Great Seal.</w:t>
      </w:r>
    </w:p>
    <w:p w14:paraId="13BE1AB2">
      <w:pPr>
        <w:pStyle w:val="4"/>
        <w:spacing w:line="254" w:lineRule="auto"/>
        <w:ind w:right="97"/>
        <w:rPr>
          <w:rFonts w:hint="eastAsia"/>
        </w:rPr>
      </w:pPr>
      <w:r>
        <w:rPr>
          <w:rFonts w:hint="eastAsia"/>
        </w:rPr>
        <w:t>正如一个因大赦令而从根本上得到赦免的叛乱者，仍须由大法官盖上国玺，将他个人的赦免状交给他一样。</w:t>
      </w:r>
    </w:p>
    <w:p w14:paraId="44D57A8E">
      <w:pPr>
        <w:pStyle w:val="4"/>
        <w:spacing w:line="254" w:lineRule="auto"/>
        <w:ind w:right="97"/>
        <w:rPr>
          <w:rFonts w:hint="eastAsia"/>
        </w:rPr>
      </w:pPr>
    </w:p>
    <w:p w14:paraId="3E43BEC9">
      <w:pPr>
        <w:pStyle w:val="4"/>
        <w:spacing w:line="254" w:lineRule="auto"/>
        <w:ind w:right="97"/>
        <w:rPr>
          <w:rFonts w:hint="eastAsia"/>
        </w:rPr>
      </w:pPr>
      <w:r>
        <w:rPr>
          <w:rFonts w:hint="eastAsia"/>
        </w:rPr>
        <w:t>In this sense ministers are the instruments of God, not only in declaring us to be pardoned, but in delivering to us the pardon of our sins, and solemnly investing us therein: as an attorney delivereth possession to one that before had his fundamental title.</w:t>
      </w:r>
    </w:p>
    <w:p w14:paraId="3F7FC9D4">
      <w:pPr>
        <w:pStyle w:val="4"/>
        <w:spacing w:line="254" w:lineRule="auto"/>
        <w:ind w:right="97"/>
        <w:rPr>
          <w:rFonts w:hint="eastAsia"/>
        </w:rPr>
      </w:pPr>
      <w:r>
        <w:rPr>
          <w:rFonts w:hint="eastAsia"/>
        </w:rPr>
        <w:t>在这个意义上，教牧人员是神的器皿，不仅宣告我们得赦免，而且将我们罪的赦免交给我们，并庄严地授予我们：如同律师将产业交给一个先前已拥有基本权利的人。</w:t>
      </w:r>
    </w:p>
    <w:p w14:paraId="76ED42A5">
      <w:pPr>
        <w:pStyle w:val="4"/>
        <w:spacing w:line="254" w:lineRule="auto"/>
        <w:ind w:right="97"/>
        <w:rPr>
          <w:rFonts w:hint="eastAsia"/>
        </w:rPr>
      </w:pPr>
    </w:p>
    <w:p w14:paraId="73AEB039">
      <w:pPr>
        <w:pStyle w:val="4"/>
        <w:spacing w:line="254" w:lineRule="auto"/>
        <w:ind w:right="97"/>
        <w:rPr>
          <w:rFonts w:hint="eastAsia"/>
        </w:rPr>
      </w:pPr>
      <w:r>
        <w:rPr>
          <w:rFonts w:hint="eastAsia"/>
        </w:rPr>
        <w:t>Thus God entereth into covenant with man.</w:t>
      </w:r>
    </w:p>
    <w:p w14:paraId="3BA065AB">
      <w:pPr>
        <w:pStyle w:val="4"/>
        <w:spacing w:line="254" w:lineRule="auto"/>
        <w:ind w:right="97"/>
        <w:rPr>
          <w:rFonts w:hint="eastAsia"/>
        </w:rPr>
      </w:pPr>
      <w:r>
        <w:rPr>
          <w:rFonts w:hint="eastAsia"/>
        </w:rPr>
        <w:t>神如此与人立约。</w:t>
      </w:r>
    </w:p>
    <w:p w14:paraId="1A2ED60C">
      <w:pPr>
        <w:pStyle w:val="4"/>
        <w:spacing w:line="254" w:lineRule="auto"/>
        <w:ind w:right="97"/>
        <w:rPr>
          <w:rFonts w:hint="eastAsia"/>
        </w:rPr>
      </w:pPr>
    </w:p>
    <w:p w14:paraId="33B982C9">
      <w:pPr>
        <w:pStyle w:val="4"/>
        <w:spacing w:line="254" w:lineRule="auto"/>
        <w:ind w:right="97"/>
        <w:rPr>
          <w:rFonts w:hint="eastAsia"/>
        </w:rPr>
      </w:pPr>
      <w:r>
        <w:rPr>
          <w:rFonts w:hint="eastAsia"/>
        </w:rPr>
        <w:t>VI.The qualifications of absolute necessity to the validity of our covenant with God 'in foro interiori' are these, 1.</w:t>
      </w:r>
    </w:p>
    <w:p w14:paraId="4B146B71">
      <w:pPr>
        <w:pStyle w:val="4"/>
        <w:spacing w:line="254" w:lineRule="auto"/>
        <w:ind w:right="97"/>
        <w:rPr>
          <w:rFonts w:hint="eastAsia"/>
        </w:rPr>
      </w:pPr>
      <w:r>
        <w:rPr>
          <w:rFonts w:hint="eastAsia"/>
        </w:rPr>
        <w:t>VI. 我们与神在“内心法庭”所立之约有效性的绝对必要资格如下：1.</w:t>
      </w:r>
    </w:p>
    <w:p w14:paraId="142AC01F">
      <w:pPr>
        <w:pStyle w:val="4"/>
        <w:spacing w:line="254" w:lineRule="auto"/>
        <w:ind w:right="97"/>
        <w:rPr>
          <w:rFonts w:hint="eastAsia"/>
        </w:rPr>
      </w:pPr>
    </w:p>
    <w:p w14:paraId="681D24B4">
      <w:pPr>
        <w:pStyle w:val="4"/>
        <w:spacing w:line="254" w:lineRule="auto"/>
        <w:ind w:right="97"/>
        <w:rPr>
          <w:rFonts w:hint="eastAsia"/>
        </w:rPr>
      </w:pPr>
      <w:r>
        <w:rPr>
          <w:rFonts w:hint="eastAsia"/>
        </w:rPr>
        <w:t>That we understand what we do as to all the essentials of the covenant: for 'ignorantis non est consensus.'</w:t>
      </w:r>
    </w:p>
    <w:p w14:paraId="311BF567">
      <w:pPr>
        <w:pStyle w:val="4"/>
        <w:spacing w:line="254" w:lineRule="auto"/>
        <w:ind w:right="97"/>
        <w:rPr>
          <w:rFonts w:hint="eastAsia"/>
        </w:rPr>
      </w:pPr>
      <w:r>
        <w:rPr>
          <w:rFonts w:hint="eastAsia"/>
        </w:rPr>
        <w:t>我们明白我们所做的一切关于圣约本质的事：因为“无知者无同意”。</w:t>
      </w:r>
    </w:p>
    <w:p w14:paraId="3313C143">
      <w:pPr>
        <w:pStyle w:val="4"/>
        <w:spacing w:line="254" w:lineRule="auto"/>
        <w:ind w:right="97"/>
        <w:rPr>
          <w:rFonts w:hint="eastAsia"/>
        </w:rPr>
      </w:pPr>
    </w:p>
    <w:p w14:paraId="42B9E751">
      <w:pPr>
        <w:pStyle w:val="4"/>
        <w:spacing w:line="254" w:lineRule="auto"/>
        <w:ind w:right="97"/>
        <w:rPr>
          <w:rFonts w:hint="eastAsia"/>
        </w:rPr>
      </w:pPr>
      <w:r>
        <w:rPr>
          <w:rFonts w:hint="eastAsia"/>
        </w:rPr>
        <w:t>2. That it be our own act, performed by our natural, or legal selves, that is, some one that hath power so far to dispose of us (as parents have of their children).</w:t>
      </w:r>
    </w:p>
    <w:p w14:paraId="404B9F87">
      <w:pPr>
        <w:pStyle w:val="4"/>
        <w:spacing w:line="254" w:lineRule="auto"/>
        <w:ind w:right="97"/>
        <w:rPr>
          <w:rFonts w:hint="eastAsia"/>
        </w:rPr>
      </w:pPr>
      <w:r>
        <w:rPr>
          <w:rFonts w:hint="eastAsia"/>
        </w:rPr>
        <w:t>2. 这必须是我们自己的行为，由我们自然的或合法的自我来执行，也就是说，由某个有权在一定程度上处置我们的人来执行（例如父母对他们的孩子）。</w:t>
      </w:r>
    </w:p>
    <w:p w14:paraId="064BCC7C">
      <w:pPr>
        <w:pStyle w:val="4"/>
        <w:spacing w:line="254" w:lineRule="auto"/>
        <w:ind w:right="97"/>
        <w:rPr>
          <w:rFonts w:hint="eastAsia"/>
        </w:rPr>
      </w:pPr>
    </w:p>
    <w:p w14:paraId="6F69B799">
      <w:pPr>
        <w:pStyle w:val="4"/>
        <w:spacing w:line="254" w:lineRule="auto"/>
        <w:ind w:right="97"/>
        <w:rPr>
          <w:rFonts w:hint="eastAsia"/>
        </w:rPr>
      </w:pPr>
      <w:r>
        <w:rPr>
          <w:rFonts w:hint="eastAsia"/>
        </w:rPr>
        <w:t>3. That it be deliberate, sober, and rational, done by one that is 'compos mentis,' in his wits, and not in drunkenness, madness, or incogitancy.</w:t>
      </w:r>
    </w:p>
    <w:p w14:paraId="131CE2ED">
      <w:pPr>
        <w:pStyle w:val="4"/>
        <w:spacing w:line="254" w:lineRule="auto"/>
        <w:ind w:right="97"/>
        <w:rPr>
          <w:rFonts w:hint="eastAsia"/>
        </w:rPr>
      </w:pPr>
      <w:r>
        <w:rPr>
          <w:rFonts w:hint="eastAsia"/>
        </w:rPr>
        <w:t>3. 必须是经过深思熟虑、清醒和理性的行为，由一个心智健全、头脑清醒的人所为，而不是在醉酒、疯狂或疏忽大意的情况下所为。</w:t>
      </w:r>
    </w:p>
    <w:p w14:paraId="4C6AFA21">
      <w:pPr>
        <w:pStyle w:val="4"/>
        <w:spacing w:line="254" w:lineRule="auto"/>
        <w:ind w:right="97"/>
        <w:rPr>
          <w:rFonts w:hint="eastAsia"/>
        </w:rPr>
      </w:pPr>
    </w:p>
    <w:p w14:paraId="4BB227EA">
      <w:pPr>
        <w:pStyle w:val="4"/>
        <w:spacing w:line="254" w:lineRule="auto"/>
        <w:ind w:right="97"/>
        <w:rPr>
          <w:rFonts w:hint="eastAsia"/>
        </w:rPr>
      </w:pPr>
      <w:r>
        <w:rPr>
          <w:rFonts w:hint="eastAsia"/>
        </w:rPr>
        <w:t>4. That it be seriously done with a real intention of doing the thing, and not histrionically, ludicrously, or in jest.</w:t>
      </w:r>
    </w:p>
    <w:p w14:paraId="50489007">
      <w:pPr>
        <w:pStyle w:val="4"/>
        <w:spacing w:line="254" w:lineRule="auto"/>
        <w:ind w:right="97"/>
        <w:rPr>
          <w:rFonts w:hint="eastAsia"/>
        </w:rPr>
      </w:pPr>
      <w:r>
        <w:rPr>
          <w:rFonts w:hint="eastAsia"/>
        </w:rPr>
        <w:t>4. 必须认真地去做，带着真实的意图去做这件事，而不是装模作样、滑稽可笑或开玩笑。</w:t>
      </w:r>
    </w:p>
    <w:p w14:paraId="6444F5B5">
      <w:pPr>
        <w:pStyle w:val="4"/>
        <w:spacing w:line="254" w:lineRule="auto"/>
        <w:ind w:right="97"/>
        <w:rPr>
          <w:rFonts w:hint="eastAsia"/>
        </w:rPr>
      </w:pPr>
    </w:p>
    <w:p w14:paraId="56BF4FCC">
      <w:pPr>
        <w:pStyle w:val="4"/>
        <w:spacing w:line="254" w:lineRule="auto"/>
        <w:ind w:right="97"/>
        <w:rPr>
          <w:rFonts w:hint="eastAsia"/>
        </w:rPr>
      </w:pPr>
      <w:r>
        <w:rPr>
          <w:rFonts w:hint="eastAsia"/>
        </w:rPr>
        <w:t>5. That it be done entirely as to all essential parts; for if we leave out any essential part of the covenant, it is no sufficient consent: (as to consent that Christ shall be our Justifier, but not the Holy Ghost our Sanctifier).</w:t>
      </w:r>
    </w:p>
    <w:p w14:paraId="17515280">
      <w:pPr>
        <w:pStyle w:val="4"/>
        <w:spacing w:line="254" w:lineRule="auto"/>
        <w:ind w:right="97"/>
        <w:rPr>
          <w:rFonts w:hint="eastAsia"/>
        </w:rPr>
      </w:pPr>
      <w:r>
        <w:rPr>
          <w:rFonts w:hint="eastAsia"/>
        </w:rPr>
        <w:t>5. 必须完整地完成所有基本部分；因为如果我们遗漏了圣约的任何基本部分，那就不是充分的同意：（例如同意基督作我们的称义者，但不同意圣灵作我们的成圣者）。</w:t>
      </w:r>
    </w:p>
    <w:p w14:paraId="44ED9328">
      <w:pPr>
        <w:pStyle w:val="4"/>
        <w:spacing w:line="254" w:lineRule="auto"/>
        <w:ind w:right="97"/>
        <w:rPr>
          <w:rFonts w:hint="eastAsia"/>
        </w:rPr>
      </w:pPr>
    </w:p>
    <w:p w14:paraId="5079C7A9">
      <w:pPr>
        <w:pStyle w:val="4"/>
        <w:spacing w:line="254" w:lineRule="auto"/>
        <w:ind w:right="97"/>
        <w:rPr>
          <w:rFonts w:hint="eastAsia"/>
        </w:rPr>
      </w:pPr>
      <w:r>
        <w:rPr>
          <w:rFonts w:hint="eastAsia"/>
        </w:rPr>
        <w:t>6. That it be a present consent to be presently in covenant with God: for to consent that you will be his servants to morrow or hereafter, but not yet, is but to purpose to be in covenant with him hereafter, and is no present covenanting with him.</w:t>
      </w:r>
    </w:p>
    <w:p w14:paraId="69C36EB0">
      <w:pPr>
        <w:pStyle w:val="4"/>
        <w:spacing w:line="254" w:lineRule="auto"/>
        <w:ind w:right="97"/>
        <w:rPr>
          <w:rFonts w:hint="eastAsia"/>
        </w:rPr>
      </w:pPr>
      <w:r>
        <w:rPr>
          <w:rFonts w:hint="eastAsia"/>
        </w:rPr>
        <w:t>6. 这必须是当下的同意，以便当下与神立约：因为同意明天或以后作祂的仆人，但现在还不是，这不过是打算以后与祂立约，并非当下与祂立约。</w:t>
      </w:r>
    </w:p>
    <w:p w14:paraId="2E9F1F19">
      <w:pPr>
        <w:pStyle w:val="4"/>
        <w:spacing w:line="254" w:lineRule="auto"/>
        <w:ind w:right="97"/>
        <w:rPr>
          <w:rFonts w:hint="eastAsia"/>
        </w:rPr>
      </w:pPr>
    </w:p>
    <w:p w14:paraId="0B6A29C5">
      <w:pPr>
        <w:pStyle w:val="4"/>
        <w:spacing w:line="254" w:lineRule="auto"/>
        <w:ind w:right="97"/>
        <w:rPr>
          <w:rFonts w:hint="eastAsia"/>
        </w:rPr>
      </w:pPr>
      <w:r>
        <w:rPr>
          <w:rFonts w:hint="eastAsia"/>
        </w:rPr>
        <w:t>7. Lastly, it must be a resolved and absolute consent without any open or secret exceptions or reserves.</w:t>
      </w:r>
    </w:p>
    <w:p w14:paraId="1D9086FA">
      <w:pPr>
        <w:pStyle w:val="4"/>
        <w:spacing w:line="254" w:lineRule="auto"/>
        <w:ind w:right="97"/>
        <w:rPr>
          <w:rFonts w:hint="eastAsia"/>
        </w:rPr>
      </w:pPr>
      <w:r>
        <w:rPr>
          <w:rFonts w:hint="eastAsia"/>
        </w:rPr>
        <w:t>7. 最后，这必须是一个坚决和绝对的同意，没有任何公开或秘密的例外或保留。</w:t>
      </w:r>
    </w:p>
    <w:p w14:paraId="26ADB0BB">
      <w:pPr>
        <w:pStyle w:val="4"/>
        <w:spacing w:line="254" w:lineRule="auto"/>
        <w:ind w:right="97"/>
        <w:rPr>
          <w:rFonts w:hint="eastAsia"/>
        </w:rPr>
      </w:pPr>
    </w:p>
    <w:p w14:paraId="76E7A346">
      <w:pPr>
        <w:pStyle w:val="4"/>
        <w:spacing w:line="254" w:lineRule="auto"/>
        <w:ind w:right="97"/>
        <w:rPr>
          <w:rFonts w:hint="eastAsia"/>
        </w:rPr>
      </w:pPr>
      <w:r>
        <w:rPr>
          <w:rFonts w:hint="eastAsia"/>
        </w:rPr>
        <w:t>VII.The fruits of the covenant which God reapeth (though he need nothing) is the pleasing of his good and gracious will, in the exercise of his love and mercy, and the praise and glory of his grace, in his people's love and happiness for ever.</w:t>
      </w:r>
    </w:p>
    <w:p w14:paraId="4A431B20">
      <w:pPr>
        <w:pStyle w:val="4"/>
        <w:spacing w:line="254" w:lineRule="auto"/>
        <w:ind w:right="97"/>
        <w:rPr>
          <w:rFonts w:hint="eastAsia"/>
        </w:rPr>
      </w:pPr>
      <w:r>
        <w:rPr>
          <w:rFonts w:hint="eastAsia"/>
        </w:rPr>
        <w:t>VII. 神从这约中所收取的果子（虽然祂什么也不需要）是祂良善和仁慈旨意的喜悦，在于祂爱和怜悯的施行，以及祂恩典的赞美和荣耀，在于祂子民永远的爱和幸福。</w:t>
      </w:r>
    </w:p>
    <w:p w14:paraId="509535E6">
      <w:pPr>
        <w:pStyle w:val="4"/>
        <w:spacing w:line="254" w:lineRule="auto"/>
        <w:ind w:right="97"/>
        <w:rPr>
          <w:rFonts w:hint="eastAsia"/>
        </w:rPr>
      </w:pPr>
    </w:p>
    <w:p w14:paraId="32872417">
      <w:pPr>
        <w:pStyle w:val="4"/>
        <w:spacing w:line="254" w:lineRule="auto"/>
        <w:ind w:right="97"/>
        <w:rPr>
          <w:rFonts w:hint="eastAsia"/>
        </w:rPr>
      </w:pPr>
      <w:r>
        <w:rPr>
          <w:rFonts w:hint="eastAsia"/>
        </w:rPr>
        <w:t>The fruits or benefits which accrue to man are unspeakable, and would require a volume competently to open them: especially that God is our God, and Christ our Saviour, Head, Intercessor, and Teacher, and the Holy Ghost is our Sanctifier; and that God will regard us as his own, and will protect us, preserve us, and provide for us, and will govern us, and be our God and joy for ever: that he will pardon us, justify, and adopt us, and glorify us with his Son in heaven.</w:t>
      </w:r>
    </w:p>
    <w:p w14:paraId="1BA27712">
      <w:pPr>
        <w:pStyle w:val="4"/>
        <w:spacing w:line="254" w:lineRule="auto"/>
        <w:ind w:right="97"/>
        <w:rPr>
          <w:rFonts w:hint="eastAsia"/>
        </w:rPr>
      </w:pPr>
      <w:r>
        <w:rPr>
          <w:rFonts w:hint="eastAsia"/>
        </w:rPr>
        <w:t>人所获得的果实或益处是无法言喻的，需要一整本书才能恰当地阐明它们：特别是神是我们的神，基督是我们的救主、元首、代求者和教师，圣灵是我们的成圣者；并且神将视我们为祂自己的，将保护我们、保守我们、供应我们，并将治理我们，永远作我们的神和喜乐：祂将赦免我们、称我们为义、收纳我们，并在天上与祂的儿子一同荣耀我们。</w:t>
      </w:r>
    </w:p>
    <w:p w14:paraId="66FEDD25">
      <w:pPr>
        <w:pStyle w:val="4"/>
        <w:spacing w:line="254" w:lineRule="auto"/>
        <w:ind w:right="97"/>
        <w:rPr>
          <w:rFonts w:hint="eastAsia"/>
        </w:rPr>
      </w:pPr>
    </w:p>
    <w:p w14:paraId="35F20599">
      <w:pPr>
        <w:pStyle w:val="4"/>
        <w:spacing w:line="254" w:lineRule="auto"/>
        <w:ind w:right="97"/>
        <w:rPr>
          <w:rFonts w:hint="eastAsia"/>
        </w:rPr>
      </w:pPr>
      <w:r>
        <w:rPr>
          <w:rFonts w:hint="eastAsia"/>
        </w:rPr>
        <w:t>Direct. II. 'When you thus understand well the nature of the covenant, labour to understand the special reasons of it.'</w:t>
      </w:r>
    </w:p>
    <w:p w14:paraId="3A5C08E7">
      <w:pPr>
        <w:pStyle w:val="4"/>
        <w:spacing w:line="254" w:lineRule="auto"/>
        <w:ind w:right="97"/>
        <w:rPr>
          <w:rFonts w:hint="eastAsia"/>
        </w:rPr>
      </w:pPr>
      <w:r>
        <w:rPr>
          <w:rFonts w:hint="eastAsia"/>
        </w:rPr>
        <w:t>指南二：“当你们如此清楚明白圣约的性质时，要努力明白它的特殊理由。”</w:t>
      </w:r>
    </w:p>
    <w:p w14:paraId="332AC031">
      <w:pPr>
        <w:pStyle w:val="4"/>
        <w:spacing w:line="254" w:lineRule="auto"/>
        <w:ind w:right="97"/>
        <w:rPr>
          <w:rFonts w:hint="eastAsia"/>
        </w:rPr>
      </w:pPr>
    </w:p>
    <w:p w14:paraId="7DCA68D0">
      <w:pPr>
        <w:pStyle w:val="4"/>
        <w:spacing w:line="254" w:lineRule="auto"/>
        <w:ind w:right="97"/>
        <w:rPr>
          <w:rFonts w:hint="eastAsia"/>
        </w:rPr>
      </w:pPr>
      <w:r>
        <w:rPr>
          <w:rFonts w:hint="eastAsia"/>
        </w:rPr>
        <w:t>The reasons of the matter of the covenant you may see in the fruits and benefits now mentioned.</w:t>
      </w:r>
    </w:p>
    <w:p w14:paraId="35F68B5D">
      <w:pPr>
        <w:pStyle w:val="4"/>
        <w:spacing w:line="254" w:lineRule="auto"/>
        <w:ind w:right="97"/>
        <w:rPr>
          <w:rFonts w:hint="eastAsia"/>
        </w:rPr>
      </w:pPr>
      <w:r>
        <w:rPr>
          <w:rFonts w:hint="eastAsia"/>
        </w:rPr>
        <w:t>圣约内容的理由，你们可以在刚才提到的果实和益处中看到。</w:t>
      </w:r>
    </w:p>
    <w:p w14:paraId="50D1FA76">
      <w:pPr>
        <w:pStyle w:val="4"/>
        <w:spacing w:line="254" w:lineRule="auto"/>
        <w:ind w:right="97"/>
        <w:rPr>
          <w:rFonts w:hint="eastAsia"/>
        </w:rPr>
      </w:pPr>
    </w:p>
    <w:p w14:paraId="35A22F8F">
      <w:pPr>
        <w:pStyle w:val="4"/>
        <w:spacing w:line="254" w:lineRule="auto"/>
        <w:ind w:right="97"/>
        <w:rPr>
          <w:rFonts w:hint="eastAsia"/>
        </w:rPr>
      </w:pPr>
      <w:r>
        <w:rPr>
          <w:rFonts w:hint="eastAsia"/>
        </w:rPr>
        <w:t>But I now speak of the reason of it as a covenant 'in genere,' and such a covenant 'in specie.'</w:t>
      </w:r>
    </w:p>
    <w:p w14:paraId="0E251825">
      <w:pPr>
        <w:pStyle w:val="4"/>
        <w:spacing w:line="254" w:lineRule="auto"/>
        <w:ind w:right="97"/>
        <w:rPr>
          <w:rFonts w:hint="eastAsia"/>
        </w:rPr>
      </w:pPr>
      <w:r>
        <w:rPr>
          <w:rFonts w:hint="eastAsia"/>
        </w:rPr>
        <w:t>但我现在谈论的是它作为“一般意义上的”约和“特定意义上的”这种约的理由。</w:t>
      </w:r>
    </w:p>
    <w:p w14:paraId="4F9683CB">
      <w:pPr>
        <w:pStyle w:val="4"/>
        <w:spacing w:line="254" w:lineRule="auto"/>
        <w:ind w:right="97"/>
        <w:rPr>
          <w:rFonts w:hint="eastAsia"/>
        </w:rPr>
      </w:pPr>
    </w:p>
    <w:p w14:paraId="3233A8F7">
      <w:pPr>
        <w:pStyle w:val="4"/>
        <w:spacing w:line="254" w:lineRule="auto"/>
        <w:ind w:right="97"/>
        <w:rPr>
          <w:rFonts w:hint="eastAsia"/>
        </w:rPr>
      </w:pPr>
      <w:r>
        <w:rPr>
          <w:rFonts w:hint="eastAsia"/>
        </w:rPr>
        <w:t>1. In general, God will have man to receive life or death as an accepter and keeper, or a refuser or breaker of his covenant, because he will do it not only as a Benefactor, or absolute Lord, but also as a Governor, and will make his covenant to be also his law, and his promise and benefits to promote obedience.</w:t>
      </w:r>
    </w:p>
    <w:p w14:paraId="33320579">
      <w:pPr>
        <w:pStyle w:val="4"/>
        <w:spacing w:line="254" w:lineRule="auto"/>
        <w:ind w:right="97"/>
        <w:rPr>
          <w:rFonts w:hint="eastAsia"/>
        </w:rPr>
      </w:pPr>
      <w:r>
        <w:rPr>
          <w:rFonts w:hint="eastAsia"/>
        </w:rPr>
        <w:t>1. 总的来说，神要人作为祂圣约的接受者和遵守者，或拒绝者和破坏者，来领受生命或死亡，因为祂不仅要作为施恩者或绝对的主，而且要作为治理者来行事，并且要使祂的圣约也成为祂的律法，祂的应许和益处也要促进顺服。</w:t>
      </w:r>
    </w:p>
    <w:p w14:paraId="5C3C0C90">
      <w:pPr>
        <w:pStyle w:val="4"/>
        <w:spacing w:line="254" w:lineRule="auto"/>
        <w:ind w:right="97"/>
        <w:rPr>
          <w:rFonts w:hint="eastAsia"/>
        </w:rPr>
      </w:pPr>
    </w:p>
    <w:p w14:paraId="46FB7A8D">
      <w:pPr>
        <w:pStyle w:val="4"/>
        <w:spacing w:line="254" w:lineRule="auto"/>
        <w:ind w:right="97"/>
        <w:rPr>
          <w:rFonts w:hint="eastAsia"/>
        </w:rPr>
      </w:pPr>
      <w:r>
        <w:rPr>
          <w:rFonts w:hint="eastAsia"/>
        </w:rPr>
        <w:t>And because he will deal with man as with a free agent, and not as with a brute that hath no choosing and refusing power conducted by reason: man's life and death shall be in his own hands, and still depend upon his own will; though God will secure his own dominion, interest, and ends, and put nothing out of his own power by putting it into man's; nor have ever the less his own will, by leaving man to his own will.</w:t>
      </w:r>
    </w:p>
    <w:p w14:paraId="22F95DF4">
      <w:pPr>
        <w:pStyle w:val="4"/>
        <w:spacing w:line="254" w:lineRule="auto"/>
        <w:ind w:right="97"/>
        <w:rPr>
          <w:rFonts w:hint="eastAsia"/>
        </w:rPr>
      </w:pPr>
      <w:r>
        <w:rPr>
          <w:rFonts w:hint="eastAsia"/>
        </w:rPr>
        <w:t>并且因为祂要待人如同待自由的行动者，而非如同待没有理性引导的选择和拒绝能力的牲畜：人的生死将掌握在自己手中，并且仍然取决于他自己的意志；尽管神将确保祂自己的统治、利益和目的，并且不会因将其交给人而使任何事物脱离祂自己的能力；也不会因让人随己意而减少祂自己的意志。</w:t>
      </w:r>
    </w:p>
    <w:p w14:paraId="1B74310C">
      <w:pPr>
        <w:pStyle w:val="4"/>
        <w:spacing w:line="254" w:lineRule="auto"/>
        <w:ind w:right="97"/>
        <w:rPr>
          <w:rFonts w:hint="eastAsia"/>
        </w:rPr>
      </w:pPr>
    </w:p>
    <w:p w14:paraId="002C006D">
      <w:pPr>
        <w:pStyle w:val="4"/>
        <w:spacing w:line="254" w:lineRule="auto"/>
        <w:ind w:right="97"/>
        <w:rPr>
          <w:rFonts w:hint="eastAsia"/>
        </w:rPr>
      </w:pPr>
      <w:r>
        <w:rPr>
          <w:rFonts w:hint="eastAsia"/>
        </w:rPr>
        <w:t>God will at last as a righteous Judge, determine all the world to their final joy or punishment, according to their own choice while they were in the flesh, and according to what they have done in the body whether it be good or evil.</w:t>
      </w:r>
    </w:p>
    <w:p w14:paraId="2634C6B2">
      <w:pPr>
        <w:pStyle w:val="4"/>
        <w:spacing w:line="254" w:lineRule="auto"/>
        <w:ind w:right="97"/>
        <w:rPr>
          <w:rFonts w:hint="eastAsia"/>
        </w:rPr>
      </w:pPr>
      <w:r>
        <w:rPr>
          <w:rFonts w:hint="eastAsia"/>
        </w:rPr>
        <w:t>神最终将作为公义的审判者，根据他们在肉身时的选择，以及他们在身体里所行的善恶，判定全世界最终的喜乐或刑罚。</w:t>
      </w:r>
    </w:p>
    <w:p w14:paraId="4A819614">
      <w:pPr>
        <w:pStyle w:val="4"/>
        <w:spacing w:line="254" w:lineRule="auto"/>
        <w:ind w:right="97"/>
        <w:rPr>
          <w:rFonts w:hint="eastAsia"/>
        </w:rPr>
      </w:pPr>
    </w:p>
    <w:p w14:paraId="56F3FD65">
      <w:pPr>
        <w:pStyle w:val="4"/>
        <w:spacing w:line="254" w:lineRule="auto"/>
        <w:ind w:right="97"/>
        <w:rPr>
          <w:rFonts w:hint="eastAsia"/>
        </w:rPr>
      </w:pPr>
      <w:r>
        <w:rPr>
          <w:rFonts w:hint="eastAsia"/>
        </w:rPr>
        <w:t>Therefore he will deal with us on covenant terms.</w:t>
      </w:r>
    </w:p>
    <w:p w14:paraId="2366C89C">
      <w:pPr>
        <w:pStyle w:val="4"/>
        <w:spacing w:line="254" w:lineRule="auto"/>
        <w:ind w:right="97"/>
        <w:rPr>
          <w:rFonts w:hint="eastAsia"/>
        </w:rPr>
      </w:pPr>
      <w:r>
        <w:rPr>
          <w:rFonts w:hint="eastAsia"/>
        </w:rPr>
        <w:t>因此，祂将按照圣约的条款对待我们。</w:t>
      </w:r>
    </w:p>
    <w:p w14:paraId="05FE663C">
      <w:pPr>
        <w:pStyle w:val="4"/>
        <w:spacing w:line="254" w:lineRule="auto"/>
        <w:ind w:right="97"/>
        <w:rPr>
          <w:rFonts w:hint="eastAsia"/>
        </w:rPr>
      </w:pPr>
    </w:p>
    <w:p w14:paraId="75E7EF76">
      <w:pPr>
        <w:pStyle w:val="4"/>
        <w:spacing w:line="254" w:lineRule="auto"/>
        <w:ind w:right="97"/>
        <w:rPr>
          <w:rFonts w:hint="eastAsia"/>
        </w:rPr>
      </w:pPr>
      <w:r>
        <w:rPr>
          <w:rFonts w:hint="eastAsia"/>
        </w:rPr>
        <w:t>2.And he hath chosen to rule and judge men according to a covenant of grace, by a Redeemer, and not according to a rigorous law of works, that his goodness and mercy may be the more fully manifested to the sons of men; and that it may be easier for men to love him, when they have so wonderful demonstrations of his love: and so that their service here, and their work and happiness hereafter, may consist of love, to the glory of his goodness, and the pleasure of his love for ever.</w:t>
      </w:r>
    </w:p>
    <w:p w14:paraId="0E287F0A">
      <w:pPr>
        <w:pStyle w:val="4"/>
        <w:spacing w:line="254" w:lineRule="auto"/>
        <w:ind w:right="97"/>
        <w:rPr>
          <w:rFonts w:hint="eastAsia"/>
        </w:rPr>
      </w:pPr>
      <w:r>
        <w:rPr>
          <w:rFonts w:hint="eastAsia"/>
        </w:rPr>
        <w:t>2.并且祂已选择借着一位救赎主，按照恩典之约来治理和审判人，而不是按照严厉的工作之律，好使祂的良善和怜悯更充分地向世人彰显；并且当人有祂如此奇妙的爱之明证时，他们更容易爱祂：因此，他们在此世的事奉，以及他们将来的工作和幸福，都将包含爱，以荣耀祂的良善，并永远享受祂爱的喜悦。</w:t>
      </w:r>
    </w:p>
    <w:p w14:paraId="4AB96D20">
      <w:pPr>
        <w:pStyle w:val="4"/>
        <w:spacing w:line="254" w:lineRule="auto"/>
        <w:ind w:right="97"/>
        <w:rPr>
          <w:rFonts w:hint="eastAsia"/>
        </w:rPr>
      </w:pPr>
    </w:p>
    <w:p w14:paraId="52F1A989">
      <w:pPr>
        <w:pStyle w:val="4"/>
        <w:spacing w:line="254" w:lineRule="auto"/>
        <w:ind w:right="97"/>
        <w:rPr>
          <w:rFonts w:hint="eastAsia"/>
        </w:rPr>
      </w:pPr>
      <w:r>
        <w:rPr>
          <w:rFonts w:hint="eastAsia"/>
        </w:rPr>
        <w:t>Direct. III. 'Next understand rightly the nature, use, and end of baptism.'</w:t>
      </w:r>
    </w:p>
    <w:p w14:paraId="4887D2E0">
      <w:pPr>
        <w:pStyle w:val="4"/>
        <w:spacing w:line="254" w:lineRule="auto"/>
        <w:ind w:right="97"/>
        <w:rPr>
          <w:rFonts w:hint="eastAsia"/>
        </w:rPr>
      </w:pPr>
      <w:r>
        <w:rPr>
          <w:rFonts w:hint="eastAsia"/>
        </w:rPr>
        <w:t>指南三：“其次，要正确理解洗礼的性质、功用和目的。”</w:t>
      </w:r>
    </w:p>
    <w:p w14:paraId="5029A403">
      <w:pPr>
        <w:pStyle w:val="4"/>
        <w:spacing w:line="254" w:lineRule="auto"/>
        <w:ind w:right="97"/>
        <w:rPr>
          <w:rFonts w:hint="eastAsia"/>
        </w:rPr>
      </w:pPr>
    </w:p>
    <w:p w14:paraId="5467DBE4">
      <w:pPr>
        <w:pStyle w:val="4"/>
        <w:spacing w:line="254" w:lineRule="auto"/>
        <w:ind w:right="97"/>
        <w:rPr>
          <w:rFonts w:hint="eastAsia"/>
        </w:rPr>
      </w:pPr>
      <w:r>
        <w:rPr>
          <w:rFonts w:hint="eastAsia"/>
        </w:rPr>
        <w:t>Baptism is to the mutual covenant between God and man, what the solemnization of marriage is to them that do before consent; or what the listing a soldier by giving him colours, and writing his name, is to one that consented before to be a soldier.</w:t>
      </w:r>
    </w:p>
    <w:p w14:paraId="69995F7F">
      <w:pPr>
        <w:pStyle w:val="4"/>
        <w:spacing w:line="254" w:lineRule="auto"/>
        <w:ind w:right="97"/>
        <w:rPr>
          <w:rFonts w:hint="eastAsia"/>
        </w:rPr>
      </w:pPr>
      <w:r>
        <w:rPr>
          <w:rFonts w:hint="eastAsia"/>
        </w:rPr>
        <w:t>洗礼对于神与人之间的相互圣约，如同婚礼的庄严仪式对于那些先前已同意的人；或者如同给一个先前已同意当兵的人授旗并登记其姓名一样。</w:t>
      </w:r>
    </w:p>
    <w:p w14:paraId="47F19866">
      <w:pPr>
        <w:pStyle w:val="4"/>
        <w:spacing w:line="254" w:lineRule="auto"/>
        <w:ind w:right="97"/>
        <w:rPr>
          <w:rFonts w:hint="eastAsia"/>
        </w:rPr>
      </w:pPr>
    </w:p>
    <w:p w14:paraId="0FB87C84">
      <w:pPr>
        <w:pStyle w:val="4"/>
        <w:spacing w:line="254" w:lineRule="auto"/>
        <w:ind w:right="97"/>
        <w:rPr>
          <w:rFonts w:hint="eastAsia"/>
        </w:rPr>
      </w:pPr>
      <w:r>
        <w:rPr>
          <w:rFonts w:hint="eastAsia"/>
        </w:rPr>
        <w:t>In my "Universal Concord," pp. 29, 30., I have thus described it: 'Baptism is a holy sacrament instituted by Christ, in which a person professing the Christian faith (or the infant of such) is baptized in water into the name of the Father, the Son, and Holy Ghost, in signification and solemnization of the holy covenant, in which as a penitent believer (or the seed of such) he giveth up himself (or is by the parent given up) to God the Father, Son, and Holy Ghost, forsaking the devil, the world, and the flesh, and is solemnly entered a visible member of Christ and his church, a pardoned, regenerate child of God, and an heir of heaven.'</w:t>
      </w:r>
    </w:p>
    <w:p w14:paraId="27AFF172">
      <w:pPr>
        <w:pStyle w:val="4"/>
        <w:spacing w:line="254" w:lineRule="auto"/>
        <w:ind w:right="97"/>
        <w:rPr>
          <w:rFonts w:hint="eastAsia"/>
        </w:rPr>
      </w:pPr>
      <w:r>
        <w:rPr>
          <w:rFonts w:hint="eastAsia"/>
        </w:rPr>
        <w:t>在我的《普世和睦》第29、30页，我曾如此描述：“洗礼是基督所设立的圣礼，其中一个宣认基督信仰的人（或其婴孩）奉父、子、圣灵的名在水中受洗，象征并庄严地订立圣约，其中他作为一个悔改的信徒（或其后裔）将自己献给（或由父母献给）父神、子神和圣灵神，离弃魔鬼、世界和肉体，并庄严地成为基督和祂教会可见的肢体，一个蒙赦免、重生的神的儿女，以及天堂的后嗣。”</w:t>
      </w:r>
    </w:p>
    <w:p w14:paraId="75ED1C4C">
      <w:pPr>
        <w:pStyle w:val="4"/>
        <w:spacing w:line="254" w:lineRule="auto"/>
        <w:ind w:right="97"/>
        <w:rPr>
          <w:rFonts w:hint="eastAsia"/>
        </w:rPr>
      </w:pPr>
    </w:p>
    <w:p w14:paraId="43EA06E2">
      <w:pPr>
        <w:pStyle w:val="4"/>
        <w:spacing w:line="254" w:lineRule="auto"/>
        <w:ind w:right="97"/>
        <w:rPr>
          <w:rFonts w:hint="eastAsia"/>
        </w:rPr>
      </w:pPr>
      <w:r>
        <w:rPr>
          <w:rFonts w:hint="eastAsia"/>
        </w:rPr>
        <w:t>As the word 'baptism' is taken for mere administration or external ordinance, so the internal covenanting or faith and repentance of the (adult) person to be baptized, is no essential part of it, nor requisite to the being of it; but only the profession of such a faith and repentance, and the external entering of the covenant.</w:t>
      </w:r>
    </w:p>
    <w:p w14:paraId="070FF7FE">
      <w:pPr>
        <w:pStyle w:val="4"/>
        <w:spacing w:line="254" w:lineRule="auto"/>
        <w:ind w:right="97"/>
        <w:rPr>
          <w:rFonts w:hint="eastAsia"/>
        </w:rPr>
      </w:pPr>
      <w:r>
        <w:rPr>
          <w:rFonts w:hint="eastAsia"/>
        </w:rPr>
        <w:t>就“洗礼”一词仅指施行或外在仪式而言，受洗者（成人）内在的立约或信心和悔改，并非其本质部分，也非其存在的必要条件；而仅仅是这种信心和悔改的宣认，以及外在的立约。</w:t>
      </w:r>
    </w:p>
    <w:p w14:paraId="72B9AC36">
      <w:pPr>
        <w:pStyle w:val="4"/>
        <w:spacing w:line="254" w:lineRule="auto"/>
        <w:ind w:right="97"/>
        <w:rPr>
          <w:rFonts w:hint="eastAsia"/>
        </w:rPr>
      </w:pPr>
    </w:p>
    <w:p w14:paraId="096C95C9">
      <w:pPr>
        <w:pStyle w:val="4"/>
        <w:spacing w:line="254" w:lineRule="auto"/>
        <w:ind w:right="97"/>
        <w:rPr>
          <w:rFonts w:hint="eastAsia"/>
        </w:rPr>
      </w:pPr>
      <w:r>
        <w:rPr>
          <w:rFonts w:hint="eastAsia"/>
        </w:rPr>
        <w:t>But as 'baptism' is taken for the ordinance as performed in all its essential parts, according to the true intent of Christ in his institution; (that is, in the first and proper meaning of the word;) so the internal covenanting of a penitent, sincere believer is necessary to the being of it.</w:t>
      </w:r>
    </w:p>
    <w:p w14:paraId="6D5A07CE">
      <w:pPr>
        <w:pStyle w:val="4"/>
        <w:spacing w:line="254" w:lineRule="auto"/>
        <w:ind w:right="97"/>
        <w:rPr>
          <w:rFonts w:hint="eastAsia"/>
        </w:rPr>
      </w:pPr>
      <w:r>
        <w:rPr>
          <w:rFonts w:hint="eastAsia"/>
        </w:rPr>
        <w:t>但就“洗礼”一词指按照基督在其设立中的真实意图，在其所有本质部分都得到履行的蒙恩之道而言；（即，按照该词最初和恰当的含义；）那么，一个悔改、真诚的信徒内在的立约，对于它的存在是必要的。</w:t>
      </w:r>
    </w:p>
    <w:p w14:paraId="2833CD2E">
      <w:pPr>
        <w:pStyle w:val="4"/>
        <w:spacing w:line="254" w:lineRule="auto"/>
        <w:ind w:right="97"/>
        <w:rPr>
          <w:rFonts w:hint="eastAsia"/>
        </w:rPr>
      </w:pPr>
    </w:p>
    <w:p w14:paraId="55EDAD00">
      <w:pPr>
        <w:pStyle w:val="4"/>
        <w:spacing w:line="254" w:lineRule="auto"/>
        <w:ind w:right="97"/>
        <w:rPr>
          <w:rFonts w:hint="eastAsia"/>
        </w:rPr>
      </w:pPr>
      <w:r>
        <w:rPr>
          <w:rFonts w:hint="eastAsia"/>
        </w:rPr>
        <w:t>And indeed the word 'baptism,' is taken but equivocally or analogically at most, when it is taken for the mere external administration and action: for God doth not institute worship- ordinances for bodily motion only; when he speaketh to man and requireth worship of man, he speaketh to him as to a man, and requireth human actions from him, even the work of the soul, and not the words of a parrot, or the motion of a puppet.</w:t>
      </w:r>
    </w:p>
    <w:p w14:paraId="3EABAE2A">
      <w:pPr>
        <w:pStyle w:val="4"/>
        <w:spacing w:line="254" w:lineRule="auto"/>
        <w:ind w:right="97"/>
        <w:rPr>
          <w:rFonts w:hint="eastAsia"/>
        </w:rPr>
      </w:pPr>
      <w:r>
        <w:rPr>
          <w:rFonts w:hint="eastAsia"/>
        </w:rPr>
        <w:t>事实上，“洗礼”一词，当它仅指外在的施行和行动时，至多也只是含糊不清或类比地使用：因为神设立敬拜的蒙恩之道，并非仅仅为了身体的动作；当祂对人说话并要求人敬拜时，祂是对人说话，如同对一个人说话，并要求人行出人的行为，即灵魂的工作，而非鹦鹉学舌或木偶的动作。</w:t>
      </w:r>
    </w:p>
    <w:p w14:paraId="0B45EAF4">
      <w:pPr>
        <w:pStyle w:val="4"/>
        <w:spacing w:line="254" w:lineRule="auto"/>
        <w:ind w:right="97"/>
        <w:rPr>
          <w:rFonts w:hint="eastAsia"/>
        </w:rPr>
      </w:pPr>
    </w:p>
    <w:p w14:paraId="2AEFBCF4">
      <w:pPr>
        <w:pStyle w:val="4"/>
        <w:spacing w:line="254" w:lineRule="auto"/>
        <w:ind w:right="97"/>
        <w:rPr>
          <w:rFonts w:hint="eastAsia"/>
        </w:rPr>
      </w:pPr>
      <w:r>
        <w:rPr>
          <w:rFonts w:hint="eastAsia"/>
        </w:rPr>
        <w:t>Therefore the word 'baptism,' in the first and proper signification, doth take in the inward actions of the heart, as well as the outward profession and actions.</w:t>
      </w:r>
    </w:p>
    <w:p w14:paraId="31080B0D">
      <w:pPr>
        <w:pStyle w:val="4"/>
        <w:spacing w:line="254" w:lineRule="auto"/>
        <w:ind w:right="97"/>
        <w:rPr>
          <w:rFonts w:hint="eastAsia"/>
        </w:rPr>
      </w:pPr>
      <w:r>
        <w:rPr>
          <w:rFonts w:hint="eastAsia"/>
        </w:rPr>
        <w:t>因此，“洗礼”一词，在其最初和恰当的意义上，既包括内心的内在行动，也包括外在的宣认和行动。</w:t>
      </w:r>
    </w:p>
    <w:p w14:paraId="56564E4B">
      <w:pPr>
        <w:pStyle w:val="4"/>
        <w:spacing w:line="254" w:lineRule="auto"/>
        <w:ind w:right="97"/>
        <w:rPr>
          <w:rFonts w:hint="eastAsia"/>
        </w:rPr>
      </w:pPr>
    </w:p>
    <w:p w14:paraId="47763559">
      <w:pPr>
        <w:pStyle w:val="4"/>
        <w:spacing w:line="254" w:lineRule="auto"/>
        <w:ind w:right="97"/>
        <w:rPr>
          <w:rFonts w:hint="eastAsia"/>
        </w:rPr>
      </w:pPr>
      <w:r>
        <w:rPr>
          <w:rFonts w:hint="eastAsia"/>
        </w:rPr>
        <w:t>And in this proper sense 'Baptism is the mutual covenant between God the Father, Son, and Holy Ghost, and a penitent, believing sinner, solemnized by the washing of water, in which as a sacrament of his own appointment, God doth engage himself to be the God and reconciled Father, the Saviour and Sanctifier of the believer, and taketh him for his reconciled child in Christ, and delivereth to him, by solemn investiture, the pardon of all his sins, and title to the mercies of this life and of that which is to come.'</w:t>
      </w:r>
    </w:p>
    <w:p w14:paraId="3032FBDC">
      <w:pPr>
        <w:pStyle w:val="4"/>
        <w:spacing w:line="254" w:lineRule="auto"/>
        <w:ind w:right="97"/>
        <w:rPr>
          <w:rFonts w:hint="eastAsia"/>
        </w:rPr>
      </w:pPr>
      <w:r>
        <w:rPr>
          <w:rFonts w:hint="eastAsia"/>
        </w:rPr>
        <w:t>在这个恰当的意义上，“洗礼是父神、子神、圣灵神与悔改、相信的罪人之间相互的约，借着水的洗涤而庄严地订立，其中神作为祂自己所设立的圣礼，应许作信徒的神和和好的父、救主和成圣者，并接纳他为祂在基督里和好的儿女，并通过庄严的授予，将他所有罪的赦免，以及今生和来世怜悯的权利交给他。”</w:t>
      </w:r>
    </w:p>
    <w:p w14:paraId="3322D45E">
      <w:pPr>
        <w:pStyle w:val="4"/>
        <w:spacing w:line="254" w:lineRule="auto"/>
        <w:ind w:right="97"/>
        <w:rPr>
          <w:rFonts w:hint="eastAsia"/>
        </w:rPr>
      </w:pPr>
    </w:p>
    <w:p w14:paraId="1B5E3A4D">
      <w:pPr>
        <w:pStyle w:val="4"/>
        <w:spacing w:line="254" w:lineRule="auto"/>
        <w:ind w:right="97"/>
        <w:rPr>
          <w:rFonts w:hint="eastAsia"/>
        </w:rPr>
      </w:pPr>
      <w:r>
        <w:rPr>
          <w:rFonts w:hint="eastAsia"/>
        </w:rPr>
        <w:t>What I say in this description of a penitent believer, is also to be understood of the children of such, that are dedicated by them in baptism to God, who thereupon have their portion in the same covenant of grace.</w:t>
      </w:r>
    </w:p>
    <w:p w14:paraId="39345B63">
      <w:pPr>
        <w:pStyle w:val="4"/>
        <w:spacing w:line="254" w:lineRule="auto"/>
        <w:ind w:right="97"/>
        <w:rPr>
          <w:rFonts w:hint="eastAsia"/>
        </w:rPr>
      </w:pPr>
      <w:r>
        <w:rPr>
          <w:rFonts w:hint="eastAsia"/>
        </w:rPr>
        <w:t>我在这段关于悔改信徒的描述中所说的，也适用于这类人的儿女，他们在洗礼中被他们献给神，因此在同一恩典之约中也有一份。</w:t>
      </w:r>
    </w:p>
    <w:p w14:paraId="5EDA0DFF">
      <w:pPr>
        <w:pStyle w:val="4"/>
        <w:spacing w:line="254" w:lineRule="auto"/>
        <w:ind w:right="97"/>
        <w:rPr>
          <w:rFonts w:hint="eastAsia"/>
        </w:rPr>
      </w:pPr>
    </w:p>
    <w:p w14:paraId="3AE638C2">
      <w:pPr>
        <w:pStyle w:val="4"/>
        <w:spacing w:line="254" w:lineRule="auto"/>
        <w:ind w:right="97"/>
        <w:rPr>
          <w:rFonts w:hint="eastAsia"/>
        </w:rPr>
      </w:pPr>
      <w:r>
        <w:rPr>
          <w:rFonts w:hint="eastAsia"/>
        </w:rPr>
        <w:t>The word 'baptism' is taken in the first sense, when Simon Magus is said to be baptized; and when we speak of it only in the ecclesiastic sense, as it is true baptism 'in foro ecclesiæ.'</w:t>
      </w:r>
    </w:p>
    <w:p w14:paraId="173E33BE">
      <w:pPr>
        <w:pStyle w:val="4"/>
        <w:spacing w:line="254" w:lineRule="auto"/>
        <w:ind w:right="97"/>
        <w:rPr>
          <w:rFonts w:hint="eastAsia"/>
        </w:rPr>
      </w:pPr>
      <w:r>
        <w:rPr>
          <w:rFonts w:hint="eastAsia"/>
        </w:rPr>
        <w:t>“洗礼”一词，当西门马古斯据说受了洗时，以及当我们仅仅在教会意义上谈论它，即作为“教会法庭”上真实的洗礼时，是采用第一种意义。</w:t>
      </w:r>
    </w:p>
    <w:p w14:paraId="7952DDAE">
      <w:pPr>
        <w:pStyle w:val="4"/>
        <w:spacing w:line="254" w:lineRule="auto"/>
        <w:ind w:right="97"/>
        <w:rPr>
          <w:rFonts w:hint="eastAsia"/>
        </w:rPr>
      </w:pPr>
    </w:p>
    <w:p w14:paraId="6856411D">
      <w:pPr>
        <w:pStyle w:val="4"/>
        <w:spacing w:line="254" w:lineRule="auto"/>
        <w:ind w:right="97"/>
        <w:rPr>
          <w:rFonts w:hint="eastAsia"/>
        </w:rPr>
      </w:pPr>
      <w:r>
        <w:rPr>
          <w:rFonts w:hint="eastAsia"/>
        </w:rPr>
        <w:t>But it is taken in the latter sense, when it is spoken of as the complete ordinance of God, in the sense of the institution, and as respecting the proper ends of baptism, as pardon of sin and life eternal, and 'in foro cœli.'</w:t>
      </w:r>
    </w:p>
    <w:p w14:paraId="02EF093D">
      <w:pPr>
        <w:pStyle w:val="4"/>
        <w:spacing w:line="254" w:lineRule="auto"/>
        <w:ind w:right="97"/>
        <w:rPr>
          <w:rFonts w:hint="eastAsia"/>
        </w:rPr>
      </w:pPr>
      <w:r>
        <w:rPr>
          <w:rFonts w:hint="eastAsia"/>
        </w:rPr>
        <w:t>但当它被说成是神完整的蒙恩之道，在设立的意义上，并关乎洗礼的正当目的，如赦罪和永生，以及“在天上的法庭上”时，则采用后一种意义。</w:t>
      </w:r>
    </w:p>
    <w:p w14:paraId="0A9D0240">
      <w:pPr>
        <w:pStyle w:val="4"/>
        <w:spacing w:line="254" w:lineRule="auto"/>
        <w:ind w:right="97"/>
        <w:rPr>
          <w:rFonts w:hint="eastAsia"/>
        </w:rPr>
      </w:pPr>
    </w:p>
    <w:p w14:paraId="77C6C52E">
      <w:pPr>
        <w:pStyle w:val="4"/>
        <w:spacing w:line="254" w:lineRule="auto"/>
        <w:ind w:right="97"/>
        <w:rPr>
          <w:rFonts w:hint="eastAsia"/>
        </w:rPr>
      </w:pPr>
      <w:r>
        <w:rPr>
          <w:rFonts w:hint="eastAsia"/>
        </w:rPr>
        <w:t>In this full and proper sense it is taken by Christ when he saith, "He that believeth and is baptized shall be saved; that is, he that believeth, and is by baptism entered into the covenant of God.</w:t>
      </w:r>
    </w:p>
    <w:p w14:paraId="6DD6DD44">
      <w:pPr>
        <w:pStyle w:val="4"/>
        <w:spacing w:line="254" w:lineRule="auto"/>
        <w:ind w:right="97"/>
        <w:rPr>
          <w:rFonts w:hint="eastAsia"/>
        </w:rPr>
      </w:pPr>
      <w:r>
        <w:rPr>
          <w:rFonts w:hint="eastAsia"/>
        </w:rPr>
        <w:t>基督说：“信而受洗的必然得救；”即信而借着洗礼进入神圣约的人，祂就是在这个完整而恰当的意义上说的。</w:t>
      </w:r>
    </w:p>
    <w:p w14:paraId="17ED0840">
      <w:pPr>
        <w:pStyle w:val="4"/>
        <w:spacing w:line="254" w:lineRule="auto"/>
        <w:ind w:right="97"/>
        <w:rPr>
          <w:rFonts w:hint="eastAsia"/>
        </w:rPr>
      </w:pPr>
    </w:p>
    <w:p w14:paraId="28D197CA">
      <w:pPr>
        <w:pStyle w:val="4"/>
        <w:spacing w:line="254" w:lineRule="auto"/>
        <w:ind w:right="97"/>
        <w:rPr>
          <w:rFonts w:hint="eastAsia"/>
        </w:rPr>
      </w:pPr>
      <w:r>
        <w:rPr>
          <w:rFonts w:hint="eastAsia"/>
        </w:rPr>
        <w:t>And in this sense the ancients took it, when they affirmed that all that were baptized were regenerated, pardoned, and made the children of God.</w:t>
      </w:r>
    </w:p>
    <w:p w14:paraId="6087DC65">
      <w:pPr>
        <w:pStyle w:val="4"/>
        <w:spacing w:line="254" w:lineRule="auto"/>
        <w:ind w:right="97"/>
        <w:rPr>
          <w:rFonts w:hint="eastAsia"/>
        </w:rPr>
      </w:pPr>
      <w:r>
        <w:rPr>
          <w:rFonts w:hint="eastAsia"/>
        </w:rPr>
        <w:t>古人也正是这个意思，当他们断言所有受洗的人都重生、得赦免，并成为神的儿女时。</w:t>
      </w:r>
    </w:p>
    <w:p w14:paraId="4E585A41">
      <w:pPr>
        <w:pStyle w:val="4"/>
        <w:spacing w:line="254" w:lineRule="auto"/>
        <w:ind w:right="97"/>
        <w:rPr>
          <w:rFonts w:hint="eastAsia"/>
        </w:rPr>
      </w:pPr>
    </w:p>
    <w:p w14:paraId="3C9CF257">
      <w:pPr>
        <w:pStyle w:val="4"/>
        <w:spacing w:line="254" w:lineRule="auto"/>
        <w:ind w:right="97"/>
        <w:rPr>
          <w:rFonts w:hint="eastAsia"/>
        </w:rPr>
      </w:pPr>
      <w:r>
        <w:rPr>
          <w:rFonts w:hint="eastAsia"/>
        </w:rPr>
        <w:t>And in this sense it is most true, that he that is baptized (that is, is a sincere covenanter,) shall be saved if he die in that condition that he is then in.</w:t>
      </w:r>
    </w:p>
    <w:p w14:paraId="34DEF377">
      <w:pPr>
        <w:pStyle w:val="4"/>
        <w:spacing w:line="254" w:lineRule="auto"/>
        <w:ind w:right="97"/>
        <w:rPr>
          <w:rFonts w:hint="eastAsia"/>
        </w:rPr>
      </w:pPr>
      <w:r>
        <w:rPr>
          <w:rFonts w:hint="eastAsia"/>
        </w:rPr>
        <w:t>在这个意义上，这是最真实的，即受洗的人（也就是说，是一个真诚的立约者）如果在他当时所处的状态下死去，就必得救。</w:t>
      </w:r>
    </w:p>
    <w:p w14:paraId="45C920DA">
      <w:pPr>
        <w:pStyle w:val="4"/>
        <w:spacing w:line="254" w:lineRule="auto"/>
        <w:ind w:right="97"/>
        <w:rPr>
          <w:rFonts w:hint="eastAsia"/>
        </w:rPr>
      </w:pPr>
    </w:p>
    <w:p w14:paraId="18D5CD73">
      <w:pPr>
        <w:pStyle w:val="4"/>
        <w:spacing w:line="254" w:lineRule="auto"/>
        <w:ind w:right="97"/>
        <w:rPr>
          <w:rFonts w:hint="eastAsia"/>
        </w:rPr>
      </w:pPr>
      <w:r>
        <w:rPr>
          <w:rFonts w:hint="eastAsia"/>
        </w:rPr>
        <w:t>All that the minister warrantably baptizeth are sacramentally regenerate, and are 'in foro ecclesiæ' members of Christ, and children of God, and heirs of heaven: but it is only those that are sincerely delivered up in covenant to God in Christ, that are spiritually and really regenerate, and are such as shall be owned for members of Christ and children of God 'in foro cœli.'</w:t>
      </w:r>
    </w:p>
    <w:p w14:paraId="2136E37E">
      <w:pPr>
        <w:pStyle w:val="4"/>
        <w:spacing w:line="254" w:lineRule="auto"/>
        <w:ind w:right="97"/>
        <w:rPr>
          <w:rFonts w:hint="eastAsia"/>
        </w:rPr>
      </w:pPr>
      <w:r>
        <w:rPr>
          <w:rFonts w:hint="eastAsia"/>
        </w:rPr>
        <w:t>所有牧师有权施洗的人，在圣礼上都是重生的，并且在“教会法庭”上是基督的肢体、神的儿女和天堂的后嗣：但只有那些在基督里真诚地将自己交托在圣约中归给神的人，才是属灵上和实际上重生的，并且是那些将在“天上法庭”上被承认为基督的肢体和神的儿女的人。</w:t>
      </w:r>
    </w:p>
    <w:p w14:paraId="3F253800">
      <w:pPr>
        <w:pStyle w:val="4"/>
        <w:spacing w:line="254" w:lineRule="auto"/>
        <w:ind w:right="97"/>
        <w:rPr>
          <w:rFonts w:hint="eastAsia"/>
        </w:rPr>
      </w:pPr>
    </w:p>
    <w:p w14:paraId="29925C85">
      <w:pPr>
        <w:pStyle w:val="4"/>
        <w:spacing w:line="254" w:lineRule="auto"/>
        <w:ind w:right="97"/>
        <w:rPr>
          <w:rFonts w:hint="eastAsia"/>
        </w:rPr>
      </w:pPr>
      <w:r>
        <w:rPr>
          <w:rFonts w:hint="eastAsia"/>
        </w:rPr>
        <w:t>Therefore it is not unfit that the minister call the baptized, regenerate and pardoned members of Christ, and children of God, and heirs of heaven, supposing that 'in foro ecclesiæ' they were the due subjects of baptism.</w:t>
      </w:r>
    </w:p>
    <w:p w14:paraId="6996372E">
      <w:pPr>
        <w:pStyle w:val="4"/>
        <w:spacing w:line="254" w:lineRule="auto"/>
        <w:ind w:right="97"/>
        <w:rPr>
          <w:rFonts w:hint="eastAsia"/>
        </w:rPr>
      </w:pPr>
      <w:r>
        <w:rPr>
          <w:rFonts w:hint="eastAsia"/>
        </w:rPr>
        <w:t>因此，牧师称受洗者为重生和蒙赦免的基督肢体、神的儿女和天堂的后嗣，并非不合适，前提是他们在“教会法庭”上是洗礼的合格对象。</w:t>
      </w:r>
    </w:p>
    <w:p w14:paraId="7EA046D0">
      <w:pPr>
        <w:pStyle w:val="4"/>
        <w:spacing w:line="254" w:lineRule="auto"/>
        <w:ind w:right="97"/>
        <w:rPr>
          <w:rFonts w:hint="eastAsia"/>
        </w:rPr>
      </w:pPr>
    </w:p>
    <w:p w14:paraId="3E2AB267">
      <w:pPr>
        <w:pStyle w:val="4"/>
        <w:spacing w:line="254" w:lineRule="auto"/>
        <w:ind w:right="97"/>
        <w:rPr>
          <w:rFonts w:hint="eastAsia"/>
        </w:rPr>
      </w:pPr>
      <w:r>
        <w:rPr>
          <w:rFonts w:hint="eastAsia"/>
        </w:rPr>
        <w:t>But if the persons be such as ought not to be baptized, the sin then is not in calling baptized persons regenerate, but in baptizing those that ought not to have been baptized, and to whom the seal of the covenant was not due.</w:t>
      </w:r>
    </w:p>
    <w:p w14:paraId="3F996C6F">
      <w:pPr>
        <w:pStyle w:val="4"/>
        <w:spacing w:line="254" w:lineRule="auto"/>
        <w:ind w:right="97"/>
        <w:rPr>
          <w:rFonts w:hint="eastAsia"/>
        </w:rPr>
      </w:pPr>
      <w:r>
        <w:rPr>
          <w:rFonts w:hint="eastAsia"/>
        </w:rPr>
        <w:t>但如果这些人是不应受洗的，那么罪就不在于称受洗的人为重生，而在于给那些不应受洗、不配得圣约印记的人施洗。</w:t>
      </w:r>
    </w:p>
    <w:p w14:paraId="0A4AF7BB">
      <w:pPr>
        <w:pStyle w:val="4"/>
        <w:spacing w:line="254" w:lineRule="auto"/>
        <w:ind w:right="97"/>
        <w:rPr>
          <w:rFonts w:hint="eastAsia"/>
        </w:rPr>
      </w:pPr>
    </w:p>
    <w:p w14:paraId="058A7F3E">
      <w:pPr>
        <w:pStyle w:val="4"/>
        <w:spacing w:line="254" w:lineRule="auto"/>
        <w:ind w:right="97"/>
        <w:rPr>
          <w:rFonts w:hint="eastAsia"/>
        </w:rPr>
      </w:pPr>
      <w:r>
        <w:rPr>
          <w:rFonts w:hint="eastAsia"/>
        </w:rPr>
        <w:t>None ought to be baptized but those that either personally deliver up themselves in covenant to God the Father, Son, and Holy Ghost, professing a true repentance, and faith, and consent to the covenant; or else are thus delivered up, and dedicated, and entered into covenant in their infancy, by those that being Christians themselves have so much interest in them and power of them, that their act may be esteemed as the infant's act, and legally imputed to them as if themselves had done it.</w:t>
      </w:r>
    </w:p>
    <w:p w14:paraId="2AF13200">
      <w:pPr>
        <w:pStyle w:val="4"/>
        <w:spacing w:line="254" w:lineRule="auto"/>
        <w:ind w:right="97"/>
        <w:rPr>
          <w:rFonts w:hint="eastAsia"/>
        </w:rPr>
      </w:pPr>
      <w:r>
        <w:rPr>
          <w:rFonts w:hint="eastAsia"/>
        </w:rPr>
        <w:t>除了那些亲自在约中将自己交托给父神、子神和圣灵神，宣认真实的悔改、信心和同意圣约的人，或者那些在婴孩时期，由那些本身是基督徒、并且对他们有如此大的权益和权力，以致他们的行为可以被视为婴孩的行为，并合法地归咎于他们，如同他们自己所行的人，如此交托、奉献并进入圣约的人之外，任何其他人都不应受洗。</w:t>
      </w:r>
    </w:p>
    <w:p w14:paraId="4892EB40">
      <w:pPr>
        <w:pStyle w:val="4"/>
        <w:spacing w:line="254" w:lineRule="auto"/>
        <w:ind w:right="97"/>
        <w:rPr>
          <w:rFonts w:hint="eastAsia"/>
        </w:rPr>
      </w:pPr>
    </w:p>
    <w:p w14:paraId="2EE1122B">
      <w:pPr>
        <w:pStyle w:val="4"/>
        <w:spacing w:line="254" w:lineRule="auto"/>
        <w:ind w:right="97"/>
        <w:rPr>
          <w:rFonts w:hint="eastAsia"/>
        </w:rPr>
      </w:pPr>
      <w:r>
        <w:rPr>
          <w:rFonts w:hint="eastAsia"/>
        </w:rPr>
        <w:t>If any others are unduly baptized, they have thereby no title to the pardon of sin or life eternal, nor are they taken by God to be in covenant, as having no way consented to it.</w:t>
      </w:r>
    </w:p>
    <w:p w14:paraId="1EC20CD5">
      <w:pPr>
        <w:pStyle w:val="4"/>
        <w:spacing w:line="254" w:lineRule="auto"/>
        <w:ind w:right="97"/>
        <w:rPr>
          <w:rFonts w:hint="eastAsia"/>
        </w:rPr>
      </w:pPr>
      <w:r>
        <w:rPr>
          <w:rFonts w:hint="eastAsia"/>
        </w:rPr>
        <w:t>如果任何其他人不当地受了洗，他们因此就无权获得罪的赦免或永生，神也不把他们看作是在约中，因为他们没有以任何方式同意它。</w:t>
      </w:r>
    </w:p>
    <w:p w14:paraId="724961DD">
      <w:pPr>
        <w:pStyle w:val="4"/>
        <w:spacing w:line="254" w:lineRule="auto"/>
        <w:ind w:right="97"/>
        <w:rPr>
          <w:rFonts w:hint="eastAsia"/>
        </w:rPr>
      </w:pPr>
    </w:p>
    <w:p w14:paraId="1841C36F">
      <w:pPr>
        <w:pStyle w:val="4"/>
        <w:spacing w:line="254" w:lineRule="auto"/>
        <w:ind w:right="97"/>
        <w:rPr>
          <w:rFonts w:hint="eastAsia"/>
        </w:rPr>
      </w:pPr>
      <w:r>
        <w:rPr>
          <w:rFonts w:hint="eastAsia"/>
        </w:rPr>
        <w:t>Direct. IV. 'When you enter a child into the Christian covenant with God, address yourselves to it as to one of the greatest works in the world: as those that know the greatness of the benefit, of the duty, and of the danger.'</w:t>
      </w:r>
    </w:p>
    <w:p w14:paraId="2652ECA6">
      <w:pPr>
        <w:pStyle w:val="4"/>
        <w:spacing w:line="254" w:lineRule="auto"/>
        <w:ind w:right="97"/>
        <w:rPr>
          <w:rFonts w:hint="eastAsia"/>
        </w:rPr>
      </w:pPr>
      <w:r>
        <w:rPr>
          <w:rFonts w:hint="eastAsia"/>
        </w:rPr>
        <w:t>指南四：“当你们让一个孩子进入与神的基督徒之约时，要把它当作世界上最伟大的工作之一来对待：如同那些知道这益处、责任和危险之重大的人一样。”</w:t>
      </w:r>
    </w:p>
    <w:p w14:paraId="56499AF4">
      <w:pPr>
        <w:pStyle w:val="4"/>
        <w:spacing w:line="254" w:lineRule="auto"/>
        <w:ind w:right="97"/>
        <w:rPr>
          <w:rFonts w:hint="eastAsia"/>
        </w:rPr>
      </w:pPr>
    </w:p>
    <w:p w14:paraId="7B580CB0">
      <w:pPr>
        <w:pStyle w:val="4"/>
        <w:spacing w:line="254" w:lineRule="auto"/>
        <w:ind w:right="97"/>
        <w:rPr>
          <w:rFonts w:hint="eastAsia"/>
        </w:rPr>
      </w:pPr>
      <w:r>
        <w:rPr>
          <w:rFonts w:hint="eastAsia"/>
        </w:rPr>
        <w:t>The benefit to them that are sincere in the covenant, is no less than to have the pardon of all our sins, and to have God himself to be our God and Father, and Christ our Saviour, and the Holy Ghost our Sanctifier, and to have title to the blessings of this life and of that to come.</w:t>
      </w:r>
    </w:p>
    <w:p w14:paraId="00EB4908">
      <w:pPr>
        <w:pStyle w:val="4"/>
        <w:spacing w:line="254" w:lineRule="auto"/>
        <w:ind w:right="97"/>
        <w:rPr>
          <w:rFonts w:hint="eastAsia"/>
        </w:rPr>
      </w:pPr>
      <w:r>
        <w:rPr>
          <w:rFonts w:hint="eastAsia"/>
        </w:rPr>
        <w:t>对于那些在圣约中真诚的人来说，其益处不亚于获得我们所有罪的赦免，并拥有神自己作我们的神和父，基督作我们的救主，圣灵作我们的成圣者，以及拥有今生和来世祝福的权利。</w:t>
      </w:r>
    </w:p>
    <w:p w14:paraId="27836D7B">
      <w:pPr>
        <w:pStyle w:val="4"/>
        <w:spacing w:line="254" w:lineRule="auto"/>
        <w:ind w:right="97"/>
        <w:rPr>
          <w:rFonts w:hint="eastAsia"/>
        </w:rPr>
      </w:pPr>
    </w:p>
    <w:p w14:paraId="039EA5B0">
      <w:pPr>
        <w:pStyle w:val="4"/>
        <w:spacing w:line="254" w:lineRule="auto"/>
        <w:ind w:right="97"/>
        <w:rPr>
          <w:rFonts w:hint="eastAsia"/>
        </w:rPr>
      </w:pPr>
      <w:r>
        <w:rPr>
          <w:rFonts w:hint="eastAsia"/>
        </w:rPr>
        <w:t>And for the duty, how great a work is it for a sinner to enter into so solemn a covenant with the God of heaven, for reconciliation and newness of life, and for salvation?</w:t>
      </w:r>
    </w:p>
    <w:p w14:paraId="77298908">
      <w:pPr>
        <w:pStyle w:val="4"/>
        <w:spacing w:line="254" w:lineRule="auto"/>
        <w:ind w:right="97"/>
        <w:rPr>
          <w:rFonts w:hint="eastAsia"/>
        </w:rPr>
      </w:pPr>
      <w:r>
        <w:rPr>
          <w:rFonts w:hint="eastAsia"/>
        </w:rPr>
        <w:t>至于责任，一个罪人与天上的神订立如此庄严的约，为了和好、新生命和救恩，这是何等伟大的工作啊？</w:t>
      </w:r>
    </w:p>
    <w:p w14:paraId="66AB7A0F">
      <w:pPr>
        <w:pStyle w:val="4"/>
        <w:spacing w:line="254" w:lineRule="auto"/>
        <w:ind w:right="97"/>
        <w:rPr>
          <w:rFonts w:hint="eastAsia"/>
        </w:rPr>
      </w:pPr>
    </w:p>
    <w:p w14:paraId="5A83449A">
      <w:pPr>
        <w:pStyle w:val="4"/>
        <w:spacing w:line="254" w:lineRule="auto"/>
        <w:ind w:right="97"/>
        <w:rPr>
          <w:rFonts w:hint="eastAsia"/>
        </w:rPr>
      </w:pPr>
      <w:r>
        <w:rPr>
          <w:rFonts w:hint="eastAsia"/>
        </w:rPr>
        <w:t>And therefore if any should abuse God by hypocrisy, and take on them to consent to the terms of the covenant, (for themselves, or their children,) when indeed they do not, the danger of such profaneness and abuse of God must needs be great.</w:t>
      </w:r>
    </w:p>
    <w:p w14:paraId="0F85B167">
      <w:pPr>
        <w:pStyle w:val="4"/>
        <w:spacing w:line="254" w:lineRule="auto"/>
        <w:ind w:right="97"/>
        <w:rPr>
          <w:rFonts w:hint="eastAsia"/>
        </w:rPr>
      </w:pPr>
      <w:r>
        <w:rPr>
          <w:rFonts w:hint="eastAsia"/>
        </w:rPr>
        <w:t>因此，如果有人以伪善来滥用神，并假装同意圣约的条款（为他们自己或他们的孩子），而实际上他们并没有这样做，那么这种亵渎和滥用神的危险必定是巨大的。</w:t>
      </w:r>
    </w:p>
    <w:p w14:paraId="1F9F2597">
      <w:pPr>
        <w:pStyle w:val="4"/>
        <w:spacing w:line="254" w:lineRule="auto"/>
        <w:ind w:right="97"/>
        <w:rPr>
          <w:rFonts w:hint="eastAsia"/>
        </w:rPr>
      </w:pPr>
    </w:p>
    <w:p w14:paraId="5843D9F2">
      <w:pPr>
        <w:pStyle w:val="4"/>
        <w:spacing w:line="254" w:lineRule="auto"/>
        <w:ind w:right="97"/>
        <w:rPr>
          <w:rFonts w:hint="eastAsia"/>
        </w:rPr>
      </w:pPr>
      <w:r>
        <w:rPr>
          <w:rFonts w:hint="eastAsia"/>
        </w:rPr>
        <w:t>Do it therefore with that due preparation, reverence, and seriousness, as beseemeth those that are transacting a business of such unspeakable importance with God Almighty.</w:t>
      </w:r>
    </w:p>
    <w:p w14:paraId="1F4E9134">
      <w:pPr>
        <w:pStyle w:val="4"/>
        <w:spacing w:line="254" w:lineRule="auto"/>
        <w:ind w:right="97"/>
        <w:rPr>
          <w:rFonts w:hint="eastAsia"/>
        </w:rPr>
      </w:pPr>
      <w:r>
        <w:rPr>
          <w:rFonts w:hint="eastAsia"/>
        </w:rPr>
        <w:t>因此，要以适当的预备、敬虔和严肃来行这事，如同那些正在与全能的神办理如此不可言喻之重要事务的人所当行的。</w:t>
      </w:r>
    </w:p>
    <w:p w14:paraId="06640396">
      <w:pPr>
        <w:pStyle w:val="4"/>
        <w:spacing w:line="254" w:lineRule="auto"/>
        <w:ind w:right="97"/>
        <w:rPr>
          <w:rFonts w:hint="eastAsia"/>
        </w:rPr>
      </w:pPr>
    </w:p>
    <w:p w14:paraId="1D97E9CB">
      <w:pPr>
        <w:pStyle w:val="4"/>
        <w:spacing w:line="254" w:lineRule="auto"/>
        <w:ind w:right="97"/>
        <w:rPr>
          <w:rFonts w:hint="eastAsia"/>
        </w:rPr>
      </w:pPr>
      <w:r>
        <w:rPr>
          <w:rFonts w:hint="eastAsia"/>
        </w:rPr>
        <w:t>Direct. V. 'Having been entered in your infancy into the covenant of God by your parents, you must, at years of discretion, review the covenant which by them you made, and renew it personally yourselves; and this with as great seriousness, and resolution, as if you were now first to enter and subscribe it, and as if your everlasting life or death, were to depend on the sincerity of your consent, and performance.'</w:t>
      </w:r>
    </w:p>
    <w:p w14:paraId="164A9504">
      <w:pPr>
        <w:pStyle w:val="4"/>
        <w:spacing w:line="254" w:lineRule="auto"/>
        <w:ind w:right="97"/>
        <w:rPr>
          <w:rFonts w:hint="eastAsia"/>
        </w:rPr>
      </w:pPr>
      <w:r>
        <w:rPr>
          <w:rFonts w:hint="eastAsia"/>
        </w:rPr>
        <w:t>指南五：“你们既在婴孩时期由父母带入神的约中，就必须在有判断力的年龄，重新审视你们借着他们所立的约，并亲自更新它；这要以极大的严肃和决心，如同你们现在才初次进入并签署它，如同你们永恒的生命或死亡，都取决于你们同意和履行的真诚性。”</w:t>
      </w:r>
    </w:p>
    <w:p w14:paraId="7DE92829">
      <w:pPr>
        <w:pStyle w:val="4"/>
        <w:spacing w:line="254" w:lineRule="auto"/>
        <w:ind w:right="97"/>
        <w:rPr>
          <w:rFonts w:hint="eastAsia"/>
        </w:rPr>
      </w:pPr>
    </w:p>
    <w:p w14:paraId="0300CEBC">
      <w:pPr>
        <w:pStyle w:val="4"/>
        <w:spacing w:line="254" w:lineRule="auto"/>
        <w:ind w:right="97"/>
        <w:rPr>
          <w:rFonts w:hint="eastAsia"/>
        </w:rPr>
      </w:pPr>
      <w:r>
        <w:rPr>
          <w:rFonts w:hint="eastAsia"/>
        </w:rPr>
        <w:t>For your infant baptismal covenanting will save none of you that live to years of discretion, and do not as heartily own it in their own persons, as if they had been now to be baptized.</w:t>
      </w:r>
    </w:p>
    <w:p w14:paraId="04F27F2F">
      <w:pPr>
        <w:pStyle w:val="4"/>
        <w:spacing w:line="254" w:lineRule="auto"/>
        <w:ind w:right="97"/>
        <w:rPr>
          <w:rFonts w:hint="eastAsia"/>
        </w:rPr>
      </w:pPr>
      <w:r>
        <w:rPr>
          <w:rFonts w:hint="eastAsia"/>
        </w:rPr>
        <w:t>因为你们婴孩洗礼的立约，并不能拯救你们中间任何活到有判断力年龄，却不像他们现在要受洗那样，由衷地亲自承认它的人。</w:t>
      </w:r>
    </w:p>
    <w:p w14:paraId="10C07114">
      <w:pPr>
        <w:pStyle w:val="4"/>
        <w:spacing w:line="254" w:lineRule="auto"/>
        <w:ind w:right="97"/>
        <w:rPr>
          <w:rFonts w:hint="eastAsia"/>
        </w:rPr>
      </w:pPr>
    </w:p>
    <w:p w14:paraId="4BDE15C9">
      <w:pPr>
        <w:pStyle w:val="4"/>
        <w:spacing w:line="254" w:lineRule="auto"/>
        <w:ind w:right="97"/>
        <w:rPr>
          <w:rFonts w:hint="eastAsia"/>
        </w:rPr>
      </w:pPr>
      <w:r>
        <w:rPr>
          <w:rFonts w:hint="eastAsia"/>
        </w:rPr>
        <w:t>But this I pass by, having said so much of it in my "Book of Confirmation."</w:t>
      </w:r>
    </w:p>
    <w:p w14:paraId="49EAE06A">
      <w:pPr>
        <w:pStyle w:val="4"/>
        <w:spacing w:line="254" w:lineRule="auto"/>
        <w:ind w:right="97"/>
        <w:rPr>
          <w:rFonts w:hint="eastAsia"/>
        </w:rPr>
      </w:pPr>
      <w:r>
        <w:rPr>
          <w:rFonts w:hint="eastAsia"/>
        </w:rPr>
        <w:t>但我略过此事，因我已在我的《坚振礼之书》中对此多有论述。</w:t>
      </w:r>
    </w:p>
    <w:p w14:paraId="55EF78EF">
      <w:pPr>
        <w:pStyle w:val="4"/>
        <w:spacing w:line="254" w:lineRule="auto"/>
        <w:ind w:right="97"/>
        <w:rPr>
          <w:rFonts w:hint="eastAsia"/>
        </w:rPr>
      </w:pPr>
    </w:p>
    <w:p w14:paraId="20C7E35D">
      <w:pPr>
        <w:pStyle w:val="4"/>
        <w:spacing w:line="254" w:lineRule="auto"/>
        <w:ind w:right="97"/>
        <w:rPr>
          <w:rFonts w:hint="eastAsia"/>
        </w:rPr>
      </w:pPr>
      <w:r>
        <w:rPr>
          <w:rFonts w:hint="eastAsia"/>
        </w:rPr>
        <w:t>Direct. VI. 'Your covenant thus, 1. Made; 2. Solemnized by baptism; 3.And owned at age; must, 4. Be frequently renewed through the whole course of your lives.'</w:t>
      </w:r>
    </w:p>
    <w:p w14:paraId="3B9EE84C">
      <w:pPr>
        <w:pStyle w:val="4"/>
        <w:spacing w:line="254" w:lineRule="auto"/>
        <w:ind w:right="97"/>
        <w:rPr>
          <w:rFonts w:hint="eastAsia"/>
        </w:rPr>
      </w:pPr>
      <w:r>
        <w:rPr>
          <w:rFonts w:hint="eastAsia"/>
        </w:rPr>
        <w:t>指南六：“你们的约如此，1. 订立；2. 借着洗礼而庄严化；3. 并在成年时承认；必须，4. 在你们一生的整个过程中经常更新。”</w:t>
      </w:r>
    </w:p>
    <w:p w14:paraId="7364BEC0">
      <w:pPr>
        <w:pStyle w:val="4"/>
        <w:spacing w:line="254" w:lineRule="auto"/>
        <w:ind w:right="97"/>
        <w:rPr>
          <w:rFonts w:hint="eastAsia"/>
        </w:rPr>
      </w:pPr>
    </w:p>
    <w:p w14:paraId="5B542105">
      <w:pPr>
        <w:pStyle w:val="4"/>
        <w:spacing w:line="254" w:lineRule="auto"/>
        <w:ind w:right="97"/>
        <w:rPr>
          <w:rFonts w:hint="eastAsia"/>
        </w:rPr>
      </w:pPr>
      <w:r>
        <w:rPr>
          <w:rFonts w:hint="eastAsia"/>
        </w:rPr>
        <w:t>As, (1.) Your first consent must be habitually continued all your days; for if that ceaseth, your grace and title to the benefits of God's covenant ceaseth.</w:t>
      </w:r>
    </w:p>
    <w:p w14:paraId="123ABF4C">
      <w:pPr>
        <w:pStyle w:val="4"/>
        <w:spacing w:line="254" w:lineRule="auto"/>
        <w:ind w:right="97"/>
        <w:rPr>
          <w:rFonts w:hint="eastAsia"/>
        </w:rPr>
      </w:pPr>
      <w:r>
        <w:rPr>
          <w:rFonts w:hint="eastAsia"/>
        </w:rPr>
        <w:t>例如，（1.）你们最初的同意必须在你们所有的日子里习惯性地持续下去；因为如果那停止了，你们的恩典和对神圣约益处的权利也就停止了。</w:t>
      </w:r>
    </w:p>
    <w:p w14:paraId="1C3BE8FA">
      <w:pPr>
        <w:pStyle w:val="4"/>
        <w:spacing w:line="254" w:lineRule="auto"/>
        <w:ind w:right="97"/>
        <w:rPr>
          <w:rFonts w:hint="eastAsia"/>
        </w:rPr>
      </w:pPr>
    </w:p>
    <w:p w14:paraId="10C360DC">
      <w:pPr>
        <w:pStyle w:val="4"/>
        <w:spacing w:line="254" w:lineRule="auto"/>
        <w:ind w:right="97"/>
        <w:rPr>
          <w:rFonts w:hint="eastAsia"/>
        </w:rPr>
      </w:pPr>
      <w:r>
        <w:rPr>
          <w:rFonts w:hint="eastAsia"/>
        </w:rPr>
        <w:t>(2.) This covenant is virtually renewed in every act of worship to God: for you speak to him as your God in covenant, and offer yourselves to him as his covenanted people.</w:t>
      </w:r>
    </w:p>
    <w:p w14:paraId="315DD3B7">
      <w:pPr>
        <w:pStyle w:val="4"/>
        <w:spacing w:line="254" w:lineRule="auto"/>
        <w:ind w:right="97"/>
        <w:rPr>
          <w:rFonts w:hint="eastAsia"/>
        </w:rPr>
      </w:pPr>
      <w:r>
        <w:rPr>
          <w:rFonts w:hint="eastAsia"/>
        </w:rPr>
        <w:t>（2.）这约在每一次对神的敬拜行为中，实际上都得到了更新：因为你们是作为在约中的神向祂说话，并将自己献给祂，作为祂立约的子民。</w:t>
      </w:r>
    </w:p>
    <w:p w14:paraId="0E153055">
      <w:pPr>
        <w:pStyle w:val="4"/>
        <w:spacing w:line="254" w:lineRule="auto"/>
        <w:ind w:right="97"/>
        <w:rPr>
          <w:rFonts w:hint="eastAsia"/>
        </w:rPr>
      </w:pPr>
    </w:p>
    <w:p w14:paraId="13B19A53">
      <w:pPr>
        <w:pStyle w:val="4"/>
        <w:spacing w:line="254" w:lineRule="auto"/>
        <w:ind w:right="97"/>
        <w:rPr>
          <w:rFonts w:hint="eastAsia"/>
        </w:rPr>
      </w:pPr>
      <w:r>
        <w:rPr>
          <w:rFonts w:hint="eastAsia"/>
        </w:rPr>
        <w:t>(3.) This covenant should be actually renewed frequently in prayer and meditation, and other such acts of communion with God.</w:t>
      </w:r>
    </w:p>
    <w:p w14:paraId="6F5B726C">
      <w:pPr>
        <w:pStyle w:val="4"/>
        <w:spacing w:line="254" w:lineRule="auto"/>
        <w:ind w:right="97"/>
        <w:rPr>
          <w:rFonts w:hint="eastAsia"/>
        </w:rPr>
      </w:pPr>
      <w:r>
        <w:rPr>
          <w:rFonts w:hint="eastAsia"/>
        </w:rPr>
        <w:t>（3.）这约应当在祷告和默想，以及其他这类与神相通的行为中，经常得到实际的更新。</w:t>
      </w:r>
    </w:p>
    <w:p w14:paraId="571A4261">
      <w:pPr>
        <w:pStyle w:val="4"/>
        <w:spacing w:line="254" w:lineRule="auto"/>
        <w:ind w:right="97"/>
        <w:rPr>
          <w:rFonts w:hint="eastAsia"/>
        </w:rPr>
      </w:pPr>
    </w:p>
    <w:p w14:paraId="6C74202A">
      <w:pPr>
        <w:pStyle w:val="4"/>
        <w:spacing w:line="254" w:lineRule="auto"/>
        <w:ind w:right="97"/>
        <w:rPr>
          <w:rFonts w:hint="eastAsia"/>
        </w:rPr>
      </w:pPr>
      <w:r>
        <w:rPr>
          <w:rFonts w:hint="eastAsia"/>
        </w:rPr>
        <w:t>(4.) Especially when after a fall we beg the pardon of our sins, and the mercies of the covenant, and on days of humiliation and thanksgiving, and in great distresses, or exhilarating mercies.</w:t>
      </w:r>
    </w:p>
    <w:p w14:paraId="376C0144">
      <w:pPr>
        <w:pStyle w:val="4"/>
        <w:spacing w:line="254" w:lineRule="auto"/>
        <w:ind w:right="97"/>
        <w:rPr>
          <w:rFonts w:hint="eastAsia"/>
        </w:rPr>
      </w:pPr>
      <w:r>
        <w:rPr>
          <w:rFonts w:hint="eastAsia"/>
        </w:rPr>
        <w:t>（4.）尤其是在我们跌倒后，祈求我们罪的赦免和圣约的怜悯时，以及在禁食认罪日和感恩日，以及在极大的困苦或令人振奋的怜悯中。</w:t>
      </w:r>
    </w:p>
    <w:p w14:paraId="5B6DCB36">
      <w:pPr>
        <w:pStyle w:val="4"/>
        <w:spacing w:line="254" w:lineRule="auto"/>
        <w:ind w:right="97"/>
        <w:rPr>
          <w:rFonts w:hint="eastAsia"/>
        </w:rPr>
      </w:pPr>
    </w:p>
    <w:p w14:paraId="4BA5ADB6">
      <w:pPr>
        <w:pStyle w:val="4"/>
        <w:spacing w:line="254" w:lineRule="auto"/>
        <w:ind w:right="97"/>
        <w:rPr>
          <w:rFonts w:hint="eastAsia"/>
        </w:rPr>
      </w:pPr>
      <w:r>
        <w:rPr>
          <w:rFonts w:hint="eastAsia"/>
        </w:rPr>
        <w:t>(5.) And the Lord's supper is an ordinance instituted to this very end.</w:t>
      </w:r>
    </w:p>
    <w:p w14:paraId="031366E3">
      <w:pPr>
        <w:pStyle w:val="4"/>
        <w:spacing w:line="254" w:lineRule="auto"/>
        <w:ind w:right="97"/>
        <w:rPr>
          <w:rFonts w:hint="eastAsia"/>
        </w:rPr>
      </w:pPr>
      <w:r>
        <w:rPr>
          <w:rFonts w:hint="eastAsia"/>
        </w:rPr>
        <w:t>（5.）主的晚餐正是为此目的而设立的蒙恩之道。</w:t>
      </w:r>
    </w:p>
    <w:p w14:paraId="400D3FB3">
      <w:pPr>
        <w:pStyle w:val="4"/>
        <w:spacing w:line="254" w:lineRule="auto"/>
        <w:ind w:right="97"/>
        <w:rPr>
          <w:rFonts w:hint="eastAsia"/>
        </w:rPr>
      </w:pPr>
    </w:p>
    <w:p w14:paraId="230D9192">
      <w:pPr>
        <w:pStyle w:val="4"/>
        <w:spacing w:line="254" w:lineRule="auto"/>
        <w:ind w:right="97"/>
        <w:rPr>
          <w:rFonts w:hint="eastAsia"/>
        </w:rPr>
      </w:pPr>
      <w:r>
        <w:rPr>
          <w:rFonts w:hint="eastAsia"/>
        </w:rPr>
        <w:t>It is no small part of our Christian diligence and watchfulness, to keep up and renew our covenant-consent.</w:t>
      </w:r>
    </w:p>
    <w:p w14:paraId="3E6CC350">
      <w:pPr>
        <w:pStyle w:val="4"/>
        <w:spacing w:line="254" w:lineRule="auto"/>
        <w:ind w:right="97"/>
        <w:rPr>
          <w:rFonts w:hint="eastAsia"/>
        </w:rPr>
      </w:pPr>
      <w:r>
        <w:rPr>
          <w:rFonts w:hint="eastAsia"/>
        </w:rPr>
        <w:t>保持并更新我们对圣约的同意，是我们基督徒勤勉和警醒的一个不小的部分。</w:t>
      </w:r>
    </w:p>
    <w:p w14:paraId="24537EC7">
      <w:pPr>
        <w:pStyle w:val="4"/>
        <w:spacing w:line="254" w:lineRule="auto"/>
        <w:ind w:right="97"/>
        <w:rPr>
          <w:rFonts w:hint="eastAsia"/>
        </w:rPr>
      </w:pPr>
    </w:p>
    <w:p w14:paraId="66904EF3">
      <w:pPr>
        <w:pStyle w:val="4"/>
        <w:spacing w:line="254" w:lineRule="auto"/>
        <w:ind w:right="97"/>
        <w:rPr>
          <w:rFonts w:hint="eastAsia"/>
        </w:rPr>
      </w:pPr>
      <w:r>
        <w:rPr>
          <w:rFonts w:hint="eastAsia"/>
        </w:rPr>
        <w:t>Direct. VII. 'And as careful must you be to keep or perform your covenant, as to enter it, and renew it: which is done, 1. By continuing our consent; 2. By sincere obedience; 3. And by perseverance.'</w:t>
      </w:r>
    </w:p>
    <w:p w14:paraId="3F256714">
      <w:pPr>
        <w:pStyle w:val="4"/>
        <w:spacing w:line="254" w:lineRule="auto"/>
        <w:ind w:right="97"/>
        <w:rPr>
          <w:rFonts w:hint="eastAsia"/>
        </w:rPr>
      </w:pPr>
      <w:r>
        <w:rPr>
          <w:rFonts w:hint="eastAsia"/>
        </w:rPr>
        <w:t>指南七：“你们必须像进入和更新你们的约一样，小心地遵守或履行你们的约：这是通过1. 继续我们的同意；2. 真诚的顺服；3. 和恒心来完成的。”</w:t>
      </w:r>
    </w:p>
    <w:p w14:paraId="2422B6DC">
      <w:pPr>
        <w:pStyle w:val="4"/>
        <w:spacing w:line="254" w:lineRule="auto"/>
        <w:ind w:right="97"/>
        <w:rPr>
          <w:rFonts w:hint="eastAsia"/>
        </w:rPr>
      </w:pPr>
    </w:p>
    <w:p w14:paraId="3C14CE9C">
      <w:pPr>
        <w:pStyle w:val="4"/>
        <w:spacing w:line="254" w:lineRule="auto"/>
        <w:ind w:right="97"/>
        <w:rPr>
          <w:rFonts w:hint="eastAsia"/>
        </w:rPr>
      </w:pPr>
      <w:r>
        <w:rPr>
          <w:rFonts w:hint="eastAsia"/>
        </w:rPr>
        <w:t>We do not (nor dare not) promise to obey perfectly, nor promise to be as obedient as the higher and better sort of Christians, though we desire both: but to obey sincerely we must needs promise, because we must needs perform it.</w:t>
      </w:r>
    </w:p>
    <w:p w14:paraId="0F998D37">
      <w:pPr>
        <w:pStyle w:val="4"/>
        <w:spacing w:line="254" w:lineRule="auto"/>
        <w:ind w:right="97"/>
        <w:rPr>
          <w:rFonts w:hint="eastAsia"/>
        </w:rPr>
      </w:pPr>
      <w:r>
        <w:rPr>
          <w:rFonts w:hint="eastAsia"/>
        </w:rPr>
        <w:t>我们不（也不敢）承诺完全顺服，也不承诺像更高更好类型的基督徒那样顺服，尽管我们两者都渴望：但我们必须承诺真诚地顺服，因为我们必须履行它。</w:t>
      </w:r>
    </w:p>
    <w:p w14:paraId="22638D93">
      <w:pPr>
        <w:pStyle w:val="4"/>
        <w:spacing w:line="254" w:lineRule="auto"/>
        <w:ind w:right="97"/>
        <w:rPr>
          <w:rFonts w:hint="eastAsia"/>
        </w:rPr>
      </w:pPr>
    </w:p>
    <w:p w14:paraId="1F50AB29">
      <w:pPr>
        <w:pStyle w:val="4"/>
        <w:spacing w:line="254" w:lineRule="auto"/>
        <w:ind w:right="97"/>
        <w:rPr>
          <w:rFonts w:hint="eastAsia"/>
        </w:rPr>
      </w:pPr>
      <w:r>
        <w:rPr>
          <w:rFonts w:hint="eastAsia"/>
        </w:rPr>
        <w:t>Obedience is sincere, 1. When the radical consent or subjection of the heart to God in Christ is habitually and heartily continued.</w:t>
      </w:r>
    </w:p>
    <w:p w14:paraId="3B5B5E9D">
      <w:pPr>
        <w:pStyle w:val="4"/>
        <w:spacing w:line="254" w:lineRule="auto"/>
        <w:ind w:right="97"/>
        <w:rPr>
          <w:rFonts w:hint="eastAsia"/>
        </w:rPr>
      </w:pPr>
      <w:r>
        <w:rPr>
          <w:rFonts w:hint="eastAsia"/>
        </w:rPr>
        <w:t>顺服是真诚的，1. 当内心对在基督里的神根本性的同意或顺服，习惯性地并由衷地持续下去时。</w:t>
      </w:r>
    </w:p>
    <w:p w14:paraId="51D7A85A">
      <w:pPr>
        <w:pStyle w:val="4"/>
        <w:spacing w:line="254" w:lineRule="auto"/>
        <w:ind w:right="97"/>
        <w:rPr>
          <w:rFonts w:hint="eastAsia"/>
        </w:rPr>
      </w:pPr>
    </w:p>
    <w:p w14:paraId="409FB474">
      <w:pPr>
        <w:pStyle w:val="4"/>
        <w:spacing w:line="254" w:lineRule="auto"/>
        <w:ind w:right="97"/>
        <w:rPr>
          <w:rFonts w:hint="eastAsia"/>
        </w:rPr>
      </w:pPr>
      <w:r>
        <w:rPr>
          <w:rFonts w:hint="eastAsia"/>
        </w:rPr>
        <w:t>2. When God's interest in us is most predominant, and his authority and law can do more with us, than any fleshly lust or wordly interest, or than the authority, word, or persuasions of any man whosoever.</w:t>
      </w:r>
    </w:p>
    <w:p w14:paraId="5EE3F708">
      <w:pPr>
        <w:pStyle w:val="4"/>
        <w:spacing w:line="254" w:lineRule="auto"/>
        <w:ind w:right="97"/>
        <w:rPr>
          <w:rFonts w:hint="eastAsia"/>
        </w:rPr>
      </w:pPr>
      <w:r>
        <w:rPr>
          <w:rFonts w:hint="eastAsia"/>
        </w:rPr>
        <w:t>2. 当神在我们里面的益处占主导地位，祂的权柄和律法在我们身上比任何肉体的私欲或世俗的利益，或比任何人的权柄、言语或劝说，都更有影响力时。</w:t>
      </w:r>
    </w:p>
    <w:p w14:paraId="5B01E430">
      <w:pPr>
        <w:pStyle w:val="4"/>
        <w:spacing w:line="254" w:lineRule="auto"/>
        <w:ind w:right="97"/>
        <w:rPr>
          <w:rFonts w:hint="eastAsia"/>
        </w:rPr>
      </w:pPr>
    </w:p>
    <w:p w14:paraId="3D2C8FD6">
      <w:pPr>
        <w:pStyle w:val="4"/>
        <w:spacing w:line="254" w:lineRule="auto"/>
        <w:ind w:right="97"/>
        <w:rPr>
          <w:rFonts w:hint="eastAsia"/>
        </w:rPr>
      </w:pPr>
      <w:r>
        <w:rPr>
          <w:rFonts w:hint="eastAsia"/>
        </w:rPr>
        <w:t>3. When we unfeignedly desire to be perfect, and habitually and ordinarily have a predominant love to all that is good, and a hatred to that which is evil; and had rather do our duty than be excused from it, and rather be saved from our sin than keep it.</w:t>
      </w:r>
    </w:p>
    <w:p w14:paraId="2533BA01">
      <w:pPr>
        <w:pStyle w:val="4"/>
        <w:spacing w:line="254" w:lineRule="auto"/>
        <w:ind w:right="97"/>
        <w:rPr>
          <w:rFonts w:hint="eastAsia"/>
        </w:rPr>
      </w:pPr>
      <w:r>
        <w:rPr>
          <w:rFonts w:hint="eastAsia"/>
        </w:rPr>
        <w:t>3. 当我们真诚地渴望完全，并且习惯性地、通常地对一切良善的事物有主导的爱，对邪恶的事物有憎恨；并且宁愿履行我们的责任，也不愿被免除它，宁愿从我们的罪中得救，也不愿保留它。</w:t>
      </w:r>
    </w:p>
    <w:p w14:paraId="3D03196D">
      <w:pPr>
        <w:pStyle w:val="4"/>
        <w:spacing w:line="254" w:lineRule="auto"/>
        <w:ind w:right="97"/>
        <w:rPr>
          <w:rFonts w:hint="eastAsia"/>
        </w:rPr>
      </w:pPr>
    </w:p>
    <w:p w14:paraId="3395117D">
      <w:pPr>
        <w:pStyle w:val="4"/>
        <w:spacing w:line="254" w:lineRule="auto"/>
        <w:ind w:right="97"/>
        <w:rPr>
          <w:rFonts w:hint="eastAsia"/>
        </w:rPr>
      </w:pPr>
      <w:r>
        <w:rPr>
          <w:rFonts w:hint="eastAsia"/>
        </w:rPr>
        <w:t>Direct. VIII. 'While you sincerely consent unto the covenant, live by faith upon the promised benefits of it, believing that God will make good on his part all that he hath promised.</w:t>
      </w:r>
    </w:p>
    <w:p w14:paraId="72C6EAB7">
      <w:pPr>
        <w:pStyle w:val="4"/>
        <w:spacing w:line="254" w:lineRule="auto"/>
        <w:ind w:right="97"/>
        <w:rPr>
          <w:rFonts w:hint="eastAsia"/>
        </w:rPr>
      </w:pPr>
      <w:r>
        <w:rPr>
          <w:rFonts w:hint="eastAsia"/>
        </w:rPr>
        <w:t>指南八：“当你们真诚地同意这约时，要凭信心活在这约所应许的益处上，相信神会在祂那一方成就祂所应许的一切。”</w:t>
      </w:r>
    </w:p>
    <w:p w14:paraId="5A410FD8">
      <w:pPr>
        <w:pStyle w:val="4"/>
        <w:spacing w:line="254" w:lineRule="auto"/>
        <w:ind w:right="97"/>
        <w:rPr>
          <w:rFonts w:hint="eastAsia"/>
        </w:rPr>
      </w:pPr>
    </w:p>
    <w:p w14:paraId="27973774">
      <w:pPr>
        <w:pStyle w:val="4"/>
        <w:spacing w:line="254" w:lineRule="auto"/>
        <w:ind w:right="97"/>
        <w:rPr>
          <w:rFonts w:hint="eastAsia"/>
        </w:rPr>
      </w:pPr>
      <w:r>
        <w:rPr>
          <w:rFonts w:hint="eastAsia"/>
        </w:rPr>
        <w:t>Take it for your title to pardon, sonship, and eternal life.</w:t>
      </w:r>
    </w:p>
    <w:p w14:paraId="1AE1D3BD">
      <w:pPr>
        <w:pStyle w:val="4"/>
        <w:spacing w:line="254" w:lineRule="auto"/>
        <w:ind w:right="97"/>
        <w:rPr>
          <w:rFonts w:hint="eastAsia"/>
        </w:rPr>
      </w:pPr>
      <w:r>
        <w:rPr>
          <w:rFonts w:hint="eastAsia"/>
        </w:rPr>
        <w:t>把它当作你们获得赦免、儿子名分和永生的权利。</w:t>
      </w:r>
    </w:p>
    <w:p w14:paraId="25B1E2BD">
      <w:pPr>
        <w:pStyle w:val="4"/>
        <w:spacing w:line="254" w:lineRule="auto"/>
        <w:ind w:right="97"/>
        <w:rPr>
          <w:rFonts w:hint="eastAsia"/>
        </w:rPr>
      </w:pPr>
    </w:p>
    <w:p w14:paraId="1AC53C6D">
      <w:pPr>
        <w:pStyle w:val="4"/>
        <w:spacing w:line="254" w:lineRule="auto"/>
        <w:ind w:right="97"/>
        <w:rPr>
          <w:rFonts w:hint="eastAsia"/>
        </w:rPr>
      </w:pPr>
      <w:r>
        <w:rPr>
          <w:rFonts w:hint="eastAsia"/>
        </w:rPr>
        <w:t>O think what a mercy it is to have God in covenant with you to be your God, your Father, Saviour, and Sanctifier and felicity!</w:t>
      </w:r>
    </w:p>
    <w:p w14:paraId="5964CFA3">
      <w:pPr>
        <w:pStyle w:val="4"/>
        <w:spacing w:line="254" w:lineRule="auto"/>
        <w:ind w:right="97"/>
        <w:rPr>
          <w:rFonts w:hint="eastAsia"/>
        </w:rPr>
      </w:pPr>
      <w:r>
        <w:rPr>
          <w:rFonts w:hint="eastAsia"/>
        </w:rPr>
        <w:t>哦，想一想，有神与你立约，作你的神、你的父、你的救主、你的成圣者和你的福乐，这是何等的怜悯！</w:t>
      </w:r>
    </w:p>
    <w:p w14:paraId="7B8AE6C6">
      <w:pPr>
        <w:pStyle w:val="4"/>
        <w:spacing w:line="254" w:lineRule="auto"/>
        <w:ind w:right="97"/>
        <w:rPr>
          <w:rFonts w:hint="eastAsia"/>
        </w:rPr>
      </w:pPr>
    </w:p>
    <w:p w14:paraId="58449A71">
      <w:pPr>
        <w:pStyle w:val="4"/>
        <w:spacing w:line="254" w:lineRule="auto"/>
        <w:ind w:right="97"/>
        <w:rPr>
          <w:rFonts w:hint="eastAsia"/>
        </w:rPr>
      </w:pPr>
      <w:r>
        <w:rPr>
          <w:rFonts w:hint="eastAsia"/>
        </w:rPr>
        <w:t>And in this continually rejoice.</w:t>
      </w:r>
    </w:p>
    <w:p w14:paraId="4DBB5C00">
      <w:pPr>
        <w:pStyle w:val="4"/>
        <w:spacing w:line="254" w:lineRule="auto"/>
        <w:ind w:right="97"/>
        <w:rPr>
          <w:rFonts w:hint="eastAsia"/>
        </w:rPr>
      </w:pPr>
      <w:r>
        <w:rPr>
          <w:rFonts w:hint="eastAsia"/>
        </w:rPr>
        <w:t>并在此不断地喜乐。</w:t>
      </w:r>
    </w:p>
    <w:p w14:paraId="48D64186">
      <w:pPr>
        <w:pStyle w:val="4"/>
        <w:spacing w:line="254" w:lineRule="auto"/>
        <w:ind w:right="97"/>
        <w:rPr>
          <w:rFonts w:hint="eastAsia"/>
        </w:rPr>
      </w:pPr>
    </w:p>
    <w:p w14:paraId="18326F39">
      <w:pPr>
        <w:pStyle w:val="2"/>
        <w:bidi w:val="0"/>
        <w:rPr>
          <w:rFonts w:hint="eastAsia"/>
        </w:rPr>
      </w:pPr>
      <w:r>
        <w:rPr>
          <w:rFonts w:hint="eastAsia"/>
        </w:rPr>
        <w:t>CHAPTER IV</w:t>
      </w:r>
    </w:p>
    <w:p w14:paraId="64845EE8">
      <w:pPr>
        <w:pStyle w:val="2"/>
        <w:bidi w:val="0"/>
        <w:rPr>
          <w:rFonts w:hint="eastAsia"/>
        </w:rPr>
      </w:pPr>
      <w:r>
        <w:rPr>
          <w:rFonts w:hint="eastAsia"/>
        </w:rPr>
        <w:t>第四章</w:t>
      </w:r>
    </w:p>
    <w:p w14:paraId="4A253323">
      <w:pPr>
        <w:pStyle w:val="4"/>
        <w:spacing w:line="254" w:lineRule="auto"/>
        <w:ind w:right="97"/>
        <w:rPr>
          <w:rFonts w:hint="eastAsia"/>
        </w:rPr>
      </w:pPr>
    </w:p>
    <w:p w14:paraId="6188EE81">
      <w:pPr>
        <w:pStyle w:val="4"/>
        <w:spacing w:line="254" w:lineRule="auto"/>
        <w:ind w:right="97"/>
        <w:rPr>
          <w:rFonts w:hint="eastAsia"/>
        </w:rPr>
      </w:pPr>
      <w:r>
        <w:rPr>
          <w:rFonts w:hint="eastAsia"/>
        </w:rPr>
        <w:t>Directions about the Profession of our Religion to others</w:t>
      </w:r>
    </w:p>
    <w:p w14:paraId="2139607F">
      <w:pPr>
        <w:pStyle w:val="4"/>
        <w:spacing w:line="254" w:lineRule="auto"/>
        <w:ind w:right="97"/>
        <w:rPr>
          <w:rFonts w:hint="eastAsia"/>
        </w:rPr>
      </w:pPr>
      <w:r>
        <w:rPr>
          <w:rFonts w:hint="eastAsia"/>
        </w:rPr>
        <w:t>关于向他人宣告我们信仰的指南</w:t>
      </w:r>
    </w:p>
    <w:p w14:paraId="6BE17EC1">
      <w:pPr>
        <w:pStyle w:val="4"/>
        <w:spacing w:line="254" w:lineRule="auto"/>
        <w:ind w:right="97"/>
        <w:rPr>
          <w:rFonts w:hint="eastAsia"/>
        </w:rPr>
      </w:pPr>
    </w:p>
    <w:p w14:paraId="3775DE71">
      <w:pPr>
        <w:pStyle w:val="4"/>
        <w:spacing w:line="254" w:lineRule="auto"/>
        <w:ind w:right="97"/>
        <w:rPr>
          <w:rFonts w:hint="eastAsia"/>
        </w:rPr>
      </w:pPr>
      <w:r>
        <w:rPr>
          <w:rFonts w:hint="eastAsia"/>
        </w:rPr>
        <w:t>Direct. I. 'UNDERSTAND first how great a duty the profession of true religion is, that you may not think as some foolish people, that every man should conceal his religion, or keep it to himself.'</w:t>
      </w:r>
    </w:p>
    <w:p w14:paraId="2C744F8B">
      <w:pPr>
        <w:pStyle w:val="4"/>
        <w:spacing w:line="254" w:lineRule="auto"/>
        <w:ind w:right="97"/>
        <w:rPr>
          <w:rFonts w:hint="eastAsia"/>
        </w:rPr>
      </w:pPr>
      <w:r>
        <w:rPr>
          <w:rFonts w:hint="eastAsia"/>
        </w:rPr>
        <w:t>指南一：“首先要明白宣告真实信仰是何等重大的责任，免得你们像某些愚昧人那样认为，每个人都应该隐藏自己的信仰，或将其秘而不宣。”</w:t>
      </w:r>
    </w:p>
    <w:p w14:paraId="6D650A15">
      <w:pPr>
        <w:pStyle w:val="4"/>
        <w:spacing w:line="254" w:lineRule="auto"/>
        <w:ind w:right="97"/>
        <w:rPr>
          <w:rFonts w:hint="eastAsia"/>
        </w:rPr>
      </w:pPr>
    </w:p>
    <w:p w14:paraId="660633E4">
      <w:pPr>
        <w:pStyle w:val="4"/>
        <w:spacing w:line="254" w:lineRule="auto"/>
        <w:ind w:right="97"/>
        <w:rPr>
          <w:rFonts w:hint="eastAsia"/>
        </w:rPr>
      </w:pPr>
      <w:r>
        <w:rPr>
          <w:rFonts w:hint="eastAsia"/>
        </w:rPr>
        <w:t>Observe therefore these reasons following which require it.</w:t>
      </w:r>
    </w:p>
    <w:p w14:paraId="2B6A76B7">
      <w:pPr>
        <w:pStyle w:val="4"/>
        <w:spacing w:line="254" w:lineRule="auto"/>
        <w:ind w:right="97"/>
        <w:rPr>
          <w:rFonts w:hint="eastAsia"/>
        </w:rPr>
      </w:pPr>
      <w:r>
        <w:rPr>
          <w:rFonts w:hint="eastAsia"/>
        </w:rPr>
        <w:t>因此，请注意以下要求这样做的理由。</w:t>
      </w:r>
    </w:p>
    <w:p w14:paraId="27923403">
      <w:pPr>
        <w:pStyle w:val="4"/>
        <w:spacing w:line="254" w:lineRule="auto"/>
        <w:ind w:right="97"/>
        <w:rPr>
          <w:rFonts w:hint="eastAsia"/>
        </w:rPr>
      </w:pPr>
    </w:p>
    <w:p w14:paraId="18FD68C8">
      <w:pPr>
        <w:pStyle w:val="4"/>
        <w:spacing w:line="254" w:lineRule="auto"/>
        <w:ind w:right="97"/>
        <w:rPr>
          <w:rFonts w:hint="eastAsia"/>
        </w:rPr>
      </w:pPr>
      <w:r>
        <w:rPr>
          <w:rFonts w:hint="eastAsia"/>
        </w:rPr>
        <w:t>1.Our tongues and bodies are made to exercise and shew forth that acknowledgment and adoration of God which is in our hearts.</w:t>
      </w:r>
    </w:p>
    <w:p w14:paraId="41027556">
      <w:pPr>
        <w:pStyle w:val="4"/>
        <w:spacing w:line="254" w:lineRule="auto"/>
        <w:ind w:right="97"/>
        <w:rPr>
          <w:rFonts w:hint="eastAsia"/>
        </w:rPr>
      </w:pPr>
      <w:r>
        <w:rPr>
          <w:rFonts w:hint="eastAsia"/>
        </w:rPr>
        <w:t>1.我们的舌头和身体被造，是为了操练并彰显我们心中对神的承认和崇拜。</w:t>
      </w:r>
    </w:p>
    <w:p w14:paraId="21FDFA21">
      <w:pPr>
        <w:pStyle w:val="4"/>
        <w:spacing w:line="254" w:lineRule="auto"/>
        <w:ind w:right="97"/>
        <w:rPr>
          <w:rFonts w:hint="eastAsia"/>
        </w:rPr>
      </w:pPr>
    </w:p>
    <w:p w14:paraId="774658E8">
      <w:pPr>
        <w:pStyle w:val="4"/>
        <w:spacing w:line="254" w:lineRule="auto"/>
        <w:ind w:right="97"/>
        <w:rPr>
          <w:rFonts w:hint="eastAsia"/>
        </w:rPr>
      </w:pPr>
      <w:r>
        <w:rPr>
          <w:rFonts w:hint="eastAsia"/>
        </w:rPr>
        <w:t>And as he denieth God with the heart who doth not believe in him and worship him in his heart, so he denieth God imputatively with his tongue and life, who doth not profess and honour him with his tongue and life; and so he is a practical atheist.</w:t>
      </w:r>
    </w:p>
    <w:p w14:paraId="1CE5C094">
      <w:pPr>
        <w:pStyle w:val="4"/>
        <w:spacing w:line="254" w:lineRule="auto"/>
        <w:ind w:right="97"/>
        <w:rPr>
          <w:rFonts w:hint="eastAsia"/>
        </w:rPr>
      </w:pPr>
      <w:r>
        <w:rPr>
          <w:rFonts w:hint="eastAsia"/>
        </w:rPr>
        <w:t>正如不信神、不从心里敬拜神的人，是用心否认神；同样，不用舌头和生活来宣告和尊崇神的人，是用舌头和生活在名义上否认神；因此，他是一个实际上的无神论者。</w:t>
      </w:r>
    </w:p>
    <w:p w14:paraId="7CC720B4">
      <w:pPr>
        <w:pStyle w:val="4"/>
        <w:spacing w:line="254" w:lineRule="auto"/>
        <w:ind w:right="97"/>
        <w:rPr>
          <w:rFonts w:hint="eastAsia"/>
        </w:rPr>
      </w:pPr>
    </w:p>
    <w:p w14:paraId="3518BAE4">
      <w:pPr>
        <w:pStyle w:val="4"/>
        <w:spacing w:line="254" w:lineRule="auto"/>
        <w:ind w:right="97"/>
        <w:rPr>
          <w:rFonts w:hint="eastAsia"/>
        </w:rPr>
      </w:pPr>
      <w:r>
        <w:rPr>
          <w:rFonts w:hint="eastAsia"/>
        </w:rPr>
        <w:t>"I have sworn by myself, the word is gone out of my mouth in righteousness, and shall not return, That unto me every knee shall bow, every tongue shall swear. Surely shall one say, In the Lord have I righteousness and strength—In the Lord shall all the seed of Israel be justified, and shall glory."</w:t>
      </w:r>
    </w:p>
    <w:p w14:paraId="5B16BC65">
      <w:pPr>
        <w:pStyle w:val="4"/>
        <w:spacing w:line="254" w:lineRule="auto"/>
        <w:ind w:right="97"/>
        <w:rPr>
          <w:rFonts w:hint="eastAsia"/>
        </w:rPr>
      </w:pPr>
      <w:r>
        <w:rPr>
          <w:rFonts w:hint="eastAsia"/>
        </w:rPr>
        <w:t>“我指着自己起誓，我口所出的话是凭公义，并不返回：万膝必向我跪拜，万口必凭我起誓。人论我说：‘公义、能力，惟独在乎耶和华。’以色列的后裔都必因耶和华得称为义，并要夸耀。”</w:t>
      </w:r>
    </w:p>
    <w:p w14:paraId="585CB78C">
      <w:pPr>
        <w:pStyle w:val="4"/>
        <w:spacing w:line="254" w:lineRule="auto"/>
        <w:ind w:right="97"/>
        <w:rPr>
          <w:rFonts w:hint="eastAsia"/>
        </w:rPr>
      </w:pPr>
    </w:p>
    <w:p w14:paraId="7C6D7C4E">
      <w:pPr>
        <w:pStyle w:val="4"/>
        <w:spacing w:line="254" w:lineRule="auto"/>
        <w:ind w:right="97"/>
        <w:rPr>
          <w:rFonts w:hint="eastAsia"/>
        </w:rPr>
      </w:pPr>
      <w:r>
        <w:rPr>
          <w:rFonts w:hint="eastAsia"/>
        </w:rPr>
        <w:t>"Wherefore God also hath highly exalted him, and given him a name above every name, that at the name of Jesus every knee should bow—and that every tongue should confess that Jesus Christ is the Lord, to the glory of God the Fatherc."</w:t>
      </w:r>
    </w:p>
    <w:p w14:paraId="2F38ED9C">
      <w:pPr>
        <w:pStyle w:val="4"/>
        <w:spacing w:line="254" w:lineRule="auto"/>
        <w:ind w:right="97"/>
        <w:rPr>
          <w:rFonts w:hint="eastAsia"/>
        </w:rPr>
      </w:pPr>
      <w:r>
        <w:rPr>
          <w:rFonts w:hint="eastAsia"/>
        </w:rPr>
        <w:t>“所以神将祂升为至高，又赐给祂那超乎万名之上的名，叫一切在天上的、地上的，和地底下的，因耶稣的名，无不屈膝，无不口称耶稣基督为主，使荣耀归与父神。”</w:t>
      </w:r>
    </w:p>
    <w:p w14:paraId="0A7F72BE">
      <w:pPr>
        <w:pStyle w:val="4"/>
        <w:spacing w:line="254" w:lineRule="auto"/>
        <w:ind w:right="97"/>
        <w:rPr>
          <w:rFonts w:hint="eastAsia"/>
        </w:rPr>
      </w:pPr>
    </w:p>
    <w:p w14:paraId="50C552A8">
      <w:pPr>
        <w:pStyle w:val="4"/>
        <w:spacing w:line="254" w:lineRule="auto"/>
        <w:ind w:right="97"/>
        <w:rPr>
          <w:rFonts w:hint="eastAsia"/>
        </w:rPr>
      </w:pPr>
      <w:r>
        <w:rPr>
          <w:rFonts w:hint="eastAsia"/>
        </w:rPr>
        <w:t>"One shall say, I am the Lord's: and another shall call him by the name of Jacob: and another shall subscribe with his hand unto the Lord, and surname himself by the name of Israel."</w:t>
      </w:r>
    </w:p>
    <w:p w14:paraId="3E115B39">
      <w:pPr>
        <w:pStyle w:val="4"/>
        <w:spacing w:line="254" w:lineRule="auto"/>
        <w:ind w:right="97"/>
        <w:rPr>
          <w:rFonts w:hint="eastAsia"/>
        </w:rPr>
      </w:pPr>
      <w:r>
        <w:rPr>
          <w:rFonts w:hint="eastAsia"/>
        </w:rPr>
        <w:t>“一个要说：我是属耶和华的；又一个要以雅各的名自称；还有一个要亲手写：归耶和华，并自称为以色列。”</w:t>
      </w:r>
    </w:p>
    <w:p w14:paraId="122B8D51">
      <w:pPr>
        <w:pStyle w:val="4"/>
        <w:spacing w:line="254" w:lineRule="auto"/>
        <w:ind w:right="97"/>
        <w:rPr>
          <w:rFonts w:hint="eastAsia"/>
        </w:rPr>
      </w:pPr>
    </w:p>
    <w:p w14:paraId="79A4790A">
      <w:pPr>
        <w:pStyle w:val="4"/>
        <w:spacing w:line="254" w:lineRule="auto"/>
        <w:ind w:right="97"/>
        <w:rPr>
          <w:rFonts w:hint="eastAsia"/>
        </w:rPr>
      </w:pPr>
      <w:r>
        <w:rPr>
          <w:rFonts w:hint="eastAsia"/>
        </w:rPr>
        <w:t>2.The public assemblies, and worship of God, are purposely appointed by him, that in them we might make open profession of our religion.</w:t>
      </w:r>
    </w:p>
    <w:p w14:paraId="760C075D">
      <w:pPr>
        <w:pStyle w:val="4"/>
        <w:spacing w:line="254" w:lineRule="auto"/>
        <w:ind w:right="97"/>
        <w:rPr>
          <w:rFonts w:hint="eastAsia"/>
        </w:rPr>
      </w:pPr>
      <w:r>
        <w:rPr>
          <w:rFonts w:hint="eastAsia"/>
        </w:rPr>
        <w:t>2. 公开的聚会和对神的敬拜，是祂特意设立的，好使我们在其中公开宣告我们的信仰。</w:t>
      </w:r>
    </w:p>
    <w:p w14:paraId="4610B751">
      <w:pPr>
        <w:pStyle w:val="4"/>
        <w:spacing w:line="254" w:lineRule="auto"/>
        <w:ind w:right="97"/>
        <w:rPr>
          <w:rFonts w:hint="eastAsia"/>
        </w:rPr>
      </w:pPr>
    </w:p>
    <w:p w14:paraId="49146482">
      <w:pPr>
        <w:pStyle w:val="4"/>
        <w:spacing w:line="254" w:lineRule="auto"/>
        <w:ind w:right="97"/>
        <w:rPr>
          <w:rFonts w:hint="eastAsia"/>
        </w:rPr>
      </w:pPr>
      <w:r>
        <w:rPr>
          <w:rFonts w:hint="eastAsia"/>
        </w:rPr>
        <w:t>He that denieth profession, denieth the public faith and worship of the church, and denieth baptism and the Lord's supper, which are sacraments appointed for the solemn profession of our faith.</w:t>
      </w:r>
    </w:p>
    <w:p w14:paraId="74A4771B">
      <w:pPr>
        <w:pStyle w:val="4"/>
        <w:spacing w:line="254" w:lineRule="auto"/>
        <w:ind w:right="97"/>
        <w:rPr>
          <w:rFonts w:hint="eastAsia"/>
        </w:rPr>
      </w:pPr>
      <w:r>
        <w:rPr>
          <w:rFonts w:hint="eastAsia"/>
        </w:rPr>
        <w:t>否认宣告信仰的人，就是否认教会公开的信仰和敬拜，否认洗礼和主的晚餐，这些都是为庄严宣告我们信仰而设立的圣礼。</w:t>
      </w:r>
    </w:p>
    <w:p w14:paraId="15FB42AB">
      <w:pPr>
        <w:pStyle w:val="4"/>
        <w:spacing w:line="254" w:lineRule="auto"/>
        <w:ind w:right="97"/>
        <w:rPr>
          <w:rFonts w:hint="eastAsia"/>
        </w:rPr>
      </w:pPr>
    </w:p>
    <w:p w14:paraId="7E783144">
      <w:pPr>
        <w:pStyle w:val="4"/>
        <w:spacing w:line="254" w:lineRule="auto"/>
        <w:ind w:right="97"/>
        <w:rPr>
          <w:rFonts w:hint="eastAsia"/>
        </w:rPr>
      </w:pPr>
      <w:r>
        <w:rPr>
          <w:rFonts w:hint="eastAsia"/>
        </w:rPr>
        <w:t>3.Our profession is needful to our glorifying God.</w:t>
      </w:r>
    </w:p>
    <w:p w14:paraId="6A3174FC">
      <w:pPr>
        <w:pStyle w:val="4"/>
        <w:spacing w:line="254" w:lineRule="auto"/>
        <w:ind w:right="97"/>
        <w:rPr>
          <w:rFonts w:hint="eastAsia"/>
        </w:rPr>
      </w:pPr>
      <w:r>
        <w:rPr>
          <w:rFonts w:hint="eastAsia"/>
        </w:rPr>
        <w:t>3.我们的宣告对于荣耀神是必要的。</w:t>
      </w:r>
    </w:p>
    <w:p w14:paraId="792BFCE2">
      <w:pPr>
        <w:pStyle w:val="4"/>
        <w:spacing w:line="254" w:lineRule="auto"/>
        <w:ind w:right="97"/>
        <w:rPr>
          <w:rFonts w:hint="eastAsia"/>
        </w:rPr>
      </w:pPr>
    </w:p>
    <w:p w14:paraId="44269631">
      <w:pPr>
        <w:pStyle w:val="4"/>
        <w:spacing w:line="254" w:lineRule="auto"/>
        <w:ind w:right="97"/>
        <w:rPr>
          <w:rFonts w:hint="eastAsia"/>
        </w:rPr>
      </w:pPr>
      <w:r>
        <w:rPr>
          <w:rFonts w:hint="eastAsia"/>
        </w:rPr>
        <w:t>Men see not our hearts, nor know whether we believe in God or not, nor what we believe of him, till they hear or see it in our profession and actions.</w:t>
      </w:r>
    </w:p>
    <w:p w14:paraId="72AC6590">
      <w:pPr>
        <w:pStyle w:val="4"/>
        <w:spacing w:line="254" w:lineRule="auto"/>
        <w:ind w:right="97"/>
        <w:rPr>
          <w:rFonts w:hint="eastAsia"/>
        </w:rPr>
      </w:pPr>
      <w:r>
        <w:rPr>
          <w:rFonts w:hint="eastAsia"/>
        </w:rPr>
        <w:t>人看不见我们的心，也不知道我们是否相信神，也不知道我们对祂的信仰如何，直到他们在我们的宣告和行为中听到或看到。</w:t>
      </w:r>
    </w:p>
    <w:p w14:paraId="16001227">
      <w:pPr>
        <w:pStyle w:val="4"/>
        <w:spacing w:line="254" w:lineRule="auto"/>
        <w:ind w:right="97"/>
        <w:rPr>
          <w:rFonts w:hint="eastAsia"/>
        </w:rPr>
      </w:pPr>
    </w:p>
    <w:p w14:paraId="482480BE">
      <w:pPr>
        <w:pStyle w:val="4"/>
        <w:spacing w:line="254" w:lineRule="auto"/>
        <w:ind w:right="97"/>
        <w:rPr>
          <w:rFonts w:hint="eastAsia"/>
        </w:rPr>
      </w:pPr>
      <w:r>
        <w:rPr>
          <w:rFonts w:hint="eastAsia"/>
        </w:rPr>
        <w:t>Paul's life and death was a profession of Christ, that in his "boldness Christ might be magnified in his body."</w:t>
      </w:r>
    </w:p>
    <w:p w14:paraId="02ECF7B9">
      <w:pPr>
        <w:pStyle w:val="4"/>
        <w:spacing w:line="254" w:lineRule="auto"/>
        <w:ind w:right="97"/>
        <w:rPr>
          <w:rFonts w:hint="eastAsia"/>
        </w:rPr>
      </w:pPr>
      <w:r>
        <w:rPr>
          <w:rFonts w:hint="eastAsia"/>
        </w:rPr>
        <w:t>保罗的生与死都是对基督的宣告，好使基督在他“放胆无惧”中，在他的身体上得着荣耀。</w:t>
      </w:r>
    </w:p>
    <w:p w14:paraId="48F44014">
      <w:pPr>
        <w:pStyle w:val="4"/>
        <w:spacing w:line="254" w:lineRule="auto"/>
        <w:ind w:right="97"/>
        <w:rPr>
          <w:rFonts w:hint="eastAsia"/>
        </w:rPr>
      </w:pPr>
    </w:p>
    <w:p w14:paraId="02927ECC">
      <w:pPr>
        <w:pStyle w:val="4"/>
        <w:spacing w:line="254" w:lineRule="auto"/>
        <w:ind w:right="97"/>
        <w:rPr>
          <w:rFonts w:hint="eastAsia"/>
        </w:rPr>
      </w:pPr>
      <w:r>
        <w:rPr>
          <w:rFonts w:hint="eastAsia"/>
        </w:rPr>
        <w:t>"Ye are the light of the world! a city that is set upon a hill cannot be hid. Neither do men light a candle to put it under a bushel, but on a candlestick, and it giveth light to all that are in the house. Let your light so shine before men, that they may see your good works, and glorify your Father which is in heavenf."</w:t>
      </w:r>
    </w:p>
    <w:p w14:paraId="56B00ACE">
      <w:pPr>
        <w:pStyle w:val="4"/>
        <w:spacing w:line="254" w:lineRule="auto"/>
        <w:ind w:right="97"/>
        <w:rPr>
          <w:rFonts w:hint="eastAsia"/>
        </w:rPr>
      </w:pPr>
      <w:r>
        <w:rPr>
          <w:rFonts w:hint="eastAsia"/>
        </w:rPr>
        <w:t>“你们是世上的光！城造在山上，是不能隐藏的。人点灯，不放在斗底下，是放在灯台上，就照亮一家的人。你们的光也当这样照在人前，叫他们看见你们的好行为，便将荣耀归给你们在天上的父。”</w:t>
      </w:r>
    </w:p>
    <w:p w14:paraId="606DA963">
      <w:pPr>
        <w:pStyle w:val="4"/>
        <w:spacing w:line="254" w:lineRule="auto"/>
        <w:ind w:right="97"/>
        <w:rPr>
          <w:rFonts w:hint="eastAsia"/>
        </w:rPr>
      </w:pPr>
    </w:p>
    <w:p w14:paraId="76C24D44">
      <w:pPr>
        <w:pStyle w:val="4"/>
        <w:spacing w:line="254" w:lineRule="auto"/>
        <w:ind w:right="97"/>
        <w:rPr>
          <w:rFonts w:hint="eastAsia"/>
        </w:rPr>
      </w:pPr>
      <w:r>
        <w:rPr>
          <w:rFonts w:hint="eastAsia"/>
        </w:rPr>
        <w:t>4.Our profession is the means of saving others: that which is secret, is no means to profit them.</w:t>
      </w:r>
    </w:p>
    <w:p w14:paraId="14706391">
      <w:pPr>
        <w:pStyle w:val="4"/>
        <w:spacing w:line="254" w:lineRule="auto"/>
        <w:ind w:right="97"/>
        <w:rPr>
          <w:rFonts w:hint="eastAsia"/>
        </w:rPr>
      </w:pPr>
      <w:r>
        <w:rPr>
          <w:rFonts w:hint="eastAsia"/>
        </w:rPr>
        <w:t>4.我们的宣告是拯救他人的途径：秘密的事物，不能使他们得益。</w:t>
      </w:r>
    </w:p>
    <w:p w14:paraId="673DB48A">
      <w:pPr>
        <w:pStyle w:val="4"/>
        <w:spacing w:line="254" w:lineRule="auto"/>
        <w:ind w:right="97"/>
        <w:rPr>
          <w:rFonts w:hint="eastAsia"/>
        </w:rPr>
      </w:pPr>
    </w:p>
    <w:p w14:paraId="1095F747">
      <w:pPr>
        <w:pStyle w:val="4"/>
        <w:spacing w:line="254" w:lineRule="auto"/>
        <w:ind w:right="97"/>
        <w:rPr>
          <w:rFonts w:hint="eastAsia"/>
        </w:rPr>
      </w:pPr>
      <w:r>
        <w:rPr>
          <w:rFonts w:hint="eastAsia"/>
        </w:rPr>
        <w:t>They must see our good works that they may glorify God.</w:t>
      </w:r>
    </w:p>
    <w:p w14:paraId="2220F4F4">
      <w:pPr>
        <w:pStyle w:val="4"/>
        <w:spacing w:line="254" w:lineRule="auto"/>
        <w:ind w:right="97"/>
        <w:rPr>
          <w:rFonts w:hint="eastAsia"/>
        </w:rPr>
      </w:pPr>
      <w:r>
        <w:rPr>
          <w:rFonts w:hint="eastAsia"/>
        </w:rPr>
        <w:t>他们必须看见我们的好行为，才能荣耀神。</w:t>
      </w:r>
    </w:p>
    <w:p w14:paraId="4A6675C8">
      <w:pPr>
        <w:pStyle w:val="4"/>
        <w:spacing w:line="254" w:lineRule="auto"/>
        <w:ind w:right="97"/>
        <w:rPr>
          <w:rFonts w:hint="eastAsia"/>
        </w:rPr>
      </w:pPr>
    </w:p>
    <w:p w14:paraId="0EA1CD0E">
      <w:pPr>
        <w:pStyle w:val="4"/>
        <w:spacing w:line="254" w:lineRule="auto"/>
        <w:ind w:right="97"/>
        <w:rPr>
          <w:rFonts w:hint="eastAsia"/>
        </w:rPr>
      </w:pPr>
      <w:r>
        <w:rPr>
          <w:rFonts w:hint="eastAsia"/>
        </w:rPr>
        <w:t>5.God hath required our open and bold profession of him, with the strictest commands, and upon the greatest penalties.</w:t>
      </w:r>
    </w:p>
    <w:p w14:paraId="1517600D">
      <w:pPr>
        <w:pStyle w:val="4"/>
        <w:spacing w:line="254" w:lineRule="auto"/>
        <w:ind w:right="97"/>
        <w:rPr>
          <w:rFonts w:hint="eastAsia"/>
        </w:rPr>
      </w:pPr>
      <w:r>
        <w:rPr>
          <w:rFonts w:hint="eastAsia"/>
        </w:rPr>
        <w:t>5.神以最严厉的命令和最重的刑罚，要求我们公开而勇敢地宣告祂。</w:t>
      </w:r>
    </w:p>
    <w:p w14:paraId="7F195F60">
      <w:pPr>
        <w:pStyle w:val="4"/>
        <w:spacing w:line="254" w:lineRule="auto"/>
        <w:ind w:right="97"/>
        <w:rPr>
          <w:rFonts w:hint="eastAsia"/>
        </w:rPr>
      </w:pPr>
    </w:p>
    <w:p w14:paraId="3AD37956">
      <w:pPr>
        <w:pStyle w:val="4"/>
        <w:spacing w:line="254" w:lineRule="auto"/>
        <w:ind w:right="97"/>
        <w:rPr>
          <w:rFonts w:hint="eastAsia"/>
        </w:rPr>
      </w:pPr>
      <w:r>
        <w:rPr>
          <w:rFonts w:hint="eastAsia"/>
        </w:rPr>
        <w:t>"Sanctify the Lord God in your hearts, and be ready always to give an answer to every man that asketh you a reason of the hope that is in you with meekness and fear."</w:t>
      </w:r>
    </w:p>
    <w:p w14:paraId="1491860B">
      <w:pPr>
        <w:pStyle w:val="4"/>
        <w:spacing w:line="254" w:lineRule="auto"/>
        <w:ind w:right="97"/>
        <w:rPr>
          <w:rFonts w:hint="eastAsia"/>
        </w:rPr>
      </w:pPr>
      <w:r>
        <w:rPr>
          <w:rFonts w:hint="eastAsia"/>
        </w:rPr>
        <w:t>“只要心里尊主基督为圣。有人问你们心中盼望的缘由，就要常作准备，以温柔敬畏的心回答各人。”</w:t>
      </w:r>
    </w:p>
    <w:p w14:paraId="1FB3AA93">
      <w:pPr>
        <w:pStyle w:val="4"/>
        <w:spacing w:line="254" w:lineRule="auto"/>
        <w:ind w:right="97"/>
        <w:rPr>
          <w:rFonts w:hint="eastAsia"/>
        </w:rPr>
      </w:pPr>
    </w:p>
    <w:p w14:paraId="3FDAB273">
      <w:pPr>
        <w:pStyle w:val="4"/>
        <w:spacing w:line="254" w:lineRule="auto"/>
        <w:ind w:right="97"/>
        <w:rPr>
          <w:rFonts w:hint="eastAsia"/>
        </w:rPr>
      </w:pPr>
      <w:r>
        <w:rPr>
          <w:rFonts w:hint="eastAsia"/>
        </w:rPr>
        <w:t>"If thou shalt confess with thy mouth the Lord Jesus, and shalt believe in thy heart that God hath raised him from the dead, thou shalt be saved: for with the heart man believeth unto righteousness, and with the mouth confession is made unto salvationi."</w:t>
      </w:r>
    </w:p>
    <w:p w14:paraId="1D8E6B69">
      <w:pPr>
        <w:pStyle w:val="4"/>
        <w:spacing w:line="254" w:lineRule="auto"/>
        <w:ind w:right="97"/>
        <w:rPr>
          <w:rFonts w:hint="eastAsia"/>
        </w:rPr>
      </w:pPr>
      <w:r>
        <w:rPr>
          <w:rFonts w:hint="eastAsia"/>
        </w:rPr>
        <w:t>“你若口里认耶稣为主，心里信神叫祂从死里复活，就必得救。因为人心里相信，就可以称义；口里承认，就可以得救。”</w:t>
      </w:r>
    </w:p>
    <w:p w14:paraId="0ADA2BC2">
      <w:pPr>
        <w:pStyle w:val="4"/>
        <w:spacing w:line="254" w:lineRule="auto"/>
        <w:ind w:right="97"/>
        <w:rPr>
          <w:rFonts w:hint="eastAsia"/>
        </w:rPr>
      </w:pPr>
    </w:p>
    <w:p w14:paraId="3A4CCC27">
      <w:pPr>
        <w:pStyle w:val="4"/>
        <w:spacing w:line="254" w:lineRule="auto"/>
        <w:ind w:right="97"/>
        <w:rPr>
          <w:rFonts w:hint="eastAsia"/>
        </w:rPr>
      </w:pPr>
      <w:r>
        <w:rPr>
          <w:rFonts w:hint="eastAsia"/>
        </w:rPr>
        <w:t>"Whosoever shall be ashamed of me and my words, in this adulterous and sinful generation, of him also shall the Son of man be ashamed, when he cometh in the glory of his Father with the holy angels."</w:t>
      </w:r>
    </w:p>
    <w:p w14:paraId="5801A40A">
      <w:pPr>
        <w:pStyle w:val="4"/>
        <w:spacing w:line="254" w:lineRule="auto"/>
        <w:ind w:right="97"/>
        <w:rPr>
          <w:rFonts w:hint="eastAsia"/>
        </w:rPr>
      </w:pPr>
      <w:r>
        <w:rPr>
          <w:rFonts w:hint="eastAsia"/>
        </w:rPr>
        <w:t>“凡在这淫乱罪恶的世代，把我和我的道当作可耻的，人子在他父的荣耀里，同圣天使降临的时候，也要把那人当作可耻的。”</w:t>
      </w:r>
    </w:p>
    <w:p w14:paraId="2A53BF5E">
      <w:pPr>
        <w:pStyle w:val="4"/>
        <w:spacing w:line="254" w:lineRule="auto"/>
        <w:ind w:right="97"/>
        <w:rPr>
          <w:rFonts w:hint="eastAsia"/>
        </w:rPr>
      </w:pPr>
    </w:p>
    <w:p w14:paraId="0DFBB14F">
      <w:pPr>
        <w:pStyle w:val="4"/>
        <w:spacing w:line="254" w:lineRule="auto"/>
        <w:ind w:right="97"/>
        <w:rPr>
          <w:rFonts w:hint="eastAsia"/>
        </w:rPr>
      </w:pPr>
      <w:r>
        <w:rPr>
          <w:rFonts w:hint="eastAsia"/>
        </w:rPr>
        <w:t>Direct. II. Next, 'Understand what it is in religion that you must principally profess.'</w:t>
      </w:r>
    </w:p>
    <w:p w14:paraId="4062C497">
      <w:pPr>
        <w:pStyle w:val="4"/>
        <w:spacing w:line="254" w:lineRule="auto"/>
        <w:ind w:right="97"/>
        <w:rPr>
          <w:rFonts w:hint="eastAsia"/>
        </w:rPr>
      </w:pPr>
      <w:r>
        <w:rPr>
          <w:rFonts w:hint="eastAsia"/>
        </w:rPr>
        <w:t>指南二：其次，“要明白在信仰中，你主要必须宣告的是什么。”</w:t>
      </w:r>
    </w:p>
    <w:p w14:paraId="5BEA6F3E">
      <w:pPr>
        <w:pStyle w:val="4"/>
        <w:spacing w:line="254" w:lineRule="auto"/>
        <w:ind w:right="97"/>
        <w:rPr>
          <w:rFonts w:hint="eastAsia"/>
        </w:rPr>
      </w:pPr>
    </w:p>
    <w:p w14:paraId="3E688E7F">
      <w:pPr>
        <w:pStyle w:val="4"/>
        <w:spacing w:line="254" w:lineRule="auto"/>
        <w:ind w:right="97"/>
        <w:rPr>
          <w:rFonts w:hint="eastAsia"/>
        </w:rPr>
      </w:pPr>
      <w:r>
        <w:rPr>
          <w:rFonts w:hint="eastAsia"/>
        </w:rPr>
        <w:t>It is not every lesser truth, much less every opinion of your own, in which you are confident that you are wiser than your brethren.</w:t>
      </w:r>
    </w:p>
    <w:p w14:paraId="3188524D">
      <w:pPr>
        <w:pStyle w:val="4"/>
        <w:spacing w:line="254" w:lineRule="auto"/>
        <w:ind w:right="97"/>
        <w:rPr>
          <w:rFonts w:hint="eastAsia"/>
        </w:rPr>
      </w:pPr>
      <w:r>
        <w:rPr>
          <w:rFonts w:hint="eastAsia"/>
        </w:rPr>
        <w:t>并非每一个次要的真理，更非每一个你自信比弟兄更智慧的个人观点。</w:t>
      </w:r>
    </w:p>
    <w:p w14:paraId="13EC2C37">
      <w:pPr>
        <w:pStyle w:val="4"/>
        <w:spacing w:line="254" w:lineRule="auto"/>
        <w:ind w:right="97"/>
        <w:rPr>
          <w:rFonts w:hint="eastAsia"/>
        </w:rPr>
      </w:pPr>
    </w:p>
    <w:p w14:paraId="206FA151">
      <w:pPr>
        <w:pStyle w:val="4"/>
        <w:spacing w:line="254" w:lineRule="auto"/>
        <w:ind w:right="97"/>
        <w:rPr>
          <w:rFonts w:hint="eastAsia"/>
        </w:rPr>
      </w:pPr>
      <w:r>
        <w:rPr>
          <w:rFonts w:hint="eastAsia"/>
        </w:rPr>
        <w:t>This is the meaning of Rom. 14:22. "Hast thou faith? have it to thyself before God."</w:t>
      </w:r>
    </w:p>
    <w:p w14:paraId="5DC0AC99">
      <w:pPr>
        <w:pStyle w:val="4"/>
        <w:spacing w:line="254" w:lineRule="auto"/>
        <w:ind w:right="97"/>
        <w:rPr>
          <w:rFonts w:hint="eastAsia"/>
        </w:rPr>
      </w:pPr>
      <w:r>
        <w:rPr>
          <w:rFonts w:hint="eastAsia"/>
        </w:rPr>
        <w:t>这就是罗马书14:22的意思：“你有信心吗？就当在神面前守着。”</w:t>
      </w:r>
    </w:p>
    <w:p w14:paraId="4F77B04B">
      <w:pPr>
        <w:pStyle w:val="4"/>
        <w:spacing w:line="254" w:lineRule="auto"/>
        <w:ind w:right="97"/>
        <w:rPr>
          <w:rFonts w:hint="eastAsia"/>
        </w:rPr>
      </w:pPr>
    </w:p>
    <w:p w14:paraId="325A5585">
      <w:pPr>
        <w:pStyle w:val="4"/>
        <w:spacing w:line="254" w:lineRule="auto"/>
        <w:ind w:right="97"/>
        <w:rPr>
          <w:rFonts w:hint="eastAsia"/>
        </w:rPr>
      </w:pPr>
      <w:r>
        <w:rPr>
          <w:rFonts w:hint="eastAsia"/>
        </w:rPr>
        <w:t>By "faith" here is not meant the substance of the Christian belief, or any one necessary article of it.</w:t>
      </w:r>
    </w:p>
    <w:p w14:paraId="45B3A6FC">
      <w:pPr>
        <w:pStyle w:val="4"/>
        <w:spacing w:line="254" w:lineRule="auto"/>
        <w:ind w:right="97"/>
        <w:rPr>
          <w:rFonts w:hint="eastAsia"/>
        </w:rPr>
      </w:pPr>
      <w:r>
        <w:rPr>
          <w:rFonts w:hint="eastAsia"/>
        </w:rPr>
        <w:t>这里的“信心”并非指基督徒信仰的实质，或其任何一个必要的信条。</w:t>
      </w:r>
    </w:p>
    <w:p w14:paraId="4EE1F0ED">
      <w:pPr>
        <w:pStyle w:val="4"/>
        <w:spacing w:line="254" w:lineRule="auto"/>
        <w:ind w:right="97"/>
        <w:rPr>
          <w:rFonts w:hint="eastAsia"/>
        </w:rPr>
      </w:pPr>
    </w:p>
    <w:p w14:paraId="296CB205">
      <w:pPr>
        <w:pStyle w:val="4"/>
        <w:spacing w:line="254" w:lineRule="auto"/>
        <w:ind w:right="97"/>
        <w:rPr>
          <w:rFonts w:hint="eastAsia"/>
        </w:rPr>
      </w:pPr>
      <w:r>
        <w:rPr>
          <w:rFonts w:hint="eastAsia"/>
        </w:rPr>
        <w:t>But a belief of the indifferency of such things as Paul spake of, in meats and drinks.</w:t>
      </w:r>
    </w:p>
    <w:p w14:paraId="3BEE655E">
      <w:pPr>
        <w:pStyle w:val="4"/>
        <w:spacing w:line="254" w:lineRule="auto"/>
        <w:ind w:right="97"/>
        <w:rPr>
          <w:rFonts w:hint="eastAsia"/>
        </w:rPr>
      </w:pPr>
      <w:r>
        <w:rPr>
          <w:rFonts w:hint="eastAsia"/>
        </w:rPr>
        <w:t>而是相信保罗所说的那些事物，如饮食，是无关紧要的。</w:t>
      </w:r>
    </w:p>
    <w:p w14:paraId="501AB117">
      <w:pPr>
        <w:pStyle w:val="4"/>
        <w:spacing w:line="254" w:lineRule="auto"/>
        <w:ind w:right="97"/>
        <w:rPr>
          <w:rFonts w:hint="eastAsia"/>
        </w:rPr>
      </w:pPr>
    </w:p>
    <w:p w14:paraId="0EF29AF5">
      <w:pPr>
        <w:pStyle w:val="4"/>
        <w:spacing w:line="254" w:lineRule="auto"/>
        <w:ind w:right="97"/>
        <w:rPr>
          <w:rFonts w:hint="eastAsia"/>
        </w:rPr>
      </w:pPr>
      <w:r>
        <w:rPr>
          <w:rFonts w:hint="eastAsia"/>
        </w:rPr>
        <w:t>If thou know these things to be lawful when thy weak brother doth not, and so thou be wiser than he, thank God for thy knowledge, and use it to thy own salvation; but do not proudly and uncharitably contend for it, and use it uncharitably to the danger of another's soul, much less to the wrong of the church and Gospel, and the hindrance of greater truths.</w:t>
      </w:r>
    </w:p>
    <w:p w14:paraId="276B0E51">
      <w:pPr>
        <w:pStyle w:val="4"/>
        <w:spacing w:line="254" w:lineRule="auto"/>
        <w:ind w:right="97"/>
        <w:rPr>
          <w:rFonts w:hint="eastAsia"/>
        </w:rPr>
      </w:pPr>
      <w:r>
        <w:rPr>
          <w:rFonts w:hint="eastAsia"/>
        </w:rPr>
        <w:t>如果你知道这些事是合法的，而你软弱的弟兄却不知道，因此你比他更智慧，那么就为你的知识感谢神，并用它来拯救你自己；但不要骄傲和不仁慈地为此争论，也不要不仁慈地使用它，以致危及另一个人的灵魂，更不要损害教会和福音，阻碍更大的真理。</w:t>
      </w:r>
    </w:p>
    <w:p w14:paraId="5E12EB2A">
      <w:pPr>
        <w:pStyle w:val="4"/>
        <w:spacing w:line="254" w:lineRule="auto"/>
        <w:ind w:right="97"/>
        <w:rPr>
          <w:rFonts w:hint="eastAsia"/>
        </w:rPr>
      </w:pPr>
    </w:p>
    <w:p w14:paraId="715F319F">
      <w:pPr>
        <w:pStyle w:val="4"/>
        <w:spacing w:line="254" w:lineRule="auto"/>
        <w:ind w:right="97"/>
        <w:rPr>
          <w:rFonts w:hint="eastAsia"/>
        </w:rPr>
      </w:pPr>
      <w:r>
        <w:rPr>
          <w:rFonts w:hint="eastAsia"/>
        </w:rPr>
        <w:t>"Of these things put them in remembrance," (that is, of the saints' hope in God's faithfulness,) "charging them before the Lord that they strive not about words to no profit, but the subverting of the hearers."</w:t>
      </w:r>
    </w:p>
    <w:p w14:paraId="609B6D35">
      <w:pPr>
        <w:pStyle w:val="4"/>
        <w:spacing w:line="254" w:lineRule="auto"/>
        <w:ind w:right="97"/>
        <w:rPr>
          <w:rFonts w:hint="eastAsia"/>
        </w:rPr>
      </w:pPr>
      <w:r>
        <w:rPr>
          <w:rFonts w:hint="eastAsia"/>
        </w:rPr>
        <w:t>“你要使众人回想这些事，”（即圣徒在神信实里的盼望，）“在主面前嘱咐他们，不可为言语争辩，这是没有益处的，只能败坏听见的人。”</w:t>
      </w:r>
    </w:p>
    <w:p w14:paraId="45046F45">
      <w:pPr>
        <w:pStyle w:val="4"/>
        <w:spacing w:line="254" w:lineRule="auto"/>
        <w:ind w:right="97"/>
        <w:rPr>
          <w:rFonts w:hint="eastAsia"/>
        </w:rPr>
      </w:pPr>
    </w:p>
    <w:p w14:paraId="4F580F9B">
      <w:pPr>
        <w:pStyle w:val="4"/>
        <w:spacing w:line="254" w:lineRule="auto"/>
        <w:ind w:right="97"/>
        <w:rPr>
          <w:rFonts w:hint="eastAsia"/>
        </w:rPr>
      </w:pPr>
      <w:r>
        <w:rPr>
          <w:rFonts w:hint="eastAsia"/>
        </w:rPr>
        <w:t>Yet "for the faith we must earnestly contend."</w:t>
      </w:r>
    </w:p>
    <w:p w14:paraId="7ADDAEF9">
      <w:pPr>
        <w:pStyle w:val="4"/>
        <w:spacing w:line="254" w:lineRule="auto"/>
        <w:ind w:right="97"/>
        <w:rPr>
          <w:rFonts w:hint="eastAsia"/>
        </w:rPr>
      </w:pPr>
      <w:r>
        <w:rPr>
          <w:rFonts w:hint="eastAsia"/>
        </w:rPr>
        <w:t>然而，“为着信仰，我们必须竭力争辩。”</w:t>
      </w:r>
    </w:p>
    <w:p w14:paraId="1104C0B3">
      <w:pPr>
        <w:pStyle w:val="4"/>
        <w:spacing w:line="254" w:lineRule="auto"/>
        <w:ind w:right="97"/>
        <w:rPr>
          <w:rFonts w:hint="eastAsia"/>
        </w:rPr>
      </w:pPr>
    </w:p>
    <w:p w14:paraId="0A00307D">
      <w:pPr>
        <w:pStyle w:val="4"/>
        <w:spacing w:line="254" w:lineRule="auto"/>
        <w:ind w:right="97"/>
        <w:rPr>
          <w:rFonts w:hint="eastAsia"/>
        </w:rPr>
      </w:pPr>
      <w:r>
        <w:rPr>
          <w:rFonts w:hint="eastAsia"/>
        </w:rPr>
        <w:t>"But foolish and unlearned questions avoid, knowing that they do gender strife. And the servant of the Lord must not strive, but be gentle to all menm."</w:t>
      </w:r>
    </w:p>
    <w:p w14:paraId="55D8FC57">
      <w:pPr>
        <w:pStyle w:val="4"/>
        <w:spacing w:line="254" w:lineRule="auto"/>
        <w:ind w:right="97"/>
        <w:rPr>
          <w:rFonts w:hint="eastAsia"/>
        </w:rPr>
      </w:pPr>
      <w:r>
        <w:rPr>
          <w:rFonts w:hint="eastAsia"/>
        </w:rPr>
        <w:t>“惟有那愚拙无学问的辩论，总要弃绝，因为知道这等事是起争竞的。然而主的仆人不可争竞，只要温温和和的待众人。”</w:t>
      </w:r>
    </w:p>
    <w:p w14:paraId="73F9EBA3">
      <w:pPr>
        <w:pStyle w:val="4"/>
        <w:spacing w:line="254" w:lineRule="auto"/>
        <w:ind w:right="97"/>
        <w:rPr>
          <w:rFonts w:hint="eastAsia"/>
        </w:rPr>
      </w:pPr>
    </w:p>
    <w:p w14:paraId="2F258261">
      <w:pPr>
        <w:pStyle w:val="4"/>
        <w:spacing w:line="254" w:lineRule="auto"/>
        <w:ind w:right="97"/>
        <w:rPr>
          <w:rFonts w:hint="eastAsia"/>
        </w:rPr>
      </w:pPr>
      <w:r>
        <w:rPr>
          <w:rFonts w:hint="eastAsia"/>
        </w:rPr>
        <w:t>But that which is the chiefest matter of our profession is, The being and perfections of God himself; his love to man, and power over him, and man's subjection and obligations unto God; the person, and office, and works, and benefits of our Redeemer, with all the duty that we owe to him in perfect holiness, and all the hopes that we have in him: the happiness of the saints, the odiousness of sin, and the misery of the wicked.</w:t>
      </w:r>
    </w:p>
    <w:p w14:paraId="599A5863">
      <w:pPr>
        <w:pStyle w:val="4"/>
        <w:spacing w:line="254" w:lineRule="auto"/>
        <w:ind w:right="97"/>
        <w:rPr>
          <w:rFonts w:hint="eastAsia"/>
        </w:rPr>
      </w:pPr>
      <w:r>
        <w:rPr>
          <w:rFonts w:hint="eastAsia"/>
        </w:rPr>
        <w:t>但我们宣告的主要内容是：神自己的存在和完美；祂对人的爱和对人的权能，以及人对神的顺服和义务；我们救赎主的位格、职分、作为和益处，以及我们在完全圣洁中对祂应尽的一切责任，和我们在祂里面所拥有的一切盼望：圣徒的幸福，罪的可憎，以及恶人的愁苦。</w:t>
      </w:r>
    </w:p>
    <w:p w14:paraId="1D681774">
      <w:pPr>
        <w:pStyle w:val="4"/>
        <w:spacing w:line="254" w:lineRule="auto"/>
        <w:ind w:right="97"/>
        <w:rPr>
          <w:rFonts w:hint="eastAsia"/>
        </w:rPr>
      </w:pPr>
    </w:p>
    <w:p w14:paraId="171525B2">
      <w:pPr>
        <w:pStyle w:val="4"/>
        <w:spacing w:line="254" w:lineRule="auto"/>
        <w:ind w:right="97"/>
        <w:rPr>
          <w:rFonts w:hint="eastAsia"/>
        </w:rPr>
      </w:pPr>
      <w:r>
        <w:rPr>
          <w:rFonts w:hint="eastAsia"/>
        </w:rPr>
        <w:t>These, and such as these are things that we are called to profess: yet so as not to deny or renounce the smallest truth.</w:t>
      </w:r>
    </w:p>
    <w:p w14:paraId="52F511FA">
      <w:pPr>
        <w:pStyle w:val="4"/>
        <w:spacing w:line="254" w:lineRule="auto"/>
        <w:ind w:right="97"/>
        <w:rPr>
          <w:rFonts w:hint="eastAsia"/>
        </w:rPr>
      </w:pPr>
      <w:r>
        <w:rPr>
          <w:rFonts w:hint="eastAsia"/>
        </w:rPr>
        <w:t>这些以及诸如此类的事物，是我们被呼召去宣告的：然而，却不可否认或摒弃最小的真理。</w:t>
      </w:r>
    </w:p>
    <w:p w14:paraId="29C67FD4">
      <w:pPr>
        <w:pStyle w:val="4"/>
        <w:spacing w:line="254" w:lineRule="auto"/>
        <w:ind w:right="97"/>
        <w:rPr>
          <w:rFonts w:hint="eastAsia"/>
        </w:rPr>
      </w:pPr>
    </w:p>
    <w:p w14:paraId="071BAAF2">
      <w:pPr>
        <w:pStyle w:val="4"/>
        <w:spacing w:line="254" w:lineRule="auto"/>
        <w:ind w:right="97"/>
        <w:rPr>
          <w:rFonts w:hint="eastAsia"/>
        </w:rPr>
      </w:pPr>
      <w:r>
        <w:rPr>
          <w:rFonts w:hint="eastAsia"/>
        </w:rPr>
        <w:t>Direct. III. 'Understand also the manner how we must make profession of religion.'</w:t>
      </w:r>
    </w:p>
    <w:p w14:paraId="5FF32FF5">
      <w:pPr>
        <w:pStyle w:val="4"/>
        <w:spacing w:line="254" w:lineRule="auto"/>
        <w:ind w:right="97"/>
        <w:rPr>
          <w:rFonts w:hint="eastAsia"/>
        </w:rPr>
      </w:pPr>
      <w:r>
        <w:rPr>
          <w:rFonts w:hint="eastAsia"/>
        </w:rPr>
        <w:t>指南三：“也要明白我们必须以何种方式宣告信仰。”</w:t>
      </w:r>
    </w:p>
    <w:p w14:paraId="264589A4">
      <w:pPr>
        <w:pStyle w:val="4"/>
        <w:spacing w:line="254" w:lineRule="auto"/>
        <w:ind w:right="97"/>
        <w:rPr>
          <w:rFonts w:hint="eastAsia"/>
        </w:rPr>
      </w:pPr>
    </w:p>
    <w:p w14:paraId="5D005FEC">
      <w:pPr>
        <w:pStyle w:val="4"/>
        <w:spacing w:line="254" w:lineRule="auto"/>
        <w:ind w:right="97"/>
        <w:rPr>
          <w:rFonts w:hint="eastAsia"/>
        </w:rPr>
      </w:pPr>
      <w:r>
        <w:rPr>
          <w:rFonts w:hint="eastAsia"/>
        </w:rPr>
        <w:t>1. There is a professing by words, and a professing by actions.</w:t>
      </w:r>
    </w:p>
    <w:p w14:paraId="1B773148">
      <w:pPr>
        <w:pStyle w:val="4"/>
        <w:spacing w:line="254" w:lineRule="auto"/>
        <w:ind w:right="97"/>
        <w:rPr>
          <w:rFonts w:hint="eastAsia"/>
        </w:rPr>
      </w:pPr>
      <w:r>
        <w:rPr>
          <w:rFonts w:hint="eastAsia"/>
        </w:rPr>
        <w:t>1. 有用言语宣告的，也有用行为宣告的。</w:t>
      </w:r>
    </w:p>
    <w:p w14:paraId="5AF106CD">
      <w:pPr>
        <w:pStyle w:val="4"/>
        <w:spacing w:line="254" w:lineRule="auto"/>
        <w:ind w:right="97"/>
        <w:rPr>
          <w:rFonts w:hint="eastAsia"/>
        </w:rPr>
      </w:pPr>
    </w:p>
    <w:p w14:paraId="6C79CCB0">
      <w:pPr>
        <w:pStyle w:val="4"/>
        <w:spacing w:line="254" w:lineRule="auto"/>
        <w:ind w:right="97"/>
        <w:rPr>
          <w:rFonts w:hint="eastAsia"/>
        </w:rPr>
      </w:pPr>
      <w:r>
        <w:rPr>
          <w:rFonts w:hint="eastAsia"/>
        </w:rPr>
        <w:t>2. There is a solemn profession by God's public ordinances, and an occasional or more private profession by conference, or by our conversations.</w:t>
      </w:r>
    </w:p>
    <w:p w14:paraId="4E0D0A30">
      <w:pPr>
        <w:pStyle w:val="4"/>
        <w:spacing w:line="254" w:lineRule="auto"/>
        <w:ind w:right="97"/>
        <w:rPr>
          <w:rFonts w:hint="eastAsia"/>
        </w:rPr>
      </w:pPr>
      <w:r>
        <w:rPr>
          <w:rFonts w:hint="eastAsia"/>
        </w:rPr>
        <w:t>2. 有借着神公开的蒙恩之道所作的庄严宣告，也有借着交通或我们的谈话所作的偶然或更私下的宣告。</w:t>
      </w:r>
    </w:p>
    <w:p w14:paraId="1CEFAFFA">
      <w:pPr>
        <w:pStyle w:val="4"/>
        <w:spacing w:line="254" w:lineRule="auto"/>
        <w:ind w:right="97"/>
        <w:rPr>
          <w:rFonts w:hint="eastAsia"/>
        </w:rPr>
      </w:pPr>
    </w:p>
    <w:p w14:paraId="16AEDDA3">
      <w:pPr>
        <w:pStyle w:val="4"/>
        <w:spacing w:line="254" w:lineRule="auto"/>
        <w:ind w:right="97"/>
        <w:rPr>
          <w:rFonts w:hint="eastAsia"/>
        </w:rPr>
      </w:pPr>
      <w:r>
        <w:rPr>
          <w:rFonts w:hint="eastAsia"/>
        </w:rPr>
        <w:t>And all these ways must religion be professed.</w:t>
      </w:r>
    </w:p>
    <w:p w14:paraId="58DD319B">
      <w:pPr>
        <w:pStyle w:val="4"/>
        <w:spacing w:line="254" w:lineRule="auto"/>
        <w:ind w:right="97"/>
        <w:rPr>
          <w:rFonts w:hint="eastAsia"/>
        </w:rPr>
      </w:pPr>
      <w:r>
        <w:rPr>
          <w:rFonts w:hint="eastAsia"/>
        </w:rPr>
        <w:t>信仰必须通过所有这些方式来宣告。</w:t>
      </w:r>
    </w:p>
    <w:p w14:paraId="251C1BBA">
      <w:pPr>
        <w:pStyle w:val="4"/>
        <w:spacing w:line="254" w:lineRule="auto"/>
        <w:ind w:right="97"/>
        <w:rPr>
          <w:rFonts w:hint="eastAsia"/>
        </w:rPr>
      </w:pPr>
    </w:p>
    <w:p w14:paraId="7DA32319">
      <w:pPr>
        <w:pStyle w:val="4"/>
        <w:spacing w:line="254" w:lineRule="auto"/>
        <w:ind w:right="97"/>
        <w:rPr>
          <w:rFonts w:hint="eastAsia"/>
        </w:rPr>
      </w:pPr>
      <w:r>
        <w:rPr>
          <w:rFonts w:hint="eastAsia"/>
        </w:rPr>
        <w:t>Direct. IV. 'Understand also the season of each sort of profession, that you omit not the season, nor do it unseasonably.'</w:t>
      </w:r>
    </w:p>
    <w:p w14:paraId="349AC401">
      <w:pPr>
        <w:pStyle w:val="4"/>
        <w:spacing w:line="254" w:lineRule="auto"/>
        <w:ind w:right="97"/>
        <w:rPr>
          <w:rFonts w:hint="eastAsia"/>
        </w:rPr>
      </w:pPr>
      <w:r>
        <w:rPr>
          <w:rFonts w:hint="eastAsia"/>
        </w:rPr>
        <w:t>指南四：“也要明白每一种宣告的时机，免得你们错过时机，或不合时宜地宣告。”</w:t>
      </w:r>
    </w:p>
    <w:p w14:paraId="55B624B0">
      <w:pPr>
        <w:pStyle w:val="4"/>
        <w:spacing w:line="254" w:lineRule="auto"/>
        <w:ind w:right="97"/>
        <w:rPr>
          <w:rFonts w:hint="eastAsia"/>
        </w:rPr>
      </w:pPr>
    </w:p>
    <w:p w14:paraId="7A419FCC">
      <w:pPr>
        <w:pStyle w:val="4"/>
        <w:spacing w:line="254" w:lineRule="auto"/>
        <w:ind w:right="97"/>
        <w:rPr>
          <w:rFonts w:hint="eastAsia"/>
        </w:rPr>
      </w:pPr>
      <w:r>
        <w:rPr>
          <w:rFonts w:hint="eastAsia"/>
        </w:rPr>
        <w:t>1. Profession by baptism, Lord's supper, and church assemblies, must be done in their season, which the church guides are the conductors of.</w:t>
      </w:r>
    </w:p>
    <w:p w14:paraId="7F67328F">
      <w:pPr>
        <w:pStyle w:val="4"/>
        <w:spacing w:line="254" w:lineRule="auto"/>
        <w:ind w:right="97"/>
        <w:rPr>
          <w:rFonts w:hint="eastAsia"/>
        </w:rPr>
      </w:pPr>
      <w:r>
        <w:rPr>
          <w:rFonts w:hint="eastAsia"/>
        </w:rPr>
        <w:t>1. 借着洗礼、主的晚餐和教会聚会所作的宣告，必须在其合宜的时候进行，教会的引导者是其带领者。</w:t>
      </w:r>
    </w:p>
    <w:p w14:paraId="1C8ED05E">
      <w:pPr>
        <w:pStyle w:val="4"/>
        <w:spacing w:line="254" w:lineRule="auto"/>
        <w:ind w:right="97"/>
        <w:rPr>
          <w:rFonts w:hint="eastAsia"/>
        </w:rPr>
      </w:pPr>
    </w:p>
    <w:p w14:paraId="59D26317">
      <w:pPr>
        <w:pStyle w:val="4"/>
        <w:spacing w:line="254" w:lineRule="auto"/>
        <w:ind w:right="97"/>
        <w:rPr>
          <w:rFonts w:hint="eastAsia"/>
        </w:rPr>
      </w:pPr>
      <w:r>
        <w:rPr>
          <w:rFonts w:hint="eastAsia"/>
        </w:rPr>
        <w:t>2. Profession by an innocent, blameless, obedient life is never out of season.</w:t>
      </w:r>
    </w:p>
    <w:p w14:paraId="07F8004F">
      <w:pPr>
        <w:pStyle w:val="4"/>
        <w:spacing w:line="254" w:lineRule="auto"/>
        <w:ind w:right="97"/>
        <w:rPr>
          <w:rFonts w:hint="eastAsia"/>
        </w:rPr>
      </w:pPr>
      <w:r>
        <w:rPr>
          <w:rFonts w:hint="eastAsia"/>
        </w:rPr>
        <w:t>2. 借着无辜、无可指摘、顺服的生活所作的宣告，永不失时。</w:t>
      </w:r>
    </w:p>
    <w:p w14:paraId="6D76961D">
      <w:pPr>
        <w:pStyle w:val="4"/>
        <w:spacing w:line="254" w:lineRule="auto"/>
        <w:ind w:right="97"/>
        <w:rPr>
          <w:rFonts w:hint="eastAsia"/>
        </w:rPr>
      </w:pPr>
    </w:p>
    <w:p w14:paraId="442673DC">
      <w:pPr>
        <w:pStyle w:val="4"/>
        <w:spacing w:line="254" w:lineRule="auto"/>
        <w:ind w:right="97"/>
        <w:rPr>
          <w:rFonts w:hint="eastAsia"/>
        </w:rPr>
      </w:pPr>
      <w:r>
        <w:rPr>
          <w:rFonts w:hint="eastAsia"/>
        </w:rPr>
        <w:t>3. Profession by private conference, and by occasional acts of piety, must be when opportunity inviteth us, and they are likely to attain their ends.</w:t>
      </w:r>
    </w:p>
    <w:p w14:paraId="51020C21">
      <w:pPr>
        <w:pStyle w:val="4"/>
        <w:spacing w:line="254" w:lineRule="auto"/>
        <w:ind w:right="97"/>
        <w:rPr>
          <w:rFonts w:hint="eastAsia"/>
        </w:rPr>
      </w:pPr>
      <w:r>
        <w:rPr>
          <w:rFonts w:hint="eastAsia"/>
        </w:rPr>
        <w:t>3. 借着私下交通和偶然的敬虔行为所作的宣告，必须在机会邀请我们，并且它们有可能达到其目的时进行。</w:t>
      </w:r>
    </w:p>
    <w:p w14:paraId="3682285F">
      <w:pPr>
        <w:pStyle w:val="4"/>
        <w:spacing w:line="254" w:lineRule="auto"/>
        <w:ind w:right="97"/>
        <w:rPr>
          <w:rFonts w:hint="eastAsia"/>
        </w:rPr>
      </w:pPr>
    </w:p>
    <w:p w14:paraId="39207B41">
      <w:pPr>
        <w:pStyle w:val="4"/>
        <w:spacing w:line="254" w:lineRule="auto"/>
        <w:ind w:right="97"/>
        <w:rPr>
          <w:rFonts w:hint="eastAsia"/>
        </w:rPr>
      </w:pPr>
      <w:r>
        <w:rPr>
          <w:rFonts w:hint="eastAsia"/>
        </w:rPr>
        <w:t>4. The whole frame of a believer's life should be so holy, and heavenly, and mortified, and above the world, as may amount to a serious profession that he liveth in confident hope of the life to come, and may shew the world the difference between a worldling and an heir of heaven; between corrupted nature and true grace.</w:t>
      </w:r>
    </w:p>
    <w:p w14:paraId="5E39F837">
      <w:pPr>
        <w:pStyle w:val="4"/>
        <w:spacing w:line="254" w:lineRule="auto"/>
        <w:ind w:right="97"/>
        <w:rPr>
          <w:rFonts w:hint="eastAsia"/>
        </w:rPr>
      </w:pPr>
      <w:r>
        <w:rPr>
          <w:rFonts w:hint="eastAsia"/>
        </w:rPr>
        <w:t>4. 信徒整个生命的光景，应当如此圣洁、属天、治死、超脱世界，以致可以算为一种严肃的宣告，即他活在对来生的确信盼望之中，并可以向世人显明世俗之人和天堂后嗣之间的区别；败坏的本性和真实的恩典之间的区别。</w:t>
      </w:r>
    </w:p>
    <w:p w14:paraId="3496FDDA">
      <w:pPr>
        <w:pStyle w:val="4"/>
        <w:spacing w:line="254" w:lineRule="auto"/>
        <w:ind w:right="97"/>
        <w:rPr>
          <w:rFonts w:hint="eastAsia"/>
        </w:rPr>
      </w:pPr>
    </w:p>
    <w:p w14:paraId="400F5D45">
      <w:pPr>
        <w:pStyle w:val="4"/>
        <w:spacing w:line="254" w:lineRule="auto"/>
        <w:ind w:right="97"/>
        <w:rPr>
          <w:rFonts w:hint="eastAsia"/>
        </w:rPr>
      </w:pPr>
      <w:r>
        <w:rPr>
          <w:rFonts w:hint="eastAsia"/>
        </w:rPr>
        <w:t>The professors of godliness must be a peculiar people, zealous of good works, and adorned with them.</w:t>
      </w:r>
    </w:p>
    <w:p w14:paraId="46998530">
      <w:pPr>
        <w:pStyle w:val="4"/>
        <w:spacing w:line="254" w:lineRule="auto"/>
        <w:ind w:right="97"/>
        <w:rPr>
          <w:rFonts w:hint="eastAsia"/>
        </w:rPr>
      </w:pPr>
      <w:r>
        <w:rPr>
          <w:rFonts w:hint="eastAsia"/>
        </w:rPr>
        <w:t>敬虔的宣告者必须是一班特选的子民，热心行善，并以此为装饰。</w:t>
      </w:r>
    </w:p>
    <w:p w14:paraId="69E043AA">
      <w:pPr>
        <w:pStyle w:val="4"/>
        <w:spacing w:line="254" w:lineRule="auto"/>
        <w:ind w:right="97"/>
        <w:rPr>
          <w:rFonts w:hint="eastAsia"/>
        </w:rPr>
      </w:pPr>
    </w:p>
    <w:p w14:paraId="529E1415">
      <w:pPr>
        <w:pStyle w:val="4"/>
        <w:spacing w:line="254" w:lineRule="auto"/>
        <w:ind w:right="97"/>
        <w:rPr>
          <w:rFonts w:hint="eastAsia"/>
        </w:rPr>
      </w:pPr>
      <w:r>
        <w:rPr>
          <w:rFonts w:hint="eastAsia"/>
        </w:rPr>
        <w:t>Direct. V. 'Take special care that your profession be sincere, and that you be yourselves as good as you profess to be.</w:t>
      </w:r>
    </w:p>
    <w:p w14:paraId="0B4720BB">
      <w:pPr>
        <w:pStyle w:val="4"/>
        <w:spacing w:line="254" w:lineRule="auto"/>
        <w:ind w:right="97"/>
        <w:rPr>
          <w:rFonts w:hint="eastAsia"/>
        </w:rPr>
      </w:pPr>
      <w:r>
        <w:rPr>
          <w:rFonts w:hint="eastAsia"/>
        </w:rPr>
        <w:t>指南五：“要特别注意，你们的宣告要真诚，并且你们自己要像你们所宣告的那样好。”</w:t>
      </w:r>
    </w:p>
    <w:p w14:paraId="34F69BBD">
      <w:pPr>
        <w:pStyle w:val="4"/>
        <w:spacing w:line="254" w:lineRule="auto"/>
        <w:ind w:right="97"/>
        <w:rPr>
          <w:rFonts w:hint="eastAsia"/>
        </w:rPr>
      </w:pPr>
    </w:p>
    <w:p w14:paraId="1976DDD7">
      <w:pPr>
        <w:pStyle w:val="4"/>
        <w:spacing w:line="254" w:lineRule="auto"/>
        <w:ind w:right="97"/>
        <w:rPr>
          <w:rFonts w:hint="eastAsia"/>
        </w:rPr>
      </w:pPr>
      <w:r>
        <w:rPr>
          <w:rFonts w:hint="eastAsia"/>
        </w:rPr>
        <w:t>Otherwise, 1. Your profession will condemn yourselves.</w:t>
      </w:r>
    </w:p>
    <w:p w14:paraId="604C397F">
      <w:pPr>
        <w:pStyle w:val="4"/>
        <w:spacing w:line="254" w:lineRule="auto"/>
        <w:ind w:right="97"/>
        <w:rPr>
          <w:rFonts w:hint="eastAsia"/>
        </w:rPr>
      </w:pPr>
      <w:r>
        <w:rPr>
          <w:rFonts w:hint="eastAsia"/>
        </w:rPr>
        <w:t>否则，1. 你们的宣告将定你们自己的罪。</w:t>
      </w:r>
    </w:p>
    <w:p w14:paraId="5ACFA47C">
      <w:pPr>
        <w:pStyle w:val="4"/>
        <w:spacing w:line="254" w:lineRule="auto"/>
        <w:ind w:right="97"/>
        <w:rPr>
          <w:rFonts w:hint="eastAsia"/>
        </w:rPr>
      </w:pPr>
    </w:p>
    <w:p w14:paraId="35B1AC6C">
      <w:pPr>
        <w:pStyle w:val="4"/>
        <w:spacing w:line="254" w:lineRule="auto"/>
        <w:ind w:right="97"/>
        <w:rPr>
          <w:rFonts w:hint="eastAsia"/>
        </w:rPr>
      </w:pPr>
      <w:r>
        <w:rPr>
          <w:rFonts w:hint="eastAsia"/>
        </w:rPr>
        <w:t>2. And it will dishonour the truth which you deceitfully profess.</w:t>
      </w:r>
    </w:p>
    <w:p w14:paraId="57CC38A8">
      <w:pPr>
        <w:pStyle w:val="4"/>
        <w:spacing w:line="254" w:lineRule="auto"/>
        <w:ind w:right="97"/>
        <w:rPr>
          <w:rFonts w:hint="eastAsia"/>
        </w:rPr>
      </w:pPr>
      <w:r>
        <w:rPr>
          <w:rFonts w:hint="eastAsia"/>
        </w:rPr>
        <w:t>2. 并且它将羞辱你们虚假宣告的真理。</w:t>
      </w:r>
    </w:p>
    <w:p w14:paraId="7B75163F">
      <w:pPr>
        <w:pStyle w:val="4"/>
        <w:spacing w:line="254" w:lineRule="auto"/>
        <w:ind w:right="97"/>
        <w:rPr>
          <w:rFonts w:hint="eastAsia"/>
        </w:rPr>
      </w:pPr>
    </w:p>
    <w:p w14:paraId="1F1916B4">
      <w:pPr>
        <w:pStyle w:val="4"/>
        <w:spacing w:line="254" w:lineRule="auto"/>
        <w:ind w:right="97"/>
        <w:rPr>
          <w:rFonts w:hint="eastAsia"/>
        </w:rPr>
      </w:pPr>
      <w:r>
        <w:rPr>
          <w:rFonts w:hint="eastAsia"/>
        </w:rPr>
        <w:t>There can scarce a greater injury befal a good cause, than to have a bad and shameful patron to defend it.</w:t>
      </w:r>
    </w:p>
    <w:p w14:paraId="41D4C1B1">
      <w:pPr>
        <w:pStyle w:val="4"/>
        <w:spacing w:line="254" w:lineRule="auto"/>
        <w:ind w:right="97"/>
        <w:rPr>
          <w:rFonts w:hint="eastAsia"/>
        </w:rPr>
      </w:pPr>
      <w:r>
        <w:rPr>
          <w:rFonts w:hint="eastAsia"/>
        </w:rPr>
        <w:t>一个好的事业所能遭受的伤害，几乎没有比有一个败坏和可耻的维护者来捍卫它更大的了。</w:t>
      </w:r>
    </w:p>
    <w:p w14:paraId="7FED8749">
      <w:pPr>
        <w:pStyle w:val="4"/>
        <w:spacing w:line="254" w:lineRule="auto"/>
        <w:ind w:right="97"/>
        <w:rPr>
          <w:rFonts w:hint="eastAsia"/>
        </w:rPr>
      </w:pPr>
    </w:p>
    <w:p w14:paraId="26C748FA">
      <w:pPr>
        <w:pStyle w:val="4"/>
        <w:spacing w:line="254" w:lineRule="auto"/>
        <w:ind w:right="97"/>
        <w:rPr>
          <w:rFonts w:hint="eastAsia"/>
        </w:rPr>
      </w:pPr>
      <w:r>
        <w:rPr>
          <w:rFonts w:hint="eastAsia"/>
        </w:rPr>
        <w:t>"And thinkest thou this, O man, that judgest them which do such things, and dost the same, that thou shalt escape the judgment of God. Thou that makest thy boast of the law, through breaking of the law dishonourest thou God? For the name of God is blasphemed among the Gentiles through you."</w:t>
      </w:r>
    </w:p>
    <w:p w14:paraId="1ED92F03">
      <w:pPr>
        <w:pStyle w:val="4"/>
        <w:spacing w:line="254" w:lineRule="auto"/>
        <w:ind w:right="97"/>
        <w:rPr>
          <w:rFonts w:hint="eastAsia"/>
        </w:rPr>
      </w:pPr>
      <w:r>
        <w:rPr>
          <w:rFonts w:hint="eastAsia"/>
        </w:rPr>
        <w:t>“你这人哪，你论断行这样事的人，自己所行的却和别人一样，你以为能逃脱神的审判吗？你既指着律法夸口，自己倒因犯律法玷辱神吗？神的名在外邦人中，因你们受了亵渎。”</w:t>
      </w:r>
    </w:p>
    <w:p w14:paraId="2118B216">
      <w:pPr>
        <w:pStyle w:val="4"/>
        <w:spacing w:line="254" w:lineRule="auto"/>
        <w:ind w:right="97"/>
        <w:rPr>
          <w:rFonts w:hint="eastAsia"/>
        </w:rPr>
      </w:pPr>
    </w:p>
    <w:p w14:paraId="67ACCDC8">
      <w:pPr>
        <w:pStyle w:val="4"/>
        <w:spacing w:line="254" w:lineRule="auto"/>
        <w:ind w:right="97"/>
        <w:rPr>
          <w:rFonts w:hint="eastAsia"/>
        </w:rPr>
      </w:pPr>
      <w:r>
        <w:rPr>
          <w:rFonts w:hint="eastAsia"/>
        </w:rPr>
        <w:t>Direct. VI. 'Let not your profession be so much of your own sincerity, as of God and his excellencies: boast not of yourselves, but of God and Christ, and the promise, and the hope of true believers; and do it to God's praise, and not for your own.'</w:t>
      </w:r>
    </w:p>
    <w:p w14:paraId="3389F31B">
      <w:pPr>
        <w:pStyle w:val="4"/>
        <w:spacing w:line="254" w:lineRule="auto"/>
        <w:ind w:right="97"/>
        <w:rPr>
          <w:rFonts w:hint="eastAsia"/>
        </w:rPr>
      </w:pPr>
      <w:r>
        <w:rPr>
          <w:rFonts w:hint="eastAsia"/>
        </w:rPr>
        <w:t>指南六：“不要过多地宣告你们自己的真诚，而要宣告神和祂的卓越：不要夸耀你们自己，而要夸耀神和基督，夸耀应许和真信徒的盼望；并且要为着神的赞美而行，而不是为着你们自己。”</w:t>
      </w:r>
    </w:p>
    <w:p w14:paraId="46BC5CE6">
      <w:pPr>
        <w:pStyle w:val="4"/>
        <w:spacing w:line="254" w:lineRule="auto"/>
        <w:ind w:right="97"/>
        <w:rPr>
          <w:rFonts w:hint="eastAsia"/>
        </w:rPr>
      </w:pPr>
    </w:p>
    <w:p w14:paraId="7A948BAD">
      <w:pPr>
        <w:pStyle w:val="4"/>
        <w:spacing w:line="254" w:lineRule="auto"/>
        <w:ind w:right="97"/>
        <w:rPr>
          <w:rFonts w:hint="eastAsia"/>
        </w:rPr>
      </w:pPr>
      <w:r>
        <w:rPr>
          <w:rFonts w:hint="eastAsia"/>
        </w:rPr>
        <w:t>Be sure that in all your profession of religion, you be seeking honour to God, and not unto yourselves.</w:t>
      </w:r>
    </w:p>
    <w:p w14:paraId="2C4FDBF6">
      <w:pPr>
        <w:pStyle w:val="4"/>
        <w:spacing w:line="254" w:lineRule="auto"/>
        <w:ind w:right="97"/>
        <w:rPr>
          <w:rFonts w:hint="eastAsia"/>
        </w:rPr>
      </w:pPr>
      <w:r>
        <w:rPr>
          <w:rFonts w:hint="eastAsia"/>
        </w:rPr>
        <w:t>要确保在你们所有对信仰的宣告中，你们都是在寻求神的荣耀，而不是寻求你们自己的荣耀。</w:t>
      </w:r>
    </w:p>
    <w:p w14:paraId="516B78C5">
      <w:pPr>
        <w:pStyle w:val="4"/>
        <w:spacing w:line="254" w:lineRule="auto"/>
        <w:ind w:right="97"/>
        <w:rPr>
          <w:rFonts w:hint="eastAsia"/>
        </w:rPr>
      </w:pPr>
    </w:p>
    <w:p w14:paraId="7850C411">
      <w:pPr>
        <w:pStyle w:val="4"/>
        <w:spacing w:line="254" w:lineRule="auto"/>
        <w:ind w:right="97"/>
        <w:rPr>
          <w:rFonts w:hint="eastAsia"/>
        </w:rPr>
      </w:pPr>
      <w:r>
        <w:rPr>
          <w:rFonts w:hint="eastAsia"/>
        </w:rPr>
        <w:t>And then in this manner he that doubteth of his own sincerity, yet may and must make profession of Christ and true religion: when you cannot proclaim the uprightness of your own hearts, you may boldly proclaim the excellencies of religion, and the happiness of saints.</w:t>
      </w:r>
    </w:p>
    <w:p w14:paraId="01F994B9">
      <w:pPr>
        <w:pStyle w:val="4"/>
        <w:spacing w:line="254" w:lineRule="auto"/>
        <w:ind w:right="97"/>
        <w:rPr>
          <w:rFonts w:hint="eastAsia"/>
        </w:rPr>
      </w:pPr>
      <w:r>
        <w:rPr>
          <w:rFonts w:hint="eastAsia"/>
        </w:rPr>
        <w:t>然后，即使是怀疑自己真诚的人，也可以并且必须以这种方式宣告基督和真实的信仰：当你们不能宣告自己内心的正直时，你们可以勇敢地宣告信仰的卓越和圣徒的幸福。</w:t>
      </w:r>
    </w:p>
    <w:p w14:paraId="526E9B6E">
      <w:pPr>
        <w:pStyle w:val="4"/>
        <w:spacing w:line="254" w:lineRule="auto"/>
        <w:ind w:right="97"/>
        <w:rPr>
          <w:rFonts w:hint="eastAsia"/>
        </w:rPr>
      </w:pPr>
    </w:p>
    <w:p w14:paraId="3BF711C4">
      <w:pPr>
        <w:pStyle w:val="4"/>
        <w:spacing w:line="254" w:lineRule="auto"/>
        <w:ind w:right="97"/>
        <w:rPr>
          <w:rFonts w:hint="eastAsia"/>
        </w:rPr>
      </w:pPr>
      <w:r>
        <w:rPr>
          <w:rFonts w:hint="eastAsia"/>
        </w:rPr>
        <w:t>Direct. VII. 'Live upon God alone, and trust his all-sufficiency, and abhor that pusillanimity and baseness of spirit which maketh men afraid or ashamed openly to own the truth.'</w:t>
      </w:r>
    </w:p>
    <w:p w14:paraId="572CC13D">
      <w:pPr>
        <w:pStyle w:val="4"/>
        <w:spacing w:line="254" w:lineRule="auto"/>
        <w:ind w:right="97"/>
        <w:rPr>
          <w:rFonts w:hint="eastAsia"/>
        </w:rPr>
      </w:pPr>
      <w:r>
        <w:rPr>
          <w:rFonts w:hint="eastAsia"/>
        </w:rPr>
        <w:t>指南七：“单单倚靠神而活，信靠祂的全能，并憎恶那种使人害怕或羞于公开承认真理的怯懦和卑劣的心态。”</w:t>
      </w:r>
    </w:p>
    <w:p w14:paraId="12EEC7DE">
      <w:pPr>
        <w:pStyle w:val="4"/>
        <w:spacing w:line="254" w:lineRule="auto"/>
        <w:ind w:right="97"/>
        <w:rPr>
          <w:rFonts w:hint="eastAsia"/>
        </w:rPr>
      </w:pPr>
    </w:p>
    <w:p w14:paraId="6E6CB71F">
      <w:pPr>
        <w:pStyle w:val="4"/>
        <w:spacing w:line="254" w:lineRule="auto"/>
        <w:ind w:right="97"/>
        <w:rPr>
          <w:rFonts w:hint="eastAsia"/>
        </w:rPr>
      </w:pPr>
      <w:r>
        <w:rPr>
          <w:rFonts w:hint="eastAsia"/>
        </w:rPr>
        <w:t>Remember the example of your Lord, who before Pontius Pilate, "witnessed a good confession," who came "for this end into the world, to bear witness to the truthp."</w:t>
      </w:r>
    </w:p>
    <w:p w14:paraId="06B0CE1F">
      <w:pPr>
        <w:pStyle w:val="4"/>
        <w:spacing w:line="254" w:lineRule="auto"/>
        <w:ind w:right="97"/>
        <w:rPr>
          <w:rFonts w:hint="eastAsia"/>
        </w:rPr>
      </w:pPr>
      <w:r>
        <w:rPr>
          <w:rFonts w:hint="eastAsia"/>
        </w:rPr>
        <w:t>记住你们主的榜样，祂在本丢彼拉多面前，“作了美好的见证”，祂“为此来到世上，特为给真理作见证”。</w:t>
      </w:r>
    </w:p>
    <w:p w14:paraId="6C12253D">
      <w:pPr>
        <w:pStyle w:val="4"/>
        <w:spacing w:line="254" w:lineRule="auto"/>
        <w:ind w:right="97"/>
        <w:rPr>
          <w:rFonts w:hint="eastAsia"/>
        </w:rPr>
      </w:pPr>
    </w:p>
    <w:p w14:paraId="2C3D9553">
      <w:pPr>
        <w:pStyle w:val="4"/>
        <w:spacing w:line="254" w:lineRule="auto"/>
        <w:ind w:right="97"/>
        <w:rPr>
          <w:rFonts w:hint="eastAsia"/>
        </w:rPr>
      </w:pPr>
      <w:r>
        <w:rPr>
          <w:rFonts w:hint="eastAsia"/>
        </w:rPr>
        <w:t>Fear not the face of man, whose breath is in his nostrils, and is perishing even while he is threatening.</w:t>
      </w:r>
    </w:p>
    <w:p w14:paraId="7D486DB0">
      <w:pPr>
        <w:pStyle w:val="4"/>
        <w:spacing w:line="254" w:lineRule="auto"/>
        <w:ind w:right="97"/>
        <w:rPr>
          <w:rFonts w:hint="eastAsia"/>
        </w:rPr>
      </w:pPr>
      <w:r>
        <w:rPr>
          <w:rFonts w:hint="eastAsia"/>
        </w:rPr>
        <w:t>不要惧怕人的面孔，他的气息在他的鼻孔里，即使在他威胁的时候，他也在走向灭亡。</w:t>
      </w:r>
    </w:p>
    <w:p w14:paraId="23B639C1">
      <w:pPr>
        <w:pStyle w:val="4"/>
        <w:spacing w:line="254" w:lineRule="auto"/>
        <w:ind w:right="97"/>
        <w:rPr>
          <w:rFonts w:hint="eastAsia"/>
        </w:rPr>
      </w:pPr>
    </w:p>
    <w:p w14:paraId="71CFA2B7">
      <w:pPr>
        <w:pStyle w:val="4"/>
        <w:spacing w:line="254" w:lineRule="auto"/>
        <w:ind w:right="97"/>
        <w:rPr>
          <w:rFonts w:hint="eastAsia"/>
        </w:rPr>
      </w:pPr>
      <w:r>
        <w:rPr>
          <w:rFonts w:hint="eastAsia"/>
        </w:rPr>
        <w:t>If you believe not that heaven will satisfy for all that by scorns or cruelties thou sufferest from sinners, thou hast not indeed the hope of a believer.</w:t>
      </w:r>
    </w:p>
    <w:p w14:paraId="54078967">
      <w:pPr>
        <w:pStyle w:val="4"/>
        <w:spacing w:line="254" w:lineRule="auto"/>
        <w:ind w:right="97"/>
        <w:rPr>
          <w:rFonts w:hint="eastAsia"/>
        </w:rPr>
      </w:pPr>
      <w:r>
        <w:rPr>
          <w:rFonts w:hint="eastAsia"/>
        </w:rPr>
        <w:t>如果你不相信天堂能弥补你因罪人的嘲弄或残忍所受的一切苦难，你就没有信徒的盼望。</w:t>
      </w:r>
    </w:p>
    <w:p w14:paraId="52FB4FB9">
      <w:pPr>
        <w:pStyle w:val="4"/>
        <w:spacing w:line="254" w:lineRule="auto"/>
        <w:ind w:right="97"/>
        <w:rPr>
          <w:rFonts w:hint="eastAsia"/>
        </w:rPr>
      </w:pPr>
    </w:p>
    <w:p w14:paraId="21BA5C70">
      <w:pPr>
        <w:pStyle w:val="4"/>
        <w:spacing w:line="254" w:lineRule="auto"/>
        <w:ind w:right="97"/>
        <w:rPr>
          <w:rFonts w:hint="eastAsia"/>
        </w:rPr>
      </w:pPr>
      <w:r>
        <w:rPr>
          <w:rFonts w:hint="eastAsia"/>
        </w:rPr>
        <w:t>And no wonder if thou profess not that which thou believest not: but if thou believe that God is God, and Christ is Christ, and heaven is heaven, and the Gospel is true, thou hast enough in thy belief to secure thee against all the scorns and cruelties of man, and to tell thee that Christ will bear thy charges, in all that thou sufferest for his sake.</w:t>
      </w:r>
    </w:p>
    <w:p w14:paraId="19ADDE4D">
      <w:pPr>
        <w:pStyle w:val="4"/>
        <w:spacing w:line="254" w:lineRule="auto"/>
        <w:ind w:right="97"/>
        <w:rPr>
          <w:rFonts w:hint="eastAsia"/>
        </w:rPr>
      </w:pPr>
      <w:r>
        <w:rPr>
          <w:rFonts w:hint="eastAsia"/>
        </w:rPr>
        <w:t>如果你不宣告你所不信的，那也不足为奇：但如果你相信神是神，基督是基督，天堂是天堂，福音是真实的，那么你的信仰就足以使你免受人一切的嘲弄和残忍，并告诉你，基督将承担你为祂所受的一切苦难的代价。</w:t>
      </w:r>
    </w:p>
    <w:p w14:paraId="52DF1C2B">
      <w:pPr>
        <w:pStyle w:val="4"/>
        <w:spacing w:line="254" w:lineRule="auto"/>
        <w:ind w:right="97"/>
        <w:rPr>
          <w:rFonts w:hint="eastAsia"/>
        </w:rPr>
      </w:pPr>
    </w:p>
    <w:p w14:paraId="58ED8362">
      <w:pPr>
        <w:pStyle w:val="4"/>
        <w:spacing w:line="254" w:lineRule="auto"/>
        <w:ind w:right="97"/>
        <w:rPr>
          <w:rFonts w:hint="eastAsia"/>
        </w:rPr>
      </w:pPr>
      <w:r>
        <w:rPr>
          <w:rFonts w:hint="eastAsia"/>
        </w:rPr>
        <w:t>O what an abundance are secretly convinced of the truth, and their consciences bear witness to the wisdom of the saints, and a holy life; and yet they dare not openly own and stand to the truth which they are convinced of for fear of being mocked by the tongues of the profane, or for fear of losing their places and preferments!</w:t>
      </w:r>
    </w:p>
    <w:p w14:paraId="052A54EF">
      <w:pPr>
        <w:pStyle w:val="4"/>
        <w:spacing w:line="254" w:lineRule="auto"/>
        <w:ind w:right="97"/>
        <w:rPr>
          <w:rFonts w:hint="eastAsia"/>
        </w:rPr>
      </w:pPr>
      <w:r>
        <w:rPr>
          <w:rFonts w:hint="eastAsia"/>
        </w:rPr>
        <w:t>哦，多少人暗中确信真理，他们的良心也见证圣徒的智慧和圣洁的生活；然而，他们却不敢公开承认并坚持他们所确信的真理，因为害怕被亵渎之人的舌头嘲弄，或者害怕失去他们的职位和晋升！</w:t>
      </w:r>
    </w:p>
    <w:p w14:paraId="72EC7265">
      <w:pPr>
        <w:pStyle w:val="4"/>
        <w:spacing w:line="254" w:lineRule="auto"/>
        <w:ind w:right="97"/>
        <w:rPr>
          <w:rFonts w:hint="eastAsia"/>
        </w:rPr>
      </w:pPr>
    </w:p>
    <w:p w14:paraId="78397DA9">
      <w:pPr>
        <w:pStyle w:val="4"/>
        <w:spacing w:line="254" w:lineRule="auto"/>
        <w:ind w:right="97"/>
        <w:rPr>
          <w:rFonts w:hint="eastAsia"/>
        </w:rPr>
      </w:pPr>
      <w:r>
        <w:rPr>
          <w:rFonts w:hint="eastAsia"/>
        </w:rPr>
        <w:t>O wretch, dost thou not tremble when thou art ashamed of Christ, to think of the day when he will be ashamed of thee?</w:t>
      </w:r>
    </w:p>
    <w:p w14:paraId="2F8CF03E">
      <w:pPr>
        <w:pStyle w:val="4"/>
        <w:spacing w:line="254" w:lineRule="auto"/>
        <w:ind w:right="97"/>
        <w:rPr>
          <w:rFonts w:hint="eastAsia"/>
        </w:rPr>
      </w:pPr>
      <w:r>
        <w:rPr>
          <w:rFonts w:hint="eastAsia"/>
        </w:rPr>
        <w:t>哦，可怜的人啊，当你以基督为耻时，想到祂将以你为耻的那一天，你难道不颤抖吗？</w:t>
      </w:r>
    </w:p>
    <w:p w14:paraId="2BDA2242">
      <w:pPr>
        <w:pStyle w:val="4"/>
        <w:spacing w:line="254" w:lineRule="auto"/>
        <w:ind w:right="97"/>
        <w:rPr>
          <w:rFonts w:hint="eastAsia"/>
        </w:rPr>
      </w:pPr>
    </w:p>
    <w:p w14:paraId="6352EA50">
      <w:pPr>
        <w:pStyle w:val="4"/>
        <w:spacing w:line="254" w:lineRule="auto"/>
        <w:ind w:right="97"/>
        <w:rPr>
          <w:rFonts w:hint="eastAsia"/>
        </w:rPr>
      </w:pPr>
      <w:r>
        <w:rPr>
          <w:rFonts w:hint="eastAsia"/>
        </w:rPr>
        <w:t>Then when he comes in glory none will be ashamed of him!</w:t>
      </w:r>
    </w:p>
    <w:p w14:paraId="63209DA6">
      <w:pPr>
        <w:pStyle w:val="4"/>
        <w:spacing w:line="254" w:lineRule="auto"/>
        <w:ind w:right="97"/>
        <w:rPr>
          <w:rFonts w:hint="eastAsia"/>
        </w:rPr>
      </w:pPr>
      <w:r>
        <w:rPr>
          <w:rFonts w:hint="eastAsia"/>
        </w:rPr>
        <w:t>那时，当祂在荣耀中降临时，没有人会以祂为耻！</w:t>
      </w:r>
    </w:p>
    <w:p w14:paraId="38E06AFA">
      <w:pPr>
        <w:pStyle w:val="4"/>
        <w:spacing w:line="254" w:lineRule="auto"/>
        <w:ind w:right="97"/>
        <w:rPr>
          <w:rFonts w:hint="eastAsia"/>
        </w:rPr>
      </w:pPr>
    </w:p>
    <w:p w14:paraId="3403825A">
      <w:pPr>
        <w:pStyle w:val="4"/>
        <w:spacing w:line="254" w:lineRule="auto"/>
        <w:ind w:right="97"/>
        <w:rPr>
          <w:rFonts w:hint="eastAsia"/>
        </w:rPr>
      </w:pPr>
      <w:r>
        <w:rPr>
          <w:rFonts w:hint="eastAsia"/>
        </w:rPr>
        <w:t>Then where is the tongue that mocked him and his servants?</w:t>
      </w:r>
    </w:p>
    <w:p w14:paraId="6D6391A9">
      <w:pPr>
        <w:pStyle w:val="4"/>
        <w:spacing w:line="254" w:lineRule="auto"/>
        <w:ind w:right="97"/>
        <w:rPr>
          <w:rFonts w:hint="eastAsia"/>
        </w:rPr>
      </w:pPr>
      <w:r>
        <w:rPr>
          <w:rFonts w:hint="eastAsia"/>
        </w:rPr>
        <w:t>那时，嘲弄祂和祂仆人的舌头在哪里呢？</w:t>
      </w:r>
    </w:p>
    <w:p w14:paraId="4BE87022">
      <w:pPr>
        <w:pStyle w:val="4"/>
        <w:spacing w:line="254" w:lineRule="auto"/>
        <w:ind w:right="97"/>
        <w:rPr>
          <w:rFonts w:hint="eastAsia"/>
        </w:rPr>
      </w:pPr>
    </w:p>
    <w:p w14:paraId="0ED7882A">
      <w:pPr>
        <w:pStyle w:val="4"/>
        <w:spacing w:line="254" w:lineRule="auto"/>
        <w:ind w:right="97"/>
        <w:rPr>
          <w:rFonts w:hint="eastAsia"/>
        </w:rPr>
      </w:pPr>
      <w:r>
        <w:rPr>
          <w:rFonts w:hint="eastAsia"/>
        </w:rPr>
        <w:t>Who then will deride his holy ways?</w:t>
      </w:r>
    </w:p>
    <w:p w14:paraId="69013893">
      <w:pPr>
        <w:pStyle w:val="4"/>
        <w:spacing w:line="254" w:lineRule="auto"/>
        <w:ind w:right="97"/>
        <w:rPr>
          <w:rFonts w:hint="eastAsia"/>
        </w:rPr>
      </w:pPr>
      <w:r>
        <w:rPr>
          <w:rFonts w:hint="eastAsia"/>
        </w:rPr>
        <w:t>那时谁会嘲笑祂圣洁的道路呢？</w:t>
      </w:r>
    </w:p>
    <w:p w14:paraId="313E89BD">
      <w:pPr>
        <w:pStyle w:val="4"/>
        <w:spacing w:line="254" w:lineRule="auto"/>
        <w:ind w:right="97"/>
        <w:rPr>
          <w:rFonts w:hint="eastAsia"/>
        </w:rPr>
      </w:pPr>
    </w:p>
    <w:p w14:paraId="3C398627">
      <w:pPr>
        <w:pStyle w:val="4"/>
        <w:spacing w:line="254" w:lineRule="auto"/>
        <w:ind w:right="97"/>
        <w:rPr>
          <w:rFonts w:hint="eastAsia"/>
        </w:rPr>
      </w:pPr>
      <w:r>
        <w:rPr>
          <w:rFonts w:hint="eastAsia"/>
        </w:rPr>
        <w:t>Then that will be the greatest glory, which thou art now ashamed of.</w:t>
      </w:r>
    </w:p>
    <w:p w14:paraId="01FAF6C1">
      <w:pPr>
        <w:pStyle w:val="4"/>
        <w:spacing w:line="254" w:lineRule="auto"/>
        <w:ind w:right="97"/>
        <w:rPr>
          <w:rFonts w:hint="eastAsia"/>
        </w:rPr>
      </w:pPr>
      <w:r>
        <w:rPr>
          <w:rFonts w:hint="eastAsia"/>
        </w:rPr>
        <w:t>那时，你现在所羞耻的，将成为最大的荣耀。</w:t>
      </w:r>
    </w:p>
    <w:p w14:paraId="6B819102">
      <w:pPr>
        <w:pStyle w:val="4"/>
        <w:spacing w:line="254" w:lineRule="auto"/>
        <w:ind w:right="97"/>
        <w:rPr>
          <w:rFonts w:hint="eastAsia"/>
        </w:rPr>
      </w:pPr>
    </w:p>
    <w:p w14:paraId="061F600C">
      <w:pPr>
        <w:pStyle w:val="4"/>
        <w:spacing w:line="254" w:lineRule="auto"/>
        <w:ind w:right="97"/>
        <w:rPr>
          <w:rFonts w:hint="eastAsia"/>
        </w:rPr>
      </w:pPr>
      <w:r>
        <w:rPr>
          <w:rFonts w:hint="eastAsia"/>
        </w:rPr>
        <w:t>Canst thou believe that day, and yet hide thy profession, through cowardly fear or shame of man?</w:t>
      </w:r>
    </w:p>
    <w:p w14:paraId="21E6FAE0">
      <w:pPr>
        <w:pStyle w:val="4"/>
        <w:spacing w:line="254" w:lineRule="auto"/>
        <w:ind w:right="97"/>
        <w:rPr>
          <w:rFonts w:hint="eastAsia"/>
        </w:rPr>
      </w:pPr>
      <w:r>
        <w:rPr>
          <w:rFonts w:hint="eastAsia"/>
        </w:rPr>
        <w:t>你能相信那一天，却因懦弱地害怕或羞于人而隐藏你的宣告吗？</w:t>
      </w:r>
    </w:p>
    <w:p w14:paraId="5EEB4091">
      <w:pPr>
        <w:pStyle w:val="4"/>
        <w:spacing w:line="254" w:lineRule="auto"/>
        <w:ind w:right="97"/>
        <w:rPr>
          <w:rFonts w:hint="eastAsia"/>
        </w:rPr>
      </w:pPr>
    </w:p>
    <w:p w14:paraId="0CA6DD91">
      <w:pPr>
        <w:pStyle w:val="4"/>
        <w:spacing w:line="254" w:lineRule="auto"/>
        <w:ind w:right="97"/>
        <w:rPr>
          <w:rFonts w:hint="eastAsia"/>
        </w:rPr>
      </w:pPr>
      <w:r>
        <w:rPr>
          <w:rFonts w:hint="eastAsia"/>
        </w:rPr>
        <w:t>Is man so great, and is Christ no greater in thine eyes than so?</w:t>
      </w:r>
    </w:p>
    <w:p w14:paraId="1ACEF1BF">
      <w:pPr>
        <w:pStyle w:val="4"/>
        <w:spacing w:line="254" w:lineRule="auto"/>
        <w:ind w:right="97"/>
        <w:rPr>
          <w:rFonts w:hint="eastAsia"/>
        </w:rPr>
      </w:pPr>
      <w:r>
        <w:rPr>
          <w:rFonts w:hint="eastAsia"/>
        </w:rPr>
        <w:t>人是如此伟大，而基督在你眼中难道不比这更伟大吗？</w:t>
      </w:r>
    </w:p>
    <w:p w14:paraId="1A98C939">
      <w:pPr>
        <w:pStyle w:val="4"/>
        <w:spacing w:line="254" w:lineRule="auto"/>
        <w:ind w:right="97"/>
        <w:rPr>
          <w:rFonts w:hint="eastAsia"/>
        </w:rPr>
      </w:pPr>
    </w:p>
    <w:p w14:paraId="7CF6A32E">
      <w:pPr>
        <w:pStyle w:val="4"/>
        <w:spacing w:line="254" w:lineRule="auto"/>
        <w:ind w:right="97"/>
        <w:rPr>
          <w:rFonts w:hint="eastAsia"/>
        </w:rPr>
      </w:pPr>
      <w:r>
        <w:rPr>
          <w:rFonts w:hint="eastAsia"/>
        </w:rPr>
        <w:t>If he be not more regardable than man, believe not in him: if he be, regard him more; and let not a worm be preferred before thy Saviour.</w:t>
      </w:r>
    </w:p>
    <w:p w14:paraId="42FBC2B0">
      <w:pPr>
        <w:pStyle w:val="4"/>
        <w:spacing w:line="254" w:lineRule="auto"/>
        <w:ind w:right="97"/>
        <w:rPr>
          <w:rFonts w:hint="eastAsia"/>
        </w:rPr>
      </w:pPr>
      <w:r>
        <w:rPr>
          <w:rFonts w:hint="eastAsia"/>
        </w:rPr>
        <w:t>如果祂不比人更值得尊重，就不要信祂：如果祂是，就更尊重祂；不要让虫子比你的救主更受重视。</w:t>
      </w:r>
    </w:p>
    <w:p w14:paraId="5F6CB6ED">
      <w:pPr>
        <w:pStyle w:val="4"/>
        <w:spacing w:line="254" w:lineRule="auto"/>
        <w:ind w:right="97"/>
        <w:rPr>
          <w:rFonts w:hint="eastAsia"/>
        </w:rPr>
      </w:pPr>
    </w:p>
    <w:p w14:paraId="45F9BA83">
      <w:pPr>
        <w:pStyle w:val="4"/>
        <w:spacing w:line="254" w:lineRule="auto"/>
        <w:ind w:right="97"/>
        <w:rPr>
          <w:rFonts w:hint="eastAsia"/>
        </w:rPr>
      </w:pPr>
      <w:r>
        <w:rPr>
          <w:rFonts w:hint="eastAsia"/>
        </w:rPr>
        <w:t>Direct. VIII. 'If any doubt arise, whether thou shouldst now make profession of the truth, (as in the presence of scorners, or when required by magistrates or others, &amp;c.) let not the advice or interest of the flesh have any hand at all in the resolving of the case; but let it be wholly determined as the interest of Christ requireth.'</w:t>
      </w:r>
    </w:p>
    <w:p w14:paraId="28871FD3">
      <w:pPr>
        <w:pStyle w:val="4"/>
        <w:spacing w:line="254" w:lineRule="auto"/>
        <w:ind w:right="97"/>
        <w:rPr>
          <w:rFonts w:hint="eastAsia"/>
        </w:rPr>
      </w:pPr>
      <w:r>
        <w:rPr>
          <w:rFonts w:hint="eastAsia"/>
        </w:rPr>
        <w:t>指南八：“如果对于你现在是否应当宣告真理产生任何怀疑（例如在嘲弄者面前，或当地方长官或其他人的要求时，等等），不要让肉体的建议或利益在解决此案中有任何参与；而要完全按照基督的利益所要求的来决定。”</w:t>
      </w:r>
    </w:p>
    <w:p w14:paraId="6D6E8F77">
      <w:pPr>
        <w:pStyle w:val="4"/>
        <w:spacing w:line="254" w:lineRule="auto"/>
        <w:ind w:right="97"/>
        <w:rPr>
          <w:rFonts w:hint="eastAsia"/>
        </w:rPr>
      </w:pPr>
    </w:p>
    <w:p w14:paraId="12973C1B">
      <w:pPr>
        <w:pStyle w:val="4"/>
        <w:spacing w:line="254" w:lineRule="auto"/>
        <w:ind w:right="97"/>
        <w:rPr>
          <w:rFonts w:hint="eastAsia"/>
        </w:rPr>
      </w:pPr>
      <w:r>
        <w:rPr>
          <w:rFonts w:hint="eastAsia"/>
        </w:rPr>
        <w:t>Spare thyself when the interest of Christ requireth it; not for thyself, but for him.</w:t>
      </w:r>
    </w:p>
    <w:p w14:paraId="15AFF5DE">
      <w:pPr>
        <w:pStyle w:val="4"/>
        <w:spacing w:line="254" w:lineRule="auto"/>
        <w:ind w:right="97"/>
        <w:rPr>
          <w:rFonts w:hint="eastAsia"/>
        </w:rPr>
      </w:pPr>
      <w:r>
        <w:rPr>
          <w:rFonts w:hint="eastAsia"/>
        </w:rPr>
        <w:t>当基督的益处需要时，要爱惜自己；不是为自己，而是为祂。</w:t>
      </w:r>
    </w:p>
    <w:p w14:paraId="0F69933E">
      <w:pPr>
        <w:pStyle w:val="4"/>
        <w:spacing w:line="254" w:lineRule="auto"/>
        <w:ind w:right="97"/>
        <w:rPr>
          <w:rFonts w:hint="eastAsia"/>
        </w:rPr>
      </w:pPr>
    </w:p>
    <w:p w14:paraId="0D811D21">
      <w:pPr>
        <w:pStyle w:val="4"/>
        <w:spacing w:line="254" w:lineRule="auto"/>
        <w:ind w:right="97"/>
        <w:rPr>
          <w:rFonts w:hint="eastAsia"/>
        </w:rPr>
      </w:pPr>
      <w:r>
        <w:rPr>
          <w:rFonts w:hint="eastAsia"/>
        </w:rPr>
        <w:t>But when his interest is most promoted by thy suffering, rejoice that thou art any way capable of serving him.</w:t>
      </w:r>
    </w:p>
    <w:p w14:paraId="5A6B49F4">
      <w:pPr>
        <w:pStyle w:val="4"/>
        <w:spacing w:line="254" w:lineRule="auto"/>
        <w:ind w:right="97"/>
        <w:rPr>
          <w:rFonts w:hint="eastAsia"/>
        </w:rPr>
      </w:pPr>
      <w:r>
        <w:rPr>
          <w:rFonts w:hint="eastAsia"/>
        </w:rPr>
        <w:t>但当你的受苦最能促进祂的益处时，要欢喜你能以任何方式服事祂。</w:t>
      </w:r>
    </w:p>
    <w:p w14:paraId="1C804EC2">
      <w:pPr>
        <w:pStyle w:val="4"/>
        <w:spacing w:line="254" w:lineRule="auto"/>
        <w:ind w:right="97"/>
        <w:rPr>
          <w:rFonts w:hint="eastAsia"/>
        </w:rPr>
      </w:pPr>
    </w:p>
    <w:p w14:paraId="15D94E55">
      <w:pPr>
        <w:pStyle w:val="4"/>
        <w:spacing w:line="254" w:lineRule="auto"/>
        <w:ind w:right="97"/>
        <w:rPr>
          <w:rFonts w:hint="eastAsia"/>
        </w:rPr>
      </w:pPr>
      <w:r>
        <w:rPr>
          <w:rFonts w:hint="eastAsia"/>
        </w:rPr>
        <w:t>Direct. IX. 'Though sometimes a particular profession of the faith may be unseasonable, yet you must never make any profession of the contrary, either by words or actions.'</w:t>
      </w:r>
    </w:p>
    <w:p w14:paraId="32DEE103">
      <w:pPr>
        <w:pStyle w:val="4"/>
        <w:spacing w:line="254" w:lineRule="auto"/>
        <w:ind w:right="97"/>
        <w:rPr>
          <w:rFonts w:hint="eastAsia"/>
        </w:rPr>
      </w:pPr>
      <w:r>
        <w:rPr>
          <w:rFonts w:hint="eastAsia"/>
        </w:rPr>
        <w:t>指南九：“虽然有时对信仰的特别宣告可能不合时宜，但你们绝不可用言语或行为宣告相反的事。”</w:t>
      </w:r>
    </w:p>
    <w:p w14:paraId="37B94DBA">
      <w:pPr>
        <w:pStyle w:val="4"/>
        <w:spacing w:line="254" w:lineRule="auto"/>
        <w:ind w:right="97"/>
        <w:rPr>
          <w:rFonts w:hint="eastAsia"/>
        </w:rPr>
      </w:pPr>
    </w:p>
    <w:p w14:paraId="51F1D7B7">
      <w:pPr>
        <w:pStyle w:val="4"/>
        <w:spacing w:line="254" w:lineRule="auto"/>
        <w:ind w:right="97"/>
        <w:rPr>
          <w:rFonts w:hint="eastAsia"/>
        </w:rPr>
      </w:pPr>
      <w:r>
        <w:rPr>
          <w:rFonts w:hint="eastAsia"/>
        </w:rPr>
        <w:t>Truth may be sometimes silenced, but a lie may never be professed or approved.</w:t>
      </w:r>
    </w:p>
    <w:p w14:paraId="1401E8D9">
      <w:pPr>
        <w:pStyle w:val="4"/>
        <w:spacing w:line="254" w:lineRule="auto"/>
        <w:ind w:right="97"/>
        <w:rPr>
          <w:rFonts w:hint="eastAsia"/>
        </w:rPr>
      </w:pPr>
      <w:r>
        <w:rPr>
          <w:rFonts w:hint="eastAsia"/>
        </w:rPr>
        <w:t>真理有时可以被压制，但谎言绝不可被宣告或赞同。</w:t>
      </w:r>
    </w:p>
    <w:p w14:paraId="66D10532">
      <w:pPr>
        <w:pStyle w:val="4"/>
        <w:spacing w:line="254" w:lineRule="auto"/>
        <w:ind w:right="97"/>
        <w:rPr>
          <w:rFonts w:hint="eastAsia"/>
        </w:rPr>
      </w:pPr>
    </w:p>
    <w:p w14:paraId="1CC90193">
      <w:pPr>
        <w:pStyle w:val="4"/>
        <w:spacing w:line="254" w:lineRule="auto"/>
        <w:ind w:right="97"/>
        <w:rPr>
          <w:rFonts w:hint="eastAsia"/>
        </w:rPr>
      </w:pPr>
      <w:r>
        <w:rPr>
          <w:rFonts w:hint="eastAsia"/>
        </w:rPr>
        <w:t>Direct. X. 'If any that profess Christianity reproach you for the profession of holiness and diligence, convince them that they hypocritically profess the same, and that holiness is essential to Christianity:' open their baptismal covenant to them, and the Lord's prayer in which they daily pray that God's will may be done on earth even as it is in heaven, which is more strictly than the best of us can reach.</w:t>
      </w:r>
    </w:p>
    <w:p w14:paraId="76E5DD53">
      <w:pPr>
        <w:pStyle w:val="4"/>
        <w:spacing w:line="254" w:lineRule="auto"/>
        <w:ind w:right="97"/>
        <w:rPr>
          <w:rFonts w:hint="eastAsia"/>
        </w:rPr>
      </w:pPr>
      <w:r>
        <w:rPr>
          <w:rFonts w:hint="eastAsia"/>
        </w:rPr>
        <w:t>指南十：“如果任何宣称信奉基督教的人因你宣告圣洁和勤勉而责备你，要使他们相信他们也是虚伪地宣告同样的信仰，并且圣洁是基督教的本质：”向他们阐明他们的洗礼之约，以及他们每日在主祷文中所祈求的，愿神的旨意行在地上，如同行在天上，这比我们中间最好的人所能达到的还要严格。</w:t>
      </w:r>
    </w:p>
    <w:p w14:paraId="566CC667">
      <w:pPr>
        <w:pStyle w:val="4"/>
        <w:spacing w:line="254" w:lineRule="auto"/>
        <w:ind w:right="97"/>
        <w:rPr>
          <w:rFonts w:hint="eastAsia"/>
        </w:rPr>
      </w:pPr>
    </w:p>
    <w:p w14:paraId="09725FD7">
      <w:pPr>
        <w:pStyle w:val="4"/>
        <w:spacing w:line="254" w:lineRule="auto"/>
        <w:ind w:right="97"/>
        <w:rPr>
          <w:rFonts w:hint="eastAsia"/>
        </w:rPr>
      </w:pPr>
      <w:r>
        <w:rPr>
          <w:rFonts w:hint="eastAsia"/>
        </w:rPr>
        <w:t>The difference between them and you is but this, whether we should be Christians hypocritically in jest, or in good earnest.</w:t>
      </w:r>
    </w:p>
    <w:p w14:paraId="5419805F">
      <w:pPr>
        <w:pStyle w:val="4"/>
        <w:spacing w:line="254" w:lineRule="auto"/>
        <w:ind w:right="97"/>
      </w:pPr>
      <w:r>
        <w:rPr>
          <w:rFonts w:hint="eastAsia"/>
        </w:rPr>
        <w:t>他们与你们之间的区别仅仅在于，我们是应当虚伪地、开玩笑地作基督徒，还是认真地作基督徒。</w:t>
      </w:r>
    </w:p>
    <w:p w14:paraId="71296AEA">
      <w:pPr>
        <w:pStyle w:val="4"/>
        <w:spacing w:before="0"/>
        <w:ind w:left="0" w:right="0"/>
        <w:jc w:val="left"/>
      </w:pPr>
    </w:p>
    <w:p w14:paraId="668AB50F">
      <w:pPr>
        <w:pStyle w:val="4"/>
        <w:spacing w:before="0"/>
        <w:ind w:left="0" w:right="0"/>
        <w:jc w:val="left"/>
      </w:pPr>
    </w:p>
    <w:p w14:paraId="5AC9CEB6">
      <w:pPr>
        <w:pStyle w:val="4"/>
        <w:spacing w:before="49"/>
        <w:ind w:left="0" w:right="0"/>
        <w:jc w:val="left"/>
      </w:pPr>
    </w:p>
    <w:p w14:paraId="73B56A38">
      <w:pPr>
        <w:pStyle w:val="2"/>
        <w:bidi w:val="0"/>
        <w:rPr>
          <w:rFonts w:hint="eastAsia"/>
        </w:rPr>
      </w:pPr>
      <w:bookmarkStart w:id="0" w:name="CHAPTER V: Directions about Vows and par"/>
      <w:bookmarkEnd w:id="0"/>
      <w:bookmarkStart w:id="1" w:name="_bookmark4"/>
      <w:bookmarkEnd w:id="1"/>
      <w:r>
        <w:rPr>
          <w:rFonts w:hint="eastAsia"/>
        </w:rPr>
        <w:t>CHAPTER V</w:t>
      </w:r>
    </w:p>
    <w:p w14:paraId="6B082DED">
      <w:pPr>
        <w:pStyle w:val="2"/>
        <w:bidi w:val="0"/>
        <w:rPr>
          <w:rFonts w:hint="eastAsia"/>
        </w:rPr>
      </w:pPr>
      <w:r>
        <w:rPr>
          <w:rFonts w:hint="eastAsia"/>
        </w:rPr>
        <w:t>第五章</w:t>
      </w:r>
    </w:p>
    <w:p w14:paraId="4AD479EC">
      <w:pPr>
        <w:pStyle w:val="4"/>
        <w:spacing w:before="263" w:line="254" w:lineRule="auto"/>
        <w:ind w:right="97"/>
        <w:rPr>
          <w:rFonts w:hint="eastAsia"/>
        </w:rPr>
      </w:pPr>
    </w:p>
    <w:p w14:paraId="15643E93">
      <w:pPr>
        <w:pStyle w:val="4"/>
        <w:spacing w:before="263" w:line="254" w:lineRule="auto"/>
        <w:ind w:right="97"/>
        <w:rPr>
          <w:rFonts w:hint="eastAsia"/>
        </w:rPr>
      </w:pPr>
      <w:r>
        <w:rPr>
          <w:rFonts w:hint="eastAsia"/>
        </w:rPr>
        <w:t>Directions about Vows and Particular Covenants with God</w:t>
      </w:r>
    </w:p>
    <w:p w14:paraId="4AD51096">
      <w:pPr>
        <w:pStyle w:val="4"/>
        <w:spacing w:before="263" w:line="254" w:lineRule="auto"/>
        <w:ind w:right="97"/>
        <w:rPr>
          <w:rFonts w:hint="eastAsia"/>
        </w:rPr>
      </w:pPr>
      <w:r>
        <w:rPr>
          <w:rFonts w:hint="eastAsia"/>
        </w:rPr>
        <w:t>关于向神许愿和立特别之约的指南</w:t>
      </w:r>
    </w:p>
    <w:p w14:paraId="66B52AB7">
      <w:pPr>
        <w:pStyle w:val="4"/>
        <w:spacing w:before="263" w:line="254" w:lineRule="auto"/>
        <w:ind w:right="97"/>
        <w:rPr>
          <w:rFonts w:hint="eastAsia"/>
        </w:rPr>
      </w:pPr>
    </w:p>
    <w:p w14:paraId="116A2876">
      <w:pPr>
        <w:pStyle w:val="3"/>
        <w:bidi w:val="0"/>
        <w:rPr>
          <w:rFonts w:hint="eastAsia"/>
        </w:rPr>
      </w:pPr>
      <w:r>
        <w:rPr>
          <w:rFonts w:hint="eastAsia"/>
        </w:rPr>
        <w:t>Tit. 1. Directions for the Right Making such Vows and Covenants.</w:t>
      </w:r>
    </w:p>
    <w:p w14:paraId="7E3C90D7">
      <w:pPr>
        <w:pStyle w:val="3"/>
        <w:bidi w:val="0"/>
        <w:rPr>
          <w:rFonts w:hint="eastAsia"/>
        </w:rPr>
      </w:pPr>
      <w:r>
        <w:rPr>
          <w:rFonts w:hint="eastAsia"/>
        </w:rPr>
        <w:t>标题1. 正确订立此类誓愿和盟约的指南。</w:t>
      </w:r>
    </w:p>
    <w:p w14:paraId="34A5BAD1">
      <w:pPr>
        <w:pStyle w:val="4"/>
        <w:spacing w:before="263" w:line="254" w:lineRule="auto"/>
        <w:ind w:right="97"/>
        <w:rPr>
          <w:rFonts w:hint="eastAsia"/>
        </w:rPr>
      </w:pPr>
    </w:p>
    <w:p w14:paraId="4AE9230E">
      <w:pPr>
        <w:pStyle w:val="4"/>
        <w:spacing w:before="263" w:line="254" w:lineRule="auto"/>
        <w:ind w:right="97"/>
        <w:rPr>
          <w:rFonts w:hint="eastAsia"/>
        </w:rPr>
      </w:pPr>
      <w:r>
        <w:rPr>
          <w:rFonts w:hint="eastAsia"/>
        </w:rPr>
        <w:t>Direct. I. 'UNDERSTAND the nature of a vow, and the use to which it is appointed.'</w:t>
      </w:r>
    </w:p>
    <w:p w14:paraId="3F85322E">
      <w:pPr>
        <w:pStyle w:val="4"/>
        <w:spacing w:before="263" w:line="254" w:lineRule="auto"/>
        <w:ind w:right="97"/>
        <w:rPr>
          <w:rFonts w:hint="eastAsia"/>
        </w:rPr>
      </w:pPr>
      <w:r>
        <w:rPr>
          <w:rFonts w:hint="eastAsia"/>
        </w:rPr>
        <w:t>指南一：“要明白誓愿的性质，以及它所指定的用途。”</w:t>
      </w:r>
    </w:p>
    <w:p w14:paraId="634CB8E5">
      <w:pPr>
        <w:pStyle w:val="4"/>
        <w:spacing w:before="263" w:line="254" w:lineRule="auto"/>
        <w:ind w:right="97"/>
        <w:rPr>
          <w:rFonts w:hint="eastAsia"/>
        </w:rPr>
      </w:pPr>
    </w:p>
    <w:p w14:paraId="4C5C6C00">
      <w:pPr>
        <w:pStyle w:val="4"/>
        <w:spacing w:before="263" w:line="254" w:lineRule="auto"/>
        <w:ind w:right="97"/>
        <w:rPr>
          <w:rFonts w:hint="eastAsia"/>
        </w:rPr>
      </w:pPr>
      <w:r>
        <w:rPr>
          <w:rFonts w:hint="eastAsia"/>
        </w:rPr>
        <w:t>A vow is a promise made to God.</w:t>
      </w:r>
    </w:p>
    <w:p w14:paraId="3C1F4507">
      <w:pPr>
        <w:pStyle w:val="4"/>
        <w:spacing w:before="263" w:line="254" w:lineRule="auto"/>
        <w:ind w:right="97"/>
        <w:rPr>
          <w:rFonts w:hint="eastAsia"/>
        </w:rPr>
      </w:pPr>
      <w:r>
        <w:rPr>
          <w:rFonts w:hint="eastAsia"/>
        </w:rPr>
        <w:t>誓愿是向神所作的应许。</w:t>
      </w:r>
    </w:p>
    <w:p w14:paraId="55DF4D6B">
      <w:pPr>
        <w:pStyle w:val="4"/>
        <w:spacing w:before="263" w:line="254" w:lineRule="auto"/>
        <w:ind w:right="97"/>
        <w:rPr>
          <w:rFonts w:hint="eastAsia"/>
        </w:rPr>
      </w:pPr>
    </w:p>
    <w:p w14:paraId="3AC3D4CB">
      <w:pPr>
        <w:pStyle w:val="4"/>
        <w:spacing w:before="263" w:line="254" w:lineRule="auto"/>
        <w:ind w:right="97"/>
        <w:rPr>
          <w:rFonts w:hint="eastAsia"/>
        </w:rPr>
      </w:pPr>
      <w:r>
        <w:rPr>
          <w:rFonts w:hint="eastAsia"/>
        </w:rPr>
        <w:t>1. It is not a bare assertion or negation.</w:t>
      </w:r>
    </w:p>
    <w:p w14:paraId="7C680EF2">
      <w:pPr>
        <w:pStyle w:val="4"/>
        <w:spacing w:before="263" w:line="254" w:lineRule="auto"/>
        <w:ind w:right="97"/>
        <w:rPr>
          <w:rFonts w:hint="eastAsia"/>
        </w:rPr>
      </w:pPr>
      <w:r>
        <w:rPr>
          <w:rFonts w:hint="eastAsia"/>
        </w:rPr>
        <w:t>1. 这并非单纯的断言或否定。</w:t>
      </w:r>
    </w:p>
    <w:p w14:paraId="63F8BE3B">
      <w:pPr>
        <w:pStyle w:val="4"/>
        <w:spacing w:before="263" w:line="254" w:lineRule="auto"/>
        <w:ind w:right="97"/>
        <w:rPr>
          <w:rFonts w:hint="eastAsia"/>
        </w:rPr>
      </w:pPr>
    </w:p>
    <w:p w14:paraId="1611DCC1">
      <w:pPr>
        <w:pStyle w:val="4"/>
        <w:spacing w:before="263" w:line="254" w:lineRule="auto"/>
        <w:ind w:right="97"/>
        <w:rPr>
          <w:rFonts w:hint="eastAsia"/>
        </w:rPr>
      </w:pPr>
      <w:r>
        <w:rPr>
          <w:rFonts w:hint="eastAsia"/>
        </w:rPr>
        <w:t>2. It is not a mere pollicitation, or expression of the purpose or resolution of the mind: for he that saith or meaneth no more than, 'I am purposed or resolved to do this,' may upon sufficient reason do the contrary: for he may change his mind and resolution, without any untruth or injury to any.</w:t>
      </w:r>
    </w:p>
    <w:p w14:paraId="0B9D7139">
      <w:pPr>
        <w:pStyle w:val="4"/>
        <w:spacing w:before="263" w:line="254" w:lineRule="auto"/>
        <w:ind w:right="97"/>
        <w:rPr>
          <w:rFonts w:hint="eastAsia"/>
        </w:rPr>
      </w:pPr>
      <w:r>
        <w:rPr>
          <w:rFonts w:hint="eastAsia"/>
        </w:rPr>
        <w:t>2. 这并非仅仅是一种许诺，或心思意念的表达：因为凡说或意指不过如此：“我打算或决心做这件事”的人，若有充分理由，可以做相反的事：因为他可以改变主意和决心，而不会有任何不实或伤害任何人的行为。</w:t>
      </w:r>
    </w:p>
    <w:p w14:paraId="102E796E">
      <w:pPr>
        <w:pStyle w:val="4"/>
        <w:spacing w:before="263" w:line="254" w:lineRule="auto"/>
        <w:ind w:right="97"/>
        <w:rPr>
          <w:rFonts w:hint="eastAsia"/>
        </w:rPr>
      </w:pPr>
    </w:p>
    <w:p w14:paraId="09E57BE1">
      <w:pPr>
        <w:pStyle w:val="4"/>
        <w:spacing w:before="263" w:line="254" w:lineRule="auto"/>
        <w:ind w:right="97"/>
        <w:rPr>
          <w:rFonts w:hint="eastAsia"/>
        </w:rPr>
      </w:pPr>
      <w:r>
        <w:rPr>
          <w:rFonts w:hint="eastAsia"/>
        </w:rPr>
        <w:t>3. It is not a mere devoting of a thing to God for the present by actual resignation.</w:t>
      </w:r>
    </w:p>
    <w:p w14:paraId="28328FDE">
      <w:pPr>
        <w:pStyle w:val="4"/>
        <w:spacing w:before="263" w:line="254" w:lineRule="auto"/>
        <w:ind w:right="97"/>
        <w:rPr>
          <w:rFonts w:hint="eastAsia"/>
        </w:rPr>
      </w:pPr>
      <w:r>
        <w:rPr>
          <w:rFonts w:hint="eastAsia"/>
        </w:rPr>
        <w:t>3. 这并非仅仅是当下通过实际的放弃将某物奉献给神。</w:t>
      </w:r>
    </w:p>
    <w:p w14:paraId="7F605B07">
      <w:pPr>
        <w:pStyle w:val="4"/>
        <w:spacing w:before="263" w:line="254" w:lineRule="auto"/>
        <w:ind w:right="97"/>
        <w:rPr>
          <w:rFonts w:hint="eastAsia"/>
        </w:rPr>
      </w:pPr>
    </w:p>
    <w:p w14:paraId="263B7AED">
      <w:pPr>
        <w:pStyle w:val="4"/>
        <w:spacing w:before="263" w:line="254" w:lineRule="auto"/>
        <w:ind w:right="97"/>
        <w:rPr>
          <w:rFonts w:hint="eastAsia"/>
        </w:rPr>
      </w:pPr>
      <w:r>
        <w:rPr>
          <w:rFonts w:hint="eastAsia"/>
        </w:rPr>
        <w:t>For the present actual delivery of a thing to sacred uses is no promise for the future: though we usually join them both together, yet 'devovere' may be separated from 'vovere.'</w:t>
      </w:r>
    </w:p>
    <w:p w14:paraId="2BA909D7">
      <w:pPr>
        <w:pStyle w:val="4"/>
        <w:spacing w:before="263" w:line="254" w:lineRule="auto"/>
        <w:ind w:right="97"/>
        <w:rPr>
          <w:rFonts w:hint="eastAsia"/>
        </w:rPr>
      </w:pPr>
      <w:r>
        <w:rPr>
          <w:rFonts w:hint="eastAsia"/>
        </w:rPr>
        <w:t>因为当下将某物实际交付于神圣用途，并非对将来的应许：虽然我们通常将两者结合起来，但“奉献”（devovere）可以与“许愿”（vovere）分开。</w:t>
      </w:r>
    </w:p>
    <w:p w14:paraId="57172A02">
      <w:pPr>
        <w:pStyle w:val="4"/>
        <w:spacing w:before="263" w:line="254" w:lineRule="auto"/>
        <w:ind w:right="97"/>
        <w:rPr>
          <w:rFonts w:hint="eastAsia"/>
        </w:rPr>
      </w:pPr>
    </w:p>
    <w:p w14:paraId="1691D9EC">
      <w:pPr>
        <w:pStyle w:val="4"/>
        <w:spacing w:before="263" w:line="254" w:lineRule="auto"/>
        <w:ind w:right="97"/>
        <w:rPr>
          <w:rFonts w:hint="eastAsia"/>
        </w:rPr>
      </w:pPr>
      <w:r>
        <w:rPr>
          <w:rFonts w:hint="eastAsia"/>
        </w:rPr>
        <w:t>4. It must be therefore a promise, which is, a voluntary obliging one's self to another 'de futuro' for some good.</w:t>
      </w:r>
    </w:p>
    <w:p w14:paraId="1A14E463">
      <w:pPr>
        <w:pStyle w:val="4"/>
        <w:spacing w:before="263" w:line="254" w:lineRule="auto"/>
        <w:ind w:right="97"/>
        <w:rPr>
          <w:rFonts w:hint="eastAsia"/>
        </w:rPr>
      </w:pPr>
      <w:r>
        <w:rPr>
          <w:rFonts w:hint="eastAsia"/>
        </w:rPr>
        <w:t>4. 因此，这必须是一个应许，即自愿地为着某种益处而向另一方承担未来的义务。</w:t>
      </w:r>
    </w:p>
    <w:p w14:paraId="1FF7B716">
      <w:pPr>
        <w:pStyle w:val="4"/>
        <w:spacing w:before="263" w:line="254" w:lineRule="auto"/>
        <w:ind w:right="97"/>
        <w:rPr>
          <w:rFonts w:hint="eastAsia"/>
        </w:rPr>
      </w:pPr>
    </w:p>
    <w:p w14:paraId="4D4A2C0E">
      <w:pPr>
        <w:pStyle w:val="4"/>
        <w:spacing w:before="263" w:line="254" w:lineRule="auto"/>
        <w:ind w:right="97"/>
        <w:rPr>
          <w:rFonts w:hint="eastAsia"/>
        </w:rPr>
      </w:pPr>
      <w:r>
        <w:rPr>
          <w:rFonts w:hint="eastAsia"/>
        </w:rPr>
        <w:t>5. It is therefore implied that it be the act of a rational creature, and of one that in that act hath some competent use of reason, and not of a fool, or idiot, or madman, or a child that hath not reason for such an act, no nor of a brain-sick, or melancholy person, who (though he be 'cætera sanus') is either delirant in that business, or is irresistibly borne down and necessitated by his disease to vow against the sober, deliberate conclusion of his reason at other times, having at the time of vowing, reason enough to strive against the act, but not self-government enough to restrain a passionate, melancholy vow.</w:t>
      </w:r>
    </w:p>
    <w:p w14:paraId="2E7A2E3B">
      <w:pPr>
        <w:pStyle w:val="4"/>
        <w:spacing w:before="263" w:line="254" w:lineRule="auto"/>
        <w:ind w:right="97"/>
        <w:rPr>
          <w:rFonts w:hint="eastAsia"/>
        </w:rPr>
      </w:pPr>
      <w:r>
        <w:rPr>
          <w:rFonts w:hint="eastAsia"/>
        </w:rPr>
        <w:t>5. 因此，这意味着这必须是一个理性受造物的行为，并且是一个在该行为中具有一定理性运用能力的人的行为，而不是傻瓜、白痴、疯子或没有理性进行这种行为的孩子的行为，也不是精神错乱或忧郁症患者的行为，这种人（尽管他“其他方面健全”）要么在那件事上神志不清，要么被他的疾病不可抗拒地压倒和迫使，违背他在其他时候清醒、深思熟虑的理性结论而许愿，在许愿时，他有足够的理性来抵制这种行为，但没有足够的自制力来约束一个充满激情、忧郁的誓愿。</w:t>
      </w:r>
    </w:p>
    <w:p w14:paraId="6F9C9856">
      <w:pPr>
        <w:pStyle w:val="4"/>
        <w:spacing w:before="263" w:line="254" w:lineRule="auto"/>
        <w:ind w:right="97"/>
        <w:rPr>
          <w:rFonts w:hint="eastAsia"/>
        </w:rPr>
      </w:pPr>
    </w:p>
    <w:p w14:paraId="5119CB1E">
      <w:pPr>
        <w:pStyle w:val="4"/>
        <w:spacing w:before="263" w:line="254" w:lineRule="auto"/>
        <w:ind w:right="97"/>
        <w:rPr>
          <w:rFonts w:hint="eastAsia"/>
        </w:rPr>
      </w:pPr>
      <w:r>
        <w:rPr>
          <w:rFonts w:hint="eastAsia"/>
        </w:rPr>
        <w:t>6. Whereas some casuists make deliberation necessary, it must be understood that to the being of a vow so much deliberation is requisite as may make it a rational human act, it must be an act of reason: but for any further deliberation, it is necessary only to the well-being, and not to the being of a vow, and without it it is a rash vow, but not no vow.</w:t>
      </w:r>
    </w:p>
    <w:p w14:paraId="43FAD0A4">
      <w:pPr>
        <w:pStyle w:val="4"/>
        <w:spacing w:before="263" w:line="254" w:lineRule="auto"/>
        <w:ind w:right="97"/>
        <w:rPr>
          <w:rFonts w:hint="eastAsia"/>
        </w:rPr>
      </w:pPr>
      <w:r>
        <w:rPr>
          <w:rFonts w:hint="eastAsia"/>
        </w:rPr>
        <w:t>6. 尽管有些决疑论者认为深思熟虑是必要的，但必须理解，对于一个誓愿的存在，需要有足够的深思熟虑，使其成为一个理性的人类行为，它必须是一个理性的行为：但对于任何进一步的深思熟虑，它仅仅对于誓愿的良好状态是必要的，而非对于誓愿的存在本身是必要的，没有它，它就是一个轻率的誓愿，但并非没有誓愿。</w:t>
      </w:r>
    </w:p>
    <w:p w14:paraId="6BCB7559">
      <w:pPr>
        <w:pStyle w:val="4"/>
        <w:spacing w:before="263" w:line="254" w:lineRule="auto"/>
        <w:ind w:right="97"/>
        <w:rPr>
          <w:rFonts w:hint="eastAsia"/>
        </w:rPr>
      </w:pPr>
    </w:p>
    <w:p w14:paraId="33FF15F9">
      <w:pPr>
        <w:pStyle w:val="4"/>
        <w:spacing w:before="263" w:line="254" w:lineRule="auto"/>
        <w:ind w:right="97"/>
        <w:rPr>
          <w:rFonts w:hint="eastAsia"/>
        </w:rPr>
      </w:pPr>
      <w:r>
        <w:rPr>
          <w:rFonts w:hint="eastAsia"/>
        </w:rPr>
        <w:t>7. When we say, it must be a voluntary act, the meaning is not that it must be totally and absolutely voluntary, without any fear or threatening to induce us to it; but only that it be really voluntary, that is, an act of choice, by a free agent, that considering all things doth choose so to do.</w:t>
      </w:r>
    </w:p>
    <w:p w14:paraId="38E5B1C8">
      <w:pPr>
        <w:pStyle w:val="4"/>
        <w:spacing w:before="263" w:line="254" w:lineRule="auto"/>
        <w:ind w:right="97"/>
        <w:rPr>
          <w:rFonts w:hint="eastAsia"/>
        </w:rPr>
      </w:pPr>
      <w:r>
        <w:rPr>
          <w:rFonts w:hint="eastAsia"/>
        </w:rPr>
        <w:t>7. 当我们说这必须是一个自愿的行为时，意思并非它必须是完全和绝对自愿的，没有任何恐惧或威胁引诱我们这样做；而仅仅是它确实是自愿的，也就是说，是一个自由行动者在考虑一切之后选择这样做的选择行为。</w:t>
      </w:r>
    </w:p>
    <w:p w14:paraId="4BB20CF0">
      <w:pPr>
        <w:pStyle w:val="4"/>
        <w:spacing w:before="263" w:line="254" w:lineRule="auto"/>
        <w:ind w:right="97"/>
        <w:rPr>
          <w:rFonts w:hint="eastAsia"/>
        </w:rPr>
      </w:pPr>
    </w:p>
    <w:p w14:paraId="1EB91487">
      <w:pPr>
        <w:pStyle w:val="4"/>
        <w:spacing w:before="263" w:line="254" w:lineRule="auto"/>
        <w:ind w:right="97"/>
        <w:rPr>
          <w:rFonts w:hint="eastAsia"/>
        </w:rPr>
      </w:pPr>
      <w:r>
        <w:rPr>
          <w:rFonts w:hint="eastAsia"/>
        </w:rPr>
        <w:t>He that hath a sword set to his breast, and doth swear or vow to save his life, doth do it voluntarily, as choosing rather to do it than to die.</w:t>
      </w:r>
    </w:p>
    <w:p w14:paraId="0F9F27B1">
      <w:pPr>
        <w:pStyle w:val="4"/>
        <w:spacing w:before="263" w:line="254" w:lineRule="auto"/>
        <w:ind w:right="97"/>
        <w:rPr>
          <w:rFonts w:hint="eastAsia"/>
        </w:rPr>
      </w:pPr>
      <w:r>
        <w:rPr>
          <w:rFonts w:hint="eastAsia"/>
        </w:rPr>
        <w:t>胸前被利剑抵住，为了保全性命而发誓或许愿的人，是自愿这样做的，因为他宁愿这样做也不愿死。</w:t>
      </w:r>
    </w:p>
    <w:p w14:paraId="02D5DDF3">
      <w:pPr>
        <w:pStyle w:val="4"/>
        <w:spacing w:before="263" w:line="254" w:lineRule="auto"/>
        <w:ind w:right="97"/>
        <w:rPr>
          <w:rFonts w:hint="eastAsia"/>
        </w:rPr>
      </w:pPr>
    </w:p>
    <w:p w14:paraId="131CE68A">
      <w:pPr>
        <w:pStyle w:val="4"/>
        <w:spacing w:before="263" w:line="254" w:lineRule="auto"/>
        <w:ind w:right="97"/>
        <w:rPr>
          <w:rFonts w:hint="eastAsia"/>
        </w:rPr>
      </w:pPr>
      <w:r>
        <w:rPr>
          <w:rFonts w:hint="eastAsia"/>
        </w:rPr>
        <w:t>Man having freewill, may choose rather to die, than vow if he think best: his will may be moved by fear, but cannot be forced by any one, or any means whatsoever.</w:t>
      </w:r>
    </w:p>
    <w:p w14:paraId="2C90FC3C">
      <w:pPr>
        <w:pStyle w:val="4"/>
        <w:spacing w:before="263" w:line="254" w:lineRule="auto"/>
        <w:ind w:right="97"/>
        <w:rPr>
          <w:rFonts w:hint="eastAsia"/>
        </w:rPr>
      </w:pPr>
      <w:r>
        <w:rPr>
          <w:rFonts w:hint="eastAsia"/>
        </w:rPr>
        <w:t>人既有自由意志，若他认为最好，宁可死也不许愿：他的意志可能因恐惧而动摇，但不能被任何人或任何手段所强迫。</w:t>
      </w:r>
    </w:p>
    <w:p w14:paraId="325FEFD3">
      <w:pPr>
        <w:pStyle w:val="4"/>
        <w:spacing w:before="263" w:line="254" w:lineRule="auto"/>
        <w:ind w:right="97"/>
        <w:rPr>
          <w:rFonts w:hint="eastAsia"/>
        </w:rPr>
      </w:pPr>
    </w:p>
    <w:p w14:paraId="4DC0FFFC">
      <w:pPr>
        <w:pStyle w:val="4"/>
        <w:spacing w:before="263" w:line="254" w:lineRule="auto"/>
        <w:ind w:right="97"/>
        <w:rPr>
          <w:rFonts w:hint="eastAsia"/>
        </w:rPr>
      </w:pPr>
      <w:r>
        <w:rPr>
          <w:rFonts w:hint="eastAsia"/>
        </w:rPr>
        <w:t>8. When I say that a vow is a promise, I imply that the matter of it is necessarily some real or supposed good; to be good, or to do good, or not to do evil.</w:t>
      </w:r>
    </w:p>
    <w:p w14:paraId="0BFF170A">
      <w:pPr>
        <w:pStyle w:val="4"/>
        <w:spacing w:before="263" w:line="254" w:lineRule="auto"/>
        <w:ind w:right="97"/>
        <w:rPr>
          <w:rFonts w:hint="eastAsia"/>
        </w:rPr>
      </w:pPr>
      <w:r>
        <w:rPr>
          <w:rFonts w:hint="eastAsia"/>
        </w:rPr>
        <w:t>8. 当我说誓愿是一种应许时，我暗示其内容必然是某种真实的或想象中的善；即行善、或作善、或不作恶。</w:t>
      </w:r>
    </w:p>
    <w:p w14:paraId="43DFE142">
      <w:pPr>
        <w:pStyle w:val="4"/>
        <w:spacing w:before="263" w:line="254" w:lineRule="auto"/>
        <w:ind w:right="97"/>
        <w:rPr>
          <w:rFonts w:hint="eastAsia"/>
        </w:rPr>
      </w:pPr>
    </w:p>
    <w:p w14:paraId="0DD30532">
      <w:pPr>
        <w:pStyle w:val="4"/>
        <w:spacing w:before="263" w:line="254" w:lineRule="auto"/>
        <w:ind w:right="97"/>
        <w:rPr>
          <w:rFonts w:hint="eastAsia"/>
        </w:rPr>
      </w:pPr>
      <w:r>
        <w:rPr>
          <w:rFonts w:hint="eastAsia"/>
        </w:rPr>
        <w:t>Evil may be the matter of an oath, but it is not properly a vow, if the matter be not supposed good.</w:t>
      </w:r>
    </w:p>
    <w:p w14:paraId="4921781C">
      <w:pPr>
        <w:pStyle w:val="4"/>
        <w:spacing w:before="263" w:line="254" w:lineRule="auto"/>
        <w:ind w:right="97"/>
        <w:rPr>
          <w:rFonts w:hint="eastAsia"/>
        </w:rPr>
      </w:pPr>
      <w:r>
        <w:rPr>
          <w:rFonts w:hint="eastAsia"/>
        </w:rPr>
        <w:t>邪恶可以成为誓言的内容，但如果其内容不被认为是善的，它就不是严格意义上的誓愿。</w:t>
      </w:r>
    </w:p>
    <w:p w14:paraId="45F9F796">
      <w:pPr>
        <w:pStyle w:val="4"/>
        <w:spacing w:before="263" w:line="254" w:lineRule="auto"/>
        <w:ind w:right="97"/>
        <w:rPr>
          <w:rFonts w:hint="eastAsia"/>
        </w:rPr>
      </w:pPr>
    </w:p>
    <w:p w14:paraId="283F7D8A">
      <w:pPr>
        <w:pStyle w:val="4"/>
        <w:spacing w:before="263" w:line="254" w:lineRule="auto"/>
        <w:ind w:right="97"/>
        <w:rPr>
          <w:rFonts w:hint="eastAsia"/>
        </w:rPr>
      </w:pPr>
      <w:r>
        <w:rPr>
          <w:rFonts w:hint="eastAsia"/>
        </w:rPr>
        <w:t>9. It is a promise made to God, that we are now speaking of; whether the name of a vow belong to a promise made only to man, is a question 'de nomine' which we need not stop at.</w:t>
      </w:r>
    </w:p>
    <w:p w14:paraId="46DBABB1">
      <w:pPr>
        <w:pStyle w:val="4"/>
        <w:spacing w:before="263" w:line="254" w:lineRule="auto"/>
        <w:ind w:right="97"/>
        <w:rPr>
          <w:rFonts w:hint="eastAsia"/>
        </w:rPr>
      </w:pPr>
      <w:r>
        <w:rPr>
          <w:rFonts w:hint="eastAsia"/>
        </w:rPr>
        <w:t>9. 我们现在谈论的是向神所作的应许；至于“誓愿”一名是否适用于仅向人所作的应许，这是一个关于名称的问题，我们无需在此停留。</w:t>
      </w:r>
    </w:p>
    <w:p w14:paraId="673BAB5A">
      <w:pPr>
        <w:pStyle w:val="4"/>
        <w:spacing w:before="263" w:line="254" w:lineRule="auto"/>
        <w:ind w:right="97"/>
        <w:rPr>
          <w:rFonts w:hint="eastAsia"/>
        </w:rPr>
      </w:pPr>
    </w:p>
    <w:p w14:paraId="36B2E521">
      <w:pPr>
        <w:pStyle w:val="4"/>
        <w:spacing w:before="263" w:line="254" w:lineRule="auto"/>
        <w:ind w:right="97"/>
        <w:rPr>
          <w:rFonts w:hint="eastAsia"/>
        </w:rPr>
      </w:pPr>
      <w:r>
        <w:rPr>
          <w:rFonts w:hint="eastAsia"/>
        </w:rPr>
        <w:t>A vow is either a simple promise to God, or a promise bound with an oath or imprecation.</w:t>
      </w:r>
    </w:p>
    <w:p w14:paraId="07BA693E">
      <w:pPr>
        <w:pStyle w:val="4"/>
        <w:spacing w:before="263" w:line="254" w:lineRule="auto"/>
        <w:ind w:right="97"/>
        <w:rPr>
          <w:rFonts w:hint="eastAsia"/>
        </w:rPr>
      </w:pPr>
      <w:r>
        <w:rPr>
          <w:rFonts w:hint="eastAsia"/>
        </w:rPr>
        <w:t>誓愿要么是单纯地向神许诺，要么是伴随着誓言或咒诅的许诺。</w:t>
      </w:r>
    </w:p>
    <w:p w14:paraId="2CB1E2AE">
      <w:pPr>
        <w:pStyle w:val="4"/>
        <w:spacing w:before="263" w:line="254" w:lineRule="auto"/>
        <w:ind w:right="97"/>
        <w:rPr>
          <w:rFonts w:hint="eastAsia"/>
        </w:rPr>
      </w:pPr>
    </w:p>
    <w:p w14:paraId="0135A922">
      <w:pPr>
        <w:pStyle w:val="4"/>
        <w:spacing w:before="263" w:line="254" w:lineRule="auto"/>
        <w:ind w:right="97"/>
        <w:rPr>
          <w:rFonts w:hint="eastAsia"/>
        </w:rPr>
      </w:pPr>
      <w:r>
        <w:rPr>
          <w:rFonts w:hint="eastAsia"/>
        </w:rPr>
        <w:t>Some would appropriate the name of a vow to this last sort only, (when men swear they will do this or that,) which indeed is the most formidable sort of vowing; but the true nature of a vow is found also in a simple self-obliging promise.</w:t>
      </w:r>
    </w:p>
    <w:p w14:paraId="77817EF3">
      <w:pPr>
        <w:pStyle w:val="4"/>
        <w:spacing w:before="263" w:line="254" w:lineRule="auto"/>
        <w:ind w:right="97"/>
        <w:rPr>
          <w:rFonts w:hint="eastAsia"/>
        </w:rPr>
      </w:pPr>
      <w:r>
        <w:rPr>
          <w:rFonts w:hint="eastAsia"/>
        </w:rPr>
        <w:t>有些人只把“誓愿”这个名称专用于后一种（即当人发誓他们将做这做那时），这确实是最可怕的一种许愿；但誓愿的真正性质也存在于单纯的自我约束的应许中。</w:t>
      </w:r>
    </w:p>
    <w:p w14:paraId="17B4EC31">
      <w:pPr>
        <w:pStyle w:val="4"/>
        <w:spacing w:before="263" w:line="254" w:lineRule="auto"/>
        <w:ind w:right="97"/>
        <w:rPr>
          <w:rFonts w:hint="eastAsia"/>
        </w:rPr>
      </w:pPr>
    </w:p>
    <w:p w14:paraId="39FD1462">
      <w:pPr>
        <w:pStyle w:val="4"/>
        <w:spacing w:before="263" w:line="254" w:lineRule="auto"/>
        <w:ind w:right="97"/>
        <w:rPr>
          <w:rFonts w:hint="eastAsia"/>
        </w:rPr>
      </w:pPr>
      <w:r>
        <w:rPr>
          <w:rFonts w:hint="eastAsia"/>
        </w:rPr>
        <w:t>The true reason and use of vows is but for the more certain and effectual performance of our duties: not to make new laws, and duties, and religions for us, but to drive on the backward, lingering soul to do its duty, and to break over difficulties and delays: that by strengthening our bonds, and setting the danger before our eyes, we may be excited to escape it.</w:t>
      </w:r>
    </w:p>
    <w:p w14:paraId="03DDDFF7">
      <w:pPr>
        <w:pStyle w:val="4"/>
        <w:spacing w:before="263" w:line="254" w:lineRule="auto"/>
        <w:ind w:right="97"/>
        <w:rPr>
          <w:rFonts w:hint="eastAsia"/>
        </w:rPr>
      </w:pPr>
      <w:r>
        <w:rPr>
          <w:rFonts w:hint="eastAsia"/>
        </w:rPr>
        <w:t>誓愿的真正理由和功用，仅仅是为了更确定和有效地履行我们的责任：并非为我们制定新的律法、责任和宗教，而是要催促那退缩、迟延的灵魂去尽其责任，并克服困难和拖延：通过加强我们的约束，并将危险摆在我们眼前，我们可以被激励去逃避它。</w:t>
      </w:r>
    </w:p>
    <w:p w14:paraId="647C7D13">
      <w:pPr>
        <w:pStyle w:val="4"/>
        <w:spacing w:before="263" w:line="254" w:lineRule="auto"/>
        <w:ind w:right="97"/>
        <w:rPr>
          <w:rFonts w:hint="eastAsia"/>
        </w:rPr>
      </w:pPr>
    </w:p>
    <w:p w14:paraId="21A24E45">
      <w:pPr>
        <w:pStyle w:val="4"/>
        <w:spacing w:before="263" w:line="254" w:lineRule="auto"/>
        <w:ind w:right="97"/>
        <w:rPr>
          <w:rFonts w:hint="eastAsia"/>
        </w:rPr>
      </w:pPr>
      <w:r>
        <w:rPr>
          <w:rFonts w:hint="eastAsia"/>
        </w:rPr>
        <w:t>It is a great question, whether our own vows can add any new obligation to that which before lay upon us from the command of God.</w:t>
      </w:r>
    </w:p>
    <w:p w14:paraId="3E397705">
      <w:pPr>
        <w:pStyle w:val="4"/>
        <w:spacing w:before="263" w:line="254" w:lineRule="auto"/>
        <w:ind w:right="97"/>
        <w:rPr>
          <w:rFonts w:hint="eastAsia"/>
        </w:rPr>
      </w:pPr>
      <w:r>
        <w:rPr>
          <w:rFonts w:hint="eastAsia"/>
        </w:rPr>
        <w:t>这是一个重大的问题，即我们自己的誓愿是否能给先前神命令加在我们身上的责任增添新的义务。</w:t>
      </w:r>
    </w:p>
    <w:p w14:paraId="116F40C1">
      <w:pPr>
        <w:pStyle w:val="4"/>
        <w:spacing w:before="263" w:line="254" w:lineRule="auto"/>
        <w:ind w:right="97"/>
        <w:rPr>
          <w:rFonts w:hint="eastAsia"/>
        </w:rPr>
      </w:pPr>
    </w:p>
    <w:p w14:paraId="50E67CB9">
      <w:pPr>
        <w:pStyle w:val="4"/>
        <w:spacing w:before="263" w:line="254" w:lineRule="auto"/>
        <w:ind w:right="97"/>
        <w:rPr>
          <w:rFonts w:hint="eastAsia"/>
        </w:rPr>
      </w:pPr>
      <w:r>
        <w:rPr>
          <w:rFonts w:hint="eastAsia"/>
        </w:rPr>
        <w:t>Amesius saith (Cas. Consc. lib. iv. c. 16.) 'Non additur proprie in istis nova obligatio, neque augetur in se prior: sed magis agnoscitur et recipitur à nobis: passive in istis æque fuimus antea obligati: sed activa recognitione arctiùs nobis applicatur à nobismetipsis.'</w:t>
      </w:r>
    </w:p>
    <w:p w14:paraId="0BBC86BD">
      <w:pPr>
        <w:pStyle w:val="4"/>
        <w:spacing w:before="263" w:line="254" w:lineRule="auto"/>
        <w:ind w:right="97"/>
        <w:rPr>
          <w:rFonts w:hint="eastAsia"/>
        </w:rPr>
      </w:pPr>
      <w:r>
        <w:rPr>
          <w:rFonts w:hint="eastAsia"/>
        </w:rPr>
        <w:t>阿梅修斯说（《良心案例》第四卷第十六章）：“在这些事上，严格来说并没有增加新的义务，先前的义务本身也没有增加：而是更多地被我们承认和接受：在这些事上，我们先前同样是被动地受约束：但通过主动的承认，它更紧密地被我们自己应用于我们自身。”</w:t>
      </w:r>
    </w:p>
    <w:p w14:paraId="3AC1824A">
      <w:pPr>
        <w:pStyle w:val="4"/>
        <w:spacing w:before="263" w:line="254" w:lineRule="auto"/>
        <w:ind w:right="97"/>
        <w:rPr>
          <w:rFonts w:hint="eastAsia"/>
        </w:rPr>
      </w:pPr>
    </w:p>
    <w:p w14:paraId="1974DB57">
      <w:pPr>
        <w:pStyle w:val="4"/>
        <w:spacing w:before="263" w:line="254" w:lineRule="auto"/>
        <w:ind w:right="97"/>
        <w:rPr>
          <w:rFonts w:hint="eastAsia"/>
        </w:rPr>
      </w:pPr>
      <w:r>
        <w:rPr>
          <w:rFonts w:hint="eastAsia"/>
        </w:rPr>
        <w:t>Others commonly speak of an additional obligation: and indeed there is a double obligation added by a vow, to that which God before had laid on us, to the matter of that vow.</w:t>
      </w:r>
    </w:p>
    <w:p w14:paraId="6FCA00DC">
      <w:pPr>
        <w:pStyle w:val="4"/>
        <w:spacing w:before="263" w:line="254" w:lineRule="auto"/>
        <w:ind w:right="97"/>
        <w:rPr>
          <w:rFonts w:hint="eastAsia"/>
        </w:rPr>
      </w:pPr>
      <w:r>
        <w:rPr>
          <w:rFonts w:hint="eastAsia"/>
        </w:rPr>
        <w:t>其他人通常谈论一种附加的义务：事实上，一个誓愿确实给神先前加在我们身上的、关于该誓愿内容的责任，增添了双重义务。</w:t>
      </w:r>
    </w:p>
    <w:p w14:paraId="74E7CFC2">
      <w:pPr>
        <w:pStyle w:val="4"/>
        <w:spacing w:before="263" w:line="254" w:lineRule="auto"/>
        <w:ind w:right="97"/>
        <w:rPr>
          <w:rFonts w:hint="eastAsia"/>
        </w:rPr>
      </w:pPr>
    </w:p>
    <w:p w14:paraId="213E54E5">
      <w:pPr>
        <w:pStyle w:val="4"/>
        <w:spacing w:before="263" w:line="254" w:lineRule="auto"/>
        <w:ind w:right="97"/>
        <w:rPr>
          <w:rFonts w:hint="eastAsia"/>
        </w:rPr>
      </w:pPr>
      <w:r>
        <w:rPr>
          <w:rFonts w:hint="eastAsia"/>
        </w:rPr>
        <w:t>Premising this distinction between 'Obligatio imponentis,' a governing obligation, (which is the effect of governing right or authority,) and 'Obligatio consentientis,' a self- obliging by voluntary consent, (which is the effect of that dominion which a rational free agent hath over his own actions,) I say, 1.</w:t>
      </w:r>
    </w:p>
    <w:p w14:paraId="535792F7">
      <w:pPr>
        <w:pStyle w:val="4"/>
        <w:spacing w:before="263" w:line="254" w:lineRule="auto"/>
        <w:ind w:right="97"/>
        <w:rPr>
          <w:rFonts w:hint="eastAsia"/>
        </w:rPr>
      </w:pPr>
      <w:r>
        <w:rPr>
          <w:rFonts w:hint="eastAsia"/>
        </w:rPr>
        <w:t>在预先说明“强加的义务”（Obligatio imponentis），即一种治理性的义务（这是治理权或权威的结果），与“同意的义务”（Obligatio consentientis），即通过自愿同意而自我约束的义务（这是一个理性自由行动者对其自身行为所拥有的支配权的结果）之间的区别之后，我说：1.</w:t>
      </w:r>
    </w:p>
    <w:p w14:paraId="7112628F">
      <w:pPr>
        <w:pStyle w:val="4"/>
        <w:spacing w:before="263" w:line="254" w:lineRule="auto"/>
        <w:ind w:right="97"/>
        <w:rPr>
          <w:rFonts w:hint="eastAsia"/>
        </w:rPr>
      </w:pPr>
    </w:p>
    <w:p w14:paraId="40A9D0F3">
      <w:pPr>
        <w:pStyle w:val="4"/>
        <w:spacing w:before="263" w:line="254" w:lineRule="auto"/>
        <w:ind w:right="97"/>
        <w:rPr>
          <w:rFonts w:hint="eastAsia"/>
        </w:rPr>
      </w:pPr>
      <w:r>
        <w:rPr>
          <w:rFonts w:hint="eastAsia"/>
        </w:rPr>
        <w:t>He that voweth doth oblige himself, who before was obliged by God only; and that a man hath a power to oblige himself, is discerned by the light of nature, and is the ground of the law of nations, and of human converse: and though this is no divine obligation, yet is not therefore none at all.</w:t>
      </w:r>
    </w:p>
    <w:p w14:paraId="1F7DAE05">
      <w:pPr>
        <w:pStyle w:val="4"/>
        <w:spacing w:before="263" w:line="254" w:lineRule="auto"/>
        <w:ind w:right="97"/>
        <w:rPr>
          <w:rFonts w:hint="eastAsia"/>
        </w:rPr>
      </w:pPr>
      <w:r>
        <w:rPr>
          <w:rFonts w:hint="eastAsia"/>
        </w:rPr>
        <w:t>许愿的人约束了自己，而在此之前他只受神的约束；人有能力约束自己，这是自然之光所能辨别的，并且是万国公法和人类交往的基础：虽然这不是神的约束，但因此也并非完全没有约束。</w:t>
      </w:r>
    </w:p>
    <w:p w14:paraId="77750668">
      <w:pPr>
        <w:pStyle w:val="4"/>
        <w:spacing w:before="263" w:line="254" w:lineRule="auto"/>
        <w:ind w:right="97"/>
        <w:rPr>
          <w:rFonts w:hint="eastAsia"/>
        </w:rPr>
      </w:pPr>
    </w:p>
    <w:p w14:paraId="3062FC81">
      <w:pPr>
        <w:pStyle w:val="4"/>
        <w:spacing w:before="263" w:line="254" w:lineRule="auto"/>
        <w:ind w:right="97"/>
        <w:rPr>
          <w:rFonts w:hint="eastAsia"/>
        </w:rPr>
      </w:pPr>
      <w:r>
        <w:rPr>
          <w:rFonts w:hint="eastAsia"/>
        </w:rPr>
        <w:t>2. But moreover he that voweth doth induce upon himself a new divine obligation, by making himself the subject of it.</w:t>
      </w:r>
    </w:p>
    <w:p w14:paraId="2D5E2AF0">
      <w:pPr>
        <w:pStyle w:val="4"/>
        <w:spacing w:before="263" w:line="254" w:lineRule="auto"/>
        <w:ind w:right="97"/>
        <w:rPr>
          <w:rFonts w:hint="eastAsia"/>
        </w:rPr>
      </w:pPr>
      <w:r>
        <w:rPr>
          <w:rFonts w:hint="eastAsia"/>
        </w:rPr>
        <w:t>2. 此外，许愿的人通过使自己成为其主体，而给自己带来了新的神圣义务。</w:t>
      </w:r>
    </w:p>
    <w:p w14:paraId="0B22246A">
      <w:pPr>
        <w:pStyle w:val="4"/>
        <w:spacing w:before="263" w:line="254" w:lineRule="auto"/>
        <w:ind w:right="97"/>
        <w:rPr>
          <w:rFonts w:hint="eastAsia"/>
        </w:rPr>
      </w:pPr>
    </w:p>
    <w:p w14:paraId="178ABBBE">
      <w:pPr>
        <w:pStyle w:val="4"/>
        <w:spacing w:before="263" w:line="254" w:lineRule="auto"/>
        <w:ind w:right="97"/>
        <w:rPr>
          <w:rFonts w:hint="eastAsia"/>
        </w:rPr>
      </w:pPr>
      <w:r>
        <w:rPr>
          <w:rFonts w:hint="eastAsia"/>
        </w:rPr>
        <w:t>For example; God hath said, "Honour the Lord with thy substance:" this command obligeth me to obey it whether I vow it or not.</w:t>
      </w:r>
    </w:p>
    <w:p w14:paraId="5A03C785">
      <w:pPr>
        <w:pStyle w:val="4"/>
        <w:spacing w:before="263" w:line="254" w:lineRule="auto"/>
        <w:ind w:right="97"/>
        <w:rPr>
          <w:rFonts w:hint="eastAsia"/>
        </w:rPr>
      </w:pPr>
      <w:r>
        <w:rPr>
          <w:rFonts w:hint="eastAsia"/>
        </w:rPr>
        <w:t>例如；神曾说：“你要以财物和一切初熟的土产尊荣耶和华：”这条命令约束我，无论我是否许愿，都要遵守它。</w:t>
      </w:r>
    </w:p>
    <w:p w14:paraId="35AB1EA8">
      <w:pPr>
        <w:pStyle w:val="4"/>
        <w:spacing w:before="263" w:line="254" w:lineRule="auto"/>
        <w:ind w:right="97"/>
        <w:rPr>
          <w:rFonts w:hint="eastAsia"/>
        </w:rPr>
      </w:pPr>
    </w:p>
    <w:p w14:paraId="627A15CF">
      <w:pPr>
        <w:pStyle w:val="4"/>
        <w:spacing w:before="263" w:line="254" w:lineRule="auto"/>
        <w:ind w:right="97"/>
        <w:rPr>
          <w:rFonts w:hint="eastAsia"/>
        </w:rPr>
      </w:pPr>
      <w:r>
        <w:rPr>
          <w:rFonts w:hint="eastAsia"/>
        </w:rPr>
        <w:t>The same God hath said, "Pay thy vows to the Most High:" and, "When thou vowest a vow to God, defer not to pay itc."</w:t>
      </w:r>
    </w:p>
    <w:p w14:paraId="681F7F31">
      <w:pPr>
        <w:pStyle w:val="4"/>
        <w:spacing w:before="263" w:line="254" w:lineRule="auto"/>
        <w:ind w:right="97"/>
        <w:rPr>
          <w:rFonts w:hint="eastAsia"/>
        </w:rPr>
      </w:pPr>
      <w:r>
        <w:rPr>
          <w:rFonts w:hint="eastAsia"/>
        </w:rPr>
        <w:t>同一位神曾说：“你要向至高者还你的愿：”以及，“你向神许愿，偿还不可迟延。”</w:t>
      </w:r>
    </w:p>
    <w:p w14:paraId="63CD80FE">
      <w:pPr>
        <w:pStyle w:val="4"/>
        <w:spacing w:before="263" w:line="254" w:lineRule="auto"/>
        <w:ind w:right="97"/>
        <w:rPr>
          <w:rFonts w:hint="eastAsia"/>
        </w:rPr>
      </w:pPr>
    </w:p>
    <w:p w14:paraId="1C5A5FAD">
      <w:pPr>
        <w:pStyle w:val="4"/>
        <w:spacing w:before="263" w:line="254" w:lineRule="auto"/>
        <w:ind w:right="97"/>
        <w:rPr>
          <w:rFonts w:hint="eastAsia"/>
        </w:rPr>
      </w:pPr>
      <w:r>
        <w:rPr>
          <w:rFonts w:hint="eastAsia"/>
        </w:rPr>
        <w:t>This layeth no obligation on me till I vow: but when I have vowed it doth: so that now I am under a double divine obligation (one to the matter of the duty, and another to keep my vow), and under a self-obligation of my own vow: whence also a greater penalty will be due if I now offend, than else would have been.</w:t>
      </w:r>
    </w:p>
    <w:p w14:paraId="572DC8D7">
      <w:pPr>
        <w:pStyle w:val="4"/>
        <w:spacing w:before="263" w:line="254" w:lineRule="auto"/>
        <w:ind w:right="97"/>
        <w:rPr>
          <w:rFonts w:hint="eastAsia"/>
        </w:rPr>
      </w:pPr>
      <w:r>
        <w:rPr>
          <w:rFonts w:hint="eastAsia"/>
        </w:rPr>
        <w:t>在我许愿之前，这并不给我带来任何义务：但当我许了愿之后，它就带来了义务：因此，我现在处于双重的神圣义务之下（一个是对责任内容的义务，另一个是遵守我的誓愿的义务），并且处于我自己誓愿的自我约束之下：因此，如果我现在冒犯，将比否则应受更大的惩罚。</w:t>
      </w:r>
    </w:p>
    <w:p w14:paraId="3090975E">
      <w:pPr>
        <w:pStyle w:val="4"/>
        <w:spacing w:before="263" w:line="254" w:lineRule="auto"/>
        <w:ind w:right="97"/>
        <w:rPr>
          <w:rFonts w:hint="eastAsia"/>
        </w:rPr>
      </w:pPr>
    </w:p>
    <w:p w14:paraId="0EF3C923">
      <w:pPr>
        <w:pStyle w:val="4"/>
        <w:spacing w:before="263" w:line="254" w:lineRule="auto"/>
        <w:ind w:right="97"/>
        <w:rPr>
          <w:rFonts w:hint="eastAsia"/>
        </w:rPr>
      </w:pPr>
      <w:r>
        <w:rPr>
          <w:rFonts w:hint="eastAsia"/>
        </w:rPr>
        <w:t>Hence you may see what to think of the common determination of casuists concerning vows materially sinful, when they say, a man is not obliged to keep them.</w:t>
      </w:r>
    </w:p>
    <w:p w14:paraId="37622EB2">
      <w:pPr>
        <w:pStyle w:val="4"/>
        <w:spacing w:before="263" w:line="254" w:lineRule="auto"/>
        <w:ind w:right="97"/>
        <w:rPr>
          <w:rFonts w:hint="eastAsia"/>
        </w:rPr>
      </w:pPr>
      <w:r>
        <w:rPr>
          <w:rFonts w:hint="eastAsia"/>
        </w:rPr>
        <w:t>因此，你们可以看到，当决疑论者论及实质上是罪恶的誓愿，并说人没有义务遵守它们时，你们应当如何看待他们普遍的判定。</w:t>
      </w:r>
    </w:p>
    <w:p w14:paraId="1FF749A6">
      <w:pPr>
        <w:pStyle w:val="4"/>
        <w:spacing w:before="263" w:line="254" w:lineRule="auto"/>
        <w:ind w:right="97"/>
        <w:rPr>
          <w:rFonts w:hint="eastAsia"/>
        </w:rPr>
      </w:pPr>
    </w:p>
    <w:p w14:paraId="174CCBD3">
      <w:pPr>
        <w:pStyle w:val="4"/>
        <w:spacing w:before="263" w:line="254" w:lineRule="auto"/>
        <w:ind w:right="97"/>
        <w:rPr>
          <w:rFonts w:hint="eastAsia"/>
        </w:rPr>
      </w:pPr>
      <w:r>
        <w:rPr>
          <w:rFonts w:hint="eastAsia"/>
        </w:rPr>
        <w:t>It is only thus far true, that God obligeth him not to do that particular thing which he voweth, for God had before forbidden it, and he changeth not his laws, upon man's rash vowings: but yet there is a self-obligation which he laid upon himself to do it: and this self-obligation to a sinful act, was itself a sin, and to be repented of, and not performed: but it bringeth the person under a double obligation to penalty, as a perjured person, even God's obligation who bindeth the perjured to penalty, and the obligation of his own consent to the punishment, if there was any oath or imprecation in the vow.</w:t>
      </w:r>
    </w:p>
    <w:p w14:paraId="06BFC5F9">
      <w:pPr>
        <w:pStyle w:val="4"/>
        <w:spacing w:before="263" w:line="254" w:lineRule="auto"/>
        <w:ind w:right="97"/>
        <w:rPr>
          <w:rFonts w:hint="eastAsia"/>
        </w:rPr>
      </w:pPr>
      <w:r>
        <w:rPr>
          <w:rFonts w:hint="eastAsia"/>
        </w:rPr>
        <w:t>这仅在以下程度上是真实的，即神并不强迫他去做他所许愿的那件特定的事，因为神先前已经禁止了它，并且祂不会因人轻率的许愿而改变祂的律法：然而，他却给自己加上了去做的自我约束：而这种对罪恶行为的自我约束本身就是一种罪，应当悔改，而不应履行：但这使这个人受到双重惩罚的约束，如同一个作伪证的人，既有神的约束，祂约束作伪证的人受惩罚，也有他自己同意受惩罚的约束，如果誓愿中包含任何誓言或咒诅的话。</w:t>
      </w:r>
    </w:p>
    <w:p w14:paraId="1716F7A3">
      <w:pPr>
        <w:pStyle w:val="4"/>
        <w:spacing w:before="263" w:line="254" w:lineRule="auto"/>
        <w:ind w:right="97"/>
        <w:rPr>
          <w:rFonts w:hint="eastAsia"/>
        </w:rPr>
      </w:pPr>
    </w:p>
    <w:p w14:paraId="6987C695">
      <w:pPr>
        <w:pStyle w:val="4"/>
        <w:spacing w:before="263" w:line="254" w:lineRule="auto"/>
        <w:ind w:right="97"/>
        <w:rPr>
          <w:rFonts w:hint="eastAsia"/>
        </w:rPr>
      </w:pPr>
      <w:r>
        <w:rPr>
          <w:rFonts w:hint="eastAsia"/>
        </w:rPr>
        <w:t>If it were true that such a person had brought himself under no obligation at all, then he could not be properly called perjured, nor punished as perjured: but he that sweareth and voweth to do evil, (as the Jews to kill Paul) though he ought not to do the thing, (because God forbiddeth it) yet he is a perjured person for breaking his vow, and deserveth the penalty, not only of a rash vower, but of one perjured.</w:t>
      </w:r>
    </w:p>
    <w:p w14:paraId="43AE60C8">
      <w:pPr>
        <w:pStyle w:val="4"/>
        <w:spacing w:before="263" w:line="254" w:lineRule="auto"/>
        <w:ind w:right="97"/>
        <w:rPr>
          <w:rFonts w:hint="eastAsia"/>
        </w:rPr>
      </w:pPr>
      <w:r>
        <w:rPr>
          <w:rFonts w:hint="eastAsia"/>
        </w:rPr>
        <w:t>如果说这样一个人根本没有给自己带来任何义务，这是真的，那么他就不能被恰当地称为作伪证的人，也不能作为作伪证的人受到惩罚：但是，发誓并许愿作恶的人（例如犹太人要杀保罗），尽管他不应该做那件事（因为神禁止它），但他却因违背他的誓愿而是一个作伪证的人，并且不仅应受轻率许愿者的惩罚，而且应受作伪证者的惩罚。</w:t>
      </w:r>
    </w:p>
    <w:p w14:paraId="38D332A7">
      <w:pPr>
        <w:pStyle w:val="4"/>
        <w:spacing w:before="263" w:line="254" w:lineRule="auto"/>
        <w:ind w:right="97"/>
        <w:rPr>
          <w:rFonts w:hint="eastAsia"/>
        </w:rPr>
      </w:pPr>
    </w:p>
    <w:p w14:paraId="577D1179">
      <w:pPr>
        <w:pStyle w:val="4"/>
        <w:spacing w:before="263" w:line="254" w:lineRule="auto"/>
        <w:ind w:right="97"/>
        <w:rPr>
          <w:rFonts w:hint="eastAsia"/>
        </w:rPr>
      </w:pPr>
      <w:r>
        <w:rPr>
          <w:rFonts w:hint="eastAsia"/>
        </w:rPr>
        <w:t>Thus error may make a man sinful and miserable, though it cannot warrant him to sin.</w:t>
      </w:r>
    </w:p>
    <w:p w14:paraId="7E89D160">
      <w:pPr>
        <w:pStyle w:val="4"/>
        <w:spacing w:before="263" w:line="254" w:lineRule="auto"/>
        <w:ind w:right="97"/>
        <w:rPr>
          <w:rFonts w:hint="eastAsia"/>
        </w:rPr>
      </w:pPr>
      <w:r>
        <w:rPr>
          <w:rFonts w:hint="eastAsia"/>
        </w:rPr>
        <w:t>因此，错误可能使人犯罪并变得愁苦，尽管它不能保证他犯罪。</w:t>
      </w:r>
    </w:p>
    <w:p w14:paraId="1D01797F">
      <w:pPr>
        <w:pStyle w:val="4"/>
        <w:spacing w:before="263" w:line="254" w:lineRule="auto"/>
        <w:ind w:right="97"/>
        <w:rPr>
          <w:rFonts w:hint="eastAsia"/>
        </w:rPr>
      </w:pPr>
    </w:p>
    <w:p w14:paraId="4BC4F05C">
      <w:pPr>
        <w:pStyle w:val="4"/>
        <w:spacing w:before="263" w:line="254" w:lineRule="auto"/>
        <w:ind w:right="97"/>
        <w:rPr>
          <w:rFonts w:hint="eastAsia"/>
        </w:rPr>
      </w:pPr>
      <w:r>
        <w:rPr>
          <w:rFonts w:hint="eastAsia"/>
        </w:rPr>
        <w:t>Direct. II. 'Try well the matter of your vows, and venture not on them till you are sure that they are not things forbidden:' things sinful or doubtful are not fit matter for a vow: in asserting, subscribing and witnessing, you should take care, that you know assuredly that the matter be true, and venture not upon that which may prove false: much more should you take care that you venture not doubtingly in vows and oaths.</w:t>
      </w:r>
    </w:p>
    <w:p w14:paraId="5BC3A7CC">
      <w:pPr>
        <w:pStyle w:val="4"/>
        <w:spacing w:before="263" w:line="254" w:lineRule="auto"/>
        <w:ind w:right="97"/>
        <w:rPr>
          <w:rFonts w:hint="eastAsia"/>
        </w:rPr>
      </w:pPr>
      <w:r>
        <w:rPr>
          <w:rFonts w:hint="eastAsia"/>
        </w:rPr>
        <w:t>指南二：“要仔细审查你们誓愿的内容，在确定它们并非被禁止的事物之前，不要轻易许愿：”罪恶或可疑的事物不适合作为誓愿的内容：在断言、签署和作证时，你们应当小心，确保你们确切知道内容是真实的，不要冒险去做可能证明是虚假的事：更要小心，不要在誓愿和誓言中犹豫不决地冒险。</w:t>
      </w:r>
    </w:p>
    <w:p w14:paraId="5D34D7B8">
      <w:pPr>
        <w:pStyle w:val="4"/>
        <w:spacing w:before="263" w:line="254" w:lineRule="auto"/>
        <w:ind w:right="97"/>
        <w:rPr>
          <w:rFonts w:hint="eastAsia"/>
        </w:rPr>
      </w:pPr>
    </w:p>
    <w:p w14:paraId="6B9694DA">
      <w:pPr>
        <w:pStyle w:val="4"/>
        <w:spacing w:before="263" w:line="254" w:lineRule="auto"/>
        <w:ind w:right="97"/>
        <w:rPr>
          <w:rFonts w:hint="eastAsia"/>
        </w:rPr>
      </w:pPr>
      <w:r>
        <w:rPr>
          <w:rFonts w:hint="eastAsia"/>
        </w:rPr>
        <w:t>They are matters to be handled with dread and tenderness, and not to be played with, and rashly entered on, as if it were but the speaking of a common word: "Be not rash with thy mouth, and let not thy heart be hasty to utter any thing before God."</w:t>
      </w:r>
    </w:p>
    <w:p w14:paraId="3C895F02">
      <w:pPr>
        <w:pStyle w:val="4"/>
        <w:spacing w:before="263" w:line="254" w:lineRule="auto"/>
        <w:ind w:right="97"/>
        <w:rPr>
          <w:rFonts w:hint="eastAsia"/>
        </w:rPr>
      </w:pPr>
      <w:r>
        <w:rPr>
          <w:rFonts w:hint="eastAsia"/>
        </w:rPr>
        <w:t>这些事当以敬畏和温柔之心处理，不可轻慢，不可草率行事，仿佛只是说一句普通的话：“不可冒失开口，也不可心急发言，在神面前。”</w:t>
      </w:r>
    </w:p>
    <w:p w14:paraId="1979554D">
      <w:pPr>
        <w:pStyle w:val="4"/>
        <w:spacing w:before="263" w:line="254" w:lineRule="auto"/>
        <w:ind w:right="97"/>
        <w:rPr>
          <w:rFonts w:hint="eastAsia"/>
        </w:rPr>
      </w:pPr>
    </w:p>
    <w:p w14:paraId="7EBF25AE">
      <w:pPr>
        <w:pStyle w:val="4"/>
        <w:spacing w:before="263" w:line="254" w:lineRule="auto"/>
        <w:ind w:right="97"/>
        <w:rPr>
          <w:rFonts w:hint="eastAsia"/>
        </w:rPr>
      </w:pPr>
      <w:r>
        <w:rPr>
          <w:rFonts w:hint="eastAsia"/>
        </w:rPr>
        <w:t>It is a grievous snare that men are oft brought into by ignorant and rash vowse: as the case of Jephtha, and Herod, and many another tell us for our warning: an error in such cases is much more safely and cheaply discerned before, than afterwards.</w:t>
      </w:r>
    </w:p>
    <w:p w14:paraId="118E7DED">
      <w:pPr>
        <w:pStyle w:val="4"/>
        <w:spacing w:before="263" w:line="254" w:lineRule="auto"/>
        <w:ind w:right="97"/>
        <w:rPr>
          <w:rFonts w:hint="eastAsia"/>
        </w:rPr>
      </w:pPr>
      <w:r>
        <w:rPr>
          <w:rFonts w:hint="eastAsia"/>
        </w:rPr>
        <w:t>无知和轻率的誓愿常常使人陷入严重的网罗：例如耶弗他、希律以及许多其他人的案例，都给我们敲响了警钟：在这种情况下，错误在事前比事后更容易、更廉价地被发现。</w:t>
      </w:r>
    </w:p>
    <w:p w14:paraId="0DB1CFD6">
      <w:pPr>
        <w:pStyle w:val="4"/>
        <w:spacing w:before="263" w:line="254" w:lineRule="auto"/>
        <w:ind w:right="97"/>
        <w:rPr>
          <w:rFonts w:hint="eastAsia"/>
        </w:rPr>
      </w:pPr>
    </w:p>
    <w:p w14:paraId="63F2C485">
      <w:pPr>
        <w:pStyle w:val="4"/>
        <w:spacing w:before="263" w:line="254" w:lineRule="auto"/>
        <w:ind w:right="97"/>
        <w:rPr>
          <w:rFonts w:hint="eastAsia"/>
        </w:rPr>
      </w:pPr>
      <w:r>
        <w:rPr>
          <w:rFonts w:hint="eastAsia"/>
        </w:rPr>
        <w:t>To have a rash vow, or perjury to repent of, is to set a bone in joint, or pull a thorn out of your very eye, and who would choose such pain and smart?</w:t>
      </w:r>
    </w:p>
    <w:p w14:paraId="2126C998">
      <w:pPr>
        <w:pStyle w:val="4"/>
        <w:spacing w:before="263" w:line="254" w:lineRule="auto"/>
        <w:ind w:right="97"/>
        <w:rPr>
          <w:rFonts w:hint="eastAsia"/>
        </w:rPr>
      </w:pPr>
      <w:r>
        <w:rPr>
          <w:rFonts w:hint="eastAsia"/>
        </w:rPr>
        <w:t>为一个轻率的誓愿或伪证而悔改，就像接骨或从眼中拔刺一样，谁会选择这样的痛苦和剧痛呢？</w:t>
      </w:r>
    </w:p>
    <w:p w14:paraId="3ED2F58A">
      <w:pPr>
        <w:pStyle w:val="4"/>
        <w:spacing w:before="263" w:line="254" w:lineRule="auto"/>
        <w:ind w:right="97"/>
        <w:rPr>
          <w:rFonts w:hint="eastAsia"/>
        </w:rPr>
      </w:pPr>
    </w:p>
    <w:p w14:paraId="35D27586">
      <w:pPr>
        <w:pStyle w:val="4"/>
        <w:spacing w:before="263" w:line="254" w:lineRule="auto"/>
        <w:ind w:right="97"/>
        <w:rPr>
          <w:rFonts w:hint="eastAsia"/>
        </w:rPr>
      </w:pPr>
      <w:r>
        <w:rPr>
          <w:rFonts w:hint="eastAsia"/>
        </w:rPr>
        <w:t>"Suffer not thy mouth to cause thy flesh to sin; neither say thou before the angel that it was an error: wherefore should God be angry at thy voice, and destroy the work of thy hands."</w:t>
      </w:r>
    </w:p>
    <w:p w14:paraId="5E81F3B5">
      <w:pPr>
        <w:pStyle w:val="4"/>
        <w:spacing w:before="263" w:line="254" w:lineRule="auto"/>
        <w:ind w:right="97"/>
        <w:rPr>
          <w:rFonts w:hint="eastAsia"/>
        </w:rPr>
      </w:pPr>
      <w:r>
        <w:rPr>
          <w:rFonts w:hint="eastAsia"/>
        </w:rPr>
        <w:t>“不可任你的口使肉体犯罪；也不可在使者面前说是错谬：为何使神因你的声音发怒，败坏你手所作的呢？”</w:t>
      </w:r>
    </w:p>
    <w:p w14:paraId="3D4363DA">
      <w:pPr>
        <w:pStyle w:val="4"/>
        <w:spacing w:before="263" w:line="254" w:lineRule="auto"/>
        <w:ind w:right="97"/>
        <w:rPr>
          <w:rFonts w:hint="eastAsia"/>
        </w:rPr>
      </w:pPr>
    </w:p>
    <w:p w14:paraId="61347D6B">
      <w:pPr>
        <w:pStyle w:val="4"/>
        <w:spacing w:before="263" w:line="254" w:lineRule="auto"/>
        <w:ind w:right="97"/>
        <w:rPr>
          <w:rFonts w:hint="eastAsia"/>
        </w:rPr>
      </w:pPr>
      <w:r>
        <w:rPr>
          <w:rFonts w:hint="eastAsia"/>
        </w:rPr>
        <w:t>"It is a snare to the man who devoureth that which is holy, and after vows to make inquiryg."</w:t>
      </w:r>
    </w:p>
    <w:p w14:paraId="103EE6BD">
      <w:pPr>
        <w:pStyle w:val="4"/>
        <w:spacing w:before="263" w:line="254" w:lineRule="auto"/>
        <w:ind w:right="97"/>
        <w:rPr>
          <w:rFonts w:hint="eastAsia"/>
        </w:rPr>
      </w:pPr>
      <w:r>
        <w:rPr>
          <w:rFonts w:hint="eastAsia"/>
        </w:rPr>
        <w:t>“人冒失说，这是圣物，许愿之后才查问，就是自陷网罗。”</w:t>
      </w:r>
    </w:p>
    <w:p w14:paraId="43C1554B">
      <w:pPr>
        <w:pStyle w:val="4"/>
        <w:spacing w:before="263" w:line="254" w:lineRule="auto"/>
        <w:ind w:right="97"/>
        <w:rPr>
          <w:rFonts w:hint="eastAsia"/>
        </w:rPr>
      </w:pPr>
    </w:p>
    <w:p w14:paraId="3F3187CE">
      <w:pPr>
        <w:pStyle w:val="4"/>
        <w:spacing w:before="263" w:line="254" w:lineRule="auto"/>
        <w:ind w:right="97"/>
        <w:rPr>
          <w:rFonts w:hint="eastAsia"/>
        </w:rPr>
      </w:pPr>
      <w:r>
        <w:rPr>
          <w:rFonts w:hint="eastAsia"/>
        </w:rPr>
        <w:t>Be careful and deliberate to prevent such snares.</w:t>
      </w:r>
    </w:p>
    <w:p w14:paraId="141C834F">
      <w:pPr>
        <w:pStyle w:val="4"/>
        <w:spacing w:before="263" w:line="254" w:lineRule="auto"/>
        <w:ind w:right="97"/>
        <w:rPr>
          <w:rFonts w:hint="eastAsia"/>
        </w:rPr>
      </w:pPr>
      <w:r>
        <w:rPr>
          <w:rFonts w:hint="eastAsia"/>
        </w:rPr>
        <w:t>要小心谨慎，深思熟虑，以防陷入此类网罗。</w:t>
      </w:r>
    </w:p>
    <w:p w14:paraId="2BA18AF2">
      <w:pPr>
        <w:pStyle w:val="4"/>
        <w:spacing w:before="263" w:line="254" w:lineRule="auto"/>
        <w:ind w:right="97"/>
        <w:rPr>
          <w:rFonts w:hint="eastAsia"/>
        </w:rPr>
      </w:pPr>
    </w:p>
    <w:p w14:paraId="4C2EADAE">
      <w:pPr>
        <w:pStyle w:val="4"/>
        <w:spacing w:before="263" w:line="254" w:lineRule="auto"/>
        <w:ind w:right="97"/>
        <w:rPr>
          <w:rFonts w:hint="eastAsia"/>
        </w:rPr>
      </w:pPr>
      <w:r>
        <w:rPr>
          <w:rFonts w:hint="eastAsia"/>
        </w:rPr>
        <w:t>Direct. III. 'Vow not in a passion:' stay till the storm be over: whether it be anger or desire, or whatever the passion be, delay and deliberate before you vow: for when passion is up, the judgment is upon great disadvantage.</w:t>
      </w:r>
    </w:p>
    <w:p w14:paraId="33FE4E13">
      <w:pPr>
        <w:pStyle w:val="4"/>
        <w:spacing w:before="263" w:line="254" w:lineRule="auto"/>
        <w:ind w:right="97"/>
        <w:rPr>
          <w:rFonts w:hint="eastAsia"/>
        </w:rPr>
      </w:pPr>
      <w:r>
        <w:rPr>
          <w:rFonts w:hint="eastAsia"/>
        </w:rPr>
        <w:t>指南三：“不要在激情中许愿：”等风暴过去再说：无论是愤怒还是欲望，或其他任何激情，在许愿前都要延迟并深思熟虑：因为当激情高涨时，判断力会处于非常不利的境地。</w:t>
      </w:r>
    </w:p>
    <w:p w14:paraId="76BCD5F6">
      <w:pPr>
        <w:pStyle w:val="4"/>
        <w:spacing w:before="263" w:line="254" w:lineRule="auto"/>
        <w:ind w:right="97"/>
        <w:rPr>
          <w:rFonts w:hint="eastAsia"/>
        </w:rPr>
      </w:pPr>
    </w:p>
    <w:p w14:paraId="72740CF3">
      <w:pPr>
        <w:pStyle w:val="4"/>
        <w:spacing w:before="263" w:line="254" w:lineRule="auto"/>
        <w:ind w:right="97"/>
        <w:rPr>
          <w:rFonts w:hint="eastAsia"/>
        </w:rPr>
      </w:pPr>
      <w:r>
        <w:rPr>
          <w:rFonts w:hint="eastAsia"/>
        </w:rPr>
        <w:t>In your passion you are apt to be most peremptory and confident when you are most deceived: if it be your duty to vow, it will be your duty to-morrow when you are calm.</w:t>
      </w:r>
    </w:p>
    <w:p w14:paraId="115402C8">
      <w:pPr>
        <w:pStyle w:val="4"/>
        <w:spacing w:before="263" w:line="254" w:lineRule="auto"/>
        <w:ind w:right="97"/>
        <w:rPr>
          <w:rFonts w:hint="eastAsia"/>
        </w:rPr>
      </w:pPr>
      <w:r>
        <w:rPr>
          <w:rFonts w:hint="eastAsia"/>
        </w:rPr>
        <w:t>在你们的激情中，当你们最受欺骗时，你们往往最武断和自信：如果许愿是你们的责任，那么明天当你们平静下来时，它仍然是你们的责任。</w:t>
      </w:r>
    </w:p>
    <w:p w14:paraId="7B4976BA">
      <w:pPr>
        <w:pStyle w:val="4"/>
        <w:spacing w:before="263" w:line="254" w:lineRule="auto"/>
        <w:ind w:right="97"/>
        <w:rPr>
          <w:rFonts w:hint="eastAsia"/>
        </w:rPr>
      </w:pPr>
    </w:p>
    <w:p w14:paraId="250EDF79">
      <w:pPr>
        <w:pStyle w:val="4"/>
        <w:spacing w:before="263" w:line="254" w:lineRule="auto"/>
        <w:ind w:right="97"/>
        <w:rPr>
          <w:rFonts w:hint="eastAsia"/>
        </w:rPr>
      </w:pPr>
      <w:r>
        <w:rPr>
          <w:rFonts w:hint="eastAsia"/>
        </w:rPr>
        <w:t>If you say, that duty must not be delayed, and that you must do it while the Spirit moveth you: I answer, Was it not as much a duty before your passion was kindled as now?</w:t>
      </w:r>
    </w:p>
    <w:p w14:paraId="7F23016C">
      <w:pPr>
        <w:pStyle w:val="4"/>
        <w:spacing w:before="263" w:line="254" w:lineRule="auto"/>
        <w:ind w:right="97"/>
        <w:rPr>
          <w:rFonts w:hint="eastAsia"/>
        </w:rPr>
      </w:pPr>
      <w:r>
        <w:rPr>
          <w:rFonts w:hint="eastAsia"/>
        </w:rPr>
        <w:t>如果你们说，责任不可迟延，并且你们必须在圣灵感动你们的时候去做：我回答说，在你们的激情被点燃之前，难道它不像现在这样是一项责任吗？</w:t>
      </w:r>
    </w:p>
    <w:p w14:paraId="58C221E7">
      <w:pPr>
        <w:pStyle w:val="4"/>
        <w:spacing w:before="263" w:line="254" w:lineRule="auto"/>
        <w:ind w:right="97"/>
        <w:rPr>
          <w:rFonts w:hint="eastAsia"/>
        </w:rPr>
      </w:pPr>
    </w:p>
    <w:p w14:paraId="39954FD8">
      <w:pPr>
        <w:pStyle w:val="4"/>
        <w:spacing w:before="263" w:line="254" w:lineRule="auto"/>
        <w:ind w:right="97"/>
        <w:rPr>
          <w:rFonts w:hint="eastAsia"/>
        </w:rPr>
      </w:pPr>
      <w:r>
        <w:rPr>
          <w:rFonts w:hint="eastAsia"/>
        </w:rPr>
        <w:t>It is no sinful delaying of so great a duty, to stay till you have well proved whether it be of God.</w:t>
      </w:r>
    </w:p>
    <w:p w14:paraId="38A43DB5">
      <w:pPr>
        <w:pStyle w:val="4"/>
        <w:spacing w:before="263" w:line="254" w:lineRule="auto"/>
        <w:ind w:right="97"/>
        <w:rPr>
          <w:rFonts w:hint="eastAsia"/>
        </w:rPr>
      </w:pPr>
      <w:r>
        <w:rPr>
          <w:rFonts w:hint="eastAsia"/>
        </w:rPr>
        <w:t>延迟如此重大的责任，直到你仔细查验它是否出于神，这并非罪恶。</w:t>
      </w:r>
    </w:p>
    <w:p w14:paraId="18A3AFC0">
      <w:pPr>
        <w:pStyle w:val="4"/>
        <w:spacing w:before="263" w:line="254" w:lineRule="auto"/>
        <w:ind w:right="97"/>
        <w:rPr>
          <w:rFonts w:hint="eastAsia"/>
        </w:rPr>
      </w:pPr>
    </w:p>
    <w:p w14:paraId="4F886A50">
      <w:pPr>
        <w:pStyle w:val="4"/>
        <w:spacing w:before="263" w:line="254" w:lineRule="auto"/>
        <w:ind w:right="97"/>
        <w:rPr>
          <w:rFonts w:hint="eastAsia"/>
        </w:rPr>
      </w:pPr>
      <w:r>
        <w:rPr>
          <w:rFonts w:hint="eastAsia"/>
        </w:rPr>
        <w:t>If it be the Spirit of Christ that moveth you to it, he will be willing that you deliberate and try it by that Word which the same Spirit hath indited to be your rule.</w:t>
      </w:r>
    </w:p>
    <w:p w14:paraId="7718A3BE">
      <w:pPr>
        <w:pStyle w:val="4"/>
        <w:spacing w:before="263" w:line="254" w:lineRule="auto"/>
        <w:ind w:right="97"/>
        <w:rPr>
          <w:rFonts w:hint="eastAsia"/>
        </w:rPr>
      </w:pPr>
      <w:r>
        <w:rPr>
          <w:rFonts w:hint="eastAsia"/>
        </w:rPr>
        <w:t>如果感动你的是基督的灵，祂会愿意你用那同一位灵所默示的、作为你准则的话语来深思熟虑并查验它。</w:t>
      </w:r>
    </w:p>
    <w:p w14:paraId="05969B5B">
      <w:pPr>
        <w:pStyle w:val="4"/>
        <w:spacing w:before="263" w:line="254" w:lineRule="auto"/>
        <w:ind w:right="97"/>
        <w:rPr>
          <w:rFonts w:hint="eastAsia"/>
        </w:rPr>
      </w:pPr>
    </w:p>
    <w:p w14:paraId="19E4AD31">
      <w:pPr>
        <w:pStyle w:val="4"/>
        <w:spacing w:before="263" w:line="254" w:lineRule="auto"/>
        <w:ind w:right="97"/>
        <w:rPr>
          <w:rFonts w:hint="eastAsia"/>
        </w:rPr>
      </w:pPr>
      <w:r>
        <w:rPr>
          <w:rFonts w:hint="eastAsia"/>
        </w:rPr>
        <w:t>God's Spirit worketh principally upon the judgment and the will, by settled convictions, which will endure a rational trial: it is more likely to be your own spirit which worketh principally on the passion, and will not endure the trial, nor come into the light.</w:t>
      </w:r>
    </w:p>
    <w:p w14:paraId="56560317">
      <w:pPr>
        <w:pStyle w:val="4"/>
        <w:spacing w:before="263" w:line="254" w:lineRule="auto"/>
        <w:ind w:right="97"/>
        <w:rPr>
          <w:rFonts w:hint="eastAsia"/>
        </w:rPr>
      </w:pPr>
      <w:r>
        <w:rPr>
          <w:rFonts w:hint="eastAsia"/>
        </w:rPr>
        <w:t>神的灵主要通过坚定的信念作用于判断力和意志，这些信念能经受理性的考验：更可能是你们自己的灵主要作用于激情，并且经不起考验，也不愿来到光中。</w:t>
      </w:r>
    </w:p>
    <w:p w14:paraId="0A4D6ADD">
      <w:pPr>
        <w:pStyle w:val="4"/>
        <w:spacing w:before="263" w:line="254" w:lineRule="auto"/>
        <w:ind w:right="97"/>
        <w:rPr>
          <w:rFonts w:hint="eastAsia"/>
        </w:rPr>
      </w:pPr>
    </w:p>
    <w:p w14:paraId="43119949">
      <w:pPr>
        <w:pStyle w:val="4"/>
        <w:spacing w:before="263" w:line="254" w:lineRule="auto"/>
        <w:ind w:right="97"/>
        <w:rPr>
          <w:rFonts w:hint="eastAsia"/>
        </w:rPr>
      </w:pPr>
      <w:r>
        <w:rPr>
          <w:rFonts w:hint="eastAsia"/>
        </w:rPr>
        <w:t>Direct. IV. 'Make not a vow of things indifferent and unnecessary:' if they be not good, in a true, comparing, practical judgment, which considereth all accidents and circumstances, they are no fit matter for a vow.</w:t>
      </w:r>
    </w:p>
    <w:p w14:paraId="286F7987">
      <w:pPr>
        <w:pStyle w:val="4"/>
        <w:spacing w:before="263" w:line="254" w:lineRule="auto"/>
        <w:ind w:right="97"/>
        <w:rPr>
          <w:rFonts w:hint="eastAsia"/>
        </w:rPr>
      </w:pPr>
      <w:r>
        <w:rPr>
          <w:rFonts w:hint="eastAsia"/>
        </w:rPr>
        <w:t>指南四：“不要对无关紧要和不必要的事物许愿：”如果它们在真实的、比较的、实际的判断中（这种判断考虑了所有偶然事件和情况）并非良善，它们就不适合作为誓愿的内容。</w:t>
      </w:r>
    </w:p>
    <w:p w14:paraId="7ACA4C13">
      <w:pPr>
        <w:pStyle w:val="4"/>
        <w:spacing w:before="263" w:line="254" w:lineRule="auto"/>
        <w:ind w:right="97"/>
        <w:rPr>
          <w:rFonts w:hint="eastAsia"/>
        </w:rPr>
      </w:pPr>
    </w:p>
    <w:p w14:paraId="390B0B41">
      <w:pPr>
        <w:pStyle w:val="4"/>
        <w:spacing w:before="263" w:line="254" w:lineRule="auto"/>
        <w:ind w:right="97"/>
        <w:rPr>
          <w:rFonts w:hint="eastAsia"/>
        </w:rPr>
      </w:pPr>
      <w:r>
        <w:rPr>
          <w:rFonts w:hint="eastAsia"/>
        </w:rPr>
        <w:t>Some say, things indifferent are the fittest matter both for vows and human laws; but either they speak improperly or untruly, and therefore dangerously at the best.</w:t>
      </w:r>
    </w:p>
    <w:p w14:paraId="02EF679B">
      <w:pPr>
        <w:pStyle w:val="4"/>
        <w:spacing w:before="263" w:line="254" w:lineRule="auto"/>
        <w:ind w:right="97"/>
        <w:rPr>
          <w:rFonts w:hint="eastAsia"/>
        </w:rPr>
      </w:pPr>
      <w:r>
        <w:rPr>
          <w:rFonts w:hint="eastAsia"/>
        </w:rPr>
        <w:t>有些人说，无关紧要的事物最适合作为誓愿和人类律法的内容；但他们要么说得不恰当，要么说得不真实，因此充其量也是危险的。</w:t>
      </w:r>
    </w:p>
    <w:p w14:paraId="101ACCB5">
      <w:pPr>
        <w:pStyle w:val="4"/>
        <w:spacing w:before="263" w:line="254" w:lineRule="auto"/>
        <w:ind w:right="97"/>
        <w:rPr>
          <w:rFonts w:hint="eastAsia"/>
        </w:rPr>
      </w:pPr>
    </w:p>
    <w:p w14:paraId="13807546">
      <w:pPr>
        <w:pStyle w:val="4"/>
        <w:spacing w:before="263" w:line="254" w:lineRule="auto"/>
        <w:ind w:right="97"/>
        <w:rPr>
          <w:rFonts w:hint="eastAsia"/>
        </w:rPr>
      </w:pPr>
      <w:r>
        <w:rPr>
          <w:rFonts w:hint="eastAsia"/>
        </w:rPr>
        <w:t>If an idle word be a sin, then an idle action is not a thing to be vowed, because it is not a thing to be done, being as truly a sin as an idle word: and that which is wholly indifferent is idle; for if it be good for any thing, it is not wholly indifferent: and because it is antecedently useless, it is consequently sinful to be done.</w:t>
      </w:r>
    </w:p>
    <w:p w14:paraId="64B6D729">
      <w:pPr>
        <w:pStyle w:val="4"/>
        <w:spacing w:before="263" w:line="254" w:lineRule="auto"/>
        <w:ind w:right="97"/>
        <w:rPr>
          <w:rFonts w:hint="eastAsia"/>
        </w:rPr>
      </w:pPr>
      <w:r>
        <w:rPr>
          <w:rFonts w:hint="eastAsia"/>
        </w:rPr>
        <w:t>如果一句闲话是罪，那么一件闲事就不是一件可以许愿的事，因为它不是一件应该做的事，它和一句闲话一样是罪：而完全无关紧要的事就是闲事；因为如果它对任何事都有益，它就不是完全无关紧要的：并且因为它先前是无用的，所以做它在结果上就是罪恶的。</w:t>
      </w:r>
    </w:p>
    <w:p w14:paraId="5D16D33E">
      <w:pPr>
        <w:pStyle w:val="4"/>
        <w:spacing w:before="263" w:line="254" w:lineRule="auto"/>
        <w:ind w:right="97"/>
        <w:rPr>
          <w:rFonts w:hint="eastAsia"/>
        </w:rPr>
      </w:pPr>
    </w:p>
    <w:p w14:paraId="188B1E25">
      <w:pPr>
        <w:pStyle w:val="4"/>
        <w:spacing w:before="263" w:line="254" w:lineRule="auto"/>
        <w:ind w:right="97"/>
        <w:rPr>
          <w:rFonts w:hint="eastAsia"/>
        </w:rPr>
      </w:pPr>
      <w:r>
        <w:rPr>
          <w:rFonts w:hint="eastAsia"/>
        </w:rPr>
        <w:t>Object. I. 'But those that say things indifferent may be vowed, mean not, things useless or unprofitable to any good end; but only those things that are good and useful, but not commanded: such as are the matter of God's counsels, and tend to man's perfection, as to vow chastity, poverty, and absolute obedience.'</w:t>
      </w:r>
    </w:p>
    <w:p w14:paraId="7606006D">
      <w:pPr>
        <w:pStyle w:val="4"/>
        <w:spacing w:before="263" w:line="254" w:lineRule="auto"/>
        <w:ind w:right="97"/>
        <w:rPr>
          <w:rFonts w:hint="eastAsia"/>
        </w:rPr>
      </w:pPr>
      <w:r>
        <w:rPr>
          <w:rFonts w:hint="eastAsia"/>
        </w:rPr>
        <w:t>反对意见一：“但那些说无关紧要的事物可以许愿的人，并非指对任何良善目的无用或无益的事物；而仅仅指那些良善有用，但并非被命令的事物：例如神的劝告的内容，以及趋向于人完美的事物，如许愿守贞、贫穷和绝对顺服。”</w:t>
      </w:r>
    </w:p>
    <w:p w14:paraId="1939E6A8">
      <w:pPr>
        <w:pStyle w:val="4"/>
        <w:spacing w:before="263" w:line="254" w:lineRule="auto"/>
        <w:ind w:right="97"/>
        <w:rPr>
          <w:rFonts w:hint="eastAsia"/>
        </w:rPr>
      </w:pPr>
    </w:p>
    <w:p w14:paraId="24F5D9E2">
      <w:pPr>
        <w:pStyle w:val="4"/>
        <w:spacing w:before="263" w:line="254" w:lineRule="auto"/>
        <w:ind w:right="97"/>
        <w:rPr>
          <w:rFonts w:hint="eastAsia"/>
        </w:rPr>
      </w:pPr>
      <w:r>
        <w:rPr>
          <w:rFonts w:hint="eastAsia"/>
        </w:rPr>
        <w:t>Anws. There are no such things as are morally good, and not commanded: this is the fiction of men that have a mind to accuse God's laws and government of imperfection, and think sinful man can do better than he is commanded, when none but Christ ever did so well.</w:t>
      </w:r>
    </w:p>
    <w:p w14:paraId="5775B4DC">
      <w:pPr>
        <w:pStyle w:val="4"/>
        <w:spacing w:before="263" w:line="254" w:lineRule="auto"/>
        <w:ind w:right="97"/>
        <w:rPr>
          <w:rFonts w:hint="eastAsia"/>
        </w:rPr>
      </w:pPr>
      <w:r>
        <w:rPr>
          <w:rFonts w:hint="eastAsia"/>
        </w:rPr>
        <w:t>答：没有所谓道德上良善却未被命令的事物：这是那些意图指责神的律法和治理不完美，并认为有罪的人能比祂所命令的做得更好的人的虚构，而除了基督以外，从未有人做得如此好。</w:t>
      </w:r>
    </w:p>
    <w:p w14:paraId="663484FA">
      <w:pPr>
        <w:pStyle w:val="4"/>
        <w:spacing w:before="263" w:line="254" w:lineRule="auto"/>
        <w:ind w:right="97"/>
        <w:rPr>
          <w:rFonts w:hint="eastAsia"/>
        </w:rPr>
      </w:pPr>
    </w:p>
    <w:p w14:paraId="27A10D8B">
      <w:pPr>
        <w:pStyle w:val="4"/>
        <w:spacing w:before="263" w:line="254" w:lineRule="auto"/>
        <w:ind w:right="97"/>
        <w:rPr>
          <w:rFonts w:hint="eastAsia"/>
        </w:rPr>
      </w:pPr>
      <w:r>
        <w:rPr>
          <w:rFonts w:hint="eastAsia"/>
        </w:rPr>
        <w:t>Quest. I. What is moral goodness in any creature and subject, but a conformity to his ruler's will expressed in his law?</w:t>
      </w:r>
    </w:p>
    <w:p w14:paraId="51BC2AC2">
      <w:pPr>
        <w:pStyle w:val="4"/>
        <w:spacing w:before="263" w:line="254" w:lineRule="auto"/>
        <w:ind w:right="97"/>
        <w:rPr>
          <w:rFonts w:hint="eastAsia"/>
        </w:rPr>
      </w:pPr>
      <w:r>
        <w:rPr>
          <w:rFonts w:hint="eastAsia"/>
        </w:rPr>
        <w:t>问一：在任何受造物和主体中，什么是道德上的良善，岂不就是符合其统治者在律法中所表达的旨意吗？</w:t>
      </w:r>
    </w:p>
    <w:p w14:paraId="0F044D8A">
      <w:pPr>
        <w:pStyle w:val="4"/>
        <w:spacing w:before="263" w:line="254" w:lineRule="auto"/>
        <w:ind w:right="97"/>
        <w:rPr>
          <w:rFonts w:hint="eastAsia"/>
        </w:rPr>
      </w:pPr>
    </w:p>
    <w:p w14:paraId="465EE5E9">
      <w:pPr>
        <w:pStyle w:val="4"/>
        <w:spacing w:before="263" w:line="254" w:lineRule="auto"/>
        <w:ind w:right="97"/>
        <w:rPr>
          <w:rFonts w:hint="eastAsia"/>
        </w:rPr>
      </w:pPr>
      <w:r>
        <w:rPr>
          <w:rFonts w:hint="eastAsia"/>
        </w:rPr>
        <w:t>And if this conformity be its very form and being, it cannot be that any thing should be morally good that is not commanded.</w:t>
      </w:r>
    </w:p>
    <w:p w14:paraId="0B3FD362">
      <w:pPr>
        <w:pStyle w:val="4"/>
        <w:spacing w:before="263" w:line="254" w:lineRule="auto"/>
        <w:ind w:right="97"/>
        <w:rPr>
          <w:rFonts w:hint="eastAsia"/>
        </w:rPr>
      </w:pPr>
      <w:r>
        <w:rPr>
          <w:rFonts w:hint="eastAsia"/>
        </w:rPr>
        <w:t>如果这种符合是其本身的形式和存在，那么任何未被命令的事物都不可能是道德上良善的。</w:t>
      </w:r>
    </w:p>
    <w:p w14:paraId="50A7CB73">
      <w:pPr>
        <w:pStyle w:val="4"/>
        <w:spacing w:before="263" w:line="254" w:lineRule="auto"/>
        <w:ind w:right="97"/>
        <w:rPr>
          <w:rFonts w:hint="eastAsia"/>
        </w:rPr>
      </w:pPr>
    </w:p>
    <w:p w14:paraId="236A7A74">
      <w:pPr>
        <w:pStyle w:val="4"/>
        <w:spacing w:before="263" w:line="254" w:lineRule="auto"/>
        <w:ind w:right="97"/>
        <w:rPr>
          <w:rFonts w:hint="eastAsia"/>
        </w:rPr>
      </w:pPr>
      <w:r>
        <w:rPr>
          <w:rFonts w:hint="eastAsia"/>
        </w:rPr>
        <w:t>Quest. II. Doth not the law of God command us to love him with all our heart, and soul, and strength, and accordingly to serve him?</w:t>
      </w:r>
    </w:p>
    <w:p w14:paraId="5FAFF361">
      <w:pPr>
        <w:pStyle w:val="4"/>
        <w:spacing w:before="263" w:line="254" w:lineRule="auto"/>
        <w:ind w:right="97"/>
        <w:rPr>
          <w:rFonts w:hint="eastAsia"/>
        </w:rPr>
      </w:pPr>
      <w:r>
        <w:rPr>
          <w:rFonts w:hint="eastAsia"/>
        </w:rPr>
        <w:t>问二：神的律法岂不命令我们尽心、尽性、尽力爱祂，并照样事奉祂吗？</w:t>
      </w:r>
    </w:p>
    <w:p w14:paraId="412C672C">
      <w:pPr>
        <w:pStyle w:val="4"/>
        <w:spacing w:before="263" w:line="254" w:lineRule="auto"/>
        <w:ind w:right="97"/>
        <w:rPr>
          <w:rFonts w:hint="eastAsia"/>
        </w:rPr>
      </w:pPr>
    </w:p>
    <w:p w14:paraId="52588E57">
      <w:pPr>
        <w:pStyle w:val="4"/>
        <w:spacing w:before="263" w:line="254" w:lineRule="auto"/>
        <w:ind w:right="97"/>
        <w:rPr>
          <w:rFonts w:hint="eastAsia"/>
        </w:rPr>
      </w:pPr>
      <w:r>
        <w:rPr>
          <w:rFonts w:hint="eastAsia"/>
        </w:rPr>
        <w:t>And is it possible to give him more than all; or can God come after and counsel us to give him more than is possible?</w:t>
      </w:r>
    </w:p>
    <w:p w14:paraId="53828812">
      <w:pPr>
        <w:pStyle w:val="4"/>
        <w:spacing w:before="263" w:line="254" w:lineRule="auto"/>
        <w:ind w:right="97"/>
        <w:rPr>
          <w:rFonts w:hint="eastAsia"/>
        </w:rPr>
      </w:pPr>
      <w:r>
        <w:rPr>
          <w:rFonts w:hint="eastAsia"/>
        </w:rPr>
        <w:t>难道有可能献给祂超过一切吗？或者神会在之后劝告我们献给祂超过可能的事物吗？</w:t>
      </w:r>
    </w:p>
    <w:p w14:paraId="3A8B0D8D">
      <w:pPr>
        <w:pStyle w:val="4"/>
        <w:spacing w:before="263" w:line="254" w:lineRule="auto"/>
        <w:ind w:right="97"/>
        <w:rPr>
          <w:rFonts w:hint="eastAsia"/>
        </w:rPr>
      </w:pPr>
    </w:p>
    <w:p w14:paraId="5A15DF0E">
      <w:pPr>
        <w:pStyle w:val="4"/>
        <w:spacing w:before="263" w:line="254" w:lineRule="auto"/>
        <w:ind w:right="97"/>
        <w:rPr>
          <w:rFonts w:hint="eastAsia"/>
        </w:rPr>
      </w:pPr>
      <w:r>
        <w:rPr>
          <w:rFonts w:hint="eastAsia"/>
        </w:rPr>
        <w:t>Quest. III. Doth not the law of nature oblige us to serve God to the utmost of our power?</w:t>
      </w:r>
    </w:p>
    <w:p w14:paraId="675251EA">
      <w:pPr>
        <w:pStyle w:val="4"/>
        <w:spacing w:before="263" w:line="254" w:lineRule="auto"/>
        <w:ind w:right="97"/>
        <w:rPr>
          <w:rFonts w:hint="eastAsia"/>
        </w:rPr>
      </w:pPr>
      <w:r>
        <w:rPr>
          <w:rFonts w:hint="eastAsia"/>
        </w:rPr>
        <w:t>问三：自然律岂不约束我们尽我们所能事奉神吗？</w:t>
      </w:r>
    </w:p>
    <w:p w14:paraId="67B40518">
      <w:pPr>
        <w:pStyle w:val="4"/>
        <w:spacing w:before="263" w:line="254" w:lineRule="auto"/>
        <w:ind w:right="97"/>
        <w:rPr>
          <w:rFonts w:hint="eastAsia"/>
        </w:rPr>
      </w:pPr>
    </w:p>
    <w:p w14:paraId="07165636">
      <w:pPr>
        <w:pStyle w:val="4"/>
        <w:spacing w:before="263" w:line="254" w:lineRule="auto"/>
        <w:ind w:right="97"/>
        <w:rPr>
          <w:rFonts w:hint="eastAsia"/>
        </w:rPr>
      </w:pPr>
      <w:r>
        <w:rPr>
          <w:rFonts w:hint="eastAsia"/>
        </w:rPr>
        <w:t>He that denieth it, is become unnatural, and must deny God to be God, or deny himself to be his rational creature: for nothing is more clear in nature, than that the creature who is nothing, and hath nothing but from God, and is absolutely his own, doth owe him all that he is able to do.</w:t>
      </w:r>
    </w:p>
    <w:p w14:paraId="7E5C0BDD">
      <w:pPr>
        <w:pStyle w:val="4"/>
        <w:spacing w:before="263" w:line="254" w:lineRule="auto"/>
        <w:ind w:right="97"/>
        <w:rPr>
          <w:rFonts w:hint="eastAsia"/>
        </w:rPr>
      </w:pPr>
      <w:r>
        <w:rPr>
          <w:rFonts w:hint="eastAsia"/>
        </w:rPr>
        <w:t>否认这一点的人，就变得不自然了，并且必须否认神是神，或者否认自己是祂理性的受造物：因为在自然界中，没有什么比这更清楚的了，即受造物本身一无所有，除了从神而来一无所有，并且绝对属于祂，因此欠祂他所能做的一切。</w:t>
      </w:r>
    </w:p>
    <w:p w14:paraId="7DCC1FB2">
      <w:pPr>
        <w:pStyle w:val="4"/>
        <w:spacing w:before="263" w:line="254" w:lineRule="auto"/>
        <w:ind w:right="97"/>
        <w:rPr>
          <w:rFonts w:hint="eastAsia"/>
        </w:rPr>
      </w:pPr>
    </w:p>
    <w:p w14:paraId="47E97469">
      <w:pPr>
        <w:pStyle w:val="4"/>
        <w:spacing w:before="263" w:line="254" w:lineRule="auto"/>
        <w:ind w:right="97"/>
        <w:rPr>
          <w:rFonts w:hint="eastAsia"/>
        </w:rPr>
      </w:pPr>
      <w:r>
        <w:rPr>
          <w:rFonts w:hint="eastAsia"/>
        </w:rPr>
        <w:t>Quest. IV. Doth not Christ determine the case to his disciples, Luke 17:10.?</w:t>
      </w:r>
    </w:p>
    <w:p w14:paraId="4CD86FA2">
      <w:pPr>
        <w:pStyle w:val="4"/>
        <w:spacing w:before="263" w:line="254" w:lineRule="auto"/>
        <w:ind w:right="97"/>
        <w:rPr>
          <w:rFonts w:hint="eastAsia"/>
        </w:rPr>
      </w:pPr>
      <w:r>
        <w:rPr>
          <w:rFonts w:hint="eastAsia"/>
        </w:rPr>
        <w:t>问四：基督岂不曾在路加福音17:10向祂的门徒判定此案吗？</w:t>
      </w:r>
    </w:p>
    <w:p w14:paraId="3C3BE2D2">
      <w:pPr>
        <w:pStyle w:val="4"/>
        <w:spacing w:before="263" w:line="254" w:lineRule="auto"/>
        <w:ind w:right="97"/>
        <w:rPr>
          <w:rFonts w:hint="eastAsia"/>
        </w:rPr>
      </w:pPr>
    </w:p>
    <w:p w14:paraId="46591E09">
      <w:pPr>
        <w:pStyle w:val="4"/>
        <w:spacing w:before="263" w:line="254" w:lineRule="auto"/>
        <w:ind w:right="97"/>
        <w:rPr>
          <w:rFonts w:hint="eastAsia"/>
        </w:rPr>
      </w:pPr>
      <w:r>
        <w:rPr>
          <w:rFonts w:hint="eastAsia"/>
        </w:rPr>
        <w:t>A middle between good and evil in morality is a contradiction: there is no such thing; for good and evil are the whole of morality: without these species there is no morality.</w:t>
      </w:r>
    </w:p>
    <w:p w14:paraId="0630091F">
      <w:pPr>
        <w:pStyle w:val="4"/>
        <w:spacing w:before="263" w:line="254" w:lineRule="auto"/>
        <w:ind w:right="97"/>
        <w:rPr>
          <w:rFonts w:hint="eastAsia"/>
        </w:rPr>
      </w:pPr>
      <w:r>
        <w:rPr>
          <w:rFonts w:hint="eastAsia"/>
        </w:rPr>
        <w:t>在道德上，善与恶之间存在中间地带是一种矛盾：没有这样的事物；因为善与恶是道德的全部：没有这些种类，就没有道德。</w:t>
      </w:r>
    </w:p>
    <w:p w14:paraId="0283F043">
      <w:pPr>
        <w:pStyle w:val="4"/>
        <w:spacing w:before="263" w:line="254" w:lineRule="auto"/>
        <w:ind w:right="97"/>
        <w:rPr>
          <w:rFonts w:hint="eastAsia"/>
        </w:rPr>
      </w:pPr>
    </w:p>
    <w:p w14:paraId="22F3C10E">
      <w:pPr>
        <w:pStyle w:val="4"/>
        <w:spacing w:before="263" w:line="254" w:lineRule="auto"/>
        <w:ind w:right="97"/>
        <w:rPr>
          <w:rFonts w:hint="eastAsia"/>
        </w:rPr>
      </w:pPr>
      <w:r>
        <w:rPr>
          <w:rFonts w:hint="eastAsia"/>
        </w:rPr>
        <w:t>Object. ii. 'It seems then you hold that there is nothing indifferent, which is a paradox.'</w:t>
      </w:r>
    </w:p>
    <w:p w14:paraId="643EB1F0">
      <w:pPr>
        <w:pStyle w:val="4"/>
        <w:spacing w:before="263" w:line="254" w:lineRule="auto"/>
        <w:ind w:right="97"/>
        <w:rPr>
          <w:rFonts w:hint="eastAsia"/>
        </w:rPr>
      </w:pPr>
      <w:r>
        <w:rPr>
          <w:rFonts w:hint="eastAsia"/>
        </w:rPr>
        <w:t>反对意见二：“那么，你似乎认为没有什么事物是无关紧要的，这是一个悖论。”</w:t>
      </w:r>
    </w:p>
    <w:p w14:paraId="1BF35CD1">
      <w:pPr>
        <w:pStyle w:val="4"/>
        <w:spacing w:before="263" w:line="254" w:lineRule="auto"/>
        <w:ind w:right="97"/>
        <w:rPr>
          <w:rFonts w:hint="eastAsia"/>
        </w:rPr>
      </w:pPr>
    </w:p>
    <w:p w14:paraId="1F07EBB2">
      <w:pPr>
        <w:pStyle w:val="4"/>
        <w:spacing w:before="263" w:line="254" w:lineRule="auto"/>
        <w:ind w:right="97"/>
        <w:rPr>
          <w:rFonts w:hint="eastAsia"/>
        </w:rPr>
      </w:pPr>
      <w:r>
        <w:rPr>
          <w:rFonts w:hint="eastAsia"/>
        </w:rPr>
        <w:t>Answ. No such matter: there are thousands and millions of things that are indifferent; but they are things natural only, and not things moral.</w:t>
      </w:r>
    </w:p>
    <w:p w14:paraId="5FDF0ED9">
      <w:pPr>
        <w:pStyle w:val="4"/>
        <w:spacing w:before="263" w:line="254" w:lineRule="auto"/>
        <w:ind w:right="97"/>
        <w:rPr>
          <w:rFonts w:hint="eastAsia"/>
        </w:rPr>
      </w:pPr>
      <w:r>
        <w:rPr>
          <w:rFonts w:hint="eastAsia"/>
        </w:rPr>
        <w:t>答：并非如此：有成千上万无关紧要的事物；但它们仅仅是自然的事物，而非道德的事物。</w:t>
      </w:r>
    </w:p>
    <w:p w14:paraId="20365A0E">
      <w:pPr>
        <w:pStyle w:val="4"/>
        <w:spacing w:before="263" w:line="254" w:lineRule="auto"/>
        <w:ind w:right="97"/>
        <w:rPr>
          <w:rFonts w:hint="eastAsia"/>
        </w:rPr>
      </w:pPr>
    </w:p>
    <w:p w14:paraId="19095C6A">
      <w:pPr>
        <w:pStyle w:val="4"/>
        <w:spacing w:before="263" w:line="254" w:lineRule="auto"/>
        <w:ind w:right="97"/>
        <w:rPr>
          <w:rFonts w:hint="eastAsia"/>
        </w:rPr>
      </w:pPr>
      <w:r>
        <w:rPr>
          <w:rFonts w:hint="eastAsia"/>
        </w:rPr>
        <w:t>They are indifferent as to moral good and evil, because they are neither: but they are not 'indifferentia moralia:' the indifferency is a negation of any morality in them 'in genere,' as well as of both the species of morality.</w:t>
      </w:r>
    </w:p>
    <w:p w14:paraId="47625259">
      <w:pPr>
        <w:pStyle w:val="4"/>
        <w:spacing w:before="263" w:line="254" w:lineRule="auto"/>
        <w:ind w:right="97"/>
        <w:rPr>
          <w:rFonts w:hint="eastAsia"/>
        </w:rPr>
      </w:pPr>
      <w:r>
        <w:rPr>
          <w:rFonts w:hint="eastAsia"/>
        </w:rPr>
        <w:t>就道德上的善恶而言，它们是无关紧要的，因为它们两者都不是：但它们并非“道德上的无关紧要之物”（indifferentia moralia）：这种无关紧要性是对它们“一般意义上”任何道德性的否定，也是对道德性两种类别的否定。</w:t>
      </w:r>
    </w:p>
    <w:p w14:paraId="68E3EC06">
      <w:pPr>
        <w:pStyle w:val="4"/>
        <w:spacing w:before="263" w:line="254" w:lineRule="auto"/>
        <w:ind w:right="97"/>
        <w:rPr>
          <w:rFonts w:hint="eastAsia"/>
        </w:rPr>
      </w:pPr>
    </w:p>
    <w:p w14:paraId="6B32843C">
      <w:pPr>
        <w:pStyle w:val="4"/>
        <w:spacing w:before="263" w:line="254" w:lineRule="auto"/>
        <w:ind w:right="97"/>
        <w:rPr>
          <w:rFonts w:hint="eastAsia"/>
        </w:rPr>
      </w:pPr>
      <w:r>
        <w:rPr>
          <w:rFonts w:hint="eastAsia"/>
        </w:rPr>
        <w:t>Whatsoever participateth not of virtue or vice, and is not eligible or refusable by a moral agent as such, hath no morality in it.</w:t>
      </w:r>
    </w:p>
    <w:p w14:paraId="50264D5D">
      <w:pPr>
        <w:pStyle w:val="4"/>
        <w:spacing w:before="263" w:line="254" w:lineRule="auto"/>
        <w:ind w:right="97"/>
        <w:rPr>
          <w:rFonts w:hint="eastAsia"/>
        </w:rPr>
      </w:pPr>
      <w:r>
        <w:rPr>
          <w:rFonts w:hint="eastAsia"/>
        </w:rPr>
        <w:t>凡不具有德行或恶习，并且不能被一个道德行为者本身所选择或拒绝的事物，都不具有道德性。</w:t>
      </w:r>
    </w:p>
    <w:p w14:paraId="359473DC">
      <w:pPr>
        <w:pStyle w:val="4"/>
        <w:spacing w:before="263" w:line="254" w:lineRule="auto"/>
        <w:ind w:right="97"/>
        <w:rPr>
          <w:rFonts w:hint="eastAsia"/>
        </w:rPr>
      </w:pPr>
    </w:p>
    <w:p w14:paraId="0AD291FF">
      <w:pPr>
        <w:pStyle w:val="4"/>
        <w:spacing w:before="263" w:line="254" w:lineRule="auto"/>
        <w:ind w:right="97"/>
        <w:rPr>
          <w:rFonts w:hint="eastAsia"/>
        </w:rPr>
      </w:pPr>
      <w:r>
        <w:rPr>
          <w:rFonts w:hint="eastAsia"/>
        </w:rPr>
        <w:t>There may be two words so equal as it may be indifferent which you speak; and two eggs so equal, as that it may be indifferent which you eat: but that is no more than to say, the choosing of one before the other, is not 'actus moralis:' there is no matter of morality in the choice.</w:t>
      </w:r>
    </w:p>
    <w:p w14:paraId="0A5A003C">
      <w:pPr>
        <w:pStyle w:val="4"/>
        <w:spacing w:before="263" w:line="254" w:lineRule="auto"/>
        <w:ind w:right="97"/>
        <w:rPr>
          <w:rFonts w:hint="eastAsia"/>
        </w:rPr>
      </w:pPr>
      <w:r>
        <w:rPr>
          <w:rFonts w:hint="eastAsia"/>
        </w:rPr>
        <w:t>可能有两句话如此相等，以致你说哪一句都无关紧要；也可能有两只鸡蛋如此相等，以致你吃哪一只都无关紧要：但这不过是说，选择一个而不是另一个，并非“道德行为”（actus moralis）：选择中没有道德的实质。</w:t>
      </w:r>
    </w:p>
    <w:p w14:paraId="46BF74EA">
      <w:pPr>
        <w:pStyle w:val="4"/>
        <w:spacing w:before="263" w:line="254" w:lineRule="auto"/>
        <w:ind w:right="97"/>
        <w:rPr>
          <w:rFonts w:hint="eastAsia"/>
        </w:rPr>
      </w:pPr>
    </w:p>
    <w:p w14:paraId="76BE588B">
      <w:pPr>
        <w:pStyle w:val="4"/>
        <w:spacing w:before="263" w:line="254" w:lineRule="auto"/>
        <w:ind w:right="97"/>
        <w:rPr>
          <w:rFonts w:hint="eastAsia"/>
        </w:rPr>
      </w:pPr>
      <w:r>
        <w:rPr>
          <w:rFonts w:hint="eastAsia"/>
        </w:rPr>
        <w:t>Object. iii. 'But if there may be things natural that are indifferent, why not things moral?'</w:t>
      </w:r>
    </w:p>
    <w:p w14:paraId="08E39B3E">
      <w:pPr>
        <w:pStyle w:val="4"/>
        <w:spacing w:before="263" w:line="254" w:lineRule="auto"/>
        <w:ind w:right="97"/>
        <w:rPr>
          <w:rFonts w:hint="eastAsia"/>
        </w:rPr>
      </w:pPr>
      <w:r>
        <w:rPr>
          <w:rFonts w:hint="eastAsia"/>
        </w:rPr>
        <w:t>反对意见三：“但如果自然界的事物可以无关紧要，为什么道德上的事物不可以呢？”</w:t>
      </w:r>
    </w:p>
    <w:p w14:paraId="214C46F4">
      <w:pPr>
        <w:pStyle w:val="4"/>
        <w:spacing w:before="263" w:line="254" w:lineRule="auto"/>
        <w:ind w:right="97"/>
        <w:rPr>
          <w:rFonts w:hint="eastAsia"/>
        </w:rPr>
      </w:pPr>
    </w:p>
    <w:p w14:paraId="51D3EC17">
      <w:pPr>
        <w:pStyle w:val="4"/>
        <w:spacing w:before="263" w:line="254" w:lineRule="auto"/>
        <w:ind w:right="97"/>
        <w:rPr>
          <w:rFonts w:hint="eastAsia"/>
        </w:rPr>
      </w:pPr>
      <w:r>
        <w:rPr>
          <w:rFonts w:hint="eastAsia"/>
        </w:rPr>
        <w:t>Answ. As goodness is convertible with entity, there is no natural being but is good: as goodness signifieth commodity, there is nothing but is profitable or hurtful; and that is good to one that is hurtful to another: but if it were not so, yet such goodness or badness is but accidental to natural being; but moral goodness and badness is the whole essence of morality.</w:t>
      </w:r>
    </w:p>
    <w:p w14:paraId="5624522B">
      <w:pPr>
        <w:pStyle w:val="4"/>
        <w:spacing w:before="263" w:line="254" w:lineRule="auto"/>
        <w:ind w:right="97"/>
        <w:rPr>
          <w:rFonts w:hint="eastAsia"/>
        </w:rPr>
      </w:pPr>
      <w:r>
        <w:rPr>
          <w:rFonts w:hint="eastAsia"/>
        </w:rPr>
        <w:t>答：正如良善与存在是可互换的，没有一个自然的存在不是良善的：正如良善意味着益处，没有一样东西不是有利或有害的；对一个人有利的东西，对另一个人可能有害：但即使不是这样，这种良善或邪恶也只是自然存在的偶然属性；而道德上的良善和邪恶则是道德的全部本质。</w:t>
      </w:r>
    </w:p>
    <w:p w14:paraId="52F2CCD5">
      <w:pPr>
        <w:pStyle w:val="4"/>
        <w:spacing w:before="263" w:line="254" w:lineRule="auto"/>
        <w:ind w:right="97"/>
        <w:rPr>
          <w:rFonts w:hint="eastAsia"/>
        </w:rPr>
      </w:pPr>
    </w:p>
    <w:p w14:paraId="74FB8FA5">
      <w:pPr>
        <w:pStyle w:val="4"/>
        <w:spacing w:before="263" w:line="254" w:lineRule="auto"/>
        <w:ind w:right="97"/>
        <w:rPr>
          <w:rFonts w:hint="eastAsia"/>
        </w:rPr>
      </w:pPr>
      <w:r>
        <w:rPr>
          <w:rFonts w:hint="eastAsia"/>
        </w:rPr>
        <w:t>Object. iv. 'But doth not the apostle say, "He that marrieth doth well, and he that marrieth not doth better?" Therefore all is not sin, which is not best.'</w:t>
      </w:r>
    </w:p>
    <w:p w14:paraId="10F60686">
      <w:pPr>
        <w:pStyle w:val="4"/>
        <w:spacing w:before="263" w:line="254" w:lineRule="auto"/>
        <w:ind w:right="97"/>
        <w:rPr>
          <w:rFonts w:hint="eastAsia"/>
        </w:rPr>
      </w:pPr>
      <w:r>
        <w:rPr>
          <w:rFonts w:hint="eastAsia"/>
        </w:rPr>
        <w:t>反对意见四：“但使徒岂不说：‘娶的人行得好，不娶的人行得更好’吗？因此，并非所有不是最好的都是罪。”</w:t>
      </w:r>
    </w:p>
    <w:p w14:paraId="552682D7">
      <w:pPr>
        <w:pStyle w:val="4"/>
        <w:spacing w:before="263" w:line="254" w:lineRule="auto"/>
        <w:ind w:right="97"/>
        <w:rPr>
          <w:rFonts w:hint="eastAsia"/>
        </w:rPr>
      </w:pPr>
    </w:p>
    <w:p w14:paraId="2C10FB8B">
      <w:pPr>
        <w:pStyle w:val="4"/>
        <w:spacing w:before="263" w:line="254" w:lineRule="auto"/>
        <w:ind w:right="97"/>
        <w:rPr>
          <w:rFonts w:hint="eastAsia"/>
        </w:rPr>
      </w:pPr>
      <w:r>
        <w:rPr>
          <w:rFonts w:hint="eastAsia"/>
        </w:rPr>
        <w:t>Answ. The question put to the apostle to decide, was about marrying or not marrying, as it belonged to all Christians in general, and not as it belonged to</w:t>
      </w:r>
    </w:p>
    <w:p w14:paraId="2EEF8D9B">
      <w:pPr>
        <w:pStyle w:val="4"/>
        <w:spacing w:before="263" w:line="254" w:lineRule="auto"/>
        <w:ind w:right="97"/>
        <w:rPr>
          <w:rFonts w:hint="eastAsia"/>
        </w:rPr>
      </w:pPr>
      <w:r>
        <w:rPr>
          <w:rFonts w:hint="eastAsia"/>
        </w:rPr>
        <w:t>this or that individual person by some special reason differently from others.</w:t>
      </w:r>
    </w:p>
    <w:p w14:paraId="67DF1214">
      <w:pPr>
        <w:pStyle w:val="4"/>
        <w:spacing w:before="263" w:line="254" w:lineRule="auto"/>
        <w:ind w:right="97"/>
        <w:rPr>
          <w:rFonts w:hint="eastAsia"/>
        </w:rPr>
      </w:pPr>
      <w:r>
        <w:rPr>
          <w:rFonts w:hint="eastAsia"/>
        </w:rPr>
        <w:t>答：向使徒提出的要他决断的问题，是关于结婚或不结婚，因为这关系到所有基督徒，而非因某些特殊理由而与他人不同地关系到这个或那个个别的人。</w:t>
      </w:r>
    </w:p>
    <w:p w14:paraId="479D69E4">
      <w:pPr>
        <w:pStyle w:val="4"/>
        <w:spacing w:before="263" w:line="254" w:lineRule="auto"/>
        <w:ind w:right="97"/>
        <w:rPr>
          <w:rFonts w:hint="eastAsia"/>
        </w:rPr>
      </w:pPr>
    </w:p>
    <w:p w14:paraId="0B3CBA05">
      <w:pPr>
        <w:pStyle w:val="4"/>
        <w:spacing w:before="263" w:line="254" w:lineRule="auto"/>
        <w:ind w:right="97"/>
        <w:rPr>
          <w:rFonts w:hint="eastAsia"/>
        </w:rPr>
      </w:pPr>
      <w:r>
        <w:rPr>
          <w:rFonts w:hint="eastAsia"/>
        </w:rPr>
        <w:t>And so in respect to the church in general, the apostle determineth that there is no law binding them to marry, or not to marry: for a law that is made for many must be suited to what is common to those many.</w:t>
      </w:r>
    </w:p>
    <w:p w14:paraId="00B9EF6C">
      <w:pPr>
        <w:pStyle w:val="4"/>
        <w:spacing w:before="263" w:line="254" w:lineRule="auto"/>
        <w:ind w:right="97"/>
        <w:rPr>
          <w:rFonts w:hint="eastAsia"/>
        </w:rPr>
      </w:pPr>
      <w:r>
        <w:rPr>
          <w:rFonts w:hint="eastAsia"/>
        </w:rPr>
        <w:t>因此，就整个教会而言，使徒判定没有律法约束他们结婚或不结婚：因为为许多人制定的律法必须适合那些许多人共同的情况。</w:t>
      </w:r>
    </w:p>
    <w:p w14:paraId="592D38B0">
      <w:pPr>
        <w:pStyle w:val="4"/>
        <w:spacing w:before="263" w:line="254" w:lineRule="auto"/>
        <w:ind w:right="97"/>
        <w:rPr>
          <w:rFonts w:hint="eastAsia"/>
        </w:rPr>
      </w:pPr>
    </w:p>
    <w:p w14:paraId="3456AE44">
      <w:pPr>
        <w:pStyle w:val="4"/>
        <w:spacing w:before="263" w:line="254" w:lineRule="auto"/>
        <w:ind w:right="97"/>
        <w:rPr>
          <w:rFonts w:hint="eastAsia"/>
        </w:rPr>
      </w:pPr>
      <w:r>
        <w:rPr>
          <w:rFonts w:hint="eastAsia"/>
        </w:rPr>
        <w:t>Now marriage being good for one and not for another, is not made the matter of a common law, nor is it fit to be so, and so far is left indifferent: but because that to most it was rather a hindrance to good in those times of the church, than a help, therefore for the present necessity, the apostle calleth marrying "doing well," because it was not against any universal law, and it was a state that was suitable to some; but he calls not marrying "doing better," because it was then more ordinarily suited to the ends of Christianity.</w:t>
      </w:r>
    </w:p>
    <w:p w14:paraId="5E6B377A">
      <w:pPr>
        <w:pStyle w:val="4"/>
        <w:spacing w:before="263" w:line="254" w:lineRule="auto"/>
        <w:ind w:right="97"/>
        <w:rPr>
          <w:rFonts w:hint="eastAsia"/>
        </w:rPr>
      </w:pPr>
      <w:r>
        <w:rPr>
          <w:rFonts w:hint="eastAsia"/>
        </w:rPr>
        <w:t>现在，婚姻对一些人有益，对另一些人则不然，因此它没有成为普遍律法的内容，也不适合成为，所以在这方面是无关紧要的：但因为在教会的那些时代，对大多数人来说，婚姻 скорее была помехой добру, чем помощью, поэтому ввиду настоящей необходимости апостол называет вступление в брак «деланием добра», потому что это не противоречило никакому всеобщему закону, и это было состояние, подходящее для некоторых; но он называет невступление в брак «деланием лучшего», потому что тогда это более обычно соответствовало целям христианства.</w:t>
      </w:r>
    </w:p>
    <w:p w14:paraId="73268AA8">
      <w:pPr>
        <w:pStyle w:val="4"/>
        <w:spacing w:before="263" w:line="254" w:lineRule="auto"/>
        <w:ind w:right="97"/>
        <w:rPr>
          <w:rFonts w:hint="eastAsia"/>
        </w:rPr>
      </w:pPr>
    </w:p>
    <w:p w14:paraId="437EB1BE">
      <w:pPr>
        <w:pStyle w:val="4"/>
        <w:spacing w:before="263" w:line="254" w:lineRule="auto"/>
        <w:ind w:right="97"/>
        <w:rPr>
          <w:rFonts w:hint="eastAsia"/>
        </w:rPr>
      </w:pPr>
      <w:r>
        <w:rPr>
          <w:rFonts w:hint="eastAsia"/>
        </w:rPr>
        <w:t>Now God maketh not a distinct law for every individual person in the church; but one universal law for all: and this being a thing variable according to the various cases of individual persons, was unfit to be particularly determined by an universal law.</w:t>
      </w:r>
    </w:p>
    <w:p w14:paraId="026680B8">
      <w:pPr>
        <w:pStyle w:val="4"/>
        <w:spacing w:before="263" w:line="254" w:lineRule="auto"/>
        <w:ind w:right="97"/>
        <w:rPr>
          <w:rFonts w:hint="eastAsia"/>
        </w:rPr>
      </w:pPr>
      <w:r>
        <w:rPr>
          <w:rFonts w:hint="eastAsia"/>
        </w:rPr>
        <w:t>现在，神并没有为教会中的每一个个体制定独特的律法；而是为所有人制定一条普遍的律法：而这件事因个体情况的不同而变化，不适合由一条普遍的律法来具体规定。</w:t>
      </w:r>
    </w:p>
    <w:p w14:paraId="7BFE133D">
      <w:pPr>
        <w:pStyle w:val="4"/>
        <w:spacing w:before="263" w:line="254" w:lineRule="auto"/>
        <w:ind w:right="97"/>
        <w:rPr>
          <w:rFonts w:hint="eastAsia"/>
        </w:rPr>
      </w:pPr>
    </w:p>
    <w:p w14:paraId="31CAA626">
      <w:pPr>
        <w:pStyle w:val="4"/>
        <w:spacing w:before="263" w:line="254" w:lineRule="auto"/>
        <w:ind w:right="97"/>
        <w:rPr>
          <w:rFonts w:hint="eastAsia"/>
        </w:rPr>
      </w:pPr>
      <w:r>
        <w:rPr>
          <w:rFonts w:hint="eastAsia"/>
        </w:rPr>
        <w:t>But if the question had been only of any one individual person, then the decision would have been thus: though marrying is a thing not directly commanded or forbidden, yet to some it is helpful as to moral ends, to some it is hurtful, and to some it is so equal or indifferent, that it is neither discernibly helpful nor hurtful; now by the general laws or rules of Scripture to them that 'consideratis considerandis' it is discernibly helpful, it is not indifferent, but a duty; to them that it is discernibly hurtful, it is not indifferent, but a sin; to them that it is neither discernibly helpful or hurtful as to moral ends, it is indifferent, as being neither duty nor sin; for it is not a thing of moral choice or nature at all.</w:t>
      </w:r>
    </w:p>
    <w:p w14:paraId="6BAB84C0">
      <w:pPr>
        <w:pStyle w:val="4"/>
        <w:spacing w:before="263" w:line="254" w:lineRule="auto"/>
        <w:ind w:right="97"/>
        <w:rPr>
          <w:rFonts w:hint="eastAsia"/>
        </w:rPr>
      </w:pPr>
      <w:r>
        <w:rPr>
          <w:rFonts w:hint="eastAsia"/>
        </w:rPr>
        <w:t>但如果问题仅仅关乎任何一个个体，那么判定就会是这样：虽然婚姻并非直接被命令或禁止，但对某些人来说，它在道德目的上是有益的，对某些人来说是有害的，而对某些人来说，它是如此相等或无关紧要，以致既看不出有益也看不出有害；现在，根据圣经的普遍律法或准则，对于那些“在考虑了所有相关因素之后”明显有益的人来说，这不是无关紧要的，而是一项责任；对于那些明显有害的人来说，这不是无关紧要的，而是一项罪；对于那些在道德目的上既看不出有益也看不出有害的人来说，这是无关紧要的，因为它既不是责任也不是罪；因为它根本不是一个道德选择或道德性质的事物。</w:t>
      </w:r>
    </w:p>
    <w:p w14:paraId="22034260">
      <w:pPr>
        <w:pStyle w:val="4"/>
        <w:spacing w:before="263" w:line="254" w:lineRule="auto"/>
        <w:ind w:right="97"/>
        <w:rPr>
          <w:rFonts w:hint="eastAsia"/>
        </w:rPr>
      </w:pPr>
    </w:p>
    <w:p w14:paraId="2E2CD78D">
      <w:pPr>
        <w:pStyle w:val="4"/>
        <w:spacing w:before="263" w:line="254" w:lineRule="auto"/>
        <w:ind w:right="97"/>
        <w:rPr>
          <w:rFonts w:hint="eastAsia"/>
        </w:rPr>
      </w:pPr>
      <w:r>
        <w:rPr>
          <w:rFonts w:hint="eastAsia"/>
        </w:rPr>
        <w:t>But the light of nature telleth us that God hath not left it indifferent to men to hinder themselves or to help themselves as to moral ends; else why pray we, "Lead us not into temptation?"</w:t>
      </w:r>
    </w:p>
    <w:p w14:paraId="6E46820E">
      <w:pPr>
        <w:pStyle w:val="4"/>
        <w:spacing w:before="263" w:line="254" w:lineRule="auto"/>
        <w:ind w:right="97"/>
        <w:rPr>
          <w:rFonts w:hint="eastAsia"/>
        </w:rPr>
      </w:pPr>
      <w:r>
        <w:rPr>
          <w:rFonts w:hint="eastAsia"/>
        </w:rPr>
        <w:t>但自然之光告诉我们，神并没有让人在道德目的上随意妨碍自己或帮助自己；否则我们为何祷告说：“不叫我们遇见试探”呢？</w:t>
      </w:r>
    </w:p>
    <w:p w14:paraId="65DA90E6">
      <w:pPr>
        <w:pStyle w:val="4"/>
        <w:spacing w:before="263" w:line="254" w:lineRule="auto"/>
        <w:ind w:right="97"/>
        <w:rPr>
          <w:rFonts w:hint="eastAsia"/>
        </w:rPr>
      </w:pPr>
    </w:p>
    <w:p w14:paraId="1C761843">
      <w:pPr>
        <w:pStyle w:val="4"/>
        <w:spacing w:before="263" w:line="254" w:lineRule="auto"/>
        <w:ind w:right="97"/>
        <w:rPr>
          <w:rFonts w:hint="eastAsia"/>
        </w:rPr>
      </w:pPr>
      <w:r>
        <w:rPr>
          <w:rFonts w:hint="eastAsia"/>
        </w:rPr>
        <w:t>And marriage is so great a help to some, and so great a hurt to others, that no man can say that it is morally indifferent to all men in the world: and therefore that being none of the apostle's meaning, it followeth that his meaning is as aforesaid.</w:t>
      </w:r>
    </w:p>
    <w:p w14:paraId="63834269">
      <w:pPr>
        <w:pStyle w:val="4"/>
        <w:spacing w:before="263" w:line="254" w:lineRule="auto"/>
        <w:ind w:right="97"/>
        <w:rPr>
          <w:rFonts w:hint="eastAsia"/>
        </w:rPr>
      </w:pPr>
      <w:r>
        <w:rPr>
          <w:rFonts w:hint="eastAsia"/>
        </w:rPr>
        <w:t>婚姻对某些人是如此大的帮助，对另一些人又是如此大的伤害，以致没有人能说它对世界上所有人在道德上都是无关紧要的：因此，既然这不是使徒的意思，那么他的意思就如前所述。</w:t>
      </w:r>
    </w:p>
    <w:p w14:paraId="33295D06">
      <w:pPr>
        <w:pStyle w:val="4"/>
        <w:spacing w:before="263" w:line="254" w:lineRule="auto"/>
        <w:ind w:right="97"/>
        <w:rPr>
          <w:rFonts w:hint="eastAsia"/>
        </w:rPr>
      </w:pPr>
    </w:p>
    <w:p w14:paraId="14342C91">
      <w:pPr>
        <w:pStyle w:val="4"/>
        <w:spacing w:before="263" w:line="254" w:lineRule="auto"/>
        <w:ind w:right="97"/>
        <w:rPr>
          <w:rFonts w:hint="eastAsia"/>
        </w:rPr>
      </w:pPr>
      <w:r>
        <w:rPr>
          <w:rFonts w:hint="eastAsia"/>
        </w:rPr>
        <w:t>Object. v. 'But there are many things indifferent in themselves, though not as clothed with all their accidents and circumstances: and these actions being good in their accidents, may be the matter of a vow.'</w:t>
      </w:r>
    </w:p>
    <w:p w14:paraId="0A0C149A">
      <w:pPr>
        <w:pStyle w:val="4"/>
        <w:spacing w:before="263" w:line="254" w:lineRule="auto"/>
        <w:ind w:right="97"/>
        <w:rPr>
          <w:rFonts w:hint="eastAsia"/>
        </w:rPr>
      </w:pPr>
      <w:r>
        <w:rPr>
          <w:rFonts w:hint="eastAsia"/>
        </w:rPr>
        <w:t>反对意见五：“但有许多事物本身是无关紧要的，尽管并非当它们具备了所有偶然事件和情况时也是如此：这些行为在其偶然事件中是良善的，可以成为誓愿的内容。”</w:t>
      </w:r>
    </w:p>
    <w:p w14:paraId="70A7E306">
      <w:pPr>
        <w:pStyle w:val="4"/>
        <w:spacing w:before="263" w:line="254" w:lineRule="auto"/>
        <w:ind w:right="97"/>
        <w:rPr>
          <w:rFonts w:hint="eastAsia"/>
        </w:rPr>
      </w:pPr>
    </w:p>
    <w:p w14:paraId="0B850FA5">
      <w:pPr>
        <w:pStyle w:val="4"/>
        <w:spacing w:before="263" w:line="254" w:lineRule="auto"/>
        <w:ind w:right="97"/>
        <w:rPr>
          <w:rFonts w:hint="eastAsia"/>
        </w:rPr>
      </w:pPr>
      <w:r>
        <w:rPr>
          <w:rFonts w:hint="eastAsia"/>
        </w:rPr>
        <w:t>Answ. True, but those actions are commanded duties, and not things indifferent as so circumstantiated.</w:t>
      </w:r>
    </w:p>
    <w:p w14:paraId="5B8B4EDA">
      <w:pPr>
        <w:pStyle w:val="4"/>
        <w:spacing w:before="263" w:line="254" w:lineRule="auto"/>
        <w:ind w:right="97"/>
        <w:rPr>
          <w:rFonts w:hint="eastAsia"/>
        </w:rPr>
      </w:pPr>
      <w:r>
        <w:rPr>
          <w:rFonts w:hint="eastAsia"/>
        </w:rPr>
        <w:t>答：是的，但那些行为是被命令的责任，并非在这种情况下无关紧要的事物。</w:t>
      </w:r>
    </w:p>
    <w:p w14:paraId="544528E1">
      <w:pPr>
        <w:pStyle w:val="4"/>
        <w:spacing w:before="263" w:line="254" w:lineRule="auto"/>
        <w:ind w:right="97"/>
        <w:rPr>
          <w:rFonts w:hint="eastAsia"/>
        </w:rPr>
      </w:pPr>
    </w:p>
    <w:p w14:paraId="05E5F04A">
      <w:pPr>
        <w:pStyle w:val="4"/>
        <w:spacing w:before="263" w:line="254" w:lineRule="auto"/>
        <w:ind w:right="97"/>
        <w:rPr>
          <w:rFonts w:hint="eastAsia"/>
        </w:rPr>
      </w:pPr>
      <w:r>
        <w:rPr>
          <w:rFonts w:hint="eastAsia"/>
        </w:rPr>
        <w:t>It is very few actions in the world that are made simply duties or sins, in their simple nature without their circumstances and accidents: the commonest matter of all God's laws, is actions or dispositions which are good or evil in their circumstances and accidents.</w:t>
      </w:r>
    </w:p>
    <w:p w14:paraId="32AFB3E4">
      <w:pPr>
        <w:pStyle w:val="4"/>
        <w:spacing w:before="263" w:line="254" w:lineRule="auto"/>
        <w:ind w:right="97"/>
        <w:rPr>
          <w:rFonts w:hint="eastAsia"/>
        </w:rPr>
      </w:pPr>
      <w:r>
        <w:rPr>
          <w:rFonts w:hint="eastAsia"/>
        </w:rPr>
        <w:t>世界上很少有行为在其单纯的本性中，没有其环境和偶然事件，就被单纯地定为责任或罪：神所有律法最常见的内容，是在其环境和偶然事件中是善或恶的行为或性情。</w:t>
      </w:r>
    </w:p>
    <w:p w14:paraId="5D19A60F">
      <w:pPr>
        <w:pStyle w:val="4"/>
        <w:spacing w:before="263" w:line="254" w:lineRule="auto"/>
        <w:ind w:right="97"/>
        <w:rPr>
          <w:rFonts w:hint="eastAsia"/>
        </w:rPr>
      </w:pPr>
    </w:p>
    <w:p w14:paraId="19CB287C">
      <w:pPr>
        <w:pStyle w:val="4"/>
        <w:spacing w:before="263" w:line="254" w:lineRule="auto"/>
        <w:ind w:right="97"/>
        <w:rPr>
          <w:rFonts w:hint="eastAsia"/>
        </w:rPr>
      </w:pPr>
      <w:r>
        <w:rPr>
          <w:rFonts w:hint="eastAsia"/>
        </w:rPr>
        <w:t>Therefore I conclude, things wholly indifferent are not to be vowed.</w:t>
      </w:r>
    </w:p>
    <w:p w14:paraId="5A99CA2E">
      <w:pPr>
        <w:pStyle w:val="4"/>
        <w:spacing w:before="263" w:line="254" w:lineRule="auto"/>
        <w:ind w:right="97"/>
        <w:rPr>
          <w:rFonts w:hint="eastAsia"/>
        </w:rPr>
      </w:pPr>
      <w:r>
        <w:rPr>
          <w:rFonts w:hint="eastAsia"/>
        </w:rPr>
        <w:t>因此，我得出结论，完全无关紧要的事物不应许愿。</w:t>
      </w:r>
    </w:p>
    <w:p w14:paraId="19A37F85">
      <w:pPr>
        <w:pStyle w:val="4"/>
        <w:spacing w:before="263" w:line="254" w:lineRule="auto"/>
        <w:ind w:right="97"/>
        <w:rPr>
          <w:rFonts w:hint="eastAsia"/>
        </w:rPr>
      </w:pPr>
    </w:p>
    <w:p w14:paraId="4F8A1E39">
      <w:pPr>
        <w:pStyle w:val="4"/>
        <w:spacing w:before="263" w:line="254" w:lineRule="auto"/>
        <w:ind w:right="97"/>
        <w:rPr>
          <w:rFonts w:hint="eastAsia"/>
        </w:rPr>
      </w:pPr>
      <w:r>
        <w:rPr>
          <w:rFonts w:hint="eastAsia"/>
        </w:rPr>
        <w:t>Direct. V. 'It is not every duty that is the matter of a lawful vow.'</w:t>
      </w:r>
    </w:p>
    <w:p w14:paraId="46F5FA56">
      <w:pPr>
        <w:pStyle w:val="4"/>
        <w:spacing w:before="263" w:line="254" w:lineRule="auto"/>
        <w:ind w:right="97"/>
        <w:rPr>
          <w:rFonts w:hint="eastAsia"/>
        </w:rPr>
      </w:pPr>
      <w:r>
        <w:rPr>
          <w:rFonts w:hint="eastAsia"/>
        </w:rPr>
        <w:t>指南五：“并非每一项责任都是合法誓愿的内容。”</w:t>
      </w:r>
    </w:p>
    <w:p w14:paraId="4EDB68AF">
      <w:pPr>
        <w:pStyle w:val="4"/>
        <w:spacing w:before="263" w:line="254" w:lineRule="auto"/>
        <w:ind w:right="97"/>
        <w:rPr>
          <w:rFonts w:hint="eastAsia"/>
        </w:rPr>
      </w:pPr>
    </w:p>
    <w:p w14:paraId="422D34F2">
      <w:pPr>
        <w:pStyle w:val="4"/>
        <w:spacing w:before="263" w:line="254" w:lineRule="auto"/>
        <w:ind w:right="97"/>
        <w:rPr>
          <w:rFonts w:hint="eastAsia"/>
        </w:rPr>
      </w:pPr>
      <w:r>
        <w:rPr>
          <w:rFonts w:hint="eastAsia"/>
        </w:rPr>
        <w:t>Else you might have as many vows as duties: every good thought, and word, and deed might have a vow.</w:t>
      </w:r>
    </w:p>
    <w:p w14:paraId="409DC259">
      <w:pPr>
        <w:pStyle w:val="4"/>
        <w:spacing w:before="263" w:line="254" w:lineRule="auto"/>
        <w:ind w:right="97"/>
        <w:rPr>
          <w:rFonts w:hint="eastAsia"/>
        </w:rPr>
      </w:pPr>
      <w:r>
        <w:rPr>
          <w:rFonts w:hint="eastAsia"/>
        </w:rPr>
        <w:t>否则，你们的誓愿可能和你们的责任一样多：每一个良善的思想、言语和行为都可能有一个誓愿。</w:t>
      </w:r>
    </w:p>
    <w:p w14:paraId="34F13BB9">
      <w:pPr>
        <w:pStyle w:val="4"/>
        <w:spacing w:before="263" w:line="254" w:lineRule="auto"/>
        <w:ind w:right="97"/>
        <w:rPr>
          <w:rFonts w:hint="eastAsia"/>
        </w:rPr>
      </w:pPr>
    </w:p>
    <w:p w14:paraId="2532B761">
      <w:pPr>
        <w:pStyle w:val="4"/>
        <w:spacing w:before="263" w:line="254" w:lineRule="auto"/>
        <w:ind w:right="97"/>
        <w:rPr>
          <w:rFonts w:hint="eastAsia"/>
        </w:rPr>
      </w:pPr>
      <w:r>
        <w:rPr>
          <w:rFonts w:hint="eastAsia"/>
        </w:rPr>
        <w:t>And then every sin which you commit would be accompanied and aggravated with the guilt of perjury.</w:t>
      </w:r>
    </w:p>
    <w:p w14:paraId="0FCA6628">
      <w:pPr>
        <w:pStyle w:val="4"/>
        <w:spacing w:before="263" w:line="254" w:lineRule="auto"/>
        <w:ind w:right="97"/>
        <w:rPr>
          <w:rFonts w:hint="eastAsia"/>
        </w:rPr>
      </w:pPr>
      <w:r>
        <w:rPr>
          <w:rFonts w:hint="eastAsia"/>
        </w:rPr>
        <w:t>然后，你们所犯的每一项罪，都会伴随着并加重伪证的罪咎。</w:t>
      </w:r>
    </w:p>
    <w:p w14:paraId="3F7F2B94">
      <w:pPr>
        <w:pStyle w:val="4"/>
        <w:spacing w:before="263" w:line="254" w:lineRule="auto"/>
        <w:ind w:right="97"/>
        <w:rPr>
          <w:rFonts w:hint="eastAsia"/>
        </w:rPr>
      </w:pPr>
    </w:p>
    <w:p w14:paraId="3C2FED3E">
      <w:pPr>
        <w:pStyle w:val="4"/>
        <w:spacing w:before="263" w:line="254" w:lineRule="auto"/>
        <w:ind w:right="97"/>
        <w:rPr>
          <w:rFonts w:hint="eastAsia"/>
        </w:rPr>
      </w:pPr>
      <w:r>
        <w:rPr>
          <w:rFonts w:hint="eastAsia"/>
        </w:rPr>
        <w:t>And no wise man will run his soul into such a snare.</w:t>
      </w:r>
    </w:p>
    <w:p w14:paraId="06E156DE">
      <w:pPr>
        <w:pStyle w:val="4"/>
        <w:spacing w:before="263" w:line="254" w:lineRule="auto"/>
        <w:ind w:right="97"/>
        <w:rPr>
          <w:rFonts w:hint="eastAsia"/>
        </w:rPr>
      </w:pPr>
      <w:r>
        <w:rPr>
          <w:rFonts w:hint="eastAsia"/>
        </w:rPr>
        <w:t>没有智慧人会使自己的灵魂陷入这样的网罗。</w:t>
      </w:r>
    </w:p>
    <w:p w14:paraId="5533D252">
      <w:pPr>
        <w:pStyle w:val="4"/>
        <w:spacing w:before="263" w:line="254" w:lineRule="auto"/>
        <w:ind w:right="97"/>
        <w:rPr>
          <w:rFonts w:hint="eastAsia"/>
        </w:rPr>
      </w:pPr>
    </w:p>
    <w:p w14:paraId="7C2C5A03">
      <w:pPr>
        <w:pStyle w:val="4"/>
        <w:spacing w:before="263" w:line="254" w:lineRule="auto"/>
        <w:ind w:right="97"/>
        <w:rPr>
          <w:rFonts w:hint="eastAsia"/>
        </w:rPr>
      </w:pPr>
      <w:r>
        <w:rPr>
          <w:rFonts w:hint="eastAsia"/>
        </w:rPr>
        <w:t>Object. 'But do we not in baptism vow obedience to God? And doth not obedience contain every particular duty?'</w:t>
      </w:r>
    </w:p>
    <w:p w14:paraId="36299807">
      <w:pPr>
        <w:pStyle w:val="4"/>
        <w:spacing w:before="263" w:line="254" w:lineRule="auto"/>
        <w:ind w:right="97"/>
        <w:rPr>
          <w:rFonts w:hint="eastAsia"/>
        </w:rPr>
      </w:pPr>
      <w:r>
        <w:rPr>
          <w:rFonts w:hint="eastAsia"/>
        </w:rPr>
        <w:t>反对：“但我们岂不曾在洗礼中许愿顺服神吗？顺服岂不包含每一项特定的责任吗？”</w:t>
      </w:r>
    </w:p>
    <w:p w14:paraId="74E8A24B">
      <w:pPr>
        <w:pStyle w:val="4"/>
        <w:spacing w:before="263" w:line="254" w:lineRule="auto"/>
        <w:ind w:right="97"/>
        <w:rPr>
          <w:rFonts w:hint="eastAsia"/>
        </w:rPr>
      </w:pPr>
    </w:p>
    <w:p w14:paraId="72FF028F">
      <w:pPr>
        <w:pStyle w:val="4"/>
        <w:spacing w:before="263" w:line="254" w:lineRule="auto"/>
        <w:ind w:right="97"/>
        <w:rPr>
          <w:rFonts w:hint="eastAsia"/>
        </w:rPr>
      </w:pPr>
      <w:r>
        <w:rPr>
          <w:rFonts w:hint="eastAsia"/>
        </w:rPr>
        <w:t>Answ. We vow sincere obedience, but not perfect obedience.</w:t>
      </w:r>
    </w:p>
    <w:p w14:paraId="15D28EE2">
      <w:pPr>
        <w:pStyle w:val="4"/>
        <w:spacing w:before="263" w:line="254" w:lineRule="auto"/>
        <w:ind w:right="97"/>
        <w:rPr>
          <w:rFonts w:hint="eastAsia"/>
        </w:rPr>
      </w:pPr>
      <w:r>
        <w:rPr>
          <w:rFonts w:hint="eastAsia"/>
        </w:rPr>
        <w:t>答：我们许愿真诚顺服，但并非完美顺服。</w:t>
      </w:r>
    </w:p>
    <w:p w14:paraId="6955A070">
      <w:pPr>
        <w:pStyle w:val="4"/>
        <w:spacing w:before="263" w:line="254" w:lineRule="auto"/>
        <w:ind w:right="97"/>
        <w:rPr>
          <w:rFonts w:hint="eastAsia"/>
        </w:rPr>
      </w:pPr>
    </w:p>
    <w:p w14:paraId="11A2B88E">
      <w:pPr>
        <w:pStyle w:val="4"/>
        <w:spacing w:before="263" w:line="254" w:lineRule="auto"/>
        <w:ind w:right="97"/>
        <w:rPr>
          <w:rFonts w:hint="eastAsia"/>
        </w:rPr>
      </w:pPr>
      <w:r>
        <w:rPr>
          <w:rFonts w:hint="eastAsia"/>
        </w:rPr>
        <w:t>We do not vow that we will never sin, nor neglect a duty (nor ought we to do so).</w:t>
      </w:r>
    </w:p>
    <w:p w14:paraId="5F115A71">
      <w:pPr>
        <w:pStyle w:val="4"/>
        <w:spacing w:before="263" w:line="254" w:lineRule="auto"/>
        <w:ind w:right="97"/>
        <w:rPr>
          <w:rFonts w:hint="eastAsia"/>
        </w:rPr>
      </w:pPr>
      <w:r>
        <w:rPr>
          <w:rFonts w:hint="eastAsia"/>
        </w:rPr>
        <w:t>我们不许愿我们永不犯罪，也不忽略责任（我们也不应这样做）。</w:t>
      </w:r>
    </w:p>
    <w:p w14:paraId="177489CC">
      <w:pPr>
        <w:pStyle w:val="4"/>
        <w:spacing w:before="263" w:line="254" w:lineRule="auto"/>
        <w:ind w:right="97"/>
        <w:rPr>
          <w:rFonts w:hint="eastAsia"/>
        </w:rPr>
      </w:pPr>
    </w:p>
    <w:p w14:paraId="47CA39E9">
      <w:pPr>
        <w:pStyle w:val="4"/>
        <w:spacing w:before="263" w:line="254" w:lineRule="auto"/>
        <w:ind w:right="97"/>
        <w:rPr>
          <w:rFonts w:hint="eastAsia"/>
        </w:rPr>
      </w:pPr>
      <w:r>
        <w:rPr>
          <w:rFonts w:hint="eastAsia"/>
        </w:rPr>
        <w:t>So that as sincere obedience respecteth every known duty as that which we shall practise in the bent of our lives, but not in perfect constancy or degree, so far our vow in baptism hath respect to all known duties, but no further.</w:t>
      </w:r>
    </w:p>
    <w:p w14:paraId="45718EF2">
      <w:pPr>
        <w:pStyle w:val="4"/>
        <w:spacing w:before="263" w:line="254" w:lineRule="auto"/>
        <w:ind w:right="97"/>
        <w:rPr>
          <w:rFonts w:hint="eastAsia"/>
        </w:rPr>
      </w:pPr>
      <w:r>
        <w:rPr>
          <w:rFonts w:hint="eastAsia"/>
        </w:rPr>
        <w:t>因此，正如真诚的顺服尊重每一项已知的责任，作为我们将在生命倾向中实践的事，但并非在完美的恒常性或程度上，同样，我们在洗礼中的誓愿也尊重所有已知的责任，但仅此而已。</w:t>
      </w:r>
    </w:p>
    <w:p w14:paraId="592993F4">
      <w:pPr>
        <w:pStyle w:val="4"/>
        <w:spacing w:before="263" w:line="254" w:lineRule="auto"/>
        <w:ind w:right="97"/>
        <w:rPr>
          <w:rFonts w:hint="eastAsia"/>
        </w:rPr>
      </w:pPr>
    </w:p>
    <w:p w14:paraId="2E0CD453">
      <w:pPr>
        <w:pStyle w:val="4"/>
        <w:spacing w:before="263" w:line="254" w:lineRule="auto"/>
        <w:ind w:right="97"/>
        <w:rPr>
          <w:rFonts w:hint="eastAsia"/>
        </w:rPr>
      </w:pPr>
      <w:r>
        <w:rPr>
          <w:rFonts w:hint="eastAsia"/>
        </w:rPr>
        <w:t>Direct. VI. 'To make a vow lawful, besides the goodness of the thing which we vow, there must be a rational, discernible probability that the act of vowing it will do more good than hurt: and this to a wise, foreseeing judgment.'</w:t>
      </w:r>
    </w:p>
    <w:p w14:paraId="36AC1522">
      <w:pPr>
        <w:pStyle w:val="4"/>
        <w:spacing w:before="263" w:line="254" w:lineRule="auto"/>
        <w:ind w:right="97"/>
        <w:rPr>
          <w:rFonts w:hint="eastAsia"/>
        </w:rPr>
      </w:pPr>
      <w:r>
        <w:rPr>
          <w:rFonts w:hint="eastAsia"/>
        </w:rPr>
        <w:t>指南六：“要使一个誓愿合法，除了我们所许之事的良善之外，还必须有一个理性的、可辨别的可能性，即许愿的行为将带来比伤害更大的益处：这需要一个智慧的、有远见的判断。”</w:t>
      </w:r>
    </w:p>
    <w:p w14:paraId="2B94D2C3">
      <w:pPr>
        <w:pStyle w:val="4"/>
        <w:spacing w:before="263" w:line="254" w:lineRule="auto"/>
        <w:ind w:right="97"/>
        <w:rPr>
          <w:rFonts w:hint="eastAsia"/>
        </w:rPr>
      </w:pPr>
    </w:p>
    <w:p w14:paraId="33FAAE6B">
      <w:pPr>
        <w:pStyle w:val="4"/>
        <w:spacing w:before="263" w:line="254" w:lineRule="auto"/>
        <w:ind w:right="97"/>
        <w:rPr>
          <w:rFonts w:hint="eastAsia"/>
        </w:rPr>
      </w:pPr>
      <w:r>
        <w:rPr>
          <w:rFonts w:hint="eastAsia"/>
        </w:rPr>
        <w:t>For this vowing is not an ordinary worship to be offered to God (except the baptismal vow renewed in the Lord's supper and at other seasons); but it is left as an extraordinary means, for certain ends which cannot by ordinary means be attained: and therefore we must discern the season, by discerning the necessity or usefulness of it.</w:t>
      </w:r>
    </w:p>
    <w:p w14:paraId="1AFFA82D">
      <w:pPr>
        <w:pStyle w:val="4"/>
        <w:spacing w:before="263" w:line="254" w:lineRule="auto"/>
        <w:ind w:right="97"/>
        <w:rPr>
          <w:rFonts w:hint="eastAsia"/>
        </w:rPr>
      </w:pPr>
      <w:r>
        <w:rPr>
          <w:rFonts w:hint="eastAsia"/>
        </w:rPr>
        <w:t>因为这种许愿并非献给神的普通敬拜（除了在主的晚餐和其他季节更新的洗礼誓愿）；而是作为一种非常的手段，为着某些通过普通手段无法达到的目的而保留的：因此，我们必须通过辨别其必要性或有用性来辨别时机。</w:t>
      </w:r>
    </w:p>
    <w:p w14:paraId="78103C19">
      <w:pPr>
        <w:pStyle w:val="4"/>
        <w:spacing w:before="263" w:line="254" w:lineRule="auto"/>
        <w:ind w:right="97"/>
        <w:rPr>
          <w:rFonts w:hint="eastAsia"/>
        </w:rPr>
      </w:pPr>
    </w:p>
    <w:p w14:paraId="44B59D0A">
      <w:pPr>
        <w:pStyle w:val="4"/>
        <w:spacing w:before="263" w:line="254" w:lineRule="auto"/>
        <w:ind w:right="97"/>
        <w:rPr>
          <w:rFonts w:hint="eastAsia"/>
        </w:rPr>
      </w:pPr>
      <w:r>
        <w:rPr>
          <w:rFonts w:hint="eastAsia"/>
        </w:rPr>
        <w:t>Swearing is a part of the service of God, but not of his daily worship, nor frequently and rashly to be used, by any that would not be held guilty of taking the name of God in vain: and so it is in the case of vowing.</w:t>
      </w:r>
    </w:p>
    <w:p w14:paraId="413C266C">
      <w:pPr>
        <w:pStyle w:val="4"/>
        <w:spacing w:before="263" w:line="254" w:lineRule="auto"/>
        <w:ind w:right="97"/>
        <w:rPr>
          <w:rFonts w:hint="eastAsia"/>
        </w:rPr>
      </w:pPr>
      <w:r>
        <w:rPr>
          <w:rFonts w:hint="eastAsia"/>
        </w:rPr>
        <w:t>起誓是神事奉的一部分，但并非祂日常敬拜的一部分，凡不愿被判妄称神名之罪的人，都不应频繁和轻率地使用它：许愿的情况也是如此。</w:t>
      </w:r>
    </w:p>
    <w:p w14:paraId="0EE3B3A8">
      <w:pPr>
        <w:pStyle w:val="4"/>
        <w:spacing w:before="263" w:line="254" w:lineRule="auto"/>
        <w:ind w:right="97"/>
        <w:rPr>
          <w:rFonts w:hint="eastAsia"/>
        </w:rPr>
      </w:pPr>
    </w:p>
    <w:p w14:paraId="32A6D09C">
      <w:pPr>
        <w:pStyle w:val="4"/>
        <w:spacing w:before="263" w:line="254" w:lineRule="auto"/>
        <w:ind w:right="97"/>
        <w:rPr>
          <w:rFonts w:hint="eastAsia"/>
        </w:rPr>
      </w:pPr>
      <w:r>
        <w:rPr>
          <w:rFonts w:hint="eastAsia"/>
        </w:rPr>
        <w:t>Therefore he that will make a lawful vow, must see beforehand what is the probable benefit of it, and what is the probable hurt or danger: and without this foresight it must be rash, and cannot be lawful.</w:t>
      </w:r>
    </w:p>
    <w:p w14:paraId="16187020">
      <w:pPr>
        <w:pStyle w:val="4"/>
        <w:spacing w:before="263" w:line="254" w:lineRule="auto"/>
        <w:ind w:right="97"/>
        <w:rPr>
          <w:rFonts w:hint="eastAsia"/>
        </w:rPr>
      </w:pPr>
      <w:r>
        <w:rPr>
          <w:rFonts w:hint="eastAsia"/>
        </w:rPr>
        <w:t>因此，凡要立合法誓愿的人，必须事先预见其可能的益处，以及可能的伤害或危险：没有这种预见，就必然是轻率的，也不可能是合法的。</w:t>
      </w:r>
    </w:p>
    <w:p w14:paraId="5CAC0C44">
      <w:pPr>
        <w:pStyle w:val="4"/>
        <w:spacing w:before="263" w:line="254" w:lineRule="auto"/>
        <w:ind w:right="97"/>
        <w:rPr>
          <w:rFonts w:hint="eastAsia"/>
        </w:rPr>
      </w:pPr>
    </w:p>
    <w:p w14:paraId="4EF06C4C">
      <w:pPr>
        <w:pStyle w:val="4"/>
        <w:spacing w:before="263" w:line="254" w:lineRule="auto"/>
        <w:ind w:right="97"/>
        <w:rPr>
          <w:rFonts w:hint="eastAsia"/>
        </w:rPr>
      </w:pPr>
      <w:r>
        <w:rPr>
          <w:rFonts w:hint="eastAsia"/>
        </w:rPr>
        <w:t>And therefore no one can make a lawful vow, but wise, foreseeing persons, and those that advise with such, and are guided by them, if they be not such themselves: unless in a case where God hath prescribed by his own determining commands (as in the covenant of Christianity).</w:t>
      </w:r>
    </w:p>
    <w:p w14:paraId="2AD5EC03">
      <w:pPr>
        <w:pStyle w:val="4"/>
        <w:spacing w:before="263" w:line="254" w:lineRule="auto"/>
        <w:ind w:right="97"/>
        <w:rPr>
          <w:rFonts w:hint="eastAsia"/>
        </w:rPr>
      </w:pPr>
      <w:r>
        <w:rPr>
          <w:rFonts w:hint="eastAsia"/>
        </w:rPr>
        <w:t>因此，除了智慧、有远见的人，以及那些与这样的人商议并受他们引导的人（如果他们自己不是这样的人），没有人能立合法的誓愿：除非在神已通过祂自己决定的命令规定了的情况下（例如在基督教的约中）。</w:t>
      </w:r>
    </w:p>
    <w:p w14:paraId="0059D535">
      <w:pPr>
        <w:pStyle w:val="4"/>
        <w:spacing w:before="263" w:line="254" w:lineRule="auto"/>
        <w:ind w:right="97"/>
        <w:rPr>
          <w:rFonts w:hint="eastAsia"/>
        </w:rPr>
      </w:pPr>
    </w:p>
    <w:p w14:paraId="56B2876B">
      <w:pPr>
        <w:pStyle w:val="4"/>
        <w:spacing w:before="263" w:line="254" w:lineRule="auto"/>
        <w:ind w:right="97"/>
        <w:rPr>
          <w:rFonts w:hint="eastAsia"/>
        </w:rPr>
      </w:pPr>
      <w:r>
        <w:rPr>
          <w:rFonts w:hint="eastAsia"/>
        </w:rPr>
        <w:t>Therefore to one man the same vow may be a sin, that to another may be a duty; because one may have more reason for it, or necessity of it, and less danger by it than another.</w:t>
      </w:r>
    </w:p>
    <w:p w14:paraId="7533A028">
      <w:pPr>
        <w:pStyle w:val="4"/>
        <w:spacing w:before="263" w:line="254" w:lineRule="auto"/>
        <w:ind w:right="97"/>
        <w:rPr>
          <w:rFonts w:hint="eastAsia"/>
        </w:rPr>
      </w:pPr>
      <w:r>
        <w:rPr>
          <w:rFonts w:hint="eastAsia"/>
        </w:rPr>
        <w:t>因此，对一个人来说，同一个誓愿可能是罪，而对另一个人来说可能是责任；因为一个人可能比另一个人更有理由或更需要它，并且由此带来的危险也更小。</w:t>
      </w:r>
    </w:p>
    <w:p w14:paraId="1368D576">
      <w:pPr>
        <w:pStyle w:val="4"/>
        <w:spacing w:before="263" w:line="254" w:lineRule="auto"/>
        <w:ind w:right="97"/>
        <w:rPr>
          <w:rFonts w:hint="eastAsia"/>
        </w:rPr>
      </w:pPr>
    </w:p>
    <w:p w14:paraId="2B336051">
      <w:pPr>
        <w:pStyle w:val="4"/>
        <w:spacing w:before="263" w:line="254" w:lineRule="auto"/>
        <w:ind w:right="97"/>
        <w:rPr>
          <w:rFonts w:hint="eastAsia"/>
        </w:rPr>
      </w:pPr>
      <w:r>
        <w:rPr>
          <w:rFonts w:hint="eastAsia"/>
        </w:rPr>
        <w:t>One man may foresee that vowing (in case where there is no necessity) may ensnare him either in perplexing doubts, or terrors, which will make all his life after more irregular or uncomfortable.</w:t>
      </w:r>
    </w:p>
    <w:p w14:paraId="6DF220BE">
      <w:pPr>
        <w:pStyle w:val="4"/>
        <w:spacing w:before="263" w:line="254" w:lineRule="auto"/>
        <w:ind w:right="97"/>
        <w:rPr>
          <w:rFonts w:hint="eastAsia"/>
        </w:rPr>
      </w:pPr>
      <w:r>
        <w:rPr>
          <w:rFonts w:hint="eastAsia"/>
        </w:rPr>
        <w:t>一个人可能预见到，许愿（在没有必要的情况下）可能会使他陷入令人困惑的怀疑或恐惧之中，这将使他以后的整个生活更加不规律或不舒适。</w:t>
      </w:r>
    </w:p>
    <w:p w14:paraId="7E9B25A3">
      <w:pPr>
        <w:pStyle w:val="4"/>
        <w:spacing w:before="263" w:line="254" w:lineRule="auto"/>
        <w:ind w:right="97"/>
        <w:rPr>
          <w:rFonts w:hint="eastAsia"/>
        </w:rPr>
      </w:pPr>
    </w:p>
    <w:p w14:paraId="38BB9E44">
      <w:pPr>
        <w:pStyle w:val="4"/>
        <w:spacing w:before="263" w:line="254" w:lineRule="auto"/>
        <w:ind w:right="97"/>
        <w:rPr>
          <w:rFonts w:hint="eastAsia"/>
        </w:rPr>
      </w:pPr>
      <w:r>
        <w:rPr>
          <w:rFonts w:hint="eastAsia"/>
        </w:rPr>
        <w:t>Another man may discern that he is liable to no such danger.</w:t>
      </w:r>
    </w:p>
    <w:p w14:paraId="70C03420">
      <w:pPr>
        <w:pStyle w:val="4"/>
        <w:spacing w:before="263" w:line="254" w:lineRule="auto"/>
        <w:ind w:right="97"/>
        <w:rPr>
          <w:rFonts w:hint="eastAsia"/>
        </w:rPr>
      </w:pPr>
      <w:r>
        <w:rPr>
          <w:rFonts w:hint="eastAsia"/>
        </w:rPr>
        <w:t>另一个人可能辨别出他没有这种危险。</w:t>
      </w:r>
    </w:p>
    <w:p w14:paraId="0DCF1124">
      <w:pPr>
        <w:pStyle w:val="4"/>
        <w:spacing w:before="263" w:line="254" w:lineRule="auto"/>
        <w:ind w:right="97"/>
        <w:rPr>
          <w:rFonts w:hint="eastAsia"/>
        </w:rPr>
      </w:pPr>
    </w:p>
    <w:p w14:paraId="493758E9">
      <w:pPr>
        <w:pStyle w:val="4"/>
        <w:spacing w:before="263" w:line="254" w:lineRule="auto"/>
        <w:ind w:right="97"/>
        <w:rPr>
          <w:rFonts w:hint="eastAsia"/>
        </w:rPr>
      </w:pPr>
      <w:r>
        <w:rPr>
          <w:rFonts w:hint="eastAsia"/>
        </w:rPr>
        <w:t>Direct. VII. 'No man should pretend danger or scruple against his renewing the vow of Christianity, or any one essential part of it; viz. To take God the Father, Son, and Holy Ghost for my God, and Saviour, and Sanctifier, my Owner, Governor, and Father; renouncing the devil, the world, and the flesh.'</w:t>
      </w:r>
    </w:p>
    <w:p w14:paraId="13D56D78">
      <w:pPr>
        <w:pStyle w:val="4"/>
        <w:spacing w:before="263" w:line="254" w:lineRule="auto"/>
        <w:ind w:right="97"/>
        <w:rPr>
          <w:rFonts w:hint="eastAsia"/>
        </w:rPr>
      </w:pPr>
      <w:r>
        <w:rPr>
          <w:rFonts w:hint="eastAsia"/>
        </w:rPr>
        <w:t>指南七：“任何人都不应以危险或顾虑为借口，反对更新其基督教的誓愿，或其任何一个基本部分；即：接受父神、子神和圣灵神为我的神、救主和成圣者，我的拥有者、统治者和父亲；离弃魔鬼、世界和肉体。”</w:t>
      </w:r>
    </w:p>
    <w:p w14:paraId="7DC0923E">
      <w:pPr>
        <w:pStyle w:val="4"/>
        <w:spacing w:before="263" w:line="254" w:lineRule="auto"/>
        <w:ind w:right="97"/>
        <w:rPr>
          <w:rFonts w:hint="eastAsia"/>
        </w:rPr>
      </w:pPr>
    </w:p>
    <w:p w14:paraId="301C1FFA">
      <w:pPr>
        <w:pStyle w:val="4"/>
        <w:spacing w:before="263" w:line="254" w:lineRule="auto"/>
        <w:ind w:right="97"/>
        <w:rPr>
          <w:rFonts w:hint="eastAsia"/>
        </w:rPr>
      </w:pPr>
      <w:r>
        <w:rPr>
          <w:rFonts w:hint="eastAsia"/>
        </w:rPr>
        <w:t>Because there is an absolute necessity 'præcepti et medii,' of performing this, and he that doth it not shall certainly be damned; and therefore no worse matter can stand up against it: he that denieth it, giveth up himself despairingly to damnation.</w:t>
      </w:r>
    </w:p>
    <w:p w14:paraId="0A7D75E4">
      <w:pPr>
        <w:pStyle w:val="4"/>
        <w:spacing w:before="263" w:line="254" w:lineRule="auto"/>
        <w:ind w:right="97"/>
        <w:rPr>
          <w:rFonts w:hint="eastAsia"/>
        </w:rPr>
      </w:pPr>
      <w:r>
        <w:rPr>
          <w:rFonts w:hint="eastAsia"/>
        </w:rPr>
        <w:t>因为履行此事，在“命令和手段”上都有绝对的必要性，不履行此事的人必将受咒诅；因此，没有比这更糟的事能与之抗衡：否认此事的人，便是绝望地将自己交于咒诅。</w:t>
      </w:r>
    </w:p>
    <w:p w14:paraId="594169B2">
      <w:pPr>
        <w:pStyle w:val="4"/>
        <w:spacing w:before="263" w:line="254" w:lineRule="auto"/>
        <w:ind w:right="97"/>
        <w:rPr>
          <w:rFonts w:hint="eastAsia"/>
        </w:rPr>
      </w:pPr>
    </w:p>
    <w:p w14:paraId="490172D9">
      <w:pPr>
        <w:pStyle w:val="4"/>
        <w:spacing w:before="263" w:line="254" w:lineRule="auto"/>
        <w:ind w:right="97"/>
        <w:rPr>
          <w:rFonts w:hint="eastAsia"/>
        </w:rPr>
      </w:pPr>
      <w:r>
        <w:rPr>
          <w:rFonts w:hint="eastAsia"/>
        </w:rPr>
        <w:t>Yet I have heard many say, I dare not promise to turn to God, and live a holy life, lest I break this promise, and be worse than before.</w:t>
      </w:r>
    </w:p>
    <w:p w14:paraId="06AC9E99">
      <w:pPr>
        <w:pStyle w:val="4"/>
        <w:spacing w:before="263" w:line="254" w:lineRule="auto"/>
        <w:ind w:right="97"/>
        <w:rPr>
          <w:rFonts w:hint="eastAsia"/>
        </w:rPr>
      </w:pPr>
      <w:r>
        <w:rPr>
          <w:rFonts w:hint="eastAsia"/>
        </w:rPr>
        <w:t>然而我曾听许多人说，我不敢承诺归向神，过圣洁的生活，恐怕我违背这承诺，比以前更糟。</w:t>
      </w:r>
    </w:p>
    <w:p w14:paraId="20434128">
      <w:pPr>
        <w:pStyle w:val="4"/>
        <w:spacing w:before="263" w:line="254" w:lineRule="auto"/>
        <w:ind w:right="97"/>
        <w:rPr>
          <w:rFonts w:hint="eastAsia"/>
        </w:rPr>
      </w:pPr>
    </w:p>
    <w:p w14:paraId="6671AE56">
      <w:pPr>
        <w:pStyle w:val="4"/>
        <w:spacing w:before="263" w:line="254" w:lineRule="auto"/>
        <w:ind w:right="97"/>
        <w:rPr>
          <w:rFonts w:hint="eastAsia"/>
        </w:rPr>
      </w:pPr>
      <w:r>
        <w:rPr>
          <w:rFonts w:hint="eastAsia"/>
        </w:rPr>
        <w:t>But dost thou not know, that it must be both made and kept, if thou wilt be saved?</w:t>
      </w:r>
    </w:p>
    <w:p w14:paraId="070ADF87">
      <w:pPr>
        <w:pStyle w:val="4"/>
        <w:spacing w:before="263" w:line="254" w:lineRule="auto"/>
        <w:ind w:right="97"/>
        <w:rPr>
          <w:rFonts w:hint="eastAsia"/>
        </w:rPr>
      </w:pPr>
      <w:r>
        <w:rPr>
          <w:rFonts w:hint="eastAsia"/>
        </w:rPr>
        <w:t>但你岂不知道，如果你想得救，就必须既立约又守约吗？</w:t>
      </w:r>
    </w:p>
    <w:p w14:paraId="05755717">
      <w:pPr>
        <w:pStyle w:val="4"/>
        <w:spacing w:before="263" w:line="254" w:lineRule="auto"/>
        <w:ind w:right="97"/>
        <w:rPr>
          <w:rFonts w:hint="eastAsia"/>
        </w:rPr>
      </w:pPr>
    </w:p>
    <w:p w14:paraId="061D4ECD">
      <w:pPr>
        <w:pStyle w:val="4"/>
        <w:spacing w:before="263" w:line="254" w:lineRule="auto"/>
        <w:ind w:right="97"/>
        <w:rPr>
          <w:rFonts w:hint="eastAsia"/>
        </w:rPr>
      </w:pPr>
      <w:r>
        <w:rPr>
          <w:rFonts w:hint="eastAsia"/>
        </w:rPr>
        <w:t>Wilt thou choose to be damned, for fear of worse?</w:t>
      </w:r>
    </w:p>
    <w:p w14:paraId="10243F0B">
      <w:pPr>
        <w:pStyle w:val="4"/>
        <w:spacing w:before="263" w:line="254" w:lineRule="auto"/>
        <w:ind w:right="97"/>
        <w:rPr>
          <w:rFonts w:hint="eastAsia"/>
        </w:rPr>
      </w:pPr>
      <w:r>
        <w:rPr>
          <w:rFonts w:hint="eastAsia"/>
        </w:rPr>
        <w:t>你难道会因为害怕更糟而选择受咒诅吗？</w:t>
      </w:r>
    </w:p>
    <w:p w14:paraId="1D9F6CD5">
      <w:pPr>
        <w:pStyle w:val="4"/>
        <w:spacing w:before="263" w:line="254" w:lineRule="auto"/>
        <w:ind w:right="97"/>
        <w:rPr>
          <w:rFonts w:hint="eastAsia"/>
        </w:rPr>
      </w:pPr>
    </w:p>
    <w:p w14:paraId="7D494D5D">
      <w:pPr>
        <w:pStyle w:val="4"/>
        <w:spacing w:before="263" w:line="254" w:lineRule="auto"/>
        <w:ind w:right="97"/>
        <w:rPr>
          <w:rFonts w:hint="eastAsia"/>
        </w:rPr>
      </w:pPr>
      <w:r>
        <w:rPr>
          <w:rFonts w:hint="eastAsia"/>
        </w:rPr>
        <w:t>There is but one remedy for thy soul, and all the hope of thy salvation lieth upon that alone.</w:t>
      </w:r>
    </w:p>
    <w:p w14:paraId="22B937F0">
      <w:pPr>
        <w:pStyle w:val="4"/>
        <w:spacing w:before="263" w:line="254" w:lineRule="auto"/>
        <w:ind w:right="97"/>
        <w:rPr>
          <w:rFonts w:hint="eastAsia"/>
        </w:rPr>
      </w:pPr>
      <w:r>
        <w:rPr>
          <w:rFonts w:hint="eastAsia"/>
        </w:rPr>
        <w:t>你的灵魂只有一种补救方法，你得救的全部希望都寄托在那一种方法上。</w:t>
      </w:r>
    </w:p>
    <w:p w14:paraId="1DF48EA5">
      <w:pPr>
        <w:pStyle w:val="4"/>
        <w:spacing w:before="263" w:line="254" w:lineRule="auto"/>
        <w:ind w:right="97"/>
        <w:rPr>
          <w:rFonts w:hint="eastAsia"/>
        </w:rPr>
      </w:pPr>
    </w:p>
    <w:p w14:paraId="1B01F432">
      <w:pPr>
        <w:pStyle w:val="4"/>
        <w:spacing w:before="263" w:line="254" w:lineRule="auto"/>
        <w:ind w:right="97"/>
        <w:rPr>
          <w:rFonts w:hint="eastAsia"/>
        </w:rPr>
      </w:pPr>
      <w:r>
        <w:rPr>
          <w:rFonts w:hint="eastAsia"/>
        </w:rPr>
        <w:t>And wilt thou refuse that one, for fear lest thou cast it up and die? when thou shalt certainly die unless thou both take it, and keep it, and digest it.</w:t>
      </w:r>
    </w:p>
    <w:p w14:paraId="41442355">
      <w:pPr>
        <w:pStyle w:val="4"/>
        <w:spacing w:before="263" w:line="254" w:lineRule="auto"/>
        <w:ind w:right="97"/>
        <w:rPr>
          <w:rFonts w:hint="eastAsia"/>
        </w:rPr>
      </w:pPr>
      <w:r>
        <w:rPr>
          <w:rFonts w:hint="eastAsia"/>
        </w:rPr>
        <w:t>你难道会因为害怕把它吐出来而死，就拒绝那一种方法吗？而除非你既接受它，又持守它，并且消化它，否则你必将死去。</w:t>
      </w:r>
    </w:p>
    <w:p w14:paraId="3E6C4C17">
      <w:pPr>
        <w:pStyle w:val="4"/>
        <w:spacing w:before="263" w:line="254" w:lineRule="auto"/>
        <w:ind w:right="97"/>
        <w:rPr>
          <w:rFonts w:hint="eastAsia"/>
        </w:rPr>
      </w:pPr>
    </w:p>
    <w:p w14:paraId="6ABC6264">
      <w:pPr>
        <w:pStyle w:val="4"/>
        <w:spacing w:before="263" w:line="254" w:lineRule="auto"/>
        <w:ind w:right="97"/>
        <w:rPr>
          <w:rFonts w:hint="eastAsia"/>
        </w:rPr>
      </w:pPr>
      <w:r>
        <w:rPr>
          <w:rFonts w:hint="eastAsia"/>
        </w:rPr>
        <w:t>Direct. VIII. 'About particular sins and duties, deliberate resolutions are the ordinary means of governing our lives; and vows must not be used where these will do the work without them.'</w:t>
      </w:r>
    </w:p>
    <w:p w14:paraId="47A921EE">
      <w:pPr>
        <w:pStyle w:val="4"/>
        <w:spacing w:before="263" w:line="254" w:lineRule="auto"/>
        <w:ind w:right="97"/>
        <w:rPr>
          <w:rFonts w:hint="eastAsia"/>
        </w:rPr>
      </w:pPr>
      <w:r>
        <w:rPr>
          <w:rFonts w:hint="eastAsia"/>
        </w:rPr>
        <w:t>指南八：“关于特定的罪和责任，深思熟虑的决心是治理我们生活的通常手段；在这些决心无需誓愿就能奏效的情况下，就不应使用誓愿。”</w:t>
      </w:r>
    </w:p>
    <w:p w14:paraId="30E25223">
      <w:pPr>
        <w:pStyle w:val="4"/>
        <w:spacing w:before="263" w:line="254" w:lineRule="auto"/>
        <w:ind w:right="97"/>
        <w:rPr>
          <w:rFonts w:hint="eastAsia"/>
        </w:rPr>
      </w:pPr>
    </w:p>
    <w:p w14:paraId="6B45378D">
      <w:pPr>
        <w:pStyle w:val="4"/>
        <w:spacing w:before="263" w:line="254" w:lineRule="auto"/>
        <w:ind w:right="97"/>
        <w:rPr>
          <w:rFonts w:hint="eastAsia"/>
        </w:rPr>
      </w:pPr>
      <w:r>
        <w:rPr>
          <w:rFonts w:hint="eastAsia"/>
        </w:rPr>
        <w:t>For extraordinary means must not be used, when ordinary will serve the turn.</w:t>
      </w:r>
    </w:p>
    <w:p w14:paraId="7E4189DA">
      <w:pPr>
        <w:pStyle w:val="4"/>
        <w:spacing w:before="263" w:line="254" w:lineRule="auto"/>
        <w:ind w:right="97"/>
        <w:rPr>
          <w:rFonts w:hint="eastAsia"/>
        </w:rPr>
      </w:pPr>
      <w:r>
        <w:rPr>
          <w:rFonts w:hint="eastAsia"/>
        </w:rPr>
        <w:t>因为当普通的方法能奏效时，就不应使用非常的方法。</w:t>
      </w:r>
    </w:p>
    <w:p w14:paraId="232862F1">
      <w:pPr>
        <w:pStyle w:val="4"/>
        <w:spacing w:before="263" w:line="254" w:lineRule="auto"/>
        <w:ind w:right="97"/>
        <w:rPr>
          <w:rFonts w:hint="eastAsia"/>
        </w:rPr>
      </w:pPr>
    </w:p>
    <w:p w14:paraId="277B9697">
      <w:pPr>
        <w:pStyle w:val="4"/>
        <w:spacing w:before="263" w:line="254" w:lineRule="auto"/>
        <w:ind w:right="97"/>
        <w:rPr>
          <w:rFonts w:hint="eastAsia"/>
        </w:rPr>
      </w:pPr>
      <w:r>
        <w:rPr>
          <w:rFonts w:hint="eastAsia"/>
        </w:rPr>
        <w:t>Nor must you needlessly draw a double guilt upon yourselves in case of sinning.</w:t>
      </w:r>
    </w:p>
    <w:p w14:paraId="23F20764">
      <w:pPr>
        <w:pStyle w:val="4"/>
        <w:spacing w:before="263" w:line="254" w:lineRule="auto"/>
        <w:ind w:right="97"/>
        <w:rPr>
          <w:rFonts w:hint="eastAsia"/>
        </w:rPr>
      </w:pPr>
      <w:r>
        <w:rPr>
          <w:rFonts w:hint="eastAsia"/>
        </w:rPr>
        <w:t>你们也不应在犯罪的情况下，不必要地给自己招致双重罪咎。</w:t>
      </w:r>
    </w:p>
    <w:p w14:paraId="7610E1CD">
      <w:pPr>
        <w:pStyle w:val="4"/>
        <w:spacing w:before="263" w:line="254" w:lineRule="auto"/>
        <w:ind w:right="97"/>
        <w:rPr>
          <w:rFonts w:hint="eastAsia"/>
        </w:rPr>
      </w:pPr>
    </w:p>
    <w:p w14:paraId="40A6E550">
      <w:pPr>
        <w:pStyle w:val="4"/>
        <w:spacing w:before="263" w:line="254" w:lineRule="auto"/>
        <w:ind w:right="97"/>
        <w:rPr>
          <w:rFonts w:hint="eastAsia"/>
        </w:rPr>
      </w:pPr>
      <w:r>
        <w:rPr>
          <w:rFonts w:hint="eastAsia"/>
        </w:rPr>
        <w:t>And in mutable or doubtful cases, a resolution may be changed, when a vow cannot.</w:t>
      </w:r>
    </w:p>
    <w:p w14:paraId="1F5623ED">
      <w:pPr>
        <w:pStyle w:val="4"/>
        <w:spacing w:before="263" w:line="254" w:lineRule="auto"/>
        <w:ind w:right="97"/>
        <w:rPr>
          <w:rFonts w:hint="eastAsia"/>
        </w:rPr>
      </w:pPr>
      <w:r>
        <w:rPr>
          <w:rFonts w:hint="eastAsia"/>
        </w:rPr>
        <w:t>在可变或可疑的情况下，决心可以改变，而誓愿则不能。</w:t>
      </w:r>
    </w:p>
    <w:p w14:paraId="7FDDD7B6">
      <w:pPr>
        <w:pStyle w:val="4"/>
        <w:spacing w:before="263" w:line="254" w:lineRule="auto"/>
        <w:ind w:right="97"/>
        <w:rPr>
          <w:rFonts w:hint="eastAsia"/>
        </w:rPr>
      </w:pPr>
    </w:p>
    <w:p w14:paraId="1C449E1C">
      <w:pPr>
        <w:pStyle w:val="4"/>
        <w:spacing w:before="263" w:line="254" w:lineRule="auto"/>
        <w:ind w:right="97"/>
        <w:rPr>
          <w:rFonts w:hint="eastAsia"/>
        </w:rPr>
      </w:pPr>
      <w:r>
        <w:rPr>
          <w:rFonts w:hint="eastAsia"/>
        </w:rPr>
        <w:t>Try therefore what deliberate resolutions will do, with the help of other ordinary means, before you go any further.</w:t>
      </w:r>
    </w:p>
    <w:p w14:paraId="1846B916">
      <w:pPr>
        <w:pStyle w:val="4"/>
        <w:spacing w:before="263" w:line="254" w:lineRule="auto"/>
        <w:ind w:right="97"/>
        <w:rPr>
          <w:rFonts w:hint="eastAsia"/>
        </w:rPr>
      </w:pPr>
      <w:r>
        <w:rPr>
          <w:rFonts w:hint="eastAsia"/>
        </w:rPr>
        <w:t>因此，在你们更进一步之前，先尝试一下深思熟虑的决心，在其他普通手段的帮助下，能起什么作用。</w:t>
      </w:r>
    </w:p>
    <w:p w14:paraId="3F7D73B9">
      <w:pPr>
        <w:pStyle w:val="4"/>
        <w:spacing w:before="263" w:line="254" w:lineRule="auto"/>
        <w:ind w:right="97"/>
        <w:rPr>
          <w:rFonts w:hint="eastAsia"/>
        </w:rPr>
      </w:pPr>
    </w:p>
    <w:p w14:paraId="0CE9C293">
      <w:pPr>
        <w:pStyle w:val="4"/>
        <w:spacing w:before="263" w:line="254" w:lineRule="auto"/>
        <w:ind w:right="97"/>
        <w:rPr>
          <w:rFonts w:hint="eastAsia"/>
        </w:rPr>
      </w:pPr>
      <w:r>
        <w:rPr>
          <w:rFonts w:hint="eastAsia"/>
        </w:rPr>
        <w:t>Direct. IX. 'When ordinary resolutions and other helps will not serve the turn, to engage the will to the forbearance of a known sin, or the performance of a known duty, but temptations are so strong as to bear down all, then it is seasonable to bind ourselves by a solemn vow, so it be cautelously and deliberately done, and no greater danger like to follow.'</w:t>
      </w:r>
    </w:p>
    <w:p w14:paraId="2896BD97">
      <w:pPr>
        <w:pStyle w:val="4"/>
        <w:spacing w:before="263" w:line="254" w:lineRule="auto"/>
        <w:ind w:right="97"/>
        <w:rPr>
          <w:rFonts w:hint="eastAsia"/>
        </w:rPr>
      </w:pPr>
      <w:r>
        <w:rPr>
          <w:rFonts w:hint="eastAsia"/>
        </w:rPr>
        <w:t>指南九：“当普通的决心和其他帮助不足以使意志致力于戒除已知的罪，或履行已知的责任，而试探又如此强大以致压倒一切时，那么，通过庄严的誓愿来约束自己就是合宜的，只要谨慎而深思熟虑地去做，并且不会随之而来更大的危险。”</w:t>
      </w:r>
    </w:p>
    <w:p w14:paraId="18A7DA1D">
      <w:pPr>
        <w:pStyle w:val="4"/>
        <w:spacing w:before="263" w:line="254" w:lineRule="auto"/>
        <w:ind w:right="97"/>
        <w:rPr>
          <w:rFonts w:hint="eastAsia"/>
        </w:rPr>
      </w:pPr>
    </w:p>
    <w:p w14:paraId="555EADB5">
      <w:pPr>
        <w:pStyle w:val="4"/>
        <w:spacing w:before="263" w:line="254" w:lineRule="auto"/>
        <w:ind w:right="97"/>
        <w:rPr>
          <w:rFonts w:hint="eastAsia"/>
        </w:rPr>
      </w:pPr>
      <w:r>
        <w:rPr>
          <w:rFonts w:hint="eastAsia"/>
        </w:rPr>
        <w:t>In such a case of necessity, 1. You must deliberate on the benefits and need.</w:t>
      </w:r>
    </w:p>
    <w:p w14:paraId="5AAA742C">
      <w:pPr>
        <w:pStyle w:val="4"/>
        <w:spacing w:before="263" w:line="254" w:lineRule="auto"/>
        <w:ind w:right="97"/>
        <w:rPr>
          <w:rFonts w:hint="eastAsia"/>
        </w:rPr>
      </w:pPr>
      <w:r>
        <w:rPr>
          <w:rFonts w:hint="eastAsia"/>
        </w:rPr>
        <w:t>在这种必要的情况下，1. 你们必须仔细考虑益处和需要。</w:t>
      </w:r>
    </w:p>
    <w:p w14:paraId="362FA34D">
      <w:pPr>
        <w:pStyle w:val="4"/>
        <w:spacing w:before="263" w:line="254" w:lineRule="auto"/>
        <w:ind w:right="97"/>
        <w:rPr>
          <w:rFonts w:hint="eastAsia"/>
        </w:rPr>
      </w:pPr>
    </w:p>
    <w:p w14:paraId="6F022C41">
      <w:pPr>
        <w:pStyle w:val="4"/>
        <w:spacing w:before="263" w:line="254" w:lineRule="auto"/>
        <w:ind w:right="97"/>
        <w:rPr>
          <w:rFonts w:hint="eastAsia"/>
        </w:rPr>
      </w:pPr>
      <w:r>
        <w:rPr>
          <w:rFonts w:hint="eastAsia"/>
        </w:rPr>
        <w:t>2. You must foresee all the assaults that you are like to have to tempt you to perjury, that they come not unexpected.</w:t>
      </w:r>
    </w:p>
    <w:p w14:paraId="5C3315E5">
      <w:pPr>
        <w:pStyle w:val="4"/>
        <w:spacing w:before="263" w:line="254" w:lineRule="auto"/>
        <w:ind w:right="97"/>
        <w:rPr>
          <w:rFonts w:hint="eastAsia"/>
        </w:rPr>
      </w:pPr>
      <w:r>
        <w:rPr>
          <w:rFonts w:hint="eastAsia"/>
        </w:rPr>
        <w:t>2. 你们必须预见所有可能引诱你们作伪证的攻击，免得它们出乎意料。</w:t>
      </w:r>
    </w:p>
    <w:p w14:paraId="3E50EEE3">
      <w:pPr>
        <w:pStyle w:val="4"/>
        <w:spacing w:before="263" w:line="254" w:lineRule="auto"/>
        <w:ind w:right="97"/>
        <w:rPr>
          <w:rFonts w:hint="eastAsia"/>
        </w:rPr>
      </w:pPr>
    </w:p>
    <w:p w14:paraId="54178E4D">
      <w:pPr>
        <w:pStyle w:val="4"/>
        <w:spacing w:before="263" w:line="254" w:lineRule="auto"/>
        <w:ind w:right="97"/>
        <w:rPr>
          <w:rFonts w:hint="eastAsia"/>
        </w:rPr>
      </w:pPr>
      <w:r>
        <w:rPr>
          <w:rFonts w:hint="eastAsia"/>
        </w:rPr>
        <w:t>3. You must join the use of all other means for the keeping of your vows.</w:t>
      </w:r>
    </w:p>
    <w:p w14:paraId="69A65348">
      <w:pPr>
        <w:pStyle w:val="4"/>
        <w:spacing w:before="263" w:line="254" w:lineRule="auto"/>
        <w:ind w:right="97"/>
        <w:rPr>
          <w:rFonts w:hint="eastAsia"/>
        </w:rPr>
      </w:pPr>
      <w:r>
        <w:rPr>
          <w:rFonts w:hint="eastAsia"/>
        </w:rPr>
        <w:t>3. 你们必须结合使用所有其他方法来遵守你们的誓愿。</w:t>
      </w:r>
    </w:p>
    <w:p w14:paraId="34AB2F98">
      <w:pPr>
        <w:pStyle w:val="4"/>
        <w:spacing w:before="263" w:line="254" w:lineRule="auto"/>
        <w:ind w:right="97"/>
        <w:rPr>
          <w:rFonts w:hint="eastAsia"/>
        </w:rPr>
      </w:pPr>
    </w:p>
    <w:p w14:paraId="1A14D670">
      <w:pPr>
        <w:pStyle w:val="4"/>
        <w:spacing w:before="263" w:line="254" w:lineRule="auto"/>
        <w:ind w:right="97"/>
        <w:rPr>
          <w:rFonts w:hint="eastAsia"/>
        </w:rPr>
      </w:pPr>
      <w:r>
        <w:rPr>
          <w:rFonts w:hint="eastAsia"/>
        </w:rPr>
        <w:t>Direct. X. 'Make not a law and religion to yourselves by your voluntary vows, which God never made you by his authority: nor bind yourselves for futurity to all that is a duty at present, where it is possible that the change of things may change your duty.'</w:t>
      </w:r>
    </w:p>
    <w:p w14:paraId="6726F7FF">
      <w:pPr>
        <w:pStyle w:val="4"/>
        <w:spacing w:before="263" w:line="254" w:lineRule="auto"/>
        <w:ind w:right="97"/>
        <w:rPr>
          <w:rFonts w:hint="eastAsia"/>
        </w:rPr>
      </w:pPr>
      <w:r>
        <w:rPr>
          <w:rFonts w:hint="eastAsia"/>
        </w:rPr>
        <w:t>指南十：“不要借着你们自愿的誓愿为自己制定律法和宗教，那是神从未凭祂的权柄为你们制定的：也不要为将来而约束自己去做所有目前是责任的事，因为事物的改变可能会改变你们的责任。”</w:t>
      </w:r>
    </w:p>
    <w:p w14:paraId="2248E813">
      <w:pPr>
        <w:pStyle w:val="4"/>
        <w:spacing w:before="263" w:line="254" w:lineRule="auto"/>
        <w:ind w:right="97"/>
        <w:rPr>
          <w:rFonts w:hint="eastAsia"/>
        </w:rPr>
      </w:pPr>
    </w:p>
    <w:p w14:paraId="2209504A">
      <w:pPr>
        <w:pStyle w:val="4"/>
        <w:spacing w:before="263" w:line="254" w:lineRule="auto"/>
        <w:ind w:right="97"/>
        <w:rPr>
          <w:rFonts w:hint="eastAsia"/>
        </w:rPr>
      </w:pPr>
      <w:r>
        <w:rPr>
          <w:rFonts w:hint="eastAsia"/>
        </w:rPr>
        <w:t>God is our King and Governor, and not we ourselves: it is not we, but he that must give laws to us.</w:t>
      </w:r>
    </w:p>
    <w:p w14:paraId="15CA66BB">
      <w:pPr>
        <w:pStyle w:val="4"/>
        <w:spacing w:before="263" w:line="254" w:lineRule="auto"/>
        <w:ind w:right="97"/>
        <w:rPr>
          <w:rFonts w:hint="eastAsia"/>
        </w:rPr>
      </w:pPr>
      <w:r>
        <w:rPr>
          <w:rFonts w:hint="eastAsia"/>
        </w:rPr>
        <w:t>神是我们的君王和治理者，而非我们自己：不是我们，而是祂必须给我们制定律法。</w:t>
      </w:r>
    </w:p>
    <w:p w14:paraId="5C1E30FB">
      <w:pPr>
        <w:pStyle w:val="4"/>
        <w:spacing w:before="263" w:line="254" w:lineRule="auto"/>
        <w:ind w:right="97"/>
        <w:rPr>
          <w:rFonts w:hint="eastAsia"/>
        </w:rPr>
      </w:pPr>
    </w:p>
    <w:p w14:paraId="65B8988A">
      <w:pPr>
        <w:pStyle w:val="4"/>
        <w:spacing w:before="263" w:line="254" w:lineRule="auto"/>
        <w:ind w:right="97"/>
        <w:rPr>
          <w:rFonts w:hint="eastAsia"/>
        </w:rPr>
      </w:pPr>
      <w:r>
        <w:rPr>
          <w:rFonts w:hint="eastAsia"/>
        </w:rPr>
        <w:t>We have work enough to do of his appointing: we need not make more to ourselves, as if he had not given us enough.</w:t>
      </w:r>
    </w:p>
    <w:p w14:paraId="4EF457B1">
      <w:pPr>
        <w:pStyle w:val="4"/>
        <w:spacing w:before="263" w:line="254" w:lineRule="auto"/>
        <w:ind w:right="97"/>
        <w:rPr>
          <w:rFonts w:hint="eastAsia"/>
        </w:rPr>
      </w:pPr>
      <w:r>
        <w:rPr>
          <w:rFonts w:hint="eastAsia"/>
        </w:rPr>
        <w:t>我们有祂所指定足够的工作去做：我们不需要给自己制造更多的工作，仿佛祂给我们的不够似的。</w:t>
      </w:r>
    </w:p>
    <w:p w14:paraId="0062E5A4">
      <w:pPr>
        <w:pStyle w:val="4"/>
        <w:spacing w:before="263" w:line="254" w:lineRule="auto"/>
        <w:ind w:right="97"/>
        <w:rPr>
          <w:rFonts w:hint="eastAsia"/>
        </w:rPr>
      </w:pPr>
    </w:p>
    <w:p w14:paraId="61991FAC">
      <w:pPr>
        <w:pStyle w:val="4"/>
        <w:spacing w:before="263" w:line="254" w:lineRule="auto"/>
        <w:ind w:right="97"/>
        <w:rPr>
          <w:rFonts w:hint="eastAsia"/>
        </w:rPr>
      </w:pPr>
      <w:r>
        <w:rPr>
          <w:rFonts w:hint="eastAsia"/>
        </w:rPr>
        <w:t>Vows are not to make us new duties or religions, but to further us in the obedience of that which our Lord hath imposed on us.</w:t>
      </w:r>
    </w:p>
    <w:p w14:paraId="6D34CBEB">
      <w:pPr>
        <w:pStyle w:val="4"/>
        <w:spacing w:before="263" w:line="254" w:lineRule="auto"/>
        <w:ind w:right="97"/>
        <w:rPr>
          <w:rFonts w:hint="eastAsia"/>
        </w:rPr>
      </w:pPr>
      <w:r>
        <w:rPr>
          <w:rFonts w:hint="eastAsia"/>
        </w:rPr>
        <w:t>誓愿并非要为我们创造新的责任或宗教，而是要促进我们顺服我们主所加给我们的一切。</w:t>
      </w:r>
    </w:p>
    <w:p w14:paraId="1136F2A6">
      <w:pPr>
        <w:pStyle w:val="4"/>
        <w:spacing w:before="263" w:line="254" w:lineRule="auto"/>
        <w:ind w:right="97"/>
        <w:rPr>
          <w:rFonts w:hint="eastAsia"/>
        </w:rPr>
      </w:pPr>
    </w:p>
    <w:p w14:paraId="32389490">
      <w:pPr>
        <w:pStyle w:val="4"/>
        <w:spacing w:before="263" w:line="254" w:lineRule="auto"/>
        <w:ind w:right="97"/>
        <w:rPr>
          <w:rFonts w:hint="eastAsia"/>
        </w:rPr>
      </w:pPr>
      <w:r>
        <w:rPr>
          <w:rFonts w:hint="eastAsia"/>
        </w:rPr>
        <w:t>It is a self-condemning sin of foolish will-worshippers, to be busy in laying more burdens on themselves, when they know, they cannot do so much as God requireth of them.</w:t>
      </w:r>
    </w:p>
    <w:p w14:paraId="66C046A6">
      <w:pPr>
        <w:pStyle w:val="4"/>
        <w:spacing w:before="263" w:line="254" w:lineRule="auto"/>
        <w:ind w:right="97"/>
        <w:rPr>
          <w:rFonts w:hint="eastAsia"/>
        </w:rPr>
      </w:pPr>
      <w:r>
        <w:rPr>
          <w:rFonts w:hint="eastAsia"/>
        </w:rPr>
        <w:t>愚昧的意志敬拜者，在明知自己无法做到神所要求的那样多时，却忙于给自己加上更多的重担，这是一种自我定罪的罪。</w:t>
      </w:r>
    </w:p>
    <w:p w14:paraId="3369BB39">
      <w:pPr>
        <w:pStyle w:val="4"/>
        <w:spacing w:before="263" w:line="254" w:lineRule="auto"/>
        <w:ind w:right="97"/>
        <w:rPr>
          <w:rFonts w:hint="eastAsia"/>
        </w:rPr>
      </w:pPr>
    </w:p>
    <w:p w14:paraId="45D499BE">
      <w:pPr>
        <w:pStyle w:val="4"/>
        <w:spacing w:before="263" w:line="254" w:lineRule="auto"/>
        <w:ind w:right="97"/>
        <w:rPr>
          <w:rFonts w:hint="eastAsia"/>
        </w:rPr>
      </w:pPr>
      <w:r>
        <w:rPr>
          <w:rFonts w:hint="eastAsia"/>
        </w:rPr>
        <w:t>Yea, some of them murmur at God's laws as too strict, and at the observers of them as too precise, (though they come far short of what is their duty); and yet will be cutting out more work for themselves.</w:t>
      </w:r>
    </w:p>
    <w:p w14:paraId="08C66488">
      <w:pPr>
        <w:pStyle w:val="4"/>
        <w:spacing w:before="263" w:line="254" w:lineRule="auto"/>
        <w:ind w:right="97"/>
        <w:rPr>
          <w:rFonts w:hint="eastAsia"/>
        </w:rPr>
      </w:pPr>
      <w:r>
        <w:rPr>
          <w:rFonts w:hint="eastAsia"/>
        </w:rPr>
        <w:t>是的，他们中间有些人抱怨神的律法太严厉，抱怨遵守律法的人太拘泥，（尽管他们远未尽到自己的责任）；然而他们却要为自己安排更多的工作。</w:t>
      </w:r>
    </w:p>
    <w:p w14:paraId="713BA458">
      <w:pPr>
        <w:pStyle w:val="4"/>
        <w:spacing w:before="263" w:line="254" w:lineRule="auto"/>
        <w:ind w:right="97"/>
        <w:rPr>
          <w:rFonts w:hint="eastAsia"/>
        </w:rPr>
      </w:pPr>
    </w:p>
    <w:p w14:paraId="0FCC9837">
      <w:pPr>
        <w:pStyle w:val="4"/>
        <w:spacing w:before="263" w:line="254" w:lineRule="auto"/>
        <w:ind w:right="97"/>
        <w:rPr>
          <w:rFonts w:hint="eastAsia"/>
        </w:rPr>
      </w:pPr>
      <w:r>
        <w:rPr>
          <w:rFonts w:hint="eastAsia"/>
        </w:rPr>
        <w:t>And it is not enough that what you vow be your duty at the present, but you must bind yourselves to it by vows no longer than it shall remain your duty.</w:t>
      </w:r>
    </w:p>
    <w:p w14:paraId="023EFD89">
      <w:pPr>
        <w:pStyle w:val="4"/>
        <w:spacing w:before="263" w:line="254" w:lineRule="auto"/>
        <w:ind w:right="97"/>
        <w:rPr>
          <w:rFonts w:hint="eastAsia"/>
        </w:rPr>
      </w:pPr>
      <w:r>
        <w:rPr>
          <w:rFonts w:hint="eastAsia"/>
        </w:rPr>
        <w:t>并且，你们所许之愿目前是你们的责任，这还不够，你们必须以誓愿约束自己，但其期限不得超过它仍然是你们责任的时期。</w:t>
      </w:r>
    </w:p>
    <w:p w14:paraId="0605EEA2">
      <w:pPr>
        <w:pStyle w:val="4"/>
        <w:spacing w:before="263" w:line="254" w:lineRule="auto"/>
        <w:ind w:right="97"/>
        <w:rPr>
          <w:rFonts w:hint="eastAsia"/>
        </w:rPr>
      </w:pPr>
    </w:p>
    <w:p w14:paraId="53827E22">
      <w:pPr>
        <w:pStyle w:val="4"/>
        <w:spacing w:before="263" w:line="254" w:lineRule="auto"/>
        <w:ind w:right="97"/>
        <w:rPr>
          <w:rFonts w:hint="eastAsia"/>
        </w:rPr>
      </w:pPr>
      <w:r>
        <w:rPr>
          <w:rFonts w:hint="eastAsia"/>
        </w:rPr>
        <w:t>It may be your duty at the present to live a single life; but if you will vow therefore that you will never marry, you may bind yourselves to that which may prove your sin: you know not what alterations may befall you in your body or estate, that may invite you to it.</w:t>
      </w:r>
    </w:p>
    <w:p w14:paraId="0556209F">
      <w:pPr>
        <w:pStyle w:val="4"/>
        <w:spacing w:before="263" w:line="254" w:lineRule="auto"/>
        <w:ind w:right="97"/>
        <w:rPr>
          <w:rFonts w:hint="eastAsia"/>
        </w:rPr>
      </w:pPr>
      <w:r>
        <w:rPr>
          <w:rFonts w:hint="eastAsia"/>
        </w:rPr>
        <w:t>目前过独身生活可能是你的责任；但如果你因此许愿永不结婚，你可能会把自己束缚在可能成为你罪的事上：你不知道你的身体或财产会发生什么变化，可能会引诱你这样做。</w:t>
      </w:r>
    </w:p>
    <w:p w14:paraId="4863936B">
      <w:pPr>
        <w:pStyle w:val="4"/>
        <w:spacing w:before="263" w:line="254" w:lineRule="auto"/>
        <w:ind w:right="97"/>
        <w:rPr>
          <w:rFonts w:hint="eastAsia"/>
        </w:rPr>
      </w:pPr>
    </w:p>
    <w:p w14:paraId="0632B78B">
      <w:pPr>
        <w:pStyle w:val="4"/>
        <w:spacing w:before="263" w:line="254" w:lineRule="auto"/>
        <w:ind w:right="97"/>
        <w:rPr>
          <w:rFonts w:hint="eastAsia"/>
        </w:rPr>
      </w:pPr>
      <w:r>
        <w:rPr>
          <w:rFonts w:hint="eastAsia"/>
        </w:rPr>
        <w:t>Are you sure that no change shall make it necessary to you?</w:t>
      </w:r>
    </w:p>
    <w:p w14:paraId="6C6331DA">
      <w:pPr>
        <w:pStyle w:val="4"/>
        <w:spacing w:before="263" w:line="254" w:lineRule="auto"/>
        <w:ind w:right="97"/>
        <w:rPr>
          <w:rFonts w:hint="eastAsia"/>
        </w:rPr>
      </w:pPr>
      <w:r>
        <w:rPr>
          <w:rFonts w:hint="eastAsia"/>
        </w:rPr>
        <w:t>你确定没有任何改变会使你必须这样做吗？</w:t>
      </w:r>
    </w:p>
    <w:p w14:paraId="0608DEE7">
      <w:pPr>
        <w:pStyle w:val="4"/>
        <w:spacing w:before="263" w:line="254" w:lineRule="auto"/>
        <w:ind w:right="97"/>
        <w:rPr>
          <w:rFonts w:hint="eastAsia"/>
        </w:rPr>
      </w:pPr>
    </w:p>
    <w:p w14:paraId="5FBAEF3E">
      <w:pPr>
        <w:pStyle w:val="4"/>
        <w:spacing w:before="263" w:line="254" w:lineRule="auto"/>
        <w:ind w:right="97"/>
        <w:rPr>
          <w:rFonts w:hint="eastAsia"/>
        </w:rPr>
      </w:pPr>
      <w:r>
        <w:rPr>
          <w:rFonts w:hint="eastAsia"/>
        </w:rPr>
        <w:t>Or will you presume to bind God himself by your vows, that he shall make no such alteration?</w:t>
      </w:r>
    </w:p>
    <w:p w14:paraId="6DC3FD45">
      <w:pPr>
        <w:pStyle w:val="4"/>
        <w:spacing w:before="263" w:line="254" w:lineRule="auto"/>
        <w:ind w:right="97"/>
        <w:rPr>
          <w:rFonts w:hint="eastAsia"/>
        </w:rPr>
      </w:pPr>
      <w:r>
        <w:rPr>
          <w:rFonts w:hint="eastAsia"/>
        </w:rPr>
        <w:t>或者你们竟敢用你们的誓愿来约束神自己，使祂不作这样的改变吗？</w:t>
      </w:r>
    </w:p>
    <w:p w14:paraId="3CBFFE09">
      <w:pPr>
        <w:pStyle w:val="4"/>
        <w:spacing w:before="263" w:line="254" w:lineRule="auto"/>
        <w:ind w:right="97"/>
        <w:rPr>
          <w:rFonts w:hint="eastAsia"/>
        </w:rPr>
      </w:pPr>
    </w:p>
    <w:p w14:paraId="1D8E93EB">
      <w:pPr>
        <w:pStyle w:val="4"/>
        <w:spacing w:before="263" w:line="254" w:lineRule="auto"/>
        <w:ind w:right="97"/>
        <w:rPr>
          <w:rFonts w:hint="eastAsia"/>
        </w:rPr>
      </w:pPr>
      <w:r>
        <w:rPr>
          <w:rFonts w:hint="eastAsia"/>
        </w:rPr>
        <w:t>Or if you were never so confident of your own unchangeableness, you know not what fond and violent affections another may be possessed with, which may make an alteration in your duty.</w:t>
      </w:r>
    </w:p>
    <w:p w14:paraId="0E3F15AB">
      <w:pPr>
        <w:pStyle w:val="4"/>
        <w:spacing w:before="263" w:line="254" w:lineRule="auto"/>
        <w:ind w:right="97"/>
        <w:rPr>
          <w:rFonts w:hint="eastAsia"/>
        </w:rPr>
      </w:pPr>
      <w:r>
        <w:rPr>
          <w:rFonts w:hint="eastAsia"/>
        </w:rPr>
        <w:t>或者，即使你们对自己的不变性再有信心，你们也不知道另一个人可能会怀着何等痴迷和强烈的情感，这可能会改变你们的责任。</w:t>
      </w:r>
    </w:p>
    <w:p w14:paraId="633C4C6E">
      <w:pPr>
        <w:pStyle w:val="4"/>
        <w:spacing w:before="263" w:line="254" w:lineRule="auto"/>
        <w:ind w:right="97"/>
        <w:rPr>
          <w:rFonts w:hint="eastAsia"/>
        </w:rPr>
      </w:pPr>
    </w:p>
    <w:p w14:paraId="37C6AED9">
      <w:pPr>
        <w:pStyle w:val="4"/>
        <w:spacing w:before="263" w:line="254" w:lineRule="auto"/>
        <w:ind w:right="97"/>
        <w:rPr>
          <w:rFonts w:hint="eastAsia"/>
        </w:rPr>
      </w:pPr>
      <w:r>
        <w:rPr>
          <w:rFonts w:hint="eastAsia"/>
        </w:rPr>
        <w:t>At the present it may be your duty to live retiredly, and avoid magistracy and public employments; but you may not therefore vow it for continuance: for you know not but God may make such alterations, as may make it so great and plain a duty, as without flat impiety or cruelty you cannot refuse: perhaps at the present it may be your duty to give half your yearly revenues to charitable and pious uses; but you must not therefore vow it for continuance (without some special cause to warrant it): for perhaps the next year it may be your duty to give but a fourth or a tenth part, or none at all, according as the providence of God shall dispose of your estate and you.</w:t>
      </w:r>
    </w:p>
    <w:p w14:paraId="523FE971">
      <w:pPr>
        <w:pStyle w:val="4"/>
        <w:spacing w:before="263" w:line="254" w:lineRule="auto"/>
        <w:ind w:right="97"/>
        <w:rPr>
          <w:rFonts w:hint="eastAsia"/>
        </w:rPr>
      </w:pPr>
      <w:r>
        <w:rPr>
          <w:rFonts w:hint="eastAsia"/>
        </w:rPr>
        <w:t>目前，退隐生活，避免担任官职和公共职务，可能是你们的责任；但你们因此不可许愿继续这样做：因为你们不知道神是否会作出这样的改变，以致使其成为一项如此重大而明确的责任，以致你们若不完全不敬虔或残忍，就无法拒绝：或许目前，将你们年收入的一半用于慈善和敬虔的用途，是你们的责任；但你们因此不可许愿继续这样做（除非有某些特殊原因保证这样做）：因为或许明年，根据神的护理如何处置你们的财产和你们自己，你们的责任可能只是捐出四分之一或十分之一，或者根本不捐。</w:t>
      </w:r>
    </w:p>
    <w:p w14:paraId="327744AE">
      <w:pPr>
        <w:pStyle w:val="4"/>
        <w:spacing w:before="263" w:line="254" w:lineRule="auto"/>
        <w:ind w:right="97"/>
        <w:rPr>
          <w:rFonts w:hint="eastAsia"/>
        </w:rPr>
      </w:pPr>
    </w:p>
    <w:p w14:paraId="1FB68E13">
      <w:pPr>
        <w:pStyle w:val="4"/>
        <w:spacing w:before="263" w:line="254" w:lineRule="auto"/>
        <w:ind w:right="97"/>
        <w:rPr>
          <w:rFonts w:hint="eastAsia"/>
        </w:rPr>
      </w:pPr>
      <w:r>
        <w:rPr>
          <w:rFonts w:hint="eastAsia"/>
        </w:rPr>
        <w:t>Perhaps God may impose a clear necessity on you, of using your estate some other way.</w:t>
      </w:r>
    </w:p>
    <w:p w14:paraId="6EAC436E">
      <w:pPr>
        <w:pStyle w:val="4"/>
        <w:spacing w:before="263" w:line="254" w:lineRule="auto"/>
        <w:ind w:right="97"/>
        <w:rPr>
          <w:rFonts w:hint="eastAsia"/>
        </w:rPr>
      </w:pPr>
      <w:r>
        <w:rPr>
          <w:rFonts w:hint="eastAsia"/>
        </w:rPr>
        <w:t>或许神会给你一个明确的必要性，让你以其他方式使用你的财产。</w:t>
      </w:r>
    </w:p>
    <w:p w14:paraId="4B2F8EB2">
      <w:pPr>
        <w:pStyle w:val="4"/>
        <w:spacing w:before="263" w:line="254" w:lineRule="auto"/>
        <w:ind w:right="97"/>
        <w:rPr>
          <w:rFonts w:hint="eastAsia"/>
        </w:rPr>
      </w:pPr>
    </w:p>
    <w:p w14:paraId="2E2B755E">
      <w:pPr>
        <w:pStyle w:val="4"/>
        <w:spacing w:before="263" w:line="254" w:lineRule="auto"/>
        <w:ind w:right="97"/>
        <w:rPr>
          <w:rFonts w:hint="eastAsia"/>
        </w:rPr>
      </w:pPr>
      <w:r>
        <w:rPr>
          <w:rFonts w:hint="eastAsia"/>
        </w:rPr>
        <w:t>Direct. XI. 'If you be under government, you may not lawfully vow without your governor's consent, to do any thing which you may not lawfully do without their consent, in case you had not vowed it.'</w:t>
      </w:r>
    </w:p>
    <w:p w14:paraId="0F4A2336">
      <w:pPr>
        <w:pStyle w:val="4"/>
        <w:spacing w:before="263" w:line="254" w:lineRule="auto"/>
        <w:ind w:right="97"/>
        <w:rPr>
          <w:rFonts w:hint="eastAsia"/>
        </w:rPr>
      </w:pPr>
      <w:r>
        <w:rPr>
          <w:rFonts w:hint="eastAsia"/>
        </w:rPr>
        <w:t>指南十一：“如果你们受人管辖，未经你们管辖者的同意，你们就不可合法地许愿做任何在你们没有许愿的情况下，未经他们同意就不可合法地做的事。”</w:t>
      </w:r>
    </w:p>
    <w:p w14:paraId="21460FC2">
      <w:pPr>
        <w:pStyle w:val="4"/>
        <w:spacing w:before="263" w:line="254" w:lineRule="auto"/>
        <w:ind w:right="97"/>
        <w:rPr>
          <w:rFonts w:hint="eastAsia"/>
        </w:rPr>
      </w:pPr>
    </w:p>
    <w:p w14:paraId="246ACF2A">
      <w:pPr>
        <w:pStyle w:val="4"/>
        <w:spacing w:before="263" w:line="254" w:lineRule="auto"/>
        <w:ind w:right="97"/>
        <w:rPr>
          <w:rFonts w:hint="eastAsia"/>
        </w:rPr>
      </w:pPr>
      <w:r>
        <w:rPr>
          <w:rFonts w:hint="eastAsia"/>
        </w:rPr>
        <w:t>For that were, 1. Actually to disobey them at the present, by making a vow without the direction and consent of your governors.</w:t>
      </w:r>
    </w:p>
    <w:p w14:paraId="3041FA62">
      <w:pPr>
        <w:pStyle w:val="4"/>
        <w:spacing w:before="263" w:line="254" w:lineRule="auto"/>
        <w:ind w:right="97"/>
        <w:rPr>
          <w:rFonts w:hint="eastAsia"/>
        </w:rPr>
      </w:pPr>
      <w:r>
        <w:rPr>
          <w:rFonts w:hint="eastAsia"/>
        </w:rPr>
        <w:t>因为那样的话，1. 你们现在就实际上违背了他们，因为你们在没有你们治理者的指导和同意的情况下许了愿。</w:t>
      </w:r>
    </w:p>
    <w:p w14:paraId="1996E494">
      <w:pPr>
        <w:pStyle w:val="4"/>
        <w:spacing w:before="263" w:line="254" w:lineRule="auto"/>
        <w:ind w:right="97"/>
        <w:rPr>
          <w:rFonts w:hint="eastAsia"/>
        </w:rPr>
      </w:pPr>
    </w:p>
    <w:p w14:paraId="095CADB0">
      <w:pPr>
        <w:pStyle w:val="4"/>
        <w:spacing w:before="263" w:line="254" w:lineRule="auto"/>
        <w:ind w:right="97"/>
        <w:rPr>
          <w:rFonts w:hint="eastAsia"/>
        </w:rPr>
      </w:pPr>
      <w:r>
        <w:rPr>
          <w:rFonts w:hint="eastAsia"/>
        </w:rPr>
        <w:t>2. And thereby to bind yourselves to disobey them for the future, by doing that without them, which you should not do without them.</w:t>
      </w:r>
    </w:p>
    <w:p w14:paraId="116E1544">
      <w:pPr>
        <w:pStyle w:val="4"/>
        <w:spacing w:before="263" w:line="254" w:lineRule="auto"/>
        <w:ind w:right="97"/>
        <w:rPr>
          <w:rFonts w:hint="eastAsia"/>
        </w:rPr>
      </w:pPr>
      <w:r>
        <w:rPr>
          <w:rFonts w:hint="eastAsia"/>
        </w:rPr>
        <w:t>2. 并且因此，你们就约束自己将来要违背他们，因为你们在没有他们的情况下做了那些你们本不应在没有他们的情况下做的事。</w:t>
      </w:r>
    </w:p>
    <w:p w14:paraId="3BEC4E06">
      <w:pPr>
        <w:pStyle w:val="4"/>
        <w:spacing w:before="263" w:line="254" w:lineRule="auto"/>
        <w:ind w:right="97"/>
        <w:rPr>
          <w:rFonts w:hint="eastAsia"/>
        </w:rPr>
      </w:pPr>
    </w:p>
    <w:p w14:paraId="693F95A6">
      <w:pPr>
        <w:pStyle w:val="4"/>
        <w:spacing w:before="263" w:line="254" w:lineRule="auto"/>
        <w:ind w:right="97"/>
        <w:rPr>
          <w:rFonts w:hint="eastAsia"/>
        </w:rPr>
      </w:pPr>
      <w:r>
        <w:rPr>
          <w:rFonts w:hint="eastAsia"/>
        </w:rPr>
        <w:t>But if it be a thing that you may do, or must do, though your governors forbid you, then you may vow it though they forbid you, (if you have a call from the necessity of the vow).</w:t>
      </w:r>
    </w:p>
    <w:p w14:paraId="572916F1">
      <w:pPr>
        <w:pStyle w:val="4"/>
        <w:spacing w:before="263" w:line="254" w:lineRule="auto"/>
        <w:ind w:right="97"/>
        <w:rPr>
          <w:rFonts w:hint="eastAsia"/>
        </w:rPr>
      </w:pPr>
      <w:r>
        <w:rPr>
          <w:rFonts w:hint="eastAsia"/>
        </w:rPr>
        <w:t>但如果这是一件你们可以做，或必须做的事，即使你们的治理者禁止你们，那么即使他们禁止你们，你们也可以许愿（如果你们因誓愿的必要性而蒙召）。</w:t>
      </w:r>
    </w:p>
    <w:p w14:paraId="15CC5200">
      <w:pPr>
        <w:pStyle w:val="4"/>
        <w:spacing w:before="263" w:line="254" w:lineRule="auto"/>
        <w:ind w:right="97"/>
        <w:rPr>
          <w:rFonts w:hint="eastAsia"/>
        </w:rPr>
      </w:pPr>
    </w:p>
    <w:p w14:paraId="5418E621">
      <w:pPr>
        <w:pStyle w:val="4"/>
        <w:spacing w:before="263" w:line="254" w:lineRule="auto"/>
        <w:ind w:right="97"/>
        <w:rPr>
          <w:rFonts w:hint="eastAsia"/>
        </w:rPr>
      </w:pPr>
      <w:r>
        <w:rPr>
          <w:rFonts w:hint="eastAsia"/>
        </w:rPr>
        <w:t>Direct. XII. 'If oaths be commanded us by usurpers that have no authority to impose them, we must not take them in formal obedience to their commands.'</w:t>
      </w:r>
    </w:p>
    <w:p w14:paraId="1E2583FE">
      <w:pPr>
        <w:pStyle w:val="4"/>
        <w:spacing w:before="263" w:line="254" w:lineRule="auto"/>
        <w:ind w:right="97"/>
        <w:rPr>
          <w:rFonts w:hint="eastAsia"/>
        </w:rPr>
      </w:pPr>
      <w:r>
        <w:rPr>
          <w:rFonts w:hint="eastAsia"/>
        </w:rPr>
        <w:t>指南十二：“如果篡位者（他们没有权力强加誓言）命令我们起誓，我们绝不可出于对他们命令的形式上的顺服而起誓。”</w:t>
      </w:r>
    </w:p>
    <w:p w14:paraId="712BCD37">
      <w:pPr>
        <w:pStyle w:val="4"/>
        <w:spacing w:before="263" w:line="254" w:lineRule="auto"/>
        <w:ind w:right="97"/>
        <w:rPr>
          <w:rFonts w:hint="eastAsia"/>
        </w:rPr>
      </w:pPr>
    </w:p>
    <w:p w14:paraId="60253AB0">
      <w:pPr>
        <w:pStyle w:val="4"/>
        <w:spacing w:before="263" w:line="254" w:lineRule="auto"/>
        <w:ind w:right="97"/>
        <w:rPr>
          <w:rFonts w:hint="eastAsia"/>
        </w:rPr>
      </w:pPr>
      <w:r>
        <w:rPr>
          <w:rFonts w:hint="eastAsia"/>
        </w:rPr>
        <w:t>For that were to own their usurpation and encourage them in their sin: if we owe them no obedience in any thing, we must not obey them in so great a thing: or if they have some authority over us in other matters, but none in this (as a constable hath no power to give an oath), we must not obey them in the point where they have no authority.</w:t>
      </w:r>
    </w:p>
    <w:p w14:paraId="068E4E43">
      <w:pPr>
        <w:pStyle w:val="4"/>
        <w:spacing w:before="263" w:line="254" w:lineRule="auto"/>
        <w:ind w:right="97"/>
        <w:rPr>
          <w:rFonts w:hint="eastAsia"/>
        </w:rPr>
      </w:pPr>
      <w:r>
        <w:rPr>
          <w:rFonts w:hint="eastAsia"/>
        </w:rPr>
        <w:t>因为那样就是承认他们的篡夺，并鼓励他们犯罪：如果我们对他们没有任何顺服的义务，我们就不可在如此重大的事上顺服他们：或者，如果他们在其他事上对我们有某些权威，但在这件事上却没有（例如，一个警员没有权力使人起誓），我们就不可在他们没有权威的地方顺服他们。</w:t>
      </w:r>
    </w:p>
    <w:p w14:paraId="0D7FC438">
      <w:pPr>
        <w:pStyle w:val="4"/>
        <w:spacing w:before="263" w:line="254" w:lineRule="auto"/>
        <w:ind w:right="97"/>
        <w:rPr>
          <w:rFonts w:hint="eastAsia"/>
        </w:rPr>
      </w:pPr>
    </w:p>
    <w:p w14:paraId="0781BAA3">
      <w:pPr>
        <w:pStyle w:val="4"/>
        <w:spacing w:before="263" w:line="254" w:lineRule="auto"/>
        <w:ind w:right="97"/>
        <w:rPr>
          <w:rFonts w:hint="eastAsia"/>
        </w:rPr>
      </w:pPr>
      <w:r>
        <w:rPr>
          <w:rFonts w:hint="eastAsia"/>
        </w:rPr>
        <w:t>But yet it is possible that there may be other reasons that may make it our duty to do it, though not as an act of formal obedience: as I may take an oath when a thief or murderer requireth it, not to obey him, but to save my life.</w:t>
      </w:r>
    </w:p>
    <w:p w14:paraId="27772406">
      <w:pPr>
        <w:pStyle w:val="4"/>
        <w:spacing w:before="263" w:line="254" w:lineRule="auto"/>
        <w:ind w:right="97"/>
        <w:rPr>
          <w:rFonts w:hint="eastAsia"/>
        </w:rPr>
      </w:pPr>
      <w:r>
        <w:rPr>
          <w:rFonts w:hint="eastAsia"/>
        </w:rPr>
        <w:t>然而，可能有其他理由使我们有责任这样做，尽管并非作为一种形式上的顺服行为：例如，当小偷或杀人犯要求我起誓时，我可能会起誓，并非为了顺服他，而是为了保全我的性命。</w:t>
      </w:r>
    </w:p>
    <w:p w14:paraId="21822070">
      <w:pPr>
        <w:pStyle w:val="4"/>
        <w:spacing w:before="263" w:line="254" w:lineRule="auto"/>
        <w:ind w:right="97"/>
        <w:rPr>
          <w:rFonts w:hint="eastAsia"/>
        </w:rPr>
      </w:pPr>
    </w:p>
    <w:p w14:paraId="0F8C4895">
      <w:pPr>
        <w:pStyle w:val="4"/>
        <w:spacing w:before="263" w:line="254" w:lineRule="auto"/>
        <w:ind w:right="97"/>
        <w:rPr>
          <w:rFonts w:hint="eastAsia"/>
        </w:rPr>
      </w:pPr>
      <w:r>
        <w:rPr>
          <w:rFonts w:hint="eastAsia"/>
        </w:rPr>
        <w:t>And if any man command me to do that which God commandeth me, I must do it, because God commandeth it.</w:t>
      </w:r>
    </w:p>
    <w:p w14:paraId="5B6C7188">
      <w:pPr>
        <w:pStyle w:val="4"/>
        <w:spacing w:before="263" w:line="254" w:lineRule="auto"/>
        <w:ind w:right="97"/>
        <w:rPr>
          <w:rFonts w:hint="eastAsia"/>
        </w:rPr>
      </w:pPr>
      <w:r>
        <w:rPr>
          <w:rFonts w:hint="eastAsia"/>
        </w:rPr>
        <w:t>如果任何人命令我做神所命令我做的事，我就必须做，因为神命令了它。</w:t>
      </w:r>
    </w:p>
    <w:p w14:paraId="0D52F918">
      <w:pPr>
        <w:pStyle w:val="4"/>
        <w:spacing w:before="263" w:line="254" w:lineRule="auto"/>
        <w:ind w:right="97"/>
        <w:rPr>
          <w:rFonts w:hint="eastAsia"/>
        </w:rPr>
      </w:pPr>
    </w:p>
    <w:p w14:paraId="200A6BFA">
      <w:pPr>
        <w:pStyle w:val="4"/>
        <w:spacing w:before="263" w:line="254" w:lineRule="auto"/>
        <w:ind w:right="97"/>
        <w:rPr>
          <w:rFonts w:hint="eastAsia"/>
        </w:rPr>
      </w:pPr>
      <w:r>
        <w:rPr>
          <w:rFonts w:hint="eastAsia"/>
        </w:rPr>
        <w:t>Direct. XIII. 'If a lawful magistrate impose an oath or vow upon you, before you take it you must consult with God, and know that it is not against his will.'</w:t>
      </w:r>
    </w:p>
    <w:p w14:paraId="160F6B12">
      <w:pPr>
        <w:pStyle w:val="4"/>
        <w:spacing w:before="263" w:line="254" w:lineRule="auto"/>
        <w:ind w:right="97"/>
        <w:rPr>
          <w:rFonts w:hint="eastAsia"/>
        </w:rPr>
      </w:pPr>
      <w:r>
        <w:rPr>
          <w:rFonts w:hint="eastAsia"/>
        </w:rPr>
        <w:t>指南十三：“如果一位合法的官员强迫你起誓或许愿，在你起誓或许愿之前，你必须先求问神，并确知这并非违背祂的旨意。”</w:t>
      </w:r>
    </w:p>
    <w:p w14:paraId="2053470C">
      <w:pPr>
        <w:pStyle w:val="4"/>
        <w:spacing w:before="263" w:line="254" w:lineRule="auto"/>
        <w:ind w:right="97"/>
        <w:rPr>
          <w:rFonts w:hint="eastAsia"/>
        </w:rPr>
      </w:pPr>
    </w:p>
    <w:p w14:paraId="4A017760">
      <w:pPr>
        <w:pStyle w:val="4"/>
        <w:spacing w:before="263" w:line="254" w:lineRule="auto"/>
        <w:ind w:right="97"/>
        <w:rPr>
          <w:rFonts w:hint="eastAsia"/>
        </w:rPr>
      </w:pPr>
      <w:r>
        <w:rPr>
          <w:rFonts w:hint="eastAsia"/>
        </w:rPr>
        <w:t>God must be first obeyed in all things: but especially in matters of so great moment, as vows and promises.</w:t>
      </w:r>
    </w:p>
    <w:p w14:paraId="0C3F9C6D">
      <w:pPr>
        <w:pStyle w:val="4"/>
        <w:spacing w:before="263" w:line="254" w:lineRule="auto"/>
        <w:ind w:right="97"/>
        <w:rPr>
          <w:rFonts w:hint="eastAsia"/>
        </w:rPr>
      </w:pPr>
      <w:r>
        <w:rPr>
          <w:rFonts w:hint="eastAsia"/>
        </w:rPr>
        <w:t>神在万事上都必须首先被顺服：尤其是在像誓愿和应许这样重大的事情上。</w:t>
      </w:r>
    </w:p>
    <w:p w14:paraId="56B8946B">
      <w:pPr>
        <w:pStyle w:val="4"/>
        <w:spacing w:before="263" w:line="254" w:lineRule="auto"/>
        <w:ind w:right="97"/>
        <w:rPr>
          <w:rFonts w:hint="eastAsia"/>
        </w:rPr>
      </w:pPr>
    </w:p>
    <w:p w14:paraId="3E2E5AFF">
      <w:pPr>
        <w:pStyle w:val="4"/>
        <w:spacing w:before="263" w:line="254" w:lineRule="auto"/>
        <w:ind w:right="97"/>
        <w:rPr>
          <w:rFonts w:hint="eastAsia"/>
        </w:rPr>
      </w:pPr>
      <w:r>
        <w:rPr>
          <w:rFonts w:hint="eastAsia"/>
        </w:rPr>
        <w:t>Quest. I. 'What if I be in doubt whether the oath or promise imposed be lawful? must I take it, or not?</w:t>
      </w:r>
    </w:p>
    <w:p w14:paraId="1915F55F">
      <w:pPr>
        <w:pStyle w:val="4"/>
        <w:spacing w:before="263" w:line="254" w:lineRule="auto"/>
        <w:ind w:right="97"/>
        <w:rPr>
          <w:rFonts w:hint="eastAsia"/>
        </w:rPr>
      </w:pPr>
      <w:r>
        <w:rPr>
          <w:rFonts w:hint="eastAsia"/>
        </w:rPr>
        <w:t>问一：“如果我怀疑所施加的誓言或承诺是否合法，我该怎么办？我应该接受它，还是不接受？”</w:t>
      </w:r>
    </w:p>
    <w:p w14:paraId="643B563C">
      <w:pPr>
        <w:pStyle w:val="4"/>
        <w:spacing w:before="263" w:line="254" w:lineRule="auto"/>
        <w:ind w:right="97"/>
        <w:rPr>
          <w:rFonts w:hint="eastAsia"/>
        </w:rPr>
      </w:pPr>
    </w:p>
    <w:p w14:paraId="17101600">
      <w:pPr>
        <w:pStyle w:val="4"/>
        <w:spacing w:before="263" w:line="254" w:lineRule="auto"/>
        <w:ind w:right="97"/>
        <w:rPr>
          <w:rFonts w:hint="eastAsia"/>
        </w:rPr>
      </w:pPr>
      <w:r>
        <w:rPr>
          <w:rFonts w:hint="eastAsia"/>
        </w:rPr>
        <w:t>If I take an oath which I judge unlawful or false, I am a perjured or profane despiser of God: and if a man must refuse all oaths or promises, which the magistrate commandeth, if he do but doubt whether they be lawful, then government and justice will be injured, while every man that hath ignorance enough to make him dubious, shall refuse all oaths and promises of allegiance, or for witness to the truth.'</w:t>
      </w:r>
    </w:p>
    <w:p w14:paraId="34EE73FD">
      <w:pPr>
        <w:pStyle w:val="4"/>
        <w:spacing w:before="263" w:line="254" w:lineRule="auto"/>
        <w:ind w:right="97"/>
        <w:rPr>
          <w:rFonts w:hint="eastAsia"/>
        </w:rPr>
      </w:pPr>
      <w:r>
        <w:rPr>
          <w:rFonts w:hint="eastAsia"/>
        </w:rPr>
        <w:t>如果我起了一个我认为不合法或虚假的誓，我就是一个作伪证或亵渎神的藐视者：如果一个人仅仅因为怀疑其合法性，就必须拒绝地方长官所命令的一切誓言或承诺，那么政府和司法就会受到损害，因为每一个因无知而心存疑虑的人，都会拒绝一切效忠的誓言和承诺，或为真理作证的誓言和承诺。</w:t>
      </w:r>
    </w:p>
    <w:p w14:paraId="4FC79AC7">
      <w:pPr>
        <w:pStyle w:val="4"/>
        <w:spacing w:before="263" w:line="254" w:lineRule="auto"/>
        <w:ind w:right="97"/>
        <w:rPr>
          <w:rFonts w:hint="eastAsia"/>
        </w:rPr>
      </w:pPr>
    </w:p>
    <w:p w14:paraId="63E1B49E">
      <w:pPr>
        <w:pStyle w:val="4"/>
        <w:spacing w:before="263" w:line="254" w:lineRule="auto"/>
        <w:ind w:right="97"/>
        <w:rPr>
          <w:rFonts w:hint="eastAsia"/>
        </w:rPr>
      </w:pPr>
      <w:r>
        <w:rPr>
          <w:rFonts w:hint="eastAsia"/>
        </w:rPr>
        <w:t>Answ. I. I shall tell you what others say first in the case of doubting: Dr. Sanderson saith, Prælect. iii. Sect. 10. pp. 74, 75.</w:t>
      </w:r>
    </w:p>
    <w:p w14:paraId="4C8573E4">
      <w:pPr>
        <w:pStyle w:val="4"/>
        <w:spacing w:before="263" w:line="254" w:lineRule="auto"/>
        <w:ind w:right="97"/>
        <w:rPr>
          <w:rFonts w:hint="eastAsia"/>
        </w:rPr>
      </w:pPr>
      <w:r>
        <w:rPr>
          <w:rFonts w:hint="eastAsia"/>
        </w:rPr>
        <w:t>答：我先告诉你们在怀疑的情况下别人是怎么说的：桑德森博士说，讲义三，第十节，第74、75页。</w:t>
      </w:r>
    </w:p>
    <w:p w14:paraId="05D1E7D3">
      <w:pPr>
        <w:pStyle w:val="4"/>
        <w:spacing w:before="263" w:line="254" w:lineRule="auto"/>
        <w:ind w:right="97"/>
        <w:rPr>
          <w:rFonts w:hint="eastAsia"/>
        </w:rPr>
      </w:pPr>
    </w:p>
    <w:p w14:paraId="47D0A265">
      <w:pPr>
        <w:pStyle w:val="4"/>
        <w:spacing w:before="263" w:line="254" w:lineRule="auto"/>
        <w:ind w:right="97"/>
        <w:rPr>
          <w:rFonts w:hint="eastAsia"/>
        </w:rPr>
      </w:pPr>
      <w:r>
        <w:rPr>
          <w:rFonts w:hint="eastAsia"/>
        </w:rPr>
        <w:t>'Tertius casus est cum quis juramento pollicetur se facturum aliquid in se fortassis licitum, quod tamen ipse putat esse illicitum.</w:t>
      </w:r>
    </w:p>
    <w:p w14:paraId="125176B5">
      <w:pPr>
        <w:pStyle w:val="4"/>
        <w:spacing w:before="263" w:line="254" w:lineRule="auto"/>
        <w:ind w:right="97"/>
        <w:rPr>
          <w:rFonts w:hint="eastAsia"/>
        </w:rPr>
      </w:pPr>
      <w:r>
        <w:rPr>
          <w:rFonts w:hint="eastAsia"/>
        </w:rPr>
        <w:t>“第三种情况是，当一个人以誓言承诺他将做某件本身或许合法，但他自己却认为不合法的事。”</w:t>
      </w:r>
    </w:p>
    <w:p w14:paraId="6FB8B898">
      <w:pPr>
        <w:pStyle w:val="4"/>
        <w:spacing w:before="263" w:line="254" w:lineRule="auto"/>
        <w:ind w:right="97"/>
        <w:rPr>
          <w:rFonts w:hint="eastAsia"/>
        </w:rPr>
      </w:pPr>
    </w:p>
    <w:p w14:paraId="39FC4CD2">
      <w:pPr>
        <w:pStyle w:val="4"/>
        <w:spacing w:before="263" w:line="254" w:lineRule="auto"/>
        <w:ind w:right="97"/>
        <w:rPr>
          <w:rFonts w:hint="eastAsia"/>
        </w:rPr>
      </w:pPr>
      <w:r>
        <w:rPr>
          <w:rFonts w:hint="eastAsia"/>
        </w:rPr>
        <w:t>Ut siquis ante hæc tempora admittendus ad beneficium (ut vocant) Ecclesiasticum, promisisset in publicis sacris observare omnes ritus legibus Ecclesiasticis imperatos; vestem scilicet lineam, crucis signum ad sacrum fontem, ingeniculationem in percipiendis symbolis in sacra cœna, et id genus alios; quos ipse tamen ex aliquo levi præjudicio putaret esse superstitiosos et Papisticos: quæritur in hoc casu quæ sit obligatio?</w:t>
      </w:r>
    </w:p>
    <w:p w14:paraId="1B6B1801">
      <w:pPr>
        <w:pStyle w:val="4"/>
        <w:spacing w:before="263" w:line="254" w:lineRule="auto"/>
        <w:ind w:right="97"/>
        <w:rPr>
          <w:rFonts w:hint="eastAsia"/>
        </w:rPr>
      </w:pPr>
      <w:r>
        <w:rPr>
          <w:rFonts w:hint="eastAsia"/>
        </w:rPr>
        <w:t>例如，在这些时代之前，如果有人要被接纳担任教会圣职（他们称之为），并承诺在公开敬拜中遵守教会律法所命令的一切仪式；即麻布衣、在圣泉处划十字圣号、在领受圣餐中的象征物时屈膝，以及其他类似的事；然而他自己却因某种轻微的偏见，认为这些是迷信和罗马天主教式的：在这种情况下，问题是，有什么义务呢？</w:t>
      </w:r>
    </w:p>
    <w:p w14:paraId="5D81BCEE">
      <w:pPr>
        <w:pStyle w:val="4"/>
        <w:spacing w:before="263" w:line="254" w:lineRule="auto"/>
        <w:ind w:right="97"/>
        <w:rPr>
          <w:rFonts w:hint="eastAsia"/>
        </w:rPr>
      </w:pPr>
    </w:p>
    <w:p w14:paraId="692F8DB2">
      <w:pPr>
        <w:pStyle w:val="4"/>
        <w:spacing w:before="263" w:line="254" w:lineRule="auto"/>
        <w:ind w:right="97"/>
        <w:rPr>
          <w:rFonts w:hint="eastAsia"/>
        </w:rPr>
      </w:pPr>
      <w:r>
        <w:rPr>
          <w:rFonts w:hint="eastAsia"/>
        </w:rPr>
        <w:t>Pro Resp. dico tria: Dico 1. Non posse tale juramentum durante tali errore sine gravi peccato suscipi.</w:t>
      </w:r>
    </w:p>
    <w:p w14:paraId="1F558F1B">
      <w:pPr>
        <w:pStyle w:val="4"/>
        <w:spacing w:before="263" w:line="254" w:lineRule="auto"/>
        <w:ind w:right="97"/>
        <w:rPr>
          <w:rFonts w:hint="eastAsia"/>
        </w:rPr>
      </w:pPr>
      <w:r>
        <w:rPr>
          <w:rFonts w:hint="eastAsia"/>
        </w:rPr>
        <w:t>作为回答，我说三点：我说1. 在这种错误持续期间，不犯重罪就不能起这样的誓。</w:t>
      </w:r>
    </w:p>
    <w:p w14:paraId="40C36B00">
      <w:pPr>
        <w:pStyle w:val="4"/>
        <w:spacing w:before="263" w:line="254" w:lineRule="auto"/>
        <w:ind w:right="97"/>
        <w:rPr>
          <w:rFonts w:hint="eastAsia"/>
        </w:rPr>
      </w:pPr>
    </w:p>
    <w:p w14:paraId="14F47BA4">
      <w:pPr>
        <w:pStyle w:val="4"/>
        <w:spacing w:before="263" w:line="254" w:lineRule="auto"/>
        <w:ind w:right="97"/>
        <w:rPr>
          <w:rFonts w:hint="eastAsia"/>
        </w:rPr>
      </w:pPr>
      <w:r>
        <w:rPr>
          <w:rFonts w:hint="eastAsia"/>
        </w:rPr>
        <w:t>Peccat enim gravitur qui contra conscientiam peccat, etsi erroneam.</w:t>
      </w:r>
    </w:p>
    <w:p w14:paraId="1B87B29D">
      <w:pPr>
        <w:pStyle w:val="4"/>
        <w:spacing w:before="263" w:line="254" w:lineRule="auto"/>
        <w:ind w:right="97"/>
        <w:rPr>
          <w:rFonts w:hint="eastAsia"/>
        </w:rPr>
      </w:pPr>
      <w:r>
        <w:rPr>
          <w:rFonts w:hint="eastAsia"/>
        </w:rPr>
        <w:t>因为违背良心犯罪的人，即使良心是错误的，也是犯了重罪。</w:t>
      </w:r>
    </w:p>
    <w:p w14:paraId="738DFA2A">
      <w:pPr>
        <w:pStyle w:val="4"/>
        <w:spacing w:before="263" w:line="254" w:lineRule="auto"/>
        <w:ind w:right="97"/>
        <w:rPr>
          <w:rFonts w:hint="eastAsia"/>
        </w:rPr>
      </w:pPr>
    </w:p>
    <w:p w14:paraId="73F820CF">
      <w:pPr>
        <w:pStyle w:val="4"/>
        <w:spacing w:before="263" w:line="254" w:lineRule="auto"/>
        <w:ind w:right="97"/>
        <w:rPr>
          <w:rFonts w:hint="eastAsia"/>
        </w:rPr>
      </w:pPr>
      <w:r>
        <w:rPr>
          <w:rFonts w:hint="eastAsia"/>
        </w:rPr>
        <w:t>Judicium enim intellectus cum sit unicuique proxima agendi regula; voluntas, si judicium illud non sequatur, deficiens à regula sua, necesse est ut in obliquum feratur.</w:t>
      </w:r>
    </w:p>
    <w:p w14:paraId="7A7A4035">
      <w:pPr>
        <w:pStyle w:val="4"/>
        <w:spacing w:before="263" w:line="254" w:lineRule="auto"/>
        <w:ind w:right="97"/>
        <w:rPr>
          <w:rFonts w:hint="eastAsia"/>
        </w:rPr>
      </w:pPr>
      <w:r>
        <w:rPr>
          <w:rFonts w:hint="eastAsia"/>
        </w:rPr>
        <w:t>因为当理智的判断对每个人来说都是最近的行动准则时；意志如果不遵循那个判断，就偏离了它的准则，必然会走向歪斜。</w:t>
      </w:r>
    </w:p>
    <w:p w14:paraId="1E675B18">
      <w:pPr>
        <w:pStyle w:val="4"/>
        <w:spacing w:before="263" w:line="254" w:lineRule="auto"/>
        <w:ind w:right="97"/>
        <w:rPr>
          <w:rFonts w:hint="eastAsia"/>
        </w:rPr>
      </w:pPr>
    </w:p>
    <w:p w14:paraId="3A65CD0C">
      <w:pPr>
        <w:pStyle w:val="4"/>
        <w:spacing w:before="263" w:line="254" w:lineRule="auto"/>
        <w:ind w:right="97"/>
        <w:rPr>
          <w:rFonts w:hint="eastAsia"/>
        </w:rPr>
      </w:pPr>
      <w:r>
        <w:rPr>
          <w:rFonts w:hint="eastAsia"/>
        </w:rPr>
        <w:t>Tritum est illud, Qui facit contra conscientiam ædificat ad gehennam.</w:t>
      </w:r>
    </w:p>
    <w:p w14:paraId="227B800E">
      <w:pPr>
        <w:pStyle w:val="4"/>
        <w:spacing w:before="263" w:line="254" w:lineRule="auto"/>
        <w:ind w:right="97"/>
        <w:rPr>
          <w:rFonts w:hint="eastAsia"/>
        </w:rPr>
      </w:pPr>
      <w:r>
        <w:rPr>
          <w:rFonts w:hint="eastAsia"/>
        </w:rPr>
        <w:t>俗话说，违背良心行事，就是建造通往地狱的路。</w:t>
      </w:r>
    </w:p>
    <w:p w14:paraId="6CA12689">
      <w:pPr>
        <w:pStyle w:val="4"/>
        <w:spacing w:before="263" w:line="254" w:lineRule="auto"/>
        <w:ind w:right="97"/>
        <w:rPr>
          <w:rFonts w:hint="eastAsia"/>
        </w:rPr>
      </w:pPr>
    </w:p>
    <w:p w14:paraId="2CD98C76">
      <w:pPr>
        <w:pStyle w:val="4"/>
        <w:spacing w:before="263" w:line="254" w:lineRule="auto"/>
        <w:ind w:right="97"/>
        <w:rPr>
          <w:rFonts w:hint="eastAsia"/>
        </w:rPr>
      </w:pPr>
      <w:r>
        <w:rPr>
          <w:rFonts w:hint="eastAsia"/>
        </w:rPr>
        <w:t>Sane qui jurat in id quod putat esse illicitum, nihilominus juraturus esset, si esset revera illicitum; atque ita res illa, ut ut alii licita, est tamen ipsi illicita; sententiam ferente Apostolo, Rom. 14:14. &amp;c.</w:t>
      </w:r>
    </w:p>
    <w:p w14:paraId="5044088C">
      <w:pPr>
        <w:pStyle w:val="4"/>
        <w:spacing w:before="263" w:line="254" w:lineRule="auto"/>
        <w:ind w:right="97"/>
        <w:rPr>
          <w:rFonts w:hint="eastAsia"/>
        </w:rPr>
      </w:pPr>
      <w:r>
        <w:rPr>
          <w:rFonts w:hint="eastAsia"/>
        </w:rPr>
        <w:t>诚然，凡起誓要做他认为不合法之事的人，即使那事确实不合法，他仍然会起誓；因此，那件事，虽然对别人是合法的，对他自己却是不合法的；使徒在罗马书14:14等处作了如此判定。</w:t>
      </w:r>
    </w:p>
    <w:p w14:paraId="599757AD">
      <w:pPr>
        <w:pStyle w:val="4"/>
        <w:spacing w:before="263" w:line="254" w:lineRule="auto"/>
        <w:ind w:right="97"/>
        <w:rPr>
          <w:rFonts w:hint="eastAsia"/>
        </w:rPr>
      </w:pPr>
    </w:p>
    <w:p w14:paraId="45A89707">
      <w:pPr>
        <w:pStyle w:val="4"/>
        <w:spacing w:before="263" w:line="254" w:lineRule="auto"/>
        <w:ind w:right="97"/>
        <w:rPr>
          <w:rFonts w:hint="eastAsia"/>
        </w:rPr>
      </w:pPr>
      <w:r>
        <w:rPr>
          <w:rFonts w:hint="eastAsia"/>
        </w:rPr>
        <w:t>Dico 2. Tale juramentum non obligare, &amp;c.</w:t>
      </w:r>
    </w:p>
    <w:p w14:paraId="2CE63830">
      <w:pPr>
        <w:pStyle w:val="4"/>
        <w:spacing w:before="263" w:line="254" w:lineRule="auto"/>
        <w:ind w:right="97"/>
        <w:rPr>
          <w:rFonts w:hint="eastAsia"/>
        </w:rPr>
      </w:pPr>
      <w:r>
        <w:rPr>
          <w:rFonts w:hint="eastAsia"/>
        </w:rPr>
        <w:t>我说2. 这样的誓言没有约束力，等等。</w:t>
      </w:r>
    </w:p>
    <w:p w14:paraId="39627368">
      <w:pPr>
        <w:pStyle w:val="4"/>
        <w:spacing w:before="263" w:line="254" w:lineRule="auto"/>
        <w:ind w:right="97"/>
        <w:rPr>
          <w:rFonts w:hint="eastAsia"/>
        </w:rPr>
      </w:pPr>
    </w:p>
    <w:p w14:paraId="5BC06DB6">
      <w:pPr>
        <w:pStyle w:val="4"/>
        <w:spacing w:before="263" w:line="254" w:lineRule="auto"/>
        <w:ind w:right="97"/>
        <w:rPr>
          <w:rFonts w:hint="eastAsia"/>
        </w:rPr>
      </w:pPr>
      <w:r>
        <w:rPr>
          <w:rFonts w:hint="eastAsia"/>
        </w:rPr>
        <w:t>—' That is, 'The third case is, when a man promiseth by oath that he will do a thing which in itself perhaps is lawful, but he thinketh to be unlawful: as if one before these times being to be admitted to an Ecclesiastical benefice (as they call it), had promised, that in public worship he would observe all the rites commanded in the Ecclesiastic laws, to wit, the surplice, the sign of the cross at the sacred font, kneeling in the receiving of the symbols in the holy supper, and others the like; which yet out of some light prejudice, he thought to be superstitious and Papistical.</w:t>
      </w:r>
    </w:p>
    <w:p w14:paraId="3B1A5E00">
      <w:pPr>
        <w:pStyle w:val="4"/>
        <w:spacing w:before="263" w:line="254" w:lineRule="auto"/>
        <w:ind w:right="97"/>
        <w:rPr>
          <w:rFonts w:hint="eastAsia"/>
        </w:rPr>
      </w:pPr>
      <w:r>
        <w:rPr>
          <w:rFonts w:hint="eastAsia"/>
        </w:rPr>
        <w:t>——“也就是说，‘第三种情况是，当一个人以誓言承诺他将做一件本身或许合法，但他却认为不合法的事：例如，在这些时代之前，如果一个人要被接纳担任教会圣职（他们称之为），并承诺在公开敬拜中遵守教会律法所命令的一切仪式，即白麻衣、在圣泉处划十字圣号、在领受圣餐中的象征物时屈膝，以及其他类似的事；然而他却出于某种轻微的偏见，认为这些是迷信和罗马天主教式的。</w:t>
      </w:r>
    </w:p>
    <w:p w14:paraId="68504DF0">
      <w:pPr>
        <w:pStyle w:val="4"/>
        <w:spacing w:before="263" w:line="254" w:lineRule="auto"/>
        <w:ind w:right="97"/>
        <w:rPr>
          <w:rFonts w:hint="eastAsia"/>
        </w:rPr>
      </w:pPr>
    </w:p>
    <w:p w14:paraId="72F23FCC">
      <w:pPr>
        <w:pStyle w:val="4"/>
        <w:spacing w:before="263" w:line="254" w:lineRule="auto"/>
        <w:ind w:right="97"/>
        <w:rPr>
          <w:rFonts w:hint="eastAsia"/>
        </w:rPr>
      </w:pPr>
      <w:r>
        <w:rPr>
          <w:rFonts w:hint="eastAsia"/>
        </w:rPr>
        <w:t>The question is, what obligation there is in this case?</w:t>
      </w:r>
    </w:p>
    <w:p w14:paraId="0006235D">
      <w:pPr>
        <w:pStyle w:val="4"/>
        <w:spacing w:before="263" w:line="254" w:lineRule="auto"/>
        <w:ind w:right="97"/>
        <w:rPr>
          <w:rFonts w:hint="eastAsia"/>
        </w:rPr>
      </w:pPr>
      <w:r>
        <w:rPr>
          <w:rFonts w:hint="eastAsia"/>
        </w:rPr>
        <w:t>问题是，在这种情况下，有什么义务呢？</w:t>
      </w:r>
    </w:p>
    <w:p w14:paraId="10045BA6">
      <w:pPr>
        <w:pStyle w:val="4"/>
        <w:spacing w:before="263" w:line="254" w:lineRule="auto"/>
        <w:ind w:right="97"/>
        <w:rPr>
          <w:rFonts w:hint="eastAsia"/>
        </w:rPr>
      </w:pPr>
    </w:p>
    <w:p w14:paraId="44E6FC66">
      <w:pPr>
        <w:pStyle w:val="4"/>
        <w:spacing w:before="263" w:line="254" w:lineRule="auto"/>
        <w:ind w:right="97"/>
        <w:rPr>
          <w:rFonts w:hint="eastAsia"/>
        </w:rPr>
      </w:pPr>
      <w:r>
        <w:rPr>
          <w:rFonts w:hint="eastAsia"/>
        </w:rPr>
        <w:t>For answer I say three things, 1. I say that an oath, while such an error lasteth, cannot be taken without grievous sin: for he grievously sinneth, who sinneth against his conscience, although it be erroneous.</w:t>
      </w:r>
    </w:p>
    <w:p w14:paraId="19E20E4B">
      <w:pPr>
        <w:pStyle w:val="4"/>
        <w:spacing w:before="263" w:line="254" w:lineRule="auto"/>
        <w:ind w:right="97"/>
        <w:rPr>
          <w:rFonts w:hint="eastAsia"/>
        </w:rPr>
      </w:pPr>
      <w:r>
        <w:rPr>
          <w:rFonts w:hint="eastAsia"/>
        </w:rPr>
        <w:t>作为回答，我说三点：1. 我说，当这种错误持续时，不犯重罪就不能起誓：因为违背良心犯罪的人，即使良心是错误的，也是犯了重罪。</w:t>
      </w:r>
    </w:p>
    <w:p w14:paraId="5182ACE0">
      <w:pPr>
        <w:pStyle w:val="4"/>
        <w:spacing w:before="263" w:line="254" w:lineRule="auto"/>
        <w:ind w:right="97"/>
        <w:rPr>
          <w:rFonts w:hint="eastAsia"/>
        </w:rPr>
      </w:pPr>
    </w:p>
    <w:p w14:paraId="7277921F">
      <w:pPr>
        <w:pStyle w:val="4"/>
        <w:spacing w:before="263" w:line="254" w:lineRule="auto"/>
        <w:ind w:right="97"/>
        <w:rPr>
          <w:rFonts w:hint="eastAsia"/>
        </w:rPr>
      </w:pPr>
      <w:r>
        <w:rPr>
          <w:rFonts w:hint="eastAsia"/>
        </w:rPr>
        <w:t>For when the judgment of the intellect is to every man the nearest rule of action, it must be that the will is carried into obliquity, if it follow not that judgment, as swerving from its rule.</w:t>
      </w:r>
    </w:p>
    <w:p w14:paraId="67CD30B9">
      <w:pPr>
        <w:pStyle w:val="4"/>
        <w:spacing w:before="263" w:line="254" w:lineRule="auto"/>
        <w:ind w:right="97"/>
        <w:rPr>
          <w:rFonts w:hint="eastAsia"/>
        </w:rPr>
      </w:pPr>
      <w:r>
        <w:rPr>
          <w:rFonts w:hint="eastAsia"/>
        </w:rPr>
        <w:t>因为当理智的判断对每个人来说都是最近的行动准则时，意志若不遵循那个判断，便偏离了它的准则，必然会走向歪斜。</w:t>
      </w:r>
    </w:p>
    <w:p w14:paraId="62E20566">
      <w:pPr>
        <w:pStyle w:val="4"/>
        <w:spacing w:before="263" w:line="254" w:lineRule="auto"/>
        <w:ind w:right="97"/>
        <w:rPr>
          <w:rFonts w:hint="eastAsia"/>
        </w:rPr>
      </w:pPr>
    </w:p>
    <w:p w14:paraId="28A28FFC">
      <w:pPr>
        <w:pStyle w:val="4"/>
        <w:spacing w:before="263" w:line="254" w:lineRule="auto"/>
        <w:ind w:right="97"/>
        <w:rPr>
          <w:rFonts w:hint="eastAsia"/>
        </w:rPr>
      </w:pPr>
      <w:r>
        <w:rPr>
          <w:rFonts w:hint="eastAsia"/>
        </w:rPr>
        <w:t>It is a common saying, he that doth against his conscience, buildeth unto hell: verily he that sweareth to that which he thinketh to be unlawful, would nevertheless swear if it were indeed unlawful.</w:t>
      </w:r>
    </w:p>
    <w:p w14:paraId="565E4EA5">
      <w:pPr>
        <w:pStyle w:val="4"/>
        <w:spacing w:before="263" w:line="254" w:lineRule="auto"/>
        <w:ind w:right="97"/>
        <w:rPr>
          <w:rFonts w:hint="eastAsia"/>
        </w:rPr>
      </w:pPr>
      <w:r>
        <w:rPr>
          <w:rFonts w:hint="eastAsia"/>
        </w:rPr>
        <w:t>俗话说，违背良心行事，就是建造通往地狱的路：诚然，凡起誓要做他认为不合法之事的人，即使那事确实不合法，他仍然会起誓。</w:t>
      </w:r>
    </w:p>
    <w:p w14:paraId="335FEDF0">
      <w:pPr>
        <w:pStyle w:val="4"/>
        <w:spacing w:before="263" w:line="254" w:lineRule="auto"/>
        <w:ind w:right="97"/>
        <w:rPr>
          <w:rFonts w:hint="eastAsia"/>
        </w:rPr>
      </w:pPr>
    </w:p>
    <w:p w14:paraId="2A66F2CB">
      <w:pPr>
        <w:pStyle w:val="4"/>
        <w:spacing w:before="263" w:line="254" w:lineRule="auto"/>
        <w:ind w:right="97"/>
        <w:rPr>
          <w:rFonts w:hint="eastAsia"/>
        </w:rPr>
      </w:pPr>
      <w:r>
        <w:rPr>
          <w:rFonts w:hint="eastAsia"/>
        </w:rPr>
        <w:t>And so the thing, though lawful to another, is to him unlawful, the apostle passing the sentence, Rom. 14:14. &amp;c.</w:t>
      </w:r>
    </w:p>
    <w:p w14:paraId="3A24DB99">
      <w:pPr>
        <w:pStyle w:val="4"/>
        <w:spacing w:before="263" w:line="254" w:lineRule="auto"/>
        <w:ind w:right="97"/>
        <w:rPr>
          <w:rFonts w:hint="eastAsia"/>
        </w:rPr>
      </w:pPr>
      <w:r>
        <w:rPr>
          <w:rFonts w:hint="eastAsia"/>
        </w:rPr>
        <w:t>因此，这事虽然对别人是合法的，对他自己却是不合法的，使徒在罗马书14:14等处作了如此判定。</w:t>
      </w:r>
    </w:p>
    <w:p w14:paraId="772E8E39">
      <w:pPr>
        <w:pStyle w:val="4"/>
        <w:spacing w:before="263" w:line="254" w:lineRule="auto"/>
        <w:ind w:right="97"/>
        <w:rPr>
          <w:rFonts w:hint="eastAsia"/>
        </w:rPr>
      </w:pPr>
    </w:p>
    <w:p w14:paraId="1C93D514">
      <w:pPr>
        <w:pStyle w:val="4"/>
        <w:spacing w:before="263" w:line="254" w:lineRule="auto"/>
        <w:ind w:right="97"/>
        <w:rPr>
          <w:rFonts w:hint="eastAsia"/>
        </w:rPr>
      </w:pPr>
      <w:r>
        <w:rPr>
          <w:rFonts w:hint="eastAsia"/>
        </w:rPr>
        <w:t>2. I say, that such an oath bindeth not, &amp;c.—' Of the obligation I shall speak anon; but of the oath or promise, I think the truth lieth here as followeth.</w:t>
      </w:r>
    </w:p>
    <w:p w14:paraId="125B9730">
      <w:pPr>
        <w:pStyle w:val="4"/>
        <w:spacing w:before="263" w:line="254" w:lineRule="auto"/>
        <w:ind w:right="97"/>
        <w:rPr>
          <w:rFonts w:hint="eastAsia"/>
        </w:rPr>
      </w:pPr>
      <w:r>
        <w:rPr>
          <w:rFonts w:hint="eastAsia"/>
        </w:rPr>
        <w:t>2. 我说，这样的誓言没有约束力，等等。——关于义务，我稍后再谈；但关于誓言或承诺，我认为真相如下。</w:t>
      </w:r>
    </w:p>
    <w:p w14:paraId="2F2C6682">
      <w:pPr>
        <w:pStyle w:val="4"/>
        <w:spacing w:before="263" w:line="254" w:lineRule="auto"/>
        <w:ind w:right="97"/>
        <w:rPr>
          <w:rFonts w:hint="eastAsia"/>
        </w:rPr>
      </w:pPr>
    </w:p>
    <w:p w14:paraId="7ABB36B4">
      <w:pPr>
        <w:pStyle w:val="4"/>
        <w:spacing w:before="263" w:line="254" w:lineRule="auto"/>
        <w:ind w:right="97"/>
        <w:rPr>
          <w:rFonts w:hint="eastAsia"/>
        </w:rPr>
      </w:pPr>
      <w:r>
        <w:rPr>
          <w:rFonts w:hint="eastAsia"/>
        </w:rPr>
        <w:t>1. The question 'de esse' must first be resolved, before the question of knowing or opinion.</w:t>
      </w:r>
    </w:p>
    <w:p w14:paraId="1C963ACE">
      <w:pPr>
        <w:pStyle w:val="4"/>
        <w:spacing w:before="263" w:line="254" w:lineRule="auto"/>
        <w:ind w:right="97"/>
        <w:rPr>
          <w:rFonts w:hint="eastAsia"/>
        </w:rPr>
      </w:pPr>
      <w:r>
        <w:rPr>
          <w:rFonts w:hint="eastAsia"/>
        </w:rPr>
        <w:t>1. 关于“存在”的问题必须首先得到解决，然后才能解决关于认识或观点的问题。</w:t>
      </w:r>
    </w:p>
    <w:p w14:paraId="2256A4CF">
      <w:pPr>
        <w:pStyle w:val="4"/>
        <w:spacing w:before="263" w:line="254" w:lineRule="auto"/>
        <w:ind w:right="97"/>
        <w:rPr>
          <w:rFonts w:hint="eastAsia"/>
        </w:rPr>
      </w:pPr>
    </w:p>
    <w:p w14:paraId="0FBD54F1">
      <w:pPr>
        <w:pStyle w:val="4"/>
        <w:spacing w:before="263" w:line="254" w:lineRule="auto"/>
        <w:ind w:right="97"/>
        <w:rPr>
          <w:rFonts w:hint="eastAsia"/>
        </w:rPr>
      </w:pPr>
      <w:r>
        <w:rPr>
          <w:rFonts w:hint="eastAsia"/>
        </w:rPr>
        <w:t>Either the thing is really lawful which is doubted of, or denied, or it is not.</w:t>
      </w:r>
    </w:p>
    <w:p w14:paraId="21F55637">
      <w:pPr>
        <w:pStyle w:val="4"/>
        <w:spacing w:before="263" w:line="254" w:lineRule="auto"/>
        <w:ind w:right="97"/>
        <w:rPr>
          <w:rFonts w:hint="eastAsia"/>
        </w:rPr>
      </w:pPr>
      <w:r>
        <w:rPr>
          <w:rFonts w:hint="eastAsia"/>
        </w:rPr>
        <w:t>被怀疑或否认的事物，要么确实合法，要么不合法。</w:t>
      </w:r>
    </w:p>
    <w:p w14:paraId="5571ACE6">
      <w:pPr>
        <w:pStyle w:val="4"/>
        <w:spacing w:before="263" w:line="254" w:lineRule="auto"/>
        <w:ind w:right="97"/>
        <w:rPr>
          <w:rFonts w:hint="eastAsia"/>
        </w:rPr>
      </w:pPr>
    </w:p>
    <w:p w14:paraId="59F488DF">
      <w:pPr>
        <w:pStyle w:val="4"/>
        <w:spacing w:before="263" w:line="254" w:lineRule="auto"/>
        <w:ind w:right="97"/>
        <w:rPr>
          <w:rFonts w:hint="eastAsia"/>
        </w:rPr>
      </w:pPr>
      <w:r>
        <w:rPr>
          <w:rFonts w:hint="eastAsia"/>
        </w:rPr>
        <w:t>If it be not, then it is a sin to swear or promise to it; and here there is no case of error.</w:t>
      </w:r>
    </w:p>
    <w:p w14:paraId="11779E23">
      <w:pPr>
        <w:pStyle w:val="4"/>
        <w:spacing w:before="263" w:line="254" w:lineRule="auto"/>
        <w:ind w:right="97"/>
        <w:rPr>
          <w:rFonts w:hint="eastAsia"/>
        </w:rPr>
      </w:pPr>
      <w:r>
        <w:rPr>
          <w:rFonts w:hint="eastAsia"/>
        </w:rPr>
        <w:t>如果不是，那么起誓或承诺去做就是罪；这里不存在错误的情况。</w:t>
      </w:r>
    </w:p>
    <w:p w14:paraId="4CB9BB73">
      <w:pPr>
        <w:pStyle w:val="4"/>
        <w:spacing w:before="263" w:line="254" w:lineRule="auto"/>
        <w:ind w:right="97"/>
        <w:rPr>
          <w:rFonts w:hint="eastAsia"/>
        </w:rPr>
      </w:pPr>
    </w:p>
    <w:p w14:paraId="2A051AE2">
      <w:pPr>
        <w:pStyle w:val="4"/>
        <w:spacing w:before="263" w:line="254" w:lineRule="auto"/>
        <w:ind w:right="97"/>
        <w:rPr>
          <w:rFonts w:hint="eastAsia"/>
        </w:rPr>
      </w:pPr>
      <w:r>
        <w:rPr>
          <w:rFonts w:hint="eastAsia"/>
        </w:rPr>
        <w:t>But if it be really lawful, and the vowing of it lawful, then the obligations that lie upon this man are these, and in this order, (1.) To have a humble suspicion of his own understanding.</w:t>
      </w:r>
    </w:p>
    <w:p w14:paraId="4B5D5BA9">
      <w:pPr>
        <w:pStyle w:val="4"/>
        <w:spacing w:before="263" w:line="254" w:lineRule="auto"/>
        <w:ind w:right="97"/>
        <w:rPr>
          <w:rFonts w:hint="eastAsia"/>
        </w:rPr>
      </w:pPr>
      <w:r>
        <w:rPr>
          <w:rFonts w:hint="eastAsia"/>
        </w:rPr>
        <w:t>但如果这确实是合法的，并且许愿也是合法的，那么这个人所承担的义务如下，并且按此顺序：（1.）对自己的理解力抱有谦卑的怀疑。</w:t>
      </w:r>
    </w:p>
    <w:p w14:paraId="5D9D1017">
      <w:pPr>
        <w:pStyle w:val="4"/>
        <w:spacing w:before="263" w:line="254" w:lineRule="auto"/>
        <w:ind w:right="97"/>
        <w:rPr>
          <w:rFonts w:hint="eastAsia"/>
        </w:rPr>
      </w:pPr>
    </w:p>
    <w:p w14:paraId="10EF2D31">
      <w:pPr>
        <w:pStyle w:val="4"/>
        <w:spacing w:before="263" w:line="254" w:lineRule="auto"/>
        <w:ind w:right="97"/>
        <w:rPr>
          <w:rFonts w:hint="eastAsia"/>
        </w:rPr>
      </w:pPr>
      <w:r>
        <w:rPr>
          <w:rFonts w:hint="eastAsia"/>
        </w:rPr>
        <w:t>(2.) To search, and learn, and use all means to discern it to be what it is.</w:t>
      </w:r>
    </w:p>
    <w:p w14:paraId="4151D5D4">
      <w:pPr>
        <w:pStyle w:val="4"/>
        <w:spacing w:before="263" w:line="254" w:lineRule="auto"/>
        <w:ind w:right="97"/>
        <w:rPr>
          <w:rFonts w:hint="eastAsia"/>
        </w:rPr>
      </w:pPr>
      <w:r>
        <w:rPr>
          <w:rFonts w:hint="eastAsia"/>
        </w:rPr>
        <w:t>（2.）寻求、学习并运用一切方法来辨别其真相。</w:t>
      </w:r>
    </w:p>
    <w:p w14:paraId="71444C72">
      <w:pPr>
        <w:pStyle w:val="4"/>
        <w:spacing w:before="263" w:line="254" w:lineRule="auto"/>
        <w:ind w:right="97"/>
        <w:rPr>
          <w:rFonts w:hint="eastAsia"/>
        </w:rPr>
      </w:pPr>
    </w:p>
    <w:p w14:paraId="291AAF07">
      <w:pPr>
        <w:pStyle w:val="4"/>
        <w:spacing w:before="263" w:line="254" w:lineRule="auto"/>
        <w:ind w:right="97"/>
        <w:rPr>
          <w:rFonts w:hint="eastAsia"/>
        </w:rPr>
      </w:pPr>
      <w:r>
        <w:rPr>
          <w:rFonts w:hint="eastAsia"/>
        </w:rPr>
        <w:t>(3.) In the use of these means to acknowledge the truth.</w:t>
      </w:r>
    </w:p>
    <w:p w14:paraId="68B6AA30">
      <w:pPr>
        <w:pStyle w:val="4"/>
        <w:spacing w:before="263" w:line="254" w:lineRule="auto"/>
        <w:ind w:right="97"/>
        <w:rPr>
          <w:rFonts w:hint="eastAsia"/>
        </w:rPr>
      </w:pPr>
      <w:r>
        <w:rPr>
          <w:rFonts w:hint="eastAsia"/>
        </w:rPr>
        <w:t>（3.）在使用这些方法时承认真理。</w:t>
      </w:r>
    </w:p>
    <w:p w14:paraId="61BA0B77">
      <w:pPr>
        <w:pStyle w:val="4"/>
        <w:spacing w:before="263" w:line="254" w:lineRule="auto"/>
        <w:ind w:right="97"/>
        <w:rPr>
          <w:rFonts w:hint="eastAsia"/>
        </w:rPr>
      </w:pPr>
    </w:p>
    <w:p w14:paraId="0250873A">
      <w:pPr>
        <w:pStyle w:val="4"/>
        <w:spacing w:before="263" w:line="254" w:lineRule="auto"/>
        <w:ind w:right="97"/>
        <w:rPr>
          <w:rFonts w:hint="eastAsia"/>
        </w:rPr>
      </w:pPr>
      <w:r>
        <w:rPr>
          <w:rFonts w:hint="eastAsia"/>
        </w:rPr>
        <w:t>(4.) And then to promise and obey accordingly.</w:t>
      </w:r>
    </w:p>
    <w:p w14:paraId="6333515E">
      <w:pPr>
        <w:pStyle w:val="4"/>
        <w:spacing w:before="263" w:line="254" w:lineRule="auto"/>
        <w:ind w:right="97"/>
        <w:rPr>
          <w:rFonts w:hint="eastAsia"/>
        </w:rPr>
      </w:pPr>
      <w:r>
        <w:rPr>
          <w:rFonts w:hint="eastAsia"/>
        </w:rPr>
        <w:t>（4.）然后照样许诺并顺服。</w:t>
      </w:r>
    </w:p>
    <w:p w14:paraId="53F0109B">
      <w:pPr>
        <w:pStyle w:val="4"/>
        <w:spacing w:before="263" w:line="254" w:lineRule="auto"/>
        <w:ind w:right="97"/>
        <w:rPr>
          <w:rFonts w:hint="eastAsia"/>
        </w:rPr>
      </w:pPr>
    </w:p>
    <w:p w14:paraId="3C094C24">
      <w:pPr>
        <w:pStyle w:val="4"/>
        <w:spacing w:before="263" w:line="254" w:lineRule="auto"/>
        <w:ind w:right="97"/>
        <w:rPr>
          <w:rFonts w:hint="eastAsia"/>
        </w:rPr>
      </w:pPr>
      <w:r>
        <w:rPr>
          <w:rFonts w:hint="eastAsia"/>
        </w:rPr>
        <w:t>Now this being his duty, and the order of his duty, you cannot say that he is not obliged to any one part of it, though he be obliged to do it all in this order, and therefore not to do the last first, without the former: for though you question an hundred times, 'What shall he do as long as he cannot see the truth?'</w:t>
      </w:r>
    </w:p>
    <w:p w14:paraId="68D45A75">
      <w:pPr>
        <w:pStyle w:val="4"/>
        <w:spacing w:before="263" w:line="254" w:lineRule="auto"/>
        <w:ind w:right="97"/>
        <w:rPr>
          <w:rFonts w:hint="eastAsia"/>
        </w:rPr>
      </w:pPr>
      <w:r>
        <w:rPr>
          <w:rFonts w:hint="eastAsia"/>
        </w:rPr>
        <w:t>现在，既然这是他的责任，也是他责任的次序，你们就不能说他没有义务履行其中的任何一部分，尽管他有义务按照这个次序全部履行，因此不能在没有履行前者的情况下先履行后者：因为即使你们一百次地问：“只要他看不见真理，他该怎么办？”</w:t>
      </w:r>
    </w:p>
    <w:p w14:paraId="3B364E48">
      <w:pPr>
        <w:pStyle w:val="4"/>
        <w:spacing w:before="263" w:line="254" w:lineRule="auto"/>
        <w:ind w:right="97"/>
        <w:rPr>
          <w:rFonts w:hint="eastAsia"/>
        </w:rPr>
      </w:pPr>
    </w:p>
    <w:p w14:paraId="26145227">
      <w:pPr>
        <w:pStyle w:val="4"/>
        <w:spacing w:before="263" w:line="254" w:lineRule="auto"/>
        <w:ind w:right="97"/>
        <w:rPr>
          <w:rFonts w:hint="eastAsia"/>
        </w:rPr>
      </w:pPr>
      <w:r>
        <w:rPr>
          <w:rFonts w:hint="eastAsia"/>
        </w:rPr>
        <w:t>the law of God is still the same; and his error doth not disoblige him: 'Nemini debetur commodum ex sua culpa.'</w:t>
      </w:r>
    </w:p>
    <w:p w14:paraId="4AA45BFD">
      <w:pPr>
        <w:pStyle w:val="4"/>
        <w:spacing w:before="263" w:line="254" w:lineRule="auto"/>
        <w:ind w:right="97"/>
        <w:rPr>
          <w:rFonts w:hint="eastAsia"/>
        </w:rPr>
      </w:pPr>
      <w:r>
        <w:rPr>
          <w:rFonts w:hint="eastAsia"/>
        </w:rPr>
        <w:t>神的律法仍然是一样的；他的错误并不能免除他的责任：“任何人都不应因自己的过错而获益。”</w:t>
      </w:r>
    </w:p>
    <w:p w14:paraId="6075C052">
      <w:pPr>
        <w:pStyle w:val="4"/>
        <w:spacing w:before="263" w:line="254" w:lineRule="auto"/>
        <w:ind w:right="97"/>
        <w:rPr>
          <w:rFonts w:hint="eastAsia"/>
        </w:rPr>
      </w:pPr>
    </w:p>
    <w:p w14:paraId="6093E7BA">
      <w:pPr>
        <w:pStyle w:val="4"/>
        <w:spacing w:before="263" w:line="254" w:lineRule="auto"/>
        <w:ind w:right="97"/>
        <w:rPr>
          <w:rFonts w:hint="eastAsia"/>
        </w:rPr>
      </w:pPr>
      <w:r>
        <w:rPr>
          <w:rFonts w:hint="eastAsia"/>
        </w:rPr>
        <w:t>So many of these acts as he omitteth, so much he sinneth.</w:t>
      </w:r>
    </w:p>
    <w:p w14:paraId="6AB5A26D">
      <w:pPr>
        <w:pStyle w:val="4"/>
        <w:spacing w:before="263" w:line="254" w:lineRule="auto"/>
        <w:ind w:right="97"/>
        <w:rPr>
          <w:rFonts w:hint="eastAsia"/>
        </w:rPr>
      </w:pPr>
      <w:r>
        <w:rPr>
          <w:rFonts w:hint="eastAsia"/>
        </w:rPr>
        <w:t>他忽略了多少这些行为，他就犯了多少罪。</w:t>
      </w:r>
    </w:p>
    <w:p w14:paraId="186825F0">
      <w:pPr>
        <w:pStyle w:val="4"/>
        <w:spacing w:before="263" w:line="254" w:lineRule="auto"/>
        <w:ind w:right="97"/>
        <w:rPr>
          <w:rFonts w:hint="eastAsia"/>
        </w:rPr>
      </w:pPr>
    </w:p>
    <w:p w14:paraId="529E618E">
      <w:pPr>
        <w:pStyle w:val="4"/>
        <w:spacing w:before="263" w:line="254" w:lineRule="auto"/>
        <w:ind w:right="97"/>
        <w:rPr>
          <w:rFonts w:hint="eastAsia"/>
        </w:rPr>
      </w:pPr>
      <w:r>
        <w:rPr>
          <w:rFonts w:hint="eastAsia"/>
        </w:rPr>
        <w:t>It is his sin if he obey not the magistrate; and it is his sin that he misjudgeth of the thing, and his sin that he doth not follow the use of the means till he be informed.</w:t>
      </w:r>
    </w:p>
    <w:p w14:paraId="4E760621">
      <w:pPr>
        <w:pStyle w:val="4"/>
        <w:spacing w:before="263" w:line="254" w:lineRule="auto"/>
        <w:ind w:right="97"/>
        <w:rPr>
          <w:rFonts w:hint="eastAsia"/>
        </w:rPr>
      </w:pPr>
      <w:r>
        <w:rPr>
          <w:rFonts w:hint="eastAsia"/>
        </w:rPr>
        <w:t>如果他不顺服地方长官，那是他的罪；他错误地判断了这件事，那是他的罪；他不遵循使用方法直到被告知，那也是他的罪。</w:t>
      </w:r>
    </w:p>
    <w:p w14:paraId="3CD5C584">
      <w:pPr>
        <w:pStyle w:val="4"/>
        <w:spacing w:before="263" w:line="254" w:lineRule="auto"/>
        <w:ind w:right="97"/>
        <w:rPr>
          <w:rFonts w:hint="eastAsia"/>
        </w:rPr>
      </w:pPr>
    </w:p>
    <w:p w14:paraId="147DA40D">
      <w:pPr>
        <w:pStyle w:val="4"/>
        <w:spacing w:before="263" w:line="254" w:lineRule="auto"/>
        <w:ind w:right="97"/>
        <w:rPr>
          <w:rFonts w:hint="eastAsia"/>
        </w:rPr>
      </w:pPr>
      <w:r>
        <w:rPr>
          <w:rFonts w:hint="eastAsia"/>
        </w:rPr>
        <w:t>So that his erring conscience entangleth him in a necessity of sinning; but disobligeth him not at all from his obedience.</w:t>
      </w:r>
    </w:p>
    <w:p w14:paraId="1600F351">
      <w:pPr>
        <w:pStyle w:val="4"/>
        <w:spacing w:before="263" w:line="254" w:lineRule="auto"/>
        <w:ind w:right="97"/>
        <w:rPr>
          <w:rFonts w:hint="eastAsia"/>
        </w:rPr>
      </w:pPr>
      <w:r>
        <w:rPr>
          <w:rFonts w:hint="eastAsia"/>
        </w:rPr>
        <w:t>因此，他错误的良心使他陷入犯罪的必然性；但丝毫不能免除他顺服的责任。</w:t>
      </w:r>
    </w:p>
    <w:p w14:paraId="17C49B92">
      <w:pPr>
        <w:pStyle w:val="4"/>
        <w:spacing w:before="263" w:line="254" w:lineRule="auto"/>
        <w:ind w:right="97"/>
        <w:rPr>
          <w:rFonts w:hint="eastAsia"/>
        </w:rPr>
      </w:pPr>
    </w:p>
    <w:p w14:paraId="78ED1749">
      <w:pPr>
        <w:pStyle w:val="4"/>
        <w:spacing w:before="263" w:line="254" w:lineRule="auto"/>
        <w:ind w:right="97"/>
        <w:rPr>
          <w:rFonts w:hint="eastAsia"/>
        </w:rPr>
      </w:pPr>
      <w:r>
        <w:rPr>
          <w:rFonts w:hint="eastAsia"/>
        </w:rPr>
        <w:t>2. But yet this is certain, that in such a case, he that will swear because man biddeth him, when he taketh it to be false, is a perjured, profane despiser of God; but he that forbeareth to swear for fear of sinning against God, is guilty only of a pardonable, involuntary weakness.</w:t>
      </w:r>
    </w:p>
    <w:p w14:paraId="34FA3237">
      <w:pPr>
        <w:pStyle w:val="4"/>
        <w:spacing w:before="263" w:line="254" w:lineRule="auto"/>
        <w:ind w:right="97"/>
        <w:rPr>
          <w:rFonts w:hint="eastAsia"/>
        </w:rPr>
      </w:pPr>
      <w:r>
        <w:rPr>
          <w:rFonts w:hint="eastAsia"/>
        </w:rPr>
        <w:t>2. 但可以肯定的是，在这种情况下，凡因人吩咐而起誓，却认为其为虚假的人，便是作伪证、亵渎神的藐视者；而凡因害怕得罪神而不起誓的人，仅仅是犯了可饶恕的、非自愿的软弱之罪。</w:t>
      </w:r>
    </w:p>
    <w:p w14:paraId="44340D68">
      <w:pPr>
        <w:pStyle w:val="4"/>
        <w:spacing w:before="263" w:line="254" w:lineRule="auto"/>
        <w:ind w:right="97"/>
        <w:rPr>
          <w:rFonts w:hint="eastAsia"/>
        </w:rPr>
      </w:pPr>
    </w:p>
    <w:p w14:paraId="0667DF69">
      <w:pPr>
        <w:pStyle w:val="4"/>
        <w:spacing w:before="263" w:line="254" w:lineRule="auto"/>
        <w:ind w:right="97"/>
        <w:rPr>
          <w:rFonts w:hint="eastAsia"/>
        </w:rPr>
      </w:pPr>
      <w:r>
        <w:rPr>
          <w:rFonts w:hint="eastAsia"/>
        </w:rPr>
        <w:t>Direct. XIV. 'Take heed lest the secret prevalency of carnal ends or interest, and of fleshly wisdom do bias your judgment, and make you stretch your consciences to take those vows or promises, which otherwise you would judge unlawful, and refuse.'</w:t>
      </w:r>
    </w:p>
    <w:p w14:paraId="726F9320">
      <w:pPr>
        <w:pStyle w:val="4"/>
        <w:spacing w:before="263" w:line="254" w:lineRule="auto"/>
        <w:ind w:right="97"/>
        <w:rPr>
          <w:rFonts w:hint="eastAsia"/>
        </w:rPr>
      </w:pPr>
      <w:r>
        <w:rPr>
          <w:rFonts w:hint="eastAsia"/>
        </w:rPr>
        <w:t>指南十四：“要小心，免得属肉体的目的或利益，以及属肉体的智慧的暗中盛行，使你们的判断产生偏见，并使你们伸展你们的良心，去接受那些你们否则会判断为不合法并拒绝的誓愿或承诺。”</w:t>
      </w:r>
    </w:p>
    <w:p w14:paraId="5809A960">
      <w:pPr>
        <w:pStyle w:val="4"/>
        <w:spacing w:before="263" w:line="254" w:lineRule="auto"/>
        <w:ind w:right="97"/>
        <w:rPr>
          <w:rFonts w:hint="eastAsia"/>
        </w:rPr>
      </w:pPr>
    </w:p>
    <w:p w14:paraId="7F0011A9">
      <w:pPr>
        <w:pStyle w:val="4"/>
        <w:spacing w:before="263" w:line="254" w:lineRule="auto"/>
        <w:ind w:right="97"/>
        <w:rPr>
          <w:rFonts w:hint="eastAsia"/>
        </w:rPr>
      </w:pPr>
      <w:r>
        <w:rPr>
          <w:rFonts w:hint="eastAsia"/>
        </w:rPr>
        <w:t>Never good cometh by following the reasonings and interest of the flesh, even in smaller matters; much less in cases of such great importance.</w:t>
      </w:r>
    </w:p>
    <w:p w14:paraId="3B6BF339">
      <w:pPr>
        <w:pStyle w:val="4"/>
        <w:spacing w:before="263" w:line="254" w:lineRule="auto"/>
        <w:ind w:right="97"/>
        <w:rPr>
          <w:rFonts w:hint="eastAsia"/>
        </w:rPr>
      </w:pPr>
      <w:r>
        <w:rPr>
          <w:rFonts w:hint="eastAsia"/>
        </w:rPr>
        <w:t>即使在较小的事情上，追随肉体的推理和利益也绝不会带来好处；更不用说在如此重大的事情上了。</w:t>
      </w:r>
    </w:p>
    <w:p w14:paraId="69C5F146">
      <w:pPr>
        <w:pStyle w:val="4"/>
        <w:spacing w:before="263" w:line="254" w:lineRule="auto"/>
        <w:ind w:right="97"/>
        <w:rPr>
          <w:rFonts w:hint="eastAsia"/>
        </w:rPr>
      </w:pPr>
    </w:p>
    <w:p w14:paraId="65932864">
      <w:pPr>
        <w:pStyle w:val="4"/>
        <w:spacing w:before="263" w:line="254" w:lineRule="auto"/>
        <w:ind w:right="97"/>
        <w:rPr>
          <w:rFonts w:hint="eastAsia"/>
        </w:rPr>
      </w:pPr>
      <w:r>
        <w:rPr>
          <w:rFonts w:hint="eastAsia"/>
        </w:rPr>
        <w:t>Men think it fitteth them at the present, and doth the business which they feel most urgent; but it payeth them home with troubles and perplexities at the last: it is but like a draught of cold water in a fever.</w:t>
      </w:r>
    </w:p>
    <w:p w14:paraId="373B3D2E">
      <w:pPr>
        <w:pStyle w:val="4"/>
        <w:spacing w:before="263" w:line="254" w:lineRule="auto"/>
        <w:ind w:right="97"/>
        <w:rPr>
          <w:rFonts w:hint="eastAsia"/>
        </w:rPr>
      </w:pPr>
      <w:r>
        <w:rPr>
          <w:rFonts w:hint="eastAsia"/>
        </w:rPr>
        <w:t>人们认为这在目前适合他们，并且能处理他们觉得最紧急的事情；但最终却会给他们带来麻烦和困惑：这不过像发烧时喝一杯冷水。</w:t>
      </w:r>
    </w:p>
    <w:p w14:paraId="1726D06E">
      <w:pPr>
        <w:pStyle w:val="4"/>
        <w:spacing w:before="263" w:line="254" w:lineRule="auto"/>
        <w:ind w:right="97"/>
        <w:rPr>
          <w:rFonts w:hint="eastAsia"/>
        </w:rPr>
      </w:pPr>
    </w:p>
    <w:p w14:paraId="1057AE95">
      <w:pPr>
        <w:pStyle w:val="4"/>
        <w:spacing w:before="263" w:line="254" w:lineRule="auto"/>
        <w:ind w:right="97"/>
        <w:rPr>
          <w:rFonts w:hint="eastAsia"/>
        </w:rPr>
      </w:pPr>
      <w:r>
        <w:rPr>
          <w:rFonts w:hint="eastAsia"/>
        </w:rPr>
        <w:t>You have some present charr to do, or some strait to pass through, in which you think that such an oath, or promise, or profession would much accommodate you; and therefore you venture on it, perhaps to your perdition.</w:t>
      </w:r>
    </w:p>
    <w:p w14:paraId="6CAA8236">
      <w:pPr>
        <w:pStyle w:val="4"/>
        <w:spacing w:before="263" w:line="254" w:lineRule="auto"/>
        <w:ind w:right="97"/>
        <w:rPr>
          <w:rFonts w:hint="eastAsia"/>
        </w:rPr>
      </w:pPr>
      <w:r>
        <w:rPr>
          <w:rFonts w:hint="eastAsia"/>
        </w:rPr>
        <w:t>你们目前有一些琐事要做，或有一些难关要过，你们认为这样的誓言、承诺或宣告会对你们大有帮助；因此你们冒险去做，也许会招致你们的灭亡。</w:t>
      </w:r>
    </w:p>
    <w:p w14:paraId="65C650AF">
      <w:pPr>
        <w:pStyle w:val="4"/>
        <w:spacing w:before="263" w:line="254" w:lineRule="auto"/>
        <w:ind w:right="97"/>
        <w:rPr>
          <w:rFonts w:hint="eastAsia"/>
        </w:rPr>
      </w:pPr>
    </w:p>
    <w:p w14:paraId="53F6EC8B">
      <w:pPr>
        <w:pStyle w:val="4"/>
        <w:spacing w:before="263" w:line="254" w:lineRule="auto"/>
        <w:ind w:right="97"/>
        <w:rPr>
          <w:rFonts w:hint="eastAsia"/>
        </w:rPr>
      </w:pPr>
      <w:r>
        <w:rPr>
          <w:rFonts w:hint="eastAsia"/>
        </w:rPr>
        <w:t>It is a foolish course to cure the parts (yea, the more ignoble parts) with the neglect and detriment of the whole: it is but like those that cure the itch by anointing themselves with quicksilver; which doth the charr for them, and sendeth them after to their graves, or casteth them into some far worse disease.</w:t>
      </w:r>
    </w:p>
    <w:p w14:paraId="096D9F72">
      <w:pPr>
        <w:pStyle w:val="4"/>
        <w:spacing w:before="263" w:line="254" w:lineRule="auto"/>
        <w:ind w:right="97"/>
        <w:rPr>
          <w:rFonts w:hint="eastAsia"/>
        </w:rPr>
      </w:pPr>
      <w:r>
        <w:rPr>
          <w:rFonts w:hint="eastAsia"/>
        </w:rPr>
        <w:t>用忽略和损害整体的方式来治疗局部（甚至是更不重要的局部），这是一种愚蠢的做法：这就像那些用汞来治疗瘙痒的人；汞为他们治好了瘙痒，却把他们送进了坟墓，或者使他们患上更严重的疾病。</w:t>
      </w:r>
    </w:p>
    <w:p w14:paraId="42C3D200">
      <w:pPr>
        <w:pStyle w:val="4"/>
        <w:spacing w:before="263" w:line="254" w:lineRule="auto"/>
        <w:ind w:right="97"/>
        <w:rPr>
          <w:rFonts w:hint="eastAsia"/>
        </w:rPr>
      </w:pPr>
    </w:p>
    <w:p w14:paraId="2E8FDC90">
      <w:pPr>
        <w:pStyle w:val="4"/>
        <w:spacing w:before="263" w:line="254" w:lineRule="auto"/>
        <w:ind w:right="97"/>
        <w:rPr>
          <w:rFonts w:hint="eastAsia"/>
        </w:rPr>
      </w:pPr>
      <w:r>
        <w:rPr>
          <w:rFonts w:hint="eastAsia"/>
        </w:rPr>
        <w:t>Remember how deceitful a thing the heart is, and how subtly such poison of carnal ends will insinuate itself.</w:t>
      </w:r>
    </w:p>
    <w:p w14:paraId="0B1BC992">
      <w:pPr>
        <w:pStyle w:val="4"/>
        <w:spacing w:before="263" w:line="254" w:lineRule="auto"/>
        <w:ind w:right="97"/>
        <w:rPr>
          <w:rFonts w:hint="eastAsia"/>
        </w:rPr>
      </w:pPr>
      <w:r>
        <w:rPr>
          <w:rFonts w:hint="eastAsia"/>
        </w:rPr>
        <w:t>记住人心是何等诡诈，这种属肉体目的的毒药会何等巧妙地潜入。</w:t>
      </w:r>
    </w:p>
    <w:p w14:paraId="47B8CB1A">
      <w:pPr>
        <w:pStyle w:val="4"/>
        <w:spacing w:before="263" w:line="254" w:lineRule="auto"/>
        <w:ind w:right="97"/>
        <w:rPr>
          <w:rFonts w:hint="eastAsia"/>
        </w:rPr>
      </w:pPr>
    </w:p>
    <w:p w14:paraId="018DDD54">
      <w:pPr>
        <w:pStyle w:val="4"/>
        <w:spacing w:before="263" w:line="254" w:lineRule="auto"/>
        <w:ind w:right="97"/>
        <w:rPr>
          <w:rFonts w:hint="eastAsia"/>
        </w:rPr>
      </w:pPr>
      <w:r>
        <w:rPr>
          <w:rFonts w:hint="eastAsia"/>
        </w:rPr>
        <w:t>O how many thousands hath this undone! that before they are aware, have their wills first charmed and inclined to the forbidden thing, and fain would have it to be lawful; and then have brought themselves to believe it lawful, and so to commit the sin; and next to defend it, and next to become the champions of satan, to fight his battles, and vilify and abuse them, that by holy wisdom and tenderness have kept themselves from the deceit.</w:t>
      </w:r>
    </w:p>
    <w:p w14:paraId="36DC6D1D">
      <w:pPr>
        <w:pStyle w:val="4"/>
        <w:spacing w:before="263" w:line="254" w:lineRule="auto"/>
        <w:ind w:right="97"/>
        <w:rPr>
          <w:rFonts w:hint="eastAsia"/>
        </w:rPr>
      </w:pPr>
      <w:r>
        <w:rPr>
          <w:rFonts w:hint="eastAsia"/>
        </w:rPr>
        <w:t>哦，这已毁了多少万人！他们在不知不觉中，意志首先被引诱并倾向于被禁止的事物，并且极力想让它合法化；然后他们使自己相信它是合法的，从而犯了罪；接着为它辩护，再接着成为撒但的拥护者，为他作战，并诽谤和虐待那些凭着圣洁的智慧和温柔保守自己免受欺骗的人。</w:t>
      </w:r>
    </w:p>
    <w:p w14:paraId="1B911C55">
      <w:pPr>
        <w:pStyle w:val="4"/>
        <w:spacing w:before="263" w:line="254" w:lineRule="auto"/>
        <w:ind w:right="97"/>
        <w:rPr>
          <w:rFonts w:hint="eastAsia"/>
        </w:rPr>
      </w:pPr>
    </w:p>
    <w:p w14:paraId="3063F6B0">
      <w:pPr>
        <w:pStyle w:val="3"/>
        <w:bidi w:val="0"/>
        <w:rPr>
          <w:rFonts w:hint="eastAsia"/>
        </w:rPr>
      </w:pPr>
      <w:r>
        <w:rPr>
          <w:rFonts w:hint="eastAsia"/>
        </w:rPr>
        <w:t>Tit. 2. Directions against Perjury and Perfidiousness: and for keeping Vows and Oaths.</w:t>
      </w:r>
    </w:p>
    <w:p w14:paraId="23026371">
      <w:pPr>
        <w:pStyle w:val="3"/>
        <w:bidi w:val="0"/>
        <w:rPr>
          <w:rFonts w:hint="eastAsia"/>
        </w:rPr>
      </w:pPr>
      <w:r>
        <w:rPr>
          <w:rFonts w:hint="eastAsia"/>
        </w:rPr>
        <w:t>标题2. 反对伪证和背信弃义的指南；以及遵守誓愿和誓言的指南。</w:t>
      </w:r>
    </w:p>
    <w:p w14:paraId="78F846A1">
      <w:pPr>
        <w:pStyle w:val="4"/>
        <w:spacing w:before="263" w:line="254" w:lineRule="auto"/>
        <w:ind w:right="97"/>
        <w:rPr>
          <w:rFonts w:hint="eastAsia"/>
        </w:rPr>
      </w:pPr>
    </w:p>
    <w:p w14:paraId="665E9D5E">
      <w:pPr>
        <w:pStyle w:val="4"/>
        <w:spacing w:before="263" w:line="254" w:lineRule="auto"/>
        <w:ind w:right="97"/>
        <w:rPr>
          <w:rFonts w:hint="eastAsia"/>
        </w:rPr>
      </w:pPr>
      <w:r>
        <w:rPr>
          <w:rFonts w:hint="eastAsia"/>
        </w:rPr>
        <w:t>Direct. I. 'Be sure that you have just apprehensions of the greatness of the sin of perjury.'</w:t>
      </w:r>
    </w:p>
    <w:p w14:paraId="3575254C">
      <w:pPr>
        <w:pStyle w:val="4"/>
        <w:spacing w:before="263" w:line="254" w:lineRule="auto"/>
        <w:ind w:right="97"/>
        <w:rPr>
          <w:rFonts w:hint="eastAsia"/>
        </w:rPr>
      </w:pPr>
      <w:r>
        <w:rPr>
          <w:rFonts w:hint="eastAsia"/>
        </w:rPr>
        <w:t>指南一：“要确保你们对伪证罪的严重性有正确的认识。”</w:t>
      </w:r>
    </w:p>
    <w:p w14:paraId="3F921496">
      <w:pPr>
        <w:pStyle w:val="4"/>
        <w:spacing w:before="263" w:line="254" w:lineRule="auto"/>
        <w:ind w:right="97"/>
        <w:rPr>
          <w:rFonts w:hint="eastAsia"/>
        </w:rPr>
      </w:pPr>
    </w:p>
    <w:p w14:paraId="4BDF2C2F">
      <w:pPr>
        <w:pStyle w:val="4"/>
        <w:spacing w:before="263" w:line="254" w:lineRule="auto"/>
        <w:ind w:right="97"/>
        <w:rPr>
          <w:rFonts w:hint="eastAsia"/>
        </w:rPr>
      </w:pPr>
      <w:r>
        <w:rPr>
          <w:rFonts w:hint="eastAsia"/>
        </w:rPr>
        <w:t>Were it seen of men in its proper shape, it would more affright them from it than a sight of the devil himself would do.</w:t>
      </w:r>
    </w:p>
    <w:p w14:paraId="20A71041">
      <w:pPr>
        <w:pStyle w:val="4"/>
        <w:spacing w:before="263" w:line="254" w:lineRule="auto"/>
        <w:ind w:right="97"/>
        <w:rPr>
          <w:rFonts w:hint="eastAsia"/>
        </w:rPr>
      </w:pPr>
      <w:r>
        <w:rPr>
          <w:rFonts w:hint="eastAsia"/>
        </w:rPr>
        <w:t>如果人们能看到它的真面目，它会比看到魔鬼本人更能使他们恐惧而远离它。</w:t>
      </w:r>
    </w:p>
    <w:p w14:paraId="581106FA">
      <w:pPr>
        <w:pStyle w:val="4"/>
        <w:spacing w:before="263" w:line="254" w:lineRule="auto"/>
        <w:ind w:right="97"/>
        <w:rPr>
          <w:rFonts w:hint="eastAsia"/>
        </w:rPr>
      </w:pPr>
    </w:p>
    <w:p w14:paraId="19B75B53">
      <w:pPr>
        <w:pStyle w:val="4"/>
        <w:spacing w:before="263" w:line="254" w:lineRule="auto"/>
        <w:ind w:right="97"/>
        <w:rPr>
          <w:rFonts w:hint="eastAsia"/>
        </w:rPr>
      </w:pPr>
      <w:r>
        <w:rPr>
          <w:rFonts w:hint="eastAsia"/>
        </w:rPr>
        <w:t>I shall shew it you in part in these particulars.</w:t>
      </w:r>
    </w:p>
    <w:p w14:paraId="09BAA614">
      <w:pPr>
        <w:pStyle w:val="4"/>
        <w:spacing w:before="263" w:line="254" w:lineRule="auto"/>
        <w:ind w:right="97"/>
        <w:rPr>
          <w:rFonts w:hint="eastAsia"/>
        </w:rPr>
      </w:pPr>
      <w:r>
        <w:rPr>
          <w:rFonts w:hint="eastAsia"/>
        </w:rPr>
        <w:t>我将通过以下几点部分地向你们展示它。</w:t>
      </w:r>
    </w:p>
    <w:p w14:paraId="4FBBCB0B">
      <w:pPr>
        <w:pStyle w:val="4"/>
        <w:spacing w:before="263" w:line="254" w:lineRule="auto"/>
        <w:ind w:right="97"/>
        <w:rPr>
          <w:rFonts w:hint="eastAsia"/>
        </w:rPr>
      </w:pPr>
    </w:p>
    <w:p w14:paraId="758E870A">
      <w:pPr>
        <w:pStyle w:val="4"/>
        <w:spacing w:before="263" w:line="254" w:lineRule="auto"/>
        <w:ind w:right="97"/>
        <w:rPr>
          <w:rFonts w:hint="eastAsia"/>
        </w:rPr>
      </w:pPr>
      <w:r>
        <w:rPr>
          <w:rFonts w:hint="eastAsia"/>
        </w:rPr>
        <w:t>1. It containeth a lie, and hath all the malignity in it which I before shewed to be in lying, with much more.</w:t>
      </w:r>
    </w:p>
    <w:p w14:paraId="3439BF8F">
      <w:pPr>
        <w:pStyle w:val="4"/>
        <w:spacing w:before="263" w:line="254" w:lineRule="auto"/>
        <w:ind w:right="97"/>
        <w:rPr>
          <w:rFonts w:hint="eastAsia"/>
        </w:rPr>
      </w:pPr>
      <w:r>
        <w:rPr>
          <w:rFonts w:hint="eastAsia"/>
        </w:rPr>
        <w:t>1. 它包含谎言，并且具有我先前所指出的谎言中的一切恶意，甚至更多。</w:t>
      </w:r>
    </w:p>
    <w:p w14:paraId="221F14A0">
      <w:pPr>
        <w:pStyle w:val="4"/>
        <w:spacing w:before="263" w:line="254" w:lineRule="auto"/>
        <w:ind w:right="97"/>
        <w:rPr>
          <w:rFonts w:hint="eastAsia"/>
        </w:rPr>
      </w:pPr>
    </w:p>
    <w:p w14:paraId="7C23E0CB">
      <w:pPr>
        <w:pStyle w:val="4"/>
        <w:spacing w:before="263" w:line="254" w:lineRule="auto"/>
        <w:ind w:right="97"/>
        <w:rPr>
          <w:rFonts w:hint="eastAsia"/>
        </w:rPr>
      </w:pPr>
      <w:r>
        <w:rPr>
          <w:rFonts w:hint="eastAsia"/>
        </w:rPr>
        <w:t>2. Perjury is a denial or contempt of God.</w:t>
      </w:r>
    </w:p>
    <w:p w14:paraId="3858CE45">
      <w:pPr>
        <w:pStyle w:val="4"/>
        <w:spacing w:before="263" w:line="254" w:lineRule="auto"/>
        <w:ind w:right="97"/>
        <w:rPr>
          <w:rFonts w:hint="eastAsia"/>
        </w:rPr>
      </w:pPr>
      <w:r>
        <w:rPr>
          <w:rFonts w:hint="eastAsia"/>
        </w:rPr>
        <w:t>2. 伪证是对神的否认或藐视。</w:t>
      </w:r>
    </w:p>
    <w:p w14:paraId="7C341F84">
      <w:pPr>
        <w:pStyle w:val="4"/>
        <w:spacing w:before="263" w:line="254" w:lineRule="auto"/>
        <w:ind w:right="97"/>
        <w:rPr>
          <w:rFonts w:hint="eastAsia"/>
        </w:rPr>
      </w:pPr>
    </w:p>
    <w:p w14:paraId="57A29792">
      <w:pPr>
        <w:pStyle w:val="4"/>
        <w:spacing w:before="263" w:line="254" w:lineRule="auto"/>
        <w:ind w:right="97"/>
        <w:rPr>
          <w:rFonts w:hint="eastAsia"/>
        </w:rPr>
      </w:pPr>
      <w:r>
        <w:rPr>
          <w:rFonts w:hint="eastAsia"/>
        </w:rPr>
        <w:t>He that appealeth to his judgment by an oath, and doth this in falsehood, doth shew that either he believeth not that there is a Godn, or that he believeth not that he is the righteous governor of the world, who will justly determine all the causes that belong to his tribunal.</w:t>
      </w:r>
    </w:p>
    <w:p w14:paraId="23F2EC0A">
      <w:pPr>
        <w:pStyle w:val="4"/>
        <w:spacing w:before="263" w:line="254" w:lineRule="auto"/>
        <w:ind w:right="97"/>
        <w:rPr>
          <w:rFonts w:hint="eastAsia"/>
        </w:rPr>
      </w:pPr>
      <w:r>
        <w:rPr>
          <w:rFonts w:hint="eastAsia"/>
        </w:rPr>
        <w:t>凡以誓言诉诸祂的审判，却作假见证的人，表明他要么不相信有神，要么不相信祂是世界公义的统治者，祂将公正地判定一切属于祂审判台的案件。</w:t>
      </w:r>
    </w:p>
    <w:p w14:paraId="5560D4F3">
      <w:pPr>
        <w:pStyle w:val="4"/>
        <w:spacing w:before="263" w:line="254" w:lineRule="auto"/>
        <w:ind w:right="97"/>
        <w:rPr>
          <w:rFonts w:hint="eastAsia"/>
        </w:rPr>
      </w:pPr>
    </w:p>
    <w:p w14:paraId="027C4F2B">
      <w:pPr>
        <w:pStyle w:val="4"/>
        <w:spacing w:before="263" w:line="254" w:lineRule="auto"/>
        <w:ind w:right="97"/>
        <w:rPr>
          <w:rFonts w:hint="eastAsia"/>
        </w:rPr>
      </w:pPr>
      <w:r>
        <w:rPr>
          <w:rFonts w:hint="eastAsia"/>
        </w:rPr>
        <w:t>The perjured person doth as it were bid defiance to God, and setteth him at nought, as one that is not able to be avenged on him.</w:t>
      </w:r>
    </w:p>
    <w:p w14:paraId="34EC60EB">
      <w:pPr>
        <w:pStyle w:val="4"/>
        <w:spacing w:before="263" w:line="254" w:lineRule="auto"/>
        <w:ind w:right="97"/>
        <w:rPr>
          <w:rFonts w:hint="eastAsia"/>
        </w:rPr>
      </w:pPr>
      <w:r>
        <w:rPr>
          <w:rFonts w:hint="eastAsia"/>
        </w:rPr>
        <w:t>作伪证的人，仿佛在向神挑战，并藐视祂，认为祂不能报复他。</w:t>
      </w:r>
    </w:p>
    <w:p w14:paraId="62853F5D">
      <w:pPr>
        <w:pStyle w:val="4"/>
        <w:spacing w:before="263" w:line="254" w:lineRule="auto"/>
        <w:ind w:right="97"/>
        <w:rPr>
          <w:rFonts w:hint="eastAsia"/>
        </w:rPr>
      </w:pPr>
    </w:p>
    <w:p w14:paraId="5859C46B">
      <w:pPr>
        <w:pStyle w:val="4"/>
        <w:spacing w:before="263" w:line="254" w:lineRule="auto"/>
        <w:ind w:right="97"/>
        <w:rPr>
          <w:rFonts w:hint="eastAsia"/>
        </w:rPr>
      </w:pPr>
      <w:r>
        <w:rPr>
          <w:rFonts w:hint="eastAsia"/>
        </w:rPr>
        <w:t>3. Perjury is a calling for the vengeance of God against yourselves.</w:t>
      </w:r>
    </w:p>
    <w:p w14:paraId="5787D606">
      <w:pPr>
        <w:pStyle w:val="4"/>
        <w:spacing w:before="263" w:line="254" w:lineRule="auto"/>
        <w:ind w:right="97"/>
        <w:rPr>
          <w:rFonts w:hint="eastAsia"/>
        </w:rPr>
      </w:pPr>
      <w:r>
        <w:rPr>
          <w:rFonts w:hint="eastAsia"/>
        </w:rPr>
        <w:t>3. 伪证是招致神对你们自己的报复。</w:t>
      </w:r>
    </w:p>
    <w:p w14:paraId="57129370">
      <w:pPr>
        <w:pStyle w:val="4"/>
        <w:spacing w:before="263" w:line="254" w:lineRule="auto"/>
        <w:ind w:right="97"/>
        <w:rPr>
          <w:rFonts w:hint="eastAsia"/>
        </w:rPr>
      </w:pPr>
    </w:p>
    <w:p w14:paraId="6E752126">
      <w:pPr>
        <w:pStyle w:val="4"/>
        <w:spacing w:before="263" w:line="254" w:lineRule="auto"/>
        <w:ind w:right="97"/>
        <w:rPr>
          <w:rFonts w:hint="eastAsia"/>
        </w:rPr>
      </w:pPr>
      <w:r>
        <w:rPr>
          <w:rFonts w:hint="eastAsia"/>
        </w:rPr>
        <w:t>You invite God to plague you, as if you bid him do his worst: you appeal to him for judgment in your guilt, and you shall find that he will not hold you guiltless.</w:t>
      </w:r>
    </w:p>
    <w:p w14:paraId="04F0A148">
      <w:pPr>
        <w:pStyle w:val="4"/>
        <w:spacing w:before="263" w:line="254" w:lineRule="auto"/>
        <w:ind w:right="97"/>
        <w:rPr>
          <w:rFonts w:hint="eastAsia"/>
        </w:rPr>
      </w:pPr>
      <w:r>
        <w:rPr>
          <w:rFonts w:hint="eastAsia"/>
        </w:rPr>
        <w:t>你们招惹神来惩罚你们，仿佛你们叫祂使出祂最厉害的手段：你们在你们的罪咎中向祂呼求审判，你们将发现祂不会算你们无罪。</w:t>
      </w:r>
    </w:p>
    <w:p w14:paraId="02A8F705">
      <w:pPr>
        <w:pStyle w:val="4"/>
        <w:spacing w:before="263" w:line="254" w:lineRule="auto"/>
        <w:ind w:right="97"/>
        <w:rPr>
          <w:rFonts w:hint="eastAsia"/>
        </w:rPr>
      </w:pPr>
    </w:p>
    <w:p w14:paraId="49C0ACDE">
      <w:pPr>
        <w:pStyle w:val="4"/>
        <w:spacing w:before="263" w:line="254" w:lineRule="auto"/>
        <w:ind w:right="97"/>
        <w:rPr>
          <w:rFonts w:hint="eastAsia"/>
        </w:rPr>
      </w:pPr>
      <w:r>
        <w:rPr>
          <w:rFonts w:hint="eastAsia"/>
        </w:rPr>
        <w:t>Imprecations against yourselves are implied in your oaths: he that sweareth doth say in effect, 'Let God judge and punish me as a perjured wretch, if I speak not the truth.'</w:t>
      </w:r>
    </w:p>
    <w:p w14:paraId="7A38B6BC">
      <w:pPr>
        <w:pStyle w:val="4"/>
        <w:spacing w:before="263" w:line="254" w:lineRule="auto"/>
        <w:ind w:right="97"/>
        <w:rPr>
          <w:rFonts w:hint="eastAsia"/>
        </w:rPr>
      </w:pPr>
      <w:r>
        <w:rPr>
          <w:rFonts w:hint="eastAsia"/>
        </w:rPr>
        <w:t>你们的誓言中暗含着对你们自己的咒诅：起誓的人实际上是说：“如果我不说实话，愿神审判我，惩罚我这个作伪证的可怜虫。”</w:t>
      </w:r>
    </w:p>
    <w:p w14:paraId="62EBEBCB">
      <w:pPr>
        <w:pStyle w:val="4"/>
        <w:spacing w:before="263" w:line="254" w:lineRule="auto"/>
        <w:ind w:right="97"/>
        <w:rPr>
          <w:rFonts w:hint="eastAsia"/>
        </w:rPr>
      </w:pPr>
    </w:p>
    <w:p w14:paraId="4289FAB5">
      <w:pPr>
        <w:pStyle w:val="4"/>
        <w:spacing w:before="263" w:line="254" w:lineRule="auto"/>
        <w:ind w:right="97"/>
        <w:rPr>
          <w:rFonts w:hint="eastAsia"/>
        </w:rPr>
      </w:pPr>
      <w:r>
        <w:rPr>
          <w:rFonts w:hint="eastAsia"/>
        </w:rPr>
        <w:t>And it is a dreadful thing to fall into the hands of the living God, "For vengeance is his and he will recompence:" and when he judgeth the wicked, "he is a consuming fire."</w:t>
      </w:r>
    </w:p>
    <w:p w14:paraId="48041BBE">
      <w:pPr>
        <w:pStyle w:val="4"/>
        <w:spacing w:before="263" w:line="254" w:lineRule="auto"/>
        <w:ind w:right="97"/>
        <w:rPr>
          <w:rFonts w:hint="eastAsia"/>
        </w:rPr>
      </w:pPr>
      <w:r>
        <w:rPr>
          <w:rFonts w:hint="eastAsia"/>
        </w:rPr>
        <w:t>落在永生神的手里，真是可怕的，“因为伸冤在祂，祂必报应：”当祂审判恶人的时候，“祂是烈火”。</w:t>
      </w:r>
    </w:p>
    <w:p w14:paraId="1C698B6A">
      <w:pPr>
        <w:pStyle w:val="4"/>
        <w:spacing w:before="263" w:line="254" w:lineRule="auto"/>
        <w:ind w:right="97"/>
        <w:rPr>
          <w:rFonts w:hint="eastAsia"/>
        </w:rPr>
      </w:pPr>
    </w:p>
    <w:p w14:paraId="6FEDEC06">
      <w:pPr>
        <w:pStyle w:val="4"/>
        <w:spacing w:before="263" w:line="254" w:lineRule="auto"/>
        <w:ind w:right="97"/>
        <w:rPr>
          <w:rFonts w:hint="eastAsia"/>
        </w:rPr>
      </w:pPr>
      <w:r>
        <w:rPr>
          <w:rFonts w:hint="eastAsia"/>
        </w:rPr>
        <w:t>4. Perjury and perfidiousness are sins that leave the conscience no ease of an extenuation or excuse; but it is so heinous a villany, that it is the seed of self-tormenting desperation.</w:t>
      </w:r>
    </w:p>
    <w:p w14:paraId="1452B10D">
      <w:pPr>
        <w:pStyle w:val="4"/>
        <w:spacing w:before="263" w:line="254" w:lineRule="auto"/>
        <w:ind w:right="97"/>
        <w:rPr>
          <w:rFonts w:hint="eastAsia"/>
        </w:rPr>
      </w:pPr>
      <w:r>
        <w:rPr>
          <w:rFonts w:hint="eastAsia"/>
        </w:rPr>
        <w:t>4. 伪证和背信弃义是使良心无法得到任何减轻或借口的罪；这是一种如此滔天大罪，以致成为自我折磨之绝望的种子。</w:t>
      </w:r>
    </w:p>
    <w:p w14:paraId="62040628">
      <w:pPr>
        <w:pStyle w:val="4"/>
        <w:spacing w:before="263" w:line="254" w:lineRule="auto"/>
        <w:ind w:right="97"/>
        <w:rPr>
          <w:rFonts w:hint="eastAsia"/>
        </w:rPr>
      </w:pPr>
    </w:p>
    <w:p w14:paraId="1275110C">
      <w:pPr>
        <w:pStyle w:val="4"/>
        <w:spacing w:before="263" w:line="254" w:lineRule="auto"/>
        <w:ind w:right="97"/>
        <w:rPr>
          <w:rFonts w:hint="eastAsia"/>
        </w:rPr>
      </w:pPr>
      <w:r>
        <w:rPr>
          <w:rFonts w:hint="eastAsia"/>
        </w:rPr>
        <w:t>Some sins conscience can make shift awhile to hide, by saying, 'It is a controversy:' and 'Many wise men are of another mind:' but perjury is a sin which heathens and infidels bear as free a testimony against (in their way) as Christians do.</w:t>
      </w:r>
    </w:p>
    <w:p w14:paraId="1BDF6C5E">
      <w:pPr>
        <w:pStyle w:val="4"/>
        <w:spacing w:before="263" w:line="254" w:lineRule="auto"/>
        <w:ind w:right="97"/>
        <w:rPr>
          <w:rFonts w:hint="eastAsia"/>
        </w:rPr>
      </w:pPr>
      <w:r>
        <w:rPr>
          <w:rFonts w:hint="eastAsia"/>
        </w:rPr>
        <w:t>有些罪，良心可以暂时设法掩盖，说：“这是一个有争议的问题：”并且“许多聪明人有不同的看法：”但伪证是一种罪，异教徒和不信者（以他们的方式）都像基督徒一样，对其作出了同样自由的见证。</w:t>
      </w:r>
    </w:p>
    <w:p w14:paraId="0D67EB7C">
      <w:pPr>
        <w:pStyle w:val="4"/>
        <w:spacing w:before="263" w:line="254" w:lineRule="auto"/>
        <w:ind w:right="97"/>
        <w:rPr>
          <w:rFonts w:hint="eastAsia"/>
        </w:rPr>
      </w:pPr>
    </w:p>
    <w:p w14:paraId="60B427CB">
      <w:pPr>
        <w:pStyle w:val="4"/>
        <w:spacing w:before="263" w:line="254" w:lineRule="auto"/>
        <w:ind w:right="97"/>
        <w:rPr>
          <w:rFonts w:hint="eastAsia"/>
        </w:rPr>
      </w:pPr>
      <w:r>
        <w:rPr>
          <w:rFonts w:hint="eastAsia"/>
        </w:rPr>
        <w:t>Some sins are shifted off by saying, 'They are little ones:' but Christians and heathens are agreed that perjury is a sin almost as great as the devil can teach his servants to commit.</w:t>
      </w:r>
    </w:p>
    <w:p w14:paraId="1FACADFB">
      <w:pPr>
        <w:pStyle w:val="4"/>
        <w:spacing w:before="263" w:line="254" w:lineRule="auto"/>
        <w:ind w:right="97"/>
        <w:rPr>
          <w:rFonts w:hint="eastAsia"/>
        </w:rPr>
      </w:pPr>
      <w:r>
        <w:rPr>
          <w:rFonts w:hint="eastAsia"/>
        </w:rPr>
        <w:t>有些罪可以通过说“它们是小罪”来推卸责任：但基督徒和异教徒都同意，伪证几乎是魔鬼所能教导其仆人犯下的最大罪行。</w:t>
      </w:r>
    </w:p>
    <w:p w14:paraId="02F70CEF">
      <w:pPr>
        <w:pStyle w:val="4"/>
        <w:spacing w:before="263" w:line="254" w:lineRule="auto"/>
        <w:ind w:right="97"/>
        <w:rPr>
          <w:rFonts w:hint="eastAsia"/>
        </w:rPr>
      </w:pPr>
    </w:p>
    <w:p w14:paraId="7A1D6561">
      <w:pPr>
        <w:pStyle w:val="4"/>
        <w:spacing w:before="263" w:line="254" w:lineRule="auto"/>
        <w:ind w:right="97"/>
        <w:rPr>
          <w:rFonts w:hint="eastAsia"/>
        </w:rPr>
      </w:pPr>
      <w:r>
        <w:rPr>
          <w:rFonts w:hint="eastAsia"/>
        </w:rPr>
        <w:t>Saith Plutarchq, 'He that deceiveth his enemy by an oath, doth confess thereby that he feareth his enemy, and despiseth God.'</w:t>
      </w:r>
    </w:p>
    <w:p w14:paraId="4F182E7A">
      <w:pPr>
        <w:pStyle w:val="4"/>
        <w:spacing w:before="263" w:line="254" w:lineRule="auto"/>
        <w:ind w:right="97"/>
        <w:rPr>
          <w:rFonts w:hint="eastAsia"/>
        </w:rPr>
      </w:pPr>
      <w:r>
        <w:rPr>
          <w:rFonts w:hint="eastAsia"/>
        </w:rPr>
        <w:t>普鲁塔克说：“凡以誓言欺骗敌人的人，因此承认他惧怕敌人，并藐视神。”</w:t>
      </w:r>
    </w:p>
    <w:p w14:paraId="37021869">
      <w:pPr>
        <w:pStyle w:val="4"/>
        <w:spacing w:before="263" w:line="254" w:lineRule="auto"/>
        <w:ind w:right="97"/>
        <w:rPr>
          <w:rFonts w:hint="eastAsia"/>
        </w:rPr>
      </w:pPr>
    </w:p>
    <w:p w14:paraId="53CA9410">
      <w:pPr>
        <w:pStyle w:val="4"/>
        <w:spacing w:before="263" w:line="254" w:lineRule="auto"/>
        <w:ind w:right="97"/>
        <w:rPr>
          <w:rFonts w:hint="eastAsia"/>
        </w:rPr>
      </w:pPr>
      <w:r>
        <w:rPr>
          <w:rFonts w:hint="eastAsia"/>
        </w:rPr>
        <w:t>Saith Cicero, 'The penalty of perjury is destruction from God, and shame from man.'</w:t>
      </w:r>
    </w:p>
    <w:p w14:paraId="169D1C42">
      <w:pPr>
        <w:pStyle w:val="4"/>
        <w:spacing w:before="263" w:line="254" w:lineRule="auto"/>
        <w:ind w:right="97"/>
        <w:rPr>
          <w:rFonts w:hint="eastAsia"/>
        </w:rPr>
      </w:pPr>
      <w:r>
        <w:rPr>
          <w:rFonts w:hint="eastAsia"/>
        </w:rPr>
        <w:t>西塞罗说：“伪证的惩罚是来自神的毁灭，以及来自人的羞辱。”</w:t>
      </w:r>
    </w:p>
    <w:p w14:paraId="50352459">
      <w:pPr>
        <w:pStyle w:val="4"/>
        <w:spacing w:before="263" w:line="254" w:lineRule="auto"/>
        <w:ind w:right="97"/>
        <w:rPr>
          <w:rFonts w:hint="eastAsia"/>
        </w:rPr>
      </w:pPr>
    </w:p>
    <w:p w14:paraId="2E3ED042">
      <w:pPr>
        <w:pStyle w:val="4"/>
        <w:spacing w:before="263" w:line="254" w:lineRule="auto"/>
        <w:ind w:right="97"/>
        <w:rPr>
          <w:rFonts w:hint="eastAsia"/>
        </w:rPr>
      </w:pPr>
      <w:r>
        <w:rPr>
          <w:rFonts w:hint="eastAsia"/>
        </w:rPr>
        <w:t>Saith Q. Curtius, 'Perfidiousness is a crime which no merits can mitigate.'</w:t>
      </w:r>
    </w:p>
    <w:p w14:paraId="376D1DEB">
      <w:pPr>
        <w:pStyle w:val="4"/>
        <w:spacing w:before="263" w:line="254" w:lineRule="auto"/>
        <w:ind w:right="97"/>
        <w:rPr>
          <w:rFonts w:hint="eastAsia"/>
        </w:rPr>
      </w:pPr>
      <w:r>
        <w:rPr>
          <w:rFonts w:hint="eastAsia"/>
        </w:rPr>
        <w:t>库尔提乌斯说：“背信弃义是一种任何功绩都无法减轻的罪行。”</w:t>
      </w:r>
    </w:p>
    <w:p w14:paraId="54C977A2">
      <w:pPr>
        <w:pStyle w:val="4"/>
        <w:spacing w:before="263" w:line="254" w:lineRule="auto"/>
        <w:ind w:right="97"/>
        <w:rPr>
          <w:rFonts w:hint="eastAsia"/>
        </w:rPr>
      </w:pPr>
    </w:p>
    <w:p w14:paraId="7969D277">
      <w:pPr>
        <w:pStyle w:val="4"/>
        <w:spacing w:before="263" w:line="254" w:lineRule="auto"/>
        <w:ind w:right="97"/>
        <w:rPr>
          <w:rFonts w:hint="eastAsia"/>
        </w:rPr>
      </w:pPr>
      <w:r>
        <w:rPr>
          <w:rFonts w:hint="eastAsia"/>
        </w:rPr>
        <w:t>Read Cicero de Offic. lib. iii.</w:t>
      </w:r>
    </w:p>
    <w:p w14:paraId="6FB18863">
      <w:pPr>
        <w:pStyle w:val="4"/>
        <w:spacing w:before="263" w:line="254" w:lineRule="auto"/>
        <w:ind w:right="97"/>
        <w:rPr>
          <w:rFonts w:hint="eastAsia"/>
        </w:rPr>
      </w:pPr>
      <w:r>
        <w:rPr>
          <w:rFonts w:hint="eastAsia"/>
        </w:rPr>
        <w:t>阅读西塞罗《论责任》第三卷。</w:t>
      </w:r>
    </w:p>
    <w:p w14:paraId="39884142">
      <w:pPr>
        <w:pStyle w:val="4"/>
        <w:spacing w:before="263" w:line="254" w:lineRule="auto"/>
        <w:ind w:right="97"/>
        <w:rPr>
          <w:rFonts w:hint="eastAsia"/>
        </w:rPr>
      </w:pPr>
    </w:p>
    <w:p w14:paraId="21FA96A3">
      <w:pPr>
        <w:pStyle w:val="4"/>
        <w:spacing w:before="263" w:line="254" w:lineRule="auto"/>
        <w:ind w:right="97"/>
        <w:rPr>
          <w:rFonts w:hint="eastAsia"/>
        </w:rPr>
      </w:pPr>
      <w:r>
        <w:rPr>
          <w:rFonts w:hint="eastAsia"/>
        </w:rPr>
        <w:t>Saith Aristotle, 'He that will extenuate an oath, must say, that those villanous wretches that think God seeth not, do think also to go away with their perjury unpunished.'</w:t>
      </w:r>
    </w:p>
    <w:p w14:paraId="4E32C2AA">
      <w:pPr>
        <w:pStyle w:val="4"/>
        <w:spacing w:before="263" w:line="254" w:lineRule="auto"/>
        <w:ind w:right="97"/>
        <w:rPr>
          <w:rFonts w:hint="eastAsia"/>
        </w:rPr>
      </w:pPr>
      <w:r>
        <w:rPr>
          <w:rFonts w:hint="eastAsia"/>
        </w:rPr>
        <w:t>亚里士多德说：“凡想减轻誓言的人，必须说，那些认为神看不见的卑鄙小人，也认为他们可以作伪证而不受惩罚。”</w:t>
      </w:r>
    </w:p>
    <w:p w14:paraId="3D5E5AC6">
      <w:pPr>
        <w:pStyle w:val="4"/>
        <w:spacing w:before="263" w:line="254" w:lineRule="auto"/>
        <w:ind w:right="97"/>
        <w:rPr>
          <w:rFonts w:hint="eastAsia"/>
        </w:rPr>
      </w:pPr>
    </w:p>
    <w:p w14:paraId="2229509E">
      <w:pPr>
        <w:pStyle w:val="4"/>
        <w:spacing w:before="263" w:line="254" w:lineRule="auto"/>
        <w:ind w:right="97"/>
        <w:rPr>
          <w:rFonts w:hint="eastAsia"/>
        </w:rPr>
      </w:pPr>
      <w:r>
        <w:rPr>
          <w:rFonts w:hint="eastAsia"/>
        </w:rPr>
        <w:t>In a word, the heathens commonly take the revenge of perjury to belong in so especial a manner to the gods, that they conclude that man, and usually his posterity to be destined to ruin, that is perjured and perfidious: insomuch that it is written of Agesilaus and many others, that when their enemies; were perjured and broke their covenants, they took it for a sign of victory, and the best prognostic of their success against them.</w:t>
      </w:r>
    </w:p>
    <w:p w14:paraId="3E4831CA">
      <w:pPr>
        <w:pStyle w:val="4"/>
        <w:spacing w:before="263" w:line="254" w:lineRule="auto"/>
        <w:ind w:right="97"/>
        <w:rPr>
          <w:rFonts w:hint="eastAsia"/>
        </w:rPr>
      </w:pPr>
      <w:r>
        <w:rPr>
          <w:rFonts w:hint="eastAsia"/>
        </w:rPr>
        <w:t>总之，异教徒通常认为伪证的报复以一种如此特殊的方式属于诸神，以致他们断定凡作伪证和背信弃义的人，以及通常他的后代，都注定要毁灭：以致关于阿格西劳斯和许多其他人，都记载着当他们的敌人作伪证并违背他们的盟约时，他们将其视为胜利的征兆，以及他们战胜敌人的最佳预兆。</w:t>
      </w:r>
    </w:p>
    <w:p w14:paraId="73A8EE2F">
      <w:pPr>
        <w:pStyle w:val="4"/>
        <w:spacing w:before="263" w:line="254" w:lineRule="auto"/>
        <w:ind w:right="97"/>
        <w:rPr>
          <w:rFonts w:hint="eastAsia"/>
        </w:rPr>
      </w:pPr>
    </w:p>
    <w:p w14:paraId="4EC8AB34">
      <w:pPr>
        <w:pStyle w:val="4"/>
        <w:spacing w:before="263" w:line="254" w:lineRule="auto"/>
        <w:ind w:right="97"/>
        <w:rPr>
          <w:rFonts w:hint="eastAsia"/>
        </w:rPr>
      </w:pPr>
      <w:r>
        <w:rPr>
          <w:rFonts w:hint="eastAsia"/>
        </w:rPr>
        <w:t>Plutarch recordeth this story of Cleomenes, that having made a truce for seven days with the Argives, he set upon them, and killed and took many of them in the night; and when he was charged with perfidiousness, answered, 'I made not a truce with them for seven nights, but for seven days.'</w:t>
      </w:r>
    </w:p>
    <w:p w14:paraId="0096F03C">
      <w:pPr>
        <w:pStyle w:val="4"/>
        <w:spacing w:before="263" w:line="254" w:lineRule="auto"/>
        <w:ind w:right="97"/>
        <w:rPr>
          <w:rFonts w:hint="eastAsia"/>
        </w:rPr>
      </w:pPr>
      <w:r>
        <w:rPr>
          <w:rFonts w:hint="eastAsia"/>
        </w:rPr>
        <w:t>普鲁塔克记载了克利奥墨涅斯的这个故事：他与阿尔戈斯人订立了七天的休战协定，却在夜间袭击他们，杀死并俘虏了许多人；当他被指控背信弃义时，他回答说：“我与他们订立的不是七夜的休战协定，而是七天的。”</w:t>
      </w:r>
    </w:p>
    <w:p w14:paraId="3306F6C3">
      <w:pPr>
        <w:pStyle w:val="4"/>
        <w:spacing w:before="263" w:line="254" w:lineRule="auto"/>
        <w:ind w:right="97"/>
        <w:rPr>
          <w:rFonts w:hint="eastAsia"/>
        </w:rPr>
      </w:pPr>
    </w:p>
    <w:p w14:paraId="052A6993">
      <w:pPr>
        <w:pStyle w:val="4"/>
        <w:spacing w:before="263" w:line="254" w:lineRule="auto"/>
        <w:ind w:right="97"/>
        <w:rPr>
          <w:rFonts w:hint="eastAsia"/>
        </w:rPr>
      </w:pPr>
      <w:r>
        <w:rPr>
          <w:rFonts w:hint="eastAsia"/>
        </w:rPr>
        <w:t>But the women fetched arms out of the temples of the gods, and repulsed him with shame, and he ran mad, and with his sword did mangle his own body, and died in a most hideous manner.</w:t>
      </w:r>
    </w:p>
    <w:p w14:paraId="1E1823B2">
      <w:pPr>
        <w:pStyle w:val="4"/>
        <w:spacing w:before="263" w:line="254" w:lineRule="auto"/>
        <w:ind w:right="97"/>
        <w:rPr>
          <w:rFonts w:hint="eastAsia"/>
        </w:rPr>
      </w:pPr>
      <w:r>
        <w:rPr>
          <w:rFonts w:hint="eastAsia"/>
        </w:rPr>
        <w:t>但妇女们从神庙中取出武器，羞辱地击退了他，他发了疯，用剑割伤了自己的身体，死状极其可怕。</w:t>
      </w:r>
    </w:p>
    <w:p w14:paraId="3F241B37">
      <w:pPr>
        <w:pStyle w:val="4"/>
        <w:spacing w:before="263" w:line="254" w:lineRule="auto"/>
        <w:ind w:right="97"/>
        <w:rPr>
          <w:rFonts w:hint="eastAsia"/>
        </w:rPr>
      </w:pPr>
    </w:p>
    <w:p w14:paraId="426798C9">
      <w:pPr>
        <w:pStyle w:val="4"/>
        <w:spacing w:before="263" w:line="254" w:lineRule="auto"/>
        <w:ind w:right="97"/>
        <w:rPr>
          <w:rFonts w:hint="eastAsia"/>
        </w:rPr>
      </w:pPr>
      <w:r>
        <w:rPr>
          <w:rFonts w:hint="eastAsia"/>
        </w:rPr>
        <w:t>When conscience is awakened to see such a sin as perjury, no wonder if such run mad, or hang themselves, as perfidious Achitophel and Judas did.</w:t>
      </w:r>
    </w:p>
    <w:p w14:paraId="513212A6">
      <w:pPr>
        <w:pStyle w:val="4"/>
        <w:spacing w:before="263" w:line="254" w:lineRule="auto"/>
        <w:ind w:right="97"/>
        <w:rPr>
          <w:rFonts w:hint="eastAsia"/>
        </w:rPr>
      </w:pPr>
      <w:r>
        <w:rPr>
          <w:rFonts w:hint="eastAsia"/>
        </w:rPr>
        <w:t>当良心被唤醒，看到像伪证这样的罪时，难怪这样的人会发疯，或者像背信弃义的亚希多弗和犹大那样上吊自杀。</w:t>
      </w:r>
    </w:p>
    <w:p w14:paraId="79C06613">
      <w:pPr>
        <w:pStyle w:val="4"/>
        <w:spacing w:before="263" w:line="254" w:lineRule="auto"/>
        <w:ind w:right="97"/>
        <w:rPr>
          <w:rFonts w:hint="eastAsia"/>
        </w:rPr>
      </w:pPr>
    </w:p>
    <w:p w14:paraId="33576138">
      <w:pPr>
        <w:pStyle w:val="4"/>
        <w:spacing w:before="263" w:line="254" w:lineRule="auto"/>
        <w:ind w:right="97"/>
        <w:rPr>
          <w:rFonts w:hint="eastAsia"/>
        </w:rPr>
      </w:pPr>
      <w:r>
        <w:rPr>
          <w:rFonts w:hint="eastAsia"/>
        </w:rPr>
        <w:t>No doubt but everlasting horror and desperation will be the end of such, if true conversion do not prevent it.</w:t>
      </w:r>
    </w:p>
    <w:p w14:paraId="4C3AFB53">
      <w:pPr>
        <w:pStyle w:val="4"/>
        <w:spacing w:before="263" w:line="254" w:lineRule="auto"/>
        <w:ind w:right="97"/>
        <w:rPr>
          <w:rFonts w:hint="eastAsia"/>
        </w:rPr>
      </w:pPr>
      <w:r>
        <w:rPr>
          <w:rFonts w:hint="eastAsia"/>
        </w:rPr>
        <w:t>毫无疑问，如果真正的悔改不能阻止，永恒的恐惧和绝望将是这些人的结局。</w:t>
      </w:r>
    </w:p>
    <w:p w14:paraId="5B794767">
      <w:pPr>
        <w:pStyle w:val="4"/>
        <w:spacing w:before="263" w:line="254" w:lineRule="auto"/>
        <w:ind w:right="97"/>
        <w:rPr>
          <w:rFonts w:hint="eastAsia"/>
        </w:rPr>
      </w:pPr>
    </w:p>
    <w:p w14:paraId="2D2E67B2">
      <w:pPr>
        <w:pStyle w:val="4"/>
        <w:spacing w:before="263" w:line="254" w:lineRule="auto"/>
        <w:ind w:right="97"/>
        <w:rPr>
          <w:rFonts w:hint="eastAsia"/>
        </w:rPr>
      </w:pPr>
      <w:r>
        <w:rPr>
          <w:rFonts w:hint="eastAsia"/>
        </w:rPr>
        <w:t>5. It is a sin that ruineth families and societiess, like fire that being kindled in the thatch, never stoppeth till it have consumed all the house.</w:t>
      </w:r>
    </w:p>
    <w:p w14:paraId="6100B0A2">
      <w:pPr>
        <w:pStyle w:val="4"/>
        <w:spacing w:before="263" w:line="254" w:lineRule="auto"/>
        <w:ind w:right="97"/>
        <w:rPr>
          <w:rFonts w:hint="eastAsia"/>
        </w:rPr>
      </w:pPr>
      <w:r>
        <w:rPr>
          <w:rFonts w:hint="eastAsia"/>
        </w:rPr>
        <w:t>5. 这是一种毁灭家庭和社会的罪，如同茅草屋顶上点燃的火，永不停止，直到烧毁整个房屋。</w:t>
      </w:r>
    </w:p>
    <w:p w14:paraId="14FE8E94">
      <w:pPr>
        <w:pStyle w:val="4"/>
        <w:spacing w:before="263" w:line="254" w:lineRule="auto"/>
        <w:ind w:right="97"/>
        <w:rPr>
          <w:rFonts w:hint="eastAsia"/>
        </w:rPr>
      </w:pPr>
    </w:p>
    <w:p w14:paraId="339F2DA9">
      <w:pPr>
        <w:pStyle w:val="4"/>
        <w:spacing w:before="263" w:line="254" w:lineRule="auto"/>
        <w:ind w:right="97"/>
        <w:rPr>
          <w:rFonts w:hint="eastAsia"/>
        </w:rPr>
      </w:pPr>
      <w:r>
        <w:rPr>
          <w:rFonts w:hint="eastAsia"/>
        </w:rPr>
        <w:t>Though "the curse of the Lord is in the house of the wicked, but he blesseth the habitation of the just;" yet among all the wicked, there are few so commonly marked out with their families to shame and ruin, as the perjured.</w:t>
      </w:r>
    </w:p>
    <w:p w14:paraId="58A07641">
      <w:pPr>
        <w:pStyle w:val="4"/>
        <w:spacing w:before="263" w:line="254" w:lineRule="auto"/>
        <w:ind w:right="97"/>
        <w:rPr>
          <w:rFonts w:hint="eastAsia"/>
        </w:rPr>
      </w:pPr>
      <w:r>
        <w:rPr>
          <w:rFonts w:hint="eastAsia"/>
        </w:rPr>
        <w:t>虽然“耶和华咒诅恶人的家庭，赐福与义人的居所；”然而在所有恶人中，很少有人像作伪证的人那样，通常与他们的家庭一同被标明要遭受羞辱和毁灭。</w:t>
      </w:r>
    </w:p>
    <w:p w14:paraId="775291D8">
      <w:pPr>
        <w:pStyle w:val="4"/>
        <w:spacing w:before="263" w:line="254" w:lineRule="auto"/>
        <w:ind w:right="97"/>
        <w:rPr>
          <w:rFonts w:hint="eastAsia"/>
        </w:rPr>
      </w:pPr>
    </w:p>
    <w:p w14:paraId="1BD96FDB">
      <w:pPr>
        <w:pStyle w:val="4"/>
        <w:spacing w:before="263" w:line="254" w:lineRule="auto"/>
        <w:ind w:right="97"/>
        <w:rPr>
          <w:rFonts w:hint="eastAsia"/>
        </w:rPr>
      </w:pPr>
      <w:r>
        <w:rPr>
          <w:rFonts w:hint="eastAsia"/>
        </w:rPr>
        <w:t>Whatever nation is stigmatized with a 'fides Punica vel Græca,' 'with the brand of perjury,' it is not only their greatest infamy, but like 'Lord have mercy on us' written on your doors, a sign of a destroying plague within.</w:t>
      </w:r>
    </w:p>
    <w:p w14:paraId="7FCA103A">
      <w:pPr>
        <w:pStyle w:val="4"/>
        <w:spacing w:before="263" w:line="254" w:lineRule="auto"/>
        <w:ind w:right="97"/>
        <w:rPr>
          <w:rFonts w:hint="eastAsia"/>
        </w:rPr>
      </w:pPr>
      <w:r>
        <w:rPr>
          <w:rFonts w:hint="eastAsia"/>
        </w:rPr>
        <w:t>无论哪个民族被贴上“迦太基人的信义”或“希腊人的信义”的标签，即“伪证的烙印”，这不仅是他们最大的耻辱，而且就像写在你家门上的“主啊，怜悯我们吧”一样，是里面毁灭性瘟疫的标志。</w:t>
      </w:r>
    </w:p>
    <w:p w14:paraId="0DA44728">
      <w:pPr>
        <w:pStyle w:val="4"/>
        <w:spacing w:before="263" w:line="254" w:lineRule="auto"/>
        <w:ind w:right="97"/>
        <w:rPr>
          <w:rFonts w:hint="eastAsia"/>
        </w:rPr>
      </w:pPr>
    </w:p>
    <w:p w14:paraId="5D819462">
      <w:pPr>
        <w:pStyle w:val="4"/>
        <w:spacing w:before="263" w:line="254" w:lineRule="auto"/>
        <w:ind w:right="97"/>
        <w:rPr>
          <w:rFonts w:hint="eastAsia"/>
        </w:rPr>
      </w:pPr>
      <w:r>
        <w:rPr>
          <w:rFonts w:hint="eastAsia"/>
        </w:rPr>
        <w:t>Saith Silius,</w:t>
      </w:r>
    </w:p>
    <w:p w14:paraId="67D3CFD8">
      <w:pPr>
        <w:pStyle w:val="4"/>
        <w:spacing w:before="263" w:line="254" w:lineRule="auto"/>
        <w:ind w:right="97"/>
        <w:rPr>
          <w:rFonts w:hint="eastAsia"/>
        </w:rPr>
      </w:pPr>
      <w:r>
        <w:rPr>
          <w:rFonts w:hint="eastAsia"/>
        </w:rPr>
        <w:t>西利乌斯说：</w:t>
      </w:r>
    </w:p>
    <w:p w14:paraId="4A85027A">
      <w:pPr>
        <w:pStyle w:val="4"/>
        <w:spacing w:before="263" w:line="254" w:lineRule="auto"/>
        <w:ind w:right="97"/>
        <w:rPr>
          <w:rFonts w:hint="eastAsia"/>
        </w:rPr>
      </w:pPr>
    </w:p>
    <w:p w14:paraId="650842B5">
      <w:pPr>
        <w:pStyle w:val="4"/>
        <w:spacing w:before="263" w:line="254" w:lineRule="auto"/>
        <w:ind w:right="97"/>
        <w:rPr>
          <w:rFonts w:hint="eastAsia"/>
        </w:rPr>
      </w:pPr>
      <w:r>
        <w:rPr>
          <w:rFonts w:hint="eastAsia"/>
        </w:rPr>
        <w:t>Non illi domus aut conjux aut vita manebit</w:t>
      </w:r>
    </w:p>
    <w:p w14:paraId="7998B827">
      <w:pPr>
        <w:pStyle w:val="4"/>
        <w:spacing w:before="263" w:line="254" w:lineRule="auto"/>
        <w:ind w:right="97"/>
        <w:rPr>
          <w:rFonts w:hint="eastAsia"/>
        </w:rPr>
      </w:pPr>
      <w:r>
        <w:rPr>
          <w:rFonts w:hint="eastAsia"/>
        </w:rPr>
        <w:t>Unquam expers luctus, lachrymæque: aget æquore semper Ac tellure premens; aget ægrum nocte dieque;</w:t>
      </w:r>
    </w:p>
    <w:p w14:paraId="302CBF57">
      <w:pPr>
        <w:pStyle w:val="4"/>
        <w:spacing w:before="263" w:line="254" w:lineRule="auto"/>
        <w:ind w:right="97"/>
        <w:rPr>
          <w:rFonts w:hint="eastAsia"/>
        </w:rPr>
      </w:pPr>
      <w:r>
        <w:rPr>
          <w:rFonts w:hint="eastAsia"/>
        </w:rPr>
        <w:t>Despecta ac violata fides— Saith Claudian,</w:t>
      </w:r>
    </w:p>
    <w:p w14:paraId="63FF2F37">
      <w:pPr>
        <w:pStyle w:val="4"/>
        <w:spacing w:before="263" w:line="254" w:lineRule="auto"/>
        <w:ind w:right="97"/>
        <w:rPr>
          <w:rFonts w:hint="eastAsia"/>
        </w:rPr>
      </w:pPr>
      <w:r>
        <w:rPr>
          <w:rFonts w:hint="eastAsia"/>
        </w:rPr>
        <w:t>他将永无宁日，家中妻儿性命难保，悲伤眼泪不断：无论海陆，皆受压迫；日夜病痛缠身；信义遭人鄙弃践踏——克劳狄安说：</w:t>
      </w:r>
    </w:p>
    <w:p w14:paraId="54A32549">
      <w:pPr>
        <w:pStyle w:val="4"/>
        <w:spacing w:before="263" w:line="254" w:lineRule="auto"/>
        <w:ind w:right="97"/>
        <w:rPr>
          <w:rFonts w:hint="eastAsia"/>
        </w:rPr>
      </w:pPr>
    </w:p>
    <w:p w14:paraId="4C2B9E91">
      <w:pPr>
        <w:pStyle w:val="4"/>
        <w:spacing w:before="263" w:line="254" w:lineRule="auto"/>
        <w:ind w:right="97"/>
        <w:rPr>
          <w:rFonts w:hint="eastAsia"/>
        </w:rPr>
      </w:pPr>
      <w:r>
        <w:rPr>
          <w:rFonts w:hint="eastAsia"/>
        </w:rPr>
        <w:t>In prolem dilatarunt perjuria patris, Et pœnam merito filius ore luit.— So Tibullus,</w:t>
      </w:r>
    </w:p>
    <w:p w14:paraId="5D826159">
      <w:pPr>
        <w:pStyle w:val="4"/>
        <w:spacing w:before="263" w:line="254" w:lineRule="auto"/>
        <w:ind w:right="97"/>
        <w:rPr>
          <w:rFonts w:hint="eastAsia"/>
        </w:rPr>
      </w:pPr>
      <w:r>
        <w:rPr>
          <w:rFonts w:hint="eastAsia"/>
        </w:rPr>
        <w:t>父亲的伪证殃及子孙，儿子理应承担罪责。——提布卢斯亦云：</w:t>
      </w:r>
    </w:p>
    <w:p w14:paraId="08C03DFB">
      <w:pPr>
        <w:pStyle w:val="4"/>
        <w:spacing w:before="263" w:line="254" w:lineRule="auto"/>
        <w:ind w:right="97"/>
        <w:rPr>
          <w:rFonts w:hint="eastAsia"/>
        </w:rPr>
      </w:pPr>
    </w:p>
    <w:p w14:paraId="4A392AFB">
      <w:pPr>
        <w:pStyle w:val="4"/>
        <w:spacing w:before="263" w:line="254" w:lineRule="auto"/>
        <w:ind w:right="97"/>
        <w:rPr>
          <w:rFonts w:hint="eastAsia"/>
        </w:rPr>
      </w:pPr>
      <w:r>
        <w:rPr>
          <w:rFonts w:hint="eastAsia"/>
        </w:rPr>
        <w:t>Ah miser: et siquis primo perjuria celat, Sera tamen tacitus pœna venit pedibus.</w:t>
      </w:r>
    </w:p>
    <w:p w14:paraId="7487C9E7">
      <w:pPr>
        <w:pStyle w:val="4"/>
        <w:spacing w:before="263" w:line="254" w:lineRule="auto"/>
        <w:ind w:right="97"/>
        <w:rPr>
          <w:rFonts w:hint="eastAsia"/>
        </w:rPr>
      </w:pPr>
      <w:r>
        <w:rPr>
          <w:rFonts w:hint="eastAsia"/>
        </w:rPr>
        <w:t>唉，可怜的人：即使有人起初隐藏伪证，迟早无声的惩罚也会悄然而至。</w:t>
      </w:r>
    </w:p>
    <w:p w14:paraId="56E0EBC2">
      <w:pPr>
        <w:pStyle w:val="4"/>
        <w:spacing w:before="263" w:line="254" w:lineRule="auto"/>
        <w:ind w:right="97"/>
        <w:rPr>
          <w:rFonts w:hint="eastAsia"/>
        </w:rPr>
      </w:pPr>
    </w:p>
    <w:p w14:paraId="62EB2621">
      <w:pPr>
        <w:pStyle w:val="4"/>
        <w:spacing w:before="263" w:line="254" w:lineRule="auto"/>
        <w:ind w:right="97"/>
        <w:rPr>
          <w:rFonts w:hint="eastAsia"/>
        </w:rPr>
      </w:pPr>
      <w:r>
        <w:rPr>
          <w:rFonts w:hint="eastAsia"/>
        </w:rPr>
        <w:t>Saith Pausanias, 'The fraud that is committed by perjury, falleth upon posterity.'</w:t>
      </w:r>
    </w:p>
    <w:p w14:paraId="33A6FE46">
      <w:pPr>
        <w:pStyle w:val="4"/>
        <w:spacing w:before="263" w:line="254" w:lineRule="auto"/>
        <w:ind w:right="97"/>
        <w:rPr>
          <w:rFonts w:hint="eastAsia"/>
        </w:rPr>
      </w:pPr>
      <w:r>
        <w:rPr>
          <w:rFonts w:hint="eastAsia"/>
        </w:rPr>
        <w:t>保萨尼亚斯说：“伪证所犯的欺诈，必殃及后代。”</w:t>
      </w:r>
    </w:p>
    <w:p w14:paraId="3FABC1C9">
      <w:pPr>
        <w:pStyle w:val="4"/>
        <w:spacing w:before="263" w:line="254" w:lineRule="auto"/>
        <w:ind w:right="97"/>
        <w:rPr>
          <w:rFonts w:hint="eastAsia"/>
        </w:rPr>
      </w:pPr>
    </w:p>
    <w:p w14:paraId="37401B6D">
      <w:pPr>
        <w:pStyle w:val="4"/>
        <w:spacing w:before="263" w:line="254" w:lineRule="auto"/>
        <w:ind w:right="97"/>
        <w:rPr>
          <w:rFonts w:hint="eastAsia"/>
        </w:rPr>
      </w:pPr>
      <w:r>
        <w:rPr>
          <w:rFonts w:hint="eastAsia"/>
        </w:rPr>
        <w:t>6. Perjury and perfidiousness are virtually treason, rebellion, and murder against kings and magistrates, and no more to be favoured in a kingdom, by a king that loveth his life and safety, than the plague in a city, or poison to the body.</w:t>
      </w:r>
    </w:p>
    <w:p w14:paraId="7C1F2C06">
      <w:pPr>
        <w:pStyle w:val="4"/>
        <w:spacing w:before="263" w:line="254" w:lineRule="auto"/>
        <w:ind w:right="97"/>
        <w:rPr>
          <w:rFonts w:hint="eastAsia"/>
        </w:rPr>
      </w:pPr>
      <w:r>
        <w:rPr>
          <w:rFonts w:hint="eastAsia"/>
        </w:rPr>
        <w:t>6. 伪证和背信弃义实际上是对君王和地方长官的叛国、叛乱和谋杀，在一个爱惜自己生命和安全的君王统治的王国里，它们比城市里的瘟疫或身体里的毒药更不应受到纵容。</w:t>
      </w:r>
    </w:p>
    <w:p w14:paraId="27DF29D6">
      <w:pPr>
        <w:pStyle w:val="4"/>
        <w:spacing w:before="263" w:line="254" w:lineRule="auto"/>
        <w:ind w:right="97"/>
        <w:rPr>
          <w:rFonts w:hint="eastAsia"/>
        </w:rPr>
      </w:pPr>
    </w:p>
    <w:p w14:paraId="22BDCE85">
      <w:pPr>
        <w:pStyle w:val="4"/>
        <w:spacing w:before="263" w:line="254" w:lineRule="auto"/>
        <w:ind w:right="97"/>
        <w:rPr>
          <w:rFonts w:hint="eastAsia"/>
        </w:rPr>
      </w:pPr>
      <w:r>
        <w:rPr>
          <w:rFonts w:hint="eastAsia"/>
        </w:rPr>
        <w:t>'Tristissimum et domesticum regibus omnibus pharmacum liberorum, amicorum et exercitus perfidia,' saith Appian.</w:t>
      </w:r>
    </w:p>
    <w:p w14:paraId="1F30C46F">
      <w:pPr>
        <w:pStyle w:val="4"/>
        <w:spacing w:before="263" w:line="254" w:lineRule="auto"/>
        <w:ind w:right="97"/>
        <w:rPr>
          <w:rFonts w:hint="eastAsia"/>
        </w:rPr>
      </w:pPr>
      <w:r>
        <w:rPr>
          <w:rFonts w:hint="eastAsia"/>
        </w:rPr>
        <w:t>阿庇安说：“对于所有君王来说，最悲惨和最内在的毒药，莫过于儿女、朋友和军队的背信弃义。”</w:t>
      </w:r>
    </w:p>
    <w:p w14:paraId="05D7D07A">
      <w:pPr>
        <w:pStyle w:val="4"/>
        <w:spacing w:before="263" w:line="254" w:lineRule="auto"/>
        <w:ind w:right="97"/>
        <w:rPr>
          <w:rFonts w:hint="eastAsia"/>
        </w:rPr>
      </w:pPr>
    </w:p>
    <w:p w14:paraId="37055BB5">
      <w:pPr>
        <w:pStyle w:val="4"/>
        <w:spacing w:before="263" w:line="254" w:lineRule="auto"/>
        <w:ind w:right="97"/>
        <w:rPr>
          <w:rFonts w:hint="eastAsia"/>
        </w:rPr>
      </w:pPr>
      <w:r>
        <w:rPr>
          <w:rFonts w:hint="eastAsia"/>
        </w:rPr>
        <w:t>What security have princes of their crowns or lives, where oaths and covenants seem not obligatory?</w:t>
      </w:r>
    </w:p>
    <w:p w14:paraId="720DAE1E">
      <w:pPr>
        <w:pStyle w:val="4"/>
        <w:spacing w:before="263" w:line="254" w:lineRule="auto"/>
        <w:ind w:right="97"/>
        <w:rPr>
          <w:rFonts w:hint="eastAsia"/>
        </w:rPr>
      </w:pPr>
      <w:r>
        <w:rPr>
          <w:rFonts w:hint="eastAsia"/>
        </w:rPr>
        <w:t>在誓言和盟约似乎没有约束力的地方，君主对他们的王冠或生命还有什么保障呢？</w:t>
      </w:r>
    </w:p>
    <w:p w14:paraId="321B24BA">
      <w:pPr>
        <w:pStyle w:val="4"/>
        <w:spacing w:before="263" w:line="254" w:lineRule="auto"/>
        <w:ind w:right="97"/>
        <w:rPr>
          <w:rFonts w:hint="eastAsia"/>
        </w:rPr>
      </w:pPr>
    </w:p>
    <w:p w14:paraId="7EF11470">
      <w:pPr>
        <w:pStyle w:val="4"/>
        <w:spacing w:before="263" w:line="254" w:lineRule="auto"/>
        <w:ind w:right="97"/>
        <w:rPr>
          <w:rFonts w:hint="eastAsia"/>
        </w:rPr>
      </w:pPr>
      <w:r>
        <w:rPr>
          <w:rFonts w:hint="eastAsia"/>
        </w:rPr>
        <w:t>There is then nothing left but fear of punishment to restrain the violence of any one that would do them mischief: and craft or strength will easily break the bonds of fear.</w:t>
      </w:r>
    </w:p>
    <w:p w14:paraId="372CB3BD">
      <w:pPr>
        <w:pStyle w:val="4"/>
        <w:spacing w:before="263" w:line="254" w:lineRule="auto"/>
        <w:ind w:right="97"/>
        <w:rPr>
          <w:rFonts w:hint="eastAsia"/>
        </w:rPr>
      </w:pPr>
      <w:r>
        <w:rPr>
          <w:rFonts w:hint="eastAsia"/>
        </w:rPr>
        <w:t>那么，除了害怕惩罚之外，就再没有什么能约束任何想加害他们之人的暴力了：而诡计或力量很容易就能打破恐惧的束缚。</w:t>
      </w:r>
    </w:p>
    <w:p w14:paraId="4FFFF5D7">
      <w:pPr>
        <w:pStyle w:val="4"/>
        <w:spacing w:before="263" w:line="254" w:lineRule="auto"/>
        <w:ind w:right="97"/>
        <w:rPr>
          <w:rFonts w:hint="eastAsia"/>
        </w:rPr>
      </w:pPr>
    </w:p>
    <w:p w14:paraId="01FFA99C">
      <w:pPr>
        <w:pStyle w:val="4"/>
        <w:spacing w:before="263" w:line="254" w:lineRule="auto"/>
        <w:ind w:right="97"/>
        <w:rPr>
          <w:rFonts w:hint="eastAsia"/>
        </w:rPr>
      </w:pPr>
      <w:r>
        <w:rPr>
          <w:rFonts w:hint="eastAsia"/>
        </w:rPr>
        <w:t>He that would dissolve the bond of oaths, and teach men to make light of perjury, is no more to be endured in a kingdom, than he that openly inviteth the subjects to kill their king, or rise up in rebellion against him.</w:t>
      </w:r>
    </w:p>
    <w:p w14:paraId="3C791021">
      <w:pPr>
        <w:pStyle w:val="4"/>
        <w:spacing w:before="263" w:line="254" w:lineRule="auto"/>
        <w:ind w:right="97"/>
        <w:rPr>
          <w:rFonts w:hint="eastAsia"/>
        </w:rPr>
      </w:pPr>
      <w:r>
        <w:rPr>
          <w:rFonts w:hint="eastAsia"/>
        </w:rPr>
        <w:t>凡想解除誓言约束，并教导人轻视伪证的人，在一个王国里，比公开邀请臣民杀死他们的君王，或起来反抗他的人，更不能容忍。</w:t>
      </w:r>
    </w:p>
    <w:p w14:paraId="08BF80C8">
      <w:pPr>
        <w:pStyle w:val="4"/>
        <w:spacing w:before="263" w:line="254" w:lineRule="auto"/>
        <w:ind w:right="97"/>
        <w:rPr>
          <w:rFonts w:hint="eastAsia"/>
        </w:rPr>
      </w:pPr>
    </w:p>
    <w:p w14:paraId="3CC029D3">
      <w:pPr>
        <w:pStyle w:val="4"/>
        <w:spacing w:before="263" w:line="254" w:lineRule="auto"/>
        <w:ind w:right="97"/>
        <w:rPr>
          <w:rFonts w:hint="eastAsia"/>
        </w:rPr>
      </w:pPr>
      <w:r>
        <w:rPr>
          <w:rFonts w:hint="eastAsia"/>
        </w:rPr>
        <w:t>If he that breaketh the least of God's commands, and teacheth men so to do, shall be called least in the kingdom of God, then surely he that breaketh the great commands by the most odious sin of perjury, and teacheth men so to do, should neither be great, nor any thing, in the kingdoms of men.</w:t>
      </w:r>
    </w:p>
    <w:p w14:paraId="5469B9A9">
      <w:pPr>
        <w:pStyle w:val="4"/>
        <w:spacing w:before="263" w:line="254" w:lineRule="auto"/>
        <w:ind w:right="97"/>
        <w:rPr>
          <w:rFonts w:hint="eastAsia"/>
        </w:rPr>
      </w:pPr>
      <w:r>
        <w:rPr>
          <w:rFonts w:hint="eastAsia"/>
        </w:rPr>
        <w:t>如果违背神最小的诫命，并教导人这样做的人，在神的国里要被称为最小的，那么，以最可憎的伪证罪违背重大诫命，并教导人这样做的人，在人的国度里，当然不应是伟大的，也不应是任何事物。</w:t>
      </w:r>
    </w:p>
    <w:p w14:paraId="42911FCF">
      <w:pPr>
        <w:pStyle w:val="4"/>
        <w:spacing w:before="263" w:line="254" w:lineRule="auto"/>
        <w:ind w:right="97"/>
        <w:rPr>
          <w:rFonts w:hint="eastAsia"/>
        </w:rPr>
      </w:pPr>
    </w:p>
    <w:p w14:paraId="2C6AED6D">
      <w:pPr>
        <w:pStyle w:val="4"/>
        <w:spacing w:before="263" w:line="254" w:lineRule="auto"/>
        <w:ind w:right="97"/>
        <w:rPr>
          <w:rFonts w:hint="eastAsia"/>
        </w:rPr>
      </w:pPr>
      <w:r>
        <w:rPr>
          <w:rFonts w:hint="eastAsia"/>
        </w:rPr>
        <w:t>7. Perjury is the poison of all societies, and of friendship, and of human converse, and turneth all into a state of enmity or hostility, and teacheth all men to live together like foes.</w:t>
      </w:r>
    </w:p>
    <w:p w14:paraId="4F0D745F">
      <w:pPr>
        <w:pStyle w:val="4"/>
        <w:spacing w:before="263" w:line="254" w:lineRule="auto"/>
        <w:ind w:right="97"/>
        <w:rPr>
          <w:rFonts w:hint="eastAsia"/>
        </w:rPr>
      </w:pPr>
      <w:r>
        <w:rPr>
          <w:rFonts w:hint="eastAsia"/>
        </w:rPr>
        <w:t>7. 伪证是所有社会、友谊和人类交往的毒药，它把一切都变成敌对或敌意的状态，并教导所有人都像敌人一样生活在一起。</w:t>
      </w:r>
    </w:p>
    <w:p w14:paraId="450D95AA">
      <w:pPr>
        <w:pStyle w:val="4"/>
        <w:spacing w:before="263" w:line="254" w:lineRule="auto"/>
        <w:ind w:right="97"/>
        <w:rPr>
          <w:rFonts w:hint="eastAsia"/>
        </w:rPr>
      </w:pPr>
    </w:p>
    <w:p w14:paraId="42D6BE0C">
      <w:pPr>
        <w:pStyle w:val="4"/>
        <w:spacing w:before="263" w:line="254" w:lineRule="auto"/>
        <w:ind w:right="97"/>
        <w:rPr>
          <w:rFonts w:hint="eastAsia"/>
        </w:rPr>
      </w:pPr>
      <w:r>
        <w:rPr>
          <w:rFonts w:hint="eastAsia"/>
        </w:rPr>
        <w:t>He that is not to be believed when he sweareth, is never to be believed: and when oaths and covenants signify nothing, and no man can believe another, what are they but as so many foes to one another?</w:t>
      </w:r>
    </w:p>
    <w:p w14:paraId="06392189">
      <w:pPr>
        <w:pStyle w:val="4"/>
        <w:spacing w:before="263" w:line="254" w:lineRule="auto"/>
        <w:ind w:right="97"/>
        <w:rPr>
          <w:rFonts w:hint="eastAsia"/>
        </w:rPr>
      </w:pPr>
      <w:r>
        <w:rPr>
          <w:rFonts w:hint="eastAsia"/>
        </w:rPr>
        <w:t>起誓时不可信的人，永远不可信：当誓言和盟约毫无意义，没有人能相信另一个人时，他们岂不就像彼此的许多敌人一样吗？</w:t>
      </w:r>
    </w:p>
    <w:p w14:paraId="1245121A">
      <w:pPr>
        <w:pStyle w:val="4"/>
        <w:spacing w:before="263" w:line="254" w:lineRule="auto"/>
        <w:ind w:right="97"/>
        <w:rPr>
          <w:rFonts w:hint="eastAsia"/>
        </w:rPr>
      </w:pPr>
    </w:p>
    <w:p w14:paraId="3BDDE03A">
      <w:pPr>
        <w:pStyle w:val="4"/>
        <w:spacing w:before="263" w:line="254" w:lineRule="auto"/>
        <w:ind w:right="97"/>
        <w:rPr>
          <w:rFonts w:hint="eastAsia"/>
        </w:rPr>
      </w:pPr>
      <w:r>
        <w:rPr>
          <w:rFonts w:hint="eastAsia"/>
        </w:rPr>
        <w:t>How can there be any relations of governors and subjects? of husband and wife? of masters and servants?</w:t>
      </w:r>
    </w:p>
    <w:p w14:paraId="088ACA3D">
      <w:pPr>
        <w:pStyle w:val="4"/>
        <w:spacing w:before="263" w:line="254" w:lineRule="auto"/>
        <w:ind w:right="97"/>
        <w:rPr>
          <w:rFonts w:hint="eastAsia"/>
        </w:rPr>
      </w:pPr>
      <w:r>
        <w:rPr>
          <w:rFonts w:hint="eastAsia"/>
        </w:rPr>
        <w:t>怎能有统治者与臣民的关系？夫妻关系？主仆关系？</w:t>
      </w:r>
    </w:p>
    <w:p w14:paraId="61D53792">
      <w:pPr>
        <w:pStyle w:val="4"/>
        <w:spacing w:before="263" w:line="254" w:lineRule="auto"/>
        <w:ind w:right="97"/>
        <w:rPr>
          <w:rFonts w:hint="eastAsia"/>
        </w:rPr>
      </w:pPr>
    </w:p>
    <w:p w14:paraId="7E6932AE">
      <w:pPr>
        <w:pStyle w:val="4"/>
        <w:spacing w:before="263" w:line="254" w:lineRule="auto"/>
        <w:ind w:right="97"/>
        <w:rPr>
          <w:rFonts w:hint="eastAsia"/>
        </w:rPr>
      </w:pPr>
      <w:r>
        <w:rPr>
          <w:rFonts w:hint="eastAsia"/>
        </w:rPr>
        <w:t>Or how can there be any trading or commerce, when there is no trust?</w:t>
      </w:r>
    </w:p>
    <w:p w14:paraId="5CBACD8C">
      <w:pPr>
        <w:pStyle w:val="4"/>
        <w:spacing w:before="263" w:line="254" w:lineRule="auto"/>
        <w:ind w:right="97"/>
        <w:rPr>
          <w:rFonts w:hint="eastAsia"/>
        </w:rPr>
      </w:pPr>
      <w:r>
        <w:rPr>
          <w:rFonts w:hint="eastAsia"/>
        </w:rPr>
        <w:t>或者，当没有信任时，又怎能有任何贸易或商业呢？</w:t>
      </w:r>
    </w:p>
    <w:p w14:paraId="486AFCBC">
      <w:pPr>
        <w:pStyle w:val="4"/>
        <w:spacing w:before="263" w:line="254" w:lineRule="auto"/>
        <w:ind w:right="97"/>
        <w:rPr>
          <w:rFonts w:hint="eastAsia"/>
        </w:rPr>
      </w:pPr>
    </w:p>
    <w:p w14:paraId="48E71124">
      <w:pPr>
        <w:pStyle w:val="4"/>
        <w:spacing w:before="263" w:line="254" w:lineRule="auto"/>
        <w:ind w:right="97"/>
        <w:rPr>
          <w:rFonts w:hint="eastAsia"/>
        </w:rPr>
      </w:pPr>
      <w:r>
        <w:rPr>
          <w:rFonts w:hint="eastAsia"/>
        </w:rPr>
        <w:t>Perjury dissolveth all societies by loosening all the bonds of association.</w:t>
      </w:r>
    </w:p>
    <w:p w14:paraId="778F7BC9">
      <w:pPr>
        <w:pStyle w:val="4"/>
        <w:spacing w:before="263" w:line="254" w:lineRule="auto"/>
        <w:ind w:right="97"/>
        <w:rPr>
          <w:rFonts w:hint="eastAsia"/>
        </w:rPr>
      </w:pPr>
      <w:r>
        <w:rPr>
          <w:rFonts w:hint="eastAsia"/>
        </w:rPr>
        <w:t>伪证通过松开所有联合的纽带而瓦解所有社会。</w:t>
      </w:r>
    </w:p>
    <w:p w14:paraId="5FACF4A3">
      <w:pPr>
        <w:pStyle w:val="4"/>
        <w:spacing w:before="263" w:line="254" w:lineRule="auto"/>
        <w:ind w:right="97"/>
        <w:rPr>
          <w:rFonts w:hint="eastAsia"/>
        </w:rPr>
      </w:pPr>
    </w:p>
    <w:p w14:paraId="566AE322">
      <w:pPr>
        <w:pStyle w:val="4"/>
        <w:spacing w:before="263" w:line="254" w:lineRule="auto"/>
        <w:ind w:right="97"/>
        <w:rPr>
          <w:rFonts w:hint="eastAsia"/>
        </w:rPr>
      </w:pPr>
      <w:r>
        <w:rPr>
          <w:rFonts w:hint="eastAsia"/>
        </w:rPr>
        <w:t>Well might Dionys. Halic. lib. iii. say, 'The perfidious are far worse than open enemies, and worthy of far greater punishment.</w:t>
      </w:r>
    </w:p>
    <w:p w14:paraId="64485191">
      <w:pPr>
        <w:pStyle w:val="4"/>
        <w:spacing w:before="263" w:line="254" w:lineRule="auto"/>
        <w:ind w:right="97"/>
        <w:rPr>
          <w:rFonts w:hint="eastAsia"/>
        </w:rPr>
      </w:pPr>
      <w:r>
        <w:rPr>
          <w:rFonts w:hint="eastAsia"/>
        </w:rPr>
        <w:t>狄奥尼修斯·哈利卡纳苏斯在第三卷中说得好：“背信弃义的人远比公开的敌人更坏，并且理应受到远比他们更严厉的惩罚。”</w:t>
      </w:r>
    </w:p>
    <w:p w14:paraId="4B77F523">
      <w:pPr>
        <w:pStyle w:val="4"/>
        <w:spacing w:before="263" w:line="254" w:lineRule="auto"/>
        <w:ind w:right="97"/>
        <w:rPr>
          <w:rFonts w:hint="eastAsia"/>
        </w:rPr>
      </w:pPr>
    </w:p>
    <w:p w14:paraId="21329CD8">
      <w:pPr>
        <w:pStyle w:val="4"/>
        <w:spacing w:before="263" w:line="254" w:lineRule="auto"/>
        <w:ind w:right="97"/>
        <w:rPr>
          <w:rFonts w:hint="eastAsia"/>
        </w:rPr>
      </w:pPr>
      <w:r>
        <w:rPr>
          <w:rFonts w:hint="eastAsia"/>
        </w:rPr>
        <w:t>For a man may more easily avoid the ambushments of foes, and repel their assaults, than escape the perfidiousness of seeming friends.'</w:t>
      </w:r>
    </w:p>
    <w:p w14:paraId="69EA957C">
      <w:pPr>
        <w:pStyle w:val="4"/>
        <w:spacing w:before="263" w:line="254" w:lineRule="auto"/>
        <w:ind w:right="97"/>
        <w:rPr>
          <w:rFonts w:hint="eastAsia"/>
        </w:rPr>
      </w:pPr>
      <w:r>
        <w:rPr>
          <w:rFonts w:hint="eastAsia"/>
        </w:rPr>
        <w:t>因为人更容易避开敌人的埋伏，击退他们的攻击，却难以逃脱貌似朋友之人的背信弃义。</w:t>
      </w:r>
    </w:p>
    <w:p w14:paraId="420B363C">
      <w:pPr>
        <w:pStyle w:val="4"/>
        <w:spacing w:before="263" w:line="254" w:lineRule="auto"/>
        <w:ind w:right="97"/>
        <w:rPr>
          <w:rFonts w:hint="eastAsia"/>
        </w:rPr>
      </w:pPr>
    </w:p>
    <w:p w14:paraId="5AD4A637">
      <w:pPr>
        <w:pStyle w:val="4"/>
        <w:spacing w:before="263" w:line="254" w:lineRule="auto"/>
        <w:ind w:right="97"/>
        <w:rPr>
          <w:rFonts w:hint="eastAsia"/>
        </w:rPr>
      </w:pPr>
      <w:r>
        <w:rPr>
          <w:rFonts w:hint="eastAsia"/>
        </w:rPr>
        <w:t>Saith Val. Max. lib. ix. c. 6. 'Perfidiousness is a hidden and ensnaring mischief; whose effectual force is in lying and deceiving: its fruit consisteth in some horrid villany; which is ripe and sure when it hath compassed cruelty with wicked hands; bringing as great mischief to mankind, as fidelity bringeth good and safety.'</w:t>
      </w:r>
    </w:p>
    <w:p w14:paraId="6A7258FD">
      <w:pPr>
        <w:pStyle w:val="4"/>
        <w:spacing w:before="263" w:line="254" w:lineRule="auto"/>
        <w:ind w:right="97"/>
        <w:rPr>
          <w:rFonts w:hint="eastAsia"/>
        </w:rPr>
      </w:pPr>
      <w:r>
        <w:rPr>
          <w:rFonts w:hint="eastAsia"/>
        </w:rPr>
        <w:t>瓦莱里乌斯·马克西姆斯在第九卷第六章中说：“背信弃义是一种隐藏而诱人的祸害；其有效的力量在于谎言和欺骗：其果实在于某种可怕的恶行；当它用邪恶的手实现了残忍时，它就成熟而确定了；它给人类带来的祸害，如同忠诚带来的良善和安全一样大。”</w:t>
      </w:r>
    </w:p>
    <w:p w14:paraId="3F443076">
      <w:pPr>
        <w:pStyle w:val="4"/>
        <w:spacing w:before="263" w:line="254" w:lineRule="auto"/>
        <w:ind w:right="97"/>
        <w:rPr>
          <w:rFonts w:hint="eastAsia"/>
        </w:rPr>
      </w:pPr>
    </w:p>
    <w:p w14:paraId="034E155F">
      <w:pPr>
        <w:pStyle w:val="4"/>
        <w:spacing w:before="263" w:line="254" w:lineRule="auto"/>
        <w:ind w:right="97"/>
        <w:rPr>
          <w:rFonts w:hint="eastAsia"/>
        </w:rPr>
      </w:pPr>
      <w:r>
        <w:rPr>
          <w:rFonts w:hint="eastAsia"/>
        </w:rPr>
        <w:t>He that teacheth the doctrine of perjury and perfidiousness, doth bid every man shift for himself, and trust no more his friend or neighbour, but all take heed of one another as so many serpents or wild beasts.</w:t>
      </w:r>
    </w:p>
    <w:p w14:paraId="4E5B0519">
      <w:pPr>
        <w:pStyle w:val="4"/>
        <w:spacing w:before="263" w:line="254" w:lineRule="auto"/>
        <w:ind w:right="97"/>
        <w:rPr>
          <w:rFonts w:hint="eastAsia"/>
        </w:rPr>
      </w:pPr>
      <w:r>
        <w:rPr>
          <w:rFonts w:hint="eastAsia"/>
        </w:rPr>
        <w:t>凡教导伪证和背信弃义教义的人，等于吩咐每个人各顾自己，不再信任朋友或邻居，而要像提防许多蛇或野兽一样提防彼此。</w:t>
      </w:r>
    </w:p>
    <w:p w14:paraId="4F7B4828">
      <w:pPr>
        <w:pStyle w:val="4"/>
        <w:spacing w:before="263" w:line="254" w:lineRule="auto"/>
        <w:ind w:right="97"/>
        <w:rPr>
          <w:rFonts w:hint="eastAsia"/>
        </w:rPr>
      </w:pPr>
    </w:p>
    <w:p w14:paraId="5CF7E335">
      <w:pPr>
        <w:pStyle w:val="4"/>
        <w:spacing w:before="263" w:line="254" w:lineRule="auto"/>
        <w:ind w:right="97"/>
        <w:rPr>
          <w:rFonts w:hint="eastAsia"/>
        </w:rPr>
      </w:pPr>
      <w:r>
        <w:rPr>
          <w:rFonts w:hint="eastAsia"/>
        </w:rPr>
        <w:t>Lions and bears may better be suffered to live loose among men, than those that teach men to make light of oaths.</w:t>
      </w:r>
    </w:p>
    <w:p w14:paraId="3C441BB2">
      <w:pPr>
        <w:pStyle w:val="4"/>
        <w:spacing w:before="263" w:line="254" w:lineRule="auto"/>
        <w:ind w:right="97"/>
        <w:rPr>
          <w:rFonts w:hint="eastAsia"/>
        </w:rPr>
      </w:pPr>
      <w:r>
        <w:rPr>
          <w:rFonts w:hint="eastAsia"/>
        </w:rPr>
        <w:t>狮子和熊在人群中自由活动，比那些教导人轻视誓言的人更容易被容忍。</w:t>
      </w:r>
    </w:p>
    <w:p w14:paraId="7AEB7D0D">
      <w:pPr>
        <w:pStyle w:val="4"/>
        <w:spacing w:before="263" w:line="254" w:lineRule="auto"/>
        <w:ind w:right="97"/>
        <w:rPr>
          <w:rFonts w:hint="eastAsia"/>
        </w:rPr>
      </w:pPr>
    </w:p>
    <w:p w14:paraId="5BCB0463">
      <w:pPr>
        <w:pStyle w:val="4"/>
        <w:spacing w:before="263" w:line="254" w:lineRule="auto"/>
        <w:ind w:right="97"/>
        <w:rPr>
          <w:rFonts w:hint="eastAsia"/>
        </w:rPr>
      </w:pPr>
      <w:r>
        <w:rPr>
          <w:rFonts w:hint="eastAsia"/>
        </w:rPr>
        <w:t>8. Thus also it destroyeth personal love, and teacheth all men to be haters of each other: for it can be no better, when men become such hateful creatures to each other, as not at all to be credited or sociably conversed with.</w:t>
      </w:r>
    </w:p>
    <w:p w14:paraId="3C982E65">
      <w:pPr>
        <w:pStyle w:val="4"/>
        <w:spacing w:before="263" w:line="254" w:lineRule="auto"/>
        <w:ind w:right="97"/>
        <w:rPr>
          <w:rFonts w:hint="eastAsia"/>
        </w:rPr>
      </w:pPr>
      <w:r>
        <w:rPr>
          <w:rFonts w:hint="eastAsia"/>
        </w:rPr>
        <w:t>8. 因此，它也摧毁了个人的爱，并教导所有人都彼此憎恨：因为当人变成彼此如此可憎的受造物，以致根本不值得信任或进行社交往来时，情况不可能更好。</w:t>
      </w:r>
    </w:p>
    <w:p w14:paraId="178BFA35">
      <w:pPr>
        <w:pStyle w:val="4"/>
        <w:spacing w:before="263" w:line="254" w:lineRule="auto"/>
        <w:ind w:right="97"/>
        <w:rPr>
          <w:rFonts w:hint="eastAsia"/>
        </w:rPr>
      </w:pPr>
    </w:p>
    <w:p w14:paraId="6877BB9C">
      <w:pPr>
        <w:pStyle w:val="4"/>
        <w:spacing w:before="263" w:line="254" w:lineRule="auto"/>
        <w:ind w:right="97"/>
        <w:rPr>
          <w:rFonts w:hint="eastAsia"/>
        </w:rPr>
      </w:pPr>
      <w:r>
        <w:rPr>
          <w:rFonts w:hint="eastAsia"/>
        </w:rPr>
        <w:t>9. Perjury and perfidiousness do proclaim men deplorate; and stigmatize them with this character, that they are persons that will stick at the committing of no kind of villany in the world, further than their fleshly interest hindereth them: no charity bindeth a man to think that he will make conscience of murder, rebellion, deceit, adultery, or any imaginable wickedness, who maketh no conscience of perjury and perfidiousness.</w:t>
      </w:r>
    </w:p>
    <w:p w14:paraId="5ABC35AE">
      <w:pPr>
        <w:pStyle w:val="4"/>
        <w:spacing w:before="263" w:line="254" w:lineRule="auto"/>
        <w:ind w:right="97"/>
        <w:rPr>
          <w:rFonts w:hint="eastAsia"/>
        </w:rPr>
      </w:pPr>
      <w:r>
        <w:rPr>
          <w:rFonts w:hint="eastAsia"/>
        </w:rPr>
        <w:t>9. 伪证和背信弃义宣告人已无可救药；并给他们打上这样的烙印，即他们是那种只要肉体的利益不阻碍他们，就不会停止犯下世界上任何一种恶行的人：没有任何仁爱会约束一个人去认为，一个对伪证和背信弃义毫不在乎的人，会对谋杀、叛乱、欺骗、通奸或任何可以想象的邪恶有所顾忌。</w:t>
      </w:r>
    </w:p>
    <w:p w14:paraId="4848881D">
      <w:pPr>
        <w:pStyle w:val="4"/>
        <w:spacing w:before="263" w:line="254" w:lineRule="auto"/>
        <w:ind w:right="97"/>
        <w:rPr>
          <w:rFonts w:hint="eastAsia"/>
        </w:rPr>
      </w:pPr>
    </w:p>
    <w:p w14:paraId="415E024D">
      <w:pPr>
        <w:pStyle w:val="4"/>
        <w:spacing w:before="263" w:line="254" w:lineRule="auto"/>
        <w:ind w:right="97"/>
        <w:rPr>
          <w:rFonts w:hint="eastAsia"/>
        </w:rPr>
      </w:pPr>
      <w:r>
        <w:rPr>
          <w:rFonts w:hint="eastAsia"/>
        </w:rPr>
        <w:t>Such a person alloweth you to judge that if the temptation serve, he will do any thing that the devil bids him: and that he is virtually a compound of all iniquity, and prepared for every evil work.</w:t>
      </w:r>
    </w:p>
    <w:p w14:paraId="67FB8DA7">
      <w:pPr>
        <w:pStyle w:val="4"/>
        <w:spacing w:before="263" w:line="254" w:lineRule="auto"/>
        <w:ind w:right="97"/>
        <w:rPr>
          <w:rFonts w:hint="eastAsia"/>
        </w:rPr>
      </w:pPr>
      <w:r>
        <w:rPr>
          <w:rFonts w:hint="eastAsia"/>
        </w:rPr>
        <w:t>这样的人容许你判断，如果试探临到，他会做魔鬼吩咐他做的任何事：并且他实际上是所有不义的混合体，并预备好做各样的恶事。</w:t>
      </w:r>
    </w:p>
    <w:p w14:paraId="4B71029E">
      <w:pPr>
        <w:pStyle w:val="4"/>
        <w:spacing w:before="263" w:line="254" w:lineRule="auto"/>
        <w:ind w:right="97"/>
        <w:rPr>
          <w:rFonts w:hint="eastAsia"/>
        </w:rPr>
      </w:pPr>
    </w:p>
    <w:p w14:paraId="506FB4BF">
      <w:pPr>
        <w:pStyle w:val="4"/>
        <w:spacing w:before="263" w:line="254" w:lineRule="auto"/>
        <w:ind w:right="97"/>
        <w:rPr>
          <w:rFonts w:hint="eastAsia"/>
        </w:rPr>
      </w:pPr>
      <w:r>
        <w:rPr>
          <w:rFonts w:hint="eastAsia"/>
        </w:rPr>
        <w:t>10. Lastly, As perjury doth thus dissolve societies, and turn mankind into enmity with each other, so it would make the misery incurable, by making even penitents incredible.</w:t>
      </w:r>
    </w:p>
    <w:p w14:paraId="010E4442">
      <w:pPr>
        <w:pStyle w:val="4"/>
        <w:spacing w:before="263" w:line="254" w:lineRule="auto"/>
        <w:ind w:right="97"/>
        <w:rPr>
          <w:rFonts w:hint="eastAsia"/>
        </w:rPr>
      </w:pPr>
      <w:r>
        <w:rPr>
          <w:rFonts w:hint="eastAsia"/>
        </w:rPr>
        <w:t>10. 最后，正如伪证如此瓦解社会，使人类彼此为敌一样，它也会使苦难无法治愈，因为即使是悔改的人也不可信。</w:t>
      </w:r>
    </w:p>
    <w:p w14:paraId="134353A1">
      <w:pPr>
        <w:pStyle w:val="4"/>
        <w:spacing w:before="263" w:line="254" w:lineRule="auto"/>
        <w:ind w:right="97"/>
        <w:rPr>
          <w:rFonts w:hint="eastAsia"/>
        </w:rPr>
      </w:pPr>
    </w:p>
    <w:p w14:paraId="02A0DDC5">
      <w:pPr>
        <w:pStyle w:val="4"/>
        <w:spacing w:before="263" w:line="254" w:lineRule="auto"/>
        <w:ind w:right="97"/>
        <w:rPr>
          <w:rFonts w:hint="eastAsia"/>
        </w:rPr>
      </w:pPr>
      <w:r>
        <w:rPr>
          <w:rFonts w:hint="eastAsia"/>
        </w:rPr>
        <w:t>Who will believe him, even while he professeth to repent, that hath shewed that when he sweareth he is not to be believed?</w:t>
      </w:r>
    </w:p>
    <w:p w14:paraId="181000D9">
      <w:pPr>
        <w:pStyle w:val="4"/>
        <w:spacing w:before="263" w:line="254" w:lineRule="auto"/>
        <w:ind w:right="97"/>
        <w:rPr>
          <w:rFonts w:hint="eastAsia"/>
        </w:rPr>
      </w:pPr>
      <w:r>
        <w:rPr>
          <w:rFonts w:hint="eastAsia"/>
        </w:rPr>
        <w:t>即使他声称悔改，谁会相信一个已经表明他起誓时不可信的人呢？</w:t>
      </w:r>
    </w:p>
    <w:p w14:paraId="450AB893">
      <w:pPr>
        <w:pStyle w:val="4"/>
        <w:spacing w:before="263" w:line="254" w:lineRule="auto"/>
        <w:ind w:right="97"/>
        <w:rPr>
          <w:rFonts w:hint="eastAsia"/>
        </w:rPr>
      </w:pPr>
    </w:p>
    <w:p w14:paraId="7F57E542">
      <w:pPr>
        <w:pStyle w:val="4"/>
        <w:spacing w:before="263" w:line="254" w:lineRule="auto"/>
        <w:ind w:right="97"/>
        <w:rPr>
          <w:rFonts w:hint="eastAsia"/>
        </w:rPr>
      </w:pPr>
      <w:r>
        <w:rPr>
          <w:rFonts w:hint="eastAsia"/>
        </w:rPr>
        <w:t>He that dare forswear himself, dare lie when he pretendeth repentance for his perjury.</w:t>
      </w:r>
    </w:p>
    <w:p w14:paraId="022F19B6">
      <w:pPr>
        <w:pStyle w:val="4"/>
        <w:spacing w:before="263" w:line="254" w:lineRule="auto"/>
        <w:ind w:right="97"/>
        <w:rPr>
          <w:rFonts w:hint="eastAsia"/>
        </w:rPr>
      </w:pPr>
      <w:r>
        <w:rPr>
          <w:rFonts w:hint="eastAsia"/>
        </w:rPr>
        <w:t>敢于作伪证的人，在他假装为伪证悔改时，也敢于说谎。</w:t>
      </w:r>
    </w:p>
    <w:p w14:paraId="3CD4A3EF">
      <w:pPr>
        <w:pStyle w:val="4"/>
        <w:spacing w:before="263" w:line="254" w:lineRule="auto"/>
        <w:ind w:right="97"/>
        <w:rPr>
          <w:rFonts w:hint="eastAsia"/>
        </w:rPr>
      </w:pPr>
    </w:p>
    <w:p w14:paraId="40B6C820">
      <w:pPr>
        <w:pStyle w:val="4"/>
        <w:spacing w:before="263" w:line="254" w:lineRule="auto"/>
        <w:ind w:right="97"/>
        <w:rPr>
          <w:rFonts w:hint="eastAsia"/>
        </w:rPr>
      </w:pPr>
      <w:r>
        <w:rPr>
          <w:rFonts w:hint="eastAsia"/>
        </w:rPr>
        <w:t>It must be some deeds that are more credible than words and oaths, that must recover the credit of such a man's professions.</w:t>
      </w:r>
    </w:p>
    <w:p w14:paraId="2BAF1719">
      <w:pPr>
        <w:pStyle w:val="4"/>
        <w:spacing w:before="263" w:line="254" w:lineRule="auto"/>
        <w:ind w:right="97"/>
        <w:rPr>
          <w:rFonts w:hint="eastAsia"/>
        </w:rPr>
      </w:pPr>
      <w:r>
        <w:rPr>
          <w:rFonts w:hint="eastAsia"/>
        </w:rPr>
        <w:t>必须有一些比言语和誓言更可信的行为，才能恢复这样一个人宣告的可信度。</w:t>
      </w:r>
    </w:p>
    <w:p w14:paraId="54DAB2F1">
      <w:pPr>
        <w:pStyle w:val="4"/>
        <w:spacing w:before="263" w:line="254" w:lineRule="auto"/>
        <w:ind w:right="97"/>
        <w:rPr>
          <w:rFonts w:hint="eastAsia"/>
        </w:rPr>
      </w:pPr>
    </w:p>
    <w:p w14:paraId="47726E68">
      <w:pPr>
        <w:pStyle w:val="4"/>
        <w:spacing w:before="263" w:line="254" w:lineRule="auto"/>
        <w:ind w:right="97"/>
        <w:rPr>
          <w:rFonts w:hint="eastAsia"/>
        </w:rPr>
      </w:pPr>
      <w:r>
        <w:rPr>
          <w:rFonts w:hint="eastAsia"/>
        </w:rPr>
        <w:t>If perjury have violated any relations, it leaveth the breach almost incurable, because no professions of repentance or future fidelity can be trusted.</w:t>
      </w:r>
    </w:p>
    <w:p w14:paraId="09524AF8">
      <w:pPr>
        <w:pStyle w:val="4"/>
        <w:spacing w:before="263" w:line="254" w:lineRule="auto"/>
        <w:ind w:right="97"/>
        <w:rPr>
          <w:rFonts w:hint="eastAsia"/>
        </w:rPr>
      </w:pPr>
      <w:r>
        <w:rPr>
          <w:rFonts w:hint="eastAsia"/>
        </w:rPr>
        <w:t>如果伪证破坏了任何关系，它所造成的裂痕几乎无法弥补，因为任何悔改或未来忠诚的宣告都无法被信任。</w:t>
      </w:r>
    </w:p>
    <w:p w14:paraId="11DB607F">
      <w:pPr>
        <w:pStyle w:val="4"/>
        <w:spacing w:before="263" w:line="254" w:lineRule="auto"/>
        <w:ind w:right="97"/>
        <w:rPr>
          <w:rFonts w:hint="eastAsia"/>
        </w:rPr>
      </w:pPr>
    </w:p>
    <w:p w14:paraId="7FF6A6DE">
      <w:pPr>
        <w:pStyle w:val="4"/>
        <w:spacing w:before="263" w:line="254" w:lineRule="auto"/>
        <w:ind w:right="97"/>
        <w:rPr>
          <w:rFonts w:hint="eastAsia"/>
        </w:rPr>
      </w:pPr>
      <w:r>
        <w:rPr>
          <w:rFonts w:hint="eastAsia"/>
        </w:rPr>
        <w:t>Thus I have partly shewed you the malignity of perjury and covenant-breaking.</w:t>
      </w:r>
    </w:p>
    <w:p w14:paraId="7639EAAE">
      <w:pPr>
        <w:pStyle w:val="4"/>
        <w:spacing w:before="263" w:line="254" w:lineRule="auto"/>
        <w:ind w:right="97"/>
        <w:rPr>
          <w:rFonts w:hint="eastAsia"/>
        </w:rPr>
      </w:pPr>
      <w:r>
        <w:rPr>
          <w:rFonts w:hint="eastAsia"/>
        </w:rPr>
        <w:t>因此，我已部分地向你们展示了伪证和违约的恶意。</w:t>
      </w:r>
    </w:p>
    <w:p w14:paraId="16220B8F">
      <w:pPr>
        <w:pStyle w:val="4"/>
        <w:spacing w:before="263" w:line="254" w:lineRule="auto"/>
        <w:ind w:right="97"/>
        <w:rPr>
          <w:rFonts w:hint="eastAsia"/>
        </w:rPr>
      </w:pPr>
    </w:p>
    <w:p w14:paraId="69F4094E">
      <w:pPr>
        <w:pStyle w:val="4"/>
        <w:spacing w:before="263" w:line="254" w:lineRule="auto"/>
        <w:ind w:right="97"/>
        <w:rPr>
          <w:rFonts w:hint="eastAsia"/>
        </w:rPr>
      </w:pPr>
      <w:r>
        <w:rPr>
          <w:rFonts w:hint="eastAsia"/>
        </w:rPr>
        <w:t>Direct. II. 'Be sure that you make no vow or covenant which God hath forbidden you to keep.'</w:t>
      </w:r>
    </w:p>
    <w:p w14:paraId="3F06F945">
      <w:pPr>
        <w:pStyle w:val="4"/>
        <w:spacing w:before="263" w:line="254" w:lineRule="auto"/>
        <w:ind w:right="97"/>
        <w:rPr>
          <w:rFonts w:hint="eastAsia"/>
        </w:rPr>
      </w:pPr>
      <w:r>
        <w:rPr>
          <w:rFonts w:hint="eastAsia"/>
        </w:rPr>
        <w:t>指南二：“要确保你们不立任何神禁止你们遵守的誓愿或盟约。”</w:t>
      </w:r>
    </w:p>
    <w:p w14:paraId="23F85A14">
      <w:pPr>
        <w:pStyle w:val="4"/>
        <w:spacing w:before="263" w:line="254" w:lineRule="auto"/>
        <w:ind w:right="97"/>
        <w:rPr>
          <w:rFonts w:hint="eastAsia"/>
        </w:rPr>
      </w:pPr>
    </w:p>
    <w:p w14:paraId="4DEA6221">
      <w:pPr>
        <w:pStyle w:val="4"/>
        <w:spacing w:before="263" w:line="254" w:lineRule="auto"/>
        <w:ind w:right="97"/>
        <w:rPr>
          <w:rFonts w:hint="eastAsia"/>
        </w:rPr>
      </w:pPr>
      <w:r>
        <w:rPr>
          <w:rFonts w:hint="eastAsia"/>
        </w:rPr>
        <w:t>It is rash vowing and swearing which is the common cause of perjury.</w:t>
      </w:r>
    </w:p>
    <w:p w14:paraId="4E045868">
      <w:pPr>
        <w:pStyle w:val="4"/>
        <w:spacing w:before="263" w:line="254" w:lineRule="auto"/>
        <w:ind w:right="97"/>
        <w:rPr>
          <w:rFonts w:hint="eastAsia"/>
        </w:rPr>
      </w:pPr>
      <w:r>
        <w:rPr>
          <w:rFonts w:hint="eastAsia"/>
        </w:rPr>
        <w:t>轻率的许愿和起誓是伪证的常见原因。</w:t>
      </w:r>
    </w:p>
    <w:p w14:paraId="2F772A0A">
      <w:pPr>
        <w:pStyle w:val="4"/>
        <w:spacing w:before="263" w:line="254" w:lineRule="auto"/>
        <w:ind w:right="97"/>
        <w:rPr>
          <w:rFonts w:hint="eastAsia"/>
        </w:rPr>
      </w:pPr>
    </w:p>
    <w:p w14:paraId="13F8B7D5">
      <w:pPr>
        <w:pStyle w:val="4"/>
        <w:spacing w:before="263" w:line="254" w:lineRule="auto"/>
        <w:ind w:right="97"/>
        <w:rPr>
          <w:rFonts w:hint="eastAsia"/>
        </w:rPr>
      </w:pPr>
      <w:r>
        <w:rPr>
          <w:rFonts w:hint="eastAsia"/>
        </w:rPr>
        <w:t>You should, at the making of your vow, have seen into the bottom of it, and foreseen all the evils that might follow it, and the temptations which were like to have drawn you into perjury.</w:t>
      </w:r>
    </w:p>
    <w:p w14:paraId="1F33510B">
      <w:pPr>
        <w:pStyle w:val="4"/>
        <w:spacing w:before="263" w:line="254" w:lineRule="auto"/>
        <w:ind w:right="97"/>
        <w:rPr>
          <w:rFonts w:hint="eastAsia"/>
        </w:rPr>
      </w:pPr>
      <w:r>
        <w:rPr>
          <w:rFonts w:hint="eastAsia"/>
        </w:rPr>
        <w:t>你们在立誓时，本应看透其本质，预见所有可能随之而来的邪恶，以及可能引诱你们作伪证的试探。</w:t>
      </w:r>
    </w:p>
    <w:p w14:paraId="5C55904E">
      <w:pPr>
        <w:pStyle w:val="4"/>
        <w:spacing w:before="263" w:line="254" w:lineRule="auto"/>
        <w:ind w:right="97"/>
        <w:rPr>
          <w:rFonts w:hint="eastAsia"/>
        </w:rPr>
      </w:pPr>
    </w:p>
    <w:p w14:paraId="7FA59157">
      <w:pPr>
        <w:pStyle w:val="4"/>
        <w:spacing w:before="263" w:line="254" w:lineRule="auto"/>
        <w:ind w:right="97"/>
        <w:rPr>
          <w:rFonts w:hint="eastAsia"/>
        </w:rPr>
      </w:pPr>
      <w:r>
        <w:rPr>
          <w:rFonts w:hint="eastAsia"/>
        </w:rPr>
        <w:t>He is virtually perjured as soon as he hath sworn, who sweareth to do that which he must not do: the preventive means are here the best.</w:t>
      </w:r>
    </w:p>
    <w:p w14:paraId="63E4034F">
      <w:pPr>
        <w:pStyle w:val="4"/>
        <w:spacing w:before="263" w:line="254" w:lineRule="auto"/>
        <w:ind w:right="97"/>
        <w:rPr>
          <w:rFonts w:hint="eastAsia"/>
        </w:rPr>
      </w:pPr>
      <w:r>
        <w:rPr>
          <w:rFonts w:hint="eastAsia"/>
        </w:rPr>
        <w:t>凡起誓要做他不可做之事的人，一旦起誓，实际上就已作了伪证：在此，预防措施是最好的。</w:t>
      </w:r>
    </w:p>
    <w:p w14:paraId="7E5E4357">
      <w:pPr>
        <w:pStyle w:val="4"/>
        <w:spacing w:before="263" w:line="254" w:lineRule="auto"/>
        <w:ind w:right="97"/>
        <w:rPr>
          <w:rFonts w:hint="eastAsia"/>
        </w:rPr>
      </w:pPr>
    </w:p>
    <w:p w14:paraId="64152E1B">
      <w:pPr>
        <w:pStyle w:val="4"/>
        <w:spacing w:before="263" w:line="254" w:lineRule="auto"/>
        <w:ind w:right="97"/>
        <w:rPr>
          <w:rFonts w:hint="eastAsia"/>
        </w:rPr>
      </w:pPr>
      <w:r>
        <w:rPr>
          <w:rFonts w:hint="eastAsia"/>
        </w:rPr>
        <w:t>Direct. III. 'Be sure you take no oath or vow which you are not sincerely resolved to perform.'</w:t>
      </w:r>
    </w:p>
    <w:p w14:paraId="7B7A0784">
      <w:pPr>
        <w:pStyle w:val="4"/>
        <w:spacing w:before="263" w:line="254" w:lineRule="auto"/>
        <w:ind w:right="97"/>
        <w:rPr>
          <w:rFonts w:hint="eastAsia"/>
        </w:rPr>
      </w:pPr>
      <w:r>
        <w:rPr>
          <w:rFonts w:hint="eastAsia"/>
        </w:rPr>
        <w:t>指南三：“要确保你们不发任何你们并非真心决心履行的誓言或誓愿。”</w:t>
      </w:r>
    </w:p>
    <w:p w14:paraId="225DD108">
      <w:pPr>
        <w:pStyle w:val="4"/>
        <w:spacing w:before="263" w:line="254" w:lineRule="auto"/>
        <w:ind w:right="97"/>
        <w:rPr>
          <w:rFonts w:hint="eastAsia"/>
        </w:rPr>
      </w:pPr>
    </w:p>
    <w:p w14:paraId="09F602C0">
      <w:pPr>
        <w:pStyle w:val="4"/>
        <w:spacing w:before="263" w:line="254" w:lineRule="auto"/>
        <w:ind w:right="97"/>
        <w:rPr>
          <w:rFonts w:hint="eastAsia"/>
        </w:rPr>
      </w:pPr>
      <w:r>
        <w:rPr>
          <w:rFonts w:hint="eastAsia"/>
        </w:rPr>
        <w:t>They that swear or vow with a secret reserve, that rather than they will be ruined by keeping it, are habitually and reputatively perjured persons, even before they break it: besides that, they shew a base, hypocritical, profligate conscience, that can deliberately commit so great a sin.</w:t>
      </w:r>
    </w:p>
    <w:p w14:paraId="76577523">
      <w:pPr>
        <w:pStyle w:val="4"/>
        <w:spacing w:before="263" w:line="254" w:lineRule="auto"/>
        <w:ind w:right="97"/>
        <w:rPr>
          <w:rFonts w:hint="eastAsia"/>
        </w:rPr>
      </w:pPr>
      <w:r>
        <w:rPr>
          <w:rFonts w:hint="eastAsia"/>
        </w:rPr>
        <w:t>那些发誓或许愿时暗中保留，宁愿因遵守誓言而毁灭，也不愿违背誓言的人，即使在他们违背誓言之前，也习惯性地和名义上是作伪证的人：此外，他们还表现出一种卑鄙、虚伪、放荡的良心，竟能故意犯下如此大的罪。</w:t>
      </w:r>
    </w:p>
    <w:p w14:paraId="19D8D642">
      <w:pPr>
        <w:pStyle w:val="4"/>
        <w:spacing w:before="263" w:line="254" w:lineRule="auto"/>
        <w:ind w:right="97"/>
        <w:rPr>
          <w:rFonts w:hint="eastAsia"/>
        </w:rPr>
      </w:pPr>
    </w:p>
    <w:p w14:paraId="73D1E1B8">
      <w:pPr>
        <w:pStyle w:val="4"/>
        <w:spacing w:before="263" w:line="254" w:lineRule="auto"/>
        <w:ind w:right="97"/>
        <w:rPr>
          <w:rFonts w:hint="eastAsia"/>
        </w:rPr>
      </w:pPr>
      <w:r>
        <w:rPr>
          <w:rFonts w:hint="eastAsia"/>
        </w:rPr>
        <w:t>Direct. IV. 'See that all fleshly, worldly interest be fully subdued to the interest of your souls, and to the will of God.'</w:t>
      </w:r>
    </w:p>
    <w:p w14:paraId="4BD6D439">
      <w:pPr>
        <w:pStyle w:val="4"/>
        <w:spacing w:before="263" w:line="254" w:lineRule="auto"/>
        <w:ind w:right="97"/>
        <w:rPr>
          <w:rFonts w:hint="eastAsia"/>
        </w:rPr>
      </w:pPr>
      <w:r>
        <w:rPr>
          <w:rFonts w:hint="eastAsia"/>
        </w:rPr>
        <w:t>指南四：“要确保所有属肉体的、属世的利益都完全顺服于你们灵魂的利益和神的旨意。”</w:t>
      </w:r>
    </w:p>
    <w:p w14:paraId="5F008765">
      <w:pPr>
        <w:pStyle w:val="4"/>
        <w:spacing w:before="263" w:line="254" w:lineRule="auto"/>
        <w:ind w:right="97"/>
        <w:rPr>
          <w:rFonts w:hint="eastAsia"/>
        </w:rPr>
      </w:pPr>
    </w:p>
    <w:p w14:paraId="4847B6F6">
      <w:pPr>
        <w:pStyle w:val="4"/>
        <w:spacing w:before="263" w:line="254" w:lineRule="auto"/>
        <w:ind w:right="97"/>
        <w:rPr>
          <w:rFonts w:hint="eastAsia"/>
        </w:rPr>
      </w:pPr>
      <w:r>
        <w:rPr>
          <w:rFonts w:hint="eastAsia"/>
        </w:rPr>
        <w:t>He that at the heart sets more by his body than his soul, and loveth his worldly prosperity above God, will lie, or swear, or forswear, or do any thing to save that carnal interest which he most valueth.</w:t>
      </w:r>
    </w:p>
    <w:p w14:paraId="68D357CF">
      <w:pPr>
        <w:pStyle w:val="4"/>
        <w:spacing w:before="263" w:line="254" w:lineRule="auto"/>
        <w:ind w:right="97"/>
        <w:rPr>
          <w:rFonts w:hint="eastAsia"/>
        </w:rPr>
      </w:pPr>
      <w:r>
        <w:rPr>
          <w:rFonts w:hint="eastAsia"/>
        </w:rPr>
        <w:t>凡在心里看重身体过于灵魂，爱世俗的亨通过于神的人，会说谎、起誓、作伪证，或做任何事来保全他最看重的属肉体的利益。</w:t>
      </w:r>
    </w:p>
    <w:p w14:paraId="6820969D">
      <w:pPr>
        <w:pStyle w:val="4"/>
        <w:spacing w:before="263" w:line="254" w:lineRule="auto"/>
        <w:ind w:right="97"/>
        <w:rPr>
          <w:rFonts w:hint="eastAsia"/>
        </w:rPr>
      </w:pPr>
    </w:p>
    <w:p w14:paraId="1DFCA48E">
      <w:pPr>
        <w:pStyle w:val="4"/>
        <w:spacing w:before="263" w:line="254" w:lineRule="auto"/>
        <w:ind w:right="97"/>
        <w:rPr>
          <w:rFonts w:hint="eastAsia"/>
        </w:rPr>
      </w:pPr>
      <w:r>
        <w:rPr>
          <w:rFonts w:hint="eastAsia"/>
        </w:rPr>
        <w:t>He that is carnal and worldly at the heart, is false at the heart: the religion of such an hypocrite will give place to his temporal safety or commodity, and will carry him no further than the way is fair.</w:t>
      </w:r>
    </w:p>
    <w:p w14:paraId="53288F55">
      <w:pPr>
        <w:pStyle w:val="4"/>
        <w:spacing w:before="263" w:line="254" w:lineRule="auto"/>
        <w:ind w:right="97"/>
        <w:rPr>
          <w:rFonts w:hint="eastAsia"/>
        </w:rPr>
      </w:pPr>
      <w:r>
        <w:rPr>
          <w:rFonts w:hint="eastAsia"/>
        </w:rPr>
        <w:t>内心属肉体和属世的人，内心也是虚假的：这样一个伪君子的宗教会屈服于他暂时的安全或利益，并且只会带他走到道路平坦的地方。</w:t>
      </w:r>
    </w:p>
    <w:p w14:paraId="0AABBBA8">
      <w:pPr>
        <w:pStyle w:val="4"/>
        <w:spacing w:before="263" w:line="254" w:lineRule="auto"/>
        <w:ind w:right="97"/>
        <w:rPr>
          <w:rFonts w:hint="eastAsia"/>
        </w:rPr>
      </w:pPr>
    </w:p>
    <w:p w14:paraId="0D2CA288">
      <w:pPr>
        <w:pStyle w:val="4"/>
        <w:spacing w:before="263" w:line="254" w:lineRule="auto"/>
        <w:ind w:right="97"/>
        <w:rPr>
          <w:rFonts w:hint="eastAsia"/>
        </w:rPr>
      </w:pPr>
      <w:r>
        <w:rPr>
          <w:rFonts w:hint="eastAsia"/>
        </w:rPr>
        <w:t>It is no wonder that a proud man, or a worldling will renounce both God and his true felicity for the world, seeing indeed he taketh it for his god and his felicity: even as a believer will renounce the world for God.</w:t>
      </w:r>
    </w:p>
    <w:p w14:paraId="59D27C9E">
      <w:pPr>
        <w:pStyle w:val="4"/>
        <w:spacing w:before="263" w:line="254" w:lineRule="auto"/>
        <w:ind w:right="97"/>
        <w:rPr>
          <w:rFonts w:hint="eastAsia"/>
        </w:rPr>
      </w:pPr>
      <w:r>
        <w:rPr>
          <w:rFonts w:hint="eastAsia"/>
        </w:rPr>
        <w:t>骄傲的人或世俗的人为世界而放弃神和祂真实的福乐，这不足为奇，因为他们确实把世界当作他们的神和他们的福乐：正如信徒为神而放弃世界一样。</w:t>
      </w:r>
    </w:p>
    <w:p w14:paraId="384F1057">
      <w:pPr>
        <w:pStyle w:val="4"/>
        <w:spacing w:before="263" w:line="254" w:lineRule="auto"/>
        <w:ind w:right="97"/>
        <w:rPr>
          <w:rFonts w:hint="eastAsia"/>
        </w:rPr>
      </w:pPr>
    </w:p>
    <w:p w14:paraId="7B96CE92">
      <w:pPr>
        <w:pStyle w:val="4"/>
        <w:spacing w:before="263" w:line="254" w:lineRule="auto"/>
        <w:ind w:right="97"/>
        <w:rPr>
          <w:rFonts w:hint="eastAsia"/>
        </w:rPr>
      </w:pPr>
      <w:r>
        <w:rPr>
          <w:rFonts w:hint="eastAsia"/>
        </w:rPr>
        <w:t>Direct. V. 'Beware of inordinate fear of man, and of a distrustful withdrawing of your heart from God.'</w:t>
      </w:r>
    </w:p>
    <w:p w14:paraId="291E8F3A">
      <w:pPr>
        <w:pStyle w:val="4"/>
        <w:spacing w:before="263" w:line="254" w:lineRule="auto"/>
        <w:ind w:right="97"/>
        <w:rPr>
          <w:rFonts w:hint="eastAsia"/>
        </w:rPr>
      </w:pPr>
      <w:r>
        <w:rPr>
          <w:rFonts w:hint="eastAsia"/>
        </w:rPr>
        <w:t>指南五：“要谨防对人的过度恐惧，以及对神不信任地收回你的心。”</w:t>
      </w:r>
    </w:p>
    <w:p w14:paraId="2F01A77C">
      <w:pPr>
        <w:pStyle w:val="4"/>
        <w:spacing w:before="263" w:line="254" w:lineRule="auto"/>
        <w:ind w:right="97"/>
        <w:rPr>
          <w:rFonts w:hint="eastAsia"/>
        </w:rPr>
      </w:pPr>
    </w:p>
    <w:p w14:paraId="27C567DE">
      <w:pPr>
        <w:pStyle w:val="4"/>
        <w:spacing w:before="263" w:line="254" w:lineRule="auto"/>
        <w:ind w:right="97"/>
        <w:rPr>
          <w:rFonts w:hint="eastAsia"/>
        </w:rPr>
      </w:pPr>
      <w:r>
        <w:rPr>
          <w:rFonts w:hint="eastAsia"/>
        </w:rPr>
        <w:t>Else you will be carried to comply with the will of man, before the will of God, and to avoid the wrath of man before the wrath of God.</w:t>
      </w:r>
    </w:p>
    <w:p w14:paraId="090D8C11">
      <w:pPr>
        <w:pStyle w:val="4"/>
        <w:spacing w:before="263" w:line="254" w:lineRule="auto"/>
        <w:ind w:right="97"/>
        <w:rPr>
          <w:rFonts w:hint="eastAsia"/>
        </w:rPr>
      </w:pPr>
      <w:r>
        <w:rPr>
          <w:rFonts w:hint="eastAsia"/>
        </w:rPr>
        <w:t>否则，你们就会先顺从人的旨意，而不是神的旨意，先逃避人的忿怒，而不是神的忿怒。</w:t>
      </w:r>
    </w:p>
    <w:p w14:paraId="24699C71">
      <w:pPr>
        <w:pStyle w:val="4"/>
        <w:spacing w:before="263" w:line="254" w:lineRule="auto"/>
        <w:ind w:right="97"/>
        <w:rPr>
          <w:rFonts w:hint="eastAsia"/>
        </w:rPr>
      </w:pPr>
    </w:p>
    <w:p w14:paraId="0AA10922">
      <w:pPr>
        <w:pStyle w:val="4"/>
        <w:spacing w:before="263" w:line="254" w:lineRule="auto"/>
        <w:ind w:right="97"/>
        <w:rPr>
          <w:rFonts w:hint="eastAsia"/>
        </w:rPr>
      </w:pPr>
      <w:r>
        <w:rPr>
          <w:rFonts w:hint="eastAsia"/>
        </w:rPr>
        <w:t>Read and fear that heavy curse, Jer. 17:5, 6.</w:t>
      </w:r>
    </w:p>
    <w:p w14:paraId="1BA0CB4F">
      <w:pPr>
        <w:pStyle w:val="4"/>
        <w:spacing w:before="263" w:line="254" w:lineRule="auto"/>
        <w:ind w:right="97"/>
        <w:rPr>
          <w:rFonts w:hint="eastAsia"/>
        </w:rPr>
      </w:pPr>
      <w:r>
        <w:rPr>
          <w:rFonts w:hint="eastAsia"/>
        </w:rPr>
        <w:t>阅读并敬畏那沉重的咒诅，耶利米书17:5, 6。</w:t>
      </w:r>
    </w:p>
    <w:p w14:paraId="1240679D">
      <w:pPr>
        <w:pStyle w:val="4"/>
        <w:spacing w:before="263" w:line="254" w:lineRule="auto"/>
        <w:ind w:right="97"/>
        <w:rPr>
          <w:rFonts w:hint="eastAsia"/>
        </w:rPr>
      </w:pPr>
    </w:p>
    <w:p w14:paraId="38D71B32">
      <w:pPr>
        <w:pStyle w:val="4"/>
        <w:spacing w:before="263" w:line="254" w:lineRule="auto"/>
        <w:ind w:right="97"/>
        <w:rPr>
          <w:rFonts w:hint="eastAsia"/>
        </w:rPr>
      </w:pPr>
      <w:r>
        <w:rPr>
          <w:rFonts w:hint="eastAsia"/>
        </w:rPr>
        <w:t>God is unchangeable, and hath commanded you so far to imitate him, as 'If a man vow a vow unto the Lord, or swear an oath to bind his soul with a bond, he shall not break his word; he shall do according to all that proceedeth out of his mouth."</w:t>
      </w:r>
    </w:p>
    <w:p w14:paraId="04ECD628">
      <w:pPr>
        <w:pStyle w:val="4"/>
        <w:spacing w:before="263" w:line="254" w:lineRule="auto"/>
        <w:ind w:right="97"/>
        <w:rPr>
          <w:rFonts w:hint="eastAsia"/>
        </w:rPr>
      </w:pPr>
      <w:r>
        <w:rPr>
          <w:rFonts w:hint="eastAsia"/>
        </w:rPr>
        <w:t>神是不改变的，并且已吩咐你们要如此效法祂，即‘人若向耶和华许愿，或起誓要约束自己的心，就不可食言；他口中所出的一切，都当遵行。’</w:t>
      </w:r>
    </w:p>
    <w:p w14:paraId="368F9C04">
      <w:pPr>
        <w:pStyle w:val="4"/>
        <w:spacing w:before="263" w:line="254" w:lineRule="auto"/>
        <w:ind w:right="97"/>
        <w:rPr>
          <w:rFonts w:hint="eastAsia"/>
        </w:rPr>
      </w:pPr>
    </w:p>
    <w:p w14:paraId="2CB9C6BB">
      <w:pPr>
        <w:pStyle w:val="4"/>
        <w:spacing w:before="263" w:line="254" w:lineRule="auto"/>
        <w:ind w:right="97"/>
        <w:rPr>
          <w:rFonts w:hint="eastAsia"/>
        </w:rPr>
      </w:pPr>
      <w:r>
        <w:rPr>
          <w:rFonts w:hint="eastAsia"/>
        </w:rPr>
        <w:t>But man is mutable, and so is his interest and his affairs; and therefore if you are the servants of men, you must swear one year, and forswear it, or swear the contrary the next: when their interest requireth it, you must not be thought worthy to live among men, if you will not promise or swear as they command you: and when their interest altereth and requireth the contrary, you must hold all those bonds to be but straws, and break them for their ends.</w:t>
      </w:r>
    </w:p>
    <w:p w14:paraId="71CB920E">
      <w:pPr>
        <w:pStyle w:val="4"/>
        <w:spacing w:before="263" w:line="254" w:lineRule="auto"/>
        <w:ind w:right="97"/>
        <w:rPr>
          <w:rFonts w:hint="eastAsia"/>
        </w:rPr>
      </w:pPr>
      <w:r>
        <w:rPr>
          <w:rFonts w:hint="eastAsia"/>
        </w:rPr>
        <w:t>但人是易变的，他的利益和事务也是如此；因此，如果你们是人的仆人，你们就必须一年起誓，下一年就作伪证，或起相反的誓：当他们的利益需要时，如果你们不照他们所吩咐的许诺或起誓，你们就不能被认为配活在人中间：当他们的利益改变并需要相反的做法时，你们就必须把所有那些约束都看作是稻草，并为他们的目的而打破它们。</w:t>
      </w:r>
    </w:p>
    <w:p w14:paraId="19E96ABA">
      <w:pPr>
        <w:pStyle w:val="4"/>
        <w:spacing w:before="263" w:line="254" w:lineRule="auto"/>
        <w:ind w:right="97"/>
        <w:rPr>
          <w:rFonts w:hint="eastAsia"/>
        </w:rPr>
      </w:pPr>
    </w:p>
    <w:p w14:paraId="23459B5B">
      <w:pPr>
        <w:pStyle w:val="4"/>
        <w:spacing w:before="263" w:line="254" w:lineRule="auto"/>
        <w:ind w:right="97"/>
        <w:rPr>
          <w:rFonts w:hint="eastAsia"/>
        </w:rPr>
      </w:pPr>
      <w:r>
        <w:rPr>
          <w:rFonts w:hint="eastAsia"/>
        </w:rPr>
        <w:t>Direct. VI. 'Be sure that you lose not the fear of God, and the tenderness of your consciences.'</w:t>
      </w:r>
    </w:p>
    <w:p w14:paraId="3EE2E414">
      <w:pPr>
        <w:pStyle w:val="4"/>
        <w:spacing w:before="263" w:line="254" w:lineRule="auto"/>
        <w:ind w:right="97"/>
        <w:rPr>
          <w:rFonts w:hint="eastAsia"/>
        </w:rPr>
      </w:pPr>
      <w:r>
        <w:rPr>
          <w:rFonts w:hint="eastAsia"/>
        </w:rPr>
        <w:t>指南六：“要确保你们不失去对神的敬畏，以及你们良心的温柔。”</w:t>
      </w:r>
    </w:p>
    <w:p w14:paraId="2185A5A8">
      <w:pPr>
        <w:pStyle w:val="4"/>
        <w:spacing w:before="263" w:line="254" w:lineRule="auto"/>
        <w:ind w:right="97"/>
        <w:rPr>
          <w:rFonts w:hint="eastAsia"/>
        </w:rPr>
      </w:pPr>
    </w:p>
    <w:p w14:paraId="4F1D27BF">
      <w:pPr>
        <w:pStyle w:val="4"/>
        <w:spacing w:before="263" w:line="254" w:lineRule="auto"/>
        <w:ind w:right="97"/>
        <w:rPr>
          <w:rFonts w:hint="eastAsia"/>
        </w:rPr>
      </w:pPr>
      <w:r>
        <w:rPr>
          <w:rFonts w:hint="eastAsia"/>
        </w:rPr>
        <w:t>When these are lost, your understanding, and sense, and life are lost; and you will not stick at the greatest wickedness; nor know when you have done it, what you did.</w:t>
      </w:r>
    </w:p>
    <w:p w14:paraId="508E249A">
      <w:pPr>
        <w:pStyle w:val="4"/>
        <w:spacing w:before="263" w:line="254" w:lineRule="auto"/>
        <w:ind w:right="97"/>
        <w:rPr>
          <w:rFonts w:hint="eastAsia"/>
        </w:rPr>
      </w:pPr>
      <w:r>
        <w:rPr>
          <w:rFonts w:hint="eastAsia"/>
        </w:rPr>
        <w:t>当这些都失去了，你们的理解力、感觉和生命也就失去了；你们就不会顾忌最大的邪恶；也不知道你们做了什么，做了什么。</w:t>
      </w:r>
    </w:p>
    <w:p w14:paraId="7666AF44">
      <w:pPr>
        <w:pStyle w:val="4"/>
        <w:spacing w:before="263" w:line="254" w:lineRule="auto"/>
        <w:ind w:right="97"/>
        <w:rPr>
          <w:rFonts w:hint="eastAsia"/>
        </w:rPr>
      </w:pPr>
    </w:p>
    <w:p w14:paraId="4AAD9E98">
      <w:pPr>
        <w:pStyle w:val="4"/>
        <w:spacing w:before="263" w:line="254" w:lineRule="auto"/>
        <w:ind w:right="97"/>
        <w:rPr>
          <w:rFonts w:hint="eastAsia"/>
        </w:rPr>
      </w:pPr>
      <w:r>
        <w:rPr>
          <w:rFonts w:hint="eastAsia"/>
        </w:rPr>
        <w:t>If faith see not God continually present, and foresee not the great approaching day, perjury or any villany will seem tolerable, for worldly ends; for when you look but to men's present case, you will see that "the righteous and the wise, and their works are in the hand of God: no man knoweth love or hatred by all that is before them.</w:t>
      </w:r>
    </w:p>
    <w:p w14:paraId="737D99EE">
      <w:pPr>
        <w:pStyle w:val="4"/>
        <w:spacing w:before="263" w:line="254" w:lineRule="auto"/>
        <w:ind w:right="97"/>
        <w:rPr>
          <w:rFonts w:hint="eastAsia"/>
        </w:rPr>
      </w:pPr>
      <w:r>
        <w:rPr>
          <w:rFonts w:hint="eastAsia"/>
        </w:rPr>
        <w:t>如果信心看不见神持续的同在，也预见不到那临近的大日，那么伪证或任何恶行，为了世俗的目的，似乎都是可以容忍的；因为当你们只看人目前的情况时，你们会看到“义人和智慧人，并他们的作为，都在神手中：无人知道在他面前的一切是爱是恨。”</w:t>
      </w:r>
    </w:p>
    <w:p w14:paraId="6086070B">
      <w:pPr>
        <w:pStyle w:val="4"/>
        <w:spacing w:before="263" w:line="254" w:lineRule="auto"/>
        <w:ind w:right="97"/>
        <w:rPr>
          <w:rFonts w:hint="eastAsia"/>
        </w:rPr>
      </w:pPr>
    </w:p>
    <w:p w14:paraId="03C90397">
      <w:pPr>
        <w:pStyle w:val="4"/>
        <w:spacing w:before="263" w:line="254" w:lineRule="auto"/>
        <w:ind w:right="97"/>
        <w:rPr>
          <w:rFonts w:hint="eastAsia"/>
        </w:rPr>
      </w:pPr>
      <w:r>
        <w:rPr>
          <w:rFonts w:hint="eastAsia"/>
        </w:rPr>
        <w:t>All things come alike to all: there is one event to the righteous, and to the wicked; to the good, and to the clean, and to the unclean; to him that sacrificeth, and to him that sacrificeth not: as is the good, so is the sinner; and he that sweareth, as he that feareth an oath."</w:t>
      </w:r>
    </w:p>
    <w:p w14:paraId="2E6B8A37">
      <w:pPr>
        <w:pStyle w:val="4"/>
        <w:spacing w:before="263" w:line="254" w:lineRule="auto"/>
        <w:ind w:right="97"/>
        <w:rPr>
          <w:rFonts w:hint="eastAsia"/>
        </w:rPr>
      </w:pPr>
      <w:r>
        <w:rPr>
          <w:rFonts w:hint="eastAsia"/>
        </w:rPr>
        <w:t>万事都临到众人，都是一样：义人和恶人，善人、洁净人和不洁净人，献祭的和不献祭的，都遭遇一样的事：善人如何，罪人也如何；起誓的如何，怕起誓的也如何。”</w:t>
      </w:r>
    </w:p>
    <w:p w14:paraId="168DA6A5">
      <w:pPr>
        <w:pStyle w:val="4"/>
        <w:spacing w:before="263" w:line="254" w:lineRule="auto"/>
        <w:ind w:right="97"/>
        <w:rPr>
          <w:rFonts w:hint="eastAsia"/>
        </w:rPr>
      </w:pPr>
    </w:p>
    <w:p w14:paraId="5E442346">
      <w:pPr>
        <w:pStyle w:val="4"/>
        <w:spacing w:before="263" w:line="254" w:lineRule="auto"/>
        <w:ind w:right="97"/>
        <w:rPr>
          <w:rFonts w:hint="eastAsia"/>
        </w:rPr>
      </w:pPr>
      <w:r>
        <w:rPr>
          <w:rFonts w:hint="eastAsia"/>
        </w:rPr>
        <w:t>But in the end, men "shall discern between the righteous and the wickedz."</w:t>
      </w:r>
    </w:p>
    <w:p w14:paraId="140A6168">
      <w:pPr>
        <w:pStyle w:val="4"/>
        <w:spacing w:before="263" w:line="254" w:lineRule="auto"/>
        <w:ind w:right="97"/>
        <w:rPr>
          <w:rFonts w:hint="eastAsia"/>
        </w:rPr>
      </w:pPr>
      <w:r>
        <w:rPr>
          <w:rFonts w:hint="eastAsia"/>
        </w:rPr>
        <w:t>但最终，人“必分辨义人和恶人”。</w:t>
      </w:r>
    </w:p>
    <w:p w14:paraId="19906E0F">
      <w:pPr>
        <w:pStyle w:val="4"/>
        <w:spacing w:before="263" w:line="254" w:lineRule="auto"/>
        <w:ind w:right="97"/>
        <w:rPr>
          <w:rFonts w:hint="eastAsia"/>
        </w:rPr>
      </w:pPr>
    </w:p>
    <w:p w14:paraId="3C73033C">
      <w:pPr>
        <w:pStyle w:val="4"/>
        <w:spacing w:before="263" w:line="254" w:lineRule="auto"/>
        <w:ind w:right="97"/>
        <w:rPr>
          <w:rFonts w:hint="eastAsia"/>
        </w:rPr>
      </w:pPr>
      <w:r>
        <w:rPr>
          <w:rFonts w:hint="eastAsia"/>
        </w:rPr>
        <w:t>Therefore it is the believing foresight of the end, that by preserving the fear of God and tenderness of conscience, must save you from this, and all other heinous sin.</w:t>
      </w:r>
    </w:p>
    <w:p w14:paraId="6BBE1FCC">
      <w:pPr>
        <w:pStyle w:val="4"/>
        <w:spacing w:before="263" w:line="254" w:lineRule="auto"/>
        <w:ind w:right="97"/>
        <w:rPr>
          <w:rFonts w:hint="eastAsia"/>
        </w:rPr>
      </w:pPr>
      <w:r>
        <w:rPr>
          <w:rFonts w:hint="eastAsia"/>
        </w:rPr>
        <w:t>因此，正是对结局的相信预见，通过保守对神的敬畏和良心的温柔，才能使你们免于这以及所有其他滔天大罪。</w:t>
      </w:r>
    </w:p>
    <w:p w14:paraId="3D94426A">
      <w:pPr>
        <w:pStyle w:val="4"/>
        <w:spacing w:before="263" w:line="254" w:lineRule="auto"/>
        <w:ind w:right="97"/>
        <w:rPr>
          <w:rFonts w:hint="eastAsia"/>
        </w:rPr>
      </w:pPr>
    </w:p>
    <w:p w14:paraId="00B6DFE0">
      <w:pPr>
        <w:pStyle w:val="4"/>
        <w:spacing w:before="263" w:line="254" w:lineRule="auto"/>
        <w:ind w:right="97"/>
        <w:rPr>
          <w:rFonts w:hint="eastAsia"/>
        </w:rPr>
      </w:pPr>
      <w:r>
        <w:rPr>
          <w:rFonts w:hint="eastAsia"/>
        </w:rPr>
        <w:t>Direct. VII. 'Be not bold and rash about such dreadful things as vows.'</w:t>
      </w:r>
    </w:p>
    <w:p w14:paraId="2B56509E">
      <w:pPr>
        <w:pStyle w:val="4"/>
        <w:spacing w:before="263" w:line="254" w:lineRule="auto"/>
        <w:ind w:right="97"/>
        <w:rPr>
          <w:rFonts w:hint="eastAsia"/>
        </w:rPr>
      </w:pPr>
      <w:r>
        <w:rPr>
          <w:rFonts w:hint="eastAsia"/>
        </w:rPr>
        <w:t>指南七：“不要对像誓愿这样可怕的事物鲁莽和轻率。”</w:t>
      </w:r>
    </w:p>
    <w:p w14:paraId="391AC591">
      <w:pPr>
        <w:pStyle w:val="4"/>
        <w:spacing w:before="263" w:line="254" w:lineRule="auto"/>
        <w:ind w:right="97"/>
        <w:rPr>
          <w:rFonts w:hint="eastAsia"/>
        </w:rPr>
      </w:pPr>
    </w:p>
    <w:p w14:paraId="5BA3C2EB">
      <w:pPr>
        <w:pStyle w:val="4"/>
        <w:spacing w:before="263" w:line="254" w:lineRule="auto"/>
        <w:ind w:right="97"/>
        <w:rPr>
          <w:rFonts w:hint="eastAsia"/>
        </w:rPr>
      </w:pPr>
      <w:r>
        <w:rPr>
          <w:rFonts w:hint="eastAsia"/>
        </w:rPr>
        <w:t>Run not as fearlessly upon them as if you were but going to your dinner: the wrath of God is not to be jested with.</w:t>
      </w:r>
    </w:p>
    <w:p w14:paraId="49F62D46">
      <w:pPr>
        <w:pStyle w:val="4"/>
        <w:spacing w:before="263" w:line="254" w:lineRule="auto"/>
        <w:ind w:right="97"/>
        <w:rPr>
          <w:rFonts w:hint="eastAsia"/>
        </w:rPr>
      </w:pPr>
      <w:r>
        <w:rPr>
          <w:rFonts w:hint="eastAsia"/>
        </w:rPr>
        <w:t>不要像去赴宴那样毫无畏惧地冲向它们：神的忿怒是不可轻慢的。</w:t>
      </w:r>
    </w:p>
    <w:p w14:paraId="52E64A12">
      <w:pPr>
        <w:pStyle w:val="4"/>
        <w:spacing w:before="263" w:line="254" w:lineRule="auto"/>
        <w:ind w:right="97"/>
        <w:rPr>
          <w:rFonts w:hint="eastAsia"/>
        </w:rPr>
      </w:pPr>
    </w:p>
    <w:p w14:paraId="0BF8EB42">
      <w:pPr>
        <w:pStyle w:val="4"/>
        <w:spacing w:before="263" w:line="254" w:lineRule="auto"/>
        <w:ind w:right="97"/>
        <w:rPr>
          <w:rFonts w:hint="eastAsia"/>
        </w:rPr>
      </w:pPr>
      <w:r>
        <w:rPr>
          <w:rFonts w:hint="eastAsia"/>
        </w:rPr>
        <w:t>'Usque ad aras,' was the bounds even of a heathen's kindness to his friend.</w:t>
      </w:r>
    </w:p>
    <w:p w14:paraId="3DF84E45">
      <w:pPr>
        <w:pStyle w:val="4"/>
        <w:spacing w:before="263" w:line="254" w:lineRule="auto"/>
        <w:ind w:right="97"/>
        <w:rPr>
          <w:rFonts w:hint="eastAsia"/>
        </w:rPr>
      </w:pPr>
      <w:r>
        <w:rPr>
          <w:rFonts w:hint="eastAsia"/>
        </w:rPr>
        <w:t>“直到祭坛”，即使是异教徒对其朋友的善意，也有其界限。</w:t>
      </w:r>
    </w:p>
    <w:p w14:paraId="746AA1B7">
      <w:pPr>
        <w:pStyle w:val="4"/>
        <w:spacing w:before="263" w:line="254" w:lineRule="auto"/>
        <w:ind w:right="97"/>
        <w:rPr>
          <w:rFonts w:hint="eastAsia"/>
        </w:rPr>
      </w:pPr>
    </w:p>
    <w:p w14:paraId="78D8116A">
      <w:pPr>
        <w:pStyle w:val="4"/>
        <w:spacing w:before="263" w:line="254" w:lineRule="auto"/>
        <w:ind w:right="97"/>
        <w:rPr>
          <w:rFonts w:hint="eastAsia"/>
        </w:rPr>
      </w:pPr>
      <w:r>
        <w:rPr>
          <w:rFonts w:hint="eastAsia"/>
        </w:rPr>
        <w:t>Meddle with oaths with the greatest fear, and caution, and circumspection.</w:t>
      </w:r>
    </w:p>
    <w:p w14:paraId="5138DDB2">
      <w:pPr>
        <w:pStyle w:val="4"/>
        <w:spacing w:before="263" w:line="254" w:lineRule="auto"/>
        <w:ind w:right="97"/>
        <w:rPr>
          <w:rFonts w:hint="eastAsia"/>
        </w:rPr>
      </w:pPr>
      <w:r>
        <w:rPr>
          <w:rFonts w:hint="eastAsia"/>
        </w:rPr>
        <w:t>要以最大的敬畏、谨慎和周全来处理誓言。</w:t>
      </w:r>
    </w:p>
    <w:p w14:paraId="784CC1E4">
      <w:pPr>
        <w:pStyle w:val="4"/>
        <w:spacing w:before="263" w:line="254" w:lineRule="auto"/>
        <w:ind w:right="97"/>
        <w:rPr>
          <w:rFonts w:hint="eastAsia"/>
        </w:rPr>
      </w:pPr>
    </w:p>
    <w:p w14:paraId="7D86640B">
      <w:pPr>
        <w:pStyle w:val="4"/>
        <w:spacing w:before="263" w:line="254" w:lineRule="auto"/>
        <w:ind w:right="97"/>
        <w:rPr>
          <w:rFonts w:hint="eastAsia"/>
        </w:rPr>
      </w:pPr>
      <w:r>
        <w:rPr>
          <w:rFonts w:hint="eastAsia"/>
        </w:rPr>
        <w:t>It is terrible here to find that you were mistaken, through any temerity, or negligence, or secret seduction of a carnal interest.</w:t>
      </w:r>
    </w:p>
    <w:p w14:paraId="2E818E3E">
      <w:pPr>
        <w:pStyle w:val="4"/>
        <w:spacing w:before="263" w:line="254" w:lineRule="auto"/>
        <w:ind w:right="97"/>
        <w:rPr>
          <w:rFonts w:hint="eastAsia"/>
        </w:rPr>
      </w:pPr>
      <w:r>
        <w:rPr>
          <w:rFonts w:hint="eastAsia"/>
        </w:rPr>
        <w:t>在此发现自己因任何鲁莽、疏忽或属肉体利益的暗中引诱而犯了错误，这是可怕的。</w:t>
      </w:r>
    </w:p>
    <w:p w14:paraId="0D84A8A4">
      <w:pPr>
        <w:pStyle w:val="4"/>
        <w:spacing w:before="263" w:line="254" w:lineRule="auto"/>
        <w:ind w:right="97"/>
        <w:rPr>
          <w:rFonts w:hint="eastAsia"/>
        </w:rPr>
      </w:pPr>
    </w:p>
    <w:p w14:paraId="3BAFCC0C">
      <w:pPr>
        <w:pStyle w:val="4"/>
        <w:spacing w:before="263" w:line="254" w:lineRule="auto"/>
        <w:ind w:right="97"/>
        <w:rPr>
          <w:rFonts w:hint="eastAsia"/>
        </w:rPr>
      </w:pPr>
      <w:r>
        <w:rPr>
          <w:rFonts w:hint="eastAsia"/>
        </w:rPr>
        <w:t>Direct. VIII. 'Especially be very fearful of owning any public doctrine, or doing any public act, which tendeth to harden others in their perjury, or to encourage multitudes to commit the sin.'</w:t>
      </w:r>
    </w:p>
    <w:p w14:paraId="46C6E906">
      <w:pPr>
        <w:pStyle w:val="4"/>
        <w:spacing w:before="263" w:line="254" w:lineRule="auto"/>
        <w:ind w:right="97"/>
        <w:rPr>
          <w:rFonts w:hint="eastAsia"/>
        </w:rPr>
      </w:pPr>
      <w:r>
        <w:rPr>
          <w:rFonts w:hint="eastAsia"/>
        </w:rPr>
        <w:t>指南八：“尤其要非常害怕承认任何公开的教义，或做任何公开的行为，这些行为会使他人在他们的伪证上更加顽固，或鼓励许多人犯罪。”</w:t>
      </w:r>
    </w:p>
    <w:p w14:paraId="11A58B83">
      <w:pPr>
        <w:pStyle w:val="4"/>
        <w:spacing w:before="263" w:line="254" w:lineRule="auto"/>
        <w:ind w:right="97"/>
        <w:rPr>
          <w:rFonts w:hint="eastAsia"/>
        </w:rPr>
      </w:pPr>
    </w:p>
    <w:p w14:paraId="733786BA">
      <w:pPr>
        <w:pStyle w:val="4"/>
        <w:spacing w:before="263" w:line="254" w:lineRule="auto"/>
        <w:ind w:right="97"/>
        <w:rPr>
          <w:rFonts w:hint="eastAsia"/>
        </w:rPr>
      </w:pPr>
      <w:r>
        <w:rPr>
          <w:rFonts w:hint="eastAsia"/>
        </w:rPr>
        <w:t>To be forsworn yourselves is a dreadful case; but to teach whole nations or churches to forswear themselves, or to plead for it, or justify it as a lawful thing, is much more dreadful.</w:t>
      </w:r>
    </w:p>
    <w:p w14:paraId="55BF6584">
      <w:pPr>
        <w:pStyle w:val="4"/>
        <w:spacing w:before="263" w:line="254" w:lineRule="auto"/>
        <w:ind w:right="97"/>
        <w:rPr>
          <w:rFonts w:hint="eastAsia"/>
        </w:rPr>
      </w:pPr>
      <w:r>
        <w:rPr>
          <w:rFonts w:hint="eastAsia"/>
        </w:rPr>
        <w:t>你们自己作伪证是一件可怕的事；但教导整个国家或教会作伪证，或为此辩护，或将其合理化为合法的事，则更为可怕。</w:t>
      </w:r>
    </w:p>
    <w:p w14:paraId="06D8E354">
      <w:pPr>
        <w:pStyle w:val="4"/>
        <w:spacing w:before="263" w:line="254" w:lineRule="auto"/>
        <w:ind w:right="97"/>
        <w:rPr>
          <w:rFonts w:hint="eastAsia"/>
        </w:rPr>
      </w:pPr>
    </w:p>
    <w:p w14:paraId="7977498F">
      <w:pPr>
        <w:pStyle w:val="4"/>
        <w:spacing w:before="263" w:line="254" w:lineRule="auto"/>
        <w:ind w:right="97"/>
        <w:rPr>
          <w:rFonts w:hint="eastAsia"/>
        </w:rPr>
      </w:pPr>
      <w:r>
        <w:rPr>
          <w:rFonts w:hint="eastAsia"/>
        </w:rPr>
        <w:t>And though you teach not or own not perjury under the name of perjury, yet if first you will make plain perjury to seem no perjury, that so you may justify it, it is still a most inhuman, horrid act.</w:t>
      </w:r>
    </w:p>
    <w:p w14:paraId="63537239">
      <w:pPr>
        <w:pStyle w:val="4"/>
        <w:spacing w:before="263" w:line="254" w:lineRule="auto"/>
        <w:ind w:right="97"/>
        <w:rPr>
          <w:rFonts w:hint="eastAsia"/>
        </w:rPr>
      </w:pPr>
      <w:r>
        <w:rPr>
          <w:rFonts w:hint="eastAsia"/>
        </w:rPr>
        <w:t>虽然你们不以伪证的名义教导或承认伪证，但如果你们首先使明显的伪证看起来不像伪证，以便你们可以为其辩护，这仍然是一种最不人道、最可怕的行为。</w:t>
      </w:r>
    </w:p>
    <w:p w14:paraId="53ECD9F3">
      <w:pPr>
        <w:pStyle w:val="4"/>
        <w:spacing w:before="263" w:line="254" w:lineRule="auto"/>
        <w:ind w:right="97"/>
        <w:rPr>
          <w:rFonts w:hint="eastAsia"/>
        </w:rPr>
      </w:pPr>
    </w:p>
    <w:p w14:paraId="31C048AA">
      <w:pPr>
        <w:pStyle w:val="4"/>
        <w:spacing w:before="263" w:line="254" w:lineRule="auto"/>
        <w:ind w:right="97"/>
        <w:rPr>
          <w:rFonts w:hint="eastAsia"/>
        </w:rPr>
      </w:pPr>
      <w:r>
        <w:rPr>
          <w:rFonts w:hint="eastAsia"/>
        </w:rPr>
        <w:t>God knoweth I insult not over the Papists, with a delight to make any Christians odious: but with grief I remember how lamentably they have abused our holy profession, while not only their great doctors, but their approved General Council at the Lateran under Pope Innocent the Third, in the third canon hath decreed that the pope may depose temporal lords from their dominions, and give them unto others, and discharge their vassals from their allegiance and fidelity, if they be heretics, or will not exterminate heretics, (even such as the holy men there condemned were, in the pope's account).</w:t>
      </w:r>
    </w:p>
    <w:p w14:paraId="655CC3FB">
      <w:pPr>
        <w:pStyle w:val="4"/>
        <w:spacing w:before="263" w:line="254" w:lineRule="auto"/>
        <w:ind w:right="97"/>
        <w:rPr>
          <w:rFonts w:hint="eastAsia"/>
        </w:rPr>
      </w:pPr>
      <w:r>
        <w:rPr>
          <w:rFonts w:hint="eastAsia"/>
        </w:rPr>
        <w:t>神知道我并非因喜爱使任何基督徒可憎而侮辱罗马天主教徒：但我悲伤地记得，他们是何等可悲地滥用了我们圣洁的宣告，不仅他们伟大的博士们，而且他们在教皇英诺森三世领导下的拉特兰大公会议，在第三条教规中规定，如果世俗领主是异端，或不愿消灭异端（即使是像那里被定罪的圣人那样的人，在教皇看来也是如此），教皇可以罢免他们的统治权，并将他们的领地交给他人，并解除他们的封臣对他们的效忠和忠诚。</w:t>
      </w:r>
    </w:p>
    <w:p w14:paraId="1AFAF34E">
      <w:pPr>
        <w:pStyle w:val="4"/>
        <w:spacing w:before="263" w:line="254" w:lineRule="auto"/>
        <w:ind w:right="97"/>
        <w:rPr>
          <w:rFonts w:hint="eastAsia"/>
        </w:rPr>
      </w:pPr>
    </w:p>
    <w:p w14:paraId="19357E0E">
      <w:pPr>
        <w:pStyle w:val="4"/>
        <w:spacing w:before="263" w:line="254" w:lineRule="auto"/>
        <w:ind w:right="97"/>
        <w:rPr>
          <w:rFonts w:hint="eastAsia"/>
        </w:rPr>
      </w:pPr>
      <w:r>
        <w:rPr>
          <w:rFonts w:hint="eastAsia"/>
        </w:rPr>
        <w:t>To declare to many Christian nations, that it is lawful to break their oaths and promises to their lawful lords and rulers, or their vows to God, and to undertake, by defending or owning this, to justify all those nations that shall be guilty of this perjury and perfidiousness, O what a horrid crime is this!</w:t>
      </w:r>
    </w:p>
    <w:p w14:paraId="6265ED0B">
      <w:pPr>
        <w:pStyle w:val="4"/>
        <w:spacing w:before="263" w:line="254" w:lineRule="auto"/>
        <w:ind w:right="97"/>
        <w:rPr>
          <w:rFonts w:hint="eastAsia"/>
        </w:rPr>
      </w:pPr>
      <w:r>
        <w:rPr>
          <w:rFonts w:hint="eastAsia"/>
        </w:rPr>
        <w:t>向许多基督教国家宣告，违背他们对合法领主和统治者的誓言和承诺，或违背他们对神的誓愿，是合法的，并通过捍卫或承认这一点，来为所有犯下这种伪证和背信弃义罪的国家辩护，哦，这是何等可怕的罪行！</w:t>
      </w:r>
    </w:p>
    <w:p w14:paraId="6B4A72ED">
      <w:pPr>
        <w:pStyle w:val="4"/>
        <w:spacing w:before="263" w:line="254" w:lineRule="auto"/>
        <w:ind w:right="97"/>
        <w:rPr>
          <w:rFonts w:hint="eastAsia"/>
        </w:rPr>
      </w:pPr>
    </w:p>
    <w:p w14:paraId="58D39573">
      <w:pPr>
        <w:pStyle w:val="4"/>
        <w:spacing w:before="263" w:line="254" w:lineRule="auto"/>
        <w:ind w:right="97"/>
        <w:rPr>
          <w:rFonts w:hint="eastAsia"/>
        </w:rPr>
      </w:pPr>
      <w:r>
        <w:rPr>
          <w:rFonts w:hint="eastAsia"/>
        </w:rPr>
        <w:t>what a shame even unto human nature! and how great a wrong to the Christian name!</w:t>
      </w:r>
    </w:p>
    <w:p w14:paraId="77541AF1">
      <w:pPr>
        <w:pStyle w:val="4"/>
        <w:spacing w:before="263" w:line="254" w:lineRule="auto"/>
        <w:ind w:right="97"/>
        <w:rPr>
          <w:rFonts w:hint="eastAsia"/>
        </w:rPr>
      </w:pPr>
      <w:r>
        <w:rPr>
          <w:rFonts w:hint="eastAsia"/>
        </w:rPr>
        <w:t>这甚至是对人性的羞辱！对基督徒的名声是何等大的损害！</w:t>
      </w:r>
    </w:p>
    <w:p w14:paraId="19FBC077">
      <w:pPr>
        <w:pStyle w:val="4"/>
        <w:spacing w:before="263" w:line="254" w:lineRule="auto"/>
        <w:ind w:right="97"/>
        <w:rPr>
          <w:rFonts w:hint="eastAsia"/>
        </w:rPr>
      </w:pPr>
    </w:p>
    <w:p w14:paraId="6E8415E6">
      <w:pPr>
        <w:pStyle w:val="4"/>
        <w:spacing w:before="263" w:line="254" w:lineRule="auto"/>
        <w:ind w:right="97"/>
        <w:rPr>
          <w:rFonts w:hint="eastAsia"/>
        </w:rPr>
      </w:pPr>
      <w:r>
        <w:rPr>
          <w:rFonts w:hint="eastAsia"/>
        </w:rPr>
        <w:t>Direct. IX. 'Understand and remember these following rules, to acquaint you how far a vow is obligatory:' which I shall give for the most part out of Dr. Sanderson, because his decisions of these cases are now of best esteem.</w:t>
      </w:r>
    </w:p>
    <w:p w14:paraId="5C2E3C02">
      <w:pPr>
        <w:pStyle w:val="4"/>
        <w:spacing w:before="263" w:line="254" w:lineRule="auto"/>
        <w:ind w:right="97"/>
        <w:rPr>
          <w:rFonts w:hint="eastAsia"/>
        </w:rPr>
      </w:pPr>
      <w:r>
        <w:rPr>
          <w:rFonts w:hint="eastAsia"/>
        </w:rPr>
        <w:t>指南九：“要明白并记住以下这些规则，好让你们知道一个誓愿在多大程度上具有约束力：”我将主要引用桑德森博士的观点，因为他对这些案例的判定目前最受推崇。</w:t>
      </w:r>
    </w:p>
    <w:p w14:paraId="5C7CC18D">
      <w:pPr>
        <w:pStyle w:val="4"/>
        <w:spacing w:before="263" w:line="254" w:lineRule="auto"/>
        <w:ind w:right="97"/>
        <w:rPr>
          <w:rFonts w:hint="eastAsia"/>
        </w:rPr>
      </w:pPr>
    </w:p>
    <w:p w14:paraId="54D38420">
      <w:pPr>
        <w:pStyle w:val="4"/>
        <w:spacing w:before="263" w:line="254" w:lineRule="auto"/>
        <w:ind w:right="97"/>
        <w:rPr>
          <w:rFonts w:hint="eastAsia"/>
        </w:rPr>
      </w:pPr>
      <w:r>
        <w:rPr>
          <w:rFonts w:hint="eastAsia"/>
        </w:rPr>
        <w:t>Rule I. 'The general rule laid down Numb. 30:2, 3. doth make a vow, as such, to be obligatory, though the party should have a secret equivocation or intent, that though he speak the words to deceive another, yet he will not oblige himself.'</w:t>
      </w:r>
    </w:p>
    <w:p w14:paraId="67E70E03">
      <w:pPr>
        <w:pStyle w:val="4"/>
        <w:spacing w:before="263" w:line="254" w:lineRule="auto"/>
        <w:ind w:right="97"/>
        <w:rPr>
          <w:rFonts w:hint="eastAsia"/>
        </w:rPr>
      </w:pPr>
      <w:r>
        <w:rPr>
          <w:rFonts w:hint="eastAsia"/>
        </w:rPr>
        <w:t>规则一：“民数记30:2, 3所立定的一般规则，使誓愿本身具有约束力，即使立约方可能有秘密的含糊其辞或意图，即虽然他说这些话是为了欺骗另一个人，但他自己却不愿受约束。”</w:t>
      </w:r>
    </w:p>
    <w:p w14:paraId="73D0EC16">
      <w:pPr>
        <w:pStyle w:val="4"/>
        <w:spacing w:before="263" w:line="254" w:lineRule="auto"/>
        <w:ind w:right="97"/>
        <w:rPr>
          <w:rFonts w:hint="eastAsia"/>
        </w:rPr>
      </w:pPr>
    </w:p>
    <w:p w14:paraId="60396C20">
      <w:pPr>
        <w:pStyle w:val="4"/>
        <w:spacing w:before="263" w:line="254" w:lineRule="auto"/>
        <w:ind w:right="97"/>
        <w:rPr>
          <w:rFonts w:hint="eastAsia"/>
        </w:rPr>
      </w:pPr>
      <w:r>
        <w:rPr>
          <w:rFonts w:hint="eastAsia"/>
        </w:rPr>
        <w:t>Such a reserve not to oblige himself hindereth not the obligation, but proveth him a perfidious hypocrite.</w:t>
      </w:r>
    </w:p>
    <w:p w14:paraId="6D6DCC36">
      <w:pPr>
        <w:pStyle w:val="4"/>
        <w:spacing w:before="263" w:line="254" w:lineRule="auto"/>
        <w:ind w:right="97"/>
        <w:rPr>
          <w:rFonts w:hint="eastAsia"/>
        </w:rPr>
      </w:pPr>
      <w:r>
        <w:rPr>
          <w:rFonts w:hint="eastAsia"/>
        </w:rPr>
        <w:t>这种不约束自己的保留，并不能阻止义务的产生，反而证明他是一个背信弃义的伪君子。</w:t>
      </w:r>
    </w:p>
    <w:p w14:paraId="2E9EDD6F">
      <w:pPr>
        <w:pStyle w:val="4"/>
        <w:spacing w:before="263" w:line="254" w:lineRule="auto"/>
        <w:ind w:right="97"/>
        <w:rPr>
          <w:rFonts w:hint="eastAsia"/>
        </w:rPr>
      </w:pPr>
    </w:p>
    <w:p w14:paraId="2047EDFD">
      <w:pPr>
        <w:pStyle w:val="4"/>
        <w:spacing w:before="263" w:line="254" w:lineRule="auto"/>
        <w:ind w:right="97"/>
        <w:rPr>
          <w:rFonts w:hint="eastAsia"/>
        </w:rPr>
      </w:pPr>
      <w:r>
        <w:rPr>
          <w:rFonts w:hint="eastAsia"/>
        </w:rPr>
        <w:t>Dr. Sanderson, p. 23. 'Juramentum omne ex suâ naturâ est obligatorium: ita ut si quis juret non intendens se obligare, nihilominus tamen suscipiendo juramentum ipso facto obligetur:' that is, If he so far understand what he doth, as that his words may bear the definition of an oath or vow: otherwise if he speak the words of an oath in a strange language, thinking they signify something else, or if he spake in his sleep, or deliration, or distraction, it is no oath, and so not obligatory.</w:t>
      </w:r>
    </w:p>
    <w:p w14:paraId="27EE4864">
      <w:pPr>
        <w:pStyle w:val="4"/>
        <w:spacing w:before="263" w:line="254" w:lineRule="auto"/>
        <w:ind w:right="97"/>
        <w:rPr>
          <w:rFonts w:hint="eastAsia"/>
        </w:rPr>
      </w:pPr>
      <w:r>
        <w:rPr>
          <w:rFonts w:hint="eastAsia"/>
        </w:rPr>
        <w:t>桑德森博士，第23页：“一切誓言本质上都是有约束力的：因此，如果有人起誓却无意约束自己，然而，一旦起誓，他实际上就受约束了：”也就是说，如果他充分理解他所做的事，以致他的话语可以符合誓言或誓愿的定义：否则，如果他用一种陌生的语言说出誓言的话语，以为它们另有所指，或者如果他在睡梦中、神志不清或精神错乱时说话，那就不是誓言，因此没有约束力。</w:t>
      </w:r>
    </w:p>
    <w:p w14:paraId="5C5B4A4B">
      <w:pPr>
        <w:pStyle w:val="4"/>
        <w:spacing w:before="263" w:line="254" w:lineRule="auto"/>
        <w:ind w:right="97"/>
        <w:rPr>
          <w:rFonts w:hint="eastAsia"/>
        </w:rPr>
      </w:pPr>
    </w:p>
    <w:p w14:paraId="03BD78AB">
      <w:pPr>
        <w:pStyle w:val="4"/>
        <w:spacing w:before="263" w:line="254" w:lineRule="auto"/>
        <w:ind w:right="97"/>
        <w:rPr>
          <w:rFonts w:hint="eastAsia"/>
        </w:rPr>
      </w:pPr>
      <w:r>
        <w:rPr>
          <w:rFonts w:hint="eastAsia"/>
        </w:rPr>
        <w:t>Rule II. 'Those conditions are to be taken as intended in all oaths, (whether expressed or no,) which the very nature of the thing doth necessarily imply;' unless any be so brutish as to express the contrary).</w:t>
      </w:r>
    </w:p>
    <w:p w14:paraId="5347663A">
      <w:pPr>
        <w:pStyle w:val="4"/>
        <w:spacing w:before="263" w:line="254" w:lineRule="auto"/>
        <w:ind w:right="97"/>
        <w:rPr>
          <w:rFonts w:hint="eastAsia"/>
        </w:rPr>
      </w:pPr>
      <w:r>
        <w:rPr>
          <w:rFonts w:hint="eastAsia"/>
        </w:rPr>
        <w:t>规则二：“所有誓言中都应被视为意图包含（无论是否明确表达）那些事物本身性质所必然蕴含的条件；”除非有人粗野到表达相反的意思）。</w:t>
      </w:r>
    </w:p>
    <w:p w14:paraId="3B8567FF">
      <w:pPr>
        <w:pStyle w:val="4"/>
        <w:spacing w:before="263" w:line="254" w:lineRule="auto"/>
        <w:ind w:right="97"/>
        <w:rPr>
          <w:rFonts w:hint="eastAsia"/>
        </w:rPr>
      </w:pPr>
    </w:p>
    <w:p w14:paraId="2C4B24A8">
      <w:pPr>
        <w:pStyle w:val="4"/>
        <w:spacing w:before="263" w:line="254" w:lineRule="auto"/>
        <w:ind w:right="97"/>
        <w:rPr>
          <w:rFonts w:hint="eastAsia"/>
        </w:rPr>
      </w:pPr>
      <w:r>
        <w:rPr>
          <w:rFonts w:hint="eastAsia"/>
        </w:rPr>
        <w:t>And these are all reducible to two heads, 1. A natural, and 2. A moral impossibility.</w:t>
      </w:r>
    </w:p>
    <w:p w14:paraId="0B0E116D">
      <w:pPr>
        <w:pStyle w:val="4"/>
        <w:spacing w:before="263" w:line="254" w:lineRule="auto"/>
        <w:ind w:right="97"/>
        <w:rPr>
          <w:rFonts w:hint="eastAsia"/>
        </w:rPr>
      </w:pPr>
      <w:r>
        <w:rPr>
          <w:rFonts w:hint="eastAsia"/>
        </w:rPr>
        <w:t>这些都可以归结为两大类：1. 自然的不可能性，和 2. 道德上的不可能性。</w:t>
      </w:r>
    </w:p>
    <w:p w14:paraId="6F821305">
      <w:pPr>
        <w:pStyle w:val="4"/>
        <w:spacing w:before="263" w:line="254" w:lineRule="auto"/>
        <w:ind w:right="97"/>
        <w:rPr>
          <w:rFonts w:hint="eastAsia"/>
        </w:rPr>
      </w:pPr>
    </w:p>
    <w:p w14:paraId="5ADD514D">
      <w:pPr>
        <w:pStyle w:val="4"/>
        <w:spacing w:before="263" w:line="254" w:lineRule="auto"/>
        <w:ind w:right="97"/>
        <w:rPr>
          <w:rFonts w:hint="eastAsia"/>
        </w:rPr>
      </w:pPr>
      <w:r>
        <w:rPr>
          <w:rFonts w:hint="eastAsia"/>
        </w:rPr>
        <w:t>1. Whoever sweareth to do any thing, or give any thing, is supposed to mean, 'If I live; and if I be not disabled in my body, faculties, estate; if God make it not impossible to be,' &amp;c.</w:t>
      </w:r>
    </w:p>
    <w:p w14:paraId="2D6364A8">
      <w:pPr>
        <w:pStyle w:val="4"/>
        <w:spacing w:before="263" w:line="254" w:lineRule="auto"/>
        <w:ind w:right="97"/>
        <w:rPr>
          <w:rFonts w:hint="eastAsia"/>
        </w:rPr>
      </w:pPr>
      <w:r>
        <w:rPr>
          <w:rFonts w:hint="eastAsia"/>
        </w:rPr>
        <w:t>1. 凡起誓要做任何事，或给予任何东西的人，都被认为是意指：“如果我活着；如果我的身体、官能、财产没有残疾；如果神不使其成为不可能，”等等。</w:t>
      </w:r>
    </w:p>
    <w:p w14:paraId="481818DE">
      <w:pPr>
        <w:pStyle w:val="4"/>
        <w:spacing w:before="263" w:line="254" w:lineRule="auto"/>
        <w:ind w:right="97"/>
        <w:rPr>
          <w:rFonts w:hint="eastAsia"/>
        </w:rPr>
      </w:pPr>
    </w:p>
    <w:p w14:paraId="7E65BE52">
      <w:pPr>
        <w:pStyle w:val="4"/>
        <w:spacing w:before="263" w:line="254" w:lineRule="auto"/>
        <w:ind w:right="97"/>
        <w:rPr>
          <w:rFonts w:hint="eastAsia"/>
        </w:rPr>
      </w:pPr>
      <w:r>
        <w:rPr>
          <w:rFonts w:hint="eastAsia"/>
        </w:rPr>
        <w:t>For no man can be supposed to mean, I will do it whether God will or not, and whether I live or not, and whether I be able or not.'</w:t>
      </w:r>
    </w:p>
    <w:p w14:paraId="2EC83EB4">
      <w:pPr>
        <w:pStyle w:val="4"/>
        <w:spacing w:before="263" w:line="254" w:lineRule="auto"/>
        <w:ind w:right="97"/>
        <w:rPr>
          <w:rFonts w:hint="eastAsia"/>
        </w:rPr>
      </w:pPr>
      <w:r>
        <w:rPr>
          <w:rFonts w:hint="eastAsia"/>
        </w:rPr>
        <w:t>因为没有人会被认为是意指：“无论神是否愿意，无论我是否活着，无论我是否有能力，我都会这样做。”</w:t>
      </w:r>
    </w:p>
    <w:p w14:paraId="538EE36B">
      <w:pPr>
        <w:pStyle w:val="4"/>
        <w:spacing w:before="263" w:line="254" w:lineRule="auto"/>
        <w:ind w:right="97"/>
        <w:rPr>
          <w:rFonts w:hint="eastAsia"/>
        </w:rPr>
      </w:pPr>
    </w:p>
    <w:p w14:paraId="045F840B">
      <w:pPr>
        <w:pStyle w:val="4"/>
        <w:spacing w:before="263" w:line="254" w:lineRule="auto"/>
        <w:ind w:right="97"/>
        <w:rPr>
          <w:rFonts w:hint="eastAsia"/>
        </w:rPr>
      </w:pPr>
      <w:r>
        <w:rPr>
          <w:rFonts w:hint="eastAsia"/>
        </w:rPr>
        <w:t>2. Whoever voweth or sweareth to do any thing, must be understood to mean it 'If no change of providence make it a sin; or if I find not contrary to my present supposition,</w:t>
      </w:r>
    </w:p>
    <w:p w14:paraId="2B768A03">
      <w:pPr>
        <w:pStyle w:val="4"/>
        <w:spacing w:before="263" w:line="254" w:lineRule="auto"/>
        <w:ind w:right="97"/>
        <w:rPr>
          <w:rFonts w:hint="eastAsia"/>
        </w:rPr>
      </w:pPr>
      <w:r>
        <w:rPr>
          <w:rFonts w:hint="eastAsia"/>
        </w:rPr>
        <w:t>that God forbiddeth it.'</w:t>
      </w:r>
    </w:p>
    <w:p w14:paraId="2B34F3B5">
      <w:pPr>
        <w:pStyle w:val="4"/>
        <w:spacing w:before="263" w:line="254" w:lineRule="auto"/>
        <w:ind w:right="97"/>
        <w:rPr>
          <w:rFonts w:hint="eastAsia"/>
        </w:rPr>
      </w:pPr>
      <w:r>
        <w:rPr>
          <w:rFonts w:hint="eastAsia"/>
        </w:rPr>
        <w:t>2. 凡许愿或起誓要做任何事的人，都必须被理解为意指：“如果护理的改变不使其成为罪；或者如果我没有发现与我目前的假设相反，即神禁止它。”</w:t>
      </w:r>
    </w:p>
    <w:p w14:paraId="5EFD04AF">
      <w:pPr>
        <w:pStyle w:val="4"/>
        <w:spacing w:before="263" w:line="254" w:lineRule="auto"/>
        <w:ind w:right="97"/>
        <w:rPr>
          <w:rFonts w:hint="eastAsia"/>
        </w:rPr>
      </w:pPr>
    </w:p>
    <w:p w14:paraId="319A0368">
      <w:pPr>
        <w:pStyle w:val="4"/>
        <w:spacing w:before="263" w:line="254" w:lineRule="auto"/>
        <w:ind w:right="97"/>
        <w:rPr>
          <w:rFonts w:hint="eastAsia"/>
        </w:rPr>
      </w:pPr>
      <w:r>
        <w:rPr>
          <w:rFonts w:hint="eastAsia"/>
        </w:rPr>
        <w:t>For no man that is a Christian is to be supposed to mean when he voweth, 'I will do this, though God forbid it, or though it prove to be a sin;' especially when men therefore vow it, because they take it to be a duty.</w:t>
      </w:r>
    </w:p>
    <w:p w14:paraId="778962E8">
      <w:pPr>
        <w:pStyle w:val="4"/>
        <w:spacing w:before="263" w:line="254" w:lineRule="auto"/>
        <w:ind w:right="97"/>
        <w:rPr>
          <w:rFonts w:hint="eastAsia"/>
        </w:rPr>
      </w:pPr>
      <w:r>
        <w:rPr>
          <w:rFonts w:hint="eastAsia"/>
        </w:rPr>
        <w:t>因为凡是基督徒，在许愿时都不应被认为是意指：“即使神禁止，或者即使这证明是罪，我也会这样做；”尤其是当人们因此而许愿，因为他们认为这是一项责任时。</w:t>
      </w:r>
    </w:p>
    <w:p w14:paraId="4798CCFE">
      <w:pPr>
        <w:pStyle w:val="4"/>
        <w:spacing w:before="263" w:line="254" w:lineRule="auto"/>
        <w:ind w:right="97"/>
        <w:rPr>
          <w:rFonts w:hint="eastAsia"/>
        </w:rPr>
      </w:pPr>
    </w:p>
    <w:p w14:paraId="1DFF863F">
      <w:pPr>
        <w:pStyle w:val="4"/>
        <w:spacing w:before="263" w:line="254" w:lineRule="auto"/>
        <w:ind w:right="97"/>
        <w:rPr>
          <w:rFonts w:hint="eastAsia"/>
        </w:rPr>
      </w:pPr>
      <w:r>
        <w:rPr>
          <w:rFonts w:hint="eastAsia"/>
        </w:rPr>
        <w:t>Now as that which is sinful is morally impossible, so there are divers ways by which a thing may appear or become sinful to us.</w:t>
      </w:r>
    </w:p>
    <w:p w14:paraId="36F03FC6">
      <w:pPr>
        <w:pStyle w:val="4"/>
        <w:spacing w:before="263" w:line="254" w:lineRule="auto"/>
        <w:ind w:right="97"/>
        <w:rPr>
          <w:rFonts w:hint="eastAsia"/>
        </w:rPr>
      </w:pPr>
      <w:r>
        <w:rPr>
          <w:rFonts w:hint="eastAsia"/>
        </w:rPr>
        <w:t>现在，正如罪恶的事在道德上是不可能的，同样，一件事也可能以各种方式向我们显现或成为罪恶。</w:t>
      </w:r>
    </w:p>
    <w:p w14:paraId="733C81B1">
      <w:pPr>
        <w:pStyle w:val="4"/>
        <w:spacing w:before="263" w:line="254" w:lineRule="auto"/>
        <w:ind w:right="97"/>
        <w:rPr>
          <w:rFonts w:hint="eastAsia"/>
        </w:rPr>
      </w:pPr>
    </w:p>
    <w:p w14:paraId="6D38A184">
      <w:pPr>
        <w:pStyle w:val="4"/>
        <w:spacing w:before="263" w:line="254" w:lineRule="auto"/>
        <w:ind w:right="97"/>
        <w:rPr>
          <w:rFonts w:hint="eastAsia"/>
        </w:rPr>
      </w:pPr>
      <w:r>
        <w:rPr>
          <w:rFonts w:hint="eastAsia"/>
        </w:rPr>
        <w:t>(1.) When we find it forbidden directly in the Word of God, which at first we understood not.</w:t>
      </w:r>
    </w:p>
    <w:p w14:paraId="20937C40">
      <w:pPr>
        <w:pStyle w:val="4"/>
        <w:spacing w:before="263" w:line="254" w:lineRule="auto"/>
        <w:ind w:right="97"/>
        <w:rPr>
          <w:rFonts w:hint="eastAsia"/>
        </w:rPr>
      </w:pPr>
      <w:r>
        <w:rPr>
          <w:rFonts w:hint="eastAsia"/>
        </w:rPr>
        <w:t>（1.）当我们发现它在神的话语中被直接禁止，而我们起初并不明白时。</w:t>
      </w:r>
    </w:p>
    <w:p w14:paraId="14B290FA">
      <w:pPr>
        <w:pStyle w:val="4"/>
        <w:spacing w:before="263" w:line="254" w:lineRule="auto"/>
        <w:ind w:right="97"/>
        <w:rPr>
          <w:rFonts w:hint="eastAsia"/>
        </w:rPr>
      </w:pPr>
    </w:p>
    <w:p w14:paraId="375F7F86">
      <w:pPr>
        <w:pStyle w:val="4"/>
        <w:spacing w:before="263" w:line="254" w:lineRule="auto"/>
        <w:ind w:right="97"/>
        <w:rPr>
          <w:rFonts w:hint="eastAsia"/>
        </w:rPr>
      </w:pPr>
      <w:r>
        <w:rPr>
          <w:rFonts w:hint="eastAsia"/>
        </w:rPr>
        <w:t>(2.) When the change of things doth make that a sin, which before was a duty: of which may be given an hundred instances: as when the change of a man's estate, of his opportunities, of his liberty, of his parts and abilities, of objects, of customs, of the laws of civil governors, doth change the very matter of his duty.</w:t>
      </w:r>
    </w:p>
    <w:p w14:paraId="20C42702">
      <w:pPr>
        <w:pStyle w:val="4"/>
        <w:spacing w:before="263" w:line="254" w:lineRule="auto"/>
        <w:ind w:right="97"/>
        <w:rPr>
          <w:rFonts w:hint="eastAsia"/>
        </w:rPr>
      </w:pPr>
      <w:r>
        <w:rPr>
          <w:rFonts w:hint="eastAsia"/>
        </w:rPr>
        <w:t>（2.）当事物的改变使先前是责任的事变成罪时：对此可以举出一百个例子：例如，当一个人的财产、机会、自由、才能和能力、对象、习俗、民事治理者的律法发生改变时，他责任的实质也就改变了。</w:t>
      </w:r>
    </w:p>
    <w:p w14:paraId="5D1B7DBB">
      <w:pPr>
        <w:pStyle w:val="4"/>
        <w:spacing w:before="263" w:line="254" w:lineRule="auto"/>
        <w:ind w:right="97"/>
        <w:rPr>
          <w:rFonts w:hint="eastAsia"/>
        </w:rPr>
      </w:pPr>
    </w:p>
    <w:p w14:paraId="08A6E32D">
      <w:pPr>
        <w:pStyle w:val="4"/>
        <w:spacing w:before="263" w:line="254" w:lineRule="auto"/>
        <w:ind w:right="97"/>
        <w:rPr>
          <w:rFonts w:hint="eastAsia"/>
        </w:rPr>
      </w:pPr>
      <w:r>
        <w:rPr>
          <w:rFonts w:hint="eastAsia"/>
        </w:rPr>
        <w:t>Quest. 'But will every change disoblige us? If not, what change must it be?</w:t>
      </w:r>
    </w:p>
    <w:p w14:paraId="1E245FAD">
      <w:pPr>
        <w:pStyle w:val="4"/>
        <w:spacing w:before="263" w:line="254" w:lineRule="auto"/>
        <w:ind w:right="97"/>
        <w:rPr>
          <w:rFonts w:hint="eastAsia"/>
        </w:rPr>
      </w:pPr>
      <w:r>
        <w:rPr>
          <w:rFonts w:hint="eastAsia"/>
        </w:rPr>
        <w:t>问：“但每一次改变都会使我们免除责任吗？如果不是，那必须是什么样的改变呢？”</w:t>
      </w:r>
    </w:p>
    <w:p w14:paraId="73EA661E">
      <w:pPr>
        <w:pStyle w:val="4"/>
        <w:spacing w:before="263" w:line="254" w:lineRule="auto"/>
        <w:ind w:right="97"/>
        <w:rPr>
          <w:rFonts w:hint="eastAsia"/>
        </w:rPr>
      </w:pPr>
    </w:p>
    <w:p w14:paraId="5B311993">
      <w:pPr>
        <w:pStyle w:val="4"/>
        <w:spacing w:before="263" w:line="254" w:lineRule="auto"/>
        <w:ind w:right="97"/>
        <w:rPr>
          <w:rFonts w:hint="eastAsia"/>
        </w:rPr>
      </w:pPr>
      <w:r>
        <w:rPr>
          <w:rFonts w:hint="eastAsia"/>
        </w:rPr>
        <w:t>seeing casuists use to put it as a condition in general, 'rebus sic stantibus.'</w:t>
      </w:r>
    </w:p>
    <w:p w14:paraId="68E1BF44">
      <w:pPr>
        <w:pStyle w:val="4"/>
        <w:spacing w:before="263" w:line="254" w:lineRule="auto"/>
        <w:ind w:right="97"/>
        <w:rPr>
          <w:rFonts w:hint="eastAsia"/>
        </w:rPr>
      </w:pPr>
      <w:r>
        <w:rPr>
          <w:rFonts w:hint="eastAsia"/>
        </w:rPr>
        <w:t>既然决疑论者通常把它作为一般条件来提出，“在情况如此的情况下”。</w:t>
      </w:r>
    </w:p>
    <w:p w14:paraId="48A40405">
      <w:pPr>
        <w:pStyle w:val="4"/>
        <w:spacing w:before="263" w:line="254" w:lineRule="auto"/>
        <w:ind w:right="97"/>
        <w:rPr>
          <w:rFonts w:hint="eastAsia"/>
        </w:rPr>
      </w:pPr>
    </w:p>
    <w:p w14:paraId="6364E7EE">
      <w:pPr>
        <w:pStyle w:val="4"/>
        <w:spacing w:before="263" w:line="254" w:lineRule="auto"/>
        <w:ind w:right="97"/>
        <w:rPr>
          <w:rFonts w:hint="eastAsia"/>
        </w:rPr>
      </w:pPr>
      <w:r>
        <w:rPr>
          <w:rFonts w:hint="eastAsia"/>
        </w:rPr>
        <w:t>Answ. No: it is not every change of things that disobligeth us from the bonds of a vow.</w:t>
      </w:r>
    </w:p>
    <w:p w14:paraId="0AEF7C59">
      <w:pPr>
        <w:pStyle w:val="4"/>
        <w:spacing w:before="263" w:line="254" w:lineRule="auto"/>
        <w:ind w:right="97"/>
        <w:rPr>
          <w:rFonts w:hint="eastAsia"/>
        </w:rPr>
      </w:pPr>
      <w:r>
        <w:rPr>
          <w:rFonts w:hint="eastAsia"/>
        </w:rPr>
        <w:t>答：不：并非事物的每一次改变都能使我们摆脱誓愿的束缚。</w:t>
      </w:r>
    </w:p>
    <w:p w14:paraId="5506F29C">
      <w:pPr>
        <w:pStyle w:val="4"/>
        <w:spacing w:before="263" w:line="254" w:lineRule="auto"/>
        <w:ind w:right="97"/>
        <w:rPr>
          <w:rFonts w:hint="eastAsia"/>
        </w:rPr>
      </w:pPr>
    </w:p>
    <w:p w14:paraId="60AF2815">
      <w:pPr>
        <w:pStyle w:val="4"/>
        <w:spacing w:before="263" w:line="254" w:lineRule="auto"/>
        <w:ind w:right="97"/>
        <w:rPr>
          <w:rFonts w:hint="eastAsia"/>
        </w:rPr>
      </w:pPr>
      <w:r>
        <w:rPr>
          <w:rFonts w:hint="eastAsia"/>
        </w:rPr>
        <w:t>For then vows were of no considerable signification.</w:t>
      </w:r>
    </w:p>
    <w:p w14:paraId="05251D39">
      <w:pPr>
        <w:pStyle w:val="4"/>
        <w:spacing w:before="263" w:line="254" w:lineRule="auto"/>
        <w:ind w:right="97"/>
        <w:rPr>
          <w:rFonts w:hint="eastAsia"/>
        </w:rPr>
      </w:pPr>
      <w:r>
        <w:rPr>
          <w:rFonts w:hint="eastAsia"/>
        </w:rPr>
        <w:t>因为那样的话，誓愿就没有什么重要的意义了。</w:t>
      </w:r>
    </w:p>
    <w:p w14:paraId="6391D2C9">
      <w:pPr>
        <w:pStyle w:val="4"/>
        <w:spacing w:before="263" w:line="254" w:lineRule="auto"/>
        <w:ind w:right="97"/>
        <w:rPr>
          <w:rFonts w:hint="eastAsia"/>
        </w:rPr>
      </w:pPr>
    </w:p>
    <w:p w14:paraId="47CF36E6">
      <w:pPr>
        <w:pStyle w:val="4"/>
        <w:spacing w:before="263" w:line="254" w:lineRule="auto"/>
        <w:ind w:right="97"/>
        <w:rPr>
          <w:rFonts w:hint="eastAsia"/>
        </w:rPr>
      </w:pPr>
      <w:r>
        <w:rPr>
          <w:rFonts w:hint="eastAsia"/>
        </w:rPr>
        <w:t>But, 1. If the very matter that was vowed, or about which the vow was, do cease, 'cessante materiâ cessat obligatio: as if I promise to teach a pupil, I am disobliged when he is dead.</w:t>
      </w:r>
    </w:p>
    <w:p w14:paraId="796A48AE">
      <w:pPr>
        <w:pStyle w:val="4"/>
        <w:spacing w:before="263" w:line="254" w:lineRule="auto"/>
        <w:ind w:right="97"/>
        <w:rPr>
          <w:rFonts w:hint="eastAsia"/>
        </w:rPr>
      </w:pPr>
      <w:r>
        <w:rPr>
          <w:rFonts w:hint="eastAsia"/>
        </w:rPr>
        <w:t>但，1. 如果所许之愿的实质，或誓愿所关乎的实质，不复存在，“实质不存在，义务即不存在”：例如，如果我承诺教导一个学生，当他去世时，我就免除了责任。</w:t>
      </w:r>
    </w:p>
    <w:p w14:paraId="3E22C87C">
      <w:pPr>
        <w:pStyle w:val="4"/>
        <w:spacing w:before="263" w:line="254" w:lineRule="auto"/>
        <w:ind w:right="97"/>
        <w:rPr>
          <w:rFonts w:hint="eastAsia"/>
        </w:rPr>
      </w:pPr>
    </w:p>
    <w:p w14:paraId="50910B3D">
      <w:pPr>
        <w:pStyle w:val="4"/>
        <w:spacing w:before="263" w:line="254" w:lineRule="auto"/>
        <w:ind w:right="97"/>
        <w:rPr>
          <w:rFonts w:hint="eastAsia"/>
        </w:rPr>
      </w:pPr>
      <w:r>
        <w:rPr>
          <w:rFonts w:hint="eastAsia"/>
        </w:rPr>
        <w:t>If I promise to pay so much money in gold, and the king should forbid gold and change his coin, I am not obliged to it.</w:t>
      </w:r>
    </w:p>
    <w:p w14:paraId="6C50D28E">
      <w:pPr>
        <w:pStyle w:val="4"/>
        <w:spacing w:before="263" w:line="254" w:lineRule="auto"/>
        <w:ind w:right="97"/>
        <w:rPr>
          <w:rFonts w:hint="eastAsia"/>
        </w:rPr>
      </w:pPr>
      <w:r>
        <w:rPr>
          <w:rFonts w:hint="eastAsia"/>
        </w:rPr>
        <w:t>如果我承诺用黄金支付那么多钱，而国王却禁止黄金并改变他的货币，我就没有义务这样做。</w:t>
      </w:r>
    </w:p>
    <w:p w14:paraId="4808D0F0">
      <w:pPr>
        <w:pStyle w:val="4"/>
        <w:spacing w:before="263" w:line="254" w:lineRule="auto"/>
        <w:ind w:right="97"/>
        <w:rPr>
          <w:rFonts w:hint="eastAsia"/>
        </w:rPr>
      </w:pPr>
    </w:p>
    <w:p w14:paraId="32CFA901">
      <w:pPr>
        <w:pStyle w:val="4"/>
        <w:spacing w:before="263" w:line="254" w:lineRule="auto"/>
        <w:ind w:right="97"/>
        <w:rPr>
          <w:rFonts w:hint="eastAsia"/>
        </w:rPr>
      </w:pPr>
      <w:r>
        <w:rPr>
          <w:rFonts w:hint="eastAsia"/>
        </w:rPr>
        <w:t>2. 'Cessante termino vel correlato cessat obligatio.'</w:t>
      </w:r>
    </w:p>
    <w:p w14:paraId="09CD66B9">
      <w:pPr>
        <w:pStyle w:val="4"/>
        <w:spacing w:before="263" w:line="254" w:lineRule="auto"/>
        <w:ind w:right="97"/>
        <w:rPr>
          <w:rFonts w:hint="eastAsia"/>
        </w:rPr>
      </w:pPr>
      <w:r>
        <w:rPr>
          <w:rFonts w:hint="eastAsia"/>
        </w:rPr>
        <w:t>2. “期限或相关物终止，义务即终止。”</w:t>
      </w:r>
    </w:p>
    <w:p w14:paraId="05DAE969">
      <w:pPr>
        <w:pStyle w:val="4"/>
        <w:spacing w:before="263" w:line="254" w:lineRule="auto"/>
        <w:ind w:right="97"/>
        <w:rPr>
          <w:rFonts w:hint="eastAsia"/>
        </w:rPr>
      </w:pPr>
    </w:p>
    <w:p w14:paraId="39C63278">
      <w:pPr>
        <w:pStyle w:val="4"/>
        <w:spacing w:before="263" w:line="254" w:lineRule="auto"/>
        <w:ind w:right="97"/>
        <w:rPr>
          <w:rFonts w:hint="eastAsia"/>
        </w:rPr>
      </w:pPr>
      <w:r>
        <w:rPr>
          <w:rFonts w:hint="eastAsia"/>
        </w:rPr>
        <w:t>If the party die to whom I am bound, my personal obligation ceaseth.</w:t>
      </w:r>
    </w:p>
    <w:p w14:paraId="041B29D9">
      <w:pPr>
        <w:pStyle w:val="4"/>
        <w:spacing w:before="263" w:line="254" w:lineRule="auto"/>
        <w:ind w:right="97"/>
        <w:rPr>
          <w:rFonts w:hint="eastAsia"/>
        </w:rPr>
      </w:pPr>
      <w:r>
        <w:rPr>
          <w:rFonts w:hint="eastAsia"/>
        </w:rPr>
        <w:t>如果我所受约束的一方去世，我的个人义务就终止了。</w:t>
      </w:r>
    </w:p>
    <w:p w14:paraId="7C3CBABD">
      <w:pPr>
        <w:pStyle w:val="4"/>
        <w:spacing w:before="263" w:line="254" w:lineRule="auto"/>
        <w:ind w:right="97"/>
        <w:rPr>
          <w:rFonts w:hint="eastAsia"/>
        </w:rPr>
      </w:pPr>
    </w:p>
    <w:p w14:paraId="482A0125">
      <w:pPr>
        <w:pStyle w:val="4"/>
        <w:spacing w:before="263" w:line="254" w:lineRule="auto"/>
        <w:ind w:right="97"/>
        <w:rPr>
          <w:rFonts w:hint="eastAsia"/>
        </w:rPr>
      </w:pPr>
      <w:r>
        <w:rPr>
          <w:rFonts w:hint="eastAsia"/>
        </w:rPr>
        <w:t>And so the conjugal bond ceaseth at death, and civil bonds by civil death.</w:t>
      </w:r>
    </w:p>
    <w:p w14:paraId="79C0FB03">
      <w:pPr>
        <w:pStyle w:val="4"/>
        <w:spacing w:before="263" w:line="254" w:lineRule="auto"/>
        <w:ind w:right="97"/>
        <w:rPr>
          <w:rFonts w:hint="eastAsia"/>
        </w:rPr>
      </w:pPr>
      <w:r>
        <w:rPr>
          <w:rFonts w:hint="eastAsia"/>
        </w:rPr>
        <w:t>因此，婚姻关系在死亡时终止，民事关系在民事死亡时终止。</w:t>
      </w:r>
    </w:p>
    <w:p w14:paraId="046D6A9C">
      <w:pPr>
        <w:pStyle w:val="4"/>
        <w:spacing w:before="263" w:line="254" w:lineRule="auto"/>
        <w:ind w:right="97"/>
        <w:rPr>
          <w:rFonts w:hint="eastAsia"/>
        </w:rPr>
      </w:pPr>
    </w:p>
    <w:p w14:paraId="001D95AC">
      <w:pPr>
        <w:pStyle w:val="4"/>
        <w:spacing w:before="263" w:line="254" w:lineRule="auto"/>
        <w:ind w:right="97"/>
        <w:rPr>
          <w:rFonts w:hint="eastAsia"/>
        </w:rPr>
      </w:pPr>
      <w:r>
        <w:rPr>
          <w:rFonts w:hint="eastAsia"/>
        </w:rPr>
        <w:t>3. 'Cessante fine, cessat obligatio.'</w:t>
      </w:r>
    </w:p>
    <w:p w14:paraId="3FE48B95">
      <w:pPr>
        <w:pStyle w:val="4"/>
        <w:spacing w:before="263" w:line="254" w:lineRule="auto"/>
        <w:ind w:right="97"/>
        <w:rPr>
          <w:rFonts w:hint="eastAsia"/>
        </w:rPr>
      </w:pPr>
      <w:r>
        <w:rPr>
          <w:rFonts w:hint="eastAsia"/>
        </w:rPr>
        <w:t>3. “目的终止，义务即终止。”</w:t>
      </w:r>
    </w:p>
    <w:p w14:paraId="642BB2D6">
      <w:pPr>
        <w:pStyle w:val="4"/>
        <w:spacing w:before="263" w:line="254" w:lineRule="auto"/>
        <w:ind w:right="97"/>
        <w:rPr>
          <w:rFonts w:hint="eastAsia"/>
        </w:rPr>
      </w:pPr>
    </w:p>
    <w:p w14:paraId="7E81288B">
      <w:pPr>
        <w:pStyle w:val="4"/>
        <w:spacing w:before="263" w:line="254" w:lineRule="auto"/>
        <w:ind w:right="97"/>
        <w:rPr>
          <w:rFonts w:hint="eastAsia"/>
        </w:rPr>
      </w:pPr>
      <w:r>
        <w:rPr>
          <w:rFonts w:hint="eastAsia"/>
        </w:rPr>
        <w:t>If the use and end wholly cease, my obligation, which was only to that use and end, ceaseth.</w:t>
      </w:r>
    </w:p>
    <w:p w14:paraId="11FF9711">
      <w:pPr>
        <w:pStyle w:val="4"/>
        <w:spacing w:before="263" w:line="254" w:lineRule="auto"/>
        <w:ind w:right="97"/>
        <w:rPr>
          <w:rFonts w:hint="eastAsia"/>
        </w:rPr>
      </w:pPr>
      <w:r>
        <w:rPr>
          <w:rFonts w:hint="eastAsia"/>
        </w:rPr>
        <w:t>如果用途和目的完全终止，我仅限于该用途和目的的义务也就终止了。</w:t>
      </w:r>
    </w:p>
    <w:p w14:paraId="189107AC">
      <w:pPr>
        <w:pStyle w:val="4"/>
        <w:spacing w:before="263" w:line="254" w:lineRule="auto"/>
        <w:ind w:right="97"/>
        <w:rPr>
          <w:rFonts w:hint="eastAsia"/>
        </w:rPr>
      </w:pPr>
    </w:p>
    <w:p w14:paraId="0FAEBA71">
      <w:pPr>
        <w:pStyle w:val="4"/>
        <w:spacing w:before="263" w:line="254" w:lineRule="auto"/>
        <w:ind w:right="97"/>
        <w:rPr>
          <w:rFonts w:hint="eastAsia"/>
        </w:rPr>
      </w:pPr>
      <w:r>
        <w:rPr>
          <w:rFonts w:hint="eastAsia"/>
        </w:rPr>
        <w:t>As if a physician promise to give physic for nothing for the cure of the plague, to all the poor of the city; when the plague ceaseth, his end, and so his obligation, ceaseth.</w:t>
      </w:r>
    </w:p>
    <w:p w14:paraId="3CB46098">
      <w:pPr>
        <w:pStyle w:val="4"/>
        <w:spacing w:before="263" w:line="254" w:lineRule="auto"/>
        <w:ind w:right="97"/>
        <w:rPr>
          <w:rFonts w:hint="eastAsia"/>
        </w:rPr>
      </w:pPr>
      <w:r>
        <w:rPr>
          <w:rFonts w:hint="eastAsia"/>
        </w:rPr>
        <w:t>例如，如果一位医生承诺免费为城里所有穷人提供治疗瘟疫的药物；当瘟疫停止时，他的目的以及他的义务也就终止了。</w:t>
      </w:r>
    </w:p>
    <w:p w14:paraId="695E10A4">
      <w:pPr>
        <w:pStyle w:val="4"/>
        <w:spacing w:before="263" w:line="254" w:lineRule="auto"/>
        <w:ind w:right="97"/>
        <w:rPr>
          <w:rFonts w:hint="eastAsia"/>
        </w:rPr>
      </w:pPr>
    </w:p>
    <w:p w14:paraId="0E1C94AF">
      <w:pPr>
        <w:pStyle w:val="4"/>
        <w:spacing w:before="263" w:line="254" w:lineRule="auto"/>
        <w:ind w:right="97"/>
        <w:rPr>
          <w:rFonts w:hint="eastAsia"/>
        </w:rPr>
      </w:pPr>
      <w:r>
        <w:rPr>
          <w:rFonts w:hint="eastAsia"/>
        </w:rPr>
        <w:t>4.  'Cessante  personâ  naturali  relatâ  cessat  obligatio  personalis.'</w:t>
      </w:r>
    </w:p>
    <w:p w14:paraId="213687F4">
      <w:pPr>
        <w:pStyle w:val="4"/>
        <w:spacing w:before="263" w:line="254" w:lineRule="auto"/>
        <w:ind w:right="97"/>
        <w:rPr>
          <w:rFonts w:hint="eastAsia"/>
        </w:rPr>
      </w:pPr>
      <w:r>
        <w:rPr>
          <w:rFonts w:hint="eastAsia"/>
        </w:rPr>
        <w:t>4.“相关自然人终止，个人义务即终止。”</w:t>
      </w:r>
    </w:p>
    <w:p w14:paraId="62B39E5C">
      <w:pPr>
        <w:pStyle w:val="4"/>
        <w:spacing w:before="263" w:line="254" w:lineRule="auto"/>
        <w:ind w:right="97"/>
        <w:rPr>
          <w:rFonts w:hint="eastAsia"/>
        </w:rPr>
      </w:pPr>
    </w:p>
    <w:p w14:paraId="69A4A113">
      <w:pPr>
        <w:pStyle w:val="4"/>
        <w:spacing w:before="263" w:line="254" w:lineRule="auto"/>
        <w:ind w:right="97"/>
        <w:rPr>
          <w:rFonts w:hint="eastAsia"/>
        </w:rPr>
      </w:pPr>
      <w:r>
        <w:rPr>
          <w:rFonts w:hint="eastAsia"/>
        </w:rPr>
        <w:t>When the natural person dieth, the obligation ceaseth.</w:t>
      </w:r>
    </w:p>
    <w:p w14:paraId="2A64279F">
      <w:pPr>
        <w:pStyle w:val="4"/>
        <w:spacing w:before="263" w:line="254" w:lineRule="auto"/>
        <w:ind w:right="97"/>
        <w:rPr>
          <w:rFonts w:hint="eastAsia"/>
        </w:rPr>
      </w:pPr>
      <w:r>
        <w:rPr>
          <w:rFonts w:hint="eastAsia"/>
        </w:rPr>
        <w:t>当自然人死亡时，义务就终止了。</w:t>
      </w:r>
    </w:p>
    <w:p w14:paraId="29DACC68">
      <w:pPr>
        <w:pStyle w:val="4"/>
        <w:spacing w:before="263" w:line="254" w:lineRule="auto"/>
        <w:ind w:right="97"/>
        <w:rPr>
          <w:rFonts w:hint="eastAsia"/>
        </w:rPr>
      </w:pPr>
    </w:p>
    <w:p w14:paraId="3AB3D4AF">
      <w:pPr>
        <w:pStyle w:val="4"/>
        <w:spacing w:before="263" w:line="254" w:lineRule="auto"/>
        <w:ind w:right="97"/>
        <w:rPr>
          <w:rFonts w:hint="eastAsia"/>
        </w:rPr>
      </w:pPr>
      <w:r>
        <w:rPr>
          <w:rFonts w:hint="eastAsia"/>
        </w:rPr>
        <w:t>I cannot be obliged to do that when I am dead, which is proper to the living.</w:t>
      </w:r>
    </w:p>
    <w:p w14:paraId="07B20705">
      <w:pPr>
        <w:pStyle w:val="4"/>
        <w:spacing w:before="263" w:line="254" w:lineRule="auto"/>
        <w:ind w:right="97"/>
        <w:rPr>
          <w:rFonts w:hint="eastAsia"/>
        </w:rPr>
      </w:pPr>
      <w:r>
        <w:rPr>
          <w:rFonts w:hint="eastAsia"/>
        </w:rPr>
        <w:t>我死后不能被要求做那些属于活人的事。</w:t>
      </w:r>
    </w:p>
    <w:p w14:paraId="309E6993">
      <w:pPr>
        <w:pStyle w:val="4"/>
        <w:spacing w:before="263" w:line="254" w:lineRule="auto"/>
        <w:ind w:right="97"/>
        <w:rPr>
          <w:rFonts w:hint="eastAsia"/>
        </w:rPr>
      </w:pPr>
    </w:p>
    <w:p w14:paraId="307A6C5C">
      <w:pPr>
        <w:pStyle w:val="4"/>
        <w:spacing w:before="263" w:line="254" w:lineRule="auto"/>
        <w:ind w:right="97"/>
        <w:rPr>
          <w:rFonts w:hint="eastAsia"/>
        </w:rPr>
      </w:pPr>
      <w:r>
        <w:rPr>
          <w:rFonts w:hint="eastAsia"/>
        </w:rPr>
        <w:t>The subject of the obligation ceasing, the accidents must cease.</w:t>
      </w:r>
    </w:p>
    <w:p w14:paraId="16C94AE7">
      <w:pPr>
        <w:pStyle w:val="4"/>
        <w:spacing w:before="263" w:line="254" w:lineRule="auto"/>
        <w:ind w:right="97"/>
        <w:rPr>
          <w:rFonts w:hint="eastAsia"/>
        </w:rPr>
      </w:pPr>
      <w:r>
        <w:rPr>
          <w:rFonts w:hint="eastAsia"/>
        </w:rPr>
        <w:t>义务的主体终止，其附属物也必须终止。</w:t>
      </w:r>
    </w:p>
    <w:p w14:paraId="23244DF4">
      <w:pPr>
        <w:pStyle w:val="4"/>
        <w:spacing w:before="263" w:line="254" w:lineRule="auto"/>
        <w:ind w:right="97"/>
        <w:rPr>
          <w:rFonts w:hint="eastAsia"/>
        </w:rPr>
      </w:pPr>
    </w:p>
    <w:p w14:paraId="0BDAB0F1">
      <w:pPr>
        <w:pStyle w:val="4"/>
        <w:spacing w:before="263" w:line="254" w:lineRule="auto"/>
        <w:ind w:right="97"/>
        <w:rPr>
          <w:rFonts w:hint="eastAsia"/>
        </w:rPr>
      </w:pPr>
      <w:r>
        <w:rPr>
          <w:rFonts w:hint="eastAsia"/>
        </w:rPr>
        <w:t>5. 'Cessante relatione vel personâ civili, cessat obligatio talis, quà talis.'</w:t>
      </w:r>
    </w:p>
    <w:p w14:paraId="59CA5D00">
      <w:pPr>
        <w:pStyle w:val="4"/>
        <w:spacing w:before="263" w:line="254" w:lineRule="auto"/>
        <w:ind w:right="97"/>
        <w:rPr>
          <w:rFonts w:hint="eastAsia"/>
        </w:rPr>
      </w:pPr>
      <w:r>
        <w:rPr>
          <w:rFonts w:hint="eastAsia"/>
        </w:rPr>
        <w:t>5. “关系或民事主体终止，此类义务（本身如此）即终止。”</w:t>
      </w:r>
    </w:p>
    <w:p w14:paraId="66728445">
      <w:pPr>
        <w:pStyle w:val="4"/>
        <w:spacing w:before="263" w:line="254" w:lineRule="auto"/>
        <w:ind w:right="97"/>
        <w:rPr>
          <w:rFonts w:hint="eastAsia"/>
        </w:rPr>
      </w:pPr>
    </w:p>
    <w:p w14:paraId="5B905891">
      <w:pPr>
        <w:pStyle w:val="4"/>
        <w:spacing w:before="263" w:line="254" w:lineRule="auto"/>
        <w:ind w:right="97"/>
        <w:rPr>
          <w:rFonts w:hint="eastAsia"/>
        </w:rPr>
      </w:pPr>
      <w:r>
        <w:rPr>
          <w:rFonts w:hint="eastAsia"/>
        </w:rPr>
        <w:t>The obligation which lay on a person in any relation merely as such, doth cease when that relation ceaseth.</w:t>
      </w:r>
    </w:p>
    <w:p w14:paraId="65B0368A">
      <w:pPr>
        <w:pStyle w:val="4"/>
        <w:spacing w:before="263" w:line="254" w:lineRule="auto"/>
        <w:ind w:right="97"/>
        <w:rPr>
          <w:rFonts w:hint="eastAsia"/>
        </w:rPr>
      </w:pPr>
      <w:r>
        <w:rPr>
          <w:rFonts w:hint="eastAsia"/>
        </w:rPr>
        <w:t>仅仅因某种关系而加于某人之身的义务，当该关系终止时，即告终止。</w:t>
      </w:r>
    </w:p>
    <w:p w14:paraId="3FAD9A1E">
      <w:pPr>
        <w:pStyle w:val="4"/>
        <w:spacing w:before="263" w:line="254" w:lineRule="auto"/>
        <w:ind w:right="97"/>
        <w:rPr>
          <w:rFonts w:hint="eastAsia"/>
        </w:rPr>
      </w:pPr>
    </w:p>
    <w:p w14:paraId="17A1A9B4">
      <w:pPr>
        <w:pStyle w:val="4"/>
        <w:spacing w:before="263" w:line="254" w:lineRule="auto"/>
        <w:ind w:right="97"/>
        <w:rPr>
          <w:rFonts w:hint="eastAsia"/>
        </w:rPr>
      </w:pPr>
      <w:r>
        <w:rPr>
          <w:rFonts w:hint="eastAsia"/>
        </w:rPr>
        <w:t>A king is not bound to govern or protect his subjects if they traiterously depose him, or if he cast them off, and take another kingdom, (as when Henry III. of France, left the kingdom of Poland:) nor are subjects bound to allegiance and obedience to him that is not indeed their king.</w:t>
      </w:r>
    </w:p>
    <w:p w14:paraId="180B2E3E">
      <w:pPr>
        <w:pStyle w:val="4"/>
        <w:spacing w:before="263" w:line="254" w:lineRule="auto"/>
        <w:ind w:right="97"/>
        <w:rPr>
          <w:rFonts w:hint="eastAsia"/>
        </w:rPr>
      </w:pPr>
      <w:r>
        <w:rPr>
          <w:rFonts w:hint="eastAsia"/>
        </w:rPr>
        <w:t>如果臣民叛逆地废黜国王，或者国王抛弃他们，另取他国（例如法国亨利三世离开波兰王国时），国王就没有义务治理或保护他的臣民：臣民也没有义务效忠和顺服一个实际上并非他们国王的人。</w:t>
      </w:r>
    </w:p>
    <w:p w14:paraId="7C7AF0B6">
      <w:pPr>
        <w:pStyle w:val="4"/>
        <w:spacing w:before="263" w:line="254" w:lineRule="auto"/>
        <w:ind w:right="97"/>
        <w:rPr>
          <w:rFonts w:hint="eastAsia"/>
        </w:rPr>
      </w:pPr>
    </w:p>
    <w:p w14:paraId="7A28909F">
      <w:pPr>
        <w:pStyle w:val="4"/>
        <w:spacing w:before="263" w:line="254" w:lineRule="auto"/>
        <w:ind w:right="97"/>
        <w:rPr>
          <w:rFonts w:hint="eastAsia"/>
        </w:rPr>
      </w:pPr>
      <w:r>
        <w:rPr>
          <w:rFonts w:hint="eastAsia"/>
        </w:rPr>
        <w:t>A judge, or justice, or constable, or tutor, is no longer bound by his oath to do the offices of these relations, than he continueth in the relation.</w:t>
      </w:r>
    </w:p>
    <w:p w14:paraId="47D0A658">
      <w:pPr>
        <w:pStyle w:val="4"/>
        <w:spacing w:before="263" w:line="254" w:lineRule="auto"/>
        <w:ind w:right="97"/>
        <w:rPr>
          <w:rFonts w:hint="eastAsia"/>
        </w:rPr>
      </w:pPr>
      <w:r>
        <w:rPr>
          <w:rFonts w:hint="eastAsia"/>
        </w:rPr>
        <w:t>法官、治安官、警员或导师，只要他们继续担任这些职务，就受其誓言约束履行这些职务的职责，一旦不再担任，约束即告解除。</w:t>
      </w:r>
    </w:p>
    <w:p w14:paraId="4E328891">
      <w:pPr>
        <w:pStyle w:val="4"/>
        <w:spacing w:before="263" w:line="254" w:lineRule="auto"/>
        <w:ind w:right="97"/>
        <w:rPr>
          <w:rFonts w:hint="eastAsia"/>
        </w:rPr>
      </w:pPr>
    </w:p>
    <w:p w14:paraId="5CF46A3B">
      <w:pPr>
        <w:pStyle w:val="4"/>
        <w:spacing w:before="263" w:line="254" w:lineRule="auto"/>
        <w:ind w:right="97"/>
        <w:rPr>
          <w:rFonts w:hint="eastAsia"/>
        </w:rPr>
      </w:pPr>
      <w:r>
        <w:rPr>
          <w:rFonts w:hint="eastAsia"/>
        </w:rPr>
        <w:t>A divorced wife is not bound by her conjugal vow to her husband as before, nor masters and servants, when their relations cease: nor a soldier to his general by his military sacrament, when the army is disbanded, or he is cashiered or dismissed.</w:t>
      </w:r>
    </w:p>
    <w:p w14:paraId="786C20D0">
      <w:pPr>
        <w:pStyle w:val="4"/>
        <w:spacing w:before="263" w:line="254" w:lineRule="auto"/>
        <w:ind w:right="97"/>
        <w:rPr>
          <w:rFonts w:hint="eastAsia"/>
        </w:rPr>
      </w:pPr>
      <w:r>
        <w:rPr>
          <w:rFonts w:hint="eastAsia"/>
        </w:rPr>
        <w:t>离婚的妻子不再像以前那样受其婚姻誓愿对丈夫的约束，主仆关系终止时也是如此：士兵在军队解散、被开除或解职时，也不再受其军事圣礼对将军的约束。</w:t>
      </w:r>
    </w:p>
    <w:p w14:paraId="04CF0D36">
      <w:pPr>
        <w:pStyle w:val="4"/>
        <w:spacing w:before="263" w:line="254" w:lineRule="auto"/>
        <w:ind w:right="97"/>
        <w:rPr>
          <w:rFonts w:hint="eastAsia"/>
        </w:rPr>
      </w:pPr>
    </w:p>
    <w:p w14:paraId="135127F6">
      <w:pPr>
        <w:pStyle w:val="4"/>
        <w:spacing w:before="263" w:line="254" w:lineRule="auto"/>
        <w:ind w:right="97"/>
        <w:rPr>
          <w:rFonts w:hint="eastAsia"/>
        </w:rPr>
      </w:pPr>
      <w:r>
        <w:rPr>
          <w:rFonts w:hint="eastAsia"/>
        </w:rPr>
        <w:t>Rule III. 'No vows or promises of our own can dissolve the obligation, laid upon us by the law of God.'</w:t>
      </w:r>
    </w:p>
    <w:p w14:paraId="1755C8A9">
      <w:pPr>
        <w:pStyle w:val="4"/>
        <w:spacing w:before="263" w:line="254" w:lineRule="auto"/>
        <w:ind w:right="97"/>
        <w:rPr>
          <w:rFonts w:hint="eastAsia"/>
        </w:rPr>
      </w:pPr>
      <w:r>
        <w:rPr>
          <w:rFonts w:hint="eastAsia"/>
        </w:rPr>
        <w:t>规则三：“我们自己的誓愿或承诺，都不能解除神律法加在我们身上的义务。”</w:t>
      </w:r>
    </w:p>
    <w:p w14:paraId="432E6D0C">
      <w:pPr>
        <w:pStyle w:val="4"/>
        <w:spacing w:before="263" w:line="254" w:lineRule="auto"/>
        <w:ind w:right="97"/>
        <w:rPr>
          <w:rFonts w:hint="eastAsia"/>
        </w:rPr>
      </w:pPr>
    </w:p>
    <w:p w14:paraId="759BE75C">
      <w:pPr>
        <w:pStyle w:val="4"/>
        <w:spacing w:before="263" w:line="254" w:lineRule="auto"/>
        <w:ind w:right="97"/>
        <w:rPr>
          <w:rFonts w:hint="eastAsia"/>
        </w:rPr>
      </w:pPr>
      <w:r>
        <w:rPr>
          <w:rFonts w:hint="eastAsia"/>
        </w:rPr>
        <w:t>For we have no co- ordinate, much less superior authority over ourselves; our self- obligations are but for the furthering of our obedience.</w:t>
      </w:r>
    </w:p>
    <w:p w14:paraId="75652FA2">
      <w:pPr>
        <w:pStyle w:val="4"/>
        <w:spacing w:before="263" w:line="254" w:lineRule="auto"/>
        <w:ind w:right="97"/>
        <w:rPr>
          <w:rFonts w:hint="eastAsia"/>
        </w:rPr>
      </w:pPr>
      <w:r>
        <w:rPr>
          <w:rFonts w:hint="eastAsia"/>
        </w:rPr>
        <w:t>因为我们对自己没有同等的权力，更没有优越的权力；我们的自我约束仅仅是为了促进我们的顺服。</w:t>
      </w:r>
    </w:p>
    <w:p w14:paraId="1A248531">
      <w:pPr>
        <w:pStyle w:val="4"/>
        <w:spacing w:before="263" w:line="254" w:lineRule="auto"/>
        <w:ind w:right="97"/>
        <w:rPr>
          <w:rFonts w:hint="eastAsia"/>
        </w:rPr>
      </w:pPr>
    </w:p>
    <w:p w14:paraId="2026FB90">
      <w:pPr>
        <w:pStyle w:val="4"/>
        <w:spacing w:before="263" w:line="254" w:lineRule="auto"/>
        <w:ind w:right="97"/>
        <w:rPr>
          <w:rFonts w:hint="eastAsia"/>
        </w:rPr>
      </w:pPr>
      <w:r>
        <w:rPr>
          <w:rFonts w:hint="eastAsia"/>
        </w:rPr>
        <w:t>Rule IV. 'Therefore no vows can disoblige a man from any present duty, nor justify him in the committing of any sin.'</w:t>
      </w:r>
    </w:p>
    <w:p w14:paraId="0584F26E">
      <w:pPr>
        <w:pStyle w:val="4"/>
        <w:spacing w:before="263" w:line="254" w:lineRule="auto"/>
        <w:ind w:right="97"/>
        <w:rPr>
          <w:rFonts w:hint="eastAsia"/>
        </w:rPr>
      </w:pPr>
      <w:r>
        <w:rPr>
          <w:rFonts w:hint="eastAsia"/>
        </w:rPr>
        <w:t>规则四：“因此，任何誓愿都不能使人免除任何当前的责任，也不能为他犯任何罪辩护。”</w:t>
      </w:r>
    </w:p>
    <w:p w14:paraId="140549FF">
      <w:pPr>
        <w:pStyle w:val="4"/>
        <w:spacing w:before="263" w:line="254" w:lineRule="auto"/>
        <w:ind w:right="97"/>
        <w:rPr>
          <w:rFonts w:hint="eastAsia"/>
        </w:rPr>
      </w:pPr>
    </w:p>
    <w:p w14:paraId="78C0751A">
      <w:pPr>
        <w:pStyle w:val="4"/>
        <w:spacing w:before="263" w:line="254" w:lineRule="auto"/>
        <w:ind w:right="97"/>
        <w:rPr>
          <w:rFonts w:hint="eastAsia"/>
        </w:rPr>
      </w:pPr>
      <w:r>
        <w:rPr>
          <w:rFonts w:hint="eastAsia"/>
        </w:rPr>
        <w:t>Vows are to engage us to God, and not against him: if the matter which we vow be evil, it is a sin to vow it, and a sin to do it upon pretence of a vow.</w:t>
      </w:r>
    </w:p>
    <w:p w14:paraId="12BFD2BE">
      <w:pPr>
        <w:pStyle w:val="4"/>
        <w:spacing w:before="263" w:line="254" w:lineRule="auto"/>
        <w:ind w:right="97"/>
        <w:rPr>
          <w:rFonts w:hint="eastAsia"/>
        </w:rPr>
      </w:pPr>
      <w:r>
        <w:rPr>
          <w:rFonts w:hint="eastAsia"/>
        </w:rPr>
        <w:t>誓愿是要使我们委身于神，而非反对祂：如果我们所许之愿的内容是邪恶的，那么许愿本身就是罪，假借誓愿之名去做它也是罪。</w:t>
      </w:r>
    </w:p>
    <w:p w14:paraId="7723851A">
      <w:pPr>
        <w:pStyle w:val="4"/>
        <w:spacing w:before="263" w:line="254" w:lineRule="auto"/>
        <w:ind w:right="97"/>
        <w:rPr>
          <w:rFonts w:hint="eastAsia"/>
        </w:rPr>
      </w:pPr>
    </w:p>
    <w:p w14:paraId="11DEC639">
      <w:pPr>
        <w:pStyle w:val="4"/>
        <w:spacing w:before="263" w:line="254" w:lineRule="auto"/>
        <w:ind w:right="97"/>
        <w:rPr>
          <w:rFonts w:hint="eastAsia"/>
        </w:rPr>
      </w:pPr>
      <w:r>
        <w:rPr>
          <w:rFonts w:hint="eastAsia"/>
        </w:rPr>
        <w:t>Sin is no acceptable sacrifice to God.</w:t>
      </w:r>
    </w:p>
    <w:p w14:paraId="75DF5E69">
      <w:pPr>
        <w:pStyle w:val="4"/>
        <w:spacing w:before="263" w:line="254" w:lineRule="auto"/>
        <w:ind w:right="97"/>
        <w:rPr>
          <w:rFonts w:hint="eastAsia"/>
        </w:rPr>
      </w:pPr>
      <w:r>
        <w:rPr>
          <w:rFonts w:hint="eastAsia"/>
        </w:rPr>
        <w:t>罪并非神所悦纳的祭物。</w:t>
      </w:r>
    </w:p>
    <w:p w14:paraId="3A18DC7F">
      <w:pPr>
        <w:pStyle w:val="4"/>
        <w:spacing w:before="263" w:line="254" w:lineRule="auto"/>
        <w:ind w:right="97"/>
        <w:rPr>
          <w:rFonts w:hint="eastAsia"/>
        </w:rPr>
      </w:pPr>
    </w:p>
    <w:p w14:paraId="1B74571B">
      <w:pPr>
        <w:pStyle w:val="4"/>
        <w:spacing w:before="263" w:line="254" w:lineRule="auto"/>
        <w:ind w:right="97"/>
        <w:rPr>
          <w:rFonts w:hint="eastAsia"/>
        </w:rPr>
      </w:pPr>
      <w:r>
        <w:rPr>
          <w:rFonts w:hint="eastAsia"/>
        </w:rPr>
        <w:t>Rule V. 'If I vow that I will do some duty better, I am not thereby disobliged from doing it at all, when I am disabled from doing it better.'</w:t>
      </w:r>
    </w:p>
    <w:p w14:paraId="192879DA">
      <w:pPr>
        <w:pStyle w:val="4"/>
        <w:spacing w:before="263" w:line="254" w:lineRule="auto"/>
        <w:ind w:right="97"/>
        <w:rPr>
          <w:rFonts w:hint="eastAsia"/>
        </w:rPr>
      </w:pPr>
      <w:r>
        <w:rPr>
          <w:rFonts w:hint="eastAsia"/>
        </w:rPr>
        <w:t>规则五：“如果我许愿我会更好地履行某些责任，当我无法更好地履行时，我因此并非完全免除了履行它的责任。”</w:t>
      </w:r>
    </w:p>
    <w:p w14:paraId="53FDB6D8">
      <w:pPr>
        <w:pStyle w:val="4"/>
        <w:spacing w:before="263" w:line="254" w:lineRule="auto"/>
        <w:ind w:right="97"/>
        <w:rPr>
          <w:rFonts w:hint="eastAsia"/>
        </w:rPr>
      </w:pPr>
    </w:p>
    <w:p w14:paraId="34A1B410">
      <w:pPr>
        <w:pStyle w:val="4"/>
        <w:spacing w:before="263" w:line="254" w:lineRule="auto"/>
        <w:ind w:right="97"/>
        <w:rPr>
          <w:rFonts w:hint="eastAsia"/>
        </w:rPr>
      </w:pPr>
      <w:r>
        <w:rPr>
          <w:rFonts w:hint="eastAsia"/>
        </w:rPr>
        <w:t>Suppose a magistrate, seeing much amiss in church and commonwealth, doth vow a reformation, and vow against the abuses which he findeth; if now the people's obstinacy and rebellion disable him to perform that vow, it doth not follow that he must lay down his sceptre, and cease to govern them at all, because he cannot do it as he ought, if he were free.</w:t>
      </w:r>
    </w:p>
    <w:p w14:paraId="458C19D7">
      <w:pPr>
        <w:pStyle w:val="4"/>
        <w:spacing w:before="263" w:line="254" w:lineRule="auto"/>
        <w:ind w:right="97"/>
        <w:rPr>
          <w:rFonts w:hint="eastAsia"/>
        </w:rPr>
      </w:pPr>
      <w:r>
        <w:rPr>
          <w:rFonts w:hint="eastAsia"/>
        </w:rPr>
        <w:t>假设一位地方长官，看到教会和国家有许多不妥之处，便许愿改革，并许愿反对他所发现的弊端；如果现在百姓的顽固和叛乱使他无法履行那个誓愿，这并不意味着他必须放下权杖，完全停止治理他们，因为如果他是自由的，他就不能像他应该做的那样去做。</w:t>
      </w:r>
    </w:p>
    <w:p w14:paraId="27EBF5C0">
      <w:pPr>
        <w:pStyle w:val="4"/>
        <w:spacing w:before="263" w:line="254" w:lineRule="auto"/>
        <w:ind w:right="97"/>
        <w:rPr>
          <w:rFonts w:hint="eastAsia"/>
        </w:rPr>
      </w:pPr>
    </w:p>
    <w:p w14:paraId="1D093F30">
      <w:pPr>
        <w:pStyle w:val="4"/>
        <w:spacing w:before="263" w:line="254" w:lineRule="auto"/>
        <w:ind w:right="97"/>
        <w:rPr>
          <w:rFonts w:hint="eastAsia"/>
        </w:rPr>
      </w:pPr>
      <w:r>
        <w:rPr>
          <w:rFonts w:hint="eastAsia"/>
        </w:rPr>
        <w:t>So if the pastors of any church do vow the reformation of church abuses, in their places, if they be hindered by their rulers, or by the people, it doth not follow that they must lay down their callings, and not worship God publicly at all, because they cannot do it as they would, and ought if they were free; as long as they may worship him without committing any sin.</w:t>
      </w:r>
    </w:p>
    <w:p w14:paraId="095AF874">
      <w:pPr>
        <w:pStyle w:val="4"/>
        <w:spacing w:before="263" w:line="254" w:lineRule="auto"/>
        <w:ind w:right="97"/>
        <w:rPr>
          <w:rFonts w:hint="eastAsia"/>
        </w:rPr>
      </w:pPr>
      <w:r>
        <w:rPr>
          <w:rFonts w:hint="eastAsia"/>
        </w:rPr>
        <w:t>因此，如果任何教会的牧师在他们的职位上许愿改革教会的弊端，如果他们受到统治者或百姓的阻碍，这并不意味着他们必须放弃他们的呼召，完全不公开敬拜神，因为他们不能像他们愿意的那样去做，也不能像他们如果自由就应该做的那样去做；只要他们可以在不犯任何罪的情况下敬拜祂。</w:t>
      </w:r>
    </w:p>
    <w:p w14:paraId="011010FA">
      <w:pPr>
        <w:pStyle w:val="4"/>
        <w:spacing w:before="263" w:line="254" w:lineRule="auto"/>
        <w:ind w:right="97"/>
        <w:rPr>
          <w:rFonts w:hint="eastAsia"/>
        </w:rPr>
      </w:pPr>
    </w:p>
    <w:p w14:paraId="4E69F7E3">
      <w:pPr>
        <w:pStyle w:val="4"/>
        <w:spacing w:before="263" w:line="254" w:lineRule="auto"/>
        <w:ind w:right="97"/>
        <w:rPr>
          <w:rFonts w:hint="eastAsia"/>
        </w:rPr>
      </w:pPr>
      <w:r>
        <w:rPr>
          <w:rFonts w:hint="eastAsia"/>
        </w:rPr>
        <w:t>God's first obligation on me is to worship him, and the second for the manner, to do it as near his order as I can: now if I cannot avoid the imperfections of worship, though I vowed it, I must not therefore avoid the worship itself, (as long as corruptions destroy not the very nature of it, and I am put myself upon no actual sin).</w:t>
      </w:r>
    </w:p>
    <w:p w14:paraId="7E468FCB">
      <w:pPr>
        <w:pStyle w:val="4"/>
        <w:spacing w:before="263" w:line="254" w:lineRule="auto"/>
        <w:ind w:right="97"/>
        <w:rPr>
          <w:rFonts w:hint="eastAsia"/>
        </w:rPr>
      </w:pPr>
      <w:r>
        <w:rPr>
          <w:rFonts w:hint="eastAsia"/>
        </w:rPr>
        <w:t>神对我首要的责任是敬拜祂，其次是方式，即尽可能地按照祂的次序去做：现在，如果我无法避免敬拜的不完美，即使我曾许愿，我也不应因此而避免敬拜本身，（只要败坏没有摧毁敬拜的本质，并且我自己没有犯任何实际的罪）。</w:t>
      </w:r>
    </w:p>
    <w:p w14:paraId="0BA1E118">
      <w:pPr>
        <w:pStyle w:val="4"/>
        <w:spacing w:before="263" w:line="254" w:lineRule="auto"/>
        <w:ind w:right="97"/>
        <w:rPr>
          <w:rFonts w:hint="eastAsia"/>
        </w:rPr>
      </w:pPr>
    </w:p>
    <w:p w14:paraId="3748A330">
      <w:pPr>
        <w:pStyle w:val="4"/>
        <w:spacing w:before="263" w:line="254" w:lineRule="auto"/>
        <w:ind w:right="97"/>
        <w:rPr>
          <w:rFonts w:hint="eastAsia"/>
        </w:rPr>
      </w:pPr>
      <w:r>
        <w:rPr>
          <w:rFonts w:hint="eastAsia"/>
        </w:rPr>
        <w:t>For I was bound to worship God before my vows, and in order of nature before my obligation 'de modo:' and my vow was made with an implied condition, that the thing were possible and lawful: and when that ceaseth to be possible or lawful which I vowed, I must nevertheless do that which still remaineth possible and lawful.</w:t>
      </w:r>
    </w:p>
    <w:p w14:paraId="3795098D">
      <w:pPr>
        <w:pStyle w:val="4"/>
        <w:spacing w:before="263" w:line="254" w:lineRule="auto"/>
        <w:ind w:right="97"/>
        <w:rPr>
          <w:rFonts w:hint="eastAsia"/>
        </w:rPr>
      </w:pPr>
      <w:r>
        <w:rPr>
          <w:rFonts w:hint="eastAsia"/>
        </w:rPr>
        <w:t>因为在我许愿之前，我就有责任敬拜神，并且在自然次序上，这责任先于我对“方式”的责任：我的誓愿是带着一个隐含的条件立下的，即这件事是可能和合法的：当 我所许之愿不再可能或合法时，我仍然必须做那些仍然可能和合法的事。</w:t>
      </w:r>
    </w:p>
    <w:p w14:paraId="067A5ABC">
      <w:pPr>
        <w:pStyle w:val="4"/>
        <w:spacing w:before="263" w:line="254" w:lineRule="auto"/>
        <w:ind w:right="97"/>
        <w:rPr>
          <w:rFonts w:hint="eastAsia"/>
        </w:rPr>
      </w:pPr>
    </w:p>
    <w:p w14:paraId="039A13D5">
      <w:pPr>
        <w:pStyle w:val="4"/>
        <w:spacing w:before="263" w:line="254" w:lineRule="auto"/>
        <w:ind w:right="97"/>
        <w:rPr>
          <w:rFonts w:hint="eastAsia"/>
        </w:rPr>
      </w:pPr>
      <w:r>
        <w:rPr>
          <w:rFonts w:hint="eastAsia"/>
        </w:rPr>
        <w:t>To give over God's solemn worship with the church, is no reformation.</w:t>
      </w:r>
    </w:p>
    <w:p w14:paraId="477E729A">
      <w:pPr>
        <w:pStyle w:val="4"/>
        <w:spacing w:before="263" w:line="254" w:lineRule="auto"/>
        <w:ind w:right="97"/>
        <w:rPr>
          <w:rFonts w:hint="eastAsia"/>
        </w:rPr>
      </w:pPr>
      <w:r>
        <w:rPr>
          <w:rFonts w:hint="eastAsia"/>
        </w:rPr>
        <w:t>放弃与教会一同庄严敬拜神，并非改革。</w:t>
      </w:r>
    </w:p>
    <w:p w14:paraId="50BFA5F8">
      <w:pPr>
        <w:pStyle w:val="4"/>
        <w:spacing w:before="263" w:line="254" w:lineRule="auto"/>
        <w:ind w:right="97"/>
        <w:rPr>
          <w:rFonts w:hint="eastAsia"/>
        </w:rPr>
      </w:pPr>
    </w:p>
    <w:p w14:paraId="16120BE6">
      <w:pPr>
        <w:pStyle w:val="4"/>
        <w:spacing w:before="263" w:line="254" w:lineRule="auto"/>
        <w:ind w:right="97"/>
        <w:rPr>
          <w:rFonts w:hint="eastAsia"/>
        </w:rPr>
      </w:pPr>
      <w:r>
        <w:rPr>
          <w:rFonts w:hint="eastAsia"/>
        </w:rPr>
        <w:t>To prefer no worship before imperfect worship, is a greater deformation and corruption, than to prefer imperfect worship before that which is more perfect.</w:t>
      </w:r>
    </w:p>
    <w:p w14:paraId="1CE61AFE">
      <w:pPr>
        <w:pStyle w:val="4"/>
        <w:spacing w:before="263" w:line="254" w:lineRule="auto"/>
        <w:ind w:right="97"/>
        <w:rPr>
          <w:rFonts w:hint="eastAsia"/>
        </w:rPr>
      </w:pPr>
      <w:r>
        <w:rPr>
          <w:rFonts w:hint="eastAsia"/>
        </w:rPr>
        <w:t>不完美的敬拜优于没有敬拜，这比完美的敬拜优于不完美的敬拜，是更大的败坏和腐化。</w:t>
      </w:r>
    </w:p>
    <w:p w14:paraId="4069C7FE">
      <w:pPr>
        <w:pStyle w:val="4"/>
        <w:spacing w:before="263" w:line="254" w:lineRule="auto"/>
        <w:ind w:right="97"/>
        <w:rPr>
          <w:rFonts w:hint="eastAsia"/>
        </w:rPr>
      </w:pPr>
    </w:p>
    <w:p w14:paraId="0D78EECE">
      <w:pPr>
        <w:pStyle w:val="4"/>
        <w:spacing w:before="263" w:line="254" w:lineRule="auto"/>
        <w:ind w:right="97"/>
        <w:rPr>
          <w:rFonts w:hint="eastAsia"/>
        </w:rPr>
      </w:pPr>
      <w:r>
        <w:rPr>
          <w:rFonts w:hint="eastAsia"/>
        </w:rPr>
        <w:t>And to prefer a worship imperfect in the manner, before no church worship at all, is a greater reformation than to prefer a more perfect manner of worship before a more imperfect and defective.</w:t>
      </w:r>
    </w:p>
    <w:p w14:paraId="25006D0E">
      <w:pPr>
        <w:pStyle w:val="4"/>
        <w:spacing w:before="263" w:line="254" w:lineRule="auto"/>
        <w:ind w:right="97"/>
        <w:rPr>
          <w:rFonts w:hint="eastAsia"/>
        </w:rPr>
      </w:pPr>
      <w:r>
        <w:rPr>
          <w:rFonts w:hint="eastAsia"/>
        </w:rPr>
        <w:t>在方式上不完美的敬拜，优于根本没有教会敬拜，这比更完美的敬拜方式优于更不完美和有缺陷的敬拜方式，是更大的改革。</w:t>
      </w:r>
    </w:p>
    <w:p w14:paraId="2F37A92D">
      <w:pPr>
        <w:pStyle w:val="4"/>
        <w:spacing w:before="263" w:line="254" w:lineRule="auto"/>
        <w:ind w:right="97"/>
        <w:rPr>
          <w:rFonts w:hint="eastAsia"/>
        </w:rPr>
      </w:pPr>
    </w:p>
    <w:p w14:paraId="124E0521">
      <w:pPr>
        <w:pStyle w:val="4"/>
        <w:spacing w:before="263" w:line="254" w:lineRule="auto"/>
        <w:ind w:right="97"/>
        <w:rPr>
          <w:rFonts w:hint="eastAsia"/>
        </w:rPr>
      </w:pPr>
      <w:r>
        <w:rPr>
          <w:rFonts w:hint="eastAsia"/>
        </w:rPr>
        <w:t>To worship God decently and in order, supposeth that he must be worshipped; and he that doth not worship at all, doth not worship him decently.</w:t>
      </w:r>
    </w:p>
    <w:p w14:paraId="462A0DD7">
      <w:pPr>
        <w:pStyle w:val="4"/>
        <w:spacing w:before="263" w:line="254" w:lineRule="auto"/>
        <w:ind w:right="97"/>
        <w:rPr>
          <w:rFonts w:hint="eastAsia"/>
        </w:rPr>
      </w:pPr>
      <w:r>
        <w:rPr>
          <w:rFonts w:hint="eastAsia"/>
        </w:rPr>
        <w:t>体面而有次序地敬拜神， presupposes that he must be worshipped; and he that doth not worship at all, doth not worship him decently.</w:t>
      </w:r>
    </w:p>
    <w:p w14:paraId="7F49CBED">
      <w:pPr>
        <w:pStyle w:val="4"/>
        <w:spacing w:before="263" w:line="254" w:lineRule="auto"/>
        <w:ind w:right="97"/>
        <w:rPr>
          <w:rFonts w:hint="eastAsia"/>
        </w:rPr>
      </w:pPr>
    </w:p>
    <w:p w14:paraId="597373E8">
      <w:pPr>
        <w:pStyle w:val="4"/>
        <w:spacing w:before="263" w:line="254" w:lineRule="auto"/>
        <w:ind w:right="97"/>
        <w:rPr>
          <w:rFonts w:hint="eastAsia"/>
        </w:rPr>
      </w:pPr>
      <w:r>
        <w:rPr>
          <w:rFonts w:hint="eastAsia"/>
        </w:rPr>
        <w:t>If a physician vow that he will administer a certain effectual antidote to all his patients that have the plague, and that he will not administer a certain less effectual preparation, which some apothecaries, through covetousness or carelessness, had brought into common use, to the injury of the sick; his vow is to be interpreted with these exceptions, 'I will do it if I can, without dishonesty or a greater mischief: I will not administer the sophisticated antidote when I can have better: I vow this for my patients' benefit, and not for their destruction.'</w:t>
      </w:r>
    </w:p>
    <w:p w14:paraId="594A3130">
      <w:pPr>
        <w:pStyle w:val="4"/>
        <w:spacing w:before="263" w:line="254" w:lineRule="auto"/>
        <w:ind w:right="97"/>
        <w:rPr>
          <w:rFonts w:hint="eastAsia"/>
        </w:rPr>
      </w:pPr>
      <w:r>
        <w:rPr>
          <w:rFonts w:hint="eastAsia"/>
        </w:rPr>
        <w:t>如果一位医生许愿，他将给所有患瘟疫的病人施用某种有效的解毒剂，并且他不会施用某种效果较差的制剂，这种制剂因某些药剂师的贪婪或疏忽而普遍使用，损害了病人的健康；他的誓愿应作如下解释，并带有这些例外情况：“如果我能做到，并且不涉及不诚实或更大的祸害，我就会这样做：当我能得到更好的解毒剂时，我不会施用掺假的解毒剂：我许这个愿是为了我的病人的益处，而不是为了他们的毁灭。”</w:t>
      </w:r>
    </w:p>
    <w:p w14:paraId="0D2388D6">
      <w:pPr>
        <w:pStyle w:val="4"/>
        <w:spacing w:before="263" w:line="254" w:lineRule="auto"/>
        <w:ind w:right="97"/>
        <w:rPr>
          <w:rFonts w:hint="eastAsia"/>
        </w:rPr>
      </w:pPr>
    </w:p>
    <w:p w14:paraId="1B1C7D9C">
      <w:pPr>
        <w:pStyle w:val="4"/>
        <w:spacing w:before="263" w:line="254" w:lineRule="auto"/>
        <w:ind w:right="97"/>
        <w:rPr>
          <w:rFonts w:hint="eastAsia"/>
        </w:rPr>
      </w:pPr>
      <w:r>
        <w:rPr>
          <w:rFonts w:hint="eastAsia"/>
        </w:rPr>
        <w:t>Therefore if the sophisticated antidote is much better than none, and may save men's lives, and the patients grow wilful and will take no other, or authority forbid the use of any other, the physician is neither bound to forsake his calling rather than use it, nor to neglect the life of his patients: (if their lives indeed lie upon his care, and they may not be in some good hopes without him, and the good of many require him not to neglect a few).</w:t>
      </w:r>
    </w:p>
    <w:p w14:paraId="5BDD1274">
      <w:pPr>
        <w:pStyle w:val="4"/>
        <w:spacing w:before="263" w:line="254" w:lineRule="auto"/>
        <w:ind w:right="97"/>
        <w:rPr>
          <w:rFonts w:hint="eastAsia"/>
        </w:rPr>
      </w:pPr>
      <w:r>
        <w:rPr>
          <w:rFonts w:hint="eastAsia"/>
        </w:rPr>
        <w:t>因此，如果掺假的解毒剂远胜于没有，并且可以挽救人的生命，而病人又固执己见，不愿服用其他药物，或者当局禁止使用任何其他药物，那么医生既没有义务宁愿放弃他的职业也不使用它，也没有义务忽视病人的生命：（如果他们的生命确实取决于他的照料，并且没有他，他们可能没有多少希望，而且许多人的利益要求他不要忽视少数人）。</w:t>
      </w:r>
    </w:p>
    <w:p w14:paraId="0A4B7643">
      <w:pPr>
        <w:pStyle w:val="4"/>
        <w:spacing w:before="263" w:line="254" w:lineRule="auto"/>
        <w:ind w:right="97"/>
        <w:rPr>
          <w:rFonts w:hint="eastAsia"/>
        </w:rPr>
      </w:pPr>
    </w:p>
    <w:p w14:paraId="0ED1C077">
      <w:pPr>
        <w:pStyle w:val="4"/>
        <w:spacing w:before="263" w:line="254" w:lineRule="auto"/>
        <w:ind w:right="97"/>
        <w:rPr>
          <w:rFonts w:hint="eastAsia"/>
        </w:rPr>
      </w:pPr>
      <w:r>
        <w:rPr>
          <w:rFonts w:hint="eastAsia"/>
        </w:rPr>
        <w:t>But he must do what he can, when he cannot do what he would, and only shew that he consenteth not to the sophistication.</w:t>
      </w:r>
    </w:p>
    <w:p w14:paraId="0FCEAE1C">
      <w:pPr>
        <w:pStyle w:val="4"/>
        <w:spacing w:before="263" w:line="254" w:lineRule="auto"/>
        <w:ind w:right="97"/>
        <w:rPr>
          <w:rFonts w:hint="eastAsia"/>
        </w:rPr>
      </w:pPr>
      <w:r>
        <w:rPr>
          <w:rFonts w:hint="eastAsia"/>
        </w:rPr>
        <w:t>但他必须尽其所能，当他不能如愿以偿时，只能表明他不同意这种掺假行为。</w:t>
      </w:r>
    </w:p>
    <w:p w14:paraId="0C567AF4">
      <w:pPr>
        <w:pStyle w:val="4"/>
        <w:spacing w:before="263" w:line="254" w:lineRule="auto"/>
        <w:ind w:right="97"/>
        <w:rPr>
          <w:rFonts w:hint="eastAsia"/>
        </w:rPr>
      </w:pPr>
    </w:p>
    <w:p w14:paraId="1A14B9B2">
      <w:pPr>
        <w:pStyle w:val="4"/>
        <w:spacing w:before="292" w:line="254" w:lineRule="auto"/>
        <w:ind w:right="97"/>
        <w:rPr>
          <w:rFonts w:hint="eastAsia"/>
        </w:rPr>
      </w:pPr>
      <w:r>
        <w:rPr>
          <w:rFonts w:hint="eastAsia"/>
        </w:rPr>
        <w:t>Rule VI. 'Though he that voweth a lawful thing, must be understood to mean, if it continue possible and lawful; yet if he himself be the culpable cause that afterwards it becometh impossible or unlawful, he violateth his vow.'</w:t>
      </w:r>
    </w:p>
    <w:p w14:paraId="5E3ED36A">
      <w:pPr>
        <w:pStyle w:val="4"/>
        <w:spacing w:before="292" w:line="254" w:lineRule="auto"/>
        <w:ind w:right="97"/>
        <w:rPr>
          <w:rFonts w:hint="eastAsia"/>
        </w:rPr>
      </w:pPr>
      <w:r>
        <w:rPr>
          <w:rFonts w:hint="eastAsia"/>
        </w:rPr>
        <w:t>规则六：“虽然许愿合法之事的人，必须被理解为意指，如果此事继续可能且合法；然而，如果他自己是有过失的原因，导致此事后来变得不可能或不合法，他就违背了他的誓愿。”</w:t>
      </w:r>
    </w:p>
    <w:p w14:paraId="4D11D01F">
      <w:pPr>
        <w:pStyle w:val="4"/>
        <w:spacing w:before="292" w:line="254" w:lineRule="auto"/>
        <w:ind w:right="97"/>
        <w:rPr>
          <w:rFonts w:hint="eastAsia"/>
        </w:rPr>
      </w:pPr>
    </w:p>
    <w:p w14:paraId="70DE9584">
      <w:pPr>
        <w:pStyle w:val="4"/>
        <w:spacing w:before="292" w:line="254" w:lineRule="auto"/>
        <w:ind w:right="97"/>
        <w:rPr>
          <w:rFonts w:hint="eastAsia"/>
        </w:rPr>
      </w:pPr>
      <w:r>
        <w:rPr>
          <w:rFonts w:hint="eastAsia"/>
        </w:rPr>
        <w:t>He that voweth to give so much to the poor, and after prodigally wasteth it, and hath it not to give, doth break his vow; which he doth not if fire and thieves deprive him of it against his will.</w:t>
      </w:r>
    </w:p>
    <w:p w14:paraId="65D69AE3">
      <w:pPr>
        <w:pStyle w:val="4"/>
        <w:spacing w:before="292" w:line="254" w:lineRule="auto"/>
        <w:ind w:right="97"/>
        <w:rPr>
          <w:rFonts w:hint="eastAsia"/>
        </w:rPr>
      </w:pPr>
      <w:r>
        <w:rPr>
          <w:rFonts w:hint="eastAsia"/>
        </w:rPr>
        <w:t>凡许愿给穷人那么多钱，事后却挥霍浪费，以致无钱可给的人，就违背了他的誓愿；但如果火灾和盗贼违背他的意愿剥夺了他的钱财，他就没有违背誓愿。</w:t>
      </w:r>
    </w:p>
    <w:p w14:paraId="7B3EC335">
      <w:pPr>
        <w:pStyle w:val="4"/>
        <w:spacing w:before="292" w:line="254" w:lineRule="auto"/>
        <w:ind w:right="97"/>
        <w:rPr>
          <w:rFonts w:hint="eastAsia"/>
        </w:rPr>
      </w:pPr>
    </w:p>
    <w:p w14:paraId="0D930288">
      <w:pPr>
        <w:pStyle w:val="4"/>
        <w:spacing w:before="292" w:line="254" w:lineRule="auto"/>
        <w:ind w:right="97"/>
        <w:rPr>
          <w:rFonts w:hint="eastAsia"/>
        </w:rPr>
      </w:pPr>
      <w:r>
        <w:rPr>
          <w:rFonts w:hint="eastAsia"/>
        </w:rPr>
        <w:t>He that voweth to preach the Gospel, if he cut out his own tongue, or culpably procure another to imprison, silence or hinder him, doth break his vow; which he did not if the hindrance were involuntary and insuperable; consent doth make the impedition his own act.</w:t>
      </w:r>
    </w:p>
    <w:p w14:paraId="11AFA00F">
      <w:pPr>
        <w:pStyle w:val="4"/>
        <w:spacing w:before="292" w:line="254" w:lineRule="auto"/>
        <w:ind w:right="97"/>
        <w:rPr>
          <w:rFonts w:hint="eastAsia"/>
        </w:rPr>
      </w:pPr>
      <w:r>
        <w:rPr>
          <w:rFonts w:hint="eastAsia"/>
        </w:rPr>
        <w:t>凡许愿传福音的人，如果他割掉自己的舌头，或有过失地唆使他人监禁、压制或阻碍他，就违背了他的誓愿；但如果阻碍是无意的和无法克服的，他就没有违背誓愿；同意使阻碍成为他自己的行为。</w:t>
      </w:r>
    </w:p>
    <w:p w14:paraId="41EA768E">
      <w:pPr>
        <w:pStyle w:val="4"/>
        <w:spacing w:before="292" w:line="254" w:lineRule="auto"/>
        <w:ind w:right="97"/>
        <w:rPr>
          <w:rFonts w:hint="eastAsia"/>
        </w:rPr>
      </w:pPr>
    </w:p>
    <w:p w14:paraId="16C36E85">
      <w:pPr>
        <w:pStyle w:val="4"/>
        <w:spacing w:before="292" w:line="254" w:lineRule="auto"/>
        <w:ind w:right="97"/>
        <w:rPr>
          <w:rFonts w:hint="eastAsia"/>
        </w:rPr>
      </w:pPr>
      <w:r>
        <w:rPr>
          <w:rFonts w:hint="eastAsia"/>
        </w:rPr>
        <w:t>Rule VII. 'In the taking and keeping of oaths and vows we must deal simply and openly without equivocation and deceit.'</w:t>
      </w:r>
    </w:p>
    <w:p w14:paraId="7D8DF1DB">
      <w:pPr>
        <w:pStyle w:val="4"/>
        <w:spacing w:before="292" w:line="254" w:lineRule="auto"/>
        <w:ind w:right="97"/>
        <w:rPr>
          <w:rFonts w:hint="eastAsia"/>
        </w:rPr>
      </w:pPr>
      <w:r>
        <w:rPr>
          <w:rFonts w:hint="eastAsia"/>
        </w:rPr>
        <w:t>规则七：“在起誓和守誓时，我们必须坦诚相待，不可含糊其辞，也不可欺骗。”</w:t>
      </w:r>
    </w:p>
    <w:p w14:paraId="2030883C">
      <w:pPr>
        <w:pStyle w:val="4"/>
        <w:spacing w:before="292" w:line="254" w:lineRule="auto"/>
        <w:ind w:right="97"/>
        <w:rPr>
          <w:rFonts w:hint="eastAsia"/>
        </w:rPr>
      </w:pPr>
    </w:p>
    <w:p w14:paraId="6698DFE3">
      <w:pPr>
        <w:pStyle w:val="4"/>
        <w:spacing w:before="292" w:line="254" w:lineRule="auto"/>
        <w:ind w:right="97"/>
        <w:rPr>
          <w:rFonts w:hint="eastAsia"/>
        </w:rPr>
      </w:pPr>
      <w:r>
        <w:rPr>
          <w:rFonts w:hint="eastAsia"/>
        </w:rPr>
        <w:t>"Who shall ascend into the hill of the Lord? or who shall stand in his holy place? He that hath clean hands, and a pure heart; who hath not lifted up his soul unto vanity, nor sworn deceitfully. He shall receive the blessing from the Lord, and righteousness from the God of his salvationf."</w:t>
      </w:r>
    </w:p>
    <w:p w14:paraId="02F1798C">
      <w:pPr>
        <w:pStyle w:val="4"/>
        <w:spacing w:before="292" w:line="254" w:lineRule="auto"/>
        <w:ind w:right="97"/>
        <w:rPr>
          <w:rFonts w:hint="eastAsia"/>
        </w:rPr>
      </w:pPr>
      <w:r>
        <w:rPr>
          <w:rFonts w:hint="eastAsia"/>
        </w:rPr>
        <w:t>“谁能登耶和华的山？谁能站在祂的圣所？就是手洁心清，不向虚妄，起誓不怀诡诈的人。他必蒙耶和华赐福，又蒙救他的神使他成义。”</w:t>
      </w:r>
    </w:p>
    <w:p w14:paraId="083332C0">
      <w:pPr>
        <w:pStyle w:val="4"/>
        <w:spacing w:before="292" w:line="254" w:lineRule="auto"/>
        <w:ind w:right="97"/>
        <w:rPr>
          <w:rFonts w:hint="eastAsia"/>
        </w:rPr>
      </w:pPr>
    </w:p>
    <w:p w14:paraId="535E32F9">
      <w:pPr>
        <w:pStyle w:val="4"/>
        <w:spacing w:before="292" w:line="254" w:lineRule="auto"/>
        <w:ind w:right="97"/>
        <w:rPr>
          <w:rFonts w:hint="eastAsia"/>
        </w:rPr>
      </w:pPr>
      <w:r>
        <w:rPr>
          <w:rFonts w:hint="eastAsia"/>
        </w:rPr>
        <w:t>Rule VIII. 'He that juggleth or stretcheth his conscience by fraudulent shifts and interpretations afterwards, is as bad as he that dissembleth in the taking of the oath.'</w:t>
      </w:r>
    </w:p>
    <w:p w14:paraId="50C274F0">
      <w:pPr>
        <w:pStyle w:val="4"/>
        <w:spacing w:before="292" w:line="254" w:lineRule="auto"/>
        <w:ind w:right="97"/>
        <w:rPr>
          <w:rFonts w:hint="eastAsia"/>
        </w:rPr>
      </w:pPr>
      <w:r>
        <w:rPr>
          <w:rFonts w:hint="eastAsia"/>
        </w:rPr>
        <w:t>规则八：“凡事后以欺诈的伎俩和解释来玩弄或伸展自己良心的人，与起誓时伪装的人一样坏。”</w:t>
      </w:r>
    </w:p>
    <w:p w14:paraId="68D91D6F">
      <w:pPr>
        <w:pStyle w:val="4"/>
        <w:spacing w:before="292" w:line="254" w:lineRule="auto"/>
        <w:ind w:right="97"/>
        <w:rPr>
          <w:rFonts w:hint="eastAsia"/>
        </w:rPr>
      </w:pPr>
    </w:p>
    <w:p w14:paraId="5DD74AB7">
      <w:pPr>
        <w:pStyle w:val="4"/>
        <w:spacing w:before="292" w:line="254" w:lineRule="auto"/>
        <w:ind w:right="97"/>
        <w:rPr>
          <w:rFonts w:hint="eastAsia"/>
        </w:rPr>
      </w:pPr>
      <w:r>
        <w:rPr>
          <w:rFonts w:hint="eastAsia"/>
        </w:rPr>
        <w:t>To break it by deceit, is as bad as to take it in deceit.</w:t>
      </w:r>
    </w:p>
    <w:p w14:paraId="2E1E583B">
      <w:pPr>
        <w:pStyle w:val="4"/>
        <w:spacing w:before="292" w:line="254" w:lineRule="auto"/>
        <w:ind w:right="97"/>
        <w:rPr>
          <w:rFonts w:hint="eastAsia"/>
        </w:rPr>
      </w:pPr>
      <w:r>
        <w:rPr>
          <w:rFonts w:hint="eastAsia"/>
        </w:rPr>
        <w:t>以欺骗来违背它，与以欺骗来接受它一样坏。</w:t>
      </w:r>
    </w:p>
    <w:p w14:paraId="71E58556">
      <w:pPr>
        <w:pStyle w:val="4"/>
        <w:spacing w:before="292" w:line="254" w:lineRule="auto"/>
        <w:ind w:right="97"/>
        <w:rPr>
          <w:rFonts w:hint="eastAsia"/>
        </w:rPr>
      </w:pPr>
    </w:p>
    <w:p w14:paraId="5F7F54E5">
      <w:pPr>
        <w:pStyle w:val="4"/>
        <w:spacing w:before="292" w:line="254" w:lineRule="auto"/>
        <w:ind w:right="97"/>
        <w:rPr>
          <w:rFonts w:hint="eastAsia"/>
        </w:rPr>
      </w:pPr>
      <w:r>
        <w:rPr>
          <w:rFonts w:hint="eastAsia"/>
        </w:rPr>
        <w:t>"Lord who shall abide in they tabernacle—he that sweareth to his own hurt and changeth not."</w:t>
      </w:r>
    </w:p>
    <w:p w14:paraId="5B8CBD47">
      <w:pPr>
        <w:pStyle w:val="4"/>
        <w:spacing w:before="292" w:line="254" w:lineRule="auto"/>
        <w:ind w:right="97"/>
        <w:rPr>
          <w:rFonts w:hint="eastAsia"/>
        </w:rPr>
      </w:pPr>
      <w:r>
        <w:rPr>
          <w:rFonts w:hint="eastAsia"/>
        </w:rPr>
        <w:t>“耶和华啊，谁能寄居在祢的帐幕里？——他发了誓，虽然自己吃亏，也不更改。”</w:t>
      </w:r>
    </w:p>
    <w:p w14:paraId="4797EFE0">
      <w:pPr>
        <w:pStyle w:val="4"/>
        <w:spacing w:before="292" w:line="254" w:lineRule="auto"/>
        <w:ind w:right="97"/>
        <w:rPr>
          <w:rFonts w:hint="eastAsia"/>
        </w:rPr>
      </w:pPr>
    </w:p>
    <w:p w14:paraId="112376F9">
      <w:pPr>
        <w:pStyle w:val="4"/>
        <w:spacing w:before="292" w:line="254" w:lineRule="auto"/>
        <w:ind w:right="97"/>
        <w:rPr>
          <w:rFonts w:hint="eastAsia"/>
        </w:rPr>
      </w:pPr>
      <w:r>
        <w:rPr>
          <w:rFonts w:hint="eastAsia"/>
        </w:rPr>
        <w:t>Saith Dr. Sandersong, "Ista mihi aut non cogitare," &amp;c.</w:t>
      </w:r>
    </w:p>
    <w:p w14:paraId="699A18E7">
      <w:pPr>
        <w:pStyle w:val="4"/>
        <w:spacing w:before="292" w:line="254" w:lineRule="auto"/>
        <w:ind w:right="97"/>
        <w:rPr>
          <w:rFonts w:hint="eastAsia"/>
        </w:rPr>
      </w:pPr>
      <w:r>
        <w:rPr>
          <w:rFonts w:hint="eastAsia"/>
        </w:rPr>
        <w:t>桑德森博士说：“我以为这些事，”等等。</w:t>
      </w:r>
    </w:p>
    <w:p w14:paraId="7216FEFC">
      <w:pPr>
        <w:pStyle w:val="4"/>
        <w:spacing w:before="292" w:line="254" w:lineRule="auto"/>
        <w:ind w:right="97"/>
        <w:rPr>
          <w:rFonts w:hint="eastAsia"/>
        </w:rPr>
      </w:pPr>
    </w:p>
    <w:p w14:paraId="4DF10C4B">
      <w:pPr>
        <w:pStyle w:val="4"/>
        <w:spacing w:before="292" w:line="254" w:lineRule="auto"/>
        <w:ind w:right="97"/>
        <w:rPr>
          <w:rFonts w:hint="eastAsia"/>
        </w:rPr>
      </w:pPr>
      <w:r>
        <w:rPr>
          <w:rFonts w:hint="eastAsia"/>
        </w:rPr>
        <w:t>"It seemeth to me that the greater part of the men of these times either think not of these things, or at least not seriously: who fear not, at large and in express words, without going about, to swear to all that, whatever it be, which is proposed to them by those that have power to hurt them: yea, and they take themselves for the only wise men, and not without some disdain deride the simplicity and needless fear of those, that lest they hurt their consciences forsooth, do seek a knot in a rush, and oppose the forms prescribed by those that have power to prescribe them.</w:t>
      </w:r>
    </w:p>
    <w:p w14:paraId="3D84EFD7">
      <w:pPr>
        <w:pStyle w:val="4"/>
        <w:spacing w:before="292" w:line="254" w:lineRule="auto"/>
        <w:ind w:right="97"/>
        <w:rPr>
          <w:rFonts w:hint="eastAsia"/>
        </w:rPr>
      </w:pPr>
      <w:r>
        <w:rPr>
          <w:rFonts w:hint="eastAsia"/>
        </w:rPr>
        <w:t>“在我看来，这个时代的大多数人要么不思想这些事，要么至少不认真思想：他们不怕，公然地、明确地，毫不拐弯抹角地，对那些有权伤害他们的人向他们提出的任何事起誓：是的，他们自以为是唯一有智慧的人，并且不无轻蔑地嘲笑那些因害怕伤害良心而吹毛求疵、反对有权规定形式之人所规定形式的单纯和不必要的恐惧。</w:t>
      </w:r>
    </w:p>
    <w:p w14:paraId="1765BF7F">
      <w:pPr>
        <w:pStyle w:val="4"/>
        <w:spacing w:before="292" w:line="254" w:lineRule="auto"/>
        <w:ind w:right="97"/>
        <w:rPr>
          <w:rFonts w:hint="eastAsia"/>
        </w:rPr>
      </w:pPr>
    </w:p>
    <w:p w14:paraId="310236E6">
      <w:pPr>
        <w:pStyle w:val="4"/>
        <w:spacing w:before="292" w:line="254" w:lineRule="auto"/>
        <w:ind w:right="97"/>
        <w:rPr>
          <w:rFonts w:hint="eastAsia"/>
        </w:rPr>
      </w:pPr>
      <w:r>
        <w:rPr>
          <w:rFonts w:hint="eastAsia"/>
        </w:rPr>
        <w:t>And in the meantime they securely free themselves from all crime and fear of perjury, and think they have looked well to themselves and their consciences, if either when they swear, like Jesuits, they can defend themselves by the help of some tacit equivocation, or mental reservation, or subtle interpretation which is strained and utterly alien from the words; or else after they have sworn can find some chink to slip through, some cunning evasion, as a wise remedy, by which they may so elude their oath, as that keeping the words, the sense may by some sophism be eluded, and all the force of it utterly enervated.</w:t>
      </w:r>
    </w:p>
    <w:p w14:paraId="2976707E">
      <w:pPr>
        <w:pStyle w:val="4"/>
        <w:spacing w:before="292" w:line="254" w:lineRule="auto"/>
        <w:ind w:right="97"/>
        <w:rPr>
          <w:rFonts w:hint="eastAsia"/>
        </w:rPr>
      </w:pPr>
      <w:r>
        <w:rPr>
          <w:rFonts w:hint="eastAsia"/>
        </w:rPr>
        <w:t>与此同时，他们安然地使自己免于一切罪行和伪证的恐惧，并认为他们已经很好地照顾了自己和他们的良心，如果他们在起誓时，像耶稣会士一样，能够借助于某些默认的含糊其辞、内心保留或与言语完全无关的微妙解释来为自己辩护；或者在起誓之后，能够找到一些可以钻的空子，一些狡猾的规避，作为一种明智的补救措施，借此他们可以如此规避他们的誓言，以致虽然保留了言语，但其意义却可以通过某些诡辩来规避，其全部效力也完全被削弱。</w:t>
      </w:r>
    </w:p>
    <w:p w14:paraId="598CB39C">
      <w:pPr>
        <w:pStyle w:val="4"/>
        <w:spacing w:before="292" w:line="254" w:lineRule="auto"/>
        <w:ind w:right="97"/>
        <w:rPr>
          <w:rFonts w:hint="eastAsia"/>
        </w:rPr>
      </w:pPr>
    </w:p>
    <w:p w14:paraId="0924BFB9">
      <w:pPr>
        <w:pStyle w:val="4"/>
        <w:spacing w:before="292" w:line="254" w:lineRule="auto"/>
        <w:ind w:right="97"/>
        <w:rPr>
          <w:rFonts w:hint="eastAsia"/>
        </w:rPr>
      </w:pPr>
      <w:r>
        <w:rPr>
          <w:rFonts w:hint="eastAsia"/>
        </w:rPr>
        <w:t>The ancient Christians knew not this divinity, nor the sounder heathens this moral philosophy.</w:t>
      </w:r>
    </w:p>
    <w:p w14:paraId="40CFD295">
      <w:pPr>
        <w:pStyle w:val="4"/>
        <w:spacing w:before="292" w:line="254" w:lineRule="auto"/>
        <w:ind w:right="97"/>
        <w:rPr>
          <w:rFonts w:hint="eastAsia"/>
        </w:rPr>
      </w:pPr>
      <w:r>
        <w:rPr>
          <w:rFonts w:hint="eastAsia"/>
        </w:rPr>
        <w:t>古代基督徒不知道这种神学，较健全的异教徒也不知道这种道德哲学。</w:t>
      </w:r>
    </w:p>
    <w:p w14:paraId="46C1DE9A">
      <w:pPr>
        <w:pStyle w:val="4"/>
        <w:spacing w:before="292" w:line="254" w:lineRule="auto"/>
        <w:ind w:right="97"/>
        <w:rPr>
          <w:rFonts w:hint="eastAsia"/>
        </w:rPr>
      </w:pPr>
    </w:p>
    <w:p w14:paraId="52D1C711">
      <w:pPr>
        <w:pStyle w:val="4"/>
        <w:spacing w:before="292" w:line="254" w:lineRule="auto"/>
        <w:ind w:right="97"/>
        <w:rPr>
          <w:rFonts w:hint="eastAsia"/>
        </w:rPr>
      </w:pPr>
      <w:r>
        <w:rPr>
          <w:rFonts w:hint="eastAsia"/>
        </w:rPr>
        <w:t>Far otherwise saith Augustine, 'They are perjured, who keeping the words, deceive the expectation of those they swear to:' and otherwise saith Cicero," &amp;c.</w:t>
      </w:r>
    </w:p>
    <w:p w14:paraId="55522A06">
      <w:pPr>
        <w:pStyle w:val="4"/>
        <w:spacing w:before="292" w:line="254" w:lineRule="auto"/>
        <w:ind w:right="97"/>
        <w:rPr>
          <w:rFonts w:hint="eastAsia"/>
        </w:rPr>
      </w:pPr>
      <w:r>
        <w:rPr>
          <w:rFonts w:hint="eastAsia"/>
        </w:rPr>
        <w:t>奥古斯丁的说法则大相径庭：“凡保留言辞，却欺骗他们所起誓之人的期望的人，都是作伪证的人：”西塞罗的说法也不同，”等等。</w:t>
      </w:r>
    </w:p>
    <w:p w14:paraId="0B0AEA69">
      <w:pPr>
        <w:pStyle w:val="4"/>
        <w:spacing w:before="292" w:line="254" w:lineRule="auto"/>
        <w:ind w:right="97"/>
        <w:rPr>
          <w:rFonts w:hint="eastAsia"/>
        </w:rPr>
      </w:pPr>
    </w:p>
    <w:p w14:paraId="7D2AA98D">
      <w:pPr>
        <w:pStyle w:val="4"/>
        <w:spacing w:before="292" w:line="254" w:lineRule="auto"/>
        <w:ind w:right="97"/>
        <w:rPr>
          <w:rFonts w:hint="eastAsia"/>
        </w:rPr>
      </w:pPr>
      <w:r>
        <w:rPr>
          <w:rFonts w:hint="eastAsia"/>
        </w:rPr>
        <w:t>He goeth on to confirm it at large by argument.</w:t>
      </w:r>
    </w:p>
    <w:p w14:paraId="0226B0E3">
      <w:pPr>
        <w:pStyle w:val="4"/>
        <w:spacing w:before="292" w:line="254" w:lineRule="auto"/>
        <w:ind w:right="97"/>
        <w:rPr>
          <w:rFonts w:hint="eastAsia"/>
        </w:rPr>
      </w:pPr>
      <w:r>
        <w:rPr>
          <w:rFonts w:hint="eastAsia"/>
        </w:rPr>
        <w:t>祂继续以论证来详细证实它。</w:t>
      </w:r>
    </w:p>
    <w:p w14:paraId="52DA2103">
      <w:pPr>
        <w:pStyle w:val="4"/>
        <w:spacing w:before="292" w:line="254" w:lineRule="auto"/>
        <w:ind w:right="97"/>
        <w:rPr>
          <w:rFonts w:hint="eastAsia"/>
        </w:rPr>
      </w:pPr>
    </w:p>
    <w:p w14:paraId="1E5C7D84">
      <w:pPr>
        <w:pStyle w:val="4"/>
        <w:spacing w:before="292" w:line="254" w:lineRule="auto"/>
        <w:ind w:right="97"/>
        <w:rPr>
          <w:rFonts w:hint="eastAsia"/>
        </w:rPr>
      </w:pPr>
      <w:r>
        <w:rPr>
          <w:rFonts w:hint="eastAsia"/>
        </w:rPr>
        <w:t>Rule IX. 'An oath is to be taken and interpreted strictly.'</w:t>
      </w:r>
    </w:p>
    <w:p w14:paraId="4B2A30AF">
      <w:pPr>
        <w:pStyle w:val="4"/>
        <w:spacing w:before="292" w:line="254" w:lineRule="auto"/>
        <w:ind w:right="97"/>
        <w:rPr>
          <w:rFonts w:hint="eastAsia"/>
        </w:rPr>
      </w:pPr>
      <w:r>
        <w:rPr>
          <w:rFonts w:hint="eastAsia"/>
        </w:rPr>
        <w:t>规则九：“誓言当严格地接受和解释。”</w:t>
      </w:r>
    </w:p>
    <w:p w14:paraId="033B7D75">
      <w:pPr>
        <w:pStyle w:val="4"/>
        <w:spacing w:before="292" w:line="254" w:lineRule="auto"/>
        <w:ind w:right="97"/>
        <w:rPr>
          <w:rFonts w:hint="eastAsia"/>
        </w:rPr>
      </w:pPr>
    </w:p>
    <w:p w14:paraId="246E7379">
      <w:pPr>
        <w:pStyle w:val="4"/>
        <w:spacing w:before="292" w:line="254" w:lineRule="auto"/>
        <w:ind w:right="97"/>
        <w:rPr>
          <w:rFonts w:hint="eastAsia"/>
        </w:rPr>
      </w:pPr>
      <w:r>
        <w:rPr>
          <w:rFonts w:hint="eastAsia"/>
        </w:rPr>
        <w:t>Sanderson saith, "Juramenti obligatio est stricti juris;" that is, "non ut excludat juris interpretationem æquitate temperatam; sed ut excludat juris interpretationem gratia corruptam:" "not as excluding an equitable interpretation, but as excluding an interpretation corrupted by partiality:" that it be a just interpretation, between the extremes of rigid, and favourable or partial; and in doubtful cases it is safer to follow the strict, than the benign or favourable sense.</w:t>
      </w:r>
    </w:p>
    <w:p w14:paraId="2E133CBB">
      <w:pPr>
        <w:pStyle w:val="4"/>
        <w:spacing w:before="292" w:line="254" w:lineRule="auto"/>
        <w:ind w:right="97"/>
        <w:rPr>
          <w:rFonts w:hint="eastAsia"/>
        </w:rPr>
      </w:pPr>
      <w:r>
        <w:rPr>
          <w:rFonts w:hint="eastAsia"/>
        </w:rPr>
        <w:t>桑德森说：“誓言的约束力是严格的法律；”也就是说，“并非排除以衡平法调节的法律解释；而是排除因偏袒而败坏的法律解释：”即在严格、有利或偏袒的极端之间，要有一个公正的解释；在可疑的情况下，遵循严格的意义比遵循宽仁或有利的意义更安全。</w:t>
      </w:r>
    </w:p>
    <w:p w14:paraId="5F3558DF">
      <w:pPr>
        <w:pStyle w:val="4"/>
        <w:spacing w:before="292" w:line="254" w:lineRule="auto"/>
        <w:ind w:right="97"/>
        <w:rPr>
          <w:rFonts w:hint="eastAsia"/>
        </w:rPr>
      </w:pPr>
    </w:p>
    <w:p w14:paraId="7604B825">
      <w:pPr>
        <w:pStyle w:val="4"/>
        <w:spacing w:before="292" w:line="254" w:lineRule="auto"/>
        <w:ind w:right="97"/>
        <w:rPr>
          <w:rFonts w:hint="eastAsia"/>
        </w:rPr>
      </w:pPr>
      <w:r>
        <w:rPr>
          <w:rFonts w:hint="eastAsia"/>
        </w:rPr>
        <w:t>It is dangerous stretching and venturing too far in matters of so sacred a nature, and of such great importance as vows and oaths.</w:t>
      </w:r>
    </w:p>
    <w:p w14:paraId="500FC4D5">
      <w:pPr>
        <w:pStyle w:val="4"/>
        <w:spacing w:before="292" w:line="254" w:lineRule="auto"/>
        <w:ind w:right="97"/>
        <w:rPr>
          <w:rFonts w:hint="eastAsia"/>
        </w:rPr>
      </w:pPr>
      <w:r>
        <w:rPr>
          <w:rFonts w:hint="eastAsia"/>
        </w:rPr>
        <w:t>在像誓愿和誓言这样神圣且重要的事务上，过度伸展和冒险是危险的。</w:t>
      </w:r>
    </w:p>
    <w:p w14:paraId="6137C94A">
      <w:pPr>
        <w:pStyle w:val="4"/>
        <w:spacing w:before="292" w:line="254" w:lineRule="auto"/>
        <w:ind w:right="97"/>
        <w:rPr>
          <w:rFonts w:hint="eastAsia"/>
        </w:rPr>
      </w:pPr>
    </w:p>
    <w:p w14:paraId="67AB7402">
      <w:pPr>
        <w:pStyle w:val="4"/>
        <w:spacing w:before="292" w:line="254" w:lineRule="auto"/>
        <w:ind w:right="97"/>
        <w:rPr>
          <w:rFonts w:hint="eastAsia"/>
        </w:rPr>
      </w:pPr>
      <w:r>
        <w:rPr>
          <w:rFonts w:hint="eastAsia"/>
        </w:rPr>
        <w:t>Rule X. 'In the exposition of such doubtful oaths and vows, 1. We must specially watch against self-interest or commodity that it corrupt not our understandings.</w:t>
      </w:r>
    </w:p>
    <w:p w14:paraId="61BAF8A6">
      <w:pPr>
        <w:pStyle w:val="4"/>
        <w:spacing w:before="292" w:line="254" w:lineRule="auto"/>
        <w:ind w:right="97"/>
        <w:rPr>
          <w:rFonts w:hint="eastAsia"/>
        </w:rPr>
      </w:pPr>
      <w:r>
        <w:rPr>
          <w:rFonts w:hint="eastAsia"/>
        </w:rPr>
        <w:t>规则十：“在解释这类可疑的誓言和誓愿时，1. 我们必须特别警惕私利或便利，免得它们败坏我们的理解力。”</w:t>
      </w:r>
    </w:p>
    <w:p w14:paraId="52FAC0FC">
      <w:pPr>
        <w:pStyle w:val="4"/>
        <w:spacing w:before="292" w:line="254" w:lineRule="auto"/>
        <w:ind w:right="97"/>
        <w:rPr>
          <w:rFonts w:hint="eastAsia"/>
        </w:rPr>
      </w:pPr>
    </w:p>
    <w:p w14:paraId="31092950">
      <w:pPr>
        <w:pStyle w:val="4"/>
        <w:spacing w:before="292" w:line="254" w:lineRule="auto"/>
        <w:ind w:right="97"/>
        <w:rPr>
          <w:rFonts w:hint="eastAsia"/>
        </w:rPr>
      </w:pPr>
      <w:r>
        <w:rPr>
          <w:rFonts w:hint="eastAsia"/>
        </w:rPr>
        <w:t>2. And we must not take our oaths or any part of them in such a sense, as a pious, prudent stander-by that is impartial, and no whit interested in the business, cannot easily find in the words themselves.'</w:t>
      </w:r>
    </w:p>
    <w:p w14:paraId="43EC15B3">
      <w:pPr>
        <w:pStyle w:val="4"/>
        <w:spacing w:before="292" w:line="254" w:lineRule="auto"/>
        <w:ind w:right="97"/>
        <w:rPr>
          <w:rFonts w:hint="eastAsia"/>
        </w:rPr>
      </w:pPr>
      <w:r>
        <w:rPr>
          <w:rFonts w:hint="eastAsia"/>
        </w:rPr>
        <w:t>2. 并且我们不可在某种意义上接受我们的誓言或其任何部分，以致一个虔诚、审慎的旁观者（他是公正的，并且对这件事毫无兴趣）不能轻易地在话语本身中找到这种意义。</w:t>
      </w:r>
    </w:p>
    <w:p w14:paraId="1DAC4BC5">
      <w:pPr>
        <w:pStyle w:val="4"/>
        <w:spacing w:before="292" w:line="254" w:lineRule="auto"/>
        <w:ind w:right="97"/>
        <w:rPr>
          <w:rFonts w:hint="eastAsia"/>
        </w:rPr>
      </w:pPr>
    </w:p>
    <w:p w14:paraId="3ABEA046">
      <w:pPr>
        <w:pStyle w:val="4"/>
        <w:spacing w:before="292" w:line="254" w:lineRule="auto"/>
        <w:ind w:right="97"/>
        <w:rPr>
          <w:rFonts w:hint="eastAsia"/>
        </w:rPr>
      </w:pPr>
      <w:r>
        <w:rPr>
          <w:rFonts w:hint="eastAsia"/>
        </w:rPr>
        <w:t>Rule XI. 'In doubtful cases the greatest danger must be most carefully avoided, and the safer side preferred: but the danger of the soul by perjury is the greatest, and therefore no bodily danger should so carefully be avoided: and therefore an oath that in the common and obvious sense seemeth unlawful should not be taken, unless there be very full evidence that it hath another sense.'</w:t>
      </w:r>
    </w:p>
    <w:p w14:paraId="434944B0">
      <w:pPr>
        <w:pStyle w:val="4"/>
        <w:spacing w:before="292" w:line="254" w:lineRule="auto"/>
        <w:ind w:right="97"/>
        <w:rPr>
          <w:rFonts w:hint="eastAsia"/>
        </w:rPr>
      </w:pPr>
      <w:r>
        <w:rPr>
          <w:rFonts w:hint="eastAsia"/>
        </w:rPr>
        <w:t>规则十一：“在可疑的情况下，必须最仔细地避免最大的危险，并选择较安全的一方：但因伪证而危及灵魂的危险是最大的，因此不应如此仔细地避免任何身体上的危险：因此，一个在通常和明显的意义上似乎不合法的誓言不应被接受，除非有非常充分的证据表明它具有另一种意义。”</w:t>
      </w:r>
    </w:p>
    <w:p w14:paraId="498ADEF8">
      <w:pPr>
        <w:pStyle w:val="4"/>
        <w:spacing w:before="292" w:line="254" w:lineRule="auto"/>
        <w:ind w:right="97"/>
        <w:rPr>
          <w:rFonts w:hint="eastAsia"/>
        </w:rPr>
      </w:pPr>
    </w:p>
    <w:p w14:paraId="64F4E768">
      <w:pPr>
        <w:pStyle w:val="4"/>
        <w:spacing w:before="292" w:line="254" w:lineRule="auto"/>
        <w:ind w:right="97"/>
        <w:rPr>
          <w:rFonts w:hint="eastAsia"/>
        </w:rPr>
      </w:pPr>
      <w:r>
        <w:rPr>
          <w:rFonts w:hint="eastAsia"/>
        </w:rPr>
        <w:t>Sand. p. 46. 'Nititur autem,' &amp;c. This reason leaneth on that general and most useful rule, that in doubtful cases we must follow the safer side: but it is safer not to swear, where the words of the oath proposed, do seem according to the common and obvious sense of the words to contain in them something unlawful; than by a loose interpretation so to lenify them for our own ends, that we may the more securely swear them.</w:t>
      </w:r>
    </w:p>
    <w:p w14:paraId="40651601">
      <w:pPr>
        <w:pStyle w:val="4"/>
        <w:spacing w:before="292" w:line="254" w:lineRule="auto"/>
        <w:ind w:right="97"/>
        <w:rPr>
          <w:rFonts w:hint="eastAsia"/>
        </w:rPr>
      </w:pPr>
      <w:r>
        <w:rPr>
          <w:rFonts w:hint="eastAsia"/>
        </w:rPr>
        <w:t>桑德森，第46页。“然而，它依赖于，”等等。这个理由依赖于那个普遍且最有用的规则，即在可疑的情况下，我们必须遵循较安全的一方：但是，当所提议的誓言的措辞，根据其通常和明显的意义，似乎包含某些不合法的内容时，不发誓比通过宽松的解释为我们自己的目的而缓和它们，以便我们可以更安全地发誓，要更安全。</w:t>
      </w:r>
    </w:p>
    <w:p w14:paraId="4C83ED14">
      <w:pPr>
        <w:pStyle w:val="4"/>
        <w:spacing w:before="292" w:line="254" w:lineRule="auto"/>
        <w:ind w:right="97"/>
        <w:rPr>
          <w:rFonts w:hint="eastAsia"/>
        </w:rPr>
      </w:pPr>
    </w:p>
    <w:p w14:paraId="24EF5C74">
      <w:pPr>
        <w:pStyle w:val="4"/>
        <w:spacing w:before="292" w:line="254" w:lineRule="auto"/>
        <w:ind w:right="97"/>
        <w:rPr>
          <w:rFonts w:hint="eastAsia"/>
        </w:rPr>
      </w:pPr>
      <w:r>
        <w:rPr>
          <w:rFonts w:hint="eastAsia"/>
        </w:rPr>
        <w:t>For it is plain that such an oath may be refused without the peril of perjury; but not that it can be taken without some danger or fear.</w:t>
      </w:r>
    </w:p>
    <w:p w14:paraId="48AF5546">
      <w:pPr>
        <w:pStyle w:val="4"/>
        <w:spacing w:before="292" w:line="254" w:lineRule="auto"/>
        <w:ind w:right="97"/>
        <w:rPr>
          <w:rFonts w:hint="eastAsia"/>
        </w:rPr>
      </w:pPr>
      <w:r>
        <w:rPr>
          <w:rFonts w:hint="eastAsia"/>
        </w:rPr>
        <w:t>因为很明显，这样的誓言可以被拒绝而没有伪证的危险；但并非没有一些危险或恐惧就可以接受它。</w:t>
      </w:r>
    </w:p>
    <w:p w14:paraId="7A6AC81C">
      <w:pPr>
        <w:pStyle w:val="4"/>
        <w:spacing w:before="292" w:line="254" w:lineRule="auto"/>
        <w:ind w:right="97"/>
        <w:rPr>
          <w:rFonts w:hint="eastAsia"/>
        </w:rPr>
      </w:pPr>
    </w:p>
    <w:p w14:paraId="61F5D0FF">
      <w:pPr>
        <w:pStyle w:val="4"/>
        <w:spacing w:before="292" w:line="254" w:lineRule="auto"/>
        <w:ind w:right="97"/>
        <w:rPr>
          <w:rFonts w:hint="eastAsia"/>
        </w:rPr>
      </w:pPr>
      <w:r>
        <w:rPr>
          <w:rFonts w:hint="eastAsia"/>
        </w:rPr>
        <w:t>The same rule must guide us also in keeping vows.</w:t>
      </w:r>
    </w:p>
    <w:p w14:paraId="684F3CB9">
      <w:pPr>
        <w:pStyle w:val="4"/>
        <w:spacing w:before="292" w:line="254" w:lineRule="auto"/>
        <w:ind w:right="97"/>
        <w:rPr>
          <w:rFonts w:hint="eastAsia"/>
        </w:rPr>
      </w:pPr>
      <w:r>
        <w:rPr>
          <w:rFonts w:hint="eastAsia"/>
        </w:rPr>
        <w:t>同样的规则也必须指导我们遵守誓愿。</w:t>
      </w:r>
    </w:p>
    <w:p w14:paraId="723381A2">
      <w:pPr>
        <w:pStyle w:val="4"/>
        <w:spacing w:before="292" w:line="254" w:lineRule="auto"/>
        <w:ind w:right="97"/>
        <w:rPr>
          <w:rFonts w:hint="eastAsia"/>
        </w:rPr>
      </w:pPr>
    </w:p>
    <w:p w14:paraId="28ADB0EB">
      <w:pPr>
        <w:pStyle w:val="4"/>
        <w:spacing w:before="292" w:line="254" w:lineRule="auto"/>
        <w:ind w:right="97"/>
        <w:rPr>
          <w:rFonts w:hint="eastAsia"/>
        </w:rPr>
      </w:pPr>
      <w:r>
        <w:rPr>
          <w:rFonts w:hint="eastAsia"/>
        </w:rPr>
        <w:t>Rule XII. 'It is ordinarily resolved that imposed oaths must be kept according to the sense of the imposer.'</w:t>
      </w:r>
    </w:p>
    <w:p w14:paraId="0D00741B">
      <w:pPr>
        <w:pStyle w:val="4"/>
        <w:spacing w:before="292" w:line="254" w:lineRule="auto"/>
        <w:ind w:right="97"/>
        <w:rPr>
          <w:rFonts w:hint="eastAsia"/>
        </w:rPr>
      </w:pPr>
      <w:r>
        <w:rPr>
          <w:rFonts w:hint="eastAsia"/>
        </w:rPr>
        <w:t>规则十二：“通常认为，强加的誓言必须按照强加者的意思来遵守。”</w:t>
      </w:r>
    </w:p>
    <w:p w14:paraId="25EA5BC0">
      <w:pPr>
        <w:pStyle w:val="4"/>
        <w:spacing w:before="292" w:line="254" w:lineRule="auto"/>
        <w:ind w:right="97"/>
        <w:rPr>
          <w:rFonts w:hint="eastAsia"/>
        </w:rPr>
      </w:pPr>
    </w:p>
    <w:p w14:paraId="13BE4824">
      <w:pPr>
        <w:pStyle w:val="4"/>
        <w:spacing w:before="292" w:line="254" w:lineRule="auto"/>
        <w:ind w:right="97"/>
        <w:rPr>
          <w:rFonts w:hint="eastAsia"/>
        </w:rPr>
      </w:pPr>
      <w:r>
        <w:rPr>
          <w:rFonts w:hint="eastAsia"/>
        </w:rPr>
        <w:t>See Sanderson, pp. 191, 192.</w:t>
      </w:r>
    </w:p>
    <w:p w14:paraId="4D21BFCA">
      <w:pPr>
        <w:pStyle w:val="4"/>
        <w:spacing w:before="292" w:line="254" w:lineRule="auto"/>
        <w:ind w:right="97"/>
        <w:rPr>
          <w:rFonts w:hint="eastAsia"/>
        </w:rPr>
      </w:pPr>
      <w:r>
        <w:rPr>
          <w:rFonts w:hint="eastAsia"/>
        </w:rPr>
        <w:t>参见桑德森，第191、192页。</w:t>
      </w:r>
    </w:p>
    <w:p w14:paraId="3A887A09">
      <w:pPr>
        <w:pStyle w:val="4"/>
        <w:spacing w:before="292" w:line="254" w:lineRule="auto"/>
        <w:ind w:right="97"/>
        <w:rPr>
          <w:rFonts w:hint="eastAsia"/>
        </w:rPr>
      </w:pPr>
    </w:p>
    <w:p w14:paraId="7D134A70">
      <w:pPr>
        <w:pStyle w:val="4"/>
        <w:spacing w:before="292" w:line="254" w:lineRule="auto"/>
        <w:ind w:right="97"/>
        <w:rPr>
          <w:rFonts w:hint="eastAsia"/>
        </w:rPr>
      </w:pPr>
      <w:r>
        <w:rPr>
          <w:rFonts w:hint="eastAsia"/>
        </w:rPr>
        <w:t>But I conceive that assertion must be more exactly opened and bounded.</w:t>
      </w:r>
    </w:p>
    <w:p w14:paraId="07FB1DFF">
      <w:pPr>
        <w:pStyle w:val="4"/>
        <w:spacing w:before="292" w:line="254" w:lineRule="auto"/>
        <w:ind w:right="97"/>
        <w:rPr>
          <w:rFonts w:hint="eastAsia"/>
        </w:rPr>
      </w:pPr>
      <w:r>
        <w:rPr>
          <w:rFonts w:hint="eastAsia"/>
        </w:rPr>
        <w:t>但我认为这个断言必须更精确地阐明和界定。</w:t>
      </w:r>
    </w:p>
    <w:p w14:paraId="6A4AEAAB">
      <w:pPr>
        <w:pStyle w:val="4"/>
        <w:spacing w:before="292" w:line="254" w:lineRule="auto"/>
        <w:ind w:right="97"/>
        <w:rPr>
          <w:rFonts w:hint="eastAsia"/>
        </w:rPr>
      </w:pPr>
    </w:p>
    <w:p w14:paraId="6871EB9B">
      <w:pPr>
        <w:pStyle w:val="4"/>
        <w:spacing w:before="292" w:line="254" w:lineRule="auto"/>
        <w:ind w:right="97"/>
        <w:rPr>
          <w:rFonts w:hint="eastAsia"/>
        </w:rPr>
      </w:pPr>
      <w:r>
        <w:rPr>
          <w:rFonts w:hint="eastAsia"/>
        </w:rPr>
        <w:t>1. Where justice requireth that we have respect to the will or right of the imposer, there the oath imposed must be taken in his sense; but whether it must be kept in his sense is further to be considered.</w:t>
      </w:r>
    </w:p>
    <w:p w14:paraId="518200D6">
      <w:pPr>
        <w:pStyle w:val="4"/>
        <w:spacing w:before="292" w:line="254" w:lineRule="auto"/>
        <w:ind w:right="97"/>
        <w:rPr>
          <w:rFonts w:hint="eastAsia"/>
        </w:rPr>
      </w:pPr>
      <w:r>
        <w:rPr>
          <w:rFonts w:hint="eastAsia"/>
        </w:rPr>
        <w:t>1. 当正义要求我们尊重强加者的意愿或权利时，所强加的誓言必须按照他的意思来理解；但它是否必须按照他的意思来遵守，则有待进一步考虑。</w:t>
      </w:r>
    </w:p>
    <w:p w14:paraId="1D5A48E9">
      <w:pPr>
        <w:pStyle w:val="4"/>
        <w:spacing w:before="292" w:line="254" w:lineRule="auto"/>
        <w:ind w:right="97"/>
        <w:rPr>
          <w:rFonts w:hint="eastAsia"/>
        </w:rPr>
      </w:pPr>
    </w:p>
    <w:p w14:paraId="52AC81F5">
      <w:pPr>
        <w:pStyle w:val="4"/>
        <w:spacing w:before="292" w:line="254" w:lineRule="auto"/>
        <w:ind w:right="97"/>
        <w:rPr>
          <w:rFonts w:hint="eastAsia"/>
        </w:rPr>
      </w:pPr>
      <w:r>
        <w:rPr>
          <w:rFonts w:hint="eastAsia"/>
        </w:rPr>
        <w:t>2. When I have done my best to understand the sense of the imposer in taking the oath, and yet mistake it, and so take it (without fraud) in another sense, the question then is somewhat hard, whether I must keep it in the sense I took it in, or in his sense, which then I understood not.</w:t>
      </w:r>
    </w:p>
    <w:p w14:paraId="6A8002E5">
      <w:pPr>
        <w:pStyle w:val="4"/>
        <w:spacing w:before="292" w:line="254" w:lineRule="auto"/>
        <w:ind w:right="97"/>
        <w:rPr>
          <w:rFonts w:hint="eastAsia"/>
        </w:rPr>
      </w:pPr>
      <w:r>
        <w:rPr>
          <w:rFonts w:hint="eastAsia"/>
        </w:rPr>
        <w:t>2. 当我已尽力理解宣誓时强加者的意思，却仍然误解了它，并因此（没有欺诈地）以另一种意思接受了它，那么问题就有些困难了，即我必须按照我接受它的意思来遵守它，还是按照他当时我所不理解的意思来遵守它。</w:t>
      </w:r>
    </w:p>
    <w:p w14:paraId="49C58897">
      <w:pPr>
        <w:pStyle w:val="4"/>
        <w:spacing w:before="292" w:line="254" w:lineRule="auto"/>
        <w:ind w:right="97"/>
        <w:rPr>
          <w:rFonts w:hint="eastAsia"/>
        </w:rPr>
      </w:pPr>
    </w:p>
    <w:p w14:paraId="7DF09C74">
      <w:pPr>
        <w:pStyle w:val="4"/>
        <w:spacing w:before="292" w:line="254" w:lineRule="auto"/>
        <w:ind w:right="97"/>
        <w:rPr>
          <w:rFonts w:hint="eastAsia"/>
        </w:rPr>
      </w:pPr>
      <w:r>
        <w:rPr>
          <w:rFonts w:hint="eastAsia"/>
        </w:rPr>
        <w:t>If I must not keep it in my own sense, which I took it in, then it would follow that I must keep another oath, and not that which I took: for it is the sense that is the oath.</w:t>
      </w:r>
    </w:p>
    <w:p w14:paraId="6DC4AE1F">
      <w:pPr>
        <w:pStyle w:val="4"/>
        <w:spacing w:before="292" w:line="254" w:lineRule="auto"/>
        <w:ind w:right="97"/>
        <w:rPr>
          <w:rFonts w:hint="eastAsia"/>
        </w:rPr>
      </w:pPr>
      <w:r>
        <w:rPr>
          <w:rFonts w:hint="eastAsia"/>
        </w:rPr>
        <w:t>如果我不可按照我自己接受它时的意思来遵守它，那么就意味着我必须遵守另一个誓言，而不是我所发的那个誓言：因为意思才是誓言的实质。</w:t>
      </w:r>
    </w:p>
    <w:p w14:paraId="652E34C6">
      <w:pPr>
        <w:pStyle w:val="4"/>
        <w:spacing w:before="292" w:line="254" w:lineRule="auto"/>
        <w:ind w:right="97"/>
        <w:rPr>
          <w:rFonts w:hint="eastAsia"/>
        </w:rPr>
      </w:pPr>
    </w:p>
    <w:p w14:paraId="2C28F4E8">
      <w:pPr>
        <w:pStyle w:val="4"/>
        <w:spacing w:before="292" w:line="254" w:lineRule="auto"/>
        <w:ind w:right="97"/>
        <w:rPr>
          <w:rFonts w:hint="eastAsia"/>
        </w:rPr>
      </w:pPr>
      <w:r>
        <w:rPr>
          <w:rFonts w:hint="eastAsia"/>
        </w:rPr>
        <w:t>And I never obliged myself to any thing, but according to my own sense: and yet on the other side, if every man may take oaths in their private sense, then oaths will not attain their ends, nor be any security to the imposers.</w:t>
      </w:r>
    </w:p>
    <w:p w14:paraId="6511FEB2">
      <w:pPr>
        <w:pStyle w:val="4"/>
        <w:spacing w:before="292" w:line="254" w:lineRule="auto"/>
        <w:ind w:right="97"/>
        <w:rPr>
          <w:rFonts w:hint="eastAsia"/>
        </w:rPr>
      </w:pPr>
      <w:r>
        <w:rPr>
          <w:rFonts w:hint="eastAsia"/>
        </w:rPr>
        <w:t>我从未约束自己做任何事，除非是按照我自己的意思：然而，另一方面，如果每个人都可以按照他们私下的意思来起誓，那么誓言就无法达到其目的，也无法给强加者带来任何保障。</w:t>
      </w:r>
    </w:p>
    <w:p w14:paraId="06AD11DB">
      <w:pPr>
        <w:pStyle w:val="4"/>
        <w:spacing w:before="292" w:line="254" w:lineRule="auto"/>
        <w:ind w:right="97"/>
        <w:rPr>
          <w:rFonts w:hint="eastAsia"/>
        </w:rPr>
      </w:pPr>
    </w:p>
    <w:p w14:paraId="0A6F2B28">
      <w:pPr>
        <w:pStyle w:val="4"/>
        <w:spacing w:before="292" w:line="254" w:lineRule="auto"/>
        <w:ind w:right="97"/>
        <w:rPr>
          <w:rFonts w:hint="eastAsia"/>
        </w:rPr>
      </w:pPr>
      <w:r>
        <w:rPr>
          <w:rFonts w:hint="eastAsia"/>
        </w:rPr>
        <w:t>In this case you must carefully distinguish between the formal obligation of the oath or vow as such, and the obligation of justice to my neighbour which is a consequent of my vow.</w:t>
      </w:r>
    </w:p>
    <w:p w14:paraId="111D0DEA">
      <w:pPr>
        <w:pStyle w:val="4"/>
        <w:spacing w:before="292" w:line="254" w:lineRule="auto"/>
        <w:ind w:right="97"/>
        <w:rPr>
          <w:rFonts w:hint="eastAsia"/>
        </w:rPr>
      </w:pPr>
      <w:r>
        <w:rPr>
          <w:rFonts w:hint="eastAsia"/>
        </w:rPr>
        <w:t>在这种情况下，你们必须仔细区分誓言或誓愿本身的形式上的约束力，以及因我的誓愿而产生的对邻舍的正义约束力。</w:t>
      </w:r>
    </w:p>
    <w:p w14:paraId="36D17AFA">
      <w:pPr>
        <w:pStyle w:val="4"/>
        <w:spacing w:before="292" w:line="254" w:lineRule="auto"/>
        <w:ind w:right="97"/>
        <w:rPr>
          <w:rFonts w:hint="eastAsia"/>
        </w:rPr>
      </w:pPr>
    </w:p>
    <w:p w14:paraId="4A60744D">
      <w:pPr>
        <w:pStyle w:val="4"/>
        <w:spacing w:before="292" w:line="254" w:lineRule="auto"/>
        <w:ind w:right="97"/>
        <w:rPr>
          <w:rFonts w:hint="eastAsia"/>
        </w:rPr>
      </w:pPr>
      <w:r>
        <w:rPr>
          <w:rFonts w:hint="eastAsia"/>
        </w:rPr>
        <w:t>And for the former I conceive (with submission) that an oath or vow cannot bind me, formally as such, in any sense but my own in which 'bonâ fide' I took it.</w:t>
      </w:r>
    </w:p>
    <w:p w14:paraId="5F88B97E">
      <w:pPr>
        <w:pStyle w:val="4"/>
        <w:spacing w:before="292" w:line="254" w:lineRule="auto"/>
        <w:ind w:right="97"/>
        <w:rPr>
          <w:rFonts w:hint="eastAsia"/>
        </w:rPr>
      </w:pPr>
      <w:r>
        <w:rPr>
          <w:rFonts w:hint="eastAsia"/>
        </w:rPr>
        <w:t>至于前者，我（谦卑地）认为，一个誓言或誓愿，就其形式而言，除了我“真诚地”接受它时的意思之外，不能以任何其他意思约束我。</w:t>
      </w:r>
    </w:p>
    <w:p w14:paraId="1E30DA7F">
      <w:pPr>
        <w:pStyle w:val="4"/>
        <w:spacing w:before="292" w:line="254" w:lineRule="auto"/>
        <w:ind w:right="97"/>
        <w:rPr>
          <w:rFonts w:hint="eastAsia"/>
        </w:rPr>
      </w:pPr>
    </w:p>
    <w:p w14:paraId="132EE94B">
      <w:pPr>
        <w:pStyle w:val="4"/>
        <w:spacing w:before="292" w:line="254" w:lineRule="auto"/>
        <w:ind w:right="97"/>
        <w:rPr>
          <w:rFonts w:hint="eastAsia"/>
        </w:rPr>
      </w:pPr>
      <w:r>
        <w:rPr>
          <w:rFonts w:hint="eastAsia"/>
        </w:rPr>
        <w:t>Because formally an oath cannot bind me which I never took: but I never took that which I never meant, or thought of; if you so define an oath as to take in the sense, which is the soul of it.</w:t>
      </w:r>
    </w:p>
    <w:p w14:paraId="79A7AF8E">
      <w:pPr>
        <w:pStyle w:val="4"/>
        <w:spacing w:before="292" w:line="254" w:lineRule="auto"/>
        <w:ind w:right="97"/>
        <w:rPr>
          <w:rFonts w:hint="eastAsia"/>
        </w:rPr>
      </w:pPr>
      <w:r>
        <w:rPr>
          <w:rFonts w:hint="eastAsia"/>
        </w:rPr>
        <w:t>因为从形式上讲，一个我从未发过的誓言不能约束我：但我从未发过我从未意图或想过的誓言；如果你如此定义一个誓言，以至于包含了它的意义，而意义正是它的灵魂。</w:t>
      </w:r>
    </w:p>
    <w:p w14:paraId="38DC9491">
      <w:pPr>
        <w:pStyle w:val="4"/>
        <w:spacing w:before="292" w:line="254" w:lineRule="auto"/>
        <w:ind w:right="97"/>
        <w:rPr>
          <w:rFonts w:hint="eastAsia"/>
        </w:rPr>
      </w:pPr>
    </w:p>
    <w:p w14:paraId="036D7B8C">
      <w:pPr>
        <w:pStyle w:val="4"/>
        <w:spacing w:before="292" w:line="254" w:lineRule="auto"/>
        <w:ind w:right="97"/>
        <w:rPr>
          <w:rFonts w:hint="eastAsia"/>
        </w:rPr>
      </w:pPr>
      <w:r>
        <w:rPr>
          <w:rFonts w:hint="eastAsia"/>
        </w:rPr>
        <w:t>But then in regard of the consequential obligation in point of justice unto man, the question I think must be thus resolved.</w:t>
      </w:r>
    </w:p>
    <w:p w14:paraId="22284A2D">
      <w:pPr>
        <w:pStyle w:val="4"/>
        <w:spacing w:before="292" w:line="254" w:lineRule="auto"/>
        <w:ind w:right="97"/>
        <w:rPr>
          <w:rFonts w:hint="eastAsia"/>
        </w:rPr>
      </w:pPr>
      <w:r>
        <w:rPr>
          <w:rFonts w:hint="eastAsia"/>
        </w:rPr>
        <w:t>但就对人的正义而言，由此产生的义务问题，我认为必须如此解决。</w:t>
      </w:r>
    </w:p>
    <w:p w14:paraId="5968531D">
      <w:pPr>
        <w:pStyle w:val="4"/>
        <w:spacing w:before="292" w:line="254" w:lineRule="auto"/>
        <w:ind w:right="97"/>
        <w:rPr>
          <w:rFonts w:hint="eastAsia"/>
        </w:rPr>
      </w:pPr>
    </w:p>
    <w:p w14:paraId="5C4B0CF6">
      <w:pPr>
        <w:pStyle w:val="4"/>
        <w:spacing w:before="292" w:line="254" w:lineRule="auto"/>
        <w:ind w:right="97"/>
        <w:rPr>
          <w:rFonts w:hint="eastAsia"/>
        </w:rPr>
      </w:pPr>
      <w:r>
        <w:rPr>
          <w:rFonts w:hint="eastAsia"/>
        </w:rPr>
        <w:t>1. We must distinguish between a lawful imposer or contractor, and a violent usurper or robber that injuriously compelleth us to swear.</w:t>
      </w:r>
    </w:p>
    <w:p w14:paraId="0760F5E0">
      <w:pPr>
        <w:pStyle w:val="4"/>
        <w:spacing w:before="292" w:line="254" w:lineRule="auto"/>
        <w:ind w:right="97"/>
        <w:rPr>
          <w:rFonts w:hint="eastAsia"/>
        </w:rPr>
      </w:pPr>
      <w:r>
        <w:rPr>
          <w:rFonts w:hint="eastAsia"/>
        </w:rPr>
        <w:t>1. 我们必须区分合法的强加者或立约者，与以暴力方式不公正地强迫我们起誓的篡位者或强盗。</w:t>
      </w:r>
    </w:p>
    <w:p w14:paraId="60A02A62">
      <w:pPr>
        <w:pStyle w:val="4"/>
        <w:spacing w:before="292" w:line="254" w:lineRule="auto"/>
        <w:ind w:right="97"/>
        <w:rPr>
          <w:rFonts w:hint="eastAsia"/>
        </w:rPr>
      </w:pPr>
    </w:p>
    <w:p w14:paraId="28F49669">
      <w:pPr>
        <w:pStyle w:val="4"/>
        <w:spacing w:before="292" w:line="254" w:lineRule="auto"/>
        <w:ind w:right="97"/>
        <w:rPr>
          <w:rFonts w:hint="eastAsia"/>
        </w:rPr>
      </w:pPr>
      <w:r>
        <w:rPr>
          <w:rFonts w:hint="eastAsia"/>
        </w:rPr>
        <w:t>2. Between the obvious, usual sense of the words, and an unusual, forced sense.</w:t>
      </w:r>
    </w:p>
    <w:p w14:paraId="56A8D773">
      <w:pPr>
        <w:pStyle w:val="4"/>
        <w:spacing w:before="292" w:line="254" w:lineRule="auto"/>
        <w:ind w:right="97"/>
        <w:rPr>
          <w:rFonts w:hint="eastAsia"/>
        </w:rPr>
      </w:pPr>
      <w:r>
        <w:rPr>
          <w:rFonts w:hint="eastAsia"/>
        </w:rPr>
        <w:t>2. 在词语明显、通常的意义与不寻常、牵强的意义之间。</w:t>
      </w:r>
    </w:p>
    <w:p w14:paraId="55B98B06">
      <w:pPr>
        <w:pStyle w:val="4"/>
        <w:spacing w:before="292" w:line="254" w:lineRule="auto"/>
        <w:ind w:right="97"/>
        <w:rPr>
          <w:rFonts w:hint="eastAsia"/>
        </w:rPr>
      </w:pPr>
    </w:p>
    <w:p w14:paraId="45BF0472">
      <w:pPr>
        <w:pStyle w:val="4"/>
        <w:spacing w:before="292" w:line="254" w:lineRule="auto"/>
        <w:ind w:right="97"/>
        <w:rPr>
          <w:rFonts w:hint="eastAsia"/>
        </w:rPr>
      </w:pPr>
      <w:r>
        <w:rPr>
          <w:rFonts w:hint="eastAsia"/>
        </w:rPr>
        <w:t>3. Between a sincere, involuntary misunderstanding the imposer, and a voluntary, fraudulent reservation or private sense.</w:t>
      </w:r>
    </w:p>
    <w:p w14:paraId="23EC7F8C">
      <w:pPr>
        <w:pStyle w:val="4"/>
        <w:spacing w:before="292" w:line="254" w:lineRule="auto"/>
        <w:ind w:right="97"/>
        <w:rPr>
          <w:rFonts w:hint="eastAsia"/>
        </w:rPr>
      </w:pPr>
      <w:r>
        <w:rPr>
          <w:rFonts w:hint="eastAsia"/>
        </w:rPr>
        <w:t>3. 在真诚、无意的误解强加者，与自愿、欺诈性的保留或私下意义之间。</w:t>
      </w:r>
    </w:p>
    <w:p w14:paraId="5FE4D5E9">
      <w:pPr>
        <w:pStyle w:val="4"/>
        <w:spacing w:before="292" w:line="254" w:lineRule="auto"/>
        <w:ind w:right="97"/>
        <w:rPr>
          <w:rFonts w:hint="eastAsia"/>
        </w:rPr>
      </w:pPr>
    </w:p>
    <w:p w14:paraId="650D5263">
      <w:pPr>
        <w:pStyle w:val="4"/>
        <w:spacing w:before="292" w:line="254" w:lineRule="auto"/>
        <w:ind w:right="97"/>
        <w:rPr>
          <w:rFonts w:hint="eastAsia"/>
        </w:rPr>
      </w:pPr>
      <w:r>
        <w:rPr>
          <w:rFonts w:hint="eastAsia"/>
        </w:rPr>
        <w:t>4. Between one, that I owe something to antecedently, and one that I owe nothing to but by the mere self-obligation of my vow.</w:t>
      </w:r>
    </w:p>
    <w:p w14:paraId="04BF394F">
      <w:pPr>
        <w:pStyle w:val="4"/>
        <w:spacing w:before="292" w:line="254" w:lineRule="auto"/>
        <w:ind w:right="97"/>
        <w:rPr>
          <w:rFonts w:hint="eastAsia"/>
        </w:rPr>
      </w:pPr>
      <w:r>
        <w:rPr>
          <w:rFonts w:hint="eastAsia"/>
        </w:rPr>
        <w:t>4. 在我先前欠某人某些东西，与除了通过我誓愿的自我约束之外，我对某人一无所欠之间。</w:t>
      </w:r>
    </w:p>
    <w:p w14:paraId="7C7C2AF4">
      <w:pPr>
        <w:pStyle w:val="4"/>
        <w:spacing w:before="292" w:line="254" w:lineRule="auto"/>
        <w:ind w:right="97"/>
        <w:rPr>
          <w:rFonts w:hint="eastAsia"/>
        </w:rPr>
      </w:pPr>
    </w:p>
    <w:p w14:paraId="61E19D46">
      <w:pPr>
        <w:pStyle w:val="4"/>
        <w:spacing w:before="292" w:line="254" w:lineRule="auto"/>
        <w:ind w:right="97"/>
        <w:rPr>
          <w:rFonts w:hint="eastAsia"/>
        </w:rPr>
      </w:pPr>
      <w:r>
        <w:rPr>
          <w:rFonts w:hint="eastAsia"/>
        </w:rPr>
        <w:t>c Between an imposer that is himself the culpable cause of my misunderstanding him, and one that is not the cause, but my own weakness or negligence is the cause.</w:t>
      </w:r>
    </w:p>
    <w:p w14:paraId="616AD3D1">
      <w:pPr>
        <w:pStyle w:val="4"/>
        <w:spacing w:before="292" w:line="254" w:lineRule="auto"/>
        <w:ind w:right="97"/>
        <w:rPr>
          <w:rFonts w:hint="eastAsia"/>
        </w:rPr>
      </w:pPr>
      <w:r>
        <w:rPr>
          <w:rFonts w:hint="eastAsia"/>
        </w:rPr>
        <w:t>在强加者本身是我误解他的有过失的原因，与并非他而是我自己的软弱或疏忽是原因之间。</w:t>
      </w:r>
    </w:p>
    <w:p w14:paraId="6E07AC4F">
      <w:pPr>
        <w:pStyle w:val="4"/>
        <w:spacing w:before="292" w:line="254" w:lineRule="auto"/>
        <w:ind w:right="97"/>
        <w:rPr>
          <w:rFonts w:hint="eastAsia"/>
        </w:rPr>
      </w:pPr>
    </w:p>
    <w:p w14:paraId="085ED133">
      <w:pPr>
        <w:pStyle w:val="4"/>
        <w:spacing w:before="292" w:line="254" w:lineRule="auto"/>
        <w:ind w:right="97"/>
        <w:rPr>
          <w:rFonts w:hint="eastAsia"/>
        </w:rPr>
      </w:pPr>
      <w:r>
        <w:rPr>
          <w:rFonts w:hint="eastAsia"/>
        </w:rPr>
        <w:t>6. Between a case where both senses may be kept, and a case where they cannot, being inconsistent.</w:t>
      </w:r>
    </w:p>
    <w:p w14:paraId="776E66B1">
      <w:pPr>
        <w:pStyle w:val="4"/>
        <w:spacing w:before="292" w:line="254" w:lineRule="auto"/>
        <w:ind w:right="97"/>
        <w:rPr>
          <w:rFonts w:hint="eastAsia"/>
        </w:rPr>
      </w:pPr>
      <w:r>
        <w:rPr>
          <w:rFonts w:hint="eastAsia"/>
        </w:rPr>
        <w:t>6. 在两种意义都可以遵守的情况，与它们因不一致而无法遵守的情况之间。</w:t>
      </w:r>
    </w:p>
    <w:p w14:paraId="40731C63">
      <w:pPr>
        <w:pStyle w:val="4"/>
        <w:spacing w:before="292" w:line="254" w:lineRule="auto"/>
        <w:ind w:right="97"/>
        <w:rPr>
          <w:rFonts w:hint="eastAsia"/>
        </w:rPr>
      </w:pPr>
    </w:p>
    <w:p w14:paraId="3311B212">
      <w:pPr>
        <w:pStyle w:val="4"/>
        <w:spacing w:before="292" w:line="254" w:lineRule="auto"/>
        <w:ind w:right="97"/>
        <w:rPr>
          <w:rFonts w:hint="eastAsia"/>
        </w:rPr>
      </w:pPr>
      <w:r>
        <w:rPr>
          <w:rFonts w:hint="eastAsia"/>
        </w:rPr>
        <w:t>Upon these distinctions, I thus resolve the question.</w:t>
      </w:r>
    </w:p>
    <w:p w14:paraId="4AA3FAD4">
      <w:pPr>
        <w:pStyle w:val="4"/>
        <w:spacing w:before="292" w:line="254" w:lineRule="auto"/>
        <w:ind w:right="97"/>
        <w:rPr>
          <w:rFonts w:hint="eastAsia"/>
        </w:rPr>
      </w:pPr>
      <w:r>
        <w:rPr>
          <w:rFonts w:hint="eastAsia"/>
        </w:rPr>
        <w:t>根据这些区别，我如此解决这个问题。</w:t>
      </w:r>
    </w:p>
    <w:p w14:paraId="254D32AC">
      <w:pPr>
        <w:pStyle w:val="4"/>
        <w:spacing w:before="292" w:line="254" w:lineRule="auto"/>
        <w:ind w:right="97"/>
        <w:rPr>
          <w:rFonts w:hint="eastAsia"/>
        </w:rPr>
      </w:pPr>
    </w:p>
    <w:p w14:paraId="21632DB8">
      <w:pPr>
        <w:pStyle w:val="4"/>
        <w:spacing w:before="292" w:line="254" w:lineRule="auto"/>
        <w:ind w:right="97"/>
        <w:rPr>
          <w:rFonts w:hint="eastAsia"/>
        </w:rPr>
      </w:pPr>
      <w:r>
        <w:rPr>
          <w:rFonts w:hint="eastAsia"/>
        </w:rPr>
        <w:t>Prop. I. If I fraudulently and wilfully take an oath in a sense of my own, contrary to the sense of the imposer, and the common and just sense of the words themselves, I am guilty of perfidiousness and profaneness in the very taking of it.</w:t>
      </w:r>
    </w:p>
    <w:p w14:paraId="02BA8746">
      <w:pPr>
        <w:pStyle w:val="4"/>
        <w:spacing w:before="292" w:line="254" w:lineRule="auto"/>
        <w:ind w:right="97"/>
        <w:rPr>
          <w:rFonts w:hint="eastAsia"/>
        </w:rPr>
      </w:pPr>
      <w:r>
        <w:rPr>
          <w:rFonts w:hint="eastAsia"/>
        </w:rPr>
        <w:t>命题一：如果我欺诈地、故意地以我自己的意思起誓，而这意思与强加者的意思以及话语本身通常和公正的意思相反，那么我在起誓时就犯了背信弃义和亵渎的罪。</w:t>
      </w:r>
    </w:p>
    <w:p w14:paraId="321C86FC">
      <w:pPr>
        <w:pStyle w:val="4"/>
        <w:spacing w:before="292" w:line="254" w:lineRule="auto"/>
        <w:ind w:right="97"/>
        <w:rPr>
          <w:rFonts w:hint="eastAsia"/>
        </w:rPr>
      </w:pPr>
    </w:p>
    <w:p w14:paraId="62760FFB">
      <w:pPr>
        <w:pStyle w:val="4"/>
        <w:spacing w:before="292" w:line="254" w:lineRule="auto"/>
        <w:ind w:right="97"/>
        <w:rPr>
          <w:rFonts w:hint="eastAsia"/>
        </w:rPr>
      </w:pPr>
      <w:r>
        <w:rPr>
          <w:rFonts w:hint="eastAsia"/>
        </w:rPr>
        <w:t>Prop. ii. If it be long of my own culpable ignorance or negligence that I misunderstood the imposer, I am not thereby disobliged from the public sense.</w:t>
      </w:r>
    </w:p>
    <w:p w14:paraId="20ADC0C2">
      <w:pPr>
        <w:pStyle w:val="4"/>
        <w:spacing w:before="292" w:line="254" w:lineRule="auto"/>
        <w:ind w:right="97"/>
        <w:rPr>
          <w:rFonts w:hint="eastAsia"/>
        </w:rPr>
      </w:pPr>
      <w:r>
        <w:rPr>
          <w:rFonts w:hint="eastAsia"/>
        </w:rPr>
        <w:t>命题二：如果是我自己有过失的无知或疏忽导致我误解了强加者，我因此并非免除了对公众意义的责任。</w:t>
      </w:r>
    </w:p>
    <w:p w14:paraId="16172F27">
      <w:pPr>
        <w:pStyle w:val="4"/>
        <w:spacing w:before="292" w:line="254" w:lineRule="auto"/>
        <w:ind w:right="97"/>
        <w:rPr>
          <w:rFonts w:hint="eastAsia"/>
        </w:rPr>
      </w:pPr>
    </w:p>
    <w:p w14:paraId="3FB9945E">
      <w:pPr>
        <w:pStyle w:val="4"/>
        <w:spacing w:before="292" w:line="254" w:lineRule="auto"/>
        <w:ind w:right="97"/>
        <w:rPr>
          <w:rFonts w:hint="eastAsia"/>
        </w:rPr>
      </w:pPr>
      <w:r>
        <w:rPr>
          <w:rFonts w:hint="eastAsia"/>
        </w:rPr>
        <w:t>Prop. iii. When the imposer openly putteth a sense on the words imposed contrary to the usual, obvious sense, I am to understand him according to his own expression, and not to take the oath, as imposed in any other sense.</w:t>
      </w:r>
    </w:p>
    <w:p w14:paraId="091AEAA1">
      <w:pPr>
        <w:pStyle w:val="4"/>
        <w:spacing w:before="292" w:line="254" w:lineRule="auto"/>
        <w:ind w:right="97"/>
        <w:rPr>
          <w:rFonts w:hint="eastAsia"/>
        </w:rPr>
      </w:pPr>
      <w:r>
        <w:rPr>
          <w:rFonts w:hint="eastAsia"/>
        </w:rPr>
        <w:t>命题三：当强加者公开地赋予所强加的词语一种与通常、明显的意义相反的意义时，我当按照他自己的表达来理解他，而不应以任何其他意义来接受所强加的誓言。</w:t>
      </w:r>
    </w:p>
    <w:p w14:paraId="127F759E">
      <w:pPr>
        <w:pStyle w:val="4"/>
        <w:spacing w:before="292" w:line="254" w:lineRule="auto"/>
        <w:ind w:right="97"/>
        <w:rPr>
          <w:rFonts w:hint="eastAsia"/>
        </w:rPr>
      </w:pPr>
    </w:p>
    <w:p w14:paraId="0AECDA3B">
      <w:pPr>
        <w:pStyle w:val="4"/>
        <w:spacing w:before="292" w:line="254" w:lineRule="auto"/>
        <w:ind w:right="97"/>
        <w:rPr>
          <w:rFonts w:hint="eastAsia"/>
        </w:rPr>
      </w:pPr>
      <w:r>
        <w:rPr>
          <w:rFonts w:hint="eastAsia"/>
        </w:rPr>
        <w:t>Prop. iv. If the imposer refuse or neglect to tell me his sense any otherwise than in the imposed words, I am to take and keep them according to the obvious sense of the words, as they are commonly used in the time and place which I live in.</w:t>
      </w:r>
    </w:p>
    <w:p w14:paraId="1A4687D4">
      <w:pPr>
        <w:pStyle w:val="4"/>
        <w:spacing w:before="292" w:line="254" w:lineRule="auto"/>
        <w:ind w:right="97"/>
        <w:rPr>
          <w:rFonts w:hint="eastAsia"/>
        </w:rPr>
      </w:pPr>
      <w:r>
        <w:rPr>
          <w:rFonts w:hint="eastAsia"/>
        </w:rPr>
        <w:t>命题四：如果强加者拒绝或忽略以 imposed words 以外的任何方式告诉我他的意思，我当按照这些词语在我所生活的时代和地方通常使用的明显意思来接受和遵守它们。</w:t>
      </w:r>
    </w:p>
    <w:p w14:paraId="060E3A63">
      <w:pPr>
        <w:pStyle w:val="4"/>
        <w:spacing w:before="292" w:line="254" w:lineRule="auto"/>
        <w:ind w:right="97"/>
        <w:rPr>
          <w:rFonts w:hint="eastAsia"/>
        </w:rPr>
      </w:pPr>
    </w:p>
    <w:p w14:paraId="12E52FE5">
      <w:pPr>
        <w:pStyle w:val="4"/>
        <w:spacing w:before="292" w:line="254" w:lineRule="auto"/>
        <w:ind w:right="97"/>
        <w:rPr>
          <w:rFonts w:hint="eastAsia"/>
        </w:rPr>
      </w:pPr>
      <w:r>
        <w:rPr>
          <w:rFonts w:hint="eastAsia"/>
        </w:rPr>
        <w:t>Prop. v. If it be long of the imposer's obscurity, or refusing to explain himself, or other culpable cause that I mistook him, I am not bound to keep my oath in his sense, as different from my own (unless there be some other reason for it).</w:t>
      </w:r>
    </w:p>
    <w:p w14:paraId="2289C1EE">
      <w:pPr>
        <w:pStyle w:val="4"/>
        <w:spacing w:before="292" w:line="254" w:lineRule="auto"/>
        <w:ind w:right="97"/>
        <w:rPr>
          <w:rFonts w:hint="eastAsia"/>
        </w:rPr>
      </w:pPr>
      <w:r>
        <w:rPr>
          <w:rFonts w:hint="eastAsia"/>
        </w:rPr>
        <w:t>命题五：如果是因为强加者的含糊不清、拒绝解释，或其他有过失的原因导致我误解了他，我就没有义务按照他的意思（与我自己的意思不同）来遵守我的誓言（除非有其他理由）。</w:t>
      </w:r>
    </w:p>
    <w:p w14:paraId="5B51614A">
      <w:pPr>
        <w:pStyle w:val="4"/>
        <w:spacing w:before="292" w:line="254" w:lineRule="auto"/>
        <w:ind w:right="97"/>
        <w:rPr>
          <w:rFonts w:hint="eastAsia"/>
        </w:rPr>
      </w:pPr>
    </w:p>
    <w:p w14:paraId="4F8EB360">
      <w:pPr>
        <w:pStyle w:val="4"/>
        <w:spacing w:before="292" w:line="254" w:lineRule="auto"/>
        <w:ind w:right="97"/>
        <w:rPr>
          <w:rFonts w:hint="eastAsia"/>
        </w:rPr>
      </w:pPr>
      <w:r>
        <w:rPr>
          <w:rFonts w:hint="eastAsia"/>
        </w:rPr>
        <w:t>Prop. vi. If the imposer be a robber or usurper, or one that I owe nothing to in justice, but what I oblige myself to by my oath, I am not then bound at all to keep my oath in his sense, if my own sense was according to the common use of the words.</w:t>
      </w:r>
    </w:p>
    <w:p w14:paraId="472DA9B9">
      <w:pPr>
        <w:pStyle w:val="4"/>
        <w:spacing w:before="292" w:line="254" w:lineRule="auto"/>
        <w:ind w:right="97"/>
        <w:rPr>
          <w:rFonts w:hint="eastAsia"/>
        </w:rPr>
      </w:pPr>
      <w:r>
        <w:rPr>
          <w:rFonts w:hint="eastAsia"/>
        </w:rPr>
        <w:t>命题六：如果强加者是强盗或篡位者，或者在正义上我对之毫无亏欠，而仅仅是通过我的誓言使自己负有义务的人，那么，如果我自己的意思符合词语的通常用法，我就根本没有义务按照他的意思来遵守我的誓言。</w:t>
      </w:r>
    </w:p>
    <w:p w14:paraId="3652C5AB">
      <w:pPr>
        <w:pStyle w:val="4"/>
        <w:spacing w:before="292" w:line="254" w:lineRule="auto"/>
        <w:ind w:right="97"/>
        <w:rPr>
          <w:rFonts w:hint="eastAsia"/>
        </w:rPr>
      </w:pPr>
    </w:p>
    <w:p w14:paraId="7EF1CCF7">
      <w:pPr>
        <w:pStyle w:val="4"/>
        <w:spacing w:before="292" w:line="254" w:lineRule="auto"/>
        <w:ind w:right="97"/>
        <w:rPr>
          <w:rFonts w:hint="eastAsia"/>
        </w:rPr>
      </w:pPr>
      <w:r>
        <w:rPr>
          <w:rFonts w:hint="eastAsia"/>
        </w:rPr>
        <w:t>Prop. vii. Though I may not lie to a robber or tyrant that unjustly imposeth promises or oaths upon me, yet if he put an oath or promise on me which is good and lawful in the proper, usual sense of the words, though bad in his sense, (which is contrary to the plain words,) whether I may take this to save my liberty or life, I leave to the consideration of the judicious: that which may be said against it is, that oaths must not be used indirectly and dissemblingly: that which may be said for it is, 1.</w:t>
      </w:r>
    </w:p>
    <w:p w14:paraId="070FE8B9">
      <w:pPr>
        <w:pStyle w:val="4"/>
        <w:spacing w:before="292" w:line="254" w:lineRule="auto"/>
        <w:ind w:right="97"/>
        <w:rPr>
          <w:rFonts w:hint="eastAsia"/>
        </w:rPr>
      </w:pPr>
      <w:r>
        <w:rPr>
          <w:rFonts w:hint="eastAsia"/>
        </w:rPr>
        <w:t>命题七：虽然我不可对一个不公正地强加承诺或誓言于我的强盗或暴君说谎，然而，如果他强加给我一个誓言或承诺，其词语在恰当、通常的意义上是良善和合法的，尽管在他的意义上是坏的（这与明白的词语相反），我是否可以为了保全我的自由或生命而接受它，我留给有判断力的人去考虑：反对它的理由是，誓言不可间接地和伪装地使用：赞成它的理由是：1.</w:t>
      </w:r>
    </w:p>
    <w:p w14:paraId="08B2CD96">
      <w:pPr>
        <w:pStyle w:val="4"/>
        <w:spacing w:before="292" w:line="254" w:lineRule="auto"/>
        <w:ind w:right="97"/>
        <w:rPr>
          <w:rFonts w:hint="eastAsia"/>
        </w:rPr>
      </w:pPr>
    </w:p>
    <w:p w14:paraId="3EF159C3">
      <w:pPr>
        <w:pStyle w:val="4"/>
        <w:spacing w:before="292" w:line="254" w:lineRule="auto"/>
        <w:ind w:right="97"/>
        <w:rPr>
          <w:rFonts w:hint="eastAsia"/>
        </w:rPr>
      </w:pPr>
      <w:r>
        <w:rPr>
          <w:rFonts w:hint="eastAsia"/>
        </w:rPr>
        <w:t>That I have no obligation to fit my words to his personal, private sense.</w:t>
      </w:r>
    </w:p>
    <w:p w14:paraId="335256CE">
      <w:pPr>
        <w:pStyle w:val="4"/>
        <w:spacing w:before="292" w:line="254" w:lineRule="auto"/>
        <w:ind w:right="97"/>
        <w:rPr>
          <w:rFonts w:hint="eastAsia"/>
        </w:rPr>
      </w:pPr>
      <w:r>
        <w:rPr>
          <w:rFonts w:hint="eastAsia"/>
        </w:rPr>
        <w:t>我没有义务使我的言语符合他个人的、私下的意思。</w:t>
      </w:r>
    </w:p>
    <w:p w14:paraId="0EEE562C">
      <w:pPr>
        <w:pStyle w:val="4"/>
        <w:spacing w:before="292" w:line="254" w:lineRule="auto"/>
        <w:ind w:right="97"/>
        <w:rPr>
          <w:rFonts w:hint="eastAsia"/>
        </w:rPr>
      </w:pPr>
    </w:p>
    <w:p w14:paraId="79A999AA">
      <w:pPr>
        <w:pStyle w:val="4"/>
        <w:spacing w:before="292" w:line="254" w:lineRule="auto"/>
        <w:ind w:right="97"/>
        <w:rPr>
          <w:rFonts w:hint="eastAsia"/>
        </w:rPr>
      </w:pPr>
      <w:r>
        <w:rPr>
          <w:rFonts w:hint="eastAsia"/>
        </w:rPr>
        <w:t>2. That I deceive him not, but only permit him to deceive himself, as long as it is he and not I that misuseth the words.</w:t>
      </w:r>
    </w:p>
    <w:p w14:paraId="400309BA">
      <w:pPr>
        <w:pStyle w:val="4"/>
        <w:spacing w:before="292" w:line="254" w:lineRule="auto"/>
        <w:ind w:right="97"/>
        <w:rPr>
          <w:rFonts w:hint="eastAsia"/>
        </w:rPr>
      </w:pPr>
      <w:r>
        <w:rPr>
          <w:rFonts w:hint="eastAsia"/>
        </w:rPr>
        <w:t>2. 我并非欺骗他，而只是允许他欺骗自己，只要是他而非我滥用了这些词语。</w:t>
      </w:r>
    </w:p>
    <w:p w14:paraId="4CEE028C">
      <w:pPr>
        <w:pStyle w:val="4"/>
        <w:spacing w:before="292" w:line="254" w:lineRule="auto"/>
        <w:ind w:right="97"/>
        <w:rPr>
          <w:rFonts w:hint="eastAsia"/>
        </w:rPr>
      </w:pPr>
    </w:p>
    <w:p w14:paraId="45AD48E9">
      <w:pPr>
        <w:pStyle w:val="4"/>
        <w:spacing w:before="292" w:line="254" w:lineRule="auto"/>
        <w:ind w:right="97"/>
        <w:rPr>
          <w:rFonts w:hint="eastAsia"/>
        </w:rPr>
      </w:pPr>
      <w:r>
        <w:rPr>
          <w:rFonts w:hint="eastAsia"/>
        </w:rPr>
        <w:t>3. That I am to have chief respect to the public sense; and it is not his sense, but mine that is the public sense.</w:t>
      </w:r>
    </w:p>
    <w:p w14:paraId="4CFEDC91">
      <w:pPr>
        <w:pStyle w:val="4"/>
        <w:spacing w:before="292" w:line="254" w:lineRule="auto"/>
        <w:ind w:right="97"/>
        <w:rPr>
          <w:rFonts w:hint="eastAsia"/>
        </w:rPr>
      </w:pPr>
      <w:r>
        <w:rPr>
          <w:rFonts w:hint="eastAsia"/>
        </w:rPr>
        <w:t>3. 我当主要尊重公众的意义；并非他的意义，而是我的意义才是公众的意义。</w:t>
      </w:r>
    </w:p>
    <w:p w14:paraId="6BF1D83B">
      <w:pPr>
        <w:pStyle w:val="4"/>
        <w:spacing w:before="292" w:line="254" w:lineRule="auto"/>
        <w:ind w:right="97"/>
        <w:rPr>
          <w:rFonts w:hint="eastAsia"/>
        </w:rPr>
      </w:pPr>
    </w:p>
    <w:p w14:paraId="31CF8B28">
      <w:pPr>
        <w:pStyle w:val="4"/>
        <w:spacing w:before="292" w:line="254" w:lineRule="auto"/>
        <w:ind w:right="97"/>
        <w:rPr>
          <w:rFonts w:hint="eastAsia"/>
        </w:rPr>
      </w:pPr>
      <w:r>
        <w:rPr>
          <w:rFonts w:hint="eastAsia"/>
        </w:rPr>
        <w:t>4. That the saving of a man's life or liberty is cause enough for the taking a lawful oath.</w:t>
      </w:r>
    </w:p>
    <w:p w14:paraId="58761179">
      <w:pPr>
        <w:pStyle w:val="4"/>
        <w:spacing w:before="292" w:line="254" w:lineRule="auto"/>
        <w:ind w:right="97"/>
        <w:rPr>
          <w:rFonts w:hint="eastAsia"/>
        </w:rPr>
      </w:pPr>
      <w:r>
        <w:rPr>
          <w:rFonts w:hint="eastAsia"/>
        </w:rPr>
        <w:t>4. 挽救一个人的生命或自由，足以成为起合法誓言的理由。</w:t>
      </w:r>
    </w:p>
    <w:p w14:paraId="01FCD43F">
      <w:pPr>
        <w:pStyle w:val="4"/>
        <w:spacing w:before="292" w:line="254" w:lineRule="auto"/>
        <w:ind w:right="97"/>
        <w:rPr>
          <w:rFonts w:hint="eastAsia"/>
        </w:rPr>
      </w:pPr>
    </w:p>
    <w:p w14:paraId="5D20EDC6">
      <w:pPr>
        <w:pStyle w:val="4"/>
        <w:spacing w:before="292" w:line="254" w:lineRule="auto"/>
        <w:ind w:right="97"/>
        <w:rPr>
          <w:rFonts w:hint="eastAsia"/>
        </w:rPr>
      </w:pPr>
      <w:r>
        <w:rPr>
          <w:rFonts w:hint="eastAsia"/>
        </w:rPr>
        <w:t>Prop. viii. In case I misunderstood the imposed oath through my own default, I am bound to keep it in both senses (my own and the imposer's) if both be consistent and lawful to be done.</w:t>
      </w:r>
    </w:p>
    <w:p w14:paraId="12E63C7F">
      <w:pPr>
        <w:pStyle w:val="4"/>
        <w:spacing w:before="292" w:line="254" w:lineRule="auto"/>
        <w:ind w:right="97"/>
        <w:rPr>
          <w:rFonts w:hint="eastAsia"/>
        </w:rPr>
      </w:pPr>
      <w:r>
        <w:rPr>
          <w:rFonts w:hint="eastAsia"/>
        </w:rPr>
        <w:t>命题八：如果我因自己的过失而误解了所施加的誓言，倘若两种意义（我自己的和强加者的）都一致且合法可行，我就有义务遵守这两种意义。</w:t>
      </w:r>
    </w:p>
    <w:p w14:paraId="0E5A3569">
      <w:pPr>
        <w:pStyle w:val="4"/>
        <w:spacing w:before="292" w:line="254" w:lineRule="auto"/>
        <w:ind w:right="97"/>
        <w:rPr>
          <w:rFonts w:hint="eastAsia"/>
        </w:rPr>
      </w:pPr>
    </w:p>
    <w:p w14:paraId="00E4D06B">
      <w:pPr>
        <w:pStyle w:val="4"/>
        <w:spacing w:before="292" w:line="254" w:lineRule="auto"/>
        <w:ind w:right="97"/>
        <w:rPr>
          <w:rFonts w:hint="eastAsia"/>
        </w:rPr>
      </w:pPr>
      <w:r>
        <w:rPr>
          <w:rFonts w:hint="eastAsia"/>
        </w:rPr>
        <w:t>For I am bound to it in my own sense, because it was formally my oath or vow which I intended.</w:t>
      </w:r>
    </w:p>
    <w:p w14:paraId="2E7B787A">
      <w:pPr>
        <w:pStyle w:val="4"/>
        <w:spacing w:before="292" w:line="254" w:lineRule="auto"/>
        <w:ind w:right="97"/>
        <w:rPr>
          <w:rFonts w:hint="eastAsia"/>
        </w:rPr>
      </w:pPr>
      <w:r>
        <w:rPr>
          <w:rFonts w:hint="eastAsia"/>
        </w:rPr>
        <w:t>因为我受其约束，是按照我自己的意思，因为那是我正式意图的誓言或誓愿。</w:t>
      </w:r>
    </w:p>
    <w:p w14:paraId="57B75127">
      <w:pPr>
        <w:pStyle w:val="4"/>
        <w:spacing w:before="292" w:line="254" w:lineRule="auto"/>
        <w:ind w:right="97"/>
        <w:rPr>
          <w:rFonts w:hint="eastAsia"/>
        </w:rPr>
      </w:pPr>
    </w:p>
    <w:p w14:paraId="084768E1">
      <w:pPr>
        <w:pStyle w:val="4"/>
        <w:spacing w:before="292" w:line="254" w:lineRule="auto"/>
        <w:ind w:right="97"/>
        <w:rPr>
          <w:rFonts w:hint="eastAsia"/>
        </w:rPr>
      </w:pPr>
      <w:r>
        <w:rPr>
          <w:rFonts w:hint="eastAsia"/>
        </w:rPr>
        <w:t>And I am bound to it in his sense, because I have in justice made the thing his due.</w:t>
      </w:r>
    </w:p>
    <w:p w14:paraId="3D0D6FBB">
      <w:pPr>
        <w:pStyle w:val="4"/>
        <w:spacing w:before="292" w:line="254" w:lineRule="auto"/>
        <w:ind w:right="97"/>
        <w:rPr>
          <w:rFonts w:hint="eastAsia"/>
        </w:rPr>
      </w:pPr>
      <w:r>
        <w:rPr>
          <w:rFonts w:hint="eastAsia"/>
        </w:rPr>
        <w:t>我受其约束，是按照他的意思，因为我在正义上已使那事成为他应得的。</w:t>
      </w:r>
    </w:p>
    <w:p w14:paraId="03B91B0D">
      <w:pPr>
        <w:pStyle w:val="4"/>
        <w:spacing w:before="292" w:line="254" w:lineRule="auto"/>
        <w:ind w:right="97"/>
        <w:rPr>
          <w:rFonts w:hint="eastAsia"/>
        </w:rPr>
      </w:pPr>
    </w:p>
    <w:p w14:paraId="4A840018">
      <w:pPr>
        <w:pStyle w:val="4"/>
        <w:spacing w:before="292" w:line="254" w:lineRule="auto"/>
        <w:ind w:right="97"/>
        <w:rPr>
          <w:rFonts w:hint="eastAsia"/>
        </w:rPr>
      </w:pPr>
      <w:r>
        <w:rPr>
          <w:rFonts w:hint="eastAsia"/>
        </w:rPr>
        <w:t>As if the king command me to vow that I will serve him in wars against the Turk; and I misunderstand him as if he meant only to serve him with my purse; and so I make a vow with this intent, to expend part of my estate to maintain that war; whereas the true sense was that I should serve him with my person: in this case, I see not but I am bound to both.</w:t>
      </w:r>
    </w:p>
    <w:p w14:paraId="70BB8A02">
      <w:pPr>
        <w:pStyle w:val="4"/>
        <w:spacing w:before="292" w:line="254" w:lineRule="auto"/>
        <w:ind w:right="97"/>
        <w:rPr>
          <w:rFonts w:hint="eastAsia"/>
        </w:rPr>
      </w:pPr>
      <w:r>
        <w:rPr>
          <w:rFonts w:hint="eastAsia"/>
        </w:rPr>
        <w:t>例如，如果国王命令我许愿，我将在对土耳其人的战争中服事他；而我误解了他，以为他只是要我用我的钱袋服事他；因此我带着这个意图许了愿，要花费我一部分财产来维持那场战争；然而真正的意思是，我应当亲自服事他：在这种情况下，我看不到我不受两者约束的理由。</w:t>
      </w:r>
    </w:p>
    <w:p w14:paraId="2D450DF2">
      <w:pPr>
        <w:pStyle w:val="4"/>
        <w:spacing w:before="292" w:line="254" w:lineRule="auto"/>
        <w:ind w:right="97"/>
        <w:rPr>
          <w:rFonts w:hint="eastAsia"/>
        </w:rPr>
      </w:pPr>
    </w:p>
    <w:p w14:paraId="6C9DFE2D">
      <w:pPr>
        <w:pStyle w:val="4"/>
        <w:spacing w:before="292" w:line="254" w:lineRule="auto"/>
        <w:ind w:right="97"/>
        <w:rPr>
          <w:rFonts w:hint="eastAsia"/>
        </w:rPr>
      </w:pPr>
      <w:r>
        <w:rPr>
          <w:rFonts w:hint="eastAsia"/>
        </w:rPr>
        <w:t>Indeed if it were a promise that obliged me only to the king, then I am obliged no further, and no longer than he will: for he can remit his own right: but if by a vow I become obliged directly to God himself as a party, then no man can remit his right, and I must perform my vow as made to him.</w:t>
      </w:r>
    </w:p>
    <w:p w14:paraId="45949879">
      <w:pPr>
        <w:pStyle w:val="4"/>
        <w:spacing w:before="292" w:line="254" w:lineRule="auto"/>
        <w:ind w:right="97"/>
        <w:rPr>
          <w:rFonts w:hint="eastAsia"/>
        </w:rPr>
      </w:pPr>
      <w:r>
        <w:rPr>
          <w:rFonts w:hint="eastAsia"/>
        </w:rPr>
        <w:t>诚然，如果这是一个仅仅约束我于国王的承诺，那么我的义务就仅限于此，并且只在他愿意的范围内：因为他可以放弃他自己的权利：但如果通过一个誓愿，我直接受约束于神自己作为一方，那么任何人都不能放弃祂的权利，我必须履行我对祂所作的誓愿。</w:t>
      </w:r>
    </w:p>
    <w:p w14:paraId="7768DC0C">
      <w:pPr>
        <w:pStyle w:val="4"/>
        <w:spacing w:before="292" w:line="254" w:lineRule="auto"/>
        <w:ind w:right="97"/>
        <w:rPr>
          <w:rFonts w:hint="eastAsia"/>
        </w:rPr>
      </w:pPr>
    </w:p>
    <w:p w14:paraId="3ACA1989">
      <w:pPr>
        <w:pStyle w:val="4"/>
        <w:spacing w:before="292" w:line="254" w:lineRule="auto"/>
        <w:ind w:right="97"/>
        <w:rPr>
          <w:rFonts w:hint="eastAsia"/>
        </w:rPr>
      </w:pPr>
      <w:r>
        <w:rPr>
          <w:rFonts w:hint="eastAsia"/>
        </w:rPr>
        <w:t>Rule XIII. 'If any impose an ambiguous oath, and refuse to explain it, and require you only to swear in these words, and leave you to your own sense, Dr. Sanderson thinketh that an honest man should suspect some fraud in such an oath, and not take it at all till all parties are agreed of the sense, pp. 193, 194.'</w:t>
      </w:r>
    </w:p>
    <w:p w14:paraId="088D9D79">
      <w:pPr>
        <w:pStyle w:val="4"/>
        <w:spacing w:before="292" w:line="254" w:lineRule="auto"/>
        <w:ind w:right="97"/>
        <w:rPr>
          <w:rFonts w:hint="eastAsia"/>
        </w:rPr>
      </w:pPr>
      <w:r>
        <w:rPr>
          <w:rFonts w:hint="eastAsia"/>
        </w:rPr>
        <w:t>规则十三：“如果有人强加一个含糊不清的誓言，并拒绝解释，只要求你用这些话起誓，并让你自己理解其含义，桑德森博士认为一个诚实的人应该怀疑这样的誓言中存在某种欺诈，并且在各方就其含义达成一致之前，根本不应接受它，第193、194页。”</w:t>
      </w:r>
    </w:p>
    <w:p w14:paraId="14B9762E">
      <w:pPr>
        <w:pStyle w:val="4"/>
        <w:spacing w:before="292" w:line="254" w:lineRule="auto"/>
        <w:ind w:right="97"/>
        <w:rPr>
          <w:rFonts w:hint="eastAsia"/>
        </w:rPr>
      </w:pPr>
    </w:p>
    <w:p w14:paraId="524A44FA">
      <w:pPr>
        <w:pStyle w:val="4"/>
        <w:spacing w:before="292" w:line="254" w:lineRule="auto"/>
        <w:ind w:right="97"/>
        <w:rPr>
          <w:rFonts w:hint="eastAsia"/>
        </w:rPr>
      </w:pPr>
      <w:r>
        <w:rPr>
          <w:rFonts w:hint="eastAsia"/>
        </w:rPr>
        <w:t>And I think he should not take it at all, unless there be some other cause that maketh it his duty.</w:t>
      </w:r>
    </w:p>
    <w:p w14:paraId="4E135A15">
      <w:pPr>
        <w:pStyle w:val="4"/>
        <w:spacing w:before="292" w:line="254" w:lineRule="auto"/>
        <w:ind w:right="97"/>
        <w:rPr>
          <w:rFonts w:hint="eastAsia"/>
        </w:rPr>
      </w:pPr>
      <w:r>
        <w:rPr>
          <w:rFonts w:hint="eastAsia"/>
        </w:rPr>
        <w:t>我认为他根本不应接受它，除非有其他原因使它成为他的责任。</w:t>
      </w:r>
    </w:p>
    <w:p w14:paraId="760019CB">
      <w:pPr>
        <w:pStyle w:val="4"/>
        <w:spacing w:before="292" w:line="254" w:lineRule="auto"/>
        <w:ind w:right="97"/>
        <w:rPr>
          <w:rFonts w:hint="eastAsia"/>
        </w:rPr>
      </w:pPr>
    </w:p>
    <w:p w14:paraId="56B91AFD">
      <w:pPr>
        <w:pStyle w:val="4"/>
        <w:spacing w:before="292" w:line="254" w:lineRule="auto"/>
        <w:ind w:right="97"/>
        <w:rPr>
          <w:rFonts w:hint="eastAsia"/>
        </w:rPr>
      </w:pPr>
      <w:r>
        <w:rPr>
          <w:rFonts w:hint="eastAsia"/>
        </w:rPr>
        <w:t>But if a lawful magistrate command it, or the interest of the church or state require it, I see not but he may take it, on condition that in the plain and proper sense of the words the oath be lawful, and that he openly profess to take it only in that sense.</w:t>
      </w:r>
    </w:p>
    <w:p w14:paraId="6EDE72E4">
      <w:pPr>
        <w:pStyle w:val="4"/>
        <w:spacing w:before="292" w:line="254" w:lineRule="auto"/>
        <w:ind w:right="97"/>
        <w:rPr>
          <w:rFonts w:hint="eastAsia"/>
        </w:rPr>
      </w:pPr>
      <w:r>
        <w:rPr>
          <w:rFonts w:hint="eastAsia"/>
        </w:rPr>
        <w:t>但如果一位合法的官员命令它，或者教会或国家的利益需要它，我看不到他不能接受它，条件是，在这些词语明白和恰当的意义上，这个誓言是合法的，并且他公开宣称只在这个意义上接受它。</w:t>
      </w:r>
    </w:p>
    <w:p w14:paraId="6223073B">
      <w:pPr>
        <w:pStyle w:val="4"/>
        <w:spacing w:before="292" w:line="254" w:lineRule="auto"/>
        <w:ind w:right="97"/>
        <w:rPr>
          <w:rFonts w:hint="eastAsia"/>
        </w:rPr>
      </w:pPr>
    </w:p>
    <w:p w14:paraId="1A13B23F">
      <w:pPr>
        <w:pStyle w:val="4"/>
        <w:spacing w:before="292" w:line="254" w:lineRule="auto"/>
        <w:ind w:right="97"/>
        <w:rPr>
          <w:rFonts w:hint="eastAsia"/>
        </w:rPr>
      </w:pPr>
      <w:r>
        <w:rPr>
          <w:rFonts w:hint="eastAsia"/>
        </w:rPr>
        <w:t>Rule XIV. 'If any power should impose an oath, or vow, or promise, which in the proper, usual sense were downright impious, or blasphemous, or sinful, and yet bid me take it in what sense I pleased, though I could take it in such a sense as might make it no real consent to the impiety, yet it would be impious in the sense of the world, and of such heinous consequence as will make it to be unlawful.'</w:t>
      </w:r>
    </w:p>
    <w:p w14:paraId="0ACC6B3A">
      <w:pPr>
        <w:pStyle w:val="4"/>
        <w:spacing w:before="292" w:line="254" w:lineRule="auto"/>
        <w:ind w:right="97"/>
        <w:rPr>
          <w:rFonts w:hint="eastAsia"/>
        </w:rPr>
      </w:pPr>
      <w:r>
        <w:rPr>
          <w:rFonts w:hint="eastAsia"/>
        </w:rPr>
        <w:t>规则十四：“如果任何权力强加一个誓言、誓愿或承诺，其在恰当、通常的意义上是完全不敬虔、亵渎或罪恶的，却又吩咐我随意理解其意义，即使我能以某种意义理解它，使其不构成对不敬虔的真实同意，然而，在世人的意义上，它仍然是不敬虔的，并且具有如此严重的后果，以致使其成为不合法的。”</w:t>
      </w:r>
    </w:p>
    <w:p w14:paraId="09C0FE6B">
      <w:pPr>
        <w:pStyle w:val="4"/>
        <w:spacing w:before="292" w:line="254" w:lineRule="auto"/>
        <w:ind w:right="97"/>
        <w:rPr>
          <w:rFonts w:hint="eastAsia"/>
        </w:rPr>
      </w:pPr>
    </w:p>
    <w:p w14:paraId="71692C84">
      <w:pPr>
        <w:pStyle w:val="4"/>
        <w:spacing w:before="292" w:line="254" w:lineRule="auto"/>
        <w:ind w:right="97"/>
        <w:rPr>
          <w:rFonts w:hint="eastAsia"/>
        </w:rPr>
      </w:pPr>
      <w:r>
        <w:rPr>
          <w:rFonts w:hint="eastAsia"/>
        </w:rPr>
        <w:t>As if I must subscribe, or say, or swear these words, 'There is no God;' or, 'Scripture is untrue;' though it is easy to use these or any words in a good sense, if I may put what sense I will upon them, yet the public sense of them is blasphemy; and I may not publicly blaspheme, on pretence of a private right sense and intention.</w:t>
      </w:r>
    </w:p>
    <w:p w14:paraId="35A44427">
      <w:pPr>
        <w:pStyle w:val="4"/>
        <w:spacing w:before="292" w:line="254" w:lineRule="auto"/>
        <w:ind w:right="97"/>
        <w:rPr>
          <w:rFonts w:hint="eastAsia"/>
        </w:rPr>
      </w:pPr>
      <w:r>
        <w:rPr>
          <w:rFonts w:hint="eastAsia"/>
        </w:rPr>
        <w:t>例如，如果我必须签署、说出或起誓这些话：“没有神；”或“圣经是不真实的；”虽然如果我可以随意赋予它们任何意义，那么很容易以好的意义使用这些或任何话语，然而，它们公开的意义是亵渎；我不可假借私下正确的意义和意图而公开亵渎。</w:t>
      </w:r>
    </w:p>
    <w:p w14:paraId="0D933179">
      <w:pPr>
        <w:pStyle w:val="4"/>
        <w:spacing w:before="292" w:line="254" w:lineRule="auto"/>
        <w:ind w:right="97"/>
        <w:rPr>
          <w:rFonts w:hint="eastAsia"/>
        </w:rPr>
      </w:pPr>
    </w:p>
    <w:p w14:paraId="3DEBDAAC">
      <w:pPr>
        <w:pStyle w:val="4"/>
        <w:spacing w:before="292" w:line="254" w:lineRule="auto"/>
        <w:ind w:right="97"/>
        <w:rPr>
          <w:rFonts w:hint="eastAsia"/>
        </w:rPr>
      </w:pPr>
      <w:r>
        <w:rPr>
          <w:rFonts w:hint="eastAsia"/>
        </w:rPr>
        <w:t>Rule XV. 'If the oath imposed be true in the strict and proper sense, yet if that sense be not vulgarly known, nor sufficiently manifest to be the imposer's sense, and if the words are false or blasphemous in the vulgar sense of those that I have to do with, and that must observe and make use of my example, I must not take such an oath, without leave to make my sense as public as my oath.'</w:t>
      </w:r>
    </w:p>
    <w:p w14:paraId="17880D88">
      <w:pPr>
        <w:pStyle w:val="4"/>
        <w:spacing w:before="292" w:line="254" w:lineRule="auto"/>
        <w:ind w:right="97"/>
        <w:rPr>
          <w:rFonts w:hint="eastAsia"/>
        </w:rPr>
      </w:pPr>
      <w:r>
        <w:rPr>
          <w:rFonts w:hint="eastAsia"/>
        </w:rPr>
        <w:t>规则十五：“如果所施加的誓言在严格和恰当的意义上是真实的，然而如果那个意义并非普遍为人所知，也未充分显明是强加者的意思，并且如果这些话语在我所要打交道的人（他们必须观察并以我的榜样为鉴）的通俗意义上是虚假或亵渎的，那么，除非得到许可，使我的意思与我的誓言一样公开，否则我不可起这样的誓。”</w:t>
      </w:r>
    </w:p>
    <w:p w14:paraId="4045BFA3">
      <w:pPr>
        <w:pStyle w:val="4"/>
        <w:spacing w:before="292" w:line="254" w:lineRule="auto"/>
        <w:ind w:right="97"/>
        <w:rPr>
          <w:rFonts w:hint="eastAsia"/>
        </w:rPr>
      </w:pPr>
    </w:p>
    <w:p w14:paraId="5161D3EB">
      <w:pPr>
        <w:pStyle w:val="4"/>
        <w:spacing w:before="292" w:line="254" w:lineRule="auto"/>
        <w:ind w:right="97"/>
        <w:rPr>
          <w:rFonts w:hint="eastAsia"/>
        </w:rPr>
      </w:pPr>
      <w:r>
        <w:rPr>
          <w:rFonts w:hint="eastAsia"/>
        </w:rPr>
        <w:t>As if I were commanded to swear, 'That God hath no foreknowledge, no knowledge, no will,' &amp;c.; it were easy to prove that these terms are spoken primarily of man, and that they are attributed to God but analogically or metaphorically, and that God hath no such human acts 'formaliter,' but 'eminenter,' and that 'forma dat nomen,' and so that strictly it is not knowledge and will in the primary, proper notion, that God hath at all, but something infinitely higher, for which man hath no other name.</w:t>
      </w:r>
    </w:p>
    <w:p w14:paraId="3A77325C">
      <w:pPr>
        <w:pStyle w:val="4"/>
        <w:spacing w:before="292" w:line="254" w:lineRule="auto"/>
        <w:ind w:right="97"/>
        <w:rPr>
          <w:rFonts w:hint="eastAsia"/>
        </w:rPr>
      </w:pPr>
      <w:r>
        <w:rPr>
          <w:rFonts w:hint="eastAsia"/>
        </w:rPr>
        <w:t>例如，如果我被命令起誓说：“神没有预知，没有知识，没有意志，”等等；很容易证明这些术语主要是指人，而它们只是类比地或隐喻地归于神，并且神并非“形式上”具有这种属人的行为，而是“卓越地”具有，并且“形式赋予名称”，因此，严格来说，神根本不具有 первоначальном, собственном понятии знания и воли, а нечто бесконечно более высокое, для чего у человека нет другого имени.</w:t>
      </w:r>
    </w:p>
    <w:p w14:paraId="71886BC1">
      <w:pPr>
        <w:pStyle w:val="4"/>
        <w:spacing w:before="292" w:line="254" w:lineRule="auto"/>
        <w:ind w:right="97"/>
        <w:rPr>
          <w:rFonts w:hint="eastAsia"/>
        </w:rPr>
      </w:pPr>
    </w:p>
    <w:p w14:paraId="1C8185B2">
      <w:pPr>
        <w:pStyle w:val="4"/>
        <w:spacing w:before="292" w:line="254" w:lineRule="auto"/>
        <w:ind w:right="97"/>
        <w:rPr>
          <w:rFonts w:hint="eastAsia"/>
        </w:rPr>
      </w:pPr>
      <w:r>
        <w:rPr>
          <w:rFonts w:hint="eastAsia"/>
        </w:rPr>
        <w:t>But though thus the words are true and justifiable in the strictest, proper sense, yet are they unlawful, because they are blasphemy in the vulgar sense: and he that speaks to the vulgar, is supposed to speak with the vulgar: unless he as publicly explain them.</w:t>
      </w:r>
    </w:p>
    <w:p w14:paraId="2175B3F6">
      <w:pPr>
        <w:pStyle w:val="4"/>
        <w:spacing w:before="292" w:line="254" w:lineRule="auto"/>
        <w:ind w:right="97"/>
        <w:rPr>
          <w:rFonts w:hint="eastAsia"/>
        </w:rPr>
      </w:pPr>
      <w:r>
        <w:rPr>
          <w:rFonts w:hint="eastAsia"/>
        </w:rPr>
        <w:t>但虽然这些话在最严格、最恰当的意义上是真实和合理的，它们却是不合法的，因为在通俗的意义上它们是亵渎：凡对俗人说话的人，都被认为是与俗人一同说话：除非他同样公开地解释它们。</w:t>
      </w:r>
    </w:p>
    <w:p w14:paraId="4815D607">
      <w:pPr>
        <w:pStyle w:val="4"/>
        <w:spacing w:before="292" w:line="254" w:lineRule="auto"/>
        <w:ind w:right="97"/>
        <w:rPr>
          <w:rFonts w:hint="eastAsia"/>
        </w:rPr>
      </w:pPr>
    </w:p>
    <w:p w14:paraId="3CFEFC20">
      <w:pPr>
        <w:pStyle w:val="4"/>
        <w:spacing w:before="292" w:line="254" w:lineRule="auto"/>
        <w:ind w:right="97"/>
        <w:rPr>
          <w:rFonts w:hint="eastAsia"/>
        </w:rPr>
      </w:pPr>
      <w:r>
        <w:rPr>
          <w:rFonts w:hint="eastAsia"/>
        </w:rPr>
        <w:t>Rule XVI. 'If the supreme power should impose an oath or promise which in the ordinary, obvious sense were sinful, and an inferior officer would bid me take it in what sense I pleased, I might not therefore take it: because that such an officer hath no power to interpret it himself; much less to allow me to take it in a private sense.'</w:t>
      </w:r>
    </w:p>
    <w:p w14:paraId="580EFE45">
      <w:pPr>
        <w:pStyle w:val="4"/>
        <w:spacing w:before="292" w:line="254" w:lineRule="auto"/>
        <w:ind w:right="97"/>
        <w:rPr>
          <w:rFonts w:hint="eastAsia"/>
        </w:rPr>
      </w:pPr>
      <w:r>
        <w:rPr>
          <w:rFonts w:hint="eastAsia"/>
        </w:rPr>
        <w:t>规则十六：“如果最高权力强加一个誓言或承诺，其在通常、明显的意义上是罪恶的，而一个下级官员却吩咐我随意理解其意义，我因此也不可接受它：因为这样一个官员自己没有权力解释它；更不用说允许我以私下的意义接受它了。”</w:t>
      </w:r>
    </w:p>
    <w:p w14:paraId="15D96A37">
      <w:pPr>
        <w:pStyle w:val="4"/>
        <w:spacing w:before="292" w:line="254" w:lineRule="auto"/>
        <w:ind w:right="97"/>
        <w:rPr>
          <w:rFonts w:hint="eastAsia"/>
        </w:rPr>
      </w:pPr>
    </w:p>
    <w:p w14:paraId="75EB734E">
      <w:pPr>
        <w:pStyle w:val="4"/>
        <w:spacing w:before="292" w:line="254" w:lineRule="auto"/>
        <w:ind w:right="97"/>
        <w:rPr>
          <w:rFonts w:hint="eastAsia"/>
        </w:rPr>
      </w:pPr>
      <w:r>
        <w:rPr>
          <w:rFonts w:hint="eastAsia"/>
        </w:rPr>
        <w:t>But if the lawgiver that imposeth it bid me take it in what sense I will, and give me leave to make my sense as public as my oath, I may take it, if the words be but dubious, and not apparently false or sinful: (so there be no reason against it, 'aliunde,' as from ill consequents, &amp;c.)</w:t>
      </w:r>
    </w:p>
    <w:p w14:paraId="70A2B6FE">
      <w:pPr>
        <w:pStyle w:val="4"/>
        <w:spacing w:before="292" w:line="254" w:lineRule="auto"/>
        <w:ind w:right="97"/>
        <w:rPr>
          <w:rFonts w:hint="eastAsia"/>
        </w:rPr>
      </w:pPr>
      <w:r>
        <w:rPr>
          <w:rFonts w:hint="eastAsia"/>
        </w:rPr>
        <w:t>但如果立法者强加它，并吩咐我随意理解其意义，并允许我使我的意义与我的誓言一样公开，如果这些话语仅仅是可疑的，而非明显虚假或罪恶的，我就可以接受它：（只要没有其他理由反对它，“从其他方面”，例如从不良后果等等。）</w:t>
      </w:r>
    </w:p>
    <w:p w14:paraId="6D523D56">
      <w:pPr>
        <w:pStyle w:val="4"/>
        <w:spacing w:before="292" w:line="254" w:lineRule="auto"/>
        <w:ind w:right="97"/>
        <w:rPr>
          <w:rFonts w:hint="eastAsia"/>
        </w:rPr>
      </w:pPr>
    </w:p>
    <w:p w14:paraId="75BD893B">
      <w:pPr>
        <w:pStyle w:val="4"/>
        <w:spacing w:before="292" w:line="254" w:lineRule="auto"/>
        <w:ind w:right="97"/>
        <w:rPr>
          <w:rFonts w:hint="eastAsia"/>
        </w:rPr>
      </w:pPr>
      <w:r>
        <w:rPr>
          <w:rFonts w:hint="eastAsia"/>
        </w:rPr>
        <w:t>Rule XVII. 'If any man will say in such a case, (when he thinketh that the imposer's sense is bad) 'I take not the same oath or engagement which is imposed, but another in the same words, and I suppose not inferior officers authorized to admit any interpretation, but I look at them only as men that can actually execute or not execute the laws upon me; and so I take a vow of my own according to my own sense, though in their words, as a means of my avoiding their severities:' as this is a collusion in a very high and tender business, so that person (if the public sense of the oath be sinful) must make his professed sense as public as his oath or promise; it being no small thing to do that which in the public sense is impious, and so to be an example of perfidiousness to many.'</w:t>
      </w:r>
    </w:p>
    <w:p w14:paraId="032B0807">
      <w:pPr>
        <w:pStyle w:val="4"/>
        <w:spacing w:before="292" w:line="254" w:lineRule="auto"/>
        <w:ind w:right="97"/>
        <w:rPr>
          <w:rFonts w:hint="eastAsia"/>
        </w:rPr>
      </w:pPr>
      <w:r>
        <w:rPr>
          <w:rFonts w:hint="eastAsia"/>
        </w:rPr>
        <w:t>规则十七：“如果任何人在这种情况下（当他认为强加者的意思不好时）说：‘我所接受的并非所强加的那个誓言或承诺，而是用同样的话语所作的另一个誓言或承诺，并且我不认为下级官员有权接受任何解释，我只把他们看作是能实际执行或不执行法律于我身上的人；因此，我按照我自己的意思，虽然用他们的话语，立了一个我自己的誓愿，作为我避免他们严厉对待的手段：’由于这在非常重大和敏感的事务上是一种串通，那么那个人（如果这个誓言的公众意义是罪恶的）就必须使他所宣称的意思与他的誓言或承诺一样公开；因为做一件在公众意义上是不敬虔的事，从而成为许多人背信弃义的榜样，这并非小事。”</w:t>
      </w:r>
    </w:p>
    <w:p w14:paraId="2B7AA2E4">
      <w:pPr>
        <w:pStyle w:val="4"/>
        <w:spacing w:before="292" w:line="254" w:lineRule="auto"/>
        <w:ind w:right="97"/>
        <w:rPr>
          <w:rFonts w:hint="eastAsia"/>
        </w:rPr>
      </w:pPr>
    </w:p>
    <w:p w14:paraId="2A3276F9">
      <w:pPr>
        <w:pStyle w:val="4"/>
        <w:spacing w:before="292" w:line="254" w:lineRule="auto"/>
        <w:ind w:right="97"/>
        <w:rPr>
          <w:rFonts w:hint="eastAsia"/>
        </w:rPr>
      </w:pPr>
      <w:r>
        <w:rPr>
          <w:rFonts w:hint="eastAsia"/>
        </w:rPr>
        <w:t>Rule XVIII. 'Though an oath imposed by an usurper or by violence is not to be taken in formal obedience, nor at all, unless the greatness of the benefit require it, yet being taken it is nevertheless obligatory (supposing nothing else do make it void).'</w:t>
      </w:r>
    </w:p>
    <w:p w14:paraId="6C643631">
      <w:pPr>
        <w:pStyle w:val="4"/>
        <w:spacing w:before="292" w:line="254" w:lineRule="auto"/>
        <w:ind w:right="97"/>
        <w:rPr>
          <w:rFonts w:hint="eastAsia"/>
        </w:rPr>
      </w:pPr>
      <w:r>
        <w:rPr>
          <w:rFonts w:hint="eastAsia"/>
        </w:rPr>
        <w:t>规则十八：“虽然篡位者或暴力强加的誓言，不应出于形式上的顺服而接受，除非利益重大才可接受，然而，一旦接受，它仍然具有约束力（假设没有其他因素使其无效）。”</w:t>
      </w:r>
    </w:p>
    <w:p w14:paraId="12BD90E2">
      <w:pPr>
        <w:pStyle w:val="4"/>
        <w:spacing w:before="292" w:line="254" w:lineRule="auto"/>
        <w:ind w:right="97"/>
        <w:rPr>
          <w:rFonts w:hint="eastAsia"/>
        </w:rPr>
      </w:pPr>
    </w:p>
    <w:p w14:paraId="69D05085">
      <w:pPr>
        <w:pStyle w:val="4"/>
        <w:spacing w:before="292" w:line="254" w:lineRule="auto"/>
        <w:ind w:right="97"/>
        <w:rPr>
          <w:rFonts w:hint="eastAsia"/>
        </w:rPr>
      </w:pPr>
      <w:r>
        <w:rPr>
          <w:rFonts w:hint="eastAsia"/>
        </w:rPr>
        <w:t>Man is a free agent and cannot be forced though he may be frightened: if he swear to a thief for the saving of his life, he voluntarily doth choose the inconveniences of the oath, as a means to save his life.</w:t>
      </w:r>
    </w:p>
    <w:p w14:paraId="4F3830A2">
      <w:pPr>
        <w:pStyle w:val="4"/>
        <w:spacing w:before="292" w:line="254" w:lineRule="auto"/>
        <w:ind w:right="97"/>
        <w:rPr>
          <w:rFonts w:hint="eastAsia"/>
        </w:rPr>
      </w:pPr>
      <w:r>
        <w:rPr>
          <w:rFonts w:hint="eastAsia"/>
        </w:rPr>
        <w:t>人是自由的行动者，不能被强迫，尽管他可能会受到惊吓：如果他为了保全性命而向小偷起誓，他是自愿选择誓言的不便，作为保全性命的手段。</w:t>
      </w:r>
    </w:p>
    <w:p w14:paraId="498492AA">
      <w:pPr>
        <w:pStyle w:val="4"/>
        <w:spacing w:before="292" w:line="254" w:lineRule="auto"/>
        <w:ind w:right="97"/>
        <w:rPr>
          <w:rFonts w:hint="eastAsia"/>
        </w:rPr>
      </w:pPr>
    </w:p>
    <w:p w14:paraId="48E21844">
      <w:pPr>
        <w:pStyle w:val="4"/>
        <w:spacing w:before="292" w:line="254" w:lineRule="auto"/>
        <w:ind w:right="97"/>
        <w:rPr>
          <w:rFonts w:hint="eastAsia"/>
        </w:rPr>
      </w:pPr>
      <w:r>
        <w:rPr>
          <w:rFonts w:hint="eastAsia"/>
        </w:rPr>
        <w:t>Therefore being a voluntary act it is obligatory; else there should be no obligation on us to suffer for Christ, but any thing might be sworn or done to escape suffering: see of this Dr. Sanderson largely Prælect. iv. Sect. 14–16.</w:t>
      </w:r>
    </w:p>
    <w:p w14:paraId="37BF8F58">
      <w:pPr>
        <w:pStyle w:val="4"/>
        <w:spacing w:before="292" w:line="254" w:lineRule="auto"/>
        <w:ind w:right="97"/>
        <w:rPr>
          <w:rFonts w:hint="eastAsia"/>
        </w:rPr>
      </w:pPr>
      <w:r>
        <w:rPr>
          <w:rFonts w:hint="eastAsia"/>
        </w:rPr>
        <w:t>因此，既是自愿的行为，便具有约束力；否则，我们就没有为基督受苦的义务，任何事都可以起誓或去做以逃避受苦：关于这一点，请参阅桑德森博士讲义第四卷第14-16节的详细论述。</w:t>
      </w:r>
    </w:p>
    <w:p w14:paraId="4AFD12A9">
      <w:pPr>
        <w:pStyle w:val="4"/>
        <w:spacing w:before="292" w:line="254" w:lineRule="auto"/>
        <w:ind w:right="97"/>
        <w:rPr>
          <w:rFonts w:hint="eastAsia"/>
        </w:rPr>
      </w:pPr>
    </w:p>
    <w:p w14:paraId="2AF28D2B">
      <w:pPr>
        <w:pStyle w:val="4"/>
        <w:spacing w:before="292" w:line="254" w:lineRule="auto"/>
        <w:ind w:right="97"/>
        <w:rPr>
          <w:rFonts w:hint="eastAsia"/>
        </w:rPr>
      </w:pPr>
      <w:r>
        <w:rPr>
          <w:rFonts w:hint="eastAsia"/>
        </w:rPr>
        <w:t>The imposition and the oath are different things: in the imposition, a thief or tyrant is the party commanding, and I am the party commanded; and his having no authority to command me, doth nullify only his command, and maketh me not obliged to obey him, nor to take it in any obedience to him; but yet if I do take it without any authority obliging me (as private oaths are taken), it is still an oath or vow, in which the parties are God and man; man vowing and making himself a debtor to God; and God hath authority to require me to keep my vows, when men have no authority to require me to make them.</w:t>
      </w:r>
    </w:p>
    <w:p w14:paraId="5ED4C9D9">
      <w:pPr>
        <w:pStyle w:val="4"/>
        <w:spacing w:before="292" w:line="254" w:lineRule="auto"/>
        <w:ind w:right="97"/>
        <w:rPr>
          <w:rFonts w:hint="eastAsia"/>
        </w:rPr>
      </w:pPr>
      <w:r>
        <w:rPr>
          <w:rFonts w:hint="eastAsia"/>
        </w:rPr>
        <w:t>强加和誓言是不同的事物：在强加中，小偷或暴君是命令的一方，而我是被命令的一方；他没有权力命令我，这仅仅使他的命令无效，并使我没有义务顺服他，也没有义务出于对他的任何顺服而接受它；然而，如果我在没有任何权威约束我的情况下接受它（如同接受私下誓言一样），它仍然是一个誓言或誓愿，其中的立约方是神和人；人许愿并使自己成为神的债务人；当人没有权力要求我立誓时，神却有权力要求我遵守我的誓愿。</w:t>
      </w:r>
    </w:p>
    <w:p w14:paraId="453BD1A8">
      <w:pPr>
        <w:pStyle w:val="4"/>
        <w:spacing w:before="292" w:line="254" w:lineRule="auto"/>
        <w:ind w:right="97"/>
        <w:rPr>
          <w:rFonts w:hint="eastAsia"/>
        </w:rPr>
      </w:pPr>
    </w:p>
    <w:p w14:paraId="0536200C">
      <w:pPr>
        <w:pStyle w:val="4"/>
        <w:spacing w:before="292" w:line="254" w:lineRule="auto"/>
        <w:ind w:right="97"/>
        <w:rPr>
          <w:rFonts w:hint="eastAsia"/>
        </w:rPr>
      </w:pPr>
      <w:r>
        <w:rPr>
          <w:rFonts w:hint="eastAsia"/>
        </w:rPr>
        <w:t>All men confess that private vows bind: and the nullity of the imposer's authority, maketh them but private vows; this case is easy, and commonly agreed on.</w:t>
      </w:r>
    </w:p>
    <w:p w14:paraId="76D3785B">
      <w:pPr>
        <w:pStyle w:val="4"/>
        <w:spacing w:before="292" w:line="254" w:lineRule="auto"/>
        <w:ind w:right="97"/>
        <w:rPr>
          <w:rFonts w:hint="eastAsia"/>
        </w:rPr>
      </w:pPr>
      <w:r>
        <w:rPr>
          <w:rFonts w:hint="eastAsia"/>
        </w:rPr>
        <w:t>所有人都承认私下的誓愿具有约束力：强加者权威的无效，仅仅使它们成为私下的誓愿；这种情况很简单，并且普遍得到认同。</w:t>
      </w:r>
    </w:p>
    <w:p w14:paraId="51252C49">
      <w:pPr>
        <w:pStyle w:val="4"/>
        <w:spacing w:before="292" w:line="254" w:lineRule="auto"/>
        <w:ind w:right="97"/>
        <w:rPr>
          <w:rFonts w:hint="eastAsia"/>
        </w:rPr>
      </w:pPr>
    </w:p>
    <w:p w14:paraId="3C93284C">
      <w:pPr>
        <w:pStyle w:val="4"/>
        <w:spacing w:before="292" w:line="254" w:lineRule="auto"/>
        <w:ind w:right="97"/>
        <w:rPr>
          <w:rFonts w:hint="eastAsia"/>
        </w:rPr>
      </w:pPr>
      <w:r>
        <w:rPr>
          <w:rFonts w:hint="eastAsia"/>
        </w:rPr>
        <w:t>Rule XIX. 'If in a complex vow or promise there be many things which prove materially unlawful, and one or more that are lawful, the conjunction of the things unlawful doth not disoblige me from the vow of doing the lawful part.'</w:t>
      </w:r>
    </w:p>
    <w:p w14:paraId="54960D63">
      <w:pPr>
        <w:pStyle w:val="4"/>
        <w:spacing w:before="292" w:line="254" w:lineRule="auto"/>
        <w:ind w:right="97"/>
        <w:rPr>
          <w:rFonts w:hint="eastAsia"/>
        </w:rPr>
      </w:pPr>
      <w:r>
        <w:rPr>
          <w:rFonts w:hint="eastAsia"/>
        </w:rPr>
        <w:t>规则十九：“如果在一个复杂的誓愿或承诺中，有许多事物在实质上证明是不合法的，而有一件或多件是合法的，那么不合法事物的结合并不能免除我履行合法部分的誓愿义务。”</w:t>
      </w:r>
    </w:p>
    <w:p w14:paraId="610971E6">
      <w:pPr>
        <w:pStyle w:val="4"/>
        <w:spacing w:before="292" w:line="254" w:lineRule="auto"/>
        <w:ind w:right="97"/>
        <w:rPr>
          <w:rFonts w:hint="eastAsia"/>
        </w:rPr>
      </w:pPr>
    </w:p>
    <w:p w14:paraId="77EF81C1">
      <w:pPr>
        <w:pStyle w:val="4"/>
        <w:spacing w:before="292" w:line="254" w:lineRule="auto"/>
        <w:ind w:right="97"/>
        <w:rPr>
          <w:rFonts w:hint="eastAsia"/>
        </w:rPr>
      </w:pPr>
      <w:r>
        <w:rPr>
          <w:rFonts w:hint="eastAsia"/>
        </w:rPr>
        <w:t>Otherwise a man might make void all his vows to God, and oaths, and covenants with men, by putting in something that is evil with the good: and so God, and the king, and our neighbours would all have their debts paid by our sin and injury done them on the bye.</w:t>
      </w:r>
    </w:p>
    <w:p w14:paraId="6196CD1F">
      <w:pPr>
        <w:pStyle w:val="4"/>
        <w:spacing w:before="292" w:line="254" w:lineRule="auto"/>
        <w:ind w:right="97"/>
        <w:rPr>
          <w:rFonts w:hint="eastAsia"/>
        </w:rPr>
      </w:pPr>
      <w:r>
        <w:rPr>
          <w:rFonts w:hint="eastAsia"/>
        </w:rPr>
        <w:t>否则，一个人可以通过在善中加入某些恶的事物，而使他对神的所有誓愿、对人的誓言和盟约都无效：这样，神、君王和我们的邻舍，他们的债务都将通过我们的罪和对他们的附带伤害来偿还。</w:t>
      </w:r>
    </w:p>
    <w:p w14:paraId="750FCBB7">
      <w:pPr>
        <w:pStyle w:val="4"/>
        <w:spacing w:before="292" w:line="254" w:lineRule="auto"/>
        <w:ind w:right="97"/>
        <w:rPr>
          <w:rFonts w:hint="eastAsia"/>
        </w:rPr>
      </w:pPr>
    </w:p>
    <w:p w14:paraId="6D5BC0E9">
      <w:pPr>
        <w:pStyle w:val="4"/>
        <w:spacing w:before="292" w:line="254" w:lineRule="auto"/>
        <w:ind w:right="97"/>
        <w:rPr>
          <w:rFonts w:hint="eastAsia"/>
        </w:rPr>
      </w:pPr>
      <w:r>
        <w:rPr>
          <w:rFonts w:hint="eastAsia"/>
        </w:rPr>
        <w:t>Rule XX. 'If some part of that which you vowed become impossible, that doth not disoblige you from so much as remaineth possible.'</w:t>
      </w:r>
    </w:p>
    <w:p w14:paraId="1A3A8507">
      <w:pPr>
        <w:pStyle w:val="4"/>
        <w:spacing w:before="292" w:line="254" w:lineRule="auto"/>
        <w:ind w:right="97"/>
        <w:rPr>
          <w:rFonts w:hint="eastAsia"/>
        </w:rPr>
      </w:pPr>
      <w:r>
        <w:rPr>
          <w:rFonts w:hint="eastAsia"/>
        </w:rPr>
        <w:t>规则二十：“如果你们所许之愿的某些部分变得不可能，那并不能免除你们对仍然可能部分的责任。”</w:t>
      </w:r>
    </w:p>
    <w:p w14:paraId="68ECE93A">
      <w:pPr>
        <w:pStyle w:val="4"/>
        <w:spacing w:before="292" w:line="254" w:lineRule="auto"/>
        <w:ind w:right="97"/>
        <w:rPr>
          <w:rFonts w:hint="eastAsia"/>
        </w:rPr>
      </w:pPr>
    </w:p>
    <w:p w14:paraId="1F163ED4">
      <w:pPr>
        <w:pStyle w:val="4"/>
        <w:spacing w:before="292" w:line="254" w:lineRule="auto"/>
        <w:ind w:right="97"/>
        <w:rPr>
          <w:rFonts w:hint="eastAsia"/>
        </w:rPr>
      </w:pPr>
      <w:r>
        <w:rPr>
          <w:rFonts w:hint="eastAsia"/>
        </w:rPr>
        <w:t>As if you vow allegiance to the king, and tyrants or disability hinder you from serving him as subjects in some one particular way, you remain still obliged to serve him by those other ways in which you are yet capable to serve him.</w:t>
      </w:r>
    </w:p>
    <w:p w14:paraId="15F56AD4">
      <w:pPr>
        <w:pStyle w:val="4"/>
        <w:spacing w:before="292" w:line="254" w:lineRule="auto"/>
        <w:ind w:right="97"/>
        <w:rPr>
          <w:rFonts w:hint="eastAsia"/>
        </w:rPr>
      </w:pPr>
      <w:r>
        <w:rPr>
          <w:rFonts w:hint="eastAsia"/>
        </w:rPr>
        <w:t>例如，如果你宣誓效忠国王，而暴君或残疾阻碍你以某种特定的方式作为臣民服事他，你仍然有义务通过你仍然有能力服事他的其他方式来服事他。</w:t>
      </w:r>
    </w:p>
    <w:p w14:paraId="45D85265">
      <w:pPr>
        <w:pStyle w:val="4"/>
        <w:spacing w:before="292" w:line="254" w:lineRule="auto"/>
        <w:ind w:right="97"/>
        <w:rPr>
          <w:rFonts w:hint="eastAsia"/>
        </w:rPr>
      </w:pPr>
    </w:p>
    <w:p w14:paraId="61E87482">
      <w:pPr>
        <w:pStyle w:val="4"/>
        <w:spacing w:before="292" w:line="254" w:lineRule="auto"/>
        <w:ind w:right="97"/>
        <w:rPr>
          <w:rFonts w:hint="eastAsia"/>
        </w:rPr>
      </w:pPr>
      <w:r>
        <w:rPr>
          <w:rFonts w:hint="eastAsia"/>
        </w:rPr>
        <w:t>So if you had taken an oath against Popery, to preach against it, and reject the practice of it, and for ever renounce it; this would not bind you from the common truths and duties of Christianity which Papists hold in common with all other Christians: nor could you preach against Popery, if you were hindered by imprisonment, banishment or restraint; but you have still power to forbear approving, consenting, subscribing, or practising their errors; and this you are still bound to do.</w:t>
      </w:r>
    </w:p>
    <w:p w14:paraId="5D887DEE">
      <w:pPr>
        <w:pStyle w:val="4"/>
        <w:spacing w:before="292" w:line="254" w:lineRule="auto"/>
        <w:ind w:right="97"/>
        <w:rPr>
          <w:rFonts w:hint="eastAsia"/>
        </w:rPr>
      </w:pPr>
      <w:r>
        <w:rPr>
          <w:rFonts w:hint="eastAsia"/>
        </w:rPr>
        <w:t>因此，如果你曾起誓反对罗马天主教，要传讲反对它，拒绝它的实践，并永远弃绝它；这并不能约束你放弃罗马天主教徒与所有其他基督徒共同持守的基督教普遍真理和责任：如果你因监禁、放逐或限制而受阻，你也无法传讲反对罗马天主教；但你仍然有能力不赞同、不同意、不签署或不实践他们的错误；你仍然有义务这样做。</w:t>
      </w:r>
    </w:p>
    <w:p w14:paraId="23F955B3">
      <w:pPr>
        <w:pStyle w:val="4"/>
        <w:spacing w:before="292" w:line="254" w:lineRule="auto"/>
        <w:ind w:right="97"/>
        <w:rPr>
          <w:rFonts w:hint="eastAsia"/>
        </w:rPr>
      </w:pPr>
    </w:p>
    <w:p w14:paraId="5C703CC5">
      <w:pPr>
        <w:pStyle w:val="4"/>
        <w:spacing w:before="292" w:line="254" w:lineRule="auto"/>
        <w:ind w:right="97"/>
        <w:rPr>
          <w:rFonts w:hint="eastAsia"/>
        </w:rPr>
      </w:pPr>
      <w:r>
        <w:rPr>
          <w:rFonts w:hint="eastAsia"/>
        </w:rPr>
        <w:t>Rule XXI. 'Though you are not bound to do that of your vow which changes have made impossible or unlawful, yet if another change make them possible and lawful again, your obligation doth return afresh (unless you made it with such limitation).'</w:t>
      </w:r>
    </w:p>
    <w:p w14:paraId="39CA56F5">
      <w:pPr>
        <w:pStyle w:val="4"/>
        <w:spacing w:before="292" w:line="254" w:lineRule="auto"/>
        <w:ind w:right="97"/>
        <w:rPr>
          <w:rFonts w:hint="eastAsia"/>
        </w:rPr>
      </w:pPr>
      <w:r>
        <w:rPr>
          <w:rFonts w:hint="eastAsia"/>
        </w:rPr>
        <w:t>规则二十一：“虽然你们没有义务履行你们誓愿中因改变而变得不可能或不合法的部分，然而，如果另一次改变使它们再次成为可能和合法，你们的义务就会重新生效（除非你们立誓时有此限制）。”</w:t>
      </w:r>
    </w:p>
    <w:p w14:paraId="63D2789A">
      <w:pPr>
        <w:pStyle w:val="4"/>
        <w:spacing w:before="292" w:line="254" w:lineRule="auto"/>
        <w:ind w:right="97"/>
        <w:rPr>
          <w:rFonts w:hint="eastAsia"/>
        </w:rPr>
      </w:pPr>
    </w:p>
    <w:p w14:paraId="5AE83FB4">
      <w:pPr>
        <w:pStyle w:val="4"/>
        <w:spacing w:before="292" w:line="254" w:lineRule="auto"/>
        <w:ind w:right="97"/>
        <w:rPr>
          <w:rFonts w:hint="eastAsia"/>
        </w:rPr>
      </w:pPr>
      <w:r>
        <w:rPr>
          <w:rFonts w:hint="eastAsia"/>
        </w:rPr>
        <w:t>It is not a temporary cessation of the matter, or end, or correlate that will perpetually discharge you from your vow.</w:t>
      </w:r>
    </w:p>
    <w:p w14:paraId="64815C24">
      <w:pPr>
        <w:pStyle w:val="4"/>
        <w:spacing w:before="292" w:line="254" w:lineRule="auto"/>
        <w:ind w:right="97"/>
        <w:rPr>
          <w:rFonts w:hint="eastAsia"/>
        </w:rPr>
      </w:pPr>
      <w:r>
        <w:rPr>
          <w:rFonts w:hint="eastAsia"/>
        </w:rPr>
        <w:t>并非事物、目的或相关物的暂时停止，就能永远免除你们的誓愿。</w:t>
      </w:r>
    </w:p>
    <w:p w14:paraId="0EAE89EC">
      <w:pPr>
        <w:pStyle w:val="4"/>
        <w:spacing w:before="292" w:line="254" w:lineRule="auto"/>
        <w:ind w:right="97"/>
        <w:rPr>
          <w:rFonts w:hint="eastAsia"/>
        </w:rPr>
      </w:pPr>
    </w:p>
    <w:p w14:paraId="58D46045">
      <w:pPr>
        <w:pStyle w:val="4"/>
        <w:spacing w:before="292" w:line="254" w:lineRule="auto"/>
        <w:ind w:right="97"/>
        <w:rPr>
          <w:rFonts w:hint="eastAsia"/>
        </w:rPr>
      </w:pPr>
      <w:r>
        <w:rPr>
          <w:rFonts w:hint="eastAsia"/>
        </w:rPr>
        <w:t>If your wife be taken captive many years, when she returneth, you are bound to the duties of a husband.</w:t>
      </w:r>
    </w:p>
    <w:p w14:paraId="38CBEFD8">
      <w:pPr>
        <w:pStyle w:val="4"/>
        <w:spacing w:before="292" w:line="254" w:lineRule="auto"/>
        <w:ind w:right="97"/>
        <w:rPr>
          <w:rFonts w:hint="eastAsia"/>
        </w:rPr>
      </w:pPr>
      <w:r>
        <w:rPr>
          <w:rFonts w:hint="eastAsia"/>
        </w:rPr>
        <w:t>如果你的妻子被俘多年，当她回来时，你就有责任履行丈夫的职责。</w:t>
      </w:r>
    </w:p>
    <w:p w14:paraId="2DFB1BBB">
      <w:pPr>
        <w:pStyle w:val="4"/>
        <w:spacing w:before="292" w:line="254" w:lineRule="auto"/>
        <w:ind w:right="97"/>
        <w:rPr>
          <w:rFonts w:hint="eastAsia"/>
        </w:rPr>
      </w:pPr>
    </w:p>
    <w:p w14:paraId="3B19F52F">
      <w:pPr>
        <w:pStyle w:val="4"/>
        <w:spacing w:before="292" w:line="254" w:lineRule="auto"/>
        <w:ind w:right="97"/>
        <w:rPr>
          <w:rFonts w:hint="eastAsia"/>
        </w:rPr>
      </w:pPr>
      <w:r>
        <w:rPr>
          <w:rFonts w:hint="eastAsia"/>
        </w:rPr>
        <w:t>If the king be expelled by usurpers, you are bound at present to so much duty as is possible, and to obey him as your actual governor when he returneth.</w:t>
      </w:r>
    </w:p>
    <w:p w14:paraId="19A3F3F9">
      <w:pPr>
        <w:pStyle w:val="4"/>
        <w:spacing w:before="292" w:line="254" w:lineRule="auto"/>
        <w:ind w:right="97"/>
        <w:rPr>
          <w:rFonts w:hint="eastAsia"/>
        </w:rPr>
      </w:pPr>
      <w:r>
        <w:rPr>
          <w:rFonts w:hint="eastAsia"/>
        </w:rPr>
        <w:t>如果国王被篡位者驱逐，你们目前有责任尽力履行尽可能多的职责，并在他回来时顺服他，视他为你们实际的统治者。</w:t>
      </w:r>
    </w:p>
    <w:p w14:paraId="65FC1D27">
      <w:pPr>
        <w:pStyle w:val="4"/>
        <w:spacing w:before="292" w:line="254" w:lineRule="auto"/>
        <w:ind w:right="97"/>
        <w:rPr>
          <w:rFonts w:hint="eastAsia"/>
        </w:rPr>
      </w:pPr>
    </w:p>
    <w:p w14:paraId="03F162BB">
      <w:pPr>
        <w:pStyle w:val="4"/>
        <w:spacing w:before="292" w:line="254" w:lineRule="auto"/>
        <w:ind w:right="97"/>
        <w:rPr>
          <w:rFonts w:hint="eastAsia"/>
        </w:rPr>
      </w:pPr>
      <w:r>
        <w:rPr>
          <w:rFonts w:hint="eastAsia"/>
        </w:rPr>
        <w:t>But in the case of servants and soldiers, and other temporary relations, it is otherwise; for a removal may end the relation itself, If you promise to preach the Gospel, to medicate the sick, to relieve the poor, to reform your families, &amp;c. you are not hereby obliged to do it, while any irresistible impediment maketh it impossible; but when the hindrance ceaseth, you are obliged to do it again; the matter and your capacity being restored.</w:t>
      </w:r>
    </w:p>
    <w:p w14:paraId="1B273003">
      <w:pPr>
        <w:pStyle w:val="4"/>
        <w:spacing w:before="292" w:line="254" w:lineRule="auto"/>
        <w:ind w:right="97"/>
        <w:rPr>
          <w:rFonts w:hint="eastAsia"/>
        </w:rPr>
      </w:pPr>
      <w:r>
        <w:rPr>
          <w:rFonts w:hint="eastAsia"/>
        </w:rPr>
        <w:t>但对于仆人、士兵和其他临时关系的情况则不同；因为一次调动可能会终止关系本身，如果你承诺传福音、医治病人、救济穷人、改革你的家庭等等，当任何不可抗拒的障碍使其不可能时，你因此没有义务去做；但当障碍消除时，你就有义务再去做；因为事物和你的能力都已恢复。</w:t>
      </w:r>
    </w:p>
    <w:p w14:paraId="24C8D4D2">
      <w:pPr>
        <w:pStyle w:val="4"/>
        <w:spacing w:before="292" w:line="254" w:lineRule="auto"/>
        <w:ind w:right="97"/>
        <w:rPr>
          <w:rFonts w:hint="eastAsia"/>
        </w:rPr>
      </w:pPr>
    </w:p>
    <w:p w14:paraId="0217562E">
      <w:pPr>
        <w:pStyle w:val="4"/>
        <w:spacing w:before="292" w:line="254" w:lineRule="auto"/>
        <w:ind w:right="97"/>
        <w:rPr>
          <w:rFonts w:hint="eastAsia"/>
        </w:rPr>
      </w:pPr>
      <w:r>
        <w:rPr>
          <w:rFonts w:hint="eastAsia"/>
        </w:rPr>
        <w:t>Rule XXII. 'Therefore many a vow and promise may be lawfully unperformed, which may not be renounced or disclaimed.'</w:t>
      </w:r>
    </w:p>
    <w:p w14:paraId="14D7F061">
      <w:pPr>
        <w:pStyle w:val="4"/>
        <w:spacing w:before="292" w:line="254" w:lineRule="auto"/>
        <w:ind w:right="97"/>
        <w:rPr>
          <w:rFonts w:hint="eastAsia"/>
        </w:rPr>
      </w:pPr>
      <w:r>
        <w:rPr>
          <w:rFonts w:hint="eastAsia"/>
        </w:rPr>
        <w:t>规则二十二：“因此，许多誓愿和承诺可以合法地不履行，却不可被否认或放弃。”</w:t>
      </w:r>
    </w:p>
    <w:p w14:paraId="0009416A">
      <w:pPr>
        <w:pStyle w:val="4"/>
        <w:spacing w:before="292" w:line="254" w:lineRule="auto"/>
        <w:ind w:right="97"/>
        <w:rPr>
          <w:rFonts w:hint="eastAsia"/>
        </w:rPr>
      </w:pPr>
    </w:p>
    <w:p w14:paraId="6F72C06A">
      <w:pPr>
        <w:pStyle w:val="4"/>
        <w:spacing w:before="292" w:line="254" w:lineRule="auto"/>
        <w:ind w:right="97"/>
        <w:rPr>
          <w:rFonts w:hint="eastAsia"/>
        </w:rPr>
      </w:pPr>
      <w:r>
        <w:rPr>
          <w:rFonts w:hint="eastAsia"/>
        </w:rPr>
        <w:t>When you are taken captives you must forbear your duty to your king, your father, your husband or wife, but you may not therefore renounce them, and say, 'I have no obligation to them:' no, not to the death, because they are relations for life: and how improbable soever it may seem that you should be returned to them, yet God can do it, and you must wait on him.</w:t>
      </w:r>
    </w:p>
    <w:p w14:paraId="7DDE94AD">
      <w:pPr>
        <w:pStyle w:val="4"/>
        <w:spacing w:before="292" w:line="254" w:lineRule="auto"/>
        <w:ind w:right="97"/>
        <w:rPr>
          <w:rFonts w:hint="eastAsia"/>
        </w:rPr>
      </w:pPr>
      <w:r>
        <w:rPr>
          <w:rFonts w:hint="eastAsia"/>
        </w:rPr>
        <w:t>当你们被俘时，你们必须暂时不履行对你们的君王、父亲、丈夫或妻子的责任，但你们因此不可否认他们，并说：“我对他们没有义务：”不，即使到死也不可，因为他们是终身的关系：无论你们回到他们身边看起来多么不可能，神都能做到，你们必须等候祂。</w:t>
      </w:r>
    </w:p>
    <w:p w14:paraId="38359A46">
      <w:pPr>
        <w:pStyle w:val="4"/>
        <w:spacing w:before="292" w:line="254" w:lineRule="auto"/>
        <w:ind w:right="97"/>
        <w:rPr>
          <w:rFonts w:hint="eastAsia"/>
        </w:rPr>
      </w:pPr>
    </w:p>
    <w:p w14:paraId="0740C37A">
      <w:pPr>
        <w:pStyle w:val="4"/>
        <w:spacing w:before="292" w:line="254" w:lineRule="auto"/>
        <w:ind w:right="97"/>
        <w:rPr>
          <w:rFonts w:hint="eastAsia"/>
        </w:rPr>
      </w:pPr>
      <w:r>
        <w:rPr>
          <w:rFonts w:hint="eastAsia"/>
        </w:rPr>
        <w:t>Rule XXIII. 'A former vow or promise is not nullified by a latter that contradicteth it.'</w:t>
      </w:r>
    </w:p>
    <w:p w14:paraId="750A926B">
      <w:pPr>
        <w:pStyle w:val="4"/>
        <w:spacing w:before="292" w:line="254" w:lineRule="auto"/>
        <w:ind w:right="97"/>
        <w:rPr>
          <w:rFonts w:hint="eastAsia"/>
        </w:rPr>
      </w:pPr>
      <w:r>
        <w:rPr>
          <w:rFonts w:hint="eastAsia"/>
        </w:rPr>
        <w:t>规则二十三：“先前的誓愿或承诺，不因后来的与之矛盾的誓愿或承诺而失效。”</w:t>
      </w:r>
    </w:p>
    <w:p w14:paraId="52D8B4BF">
      <w:pPr>
        <w:pStyle w:val="4"/>
        <w:spacing w:before="292" w:line="254" w:lineRule="auto"/>
        <w:ind w:right="97"/>
        <w:rPr>
          <w:rFonts w:hint="eastAsia"/>
        </w:rPr>
      </w:pPr>
    </w:p>
    <w:p w14:paraId="2547C76F">
      <w:pPr>
        <w:pStyle w:val="4"/>
        <w:spacing w:before="292" w:line="254" w:lineRule="auto"/>
        <w:ind w:right="97"/>
        <w:rPr>
          <w:rFonts w:hint="eastAsia"/>
        </w:rPr>
      </w:pPr>
      <w:r>
        <w:rPr>
          <w:rFonts w:hint="eastAsia"/>
        </w:rPr>
        <w:t>Otherwise a man might disoblige himself at his pleasure.</w:t>
      </w:r>
    </w:p>
    <w:p w14:paraId="774E50E8">
      <w:pPr>
        <w:pStyle w:val="4"/>
        <w:spacing w:before="292" w:line="254" w:lineRule="auto"/>
        <w:ind w:right="97"/>
        <w:rPr>
          <w:rFonts w:hint="eastAsia"/>
        </w:rPr>
      </w:pPr>
      <w:r>
        <w:rPr>
          <w:rFonts w:hint="eastAsia"/>
        </w:rPr>
        <w:t>否则，一个人就可以随心所欲地免除自己的责任。</w:t>
      </w:r>
    </w:p>
    <w:p w14:paraId="404590E3">
      <w:pPr>
        <w:pStyle w:val="4"/>
        <w:spacing w:before="292" w:line="254" w:lineRule="auto"/>
        <w:ind w:right="97"/>
        <w:rPr>
          <w:rFonts w:hint="eastAsia"/>
        </w:rPr>
      </w:pPr>
    </w:p>
    <w:p w14:paraId="5D309FDA">
      <w:pPr>
        <w:pStyle w:val="4"/>
        <w:spacing w:before="292" w:line="254" w:lineRule="auto"/>
        <w:ind w:right="97"/>
        <w:rPr>
          <w:rFonts w:hint="eastAsia"/>
        </w:rPr>
      </w:pPr>
      <w:r>
        <w:rPr>
          <w:rFonts w:hint="eastAsia"/>
        </w:rPr>
        <w:t>Yet he that maketh contrary vows, obligeth himself to contraries and impossibles; and bringeth a necessity of perjury on himself, for not doing the things impossible which he vowed.</w:t>
      </w:r>
    </w:p>
    <w:p w14:paraId="24AA2D3F">
      <w:pPr>
        <w:pStyle w:val="4"/>
        <w:spacing w:before="292" w:line="254" w:lineRule="auto"/>
        <w:ind w:right="97"/>
        <w:rPr>
          <w:rFonts w:hint="eastAsia"/>
        </w:rPr>
      </w:pPr>
      <w:r>
        <w:rPr>
          <w:rFonts w:hint="eastAsia"/>
        </w:rPr>
        <w:t>然而，凡立下相反誓愿的人，就使自己受制于相反和不可能的事物；并且因不履行他所许愿的不可能之事，而使自己陷入伪证的必然性。</w:t>
      </w:r>
    </w:p>
    <w:p w14:paraId="215D47D2">
      <w:pPr>
        <w:pStyle w:val="4"/>
        <w:spacing w:before="292" w:line="254" w:lineRule="auto"/>
        <w:ind w:right="97"/>
        <w:rPr>
          <w:rFonts w:hint="eastAsia"/>
        </w:rPr>
      </w:pPr>
    </w:p>
    <w:p w14:paraId="728663AE">
      <w:pPr>
        <w:pStyle w:val="4"/>
        <w:spacing w:before="292" w:line="254" w:lineRule="auto"/>
        <w:ind w:right="97"/>
        <w:rPr>
          <w:rFonts w:hint="eastAsia"/>
        </w:rPr>
      </w:pPr>
      <w:r>
        <w:rPr>
          <w:rFonts w:hint="eastAsia"/>
        </w:rPr>
        <w:t>And in some cases a later promise to men may null a former, when we made the former with the reserve of such a power or liberty, or are justly supposed to have power to recal a former promise; or when it is the duty of a mutable relation which we vow, (as of a physician, a schoolmaster, &amp;c.) and by a later vow we change the relation itself: (which we may still lawfully change.)</w:t>
      </w:r>
    </w:p>
    <w:p w14:paraId="44785544">
      <w:pPr>
        <w:pStyle w:val="4"/>
        <w:spacing w:before="292" w:line="254" w:lineRule="auto"/>
        <w:ind w:right="97"/>
        <w:rPr>
          <w:rFonts w:hint="eastAsia"/>
        </w:rPr>
      </w:pPr>
      <w:r>
        <w:rPr>
          <w:rFonts w:hint="eastAsia"/>
        </w:rPr>
        <w:t>在某些情况下，后来对人所作的承诺可能会使先前的承诺无效，当我们作出先前的承诺时，保留了这样的权力或自由，或者被合理地认为有权撤销先前的承诺；或者，当我们所许之愿是可变关系的责任时（例如医生、教师等），并且通过后来的誓愿，我们改变了关系本身：（我们仍然可以合法地改变这种关系。）</w:t>
      </w:r>
    </w:p>
    <w:p w14:paraId="20159320">
      <w:pPr>
        <w:pStyle w:val="4"/>
        <w:spacing w:before="292" w:line="254" w:lineRule="auto"/>
        <w:ind w:right="97"/>
        <w:rPr>
          <w:rFonts w:hint="eastAsia"/>
        </w:rPr>
      </w:pPr>
    </w:p>
    <w:p w14:paraId="7D93DDA9">
      <w:pPr>
        <w:pStyle w:val="4"/>
        <w:spacing w:before="292" w:line="254" w:lineRule="auto"/>
        <w:ind w:right="97"/>
        <w:rPr>
          <w:rFonts w:hint="eastAsia"/>
        </w:rPr>
      </w:pPr>
      <w:r>
        <w:rPr>
          <w:rFonts w:hint="eastAsia"/>
        </w:rPr>
        <w:t>Rule XXIV. 'The 'actus jurandi' must still be distinguished from the 'materia juramenti:' and it very often cometh to pass that the act of swearing (or the oath as our act) is unlawfully done, and was a sin from the beginning, and yet it is nevertheless obligatory as long as the 'res jurata,' the matter sworn is lawful or necessary.'</w:t>
      </w:r>
    </w:p>
    <w:p w14:paraId="085CF21C">
      <w:pPr>
        <w:pStyle w:val="4"/>
        <w:spacing w:before="292" w:line="254" w:lineRule="auto"/>
        <w:ind w:right="97"/>
        <w:rPr>
          <w:rFonts w:hint="eastAsia"/>
        </w:rPr>
      </w:pPr>
      <w:r>
        <w:rPr>
          <w:rFonts w:hint="eastAsia"/>
        </w:rPr>
        <w:t>规则二十四：“‘起誓的行为’必须始终与‘誓言的内容’区分开来：并且经常发生这样的情况，即起誓的行为（或作为我们行为的誓言）是不合法地进行的，从一开始就是罪，然而，只要‘所誓之事’，即所誓的内容是合法或必要的，它仍然具有约束力。”</w:t>
      </w:r>
    </w:p>
    <w:p w14:paraId="54E9C0BC">
      <w:pPr>
        <w:pStyle w:val="4"/>
        <w:spacing w:before="292" w:line="254" w:lineRule="auto"/>
        <w:ind w:right="97"/>
        <w:rPr>
          <w:rFonts w:hint="eastAsia"/>
        </w:rPr>
      </w:pPr>
    </w:p>
    <w:p w14:paraId="5C23BDB6">
      <w:pPr>
        <w:pStyle w:val="4"/>
        <w:spacing w:before="292" w:line="254" w:lineRule="auto"/>
        <w:ind w:right="97"/>
        <w:rPr>
          <w:rFonts w:hint="eastAsia"/>
        </w:rPr>
      </w:pPr>
      <w:r>
        <w:rPr>
          <w:rFonts w:hint="eastAsia"/>
        </w:rPr>
        <w:t>Dr. Sanderson instanceth in Joshua's oath to the Gibeonites.</w:t>
      </w:r>
    </w:p>
    <w:p w14:paraId="24B0E6D0">
      <w:pPr>
        <w:pStyle w:val="4"/>
        <w:spacing w:before="292" w:line="254" w:lineRule="auto"/>
        <w:ind w:right="97"/>
        <w:rPr>
          <w:rFonts w:hint="eastAsia"/>
        </w:rPr>
      </w:pPr>
      <w:r>
        <w:rPr>
          <w:rFonts w:hint="eastAsia"/>
        </w:rPr>
        <w:t>桑德森博士以约书亚对基遍人的誓言为例。</w:t>
      </w:r>
    </w:p>
    <w:p w14:paraId="3EC68B82">
      <w:pPr>
        <w:pStyle w:val="4"/>
        <w:spacing w:before="292" w:line="254" w:lineRule="auto"/>
        <w:ind w:right="97"/>
        <w:rPr>
          <w:rFonts w:hint="eastAsia"/>
        </w:rPr>
      </w:pPr>
    </w:p>
    <w:p w14:paraId="6460F3F3">
      <w:pPr>
        <w:pStyle w:val="4"/>
        <w:spacing w:before="292" w:line="254" w:lineRule="auto"/>
        <w:ind w:right="97"/>
        <w:rPr>
          <w:rFonts w:hint="eastAsia"/>
        </w:rPr>
      </w:pPr>
      <w:r>
        <w:rPr>
          <w:rFonts w:hint="eastAsia"/>
        </w:rPr>
        <w:t>The nature of the thing is proof enough; for many a thing is sinfully done, for want of a due call, or manner, or end, that yet is done, and is no nullity.</w:t>
      </w:r>
    </w:p>
    <w:p w14:paraId="71487FC9">
      <w:pPr>
        <w:pStyle w:val="4"/>
        <w:spacing w:before="292" w:line="254" w:lineRule="auto"/>
        <w:ind w:right="97"/>
        <w:rPr>
          <w:rFonts w:hint="eastAsia"/>
        </w:rPr>
      </w:pPr>
      <w:r>
        <w:rPr>
          <w:rFonts w:hint="eastAsia"/>
        </w:rPr>
        <w:t>事物的本质足以证明；因为许多事因缺乏适当的呼召、方式或目的而做得有罪，然而它们却被做了，并非无效。</w:t>
      </w:r>
    </w:p>
    <w:p w14:paraId="75C5AFF6">
      <w:pPr>
        <w:pStyle w:val="4"/>
        <w:spacing w:before="292" w:line="254" w:lineRule="auto"/>
        <w:ind w:right="97"/>
        <w:rPr>
          <w:rFonts w:hint="eastAsia"/>
        </w:rPr>
      </w:pPr>
    </w:p>
    <w:p w14:paraId="5F1078E2">
      <w:pPr>
        <w:pStyle w:val="4"/>
        <w:spacing w:before="292" w:line="254" w:lineRule="auto"/>
        <w:ind w:right="97"/>
        <w:rPr>
          <w:rFonts w:hint="eastAsia"/>
        </w:rPr>
      </w:pPr>
      <w:r>
        <w:rPr>
          <w:rFonts w:hint="eastAsia"/>
        </w:rPr>
        <w:t>A man may sinfully enter upon the ministry, that yet is bound to do the duty of a minister: and many marriages are sinful that are no nullities.</w:t>
      </w:r>
    </w:p>
    <w:p w14:paraId="0DF267DC">
      <w:pPr>
        <w:pStyle w:val="4"/>
        <w:spacing w:before="292" w:line="254" w:lineRule="auto"/>
        <w:ind w:right="97"/>
        <w:rPr>
          <w:rFonts w:hint="eastAsia"/>
        </w:rPr>
      </w:pPr>
      <w:r>
        <w:rPr>
          <w:rFonts w:hint="eastAsia"/>
        </w:rPr>
        <w:t>一个人可能带着罪进入事奉，然而他却有责任履行牧师的职责：许多婚姻是有罪的，但并非无效。</w:t>
      </w:r>
    </w:p>
    <w:p w14:paraId="0228BC67">
      <w:pPr>
        <w:pStyle w:val="4"/>
        <w:spacing w:before="292" w:line="254" w:lineRule="auto"/>
        <w:ind w:right="97"/>
        <w:rPr>
          <w:rFonts w:hint="eastAsia"/>
        </w:rPr>
      </w:pPr>
    </w:p>
    <w:p w14:paraId="191A540F">
      <w:pPr>
        <w:pStyle w:val="4"/>
        <w:spacing w:before="292" w:line="254" w:lineRule="auto"/>
        <w:ind w:right="97"/>
        <w:rPr>
          <w:rFonts w:hint="eastAsia"/>
        </w:rPr>
      </w:pPr>
      <w:r>
        <w:rPr>
          <w:rFonts w:hint="eastAsia"/>
        </w:rPr>
        <w:t>Rule XXV. 'The nullity of an oath 'ad initio' is 'quando realiter vel reputative non juravimus:' 'when really or reputatively we did not swear.'</w:t>
      </w:r>
    </w:p>
    <w:p w14:paraId="660917E0">
      <w:pPr>
        <w:pStyle w:val="4"/>
        <w:spacing w:before="292" w:line="254" w:lineRule="auto"/>
        <w:ind w:right="97"/>
        <w:rPr>
          <w:rFonts w:hint="eastAsia"/>
        </w:rPr>
      </w:pPr>
      <w:r>
        <w:rPr>
          <w:rFonts w:hint="eastAsia"/>
        </w:rPr>
        <w:t>规则二十五：“誓言从一开始就无效，是指‘当我们实际上或名义上没有起誓时’。”</w:t>
      </w:r>
    </w:p>
    <w:p w14:paraId="3DE18D0F">
      <w:pPr>
        <w:pStyle w:val="4"/>
        <w:spacing w:before="292" w:line="254" w:lineRule="auto"/>
        <w:ind w:right="97"/>
        <w:rPr>
          <w:rFonts w:hint="eastAsia"/>
        </w:rPr>
      </w:pPr>
    </w:p>
    <w:p w14:paraId="088EBEBE">
      <w:pPr>
        <w:pStyle w:val="4"/>
        <w:spacing w:before="292" w:line="254" w:lineRule="auto"/>
        <w:ind w:right="97"/>
        <w:rPr>
          <w:rFonts w:hint="eastAsia"/>
        </w:rPr>
      </w:pPr>
      <w:r>
        <w:rPr>
          <w:rFonts w:hint="eastAsia"/>
        </w:rPr>
        <w:t>The sinfulness of an oath is when we did swear really but unlawfully as to the ground, or end, or matter, or manner, or circumstances.</w:t>
      </w:r>
    </w:p>
    <w:p w14:paraId="141492FB">
      <w:pPr>
        <w:pStyle w:val="4"/>
        <w:spacing w:before="292" w:line="254" w:lineRule="auto"/>
        <w:ind w:right="97"/>
        <w:rPr>
          <w:rFonts w:hint="eastAsia"/>
        </w:rPr>
      </w:pPr>
      <w:r>
        <w:rPr>
          <w:rFonts w:hint="eastAsia"/>
        </w:rPr>
        <w:t>誓言的罪恶性在于，我们确实起誓了，但就其根据、目的、内容、方式或情况而言，却是不合法的。</w:t>
      </w:r>
    </w:p>
    <w:p w14:paraId="07D49464">
      <w:pPr>
        <w:pStyle w:val="4"/>
        <w:spacing w:before="292" w:line="254" w:lineRule="auto"/>
        <w:ind w:right="97"/>
        <w:rPr>
          <w:rFonts w:hint="eastAsia"/>
        </w:rPr>
      </w:pPr>
    </w:p>
    <w:p w14:paraId="713B671E">
      <w:pPr>
        <w:pStyle w:val="4"/>
        <w:spacing w:before="292" w:line="254" w:lineRule="auto"/>
        <w:ind w:right="97"/>
        <w:rPr>
          <w:rFonts w:hint="eastAsia"/>
        </w:rPr>
      </w:pPr>
      <w:r>
        <w:rPr>
          <w:rFonts w:hint="eastAsia"/>
        </w:rPr>
        <w:t>Really that man did not swear, 1. Who spake not (mentally nor orally) the words of an oath.</w:t>
      </w:r>
    </w:p>
    <w:p w14:paraId="7C4EAC5C">
      <w:pPr>
        <w:pStyle w:val="4"/>
        <w:spacing w:before="292" w:line="254" w:lineRule="auto"/>
        <w:ind w:right="97"/>
        <w:rPr>
          <w:rFonts w:hint="eastAsia"/>
        </w:rPr>
      </w:pPr>
      <w:r>
        <w:rPr>
          <w:rFonts w:hint="eastAsia"/>
        </w:rPr>
        <w:t>那人实际上没有起誓，1. 他没有（在心里或口头上）说出誓言的话语。</w:t>
      </w:r>
    </w:p>
    <w:p w14:paraId="1E183F00">
      <w:pPr>
        <w:pStyle w:val="4"/>
        <w:spacing w:before="292" w:line="254" w:lineRule="auto"/>
        <w:ind w:right="97"/>
        <w:rPr>
          <w:rFonts w:hint="eastAsia"/>
        </w:rPr>
      </w:pPr>
    </w:p>
    <w:p w14:paraId="035B31ED">
      <w:pPr>
        <w:pStyle w:val="4"/>
        <w:spacing w:before="292" w:line="254" w:lineRule="auto"/>
        <w:ind w:right="97"/>
        <w:rPr>
          <w:rFonts w:hint="eastAsia"/>
        </w:rPr>
      </w:pPr>
      <w:r>
        <w:rPr>
          <w:rFonts w:hint="eastAsia"/>
        </w:rPr>
        <w:t>2. Who thought those words had signified no such thing, and so had no intent to swear either mentally or verbally.'</w:t>
      </w:r>
    </w:p>
    <w:p w14:paraId="237D74F1">
      <w:pPr>
        <w:pStyle w:val="4"/>
        <w:spacing w:before="292" w:line="254" w:lineRule="auto"/>
        <w:ind w:right="97"/>
        <w:rPr>
          <w:rFonts w:hint="eastAsia"/>
        </w:rPr>
      </w:pPr>
      <w:r>
        <w:rPr>
          <w:rFonts w:hint="eastAsia"/>
        </w:rPr>
        <w:t>2. 他认为那些话语并非此意，因此无论在心里还是口头上都没有起誓的意图。</w:t>
      </w:r>
    </w:p>
    <w:p w14:paraId="16070CC9">
      <w:pPr>
        <w:pStyle w:val="4"/>
        <w:spacing w:before="292" w:line="254" w:lineRule="auto"/>
        <w:ind w:right="97"/>
        <w:rPr>
          <w:rFonts w:hint="eastAsia"/>
        </w:rPr>
      </w:pPr>
    </w:p>
    <w:p w14:paraId="6B40AE51">
      <w:pPr>
        <w:pStyle w:val="4"/>
        <w:spacing w:before="292" w:line="254" w:lineRule="auto"/>
        <w:ind w:right="97"/>
        <w:rPr>
          <w:rFonts w:hint="eastAsia"/>
        </w:rPr>
      </w:pPr>
      <w:r>
        <w:rPr>
          <w:rFonts w:hint="eastAsia"/>
        </w:rPr>
        <w:t>As if an Englishman be taught to use the words of an oath in French, and made believe that they have a contrary sense.</w:t>
      </w:r>
    </w:p>
    <w:p w14:paraId="7B86F406">
      <w:pPr>
        <w:pStyle w:val="4"/>
        <w:spacing w:before="292" w:line="254" w:lineRule="auto"/>
        <w:ind w:right="97"/>
        <w:rPr>
          <w:rFonts w:hint="eastAsia"/>
        </w:rPr>
      </w:pPr>
      <w:r>
        <w:rPr>
          <w:rFonts w:hint="eastAsia"/>
        </w:rPr>
        <w:t>例如，如果一个英国人被教导使用法语的誓言词语，并被使之相信它们具有相反的意思。</w:t>
      </w:r>
    </w:p>
    <w:p w14:paraId="65EE45E6">
      <w:pPr>
        <w:pStyle w:val="4"/>
        <w:spacing w:before="292" w:line="254" w:lineRule="auto"/>
        <w:ind w:right="97"/>
        <w:rPr>
          <w:rFonts w:hint="eastAsia"/>
        </w:rPr>
      </w:pPr>
    </w:p>
    <w:p w14:paraId="6A608F40">
      <w:pPr>
        <w:pStyle w:val="4"/>
        <w:spacing w:before="292" w:line="254" w:lineRule="auto"/>
        <w:ind w:right="97"/>
        <w:rPr>
          <w:rFonts w:hint="eastAsia"/>
        </w:rPr>
      </w:pPr>
      <w:r>
        <w:rPr>
          <w:rFonts w:hint="eastAsia"/>
        </w:rPr>
        <w:t>3. Who only narratively recited the words of an oath, as a reporter or historian, without a real or professed intent of swearing.</w:t>
      </w:r>
    </w:p>
    <w:p w14:paraId="3407B146">
      <w:pPr>
        <w:pStyle w:val="4"/>
        <w:spacing w:before="292" w:line="254" w:lineRule="auto"/>
        <w:ind w:right="97"/>
        <w:rPr>
          <w:rFonts w:hint="eastAsia"/>
        </w:rPr>
      </w:pPr>
      <w:r>
        <w:rPr>
          <w:rFonts w:hint="eastAsia"/>
        </w:rPr>
        <w:t>3. 他仅仅是作为记者或历史学家，叙述性地背诵了誓言的词语，而没有真实或公开的起誓意图。</w:t>
      </w:r>
    </w:p>
    <w:p w14:paraId="2DFB9E96">
      <w:pPr>
        <w:pStyle w:val="4"/>
        <w:spacing w:before="292" w:line="254" w:lineRule="auto"/>
        <w:ind w:right="97"/>
        <w:rPr>
          <w:rFonts w:hint="eastAsia"/>
        </w:rPr>
      </w:pPr>
    </w:p>
    <w:p w14:paraId="2A4C0A40">
      <w:pPr>
        <w:pStyle w:val="4"/>
        <w:spacing w:before="292" w:line="254" w:lineRule="auto"/>
        <w:ind w:right="97"/>
        <w:rPr>
          <w:rFonts w:hint="eastAsia"/>
        </w:rPr>
      </w:pPr>
      <w:r>
        <w:rPr>
          <w:rFonts w:hint="eastAsia"/>
        </w:rPr>
        <w:t>2. Reputatively he did not swear.</w:t>
      </w:r>
    </w:p>
    <w:p w14:paraId="2415A851">
      <w:pPr>
        <w:pStyle w:val="4"/>
        <w:spacing w:before="292" w:line="254" w:lineRule="auto"/>
        <w:ind w:right="97"/>
        <w:rPr>
          <w:rFonts w:hint="eastAsia"/>
        </w:rPr>
      </w:pPr>
      <w:r>
        <w:rPr>
          <w:rFonts w:hint="eastAsia"/>
        </w:rPr>
        <w:t>2. 名义上他没有起誓。</w:t>
      </w:r>
    </w:p>
    <w:p w14:paraId="352136D9">
      <w:pPr>
        <w:pStyle w:val="4"/>
        <w:spacing w:before="292" w:line="254" w:lineRule="auto"/>
        <w:ind w:right="97"/>
        <w:rPr>
          <w:rFonts w:hint="eastAsia"/>
        </w:rPr>
      </w:pPr>
    </w:p>
    <w:p w14:paraId="502A5E19">
      <w:pPr>
        <w:pStyle w:val="4"/>
        <w:spacing w:before="292" w:line="254" w:lineRule="auto"/>
        <w:ind w:right="97"/>
        <w:rPr>
          <w:rFonts w:hint="eastAsia"/>
        </w:rPr>
      </w:pPr>
      <w:r>
        <w:rPr>
          <w:rFonts w:hint="eastAsia"/>
        </w:rPr>
        <w:t>(1.) Who spake the words of an oath in his sleep, or in a deliration, distraction, madness, or such prevalent melancholy as mastereth reason: when a man is not 'compos mentis,' his act is not 'actus humanus.'</w:t>
      </w:r>
    </w:p>
    <w:p w14:paraId="6DF11E72">
      <w:pPr>
        <w:pStyle w:val="4"/>
        <w:spacing w:before="292" w:line="254" w:lineRule="auto"/>
        <w:ind w:right="97"/>
        <w:rPr>
          <w:rFonts w:hint="eastAsia"/>
        </w:rPr>
      </w:pPr>
      <w:r>
        <w:rPr>
          <w:rFonts w:hint="eastAsia"/>
        </w:rPr>
        <w:t>（1.）凡在睡梦中，或在神志不清、精神错乱、疯狂，或足以支配理性的严重忧郁症中说出誓言话语的人：当一个人并非“心智健全”时，他的行为就不是“人的行为”。</w:t>
      </w:r>
    </w:p>
    <w:p w14:paraId="46279641">
      <w:pPr>
        <w:pStyle w:val="4"/>
        <w:spacing w:before="292" w:line="254" w:lineRule="auto"/>
        <w:ind w:right="97"/>
        <w:rPr>
          <w:rFonts w:hint="eastAsia"/>
        </w:rPr>
      </w:pPr>
    </w:p>
    <w:p w14:paraId="08085E5C">
      <w:pPr>
        <w:pStyle w:val="4"/>
        <w:spacing w:before="292" w:line="254" w:lineRule="auto"/>
        <w:ind w:right="97"/>
        <w:rPr>
          <w:rFonts w:hint="eastAsia"/>
        </w:rPr>
      </w:pPr>
      <w:r>
        <w:rPr>
          <w:rFonts w:hint="eastAsia"/>
        </w:rPr>
        <w:t>(2.) When a man's hand is forcibly moved by another against his will to subscribe the words of an oath or covenant; for if it be totally involuntary it is not a moral act.</w:t>
      </w:r>
    </w:p>
    <w:p w14:paraId="35525508">
      <w:pPr>
        <w:pStyle w:val="4"/>
        <w:spacing w:before="292" w:line="254" w:lineRule="auto"/>
        <w:ind w:right="97"/>
        <w:rPr>
          <w:rFonts w:hint="eastAsia"/>
        </w:rPr>
      </w:pPr>
      <w:r>
        <w:rPr>
          <w:rFonts w:hint="eastAsia"/>
        </w:rPr>
        <w:t>（2.）当一个人的手被另一个人违背其意愿强行移动，以签署誓言或盟约的文字时；因为如果这完全是非自愿的，它就不是一个道德行为。</w:t>
      </w:r>
    </w:p>
    <w:p w14:paraId="50A6B73F">
      <w:pPr>
        <w:pStyle w:val="4"/>
        <w:spacing w:before="292" w:line="254" w:lineRule="auto"/>
        <w:ind w:right="97"/>
        <w:rPr>
          <w:rFonts w:hint="eastAsia"/>
        </w:rPr>
      </w:pPr>
    </w:p>
    <w:p w14:paraId="0D9A4ED7">
      <w:pPr>
        <w:pStyle w:val="4"/>
        <w:spacing w:before="292" w:line="254" w:lineRule="auto"/>
        <w:ind w:right="97"/>
        <w:rPr>
          <w:rFonts w:hint="eastAsia"/>
        </w:rPr>
      </w:pPr>
      <w:r>
        <w:rPr>
          <w:rFonts w:hint="eastAsia"/>
        </w:rPr>
        <w:t>But words cannot be forced; for he that sweareth to save his life, doth do it voluntarily to save his life.</w:t>
      </w:r>
    </w:p>
    <w:p w14:paraId="2B2238B0">
      <w:pPr>
        <w:pStyle w:val="4"/>
        <w:spacing w:before="292" w:line="254" w:lineRule="auto"/>
        <w:ind w:right="97"/>
        <w:rPr>
          <w:rFonts w:hint="eastAsia"/>
        </w:rPr>
      </w:pPr>
      <w:r>
        <w:rPr>
          <w:rFonts w:hint="eastAsia"/>
        </w:rPr>
        <w:t>但言语不能被强迫；因为凡起誓保全性命的人，都是自愿这样做来保全性命的。</w:t>
      </w:r>
    </w:p>
    <w:p w14:paraId="19A275F6">
      <w:pPr>
        <w:pStyle w:val="4"/>
        <w:spacing w:before="292" w:line="254" w:lineRule="auto"/>
        <w:ind w:right="97"/>
        <w:rPr>
          <w:rFonts w:hint="eastAsia"/>
        </w:rPr>
      </w:pPr>
    </w:p>
    <w:p w14:paraId="4DFA6AF3">
      <w:pPr>
        <w:pStyle w:val="4"/>
        <w:spacing w:before="292" w:line="254" w:lineRule="auto"/>
        <w:ind w:right="97"/>
        <w:rPr>
          <w:rFonts w:hint="eastAsia"/>
        </w:rPr>
      </w:pPr>
      <w:r>
        <w:rPr>
          <w:rFonts w:hint="eastAsia"/>
        </w:rPr>
        <w:t>The will may be moved by fear, but not forced.</w:t>
      </w:r>
    </w:p>
    <w:p w14:paraId="6FF3AA69">
      <w:pPr>
        <w:pStyle w:val="4"/>
        <w:spacing w:before="292" w:line="254" w:lineRule="auto"/>
        <w:ind w:right="97"/>
        <w:rPr>
          <w:rFonts w:hint="eastAsia"/>
        </w:rPr>
      </w:pPr>
      <w:r>
        <w:rPr>
          <w:rFonts w:hint="eastAsia"/>
        </w:rPr>
        <w:t>意志可能因恐惧而动摇，但不能被强迫。</w:t>
      </w:r>
    </w:p>
    <w:p w14:paraId="27E99C46">
      <w:pPr>
        <w:pStyle w:val="4"/>
        <w:spacing w:before="292" w:line="254" w:lineRule="auto"/>
        <w:ind w:right="97"/>
        <w:rPr>
          <w:rFonts w:hint="eastAsia"/>
        </w:rPr>
      </w:pPr>
    </w:p>
    <w:p w14:paraId="7B521546">
      <w:pPr>
        <w:pStyle w:val="4"/>
        <w:spacing w:before="292" w:line="254" w:lineRule="auto"/>
        <w:ind w:right="97"/>
        <w:rPr>
          <w:rFonts w:hint="eastAsia"/>
        </w:rPr>
      </w:pPr>
      <w:r>
        <w:rPr>
          <w:rFonts w:hint="eastAsia"/>
        </w:rPr>
        <w:t>Yet the person that wrongfully frighteneth another into consent, or to swear, hath no right to any benefit which he thought to get by force or fraud, and so 'in foro civili' such promises, or covenants, or oaths may 'quoad effectum' be reputatively null; and he that by putting his sword to another man's breast doth compel him to swear or subscribe and seal a deed of gift, may be judged to have no right to it, but to be punishable for the force; but thought this covenant or promise be null 'in foro humano' because the person cannot acquire a right by violence, yet the oath is not a nullity before God; for when God is made a party, he hath a right which is inviolable; and when he is appealed to or made a witness, his name must not be taken in vain.</w:t>
      </w:r>
    </w:p>
    <w:p w14:paraId="7EF60E5C">
      <w:pPr>
        <w:pStyle w:val="4"/>
        <w:spacing w:before="292" w:line="254" w:lineRule="auto"/>
        <w:ind w:right="97"/>
        <w:rPr>
          <w:rFonts w:hint="eastAsia"/>
        </w:rPr>
      </w:pPr>
      <w:r>
        <w:rPr>
          <w:rFonts w:hint="eastAsia"/>
        </w:rPr>
        <w:t>然而，凡以不正当手段恐吓他人同意或起誓的人，无权获得他想通过武力或欺诈获得的任何利益，因此，“在民事法庭上”，这类承诺、盟约或誓言，就其“效果而言”，可以被名义上视为无效；凡以利剑抵住他人胸膛，强迫其起誓或签署并盖章赠与契约的人，可以被判定无权获得该物，但应因其暴力行为而受惩罚；但尽管这种盟约或承诺“在人间法庭上”因当事人不能通过暴力获得权利而无效，然而，在神面前，这个誓言并非无效；因为当神成为一方时，祂拥有不可侵犯的权利；当祂被诉诸或被立为见证人时，祂的名不可妄称。</w:t>
      </w:r>
    </w:p>
    <w:p w14:paraId="6232D7D1">
      <w:pPr>
        <w:pStyle w:val="4"/>
        <w:spacing w:before="292" w:line="254" w:lineRule="auto"/>
        <w:ind w:right="97"/>
        <w:rPr>
          <w:rFonts w:hint="eastAsia"/>
        </w:rPr>
      </w:pPr>
    </w:p>
    <w:p w14:paraId="4CE3118D">
      <w:pPr>
        <w:pStyle w:val="4"/>
        <w:spacing w:before="292" w:line="254" w:lineRule="auto"/>
        <w:ind w:right="97"/>
        <w:rPr>
          <w:rFonts w:hint="eastAsia"/>
        </w:rPr>
      </w:pPr>
      <w:r>
        <w:rPr>
          <w:rFonts w:hint="eastAsia"/>
        </w:rPr>
        <w:t>(3.) It is a nullity reputatively when the person is naturally incapable of self-obligation, as in infancy, when reason is not come to so much maturity as to be naturally capable of such a work: I say naturally incapable for the reasons following.</w:t>
      </w:r>
    </w:p>
    <w:p w14:paraId="2A8AAB73">
      <w:pPr>
        <w:pStyle w:val="4"/>
        <w:spacing w:before="292" w:line="254" w:lineRule="auto"/>
        <w:ind w:right="97"/>
        <w:rPr>
          <w:rFonts w:hint="eastAsia"/>
        </w:rPr>
      </w:pPr>
      <w:r>
        <w:rPr>
          <w:rFonts w:hint="eastAsia"/>
        </w:rPr>
        <w:t>（3.）当事人自然无能力自我约束时，例如在婴孩时期，理性尚未成熟到足以自然地胜任此类工作时，这在名义上是无效的：我说自然无能力，理由如下。</w:t>
      </w:r>
    </w:p>
    <w:p w14:paraId="4BD37FF8">
      <w:pPr>
        <w:pStyle w:val="4"/>
        <w:spacing w:before="292" w:line="254" w:lineRule="auto"/>
        <w:ind w:right="97"/>
        <w:rPr>
          <w:rFonts w:hint="eastAsia"/>
        </w:rPr>
      </w:pPr>
    </w:p>
    <w:p w14:paraId="392DFCFB">
      <w:pPr>
        <w:pStyle w:val="4"/>
        <w:spacing w:before="292" w:line="254" w:lineRule="auto"/>
        <w:ind w:right="97"/>
        <w:rPr>
          <w:rFonts w:hint="eastAsia"/>
        </w:rPr>
      </w:pPr>
      <w:r>
        <w:rPr>
          <w:rFonts w:hint="eastAsia"/>
        </w:rPr>
        <w:t>Rule XXVI. 'We must distinguish between a natural inpacity of vowing or swearing at all, and an incapacity of doing it lawfully: and between a true nullity, and when the oath is only 'quasi nullum,' or as null 'quoad effectum; or such as I must not keep.'</w:t>
      </w:r>
    </w:p>
    <w:p w14:paraId="3922FEEC">
      <w:pPr>
        <w:pStyle w:val="4"/>
        <w:spacing w:before="292" w:line="254" w:lineRule="auto"/>
        <w:ind w:right="97"/>
        <w:rPr>
          <w:rFonts w:hint="eastAsia"/>
        </w:rPr>
      </w:pPr>
      <w:r>
        <w:rPr>
          <w:rFonts w:hint="eastAsia"/>
        </w:rPr>
        <w:t>规则二十六：“我们必须区分自然上完全没有许愿或起誓的能力，与没有合法许愿或起誓的能力：以及真正的无效，与誓言仅仅是‘准无效’，或‘就效果而言’无效，或我不可遵守的誓言。”</w:t>
      </w:r>
    </w:p>
    <w:p w14:paraId="1EBB0548">
      <w:pPr>
        <w:pStyle w:val="4"/>
        <w:spacing w:before="292" w:line="254" w:lineRule="auto"/>
        <w:ind w:right="97"/>
        <w:rPr>
          <w:rFonts w:hint="eastAsia"/>
        </w:rPr>
      </w:pPr>
    </w:p>
    <w:p w14:paraId="6130BD66">
      <w:pPr>
        <w:pStyle w:val="4"/>
        <w:spacing w:before="292" w:line="254" w:lineRule="auto"/>
        <w:ind w:right="97"/>
        <w:rPr>
          <w:rFonts w:hint="eastAsia"/>
        </w:rPr>
      </w:pPr>
      <w:r>
        <w:rPr>
          <w:rFonts w:hint="eastAsia"/>
        </w:rPr>
        <w:t>There are many real oaths and vows which must not be kept, and so far are 'quasi nulla' as to the effecting of the thing vowed; but they are not simply null; for they have the effect of making the man a sinner and perjured.</w:t>
      </w:r>
    </w:p>
    <w:p w14:paraId="4E6EAD46">
      <w:pPr>
        <w:pStyle w:val="4"/>
        <w:spacing w:before="292" w:line="254" w:lineRule="auto"/>
        <w:ind w:right="97"/>
        <w:rPr>
          <w:rFonts w:hint="eastAsia"/>
        </w:rPr>
      </w:pPr>
      <w:r>
        <w:rPr>
          <w:rFonts w:hint="eastAsia"/>
        </w:rPr>
        <w:t>有许多真实的誓言和誓愿是不可遵守的，就其所许之事的实现而言，它们是“准无效的”；但它们并非简单地无效；因为它们具有使人成为罪人和作伪证者的效果。</w:t>
      </w:r>
    </w:p>
    <w:p w14:paraId="405BA6DE">
      <w:pPr>
        <w:pStyle w:val="4"/>
        <w:spacing w:before="292" w:line="254" w:lineRule="auto"/>
        <w:ind w:right="97"/>
        <w:rPr>
          <w:rFonts w:hint="eastAsia"/>
        </w:rPr>
      </w:pPr>
    </w:p>
    <w:p w14:paraId="0EDDDE02">
      <w:pPr>
        <w:pStyle w:val="4"/>
        <w:spacing w:before="292" w:line="254" w:lineRule="auto"/>
        <w:ind w:right="97"/>
        <w:rPr>
          <w:rFonts w:hint="eastAsia"/>
        </w:rPr>
      </w:pPr>
      <w:r>
        <w:rPr>
          <w:rFonts w:hint="eastAsia"/>
        </w:rPr>
        <w:t>They are sinful vows, and therefore vows.</w:t>
      </w:r>
    </w:p>
    <w:p w14:paraId="59584B0E">
      <w:pPr>
        <w:pStyle w:val="4"/>
        <w:spacing w:before="292" w:line="254" w:lineRule="auto"/>
        <w:ind w:right="97"/>
        <w:rPr>
          <w:rFonts w:hint="eastAsia"/>
        </w:rPr>
      </w:pPr>
      <w:r>
        <w:rPr>
          <w:rFonts w:hint="eastAsia"/>
        </w:rPr>
        <w:t>它们是罪恶的誓愿，因此也是誓愿。</w:t>
      </w:r>
    </w:p>
    <w:p w14:paraId="4A1DD911">
      <w:pPr>
        <w:pStyle w:val="4"/>
        <w:spacing w:before="292" w:line="254" w:lineRule="auto"/>
        <w:ind w:right="97"/>
        <w:rPr>
          <w:rFonts w:hint="eastAsia"/>
        </w:rPr>
      </w:pPr>
    </w:p>
    <w:p w14:paraId="5510D311">
      <w:pPr>
        <w:pStyle w:val="4"/>
        <w:spacing w:before="292" w:line="254" w:lineRule="auto"/>
        <w:ind w:right="97"/>
        <w:rPr>
          <w:rFonts w:hint="eastAsia"/>
        </w:rPr>
      </w:pPr>
      <w:r>
        <w:rPr>
          <w:rFonts w:hint="eastAsia"/>
        </w:rPr>
        <w:t>A natural incapacity proveth it no vow at all; but if I am naturally capable, and only forbidden (by God or man), this maketh it not no vow, but a sinful vow, of which some must be kept and some must not.</w:t>
      </w:r>
    </w:p>
    <w:p w14:paraId="305CC2D9">
      <w:pPr>
        <w:pStyle w:val="4"/>
        <w:spacing w:before="292" w:line="254" w:lineRule="auto"/>
        <w:ind w:right="97"/>
        <w:rPr>
          <w:rFonts w:hint="eastAsia"/>
        </w:rPr>
      </w:pPr>
      <w:r>
        <w:rPr>
          <w:rFonts w:hint="eastAsia"/>
        </w:rPr>
        <w:t>自然上的无能力证明它根本不是誓愿；但如果我自然上有能力，而仅仅是被禁止（被神或人），这并不能使它不成其为誓愿，而是一个罪恶的誓愿，其中一些必须遵守，一些则不必。</w:t>
      </w:r>
    </w:p>
    <w:p w14:paraId="6EE82EE5">
      <w:pPr>
        <w:pStyle w:val="4"/>
        <w:spacing w:before="292" w:line="254" w:lineRule="auto"/>
        <w:ind w:right="97"/>
        <w:rPr>
          <w:rFonts w:hint="eastAsia"/>
        </w:rPr>
      </w:pPr>
    </w:p>
    <w:p w14:paraId="6D104EFC">
      <w:pPr>
        <w:pStyle w:val="4"/>
        <w:spacing w:before="292" w:line="254" w:lineRule="auto"/>
        <w:ind w:right="97"/>
        <w:rPr>
          <w:rFonts w:hint="eastAsia"/>
        </w:rPr>
      </w:pPr>
      <w:r>
        <w:rPr>
          <w:rFonts w:hint="eastAsia"/>
        </w:rPr>
        <w:t>In these following cases a real vow is 'quasi nullum', or must not be kept.</w:t>
      </w:r>
    </w:p>
    <w:p w14:paraId="3D426144">
      <w:pPr>
        <w:pStyle w:val="4"/>
        <w:spacing w:before="292" w:line="254" w:lineRule="auto"/>
        <w:ind w:right="97"/>
        <w:rPr>
          <w:rFonts w:hint="eastAsia"/>
        </w:rPr>
      </w:pPr>
      <w:r>
        <w:rPr>
          <w:rFonts w:hint="eastAsia"/>
        </w:rPr>
        <w:t>在以下这些情况下，一个真实的誓愿是“准无效的”，或者不可遵守。</w:t>
      </w:r>
    </w:p>
    <w:p w14:paraId="5F2E46EF">
      <w:pPr>
        <w:pStyle w:val="4"/>
        <w:spacing w:before="292" w:line="254" w:lineRule="auto"/>
        <w:ind w:right="97"/>
        <w:rPr>
          <w:rFonts w:hint="eastAsia"/>
        </w:rPr>
      </w:pPr>
    </w:p>
    <w:p w14:paraId="6675801C">
      <w:pPr>
        <w:pStyle w:val="4"/>
        <w:spacing w:before="292" w:line="254" w:lineRule="auto"/>
        <w:ind w:right="97"/>
        <w:rPr>
          <w:rFonts w:hint="eastAsia"/>
        </w:rPr>
      </w:pPr>
      <w:r>
        <w:rPr>
          <w:rFonts w:hint="eastAsia"/>
        </w:rPr>
        <w:t>1.In case the thing vowed (all things considered) be a thing which God hath forbidden to be done: that is, in case it be a thing in itself evil; but if the thing in itself be a duty, though there be some inseparable sins which we shall be guilty of in the performance, we must not therefore leave the duty itself undone which we have vowed: as if I vow to praise God, and yet am sure that I cannot praise him without a sinful defect of that love and delight in him which is due, I must not therefore forbear to praise him; else we must cast off all other duty, because we cannot do it without some sin.</w:t>
      </w:r>
    </w:p>
    <w:p w14:paraId="52B2C5A2">
      <w:pPr>
        <w:pStyle w:val="4"/>
        <w:spacing w:before="292" w:line="254" w:lineRule="auto"/>
        <w:ind w:right="97"/>
        <w:rPr>
          <w:rFonts w:hint="eastAsia"/>
        </w:rPr>
      </w:pPr>
      <w:r>
        <w:rPr>
          <w:rFonts w:hint="eastAsia"/>
        </w:rPr>
        <w:t>1.如果所许之事（综合考虑一切因素）是神所禁止做的事：也就是说，如果这件事本身是邪恶的；但如果这件事本身是一项责任，即使我们在履行过程中会犯下某些不可避免的罪，我们也不应因此而不履行我们所许的责任本身：例如，如果我许愿赞美神，但我确信我无法在赞美祂时没有罪恶地缺乏对祂应有的爱和喜乐，我因此也不应停止赞美祂；否则我们就必须抛弃所有其他的责任，因为我们无法在不犯某些罪的情况下履行它们。</w:t>
      </w:r>
    </w:p>
    <w:p w14:paraId="46B5370E">
      <w:pPr>
        <w:pStyle w:val="4"/>
        <w:spacing w:before="292" w:line="254" w:lineRule="auto"/>
        <w:ind w:right="97"/>
        <w:rPr>
          <w:rFonts w:hint="eastAsia"/>
        </w:rPr>
      </w:pPr>
    </w:p>
    <w:p w14:paraId="1F6FD1E0">
      <w:pPr>
        <w:pStyle w:val="4"/>
        <w:spacing w:before="292" w:line="254" w:lineRule="auto"/>
        <w:ind w:right="97"/>
        <w:rPr>
          <w:rFonts w:hint="eastAsia"/>
        </w:rPr>
      </w:pPr>
      <w:r>
        <w:rPr>
          <w:rFonts w:hint="eastAsia"/>
        </w:rPr>
        <w:t>But yet, though in case of unwilling infirmity, we must thus do the duty though we are sure to sin in it, yet in case of any chosen, voluntary sin, which we have an immediate power to avoid, we must rather forbear the duty itself (vowed or not vowed) than commit such a sin: as if I vow to preach the Gospel, and am forcibly hindered unless I would voluntarily tell one lie, or commit one sin wilfully for this liberty; I ought rather never to preach the Gospel; nor is it then a duty, but become morally impossible to me: as if in France or Spain I may not preach unless I would take Pope Pius's Trent confession or oath.</w:t>
      </w:r>
    </w:p>
    <w:p w14:paraId="2305106D">
      <w:pPr>
        <w:pStyle w:val="4"/>
        <w:spacing w:before="292" w:line="254" w:lineRule="auto"/>
        <w:ind w:right="97"/>
        <w:rPr>
          <w:rFonts w:hint="eastAsia"/>
        </w:rPr>
      </w:pPr>
      <w:r>
        <w:rPr>
          <w:rFonts w:hint="eastAsia"/>
        </w:rPr>
        <w:t>然而，尽管在不情愿的软弱情况下，即使我们确信会在其中犯罪，我们也必须如此履行责任，但在任何我们有直接能力避免的、选择性的、自愿的罪的情况下，我们宁可放弃责任本身（无论是否许愿），也不可犯这样的罪：例如，如果我许愿传福音，却受到强行阻碍，除非我愿意为这个自由而自愿地说一个谎，或故意犯一个罪；我宁可永不传福音；那时它也不是责任，而是对我来说在道德上变得不可能了：例如，如果在法国或西班牙，除非我接受教皇庇护的特伦特信条或誓言，否则我不能传道。</w:t>
      </w:r>
    </w:p>
    <w:p w14:paraId="07C42142">
      <w:pPr>
        <w:pStyle w:val="4"/>
        <w:spacing w:before="292" w:line="254" w:lineRule="auto"/>
        <w:ind w:right="97"/>
        <w:rPr>
          <w:rFonts w:hint="eastAsia"/>
        </w:rPr>
      </w:pPr>
    </w:p>
    <w:p w14:paraId="3F62ADA2">
      <w:pPr>
        <w:pStyle w:val="4"/>
        <w:spacing w:before="292" w:line="254" w:lineRule="auto"/>
        <w:ind w:right="97"/>
        <w:rPr>
          <w:rFonts w:hint="eastAsia"/>
        </w:rPr>
      </w:pPr>
      <w:r>
        <w:rPr>
          <w:rFonts w:hint="eastAsia"/>
        </w:rPr>
        <w:t>Nay, if those very defects of love, and wandering thoughts, which now inseparably cleave to my best performances, were morally and immediately in my power, and I could avoid them, I ought not electively and by consent to commit them, for any liberty of duty, but rather to forbear the duty itself as no duty to me when it cometh upon such conditions: for then it is supposed that I could serve God better without that duty, because I could love him more, &amp;c.</w:t>
      </w:r>
    </w:p>
    <w:p w14:paraId="5BB8ED90">
      <w:pPr>
        <w:pStyle w:val="4"/>
        <w:spacing w:before="292" w:line="254" w:lineRule="auto"/>
        <w:ind w:right="97"/>
        <w:rPr>
          <w:rFonts w:hint="eastAsia"/>
        </w:rPr>
      </w:pPr>
      <w:r>
        <w:rPr>
          <w:rFonts w:hint="eastAsia"/>
        </w:rPr>
        <w:t>不，即使那些现在与我最佳表现密不可分的爱的缺陷和游荡的思想，在道德上和直接上都在我的能力范围之内，并且我可以避免它们，我也不应出于任何责任的自由而选择性地、经同意地犯下它们，而宁愿在它附带这样的条件时，放弃责任本身，视其对我而言并非责任：因为那时就假定，没有那个责任，我可以更好地服事神，因为我可以更爱祂，等等。</w:t>
      </w:r>
    </w:p>
    <w:p w14:paraId="0BE0A79D">
      <w:pPr>
        <w:pStyle w:val="4"/>
        <w:spacing w:before="292" w:line="254" w:lineRule="auto"/>
        <w:ind w:right="97"/>
        <w:rPr>
          <w:rFonts w:hint="eastAsia"/>
        </w:rPr>
      </w:pPr>
    </w:p>
    <w:p w14:paraId="3EE821F2">
      <w:pPr>
        <w:pStyle w:val="4"/>
        <w:spacing w:before="292" w:line="254" w:lineRule="auto"/>
        <w:ind w:right="97"/>
        <w:rPr>
          <w:rFonts w:hint="eastAsia"/>
        </w:rPr>
      </w:pPr>
      <w:r>
        <w:rPr>
          <w:rFonts w:hint="eastAsia"/>
        </w:rPr>
        <w:t>Yet here is observable a great deal of difference between omissions and commissions.</w:t>
      </w:r>
    </w:p>
    <w:p w14:paraId="44D2B9FE">
      <w:pPr>
        <w:pStyle w:val="4"/>
        <w:spacing w:before="292" w:line="254" w:lineRule="auto"/>
        <w:ind w:right="97"/>
        <w:rPr>
          <w:rFonts w:hint="eastAsia"/>
        </w:rPr>
      </w:pPr>
      <w:r>
        <w:rPr>
          <w:rFonts w:hint="eastAsia"/>
        </w:rPr>
        <w:t>然而，在此可以观察到忽略和作为之间存在很大的差异。</w:t>
      </w:r>
    </w:p>
    <w:p w14:paraId="5D70513A">
      <w:pPr>
        <w:pStyle w:val="4"/>
        <w:spacing w:before="292" w:line="254" w:lineRule="auto"/>
        <w:ind w:right="97"/>
        <w:rPr>
          <w:rFonts w:hint="eastAsia"/>
        </w:rPr>
      </w:pPr>
    </w:p>
    <w:p w14:paraId="68CD79DA">
      <w:pPr>
        <w:pStyle w:val="4"/>
        <w:spacing w:before="292" w:line="254" w:lineRule="auto"/>
        <w:ind w:right="97"/>
        <w:rPr>
          <w:rFonts w:hint="eastAsia"/>
        </w:rPr>
      </w:pPr>
      <w:r>
        <w:rPr>
          <w:rFonts w:hint="eastAsia"/>
        </w:rPr>
        <w:t>A man may never commit a sin that good may come by it, though he vowed the good; but a man may ofttimes omit that which else would have been his duty, to do some good which he hath vowed; for negative commands bind 'semper et ad semper;' but the affirmative do not (at least as to outward duty); therefore in case of necessity a man may himself consent to the present omission of some good, for the escaping of greater, unavoidable omissions another time, or for the performing of a vow or greater duty which is to be preferred.</w:t>
      </w:r>
    </w:p>
    <w:p w14:paraId="03D31CE2">
      <w:pPr>
        <w:pStyle w:val="4"/>
        <w:spacing w:before="292" w:line="254" w:lineRule="auto"/>
        <w:ind w:right="97"/>
        <w:rPr>
          <w:rFonts w:hint="eastAsia"/>
        </w:rPr>
      </w:pPr>
      <w:r>
        <w:rPr>
          <w:rFonts w:hint="eastAsia"/>
        </w:rPr>
        <w:t>一个人绝不可为了得到益处而犯罪，即使他曾许愿行善；但一个人常常可以为了行他所许之善而忽略本应是他的责任的事；因为否定的命令“永远且始终”具有约束力；而肯定的命令则不然（至少就外在的责任而言）；因此，在必要的情况下，一个人可以自己同意暂时忽略某些善事，以逃避将来更大的、不可避免的忽略，或为了履行一个应当优先考虑的誓愿或更大的责任。</w:t>
      </w:r>
    </w:p>
    <w:p w14:paraId="4D96DDA6">
      <w:pPr>
        <w:pStyle w:val="4"/>
        <w:spacing w:before="292" w:line="254" w:lineRule="auto"/>
        <w:ind w:right="97"/>
        <w:rPr>
          <w:rFonts w:hint="eastAsia"/>
        </w:rPr>
      </w:pPr>
    </w:p>
    <w:p w14:paraId="19893A56">
      <w:pPr>
        <w:pStyle w:val="4"/>
        <w:spacing w:before="292" w:line="254" w:lineRule="auto"/>
        <w:ind w:right="97"/>
        <w:rPr>
          <w:rFonts w:hint="eastAsia"/>
        </w:rPr>
      </w:pPr>
      <w:r>
        <w:rPr>
          <w:rFonts w:hint="eastAsia"/>
        </w:rPr>
        <w:t>2.A vow is not to be kept, when the matter of it is unjust and injurious to another (unless you have his consent): as if you vow to give away another man's lands or goods, or to do him wrong by word or deed; or if you vow to forbear to pay him his due, or to do that which you owe him: as if a servant vow to forbear his master's work (unless it be so small an injury as he can otherwise repair); or a husband, or wife, or parents, or children, or prince, or subjects should vow to deny their necessary duties to each other.</w:t>
      </w:r>
    </w:p>
    <w:p w14:paraId="4C109A4F">
      <w:pPr>
        <w:pStyle w:val="4"/>
        <w:spacing w:before="292" w:line="254" w:lineRule="auto"/>
        <w:ind w:right="97"/>
        <w:rPr>
          <w:rFonts w:hint="eastAsia"/>
        </w:rPr>
      </w:pPr>
      <w:r>
        <w:rPr>
          <w:rFonts w:hint="eastAsia"/>
        </w:rPr>
        <w:t>2.当誓愿的内容对他人不公正且有害时（除非你得到他的同意），则不应遵守该誓愿：例如，如果你许愿赠送他人的土地或财物，或以言语或行为伤害他；或者如果你许愿不偿还他应得的债务，或不做你欠他的事：例如，如果一个仆人许愿不做他主人的工作（除非伤害很小，他可以另行弥补）；或者丈夫、妻子、父母、子女、君主或臣民许愿否认他们彼此之间必要的责任。</w:t>
      </w:r>
    </w:p>
    <w:p w14:paraId="1458FA32">
      <w:pPr>
        <w:pStyle w:val="4"/>
        <w:spacing w:before="292" w:line="254" w:lineRule="auto"/>
        <w:ind w:right="97"/>
        <w:rPr>
          <w:rFonts w:hint="eastAsia"/>
        </w:rPr>
      </w:pPr>
    </w:p>
    <w:p w14:paraId="5FB72281">
      <w:pPr>
        <w:pStyle w:val="4"/>
        <w:spacing w:before="292" w:line="254" w:lineRule="auto"/>
        <w:ind w:right="97"/>
        <w:rPr>
          <w:rFonts w:hint="eastAsia"/>
        </w:rPr>
      </w:pPr>
      <w:r>
        <w:rPr>
          <w:rFonts w:hint="eastAsia"/>
        </w:rPr>
        <w:t>Here man's right together with God's law doth make it unjust to perform such vows.</w:t>
      </w:r>
    </w:p>
    <w:p w14:paraId="741858D2">
      <w:pPr>
        <w:pStyle w:val="4"/>
        <w:spacing w:before="292" w:line="254" w:lineRule="auto"/>
        <w:ind w:right="97"/>
        <w:rPr>
          <w:rFonts w:hint="eastAsia"/>
        </w:rPr>
      </w:pPr>
      <w:r>
        <w:rPr>
          <w:rFonts w:hint="eastAsia"/>
        </w:rPr>
        <w:t>在此，人的权利与神的律法共同使得履行此类誓愿成为不公正的。</w:t>
      </w:r>
    </w:p>
    <w:p w14:paraId="7E227A56">
      <w:pPr>
        <w:pStyle w:val="4"/>
        <w:spacing w:before="292" w:line="254" w:lineRule="auto"/>
        <w:ind w:right="97"/>
        <w:rPr>
          <w:rFonts w:hint="eastAsia"/>
        </w:rPr>
      </w:pPr>
    </w:p>
    <w:p w14:paraId="4DB15720">
      <w:pPr>
        <w:pStyle w:val="4"/>
        <w:spacing w:before="292" w:line="254" w:lineRule="auto"/>
        <w:ind w:right="97"/>
        <w:rPr>
          <w:rFonts w:hint="eastAsia"/>
        </w:rPr>
      </w:pPr>
      <w:r>
        <w:rPr>
          <w:rFonts w:hint="eastAsia"/>
        </w:rPr>
        <w:t>3.A vow is as null or not to be kept, when the matter is something that is morally or civilly out of our power to do: as if a servant, or child, or subject vow to do a thing, which he cannot do lawfully without the consent of his superior: this vow is not simply null, for it is a sinful vow, (unless it was conditional).</w:t>
      </w:r>
    </w:p>
    <w:p w14:paraId="0D3B08C1">
      <w:pPr>
        <w:pStyle w:val="4"/>
        <w:spacing w:before="292" w:line="254" w:lineRule="auto"/>
        <w:ind w:right="97"/>
        <w:rPr>
          <w:rFonts w:hint="eastAsia"/>
        </w:rPr>
      </w:pPr>
      <w:r>
        <w:rPr>
          <w:rFonts w:hint="eastAsia"/>
        </w:rPr>
        <w:t>3.当誓愿的内容在道德上或民事上超出了我们的能力范围时，该誓愿即为无效或不可遵守：例如，如果一个仆人、孩子或臣民许愿做一件事，而这件事在没有其上级同意的情况下，他不能合法地去做：这个誓愿并非简单地无效，因为它是一个罪恶的誓愿（除非它是附带条件的）。</w:t>
      </w:r>
    </w:p>
    <w:p w14:paraId="33BE1C29">
      <w:pPr>
        <w:pStyle w:val="4"/>
        <w:spacing w:before="292" w:line="254" w:lineRule="auto"/>
        <w:ind w:right="97"/>
        <w:rPr>
          <w:rFonts w:hint="eastAsia"/>
        </w:rPr>
      </w:pPr>
    </w:p>
    <w:p w14:paraId="5768696A">
      <w:pPr>
        <w:pStyle w:val="4"/>
        <w:spacing w:before="292" w:line="254" w:lineRule="auto"/>
        <w:ind w:right="97"/>
        <w:rPr>
          <w:rFonts w:hint="eastAsia"/>
        </w:rPr>
      </w:pPr>
      <w:r>
        <w:rPr>
          <w:rFonts w:hint="eastAsia"/>
        </w:rPr>
        <w:t>Every rational creature is so far 'sui juris,' as that his soul being immediately subject to God, he is capable of obliging himself to God; and so his vow is a real sinful vow, when he is not so far 'sui juris' as to be capable of a lawful vowing, or doing the thing which he voweth.</w:t>
      </w:r>
    </w:p>
    <w:p w14:paraId="034E455C">
      <w:pPr>
        <w:pStyle w:val="4"/>
        <w:spacing w:before="292" w:line="254" w:lineRule="auto"/>
        <w:ind w:right="97"/>
        <w:rPr>
          <w:rFonts w:hint="eastAsia"/>
        </w:rPr>
      </w:pPr>
      <w:r>
        <w:rPr>
          <w:rFonts w:hint="eastAsia"/>
        </w:rPr>
        <w:t>每一个理性的受造物，就其灵魂直接隶属于神而言，都具有“自主权”，能够约束自己于神；因此，当他并非具有“自主权”以致能够合法地许愿，或做他所许之愿的事时，他的誓愿就是一个真实的、罪恶的誓愿。</w:t>
      </w:r>
    </w:p>
    <w:p w14:paraId="767999C7">
      <w:pPr>
        <w:pStyle w:val="4"/>
        <w:spacing w:before="292" w:line="254" w:lineRule="auto"/>
        <w:ind w:right="97"/>
        <w:rPr>
          <w:rFonts w:hint="eastAsia"/>
        </w:rPr>
      </w:pPr>
    </w:p>
    <w:p w14:paraId="19373F4E">
      <w:pPr>
        <w:pStyle w:val="4"/>
        <w:spacing w:before="292" w:line="254" w:lineRule="auto"/>
        <w:ind w:right="97"/>
        <w:rPr>
          <w:rFonts w:hint="eastAsia"/>
        </w:rPr>
      </w:pPr>
      <w:r>
        <w:rPr>
          <w:rFonts w:hint="eastAsia"/>
        </w:rPr>
        <w:t>Such an one is bound to endeavour to get his superior's consent, but not without it to perform his vow; no though the thing in itself be lawful.</w:t>
      </w:r>
    </w:p>
    <w:p w14:paraId="073D2956">
      <w:pPr>
        <w:pStyle w:val="4"/>
        <w:spacing w:before="292" w:line="254" w:lineRule="auto"/>
        <w:ind w:right="97"/>
        <w:rPr>
          <w:rFonts w:hint="eastAsia"/>
        </w:rPr>
      </w:pPr>
      <w:r>
        <w:rPr>
          <w:rFonts w:hint="eastAsia"/>
        </w:rPr>
        <w:t>这样的人有义务努力获得其上级的同意，但不可在没有同意的情况下履行其誓愿；即使事情本身是合法的，也不可。</w:t>
      </w:r>
    </w:p>
    <w:p w14:paraId="5ACE2B3C">
      <w:pPr>
        <w:pStyle w:val="4"/>
        <w:spacing w:before="292" w:line="254" w:lineRule="auto"/>
        <w:ind w:right="97"/>
        <w:rPr>
          <w:rFonts w:hint="eastAsia"/>
        </w:rPr>
      </w:pPr>
    </w:p>
    <w:p w14:paraId="579F29EB">
      <w:pPr>
        <w:pStyle w:val="4"/>
        <w:spacing w:before="292" w:line="254" w:lineRule="auto"/>
        <w:ind w:right="97"/>
        <w:rPr>
          <w:rFonts w:hint="eastAsia"/>
        </w:rPr>
      </w:pPr>
      <w:r>
        <w:rPr>
          <w:rFonts w:hint="eastAsia"/>
        </w:rPr>
        <w:t>For God having antecedently bound me to obey my superiors in all lawful things, I cannot disoblige myself by my own vows.</w:t>
      </w:r>
    </w:p>
    <w:p w14:paraId="233A12FA">
      <w:pPr>
        <w:pStyle w:val="4"/>
        <w:spacing w:before="292" w:line="254" w:lineRule="auto"/>
        <w:ind w:right="97"/>
        <w:rPr>
          <w:rFonts w:hint="eastAsia"/>
        </w:rPr>
      </w:pPr>
      <w:r>
        <w:rPr>
          <w:rFonts w:hint="eastAsia"/>
        </w:rPr>
        <w:t>因为神先前已约束我在一切合法的事上顺服我的上级，我不能通过我自己的誓愿来解除我自己的责任。</w:t>
      </w:r>
    </w:p>
    <w:p w14:paraId="3BD1BC2F">
      <w:pPr>
        <w:pStyle w:val="4"/>
        <w:spacing w:before="292" w:line="254" w:lineRule="auto"/>
        <w:ind w:right="97"/>
        <w:rPr>
          <w:rFonts w:hint="eastAsia"/>
        </w:rPr>
      </w:pPr>
    </w:p>
    <w:p w14:paraId="55D9FAED">
      <w:pPr>
        <w:pStyle w:val="4"/>
        <w:spacing w:before="292" w:line="254" w:lineRule="auto"/>
        <w:ind w:right="97"/>
        <w:rPr>
          <w:rFonts w:hint="eastAsia"/>
        </w:rPr>
      </w:pPr>
      <w:r>
        <w:rPr>
          <w:rFonts w:hint="eastAsia"/>
        </w:rPr>
        <w:t>Yet here are very great difficulties in this case, which causeth difference among the most learned, pious casuists, 1.</w:t>
      </w:r>
    </w:p>
    <w:p w14:paraId="5EF02A9D">
      <w:pPr>
        <w:pStyle w:val="4"/>
        <w:spacing w:before="292" w:line="254" w:lineRule="auto"/>
        <w:ind w:right="97"/>
        <w:rPr>
          <w:rFonts w:hint="eastAsia"/>
        </w:rPr>
      </w:pPr>
      <w:r>
        <w:rPr>
          <w:rFonts w:hint="eastAsia"/>
        </w:rPr>
        <w:t>然而，在这种情况下存在着非常大的困难，这在最有学问、最虔诚的决疑论者中间引起了分歧，1.</w:t>
      </w:r>
    </w:p>
    <w:p w14:paraId="26DA1A56">
      <w:pPr>
        <w:pStyle w:val="4"/>
        <w:spacing w:before="292" w:line="254" w:lineRule="auto"/>
        <w:ind w:right="97"/>
        <w:rPr>
          <w:rFonts w:hint="eastAsia"/>
        </w:rPr>
      </w:pPr>
    </w:p>
    <w:p w14:paraId="29444F4E">
      <w:pPr>
        <w:pStyle w:val="4"/>
        <w:spacing w:before="292" w:line="254" w:lineRule="auto"/>
        <w:ind w:right="97"/>
        <w:rPr>
          <w:rFonts w:hint="eastAsia"/>
        </w:rPr>
      </w:pPr>
      <w:r>
        <w:rPr>
          <w:rFonts w:hint="eastAsia"/>
        </w:rPr>
        <w:t>If a governor have beforehand made a law for that which I vow against, it is supposed by many that my vow is not to be kept (the thing being not against the law of God); because the first obligation holdeth.</w:t>
      </w:r>
    </w:p>
    <w:p w14:paraId="779FD400">
      <w:pPr>
        <w:pStyle w:val="4"/>
        <w:spacing w:before="292" w:line="254" w:lineRule="auto"/>
        <w:ind w:right="97"/>
        <w:rPr>
          <w:rFonts w:hint="eastAsia"/>
        </w:rPr>
      </w:pPr>
      <w:r>
        <w:rPr>
          <w:rFonts w:hint="eastAsia"/>
        </w:rPr>
        <w:t>如果一位统治者事先为我所许愿反对的事制定了法律，许多人认为我的誓愿不应遵守（因为这件事并不违背神的律法）；因为最初的义务仍然有效。</w:t>
      </w:r>
    </w:p>
    <w:p w14:paraId="18DA011B">
      <w:pPr>
        <w:pStyle w:val="4"/>
        <w:spacing w:before="292" w:line="254" w:lineRule="auto"/>
        <w:ind w:right="97"/>
        <w:rPr>
          <w:rFonts w:hint="eastAsia"/>
        </w:rPr>
      </w:pPr>
    </w:p>
    <w:p w14:paraId="648255D6">
      <w:pPr>
        <w:pStyle w:val="4"/>
        <w:spacing w:before="292" w:line="254" w:lineRule="auto"/>
        <w:ind w:right="97"/>
        <w:rPr>
          <w:rFonts w:hint="eastAsia"/>
        </w:rPr>
      </w:pPr>
      <w:r>
        <w:rPr>
          <w:rFonts w:hint="eastAsia"/>
        </w:rPr>
        <w:t>2. Yet some think that magistrates' penal laws binding but 'aut ad obedientiam aut ad pœnam,' 'to obedience or punishment,' I am therefore obliged in indifferent things to bear his penalty, and to keep my vow.</w:t>
      </w:r>
    </w:p>
    <w:p w14:paraId="6C423ED1">
      <w:pPr>
        <w:pStyle w:val="4"/>
        <w:spacing w:before="292" w:line="254" w:lineRule="auto"/>
        <w:ind w:right="97"/>
        <w:rPr>
          <w:rFonts w:hint="eastAsia"/>
        </w:rPr>
      </w:pPr>
      <w:r>
        <w:rPr>
          <w:rFonts w:hint="eastAsia"/>
        </w:rPr>
        <w:t>2. 然而有些人认为，地方长官的刑法仅仅约束“或顺服或受罚”，因此我在无关紧要的事上，有义务承受他的惩罚，并遵守我的誓愿。</w:t>
      </w:r>
    </w:p>
    <w:p w14:paraId="65CEF9BD">
      <w:pPr>
        <w:pStyle w:val="4"/>
        <w:spacing w:before="292" w:line="254" w:lineRule="auto"/>
        <w:ind w:right="97"/>
        <w:rPr>
          <w:rFonts w:hint="eastAsia"/>
        </w:rPr>
      </w:pPr>
    </w:p>
    <w:p w14:paraId="4AC662E1">
      <w:pPr>
        <w:pStyle w:val="4"/>
        <w:spacing w:before="292" w:line="254" w:lineRule="auto"/>
        <w:ind w:right="97"/>
        <w:rPr>
          <w:rFonts w:hint="eastAsia"/>
        </w:rPr>
      </w:pPr>
      <w:r>
        <w:rPr>
          <w:rFonts w:hint="eastAsia"/>
        </w:rPr>
        <w:t>3. But if I first make an absolute vow in a thing indifferent, (as to drink no wine, or to wear no silks, &amp;c.) and the magistrate afterwards command it me, some think I am bound to keep my vow; because though I must obey the magistrate in all things lawful, yet my vow hath made this particular thing to be to me unlawful, before the magistrate made it a duty.</w:t>
      </w:r>
    </w:p>
    <w:p w14:paraId="444A4F08">
      <w:pPr>
        <w:pStyle w:val="4"/>
        <w:spacing w:before="292" w:line="254" w:lineRule="auto"/>
        <w:ind w:right="97"/>
        <w:rPr>
          <w:rFonts w:hint="eastAsia"/>
        </w:rPr>
      </w:pPr>
      <w:r>
        <w:rPr>
          <w:rFonts w:hint="eastAsia"/>
        </w:rPr>
        <w:t>3. 但如果我首先对一件无关紧要的事立下绝对的誓愿（例如不喝酒，或不穿丝绸等等），而地方长官后来命令我做这件事，有些人认为我有义务遵守我的誓愿；因为虽然我必须在一切合法的事上顺服地方长官，但我的誓愿在我看来，在地方长官使其成为一项责任之前，已使这件事对我而言成为不合法的了。</w:t>
      </w:r>
    </w:p>
    <w:p w14:paraId="501D629A">
      <w:pPr>
        <w:pStyle w:val="4"/>
        <w:spacing w:before="292" w:line="254" w:lineRule="auto"/>
        <w:ind w:right="97"/>
        <w:rPr>
          <w:rFonts w:hint="eastAsia"/>
        </w:rPr>
      </w:pPr>
    </w:p>
    <w:p w14:paraId="20746BC2">
      <w:pPr>
        <w:pStyle w:val="4"/>
        <w:spacing w:before="292" w:line="254" w:lineRule="auto"/>
        <w:ind w:right="97"/>
        <w:rPr>
          <w:rFonts w:hint="eastAsia"/>
        </w:rPr>
      </w:pPr>
      <w:r>
        <w:rPr>
          <w:rFonts w:hint="eastAsia"/>
        </w:rPr>
        <w:t>4. Though others think that even in this case the general obligation to obey my superiors preventeth my obliging myself to any particular which they may forbid in case I had not vowed it, or against any particular which they may command.</w:t>
      </w:r>
    </w:p>
    <w:p w14:paraId="671F2028">
      <w:pPr>
        <w:pStyle w:val="4"/>
        <w:spacing w:before="292" w:line="254" w:lineRule="auto"/>
        <w:ind w:right="97"/>
        <w:rPr>
          <w:rFonts w:hint="eastAsia"/>
        </w:rPr>
      </w:pPr>
      <w:r>
        <w:rPr>
          <w:rFonts w:hint="eastAsia"/>
        </w:rPr>
        <w:t>4. 虽然其他人认为，即使在这种情况下，顺服我上级的普遍义务也阻止了我对自己施加任何他们在我没有许愿的情况下可能禁止的特定事项，或任何他们可能命令的特定事项的约束。</w:t>
      </w:r>
    </w:p>
    <w:p w14:paraId="140B97A4">
      <w:pPr>
        <w:pStyle w:val="4"/>
        <w:spacing w:before="292" w:line="254" w:lineRule="auto"/>
        <w:ind w:right="97"/>
        <w:rPr>
          <w:rFonts w:hint="eastAsia"/>
        </w:rPr>
      </w:pPr>
    </w:p>
    <w:p w14:paraId="1D1A3855">
      <w:pPr>
        <w:pStyle w:val="4"/>
        <w:spacing w:before="292" w:line="254" w:lineRule="auto"/>
        <w:ind w:right="97"/>
        <w:rPr>
          <w:rFonts w:hint="eastAsia"/>
        </w:rPr>
      </w:pPr>
      <w:r>
        <w:rPr>
          <w:rFonts w:hint="eastAsia"/>
        </w:rPr>
        <w:t>5. Others distinguish of things lawful or indifferent, and say that some of them are such as become accidentally so useful or needful to the common good, the end of government, that it is fit the magistrate make a law for it, and the breaking of that law will be so hurtful, that my vow cannot bind me to it, as being now no indifferent thing; but other indifferent things they say, belong not to the magistrate to determine of (as what I shall eat or drink, whether I shall marry or not, what trade I shall be of, how each artificer, tradesman, or professor of arts and sciences shall do the business of his profession, &amp;c.)</w:t>
      </w:r>
    </w:p>
    <w:p w14:paraId="1EEBC8D6">
      <w:pPr>
        <w:pStyle w:val="4"/>
        <w:spacing w:before="292" w:line="254" w:lineRule="auto"/>
        <w:ind w:right="97"/>
        <w:rPr>
          <w:rFonts w:hint="eastAsia"/>
        </w:rPr>
      </w:pPr>
      <w:r>
        <w:rPr>
          <w:rFonts w:hint="eastAsia"/>
        </w:rPr>
        <w:t>5. 其他人则区分合法或无关紧要的事物，并说其中一些事物偶然地变得对共同利益、政府的目的如此有用或必要，以致地方长官适合为此制定法律，并且违反该法律将是如此有害，以致我的誓愿不能约束我去做它，因为它现在已非无关紧要的事物；但他们说，其他无关紧要的事物，则不属于地方长官决定的范围（例如我当吃什么或喝什么，我是否当结婚，我当从事什么行业，每个工匠、商人或艺术和科学教授当如何从事其职业的业务，等等）。</w:t>
      </w:r>
    </w:p>
    <w:p w14:paraId="678FE2B8">
      <w:pPr>
        <w:pStyle w:val="4"/>
        <w:spacing w:before="292" w:line="254" w:lineRule="auto"/>
        <w:ind w:right="97"/>
        <w:rPr>
          <w:rFonts w:hint="eastAsia"/>
        </w:rPr>
      </w:pPr>
    </w:p>
    <w:p w14:paraId="6D959538">
      <w:pPr>
        <w:pStyle w:val="4"/>
        <w:spacing w:before="292" w:line="254" w:lineRule="auto"/>
        <w:ind w:right="97"/>
        <w:rPr>
          <w:rFonts w:hint="eastAsia"/>
        </w:rPr>
      </w:pPr>
      <w:r>
        <w:rPr>
          <w:rFonts w:hint="eastAsia"/>
        </w:rPr>
        <w:t>And here the magistrate they think cannot bind them against their vows, because their power of themselves in such private cases is greater than his power over them in those cases.</w:t>
      </w:r>
    </w:p>
    <w:p w14:paraId="6C203864">
      <w:pPr>
        <w:pStyle w:val="4"/>
        <w:spacing w:before="292" w:line="254" w:lineRule="auto"/>
        <w:ind w:right="97"/>
        <w:rPr>
          <w:rFonts w:hint="eastAsia"/>
        </w:rPr>
      </w:pPr>
      <w:r>
        <w:rPr>
          <w:rFonts w:hint="eastAsia"/>
        </w:rPr>
        <w:t>在此，他们认为地方长官不能违背他们的誓愿来约束他们，因为他们在这种私下案件中对自己的权力，大于他在那些案件中对他们的权力。</w:t>
      </w:r>
    </w:p>
    <w:p w14:paraId="074AB1B5">
      <w:pPr>
        <w:pStyle w:val="4"/>
        <w:spacing w:before="292" w:line="254" w:lineRule="auto"/>
        <w:ind w:right="97"/>
        <w:rPr>
          <w:rFonts w:hint="eastAsia"/>
        </w:rPr>
      </w:pPr>
    </w:p>
    <w:p w14:paraId="08D367F8">
      <w:pPr>
        <w:pStyle w:val="4"/>
        <w:spacing w:before="292" w:line="254" w:lineRule="auto"/>
        <w:ind w:right="97"/>
        <w:rPr>
          <w:rFonts w:hint="eastAsia"/>
        </w:rPr>
      </w:pPr>
      <w:r>
        <w:rPr>
          <w:rFonts w:hint="eastAsia"/>
        </w:rPr>
        <w:t>All these I leave as so many questions unfit for me to resolve in the midst of the contentions of the learned.</w:t>
      </w:r>
    </w:p>
    <w:p w14:paraId="11C4D880">
      <w:pPr>
        <w:pStyle w:val="4"/>
        <w:spacing w:before="292" w:line="254" w:lineRule="auto"/>
        <w:ind w:right="97"/>
        <w:rPr>
          <w:rFonts w:hint="eastAsia"/>
        </w:rPr>
      </w:pPr>
      <w:r>
        <w:rPr>
          <w:rFonts w:hint="eastAsia"/>
        </w:rPr>
        <w:t>所有这些，我都留作许多不适合我在学者们争论不休的情况下解决的问题。</w:t>
      </w:r>
    </w:p>
    <w:p w14:paraId="157603D9">
      <w:pPr>
        <w:pStyle w:val="4"/>
        <w:spacing w:before="292" w:line="254" w:lineRule="auto"/>
        <w:ind w:right="97"/>
        <w:rPr>
          <w:rFonts w:hint="eastAsia"/>
        </w:rPr>
      </w:pPr>
    </w:p>
    <w:p w14:paraId="12BC0C2A">
      <w:pPr>
        <w:pStyle w:val="4"/>
        <w:spacing w:before="292" w:line="254" w:lineRule="auto"/>
        <w:ind w:right="97"/>
        <w:rPr>
          <w:rFonts w:hint="eastAsia"/>
        </w:rPr>
      </w:pPr>
      <w:r>
        <w:rPr>
          <w:rFonts w:hint="eastAsia"/>
        </w:rPr>
        <w:t>The great reasons that move on both sides you may easily discern.</w:t>
      </w:r>
    </w:p>
    <w:p w14:paraId="3D028719">
      <w:pPr>
        <w:pStyle w:val="4"/>
        <w:spacing w:before="292" w:line="254" w:lineRule="auto"/>
        <w:ind w:right="97"/>
        <w:rPr>
          <w:rFonts w:hint="eastAsia"/>
        </w:rPr>
      </w:pPr>
      <w:r>
        <w:rPr>
          <w:rFonts w:hint="eastAsia"/>
        </w:rPr>
        <w:t>双方的主要理由你们可以轻易辨别。</w:t>
      </w:r>
    </w:p>
    <w:p w14:paraId="026C3D12">
      <w:pPr>
        <w:pStyle w:val="4"/>
        <w:spacing w:before="292" w:line="254" w:lineRule="auto"/>
        <w:ind w:right="97"/>
        <w:rPr>
          <w:rFonts w:hint="eastAsia"/>
        </w:rPr>
      </w:pPr>
    </w:p>
    <w:p w14:paraId="04F4DC56">
      <w:pPr>
        <w:pStyle w:val="4"/>
        <w:spacing w:before="292" w:line="254" w:lineRule="auto"/>
        <w:ind w:right="97"/>
        <w:rPr>
          <w:rFonts w:hint="eastAsia"/>
        </w:rPr>
      </w:pPr>
      <w:r>
        <w:rPr>
          <w:rFonts w:hint="eastAsia"/>
        </w:rPr>
        <w:t>1. Those that think an oath in lawful things, obligeth not contrary to the magistrate's antecedent or subsequent command, are moved by this reason, that else subjects and children might by their vows exempt themselves from obedience, and null God's command of obeying our superiors.</w:t>
      </w:r>
    </w:p>
    <w:p w14:paraId="4F4A929C">
      <w:pPr>
        <w:pStyle w:val="4"/>
        <w:spacing w:before="292" w:line="254" w:lineRule="auto"/>
        <w:ind w:right="97"/>
        <w:rPr>
          <w:rFonts w:hint="eastAsia"/>
        </w:rPr>
      </w:pPr>
      <w:r>
        <w:rPr>
          <w:rFonts w:hint="eastAsia"/>
        </w:rPr>
        <w:t>1. 那些认为在合法事物上所起的誓，并不违背地方长官先前或后来的命令而具有约束力的人，其理由是，否则臣民和子女就可以通过他们的誓愿免除自己的顺服，并使神关于顺服我们上级的命令无效。</w:t>
      </w:r>
    </w:p>
    <w:p w14:paraId="4A5F5046">
      <w:pPr>
        <w:pStyle w:val="4"/>
        <w:spacing w:before="292" w:line="254" w:lineRule="auto"/>
        <w:ind w:right="97"/>
        <w:rPr>
          <w:rFonts w:hint="eastAsia"/>
        </w:rPr>
      </w:pPr>
    </w:p>
    <w:p w14:paraId="54269BBB">
      <w:pPr>
        <w:pStyle w:val="4"/>
        <w:spacing w:before="292" w:line="254" w:lineRule="auto"/>
        <w:ind w:right="97"/>
        <w:rPr>
          <w:rFonts w:hint="eastAsia"/>
        </w:rPr>
      </w:pPr>
      <w:r>
        <w:rPr>
          <w:rFonts w:hint="eastAsia"/>
        </w:rPr>
        <w:t>2. Those that think a vow is obligatory against a magistrate's command, are moved by this reason, because else, say they, a magistrate may at his pleasure dispense with all vows, except in things commanded before by God: for he may come after and cross our vows by his commands, which, against the pope's pretensions, Protestants have denied to be in the power of any mortal man.</w:t>
      </w:r>
    </w:p>
    <w:p w14:paraId="73CEAE42">
      <w:pPr>
        <w:pStyle w:val="4"/>
        <w:spacing w:before="292" w:line="254" w:lineRule="auto"/>
        <w:ind w:right="97"/>
        <w:rPr>
          <w:rFonts w:hint="eastAsia"/>
        </w:rPr>
      </w:pPr>
      <w:r>
        <w:rPr>
          <w:rFonts w:hint="eastAsia"/>
        </w:rPr>
        <w:t>2. 那些认为誓愿违背地方长官的命令也具有约束力的人，其理由是，否则，他们说，地方长官就可以随意免除所有誓愿，除非是神先前命令的事物：因为他可以在之后用他的命令来违背我们的誓愿，而这，与教皇的 претензии相反，新教徒已否认这是任何凡人的权力范围。</w:t>
      </w:r>
    </w:p>
    <w:p w14:paraId="59FE10F5">
      <w:pPr>
        <w:pStyle w:val="4"/>
        <w:spacing w:before="292" w:line="254" w:lineRule="auto"/>
        <w:ind w:right="97"/>
        <w:rPr>
          <w:rFonts w:hint="eastAsia"/>
        </w:rPr>
      </w:pPr>
    </w:p>
    <w:p w14:paraId="58072D16">
      <w:pPr>
        <w:pStyle w:val="4"/>
        <w:spacing w:before="292" w:line="254" w:lineRule="auto"/>
        <w:ind w:right="97"/>
        <w:rPr>
          <w:rFonts w:hint="eastAsia"/>
        </w:rPr>
      </w:pPr>
      <w:r>
        <w:rPr>
          <w:rFonts w:hint="eastAsia"/>
        </w:rPr>
        <w:t>And God, say they, hath the first right, which none can take away.</w:t>
      </w:r>
    </w:p>
    <w:p w14:paraId="04F16EFE">
      <w:pPr>
        <w:pStyle w:val="4"/>
        <w:spacing w:before="292" w:line="254" w:lineRule="auto"/>
        <w:ind w:right="97"/>
        <w:rPr>
          <w:rFonts w:hint="eastAsia"/>
        </w:rPr>
      </w:pPr>
      <w:r>
        <w:rPr>
          <w:rFonts w:hint="eastAsia"/>
        </w:rPr>
        <w:t>他们说，神拥有首要的权利，无人能夺去。</w:t>
      </w:r>
    </w:p>
    <w:p w14:paraId="2982F4F4">
      <w:pPr>
        <w:pStyle w:val="4"/>
        <w:spacing w:before="292" w:line="254" w:lineRule="auto"/>
        <w:ind w:right="97"/>
        <w:rPr>
          <w:rFonts w:hint="eastAsia"/>
        </w:rPr>
      </w:pPr>
    </w:p>
    <w:p w14:paraId="2DD59AFB">
      <w:pPr>
        <w:pStyle w:val="4"/>
        <w:spacing w:before="292" w:line="254" w:lineRule="auto"/>
        <w:ind w:right="97"/>
        <w:rPr>
          <w:rFonts w:hint="eastAsia"/>
        </w:rPr>
      </w:pPr>
      <w:r>
        <w:rPr>
          <w:rFonts w:hint="eastAsia"/>
        </w:rPr>
        <w:t>I must not be forward in determining where rulers are concerned; only to those that may and must determine it, I add these further materials to be considered of.</w:t>
      </w:r>
    </w:p>
    <w:p w14:paraId="0038B192">
      <w:pPr>
        <w:pStyle w:val="4"/>
        <w:spacing w:before="292" w:line="254" w:lineRule="auto"/>
        <w:ind w:right="97"/>
        <w:rPr>
          <w:rFonts w:hint="eastAsia"/>
        </w:rPr>
      </w:pPr>
      <w:r>
        <w:rPr>
          <w:rFonts w:hint="eastAsia"/>
        </w:rPr>
        <w:t>在涉及统治者的地方，我不可轻易下结论；只对那些可以并且必须下结论的人，我补充以下进一步需要考虑的材料。</w:t>
      </w:r>
    </w:p>
    <w:p w14:paraId="75281A0A">
      <w:pPr>
        <w:pStyle w:val="4"/>
        <w:spacing w:before="292" w:line="254" w:lineRule="auto"/>
        <w:ind w:right="97"/>
        <w:rPr>
          <w:rFonts w:hint="eastAsia"/>
        </w:rPr>
      </w:pPr>
    </w:p>
    <w:p w14:paraId="02D679EB">
      <w:pPr>
        <w:pStyle w:val="4"/>
        <w:spacing w:before="292" w:line="254" w:lineRule="auto"/>
        <w:ind w:right="97"/>
        <w:rPr>
          <w:rFonts w:hint="eastAsia"/>
        </w:rPr>
      </w:pPr>
      <w:r>
        <w:rPr>
          <w:rFonts w:hint="eastAsia"/>
        </w:rPr>
        <w:t>1.It is most necessary to the decision of this case, to understand how far the inferior that voweth was 'sui juris,' and had the power of himself when he made the vow, as to the making of it, and how far he is 'sui juris' as to the act which he hath vowed; and to that end to know, in a case where there is some power over his act, both in his superior and in himself, whether his own power, or his superiors, as to that act, be the greater.</w:t>
      </w:r>
    </w:p>
    <w:p w14:paraId="347A449F">
      <w:pPr>
        <w:pStyle w:val="4"/>
        <w:spacing w:before="292" w:line="254" w:lineRule="auto"/>
        <w:ind w:right="97"/>
        <w:rPr>
          <w:rFonts w:hint="eastAsia"/>
        </w:rPr>
      </w:pPr>
      <w:r>
        <w:rPr>
          <w:rFonts w:hint="eastAsia"/>
        </w:rPr>
        <w:t>1.对于本案的判决，最重要的是要明白，许愿的下属在立誓时，在多大程度上是“自主的”，并且拥有自己的权力，就立誓而言，以及他在多大程度上对所许之愿的行为是“自主的”；为此目的，要知道，在一个对其行为既有其上级又有其自身某些权力的情况下，就该行为而言，是他自己的权力更大，还是其上级的权力更大。</w:t>
      </w:r>
    </w:p>
    <w:p w14:paraId="65349EC2">
      <w:pPr>
        <w:pStyle w:val="4"/>
        <w:spacing w:before="292" w:line="254" w:lineRule="auto"/>
        <w:ind w:right="97"/>
        <w:rPr>
          <w:rFonts w:hint="eastAsia"/>
        </w:rPr>
      </w:pPr>
    </w:p>
    <w:p w14:paraId="7191680A">
      <w:pPr>
        <w:pStyle w:val="4"/>
        <w:spacing w:before="292" w:line="254" w:lineRule="auto"/>
        <w:ind w:right="97"/>
        <w:rPr>
          <w:rFonts w:hint="eastAsia"/>
        </w:rPr>
      </w:pPr>
      <w:r>
        <w:rPr>
          <w:rFonts w:hint="eastAsia"/>
        </w:rPr>
        <w:t>2.It is therefore needful to distinguish much between those acts that are of private use and signification only, and those that (antecedently to the ruler's command) are of public use and nature, or such as the ruler is as much concerned in as the inferior.</w:t>
      </w:r>
    </w:p>
    <w:p w14:paraId="59B370FE">
      <w:pPr>
        <w:pStyle w:val="4"/>
        <w:spacing w:before="292" w:line="254" w:lineRule="auto"/>
        <w:ind w:right="97"/>
        <w:rPr>
          <w:rFonts w:hint="eastAsia"/>
        </w:rPr>
      </w:pPr>
      <w:r>
        <w:rPr>
          <w:rFonts w:hint="eastAsia"/>
        </w:rPr>
        <w:t>2.因此，有必要严格区分那些仅仅具有私人用途和意义的行为，与那些（在统治者命令之前）具有公共用途和性质，或统治者与下属同样关心的行为。</w:t>
      </w:r>
    </w:p>
    <w:p w14:paraId="33E88664">
      <w:pPr>
        <w:pStyle w:val="4"/>
        <w:spacing w:before="292" w:line="254" w:lineRule="auto"/>
        <w:ind w:right="97"/>
        <w:rPr>
          <w:rFonts w:hint="eastAsia"/>
        </w:rPr>
      </w:pPr>
    </w:p>
    <w:p w14:paraId="19E41F4B">
      <w:pPr>
        <w:pStyle w:val="4"/>
        <w:spacing w:before="292" w:line="254" w:lineRule="auto"/>
        <w:ind w:right="97"/>
        <w:rPr>
          <w:rFonts w:hint="eastAsia"/>
        </w:rPr>
      </w:pPr>
      <w:r>
        <w:rPr>
          <w:rFonts w:hint="eastAsia"/>
        </w:rPr>
        <w:t>3.It is needful to understand the true intent and sense of the command of our superior; whether it be really his intent to bind inferiors to break their vows, or whether they intend only to bind those that are not so entangled and pre-engaged by a vow, with a tacit exception of those that are.</w:t>
      </w:r>
    </w:p>
    <w:p w14:paraId="22CDB758">
      <w:pPr>
        <w:pStyle w:val="4"/>
        <w:spacing w:before="292" w:line="254" w:lineRule="auto"/>
        <w:ind w:right="97"/>
        <w:rPr>
          <w:rFonts w:hint="eastAsia"/>
        </w:rPr>
      </w:pPr>
      <w:r>
        <w:rPr>
          <w:rFonts w:hint="eastAsia"/>
        </w:rPr>
        <w:t>3.有必要明白我们上级命令的真实意图和含义；他是否真的意图约束下属违背他们的誓愿，或者他们仅仅意图约束那些没有被誓愿如此纠缠和预先约束的人，并默许那些已被约束的人例外。</w:t>
      </w:r>
    </w:p>
    <w:p w14:paraId="3510D360">
      <w:pPr>
        <w:pStyle w:val="4"/>
        <w:spacing w:before="292" w:line="254" w:lineRule="auto"/>
        <w:ind w:right="97"/>
        <w:rPr>
          <w:rFonts w:hint="eastAsia"/>
        </w:rPr>
      </w:pPr>
    </w:p>
    <w:p w14:paraId="29D97FCE">
      <w:pPr>
        <w:pStyle w:val="4"/>
        <w:spacing w:before="292" w:line="254" w:lineRule="auto"/>
        <w:ind w:right="97"/>
        <w:rPr>
          <w:rFonts w:hint="eastAsia"/>
        </w:rPr>
      </w:pPr>
      <w:r>
        <w:rPr>
          <w:rFonts w:hint="eastAsia"/>
        </w:rPr>
        <w:t>And what is most just must be presumed, unless the contrary be plain.</w:t>
      </w:r>
    </w:p>
    <w:p w14:paraId="34FA7CB7">
      <w:pPr>
        <w:pStyle w:val="4"/>
        <w:spacing w:before="292" w:line="254" w:lineRule="auto"/>
        <w:ind w:right="97"/>
        <w:rPr>
          <w:rFonts w:hint="eastAsia"/>
        </w:rPr>
      </w:pPr>
      <w:r>
        <w:rPr>
          <w:rFonts w:hint="eastAsia"/>
        </w:rPr>
        <w:t>除非有明显的反证，否则必须推定什么是最高尚的。</w:t>
      </w:r>
    </w:p>
    <w:p w14:paraId="69938AF1">
      <w:pPr>
        <w:pStyle w:val="4"/>
        <w:spacing w:before="292" w:line="254" w:lineRule="auto"/>
        <w:ind w:right="97"/>
        <w:rPr>
          <w:rFonts w:hint="eastAsia"/>
        </w:rPr>
      </w:pPr>
    </w:p>
    <w:p w14:paraId="389B934C">
      <w:pPr>
        <w:pStyle w:val="4"/>
        <w:spacing w:before="292" w:line="254" w:lineRule="auto"/>
        <w:ind w:right="97"/>
        <w:rPr>
          <w:rFonts w:hint="eastAsia"/>
        </w:rPr>
      </w:pPr>
      <w:r>
        <w:rPr>
          <w:rFonts w:hint="eastAsia"/>
        </w:rPr>
        <w:t>4.It must be discerned whether the commands of superiors intend any further penalty than that which is affixed in their laws: as in our penal laws about using bows and arrows, and about fishing, hunting, &amp;c.; whether it be intended that the offender be guilty of damnation, or only that the threatened temporal penalty do satisfy the law; and whether God bind us to any further penalty than the superior intendeth.</w:t>
      </w:r>
    </w:p>
    <w:p w14:paraId="3CF2E857">
      <w:pPr>
        <w:pStyle w:val="4"/>
        <w:spacing w:before="292" w:line="254" w:lineRule="auto"/>
        <w:ind w:right="97"/>
        <w:rPr>
          <w:rFonts w:hint="eastAsia"/>
        </w:rPr>
      </w:pPr>
      <w:r>
        <w:rPr>
          <w:rFonts w:hint="eastAsia"/>
        </w:rPr>
        <w:t>4.必须辨别上级的命令是否意图施加超出其律法所规定范围的进一步惩罚：例如，在我们关于使用弓箭、捕鱼、狩猎等的刑法中；其意图是使违法者遭受咒诅，还是仅仅使所威胁的暂时惩罚满足律法；以及神是否约束我们承受超出上级意图的进一步惩罚。</w:t>
      </w:r>
    </w:p>
    <w:p w14:paraId="2B366273">
      <w:pPr>
        <w:pStyle w:val="4"/>
        <w:spacing w:before="292" w:line="254" w:lineRule="auto"/>
        <w:ind w:right="97"/>
        <w:rPr>
          <w:rFonts w:hint="eastAsia"/>
        </w:rPr>
      </w:pPr>
    </w:p>
    <w:p w14:paraId="41C85006">
      <w:pPr>
        <w:pStyle w:val="4"/>
        <w:spacing w:before="292" w:line="254" w:lineRule="auto"/>
        <w:ind w:right="97"/>
        <w:rPr>
          <w:rFonts w:hint="eastAsia"/>
        </w:rPr>
      </w:pPr>
      <w:r>
        <w:rPr>
          <w:rFonts w:hint="eastAsia"/>
        </w:rPr>
        <w:t>5.The end of the laws of men must be distinguished from the words; and a great difference must be put between those forbidden acts that do no further harm than barely to cross the letter of the law, or will of a superior, and those that cross the just end of the command or law, and that either more or less, as it is more or less hurtful to others, or against the common good: for then the matter will become sinful in itself.</w:t>
      </w:r>
    </w:p>
    <w:p w14:paraId="477B7C73">
      <w:pPr>
        <w:pStyle w:val="4"/>
        <w:spacing w:before="292" w:line="254" w:lineRule="auto"/>
        <w:ind w:right="97"/>
        <w:rPr>
          <w:rFonts w:hint="eastAsia"/>
        </w:rPr>
      </w:pPr>
      <w:r>
        <w:rPr>
          <w:rFonts w:hint="eastAsia"/>
        </w:rPr>
        <w:t>5.人的律法的目的必须与文字区分开来；在那些仅仅违背律法条文或上级意愿而没有造成进一步伤害的被禁止行为，与那些违背命令或律法的正当目的，并且或多或少地伤害他人或损害共同利益的行为之间，必须作出重大区分：因为那时，事情本身就会成为罪恶的了。</w:t>
      </w:r>
    </w:p>
    <w:p w14:paraId="44B805A0">
      <w:pPr>
        <w:pStyle w:val="4"/>
        <w:spacing w:before="292" w:line="254" w:lineRule="auto"/>
        <w:ind w:right="97"/>
        <w:rPr>
          <w:rFonts w:hint="eastAsia"/>
        </w:rPr>
      </w:pPr>
    </w:p>
    <w:p w14:paraId="23619B6F">
      <w:pPr>
        <w:pStyle w:val="4"/>
        <w:spacing w:before="292" w:line="254" w:lineRule="auto"/>
        <w:ind w:right="97"/>
        <w:rPr>
          <w:rFonts w:hint="eastAsia"/>
        </w:rPr>
      </w:pPr>
      <w:r>
        <w:rPr>
          <w:rFonts w:hint="eastAsia"/>
        </w:rPr>
        <w:t>6.Whether perjury, or the unwilling violation of human laws be the greater sin, and which in a doubtful case should be most feared and avoided, it is easy to discern.</w:t>
      </w:r>
    </w:p>
    <w:p w14:paraId="2442E18F">
      <w:pPr>
        <w:pStyle w:val="4"/>
        <w:spacing w:before="292" w:line="254" w:lineRule="auto"/>
        <w:ind w:right="97"/>
        <w:rPr>
          <w:rFonts w:hint="eastAsia"/>
        </w:rPr>
      </w:pPr>
      <w:r>
        <w:rPr>
          <w:rFonts w:hint="eastAsia"/>
        </w:rPr>
        <w:t>6.伪证，或非自愿地违反人间的律法，哪一个是更大的罪，以及在可疑的情况下，哪一个更应被惧怕和避免，这很容易辨别。</w:t>
      </w:r>
    </w:p>
    <w:p w14:paraId="5F6DB9D7">
      <w:pPr>
        <w:pStyle w:val="4"/>
        <w:spacing w:before="292" w:line="254" w:lineRule="auto"/>
        <w:ind w:right="97"/>
        <w:rPr>
          <w:rFonts w:hint="eastAsia"/>
        </w:rPr>
      </w:pPr>
    </w:p>
    <w:p w14:paraId="7D8E0BFC">
      <w:pPr>
        <w:pStyle w:val="4"/>
        <w:spacing w:before="292" w:line="254" w:lineRule="auto"/>
        <w:ind w:right="97"/>
        <w:rPr>
          <w:rFonts w:hint="eastAsia"/>
        </w:rPr>
      </w:pPr>
      <w:r>
        <w:rPr>
          <w:rFonts w:hint="eastAsia"/>
        </w:rPr>
        <w:t>Rule XXVII. 'A vow may be consequently made null or void, 1. By cessation of the matter, or any thing essential to it, (of which before,) or by a dispensation or dissolution of it by God to whom we are obliged.'</w:t>
      </w:r>
    </w:p>
    <w:p w14:paraId="0F2D2A78">
      <w:pPr>
        <w:pStyle w:val="4"/>
        <w:spacing w:before="292" w:line="254" w:lineRule="auto"/>
        <w:ind w:right="97"/>
        <w:rPr>
          <w:rFonts w:hint="eastAsia"/>
        </w:rPr>
      </w:pPr>
      <w:r>
        <w:rPr>
          <w:rFonts w:hint="eastAsia"/>
        </w:rPr>
        <w:t>规则二十七：“一个誓愿因此可能变得无效或作废，1. 由于其内容的终止，或任何对其至关重要的事物的终止（如前所述），或由于我们所受约束的神的豁免或解除。”</w:t>
      </w:r>
    </w:p>
    <w:p w14:paraId="16567F9A">
      <w:pPr>
        <w:pStyle w:val="4"/>
        <w:spacing w:before="292" w:line="254" w:lineRule="auto"/>
        <w:ind w:right="97"/>
        <w:rPr>
          <w:rFonts w:hint="eastAsia"/>
        </w:rPr>
      </w:pPr>
    </w:p>
    <w:p w14:paraId="3EB1E61A">
      <w:pPr>
        <w:pStyle w:val="4"/>
        <w:spacing w:before="292" w:line="254" w:lineRule="auto"/>
        <w:ind w:right="97"/>
        <w:rPr>
          <w:rFonts w:hint="eastAsia"/>
        </w:rPr>
      </w:pPr>
      <w:r>
        <w:rPr>
          <w:rFonts w:hint="eastAsia"/>
        </w:rPr>
        <w:t>No doubt it is in God's power to disoblige a man from his vow; but how he ever doth such a thing is all the doubt: extraordinary revelations being ceased, there is this way yet ordinary, viz. by bringing the matter which I vowed to do, under some prohibition of a general law, by the changes of his providence.</w:t>
      </w:r>
    </w:p>
    <w:p w14:paraId="4F8697D8">
      <w:pPr>
        <w:pStyle w:val="4"/>
        <w:spacing w:before="292" w:line="254" w:lineRule="auto"/>
        <w:ind w:right="97"/>
        <w:rPr>
          <w:rFonts w:hint="eastAsia"/>
        </w:rPr>
      </w:pPr>
      <w:r>
        <w:rPr>
          <w:rFonts w:hint="eastAsia"/>
        </w:rPr>
        <w:t>毫无疑问，神有能力使人摆脱其誓愿的约束；但祂究竟如何行此事，则完全是疑问：既然非常的启示已经停止，仍然有这种普通的方式，即通过祂护理的改变，使我所许愿要做的事，受到某条普遍律法的禁止。</w:t>
      </w:r>
    </w:p>
    <w:p w14:paraId="2C0D6D40">
      <w:pPr>
        <w:pStyle w:val="4"/>
        <w:spacing w:before="292" w:line="254" w:lineRule="auto"/>
        <w:ind w:right="97"/>
        <w:rPr>
          <w:rFonts w:hint="eastAsia"/>
        </w:rPr>
      </w:pPr>
    </w:p>
    <w:p w14:paraId="1F465B76">
      <w:pPr>
        <w:pStyle w:val="4"/>
        <w:spacing w:before="292" w:line="254" w:lineRule="auto"/>
        <w:ind w:right="97"/>
        <w:rPr>
          <w:rFonts w:hint="eastAsia"/>
        </w:rPr>
      </w:pPr>
      <w:r>
        <w:rPr>
          <w:rFonts w:hint="eastAsia"/>
        </w:rPr>
        <w:t>Rule XXVIII. 'As to the power of man to dispense with oaths and vows, there is a great and most remarkable difference between those oaths and vows where man is the only party that we are primarily bound to, and God is only appealed to as witness or judge, as to the keeping of my word to man; and those oaths or vows where God is also made (either only or conjunct with man) the party to whom I primarily oblige myself.'</w:t>
      </w:r>
    </w:p>
    <w:p w14:paraId="62E4F115">
      <w:pPr>
        <w:pStyle w:val="4"/>
        <w:spacing w:before="292" w:line="254" w:lineRule="auto"/>
        <w:ind w:right="97"/>
        <w:rPr>
          <w:rFonts w:hint="eastAsia"/>
        </w:rPr>
      </w:pPr>
      <w:r>
        <w:rPr>
          <w:rFonts w:hint="eastAsia"/>
        </w:rPr>
        <w:t>规则二十八：“至于人豁免誓言和誓愿的权力，在那些我们主要受约束于人，而神仅仅作为见证人或审判者被诉诸，以保证我遵守对人的诺言的誓言和誓愿，与那些神也被立为（单独或与人联合）我主要约束自己的对象的誓言或誓愿之间，存在着巨大而最显著的区别。”</w:t>
      </w:r>
    </w:p>
    <w:p w14:paraId="3AAA36AD">
      <w:pPr>
        <w:pStyle w:val="4"/>
        <w:spacing w:before="292" w:line="254" w:lineRule="auto"/>
        <w:ind w:right="97"/>
        <w:rPr>
          <w:rFonts w:hint="eastAsia"/>
        </w:rPr>
      </w:pPr>
    </w:p>
    <w:p w14:paraId="07BD04F2">
      <w:pPr>
        <w:pStyle w:val="4"/>
        <w:spacing w:before="292" w:line="254" w:lineRule="auto"/>
        <w:ind w:right="97"/>
        <w:rPr>
          <w:rFonts w:hint="eastAsia"/>
        </w:rPr>
      </w:pPr>
      <w:r>
        <w:rPr>
          <w:rFonts w:hint="eastAsia"/>
        </w:rPr>
        <w:t>For in the first case man can dispense with my oath or vow, by remitting his own right, and releasing me from my promise; but in the second case no created power can do it.</w:t>
      </w:r>
    </w:p>
    <w:p w14:paraId="6D51F2B4">
      <w:pPr>
        <w:pStyle w:val="4"/>
        <w:spacing w:before="292" w:line="254" w:lineRule="auto"/>
        <w:ind w:right="97"/>
        <w:rPr>
          <w:rFonts w:hint="eastAsia"/>
        </w:rPr>
      </w:pPr>
      <w:r>
        <w:rPr>
          <w:rFonts w:hint="eastAsia"/>
        </w:rPr>
        <w:t>因为在第一种情况下，人可以通过放弃他自己的权利，并解除我对他的承诺，来豁免我的誓言或誓愿；但在第二种情况下，任何受造的权力都不能这样做。</w:t>
      </w:r>
    </w:p>
    <w:p w14:paraId="6027E689">
      <w:pPr>
        <w:pStyle w:val="4"/>
        <w:spacing w:before="292" w:line="254" w:lineRule="auto"/>
        <w:ind w:right="97"/>
        <w:rPr>
          <w:rFonts w:hint="eastAsia"/>
        </w:rPr>
      </w:pPr>
    </w:p>
    <w:p w14:paraId="1791DC6D">
      <w:pPr>
        <w:pStyle w:val="4"/>
        <w:spacing w:before="292" w:line="254" w:lineRule="auto"/>
        <w:ind w:right="97"/>
        <w:rPr>
          <w:rFonts w:hint="eastAsia"/>
        </w:rPr>
      </w:pPr>
      <w:r>
        <w:rPr>
          <w:rFonts w:hint="eastAsia"/>
        </w:rPr>
        <w:t>As e.g. if I promise to pay a man a sum of money, or to do him service, and swear that I will perform it faithfully; if upon some after bargain or consideration he release me of that promise, God releaseth me also, as the witnesses and judge have nothing against a man, whom the creditor hath discharged.</w:t>
      </w:r>
    </w:p>
    <w:p w14:paraId="612B9D39">
      <w:pPr>
        <w:pStyle w:val="4"/>
        <w:spacing w:before="292" w:line="254" w:lineRule="auto"/>
        <w:ind w:right="97"/>
        <w:rPr>
          <w:rFonts w:hint="eastAsia"/>
        </w:rPr>
      </w:pPr>
      <w:r>
        <w:rPr>
          <w:rFonts w:hint="eastAsia"/>
        </w:rPr>
        <w:t>例如，如果我承诺付给一个人一笔钱，或为他服务，并发誓我会忠实地履行；如果后来经过某种交易或考虑，他解除了我对那个承诺的责任，神也解除了我的责任，正如见证人和法官对一个已被债权人解除债务的人无话可说一样。</w:t>
      </w:r>
    </w:p>
    <w:p w14:paraId="64133B63">
      <w:pPr>
        <w:pStyle w:val="4"/>
        <w:spacing w:before="292" w:line="254" w:lineRule="auto"/>
        <w:ind w:right="97"/>
        <w:rPr>
          <w:rFonts w:hint="eastAsia"/>
        </w:rPr>
      </w:pPr>
    </w:p>
    <w:p w14:paraId="2176BC48">
      <w:pPr>
        <w:pStyle w:val="4"/>
        <w:spacing w:before="292" w:line="254" w:lineRule="auto"/>
        <w:ind w:right="97"/>
        <w:rPr>
          <w:rFonts w:hint="eastAsia"/>
        </w:rPr>
      </w:pPr>
      <w:r>
        <w:rPr>
          <w:rFonts w:hint="eastAsia"/>
        </w:rPr>
        <w:t>But if I swear or vow that I will amend my life, or reform my family of some great abuse, or that I will give so much to the poor, or that I will give up myself to the work of the Gospel, or that I will never marry, or never drink wine, or never consent to Popery or error, &amp;c.; no man can dispense with my vow, nor directly disoblige me in any such case; because no man can give away God's right; all that man can do in any such case is, to become an occasion of God's disobliging me; if he can so change the case, or my condition, as to bring me under some law of God, which commandeth me the contrary to my vow, then God disobligeth me, or maketh it unlawful to keep that vow.</w:t>
      </w:r>
    </w:p>
    <w:p w14:paraId="5F62E9D5">
      <w:pPr>
        <w:pStyle w:val="4"/>
        <w:spacing w:before="292" w:line="254" w:lineRule="auto"/>
        <w:ind w:right="97"/>
        <w:rPr>
          <w:rFonts w:hint="eastAsia"/>
        </w:rPr>
      </w:pPr>
      <w:r>
        <w:rPr>
          <w:rFonts w:hint="eastAsia"/>
        </w:rPr>
        <w:t>但如果我起誓或许愿我要悔改我的生活，或改革我家中的某些重大弊端，或我要给穷人那么多钱，或我要把自己献给福音的工作，或我永不结婚，或永不饮酒，或永不赞同罗马天主教或错误等等；任何人都不能豁免我的誓愿，也不能在任何这类情况下直接解除我的责任；因为没有人能放弃神的权利；在这种情况下，人所能做的一切，仅仅是成为神解除我责任的一个机会；如果他能如此改变情况或我的状况，以致使我受到神的某些律法的约束，而这些律法命令我做与我的誓愿相反的事，那么神就解除了我的责任，或者使遵守那个誓愿成为不合法的。</w:t>
      </w:r>
    </w:p>
    <w:p w14:paraId="157F0B81">
      <w:pPr>
        <w:pStyle w:val="4"/>
        <w:spacing w:before="292" w:line="254" w:lineRule="auto"/>
        <w:ind w:right="97"/>
        <w:rPr>
          <w:rFonts w:hint="eastAsia"/>
        </w:rPr>
      </w:pPr>
    </w:p>
    <w:p w14:paraId="6E0C87A7">
      <w:pPr>
        <w:pStyle w:val="4"/>
        <w:spacing w:before="292" w:line="254" w:lineRule="auto"/>
        <w:ind w:right="97"/>
        <w:rPr>
          <w:rFonts w:hint="eastAsia"/>
        </w:rPr>
      </w:pPr>
      <w:r>
        <w:rPr>
          <w:rFonts w:hint="eastAsia"/>
        </w:rPr>
        <w:t>And here because a vow is commonly taken for such a promise to God, in which we directly bind ourselves to him, therefore we say, that a vow (thus strictly taken) cannot be dispensed with by man; though in the sense aforesaid, an oath sometimes may.</w:t>
      </w:r>
    </w:p>
    <w:p w14:paraId="4D80F28D">
      <w:pPr>
        <w:pStyle w:val="4"/>
        <w:spacing w:before="292" w:line="254" w:lineRule="auto"/>
        <w:ind w:right="97"/>
        <w:rPr>
          <w:rFonts w:hint="eastAsia"/>
        </w:rPr>
      </w:pPr>
      <w:r>
        <w:rPr>
          <w:rFonts w:hint="eastAsia"/>
        </w:rPr>
        <w:t>在此，因为誓愿通常被理解为对神的这种承诺，其中我们直接约束自己于祂，因此我们说，一个誓愿（如此严格地理解）不能被人豁免；尽管在上述意义上，誓言有时可以。</w:t>
      </w:r>
    </w:p>
    <w:p w14:paraId="1DE53DB7">
      <w:pPr>
        <w:pStyle w:val="4"/>
        <w:spacing w:before="292" w:line="254" w:lineRule="auto"/>
        <w:ind w:right="97"/>
        <w:rPr>
          <w:rFonts w:hint="eastAsia"/>
        </w:rPr>
      </w:pPr>
    </w:p>
    <w:p w14:paraId="4F2835A9">
      <w:pPr>
        <w:pStyle w:val="4"/>
        <w:spacing w:before="292" w:line="254" w:lineRule="auto"/>
        <w:ind w:right="97"/>
        <w:rPr>
          <w:rFonts w:hint="eastAsia"/>
        </w:rPr>
      </w:pPr>
      <w:r>
        <w:rPr>
          <w:rFonts w:hint="eastAsia"/>
        </w:rPr>
        <w:t>The Papists deal most perversely in this point of dispensing with oaths and vows: for they give that power to the pope over all the Christian world, who is an usurper, and none of our governor, which they deny to princes and parents that are our undoubted governors: the pope may disoblige vassals from their oaths of allegiance to their princes (as the council of Lateran before cited,) but no king or parent may disoblige a man from his oath to the pope: nay, if a child vow a monastical life, and depart from his parents, they allow not the parents to disoblige him.</w:t>
      </w:r>
    </w:p>
    <w:p w14:paraId="721FFE86">
      <w:pPr>
        <w:pStyle w:val="4"/>
        <w:spacing w:before="292" w:line="254" w:lineRule="auto"/>
        <w:ind w:right="97"/>
        <w:rPr>
          <w:rFonts w:hint="eastAsia"/>
        </w:rPr>
      </w:pPr>
      <w:r>
        <w:rPr>
          <w:rFonts w:hint="eastAsia"/>
        </w:rPr>
        <w:t>罗马天主教徒在豁免誓言和誓愿这一点上，处理得最为 perverse：因为他们把这种权力赋予了对整个基督教世界而言是篡位者、并非我们统治者的教皇，而他们却否认了我们无可置疑的统治者——君主和父母——拥有这种权力：教皇可以解除封臣对其君主的效忠誓言（如前引拉特兰会议所言），但任何国王或父母都不能解除一个人对教皇的誓言：不，如果一个孩子许愿过修道院生活，并离开他的父母，他们也不允许父母解除他的责任。</w:t>
      </w:r>
    </w:p>
    <w:p w14:paraId="7E1340FA">
      <w:pPr>
        <w:pStyle w:val="4"/>
        <w:spacing w:before="292" w:line="254" w:lineRule="auto"/>
        <w:ind w:right="97"/>
        <w:rPr>
          <w:rFonts w:hint="eastAsia"/>
        </w:rPr>
      </w:pPr>
    </w:p>
    <w:p w14:paraId="1F6E54C8">
      <w:pPr>
        <w:pStyle w:val="4"/>
        <w:spacing w:before="292" w:line="254" w:lineRule="auto"/>
        <w:ind w:right="97"/>
        <w:rPr>
          <w:rFonts w:hint="eastAsia"/>
        </w:rPr>
      </w:pPr>
      <w:r>
        <w:rPr>
          <w:rFonts w:hint="eastAsia"/>
        </w:rPr>
        <w:t>Rule XXIX. 'In the determining of controversies about the obligation of oaths and vows, it is safest to mark what Scripture saith, and not to presume, upon uncertain pretences of reason, to release ourselves, where we are not sure that God releaseth us.'</w:t>
      </w:r>
    </w:p>
    <w:p w14:paraId="06B8E0C2">
      <w:pPr>
        <w:pStyle w:val="4"/>
        <w:spacing w:before="292" w:line="254" w:lineRule="auto"/>
        <w:ind w:right="97"/>
        <w:rPr>
          <w:rFonts w:hint="eastAsia"/>
        </w:rPr>
      </w:pPr>
      <w:r>
        <w:rPr>
          <w:rFonts w:hint="eastAsia"/>
        </w:rPr>
        <w:t>规则二十九：“在判定关于誓言和誓愿约束力的争议时，最安全的是注意圣经所说的，而不是在不确定的理性借口下，在我们不确定神是否释放我们时，擅自释放自己。”</w:t>
      </w:r>
    </w:p>
    <w:p w14:paraId="37D34271">
      <w:pPr>
        <w:pStyle w:val="4"/>
        <w:spacing w:before="292" w:line="254" w:lineRule="auto"/>
        <w:ind w:right="97"/>
        <w:rPr>
          <w:rFonts w:hint="eastAsia"/>
        </w:rPr>
      </w:pPr>
    </w:p>
    <w:p w14:paraId="664AEFF5">
      <w:pPr>
        <w:pStyle w:val="4"/>
        <w:spacing w:before="292" w:line="254" w:lineRule="auto"/>
        <w:ind w:right="97"/>
        <w:rPr>
          <w:rFonts w:hint="eastAsia"/>
        </w:rPr>
      </w:pPr>
      <w:r>
        <w:rPr>
          <w:rFonts w:hint="eastAsia"/>
        </w:rPr>
        <w:t>Rule XXX. 'That observable chapter, Numb. 30 about dispensations, hath many things in it that are plain for the decision of divers great and useful doubts; but many things which some do collect and conclude as consequential or implied, are doubtful and controverted among the most judicious expositors and casuists.'</w:t>
      </w:r>
    </w:p>
    <w:p w14:paraId="3127C6F6">
      <w:pPr>
        <w:pStyle w:val="4"/>
        <w:spacing w:before="292" w:line="254" w:lineRule="auto"/>
        <w:ind w:right="97"/>
        <w:rPr>
          <w:rFonts w:hint="eastAsia"/>
        </w:rPr>
      </w:pPr>
      <w:r>
        <w:rPr>
          <w:rFonts w:hint="eastAsia"/>
        </w:rPr>
        <w:t>规则三十：“民数记第30章那段关于豁免的值得注意的经文，其中有许多清楚的内容，可以解决各种重大而有用的疑问；但其中许多一些人作为推论或暗示而收集和得出的结论，在最有判断力的解经家和决疑论者中间，却是可疑和有争议的。”</w:t>
      </w:r>
    </w:p>
    <w:p w14:paraId="2F1546B3">
      <w:pPr>
        <w:pStyle w:val="4"/>
        <w:spacing w:before="292" w:line="254" w:lineRule="auto"/>
        <w:ind w:right="97"/>
        <w:rPr>
          <w:rFonts w:hint="eastAsia"/>
        </w:rPr>
      </w:pPr>
    </w:p>
    <w:p w14:paraId="6AD3278A">
      <w:pPr>
        <w:pStyle w:val="4"/>
        <w:spacing w:before="292" w:line="254" w:lineRule="auto"/>
        <w:ind w:right="97"/>
        <w:rPr>
          <w:rFonts w:hint="eastAsia"/>
        </w:rPr>
      </w:pPr>
      <w:r>
        <w:rPr>
          <w:rFonts w:hint="eastAsia"/>
        </w:rPr>
        <w:t>1.It is certain that this chapter speaketh not of a total nullity of vows 'ab initio,' but of a relaxation, or disanulling of them by superiors.</w:t>
      </w:r>
    </w:p>
    <w:p w14:paraId="3BBB8919">
      <w:pPr>
        <w:pStyle w:val="4"/>
        <w:spacing w:before="292" w:line="254" w:lineRule="auto"/>
        <w:ind w:right="97"/>
        <w:rPr>
          <w:rFonts w:hint="eastAsia"/>
        </w:rPr>
      </w:pPr>
      <w:r>
        <w:rPr>
          <w:rFonts w:hint="eastAsia"/>
        </w:rPr>
        <w:t>1.可以肯定的是，这一章并非谈论誓愿“从一开始”就完全无效，而是谈论上级对它们的放宽或废除。</w:t>
      </w:r>
    </w:p>
    <w:p w14:paraId="6724FF5F">
      <w:pPr>
        <w:pStyle w:val="4"/>
        <w:spacing w:before="292" w:line="254" w:lineRule="auto"/>
        <w:ind w:right="97"/>
        <w:rPr>
          <w:rFonts w:hint="eastAsia"/>
        </w:rPr>
      </w:pPr>
    </w:p>
    <w:p w14:paraId="2EA49600">
      <w:pPr>
        <w:pStyle w:val="4"/>
        <w:spacing w:before="292" w:line="254" w:lineRule="auto"/>
        <w:ind w:right="97"/>
        <w:rPr>
          <w:rFonts w:hint="eastAsia"/>
        </w:rPr>
      </w:pPr>
      <w:r>
        <w:rPr>
          <w:rFonts w:hint="eastAsia"/>
        </w:rPr>
        <w:t>For, 1. Bare silence (which is no efficient cause) doth prove them to be in force.</w:t>
      </w:r>
    </w:p>
    <w:p w14:paraId="3981325D">
      <w:pPr>
        <w:pStyle w:val="4"/>
        <w:spacing w:before="292" w:line="254" w:lineRule="auto"/>
        <w:ind w:right="97"/>
        <w:rPr>
          <w:rFonts w:hint="eastAsia"/>
        </w:rPr>
      </w:pPr>
      <w:r>
        <w:rPr>
          <w:rFonts w:hint="eastAsia"/>
        </w:rPr>
        <w:t>因为，1. 单纯的沉默（并非有效的因由）证明它们仍然有效。</w:t>
      </w:r>
    </w:p>
    <w:p w14:paraId="1976A9B6">
      <w:pPr>
        <w:pStyle w:val="4"/>
        <w:spacing w:before="292" w:line="254" w:lineRule="auto"/>
        <w:ind w:right="97"/>
        <w:rPr>
          <w:rFonts w:hint="eastAsia"/>
        </w:rPr>
      </w:pPr>
    </w:p>
    <w:p w14:paraId="1779EFF2">
      <w:pPr>
        <w:pStyle w:val="4"/>
        <w:spacing w:before="292" w:line="254" w:lineRule="auto"/>
        <w:ind w:right="97"/>
        <w:rPr>
          <w:rFonts w:hint="eastAsia"/>
        </w:rPr>
      </w:pPr>
      <w:r>
        <w:rPr>
          <w:rFonts w:hint="eastAsia"/>
        </w:rPr>
        <w:t>2. It is not said, 'She is bound, or not bound;' but 'Her vow and bond shall stand,' ver. 4. 7. 9. 11.: or 'shall not stand,' ver. 5. 12.: and 'He shall make it of none effect,' ver. 8.</w:t>
      </w:r>
    </w:p>
    <w:p w14:paraId="3A70AD35">
      <w:pPr>
        <w:pStyle w:val="4"/>
        <w:spacing w:before="292" w:line="254" w:lineRule="auto"/>
        <w:ind w:right="97"/>
        <w:rPr>
          <w:rFonts w:hint="eastAsia"/>
        </w:rPr>
      </w:pPr>
      <w:r>
        <w:rPr>
          <w:rFonts w:hint="eastAsia"/>
        </w:rPr>
        <w:t>2. 并非说：“她受约束，或不受约束；”而是说：“她的誓愿和约束必将成立，”第4、7、9、11节：或“必不成立，”第5、12节：并且“他必使其无效，”第8节。</w:t>
      </w:r>
    </w:p>
    <w:p w14:paraId="326D2207">
      <w:pPr>
        <w:pStyle w:val="4"/>
        <w:spacing w:before="292" w:line="254" w:lineRule="auto"/>
        <w:ind w:right="97"/>
        <w:rPr>
          <w:rFonts w:hint="eastAsia"/>
        </w:rPr>
      </w:pPr>
    </w:p>
    <w:p w14:paraId="34CCE7D2">
      <w:pPr>
        <w:pStyle w:val="4"/>
        <w:spacing w:before="292" w:line="254" w:lineRule="auto"/>
        <w:ind w:right="97"/>
        <w:rPr>
          <w:rFonts w:hint="eastAsia"/>
        </w:rPr>
      </w:pPr>
      <w:r>
        <w:rPr>
          <w:rFonts w:hint="eastAsia"/>
        </w:rPr>
        <w:t>The Hebrew, ver. 5. signifieth, 'Quia annihilavit pater ejus illud.'</w:t>
      </w:r>
    </w:p>
    <w:p w14:paraId="731C3E92">
      <w:pPr>
        <w:pStyle w:val="4"/>
        <w:spacing w:before="292" w:line="254" w:lineRule="auto"/>
        <w:ind w:right="97"/>
        <w:rPr>
          <w:rFonts w:hint="eastAsia"/>
        </w:rPr>
      </w:pPr>
      <w:r>
        <w:rPr>
          <w:rFonts w:hint="eastAsia"/>
        </w:rPr>
        <w:t>希伯来文，第5节，意为：“因为她的父亲废除了它。”</w:t>
      </w:r>
    </w:p>
    <w:p w14:paraId="380B0881">
      <w:pPr>
        <w:pStyle w:val="4"/>
        <w:spacing w:before="292" w:line="254" w:lineRule="auto"/>
        <w:ind w:right="97"/>
        <w:rPr>
          <w:rFonts w:hint="eastAsia"/>
        </w:rPr>
      </w:pPr>
    </w:p>
    <w:p w14:paraId="7F44445A">
      <w:pPr>
        <w:pStyle w:val="4"/>
        <w:spacing w:before="292" w:line="254" w:lineRule="auto"/>
        <w:ind w:right="97"/>
        <w:rPr>
          <w:rFonts w:hint="eastAsia"/>
        </w:rPr>
      </w:pPr>
      <w:r>
        <w:rPr>
          <w:rFonts w:hint="eastAsia"/>
        </w:rPr>
        <w:t>And ver. 8. 'Et si in die audire virum ejus, annihilaverit illud, et infregerit votum ejus—.'</w:t>
      </w:r>
    </w:p>
    <w:p w14:paraId="0894741A">
      <w:pPr>
        <w:pStyle w:val="4"/>
        <w:spacing w:before="292" w:line="254" w:lineRule="auto"/>
        <w:ind w:right="97"/>
        <w:rPr>
          <w:rFonts w:hint="eastAsia"/>
        </w:rPr>
      </w:pPr>
      <w:r>
        <w:rPr>
          <w:rFonts w:hint="eastAsia"/>
        </w:rPr>
        <w:t>第8节：“倘若她丈夫听见的日子，废除了它，并且破坏了她的誓愿——。”</w:t>
      </w:r>
    </w:p>
    <w:p w14:paraId="3CAA1E9E">
      <w:pPr>
        <w:pStyle w:val="4"/>
        <w:spacing w:before="292" w:line="254" w:lineRule="auto"/>
        <w:ind w:right="97"/>
        <w:rPr>
          <w:rFonts w:hint="eastAsia"/>
        </w:rPr>
      </w:pPr>
    </w:p>
    <w:p w14:paraId="376975DE">
      <w:pPr>
        <w:pStyle w:val="4"/>
        <w:spacing w:before="292" w:line="254" w:lineRule="auto"/>
        <w:ind w:right="97"/>
        <w:rPr>
          <w:rFonts w:hint="eastAsia"/>
        </w:rPr>
      </w:pPr>
      <w:r>
        <w:rPr>
          <w:rFonts w:hint="eastAsia"/>
        </w:rPr>
        <w:t>3. It is expressly said, that she had 'bound her soul' before the dissolution.</w:t>
      </w:r>
    </w:p>
    <w:p w14:paraId="0814906C">
      <w:pPr>
        <w:pStyle w:val="4"/>
        <w:spacing w:before="292" w:line="254" w:lineRule="auto"/>
        <w:ind w:right="97"/>
        <w:rPr>
          <w:rFonts w:hint="eastAsia"/>
        </w:rPr>
      </w:pPr>
      <w:r>
        <w:rPr>
          <w:rFonts w:hint="eastAsia"/>
        </w:rPr>
        <w:t>3. 明确地说，她在解除之前已经“约束了她的灵魂”。</w:t>
      </w:r>
    </w:p>
    <w:p w14:paraId="20710BA6">
      <w:pPr>
        <w:pStyle w:val="4"/>
        <w:spacing w:before="292" w:line="254" w:lineRule="auto"/>
        <w:ind w:right="97"/>
        <w:rPr>
          <w:rFonts w:hint="eastAsia"/>
        </w:rPr>
      </w:pPr>
    </w:p>
    <w:p w14:paraId="276EC3DA">
      <w:pPr>
        <w:pStyle w:val="4"/>
        <w:spacing w:before="292" w:line="254" w:lineRule="auto"/>
        <w:ind w:right="97"/>
        <w:rPr>
          <w:rFonts w:hint="eastAsia"/>
        </w:rPr>
      </w:pPr>
      <w:r>
        <w:rPr>
          <w:rFonts w:hint="eastAsia"/>
        </w:rPr>
        <w:t>4.It is said, 'The Lord shall forgive her,' ver. 5. 8. 12. which signifieth a relaxation of a former bond.</w:t>
      </w:r>
    </w:p>
    <w:p w14:paraId="032ED949">
      <w:pPr>
        <w:pStyle w:val="4"/>
        <w:spacing w:before="292" w:line="254" w:lineRule="auto"/>
        <w:ind w:right="97"/>
        <w:rPr>
          <w:rFonts w:hint="eastAsia"/>
        </w:rPr>
      </w:pPr>
      <w:r>
        <w:rPr>
          <w:rFonts w:hint="eastAsia"/>
        </w:rPr>
        <w:t>4.经上说：“耶和华必赦免她，”第5、8、12节，这表明先前约束的放松。</w:t>
      </w:r>
    </w:p>
    <w:p w14:paraId="110A43E4">
      <w:pPr>
        <w:pStyle w:val="4"/>
        <w:spacing w:before="292" w:line="254" w:lineRule="auto"/>
        <w:ind w:right="97"/>
        <w:rPr>
          <w:rFonts w:hint="eastAsia"/>
        </w:rPr>
      </w:pPr>
    </w:p>
    <w:p w14:paraId="330F6AB8">
      <w:pPr>
        <w:pStyle w:val="4"/>
        <w:spacing w:before="292" w:line="254" w:lineRule="auto"/>
        <w:ind w:right="97"/>
        <w:rPr>
          <w:rFonts w:hint="eastAsia"/>
        </w:rPr>
      </w:pPr>
      <w:r>
        <w:rPr>
          <w:rFonts w:hint="eastAsia"/>
        </w:rPr>
        <w:t>Or at the most, the parent's silence is a confirmation, and his disowning it hindereth only the confirmation.</w:t>
      </w:r>
    </w:p>
    <w:p w14:paraId="12D6DEDF">
      <w:pPr>
        <w:pStyle w:val="4"/>
        <w:spacing w:before="292" w:line="254" w:lineRule="auto"/>
        <w:ind w:right="97"/>
        <w:rPr>
          <w:rFonts w:hint="eastAsia"/>
        </w:rPr>
      </w:pPr>
      <w:r>
        <w:rPr>
          <w:rFonts w:hint="eastAsia"/>
        </w:rPr>
        <w:t>或者充其量，父母的沉默是一种确认，而他的否认仅仅阻碍了确认。</w:t>
      </w:r>
    </w:p>
    <w:p w14:paraId="748AAFC0">
      <w:pPr>
        <w:pStyle w:val="4"/>
        <w:spacing w:before="292" w:line="254" w:lineRule="auto"/>
        <w:ind w:right="97"/>
        <w:rPr>
          <w:rFonts w:hint="eastAsia"/>
        </w:rPr>
      </w:pPr>
    </w:p>
    <w:p w14:paraId="7021262C">
      <w:pPr>
        <w:pStyle w:val="4"/>
        <w:spacing w:before="292" w:line="254" w:lineRule="auto"/>
        <w:ind w:right="97"/>
        <w:rPr>
          <w:rFonts w:hint="eastAsia"/>
        </w:rPr>
      </w:pPr>
      <w:r>
        <w:rPr>
          <w:rFonts w:hint="eastAsia"/>
        </w:rPr>
        <w:t>So the Chaldee paraphrase, the Samaritan and Arabic 'Non erunt confirmata,' the Syriac 'Rata vel irrita erunt.'</w:t>
      </w:r>
    </w:p>
    <w:p w14:paraId="702C5966">
      <w:pPr>
        <w:pStyle w:val="4"/>
        <w:spacing w:before="292" w:line="254" w:lineRule="auto"/>
        <w:ind w:right="97"/>
        <w:rPr>
          <w:rFonts w:hint="eastAsia"/>
        </w:rPr>
      </w:pPr>
      <w:r>
        <w:rPr>
          <w:rFonts w:hint="eastAsia"/>
        </w:rPr>
        <w:t>因此，迦勒底文意译本、撒玛利亚文和阿拉伯文意译本为“它们将不被确认”，叙利亚文意译本为“它们将有效或无效”。</w:t>
      </w:r>
    </w:p>
    <w:p w14:paraId="2D0741DE">
      <w:pPr>
        <w:pStyle w:val="4"/>
        <w:spacing w:before="292" w:line="254" w:lineRule="auto"/>
        <w:ind w:right="97"/>
        <w:rPr>
          <w:rFonts w:hint="eastAsia"/>
        </w:rPr>
      </w:pPr>
    </w:p>
    <w:p w14:paraId="48483C8C">
      <w:pPr>
        <w:pStyle w:val="4"/>
        <w:spacing w:before="292" w:line="254" w:lineRule="auto"/>
        <w:ind w:right="97"/>
        <w:rPr>
          <w:rFonts w:hint="eastAsia"/>
        </w:rPr>
      </w:pPr>
      <w:r>
        <w:rPr>
          <w:rFonts w:hint="eastAsia"/>
        </w:rPr>
        <w:t>2.It is certain that a father hath the power of relaxation here mentioned as to an unmarried daughter, in her youth living in his house, and a husband over his wife; for it is the express words of the text.</w:t>
      </w:r>
    </w:p>
    <w:p w14:paraId="7DC2F9AC">
      <w:pPr>
        <w:pStyle w:val="4"/>
        <w:spacing w:before="292" w:line="254" w:lineRule="auto"/>
        <w:ind w:right="97"/>
        <w:rPr>
          <w:rFonts w:hint="eastAsia"/>
        </w:rPr>
      </w:pPr>
      <w:r>
        <w:rPr>
          <w:rFonts w:hint="eastAsia"/>
        </w:rPr>
        <w:t>2.可以肯定的是，父亲对于未婚、尚在其家中生活的年轻女儿，以及丈夫对于其妻子，都拥有此处所提及的豁免权；因为这是经文的明确表述。</w:t>
      </w:r>
    </w:p>
    <w:p w14:paraId="7DE5F2CB">
      <w:pPr>
        <w:pStyle w:val="4"/>
        <w:spacing w:before="292" w:line="254" w:lineRule="auto"/>
        <w:ind w:right="97"/>
        <w:rPr>
          <w:rFonts w:hint="eastAsia"/>
        </w:rPr>
      </w:pPr>
    </w:p>
    <w:p w14:paraId="48F9D9D7">
      <w:pPr>
        <w:pStyle w:val="4"/>
        <w:spacing w:before="292" w:line="254" w:lineRule="auto"/>
        <w:ind w:right="97"/>
        <w:rPr>
          <w:rFonts w:hint="eastAsia"/>
        </w:rPr>
      </w:pPr>
      <w:r>
        <w:rPr>
          <w:rFonts w:hint="eastAsia"/>
        </w:rPr>
        <w:t>3.It is certain that this power extendeth to vows about all things in which the inferior is not 'sui juris,' but is under the superior's care and oversight, and cannot perform it (in case there had been no vow) without the superior's consent.</w:t>
      </w:r>
    </w:p>
    <w:p w14:paraId="243E4C17">
      <w:pPr>
        <w:pStyle w:val="4"/>
        <w:spacing w:before="292" w:line="254" w:lineRule="auto"/>
        <w:ind w:right="97"/>
        <w:rPr>
          <w:rFonts w:hint="eastAsia"/>
        </w:rPr>
      </w:pPr>
      <w:r>
        <w:rPr>
          <w:rFonts w:hint="eastAsia"/>
        </w:rPr>
        <w:t>3.可以肯定的是，这种权力延伸到所有下属并非“自主”而是受上级照管和监督，并且（即使没有许愿）没有上级同意就无法履行的所有事物的誓愿。</w:t>
      </w:r>
    </w:p>
    <w:p w14:paraId="5370FF3C">
      <w:pPr>
        <w:pStyle w:val="4"/>
        <w:spacing w:before="292" w:line="254" w:lineRule="auto"/>
        <w:ind w:right="97"/>
        <w:rPr>
          <w:rFonts w:hint="eastAsia"/>
        </w:rPr>
      </w:pPr>
    </w:p>
    <w:p w14:paraId="5CDAFC85">
      <w:pPr>
        <w:pStyle w:val="4"/>
        <w:spacing w:before="292" w:line="254" w:lineRule="auto"/>
        <w:ind w:right="97"/>
        <w:rPr>
          <w:rFonts w:hint="eastAsia"/>
        </w:rPr>
      </w:pPr>
      <w:r>
        <w:rPr>
          <w:rFonts w:hint="eastAsia"/>
        </w:rPr>
        <w:t>4.It is certain that it extendeth not only to matters concerning the governors themselves, but concerning vows to God, as they are good or hurtful to the inferiors.</w:t>
      </w:r>
    </w:p>
    <w:p w14:paraId="2045EC55">
      <w:pPr>
        <w:pStyle w:val="4"/>
        <w:spacing w:before="292" w:line="254" w:lineRule="auto"/>
        <w:ind w:right="97"/>
        <w:rPr>
          <w:rFonts w:hint="eastAsia"/>
        </w:rPr>
      </w:pPr>
      <w:r>
        <w:rPr>
          <w:rFonts w:hint="eastAsia"/>
        </w:rPr>
        <w:t>4.可以肯定的是，它不仅涉及统治者自身的事项，而且涉及对神的誓愿，因为这些誓愿对下属有利或有害。</w:t>
      </w:r>
    </w:p>
    <w:p w14:paraId="6A6D986A">
      <w:pPr>
        <w:pStyle w:val="4"/>
        <w:spacing w:before="292" w:line="254" w:lineRule="auto"/>
        <w:ind w:right="97"/>
        <w:rPr>
          <w:rFonts w:hint="eastAsia"/>
        </w:rPr>
      </w:pPr>
    </w:p>
    <w:p w14:paraId="700A290B">
      <w:pPr>
        <w:pStyle w:val="4"/>
        <w:spacing w:before="292" w:line="254" w:lineRule="auto"/>
        <w:ind w:right="97"/>
        <w:rPr>
          <w:rFonts w:hint="eastAsia"/>
        </w:rPr>
      </w:pPr>
      <w:r>
        <w:rPr>
          <w:rFonts w:hint="eastAsia"/>
        </w:rPr>
        <w:t>5.It is certain that there are some vows so necessary and clearly for the inferior's good, that in them he is 'sui juris,' and no superior can suspend his vows: as to have the Lord for his God; and not to commit idolatry, murder, theft, &amp;c.</w:t>
      </w:r>
    </w:p>
    <w:p w14:paraId="2A5615E2">
      <w:pPr>
        <w:pStyle w:val="4"/>
        <w:spacing w:before="292" w:line="254" w:lineRule="auto"/>
        <w:ind w:right="97"/>
        <w:rPr>
          <w:rFonts w:hint="eastAsia"/>
        </w:rPr>
      </w:pPr>
      <w:r>
        <w:rPr>
          <w:rFonts w:hint="eastAsia"/>
        </w:rPr>
        <w:t>5.可以肯定的是，有些誓愿是如此必要且明显对下属有益，以致他在这些誓愿中是“自主的”，任何上级都不能暂停他的誓愿：例如以主为他的神；不犯偶像崇拜、谋杀、偷窃等罪。</w:t>
      </w:r>
    </w:p>
    <w:p w14:paraId="2D7EBD53">
      <w:pPr>
        <w:pStyle w:val="4"/>
        <w:spacing w:before="292" w:line="254" w:lineRule="auto"/>
        <w:ind w:right="97"/>
        <w:rPr>
          <w:rFonts w:hint="eastAsia"/>
        </w:rPr>
      </w:pPr>
    </w:p>
    <w:p w14:paraId="2799C04D">
      <w:pPr>
        <w:pStyle w:val="4"/>
        <w:spacing w:before="292" w:line="254" w:lineRule="auto"/>
        <w:ind w:right="97"/>
        <w:rPr>
          <w:rFonts w:hint="eastAsia"/>
        </w:rPr>
      </w:pPr>
      <w:r>
        <w:rPr>
          <w:rFonts w:hint="eastAsia"/>
        </w:rPr>
        <w:t>No superior can disoblige us here; for the power of superiors is only for the inferior's indemnity and good.</w:t>
      </w:r>
    </w:p>
    <w:p w14:paraId="25247CBC">
      <w:pPr>
        <w:pStyle w:val="4"/>
        <w:spacing w:before="292" w:line="254" w:lineRule="auto"/>
        <w:ind w:right="97"/>
        <w:rPr>
          <w:rFonts w:hint="eastAsia"/>
        </w:rPr>
      </w:pPr>
      <w:r>
        <w:rPr>
          <w:rFonts w:hint="eastAsia"/>
        </w:rPr>
        <w:t>在此，任何上级都不能免除我们的责任；因为上级的权力仅仅是为了下属的保障和益处。</w:t>
      </w:r>
    </w:p>
    <w:p w14:paraId="29BA89A4">
      <w:pPr>
        <w:pStyle w:val="4"/>
        <w:spacing w:before="292" w:line="254" w:lineRule="auto"/>
        <w:ind w:right="97"/>
        <w:rPr>
          <w:rFonts w:hint="eastAsia"/>
        </w:rPr>
      </w:pPr>
    </w:p>
    <w:p w14:paraId="5624B399">
      <w:pPr>
        <w:pStyle w:val="4"/>
        <w:spacing w:before="292" w:line="254" w:lineRule="auto"/>
        <w:ind w:right="97"/>
        <w:rPr>
          <w:rFonts w:hint="eastAsia"/>
        </w:rPr>
      </w:pPr>
      <w:r>
        <w:rPr>
          <w:rFonts w:hint="eastAsia"/>
        </w:rPr>
        <w:t>6.It is certain that the superior's recal must be speedy or in time, before silence can signify consent, and make a confirmation of the vow.</w:t>
      </w:r>
    </w:p>
    <w:p w14:paraId="237D1071">
      <w:pPr>
        <w:pStyle w:val="4"/>
        <w:spacing w:before="292" w:line="254" w:lineRule="auto"/>
        <w:ind w:right="97"/>
        <w:rPr>
          <w:rFonts w:hint="eastAsia"/>
        </w:rPr>
      </w:pPr>
      <w:r>
        <w:rPr>
          <w:rFonts w:hint="eastAsia"/>
        </w:rPr>
        <w:t>6.可以肯定的是，上级的撤回必须迅速或及时，在沉默能够表示同意并确认誓愿之前。</w:t>
      </w:r>
    </w:p>
    <w:p w14:paraId="7318E2F2">
      <w:pPr>
        <w:pStyle w:val="4"/>
        <w:spacing w:before="292" w:line="254" w:lineRule="auto"/>
        <w:ind w:right="97"/>
        <w:rPr>
          <w:rFonts w:hint="eastAsia"/>
        </w:rPr>
      </w:pPr>
    </w:p>
    <w:p w14:paraId="22C4730A">
      <w:pPr>
        <w:pStyle w:val="4"/>
        <w:spacing w:before="292" w:line="254" w:lineRule="auto"/>
        <w:ind w:right="97"/>
        <w:rPr>
          <w:rFonts w:hint="eastAsia"/>
        </w:rPr>
      </w:pPr>
      <w:r>
        <w:rPr>
          <w:rFonts w:hint="eastAsia"/>
        </w:rPr>
        <w:t>7.It is certain that if the superior have once ratified it by silence or consent, he cannot afterwards disannul it.</w:t>
      </w:r>
    </w:p>
    <w:p w14:paraId="3D47F9B0">
      <w:pPr>
        <w:pStyle w:val="4"/>
        <w:spacing w:before="292" w:line="254" w:lineRule="auto"/>
        <w:ind w:right="97"/>
        <w:rPr>
          <w:rFonts w:hint="eastAsia"/>
        </w:rPr>
      </w:pPr>
      <w:r>
        <w:rPr>
          <w:rFonts w:hint="eastAsia"/>
        </w:rPr>
        <w:t>7.可以肯定的是，如果上级一旦通过沉默或同意批准了它，他以后就不能废除它。</w:t>
      </w:r>
    </w:p>
    <w:p w14:paraId="79F4975D">
      <w:pPr>
        <w:pStyle w:val="4"/>
        <w:spacing w:before="292" w:line="254" w:lineRule="auto"/>
        <w:ind w:right="97"/>
        <w:rPr>
          <w:rFonts w:hint="eastAsia"/>
        </w:rPr>
      </w:pPr>
    </w:p>
    <w:p w14:paraId="399ECE44">
      <w:pPr>
        <w:pStyle w:val="4"/>
        <w:spacing w:before="292" w:line="254" w:lineRule="auto"/>
        <w:ind w:right="97"/>
        <w:rPr>
          <w:rFonts w:hint="eastAsia"/>
        </w:rPr>
      </w:pPr>
      <w:r>
        <w:rPr>
          <w:rFonts w:hint="eastAsia"/>
        </w:rPr>
        <w:t>8.It is agreed, that if he awhile dissent and disannul it, and afterwards both inferior and superior consent again, that it remaineth ratified.</w:t>
      </w:r>
    </w:p>
    <w:p w14:paraId="2237F2CC">
      <w:pPr>
        <w:pStyle w:val="4"/>
        <w:spacing w:before="292" w:line="254" w:lineRule="auto"/>
        <w:ind w:right="97"/>
        <w:rPr>
          <w:rFonts w:hint="eastAsia"/>
        </w:rPr>
      </w:pPr>
      <w:r>
        <w:rPr>
          <w:rFonts w:hint="eastAsia"/>
        </w:rPr>
        <w:t>8.双方同意，如果他暂时不同意并废除它，而后来下级和上级都再次同意，那么它仍然有效。</w:t>
      </w:r>
    </w:p>
    <w:p w14:paraId="01063575">
      <w:pPr>
        <w:pStyle w:val="4"/>
        <w:spacing w:before="292" w:line="254" w:lineRule="auto"/>
        <w:ind w:right="97"/>
        <w:rPr>
          <w:rFonts w:hint="eastAsia"/>
        </w:rPr>
      </w:pPr>
    </w:p>
    <w:p w14:paraId="0448799D">
      <w:pPr>
        <w:pStyle w:val="4"/>
        <w:spacing w:before="292" w:line="254" w:lineRule="auto"/>
        <w:ind w:right="97"/>
        <w:rPr>
          <w:rFonts w:hint="eastAsia"/>
        </w:rPr>
      </w:pPr>
      <w:r>
        <w:rPr>
          <w:rFonts w:hint="eastAsia"/>
        </w:rPr>
        <w:t>9.It is agreed that the superior that can discharge the vow of the inferior, cannot release himself from his own vows.</w:t>
      </w:r>
    </w:p>
    <w:p w14:paraId="674FAFD1">
      <w:pPr>
        <w:pStyle w:val="4"/>
        <w:spacing w:before="292" w:line="254" w:lineRule="auto"/>
        <w:ind w:right="97"/>
        <w:rPr>
          <w:rFonts w:hint="eastAsia"/>
        </w:rPr>
      </w:pPr>
      <w:r>
        <w:rPr>
          <w:rFonts w:hint="eastAsia"/>
        </w:rPr>
        <w:t>9.双方同意，能够解除下属誓愿的上级，不能解除自己誓愿的约束。</w:t>
      </w:r>
    </w:p>
    <w:p w14:paraId="4C013529">
      <w:pPr>
        <w:pStyle w:val="4"/>
        <w:spacing w:before="292" w:line="254" w:lineRule="auto"/>
        <w:ind w:right="97"/>
        <w:rPr>
          <w:rFonts w:hint="eastAsia"/>
        </w:rPr>
      </w:pPr>
    </w:p>
    <w:p w14:paraId="4B592FB9">
      <w:pPr>
        <w:pStyle w:val="4"/>
        <w:spacing w:before="292" w:line="254" w:lineRule="auto"/>
        <w:ind w:right="97"/>
        <w:rPr>
          <w:rFonts w:hint="eastAsia"/>
        </w:rPr>
      </w:pPr>
      <w:r>
        <w:rPr>
          <w:rFonts w:hint="eastAsia"/>
        </w:rPr>
        <w:t>If the pope could release all men, who shall release him?</w:t>
      </w:r>
    </w:p>
    <w:p w14:paraId="25E4225C">
      <w:pPr>
        <w:pStyle w:val="4"/>
        <w:spacing w:before="292" w:line="254" w:lineRule="auto"/>
        <w:ind w:right="97"/>
        <w:rPr>
          <w:rFonts w:hint="eastAsia"/>
        </w:rPr>
      </w:pPr>
      <w:r>
        <w:rPr>
          <w:rFonts w:hint="eastAsia"/>
        </w:rPr>
        <w:t>如果教皇能释放所有人，谁来释放他呢？</w:t>
      </w:r>
    </w:p>
    <w:p w14:paraId="41D69D55">
      <w:pPr>
        <w:pStyle w:val="4"/>
        <w:spacing w:before="292" w:line="254" w:lineRule="auto"/>
        <w:ind w:right="97"/>
        <w:rPr>
          <w:rFonts w:hint="eastAsia"/>
        </w:rPr>
      </w:pPr>
    </w:p>
    <w:p w14:paraId="7944FDBE">
      <w:pPr>
        <w:pStyle w:val="4"/>
        <w:spacing w:before="292" w:line="254" w:lineRule="auto"/>
        <w:ind w:right="97"/>
        <w:rPr>
          <w:rFonts w:hint="eastAsia"/>
        </w:rPr>
      </w:pPr>
      <w:r>
        <w:rPr>
          <w:rFonts w:hint="eastAsia"/>
        </w:rPr>
        <w:t>2. But in these points following there is no such certainty or agreement of judgments, because the text seemeth silent about them, and men conjecture variously as they are prepared.</w:t>
      </w:r>
    </w:p>
    <w:p w14:paraId="4EDCB18B">
      <w:pPr>
        <w:pStyle w:val="4"/>
        <w:spacing w:before="292" w:line="254" w:lineRule="auto"/>
        <w:ind w:right="97"/>
        <w:rPr>
          <w:rFonts w:hint="eastAsia"/>
        </w:rPr>
      </w:pPr>
      <w:r>
        <w:rPr>
          <w:rFonts w:hint="eastAsia"/>
        </w:rPr>
        <w:t>2. 但在以下几点上，并没有这样的确定性或判断上的一致性，因为经文似乎对此保持沉默，而人们则根据各自的准备情况作出了各种推测。</w:t>
      </w:r>
    </w:p>
    <w:p w14:paraId="2DFF65C3">
      <w:pPr>
        <w:pStyle w:val="4"/>
        <w:spacing w:before="292" w:line="254" w:lineRule="auto"/>
        <w:ind w:right="97"/>
        <w:rPr>
          <w:rFonts w:hint="eastAsia"/>
        </w:rPr>
      </w:pPr>
    </w:p>
    <w:p w14:paraId="4A2A257E">
      <w:pPr>
        <w:pStyle w:val="4"/>
        <w:spacing w:before="292" w:line="254" w:lineRule="auto"/>
        <w:ind w:right="97"/>
        <w:rPr>
          <w:rFonts w:hint="eastAsia"/>
        </w:rPr>
      </w:pPr>
      <w:r>
        <w:rPr>
          <w:rFonts w:hint="eastAsia"/>
        </w:rPr>
        <w:t>1. It is uncertain whether any but women may be released by virtue of this text: (1.) Because the text expressly distinguishing between a man and a woman doth first say, 'Si vir—If a man vow a vow unto the Lord, or swear an oath to bind his soul with a bond; he shall not break his word; he shall do according to all that proceedeth out of his mouth.'</w:t>
      </w:r>
    </w:p>
    <w:p w14:paraId="6F20F56F">
      <w:pPr>
        <w:pStyle w:val="4"/>
        <w:spacing w:before="292" w:line="254" w:lineRule="auto"/>
        <w:ind w:right="97"/>
        <w:rPr>
          <w:rFonts w:hint="eastAsia"/>
        </w:rPr>
      </w:pPr>
      <w:r>
        <w:rPr>
          <w:rFonts w:hint="eastAsia"/>
        </w:rPr>
        <w:t>1. 凭借这段经文，是否只有妇女可以得到释放，尚不确定：（1.）因为经文明确区分男人和女人，首先说：“人若向耶和华许愿，或起誓要约束自己的心，就不可食言；他口中所出的一切，都当遵行。”</w:t>
      </w:r>
    </w:p>
    <w:p w14:paraId="34FC1574">
      <w:pPr>
        <w:pStyle w:val="4"/>
        <w:spacing w:before="292" w:line="254" w:lineRule="auto"/>
        <w:ind w:right="97"/>
        <w:rPr>
          <w:rFonts w:hint="eastAsia"/>
        </w:rPr>
      </w:pPr>
    </w:p>
    <w:p w14:paraId="643E9682">
      <w:pPr>
        <w:pStyle w:val="4"/>
        <w:spacing w:before="292" w:line="254" w:lineRule="auto"/>
        <w:ind w:right="97"/>
        <w:rPr>
          <w:rFonts w:hint="eastAsia"/>
        </w:rPr>
      </w:pPr>
      <w:r>
        <w:rPr>
          <w:rFonts w:hint="eastAsia"/>
        </w:rPr>
        <w:t>And 2. Because women are only instanced in, when Scripture usually speaketh of them in the masculine gender, when it includeth both sexes, or extendeth it to both.</w:t>
      </w:r>
    </w:p>
    <w:p w14:paraId="7A4007EA">
      <w:pPr>
        <w:pStyle w:val="4"/>
        <w:spacing w:before="292" w:line="254" w:lineRule="auto"/>
        <w:ind w:right="97"/>
        <w:rPr>
          <w:rFonts w:hint="eastAsia"/>
        </w:rPr>
      </w:pPr>
      <w:r>
        <w:rPr>
          <w:rFonts w:hint="eastAsia"/>
        </w:rPr>
        <w:t>并且2. 因为只有妇女被举例说明，而圣经通常在包含两性或将其扩展到两性时，都用阳性来指代她们。</w:t>
      </w:r>
    </w:p>
    <w:p w14:paraId="18F4A366">
      <w:pPr>
        <w:pStyle w:val="4"/>
        <w:spacing w:before="292" w:line="254" w:lineRule="auto"/>
        <w:ind w:right="97"/>
        <w:rPr>
          <w:rFonts w:hint="eastAsia"/>
        </w:rPr>
      </w:pPr>
    </w:p>
    <w:p w14:paraId="37E5DAE7">
      <w:pPr>
        <w:pStyle w:val="4"/>
        <w:spacing w:before="292" w:line="254" w:lineRule="auto"/>
        <w:ind w:right="97"/>
        <w:rPr>
          <w:rFonts w:hint="eastAsia"/>
        </w:rPr>
      </w:pPr>
      <w:r>
        <w:rPr>
          <w:rFonts w:hint="eastAsia"/>
        </w:rPr>
        <w:t>3. And in the recapitulation in the end, it is said by way of recital of the contents, ver. 16. "These are the statutes which the Lord commanded Moses between a man and his wife; between the father and his daughter—in her youth in her father's house:" as if he would caution us against extending it any further.</w:t>
      </w:r>
    </w:p>
    <w:p w14:paraId="3EA818EF">
      <w:pPr>
        <w:pStyle w:val="4"/>
        <w:spacing w:before="292" w:line="254" w:lineRule="auto"/>
        <w:ind w:right="97"/>
        <w:rPr>
          <w:rFonts w:hint="eastAsia"/>
        </w:rPr>
      </w:pPr>
      <w:r>
        <w:rPr>
          <w:rFonts w:hint="eastAsia"/>
        </w:rPr>
        <w:t>3. 并且在末尾的概述中，以叙述内容的方式说，第16节：“这些是耶和华吩咐摩西的律例，是关于丈夫与妻子，父亲与女儿——在她年幼、在她父亲家里的时候：”仿佛祂要告诫我们不要再将其扩展。</w:t>
      </w:r>
    </w:p>
    <w:p w14:paraId="73D81B8D">
      <w:pPr>
        <w:pStyle w:val="4"/>
        <w:spacing w:before="292" w:line="254" w:lineRule="auto"/>
        <w:ind w:right="97"/>
        <w:rPr>
          <w:rFonts w:hint="eastAsia"/>
        </w:rPr>
      </w:pPr>
    </w:p>
    <w:p w14:paraId="4F07CCCA">
      <w:pPr>
        <w:pStyle w:val="4"/>
        <w:spacing w:before="292" w:line="254" w:lineRule="auto"/>
        <w:ind w:right="97"/>
        <w:rPr>
          <w:rFonts w:hint="eastAsia"/>
        </w:rPr>
      </w:pPr>
      <w:r>
        <w:rPr>
          <w:rFonts w:hint="eastAsia"/>
        </w:rPr>
        <w:t>And though many good expositors think that it extendeth equally to sons as to daughters, in their minority, because there is a parity of reason, yet this is an uncertain conjecture.</w:t>
      </w:r>
    </w:p>
    <w:p w14:paraId="5B16A06B">
      <w:pPr>
        <w:pStyle w:val="4"/>
        <w:spacing w:before="292" w:line="254" w:lineRule="auto"/>
        <w:ind w:right="97"/>
        <w:rPr>
          <w:rFonts w:hint="eastAsia"/>
        </w:rPr>
      </w:pPr>
      <w:r>
        <w:rPr>
          <w:rFonts w:hint="eastAsia"/>
        </w:rPr>
        <w:t>虽然许多优秀的解经家认为，由于理由相同，它同样适用于未成年的儿子和女儿，但这只是一个不确定的推测。</w:t>
      </w:r>
    </w:p>
    <w:p w14:paraId="41F9FA25">
      <w:pPr>
        <w:pStyle w:val="4"/>
        <w:spacing w:before="292" w:line="254" w:lineRule="auto"/>
        <w:ind w:right="97"/>
        <w:rPr>
          <w:rFonts w:hint="eastAsia"/>
        </w:rPr>
      </w:pPr>
    </w:p>
    <w:p w14:paraId="16C51F54">
      <w:pPr>
        <w:pStyle w:val="4"/>
        <w:spacing w:before="292" w:line="254" w:lineRule="auto"/>
        <w:ind w:right="97"/>
        <w:rPr>
          <w:rFonts w:hint="eastAsia"/>
        </w:rPr>
      </w:pPr>
      <w:r>
        <w:rPr>
          <w:rFonts w:hint="eastAsia"/>
        </w:rPr>
        <w:t>1. Because God seemeth by the expression to bound the sense.</w:t>
      </w:r>
    </w:p>
    <w:p w14:paraId="4F17189A">
      <w:pPr>
        <w:pStyle w:val="4"/>
        <w:spacing w:before="292" w:line="254" w:lineRule="auto"/>
        <w:ind w:right="97"/>
        <w:rPr>
          <w:rFonts w:hint="eastAsia"/>
        </w:rPr>
      </w:pPr>
      <w:r>
        <w:rPr>
          <w:rFonts w:hint="eastAsia"/>
        </w:rPr>
        <w:t>1. 因为神似乎通过表达来限定其意义。</w:t>
      </w:r>
    </w:p>
    <w:p w14:paraId="26FF801D">
      <w:pPr>
        <w:pStyle w:val="4"/>
        <w:spacing w:before="292" w:line="254" w:lineRule="auto"/>
        <w:ind w:right="97"/>
        <w:rPr>
          <w:rFonts w:hint="eastAsia"/>
        </w:rPr>
      </w:pPr>
    </w:p>
    <w:p w14:paraId="008FD07A">
      <w:pPr>
        <w:pStyle w:val="4"/>
        <w:spacing w:before="292" w:line="254" w:lineRule="auto"/>
        <w:ind w:right="97"/>
        <w:rPr>
          <w:rFonts w:hint="eastAsia"/>
        </w:rPr>
      </w:pPr>
      <w:r>
        <w:rPr>
          <w:rFonts w:hint="eastAsia"/>
        </w:rPr>
        <w:t>2. Because God acquainteth not man with all the reasons of his laws.</w:t>
      </w:r>
    </w:p>
    <w:p w14:paraId="78CF4E10">
      <w:pPr>
        <w:pStyle w:val="4"/>
        <w:spacing w:before="292" w:line="254" w:lineRule="auto"/>
        <w:ind w:right="97"/>
        <w:rPr>
          <w:rFonts w:hint="eastAsia"/>
        </w:rPr>
      </w:pPr>
      <w:r>
        <w:rPr>
          <w:rFonts w:hint="eastAsia"/>
        </w:rPr>
        <w:t>2. 因为神并未将祂律法的所有理由都告知人。</w:t>
      </w:r>
    </w:p>
    <w:p w14:paraId="4A154373">
      <w:pPr>
        <w:pStyle w:val="4"/>
        <w:spacing w:before="292" w:line="254" w:lineRule="auto"/>
        <w:ind w:right="97"/>
        <w:rPr>
          <w:rFonts w:hint="eastAsia"/>
        </w:rPr>
      </w:pPr>
    </w:p>
    <w:p w14:paraId="6030C661">
      <w:pPr>
        <w:pStyle w:val="4"/>
        <w:spacing w:before="292" w:line="254" w:lineRule="auto"/>
        <w:ind w:right="97"/>
        <w:rPr>
          <w:rFonts w:hint="eastAsia"/>
        </w:rPr>
      </w:pPr>
      <w:r>
        <w:rPr>
          <w:rFonts w:hint="eastAsia"/>
        </w:rPr>
        <w:t>3. Because there may be special reasons for an indulgence to the weaker sex in such a weighty case.</w:t>
      </w:r>
    </w:p>
    <w:p w14:paraId="76F4AFF3">
      <w:pPr>
        <w:pStyle w:val="4"/>
        <w:spacing w:before="292" w:line="254" w:lineRule="auto"/>
        <w:ind w:right="97"/>
        <w:rPr>
          <w:rFonts w:hint="eastAsia"/>
        </w:rPr>
      </w:pPr>
      <w:r>
        <w:rPr>
          <w:rFonts w:hint="eastAsia"/>
        </w:rPr>
        <w:t>3. 因为在如此重大的案件中，对较弱的性别给予宽容，可能有特殊的原因。</w:t>
      </w:r>
    </w:p>
    <w:p w14:paraId="6577F089">
      <w:pPr>
        <w:pStyle w:val="4"/>
        <w:spacing w:before="292" w:line="254" w:lineRule="auto"/>
        <w:ind w:right="97"/>
        <w:rPr>
          <w:rFonts w:hint="eastAsia"/>
        </w:rPr>
      </w:pPr>
    </w:p>
    <w:p w14:paraId="0CC2883B">
      <w:pPr>
        <w:pStyle w:val="4"/>
        <w:spacing w:before="292" w:line="254" w:lineRule="auto"/>
        <w:ind w:right="97"/>
        <w:rPr>
          <w:rFonts w:hint="eastAsia"/>
        </w:rPr>
      </w:pPr>
      <w:r>
        <w:rPr>
          <w:rFonts w:hint="eastAsia"/>
        </w:rPr>
        <w:t>And though still there is a probability it may extend to sons, it is good keeping to certainties in matters of such dreadful importance as oaths and vows to God.</w:t>
      </w:r>
    </w:p>
    <w:p w14:paraId="60D7A9E6">
      <w:pPr>
        <w:pStyle w:val="4"/>
        <w:spacing w:before="292" w:line="254" w:lineRule="auto"/>
        <w:ind w:right="97"/>
        <w:rPr>
          <w:rFonts w:hint="eastAsia"/>
        </w:rPr>
      </w:pPr>
      <w:r>
        <w:rPr>
          <w:rFonts w:hint="eastAsia"/>
        </w:rPr>
        <w:t>虽然它仍然有可能扩展到儿子，但在像对神起誓和许愿这样可怕重要的事情上，最好还是坚持确定性。</w:t>
      </w:r>
    </w:p>
    <w:p w14:paraId="7A15BBC5">
      <w:pPr>
        <w:pStyle w:val="4"/>
        <w:spacing w:before="292" w:line="254" w:lineRule="auto"/>
        <w:ind w:right="97"/>
        <w:rPr>
          <w:rFonts w:hint="eastAsia"/>
        </w:rPr>
      </w:pPr>
    </w:p>
    <w:p w14:paraId="714FB859">
      <w:pPr>
        <w:pStyle w:val="4"/>
        <w:spacing w:before="292" w:line="254" w:lineRule="auto"/>
        <w:ind w:right="97"/>
        <w:rPr>
          <w:rFonts w:hint="eastAsia"/>
        </w:rPr>
      </w:pPr>
      <w:r>
        <w:rPr>
          <w:rFonts w:hint="eastAsia"/>
        </w:rPr>
        <w:t>2.It is uncertain whether this power of disannulling vows do belong also to other superiors, to princes, to inferior magistrates, to pastors, masters, to commanders, as to their soldiers, as well as to parents and husbands: some think it doth, because there is, say they, a parity of reason.</w:t>
      </w:r>
    </w:p>
    <w:p w14:paraId="6E5E5EA6">
      <w:pPr>
        <w:pStyle w:val="4"/>
        <w:spacing w:before="292" w:line="254" w:lineRule="auto"/>
        <w:ind w:right="97"/>
        <w:rPr>
          <w:rFonts w:hint="eastAsia"/>
        </w:rPr>
      </w:pPr>
      <w:r>
        <w:rPr>
          <w:rFonts w:hint="eastAsia"/>
        </w:rPr>
        <w:t>2.这种废除誓愿的权力是否也属于其他上级，例如君主、下级官员、牧师、主人、指挥官（对其士兵而言），以及父母和丈夫，尚不确定：有些人认为是的，因为他们说，理由相同。</w:t>
      </w:r>
    </w:p>
    <w:p w14:paraId="0514FE84">
      <w:pPr>
        <w:pStyle w:val="4"/>
        <w:spacing w:before="292" w:line="254" w:lineRule="auto"/>
        <w:ind w:right="97"/>
        <w:rPr>
          <w:rFonts w:hint="eastAsia"/>
        </w:rPr>
      </w:pPr>
    </w:p>
    <w:p w14:paraId="3CD0059E">
      <w:pPr>
        <w:pStyle w:val="4"/>
        <w:spacing w:before="292" w:line="254" w:lineRule="auto"/>
        <w:ind w:right="97"/>
        <w:rPr>
          <w:rFonts w:hint="eastAsia"/>
        </w:rPr>
      </w:pPr>
      <w:r>
        <w:rPr>
          <w:rFonts w:hint="eastAsia"/>
        </w:rPr>
        <w:t>Others think it is dangerous disannulling oaths and vows upon pretences of parity of reason, when it is uncertain whether we know all God's reasons: and they think there is not a parity, and that it extendeth not to others.</w:t>
      </w:r>
    </w:p>
    <w:p w14:paraId="47D66ACB">
      <w:pPr>
        <w:pStyle w:val="4"/>
        <w:spacing w:before="292" w:line="254" w:lineRule="auto"/>
        <w:ind w:right="97"/>
        <w:rPr>
          <w:rFonts w:hint="eastAsia"/>
        </w:rPr>
      </w:pPr>
      <w:r>
        <w:rPr>
          <w:rFonts w:hint="eastAsia"/>
        </w:rPr>
        <w:t>另一些人认为，当我们不确定是否知道神所有的理由时，以理由相同为借口废除誓言和誓愿是危险的：他们认为理由并不相同，并且它不适用于其他人。</w:t>
      </w:r>
    </w:p>
    <w:p w14:paraId="2F1BCF88">
      <w:pPr>
        <w:pStyle w:val="4"/>
        <w:spacing w:before="292" w:line="254" w:lineRule="auto"/>
        <w:ind w:right="97"/>
        <w:rPr>
          <w:rFonts w:hint="eastAsia"/>
        </w:rPr>
      </w:pPr>
    </w:p>
    <w:p w14:paraId="1425E7B9">
      <w:pPr>
        <w:pStyle w:val="4"/>
        <w:spacing w:before="292" w:line="254" w:lineRule="auto"/>
        <w:ind w:right="97"/>
        <w:rPr>
          <w:rFonts w:hint="eastAsia"/>
        </w:rPr>
      </w:pPr>
      <w:r>
        <w:rPr>
          <w:rFonts w:hint="eastAsia"/>
        </w:rPr>
        <w:t>1. Because parents and husbands are so emphatically named in the contents in the end, ver. 16.</w:t>
      </w:r>
    </w:p>
    <w:p w14:paraId="3FEA8703">
      <w:pPr>
        <w:pStyle w:val="4"/>
        <w:spacing w:before="292" w:line="254" w:lineRule="auto"/>
        <w:ind w:right="97"/>
        <w:rPr>
          <w:rFonts w:hint="eastAsia"/>
        </w:rPr>
      </w:pPr>
      <w:r>
        <w:rPr>
          <w:rFonts w:hint="eastAsia"/>
        </w:rPr>
        <w:t>1. 因为在末尾的内容中，父母和丈夫被如此强调地提及，第16节。</w:t>
      </w:r>
    </w:p>
    <w:p w14:paraId="79BF5E7A">
      <w:pPr>
        <w:pStyle w:val="4"/>
        <w:spacing w:before="292" w:line="254" w:lineRule="auto"/>
        <w:ind w:right="97"/>
        <w:rPr>
          <w:rFonts w:hint="eastAsia"/>
        </w:rPr>
      </w:pPr>
    </w:p>
    <w:p w14:paraId="63F26ED5">
      <w:pPr>
        <w:pStyle w:val="4"/>
        <w:spacing w:before="292" w:line="254" w:lineRule="auto"/>
        <w:ind w:right="97"/>
        <w:rPr>
          <w:rFonts w:hint="eastAsia"/>
        </w:rPr>
      </w:pPr>
      <w:r>
        <w:rPr>
          <w:rFonts w:hint="eastAsia"/>
        </w:rPr>
        <w:t>2. Because it had been as easy to God to name the rest.</w:t>
      </w:r>
    </w:p>
    <w:p w14:paraId="4187E22B">
      <w:pPr>
        <w:pStyle w:val="4"/>
        <w:spacing w:before="292" w:line="254" w:lineRule="auto"/>
        <w:ind w:right="97"/>
        <w:rPr>
          <w:rFonts w:hint="eastAsia"/>
        </w:rPr>
      </w:pPr>
      <w:r>
        <w:rPr>
          <w:rFonts w:hint="eastAsia"/>
        </w:rPr>
        <w:t>2. 因为对神来说，点名其余的人同样容易。</w:t>
      </w:r>
    </w:p>
    <w:p w14:paraId="388620E2">
      <w:pPr>
        <w:pStyle w:val="4"/>
        <w:spacing w:before="292" w:line="254" w:lineRule="auto"/>
        <w:ind w:right="97"/>
        <w:rPr>
          <w:rFonts w:hint="eastAsia"/>
        </w:rPr>
      </w:pPr>
    </w:p>
    <w:p w14:paraId="1B7EE2C8">
      <w:pPr>
        <w:pStyle w:val="4"/>
        <w:spacing w:before="292" w:line="254" w:lineRule="auto"/>
        <w:ind w:right="97"/>
        <w:rPr>
          <w:rFonts w:hint="eastAsia"/>
        </w:rPr>
      </w:pPr>
      <w:r>
        <w:rPr>
          <w:rFonts w:hint="eastAsia"/>
        </w:rPr>
        <w:t>3. Because there is no instance in Scripture of the exercise of such a power, when there was much occasion for it.</w:t>
      </w:r>
    </w:p>
    <w:p w14:paraId="5A3FF59D">
      <w:pPr>
        <w:pStyle w:val="4"/>
        <w:spacing w:before="292" w:line="254" w:lineRule="auto"/>
        <w:ind w:right="97"/>
        <w:rPr>
          <w:rFonts w:hint="eastAsia"/>
        </w:rPr>
      </w:pPr>
      <w:r>
        <w:rPr>
          <w:rFonts w:hint="eastAsia"/>
        </w:rPr>
        <w:t>3. 因为圣经中没有行使这种权力的例子，尽管有很多机会。</w:t>
      </w:r>
    </w:p>
    <w:p w14:paraId="6A6FA69A">
      <w:pPr>
        <w:pStyle w:val="4"/>
        <w:spacing w:before="292" w:line="254" w:lineRule="auto"/>
        <w:ind w:right="97"/>
        <w:rPr>
          <w:rFonts w:hint="eastAsia"/>
        </w:rPr>
      </w:pPr>
    </w:p>
    <w:p w14:paraId="03BF2D3D">
      <w:pPr>
        <w:pStyle w:val="4"/>
        <w:spacing w:before="292" w:line="254" w:lineRule="auto"/>
        <w:ind w:right="97"/>
        <w:rPr>
          <w:rFonts w:hint="eastAsia"/>
        </w:rPr>
      </w:pPr>
      <w:r>
        <w:rPr>
          <w:rFonts w:hint="eastAsia"/>
        </w:rPr>
        <w:t>4. Because else vows signify no more in a kingdom than the king please, and in an army than the general and officers please; and among servants than the master please, which is thought a dangerous doctrine.</w:t>
      </w:r>
    </w:p>
    <w:p w14:paraId="26A09A41">
      <w:pPr>
        <w:pStyle w:val="4"/>
        <w:spacing w:before="292" w:line="254" w:lineRule="auto"/>
        <w:ind w:right="97"/>
        <w:rPr>
          <w:rFonts w:hint="eastAsia"/>
        </w:rPr>
      </w:pPr>
      <w:r>
        <w:rPr>
          <w:rFonts w:hint="eastAsia"/>
        </w:rPr>
        <w:t>4. 因为否则，在一个王国里，誓愿的意义不过是国王所喜悦的，在一个军队里不过是将军和军官所喜悦的；在仆人中间不过是主人所喜悦的，这被认为是一种危险的教义。</w:t>
      </w:r>
    </w:p>
    <w:p w14:paraId="49CAACDD">
      <w:pPr>
        <w:pStyle w:val="4"/>
        <w:spacing w:before="292" w:line="254" w:lineRule="auto"/>
        <w:ind w:right="97"/>
        <w:rPr>
          <w:rFonts w:hint="eastAsia"/>
        </w:rPr>
      </w:pPr>
    </w:p>
    <w:p w14:paraId="49D0BA02">
      <w:pPr>
        <w:pStyle w:val="4"/>
        <w:spacing w:before="292" w:line="254" w:lineRule="auto"/>
        <w:ind w:right="97"/>
        <w:rPr>
          <w:rFonts w:hint="eastAsia"/>
        </w:rPr>
      </w:pPr>
      <w:r>
        <w:rPr>
          <w:rFonts w:hint="eastAsia"/>
        </w:rPr>
        <w:t>5. Because there will be an utter uncertainty when a vow bindeth and when it doth not to almost all the people in the world; for one superior may contradict it, and another or a hundred may be silent: the king and most of the magistrates through distance will be silent, when a master, or a justice, or a captain that is at hand may disannul it: one officer may be for it, and another against it: a master or a pastor may be for it, and the magistrate against it: and so perjury will become the most controverted sin, and a matter of jest.</w:t>
      </w:r>
    </w:p>
    <w:p w14:paraId="5BBCA0C7">
      <w:pPr>
        <w:pStyle w:val="4"/>
        <w:spacing w:before="292" w:line="254" w:lineRule="auto"/>
        <w:ind w:right="97"/>
        <w:rPr>
          <w:rFonts w:hint="eastAsia"/>
        </w:rPr>
      </w:pPr>
      <w:r>
        <w:rPr>
          <w:rFonts w:hint="eastAsia"/>
        </w:rPr>
        <w:t>5. 因为世界上几乎所有的人都将完全不确定一个誓愿何时具有约束力，何时不具有约束力；因为一个上级可能反对它，而另一个或一百个上级可能保持沉默：国王和大多数地方长官由于距离遥远而会保持沉默，而一个主人、一个法官或一个近在咫尺的队长可能会废除它：一个官员可能赞成它，另一个可能反对它：一个主人或一个牧师可能赞成它，而地方长官可能反对它：因此，伪证将成为最有争议的罪，并成为笑柄。</w:t>
      </w:r>
    </w:p>
    <w:p w14:paraId="0994782D">
      <w:pPr>
        <w:pStyle w:val="4"/>
        <w:spacing w:before="292" w:line="254" w:lineRule="auto"/>
        <w:ind w:right="97"/>
        <w:rPr>
          <w:rFonts w:hint="eastAsia"/>
        </w:rPr>
      </w:pPr>
    </w:p>
    <w:p w14:paraId="41B79C1A">
      <w:pPr>
        <w:pStyle w:val="4"/>
        <w:spacing w:before="292" w:line="254" w:lineRule="auto"/>
        <w:ind w:right="97"/>
        <w:rPr>
          <w:rFonts w:hint="eastAsia"/>
        </w:rPr>
      </w:pPr>
      <w:r>
        <w:rPr>
          <w:rFonts w:hint="eastAsia"/>
        </w:rPr>
        <w:t>6. Because public magistrates and commanders, and pastors have not the near and natural interest in their inferiors as parents and husbands have in their children and wives; and therefore parents have not only a restraining power (as husbands here also have); but also a disposing power of the relation of their infant children, and may enter them in baptism into the vow and covenant of Christianity, the will and acts of the parents standing for the child's till he come to age; but if you say that upon a parity of reason, all princes, and rulers, and pastors may do so with all that are their inferiors, it will seem incredible to most Christians.</w:t>
      </w:r>
    </w:p>
    <w:p w14:paraId="15B3173A">
      <w:pPr>
        <w:pStyle w:val="4"/>
        <w:spacing w:before="292" w:line="254" w:lineRule="auto"/>
        <w:ind w:right="97"/>
        <w:rPr>
          <w:rFonts w:hint="eastAsia"/>
        </w:rPr>
      </w:pPr>
      <w:r>
        <w:rPr>
          <w:rFonts w:hint="eastAsia"/>
        </w:rPr>
        <w:t>6. 因为公职官员、指挥官和牧师，不像父母和丈夫那样，对他们的下属拥有近亲和自然的利害关系；因此，父母不仅拥有约束权（正如这里的丈夫也拥有）；而且还拥有处置他们婴孩子女关系的权力，并可以在洗礼中使他们进入基督教的誓愿和盟约，父母的意愿和行为代表孩子，直到他成年；但如果你们说，基于同样的理由，所有君主、统治者和牧师都可以对他们所有的下属这样做，那么对大多数基督徒来说，这似乎是难以置信的。</w:t>
      </w:r>
    </w:p>
    <w:p w14:paraId="1164AC98">
      <w:pPr>
        <w:pStyle w:val="4"/>
        <w:spacing w:before="292" w:line="254" w:lineRule="auto"/>
        <w:ind w:right="97"/>
        <w:rPr>
          <w:rFonts w:hint="eastAsia"/>
        </w:rPr>
      </w:pPr>
    </w:p>
    <w:p w14:paraId="2B466C2E">
      <w:pPr>
        <w:pStyle w:val="4"/>
        <w:spacing w:before="292" w:line="254" w:lineRule="auto"/>
        <w:ind w:right="97"/>
        <w:rPr>
          <w:rFonts w:hint="eastAsia"/>
        </w:rPr>
      </w:pPr>
      <w:r>
        <w:rPr>
          <w:rFonts w:hint="eastAsia"/>
        </w:rPr>
        <w:t>7.Because public magistrates are justly supposed to be so distant from almost all their individual subjects, as not to be capable of so speedy a disowning their personal vows.</w:t>
      </w:r>
    </w:p>
    <w:p w14:paraId="5FD2B479">
      <w:pPr>
        <w:pStyle w:val="4"/>
        <w:spacing w:before="292" w:line="254" w:lineRule="auto"/>
        <w:ind w:right="97"/>
        <w:rPr>
          <w:rFonts w:hint="eastAsia"/>
        </w:rPr>
      </w:pPr>
      <w:r>
        <w:rPr>
          <w:rFonts w:hint="eastAsia"/>
        </w:rPr>
        <w:t>7.因为公职官员理应被认为与他们几乎所有的个体臣民都如此遥远，以致无法如此迅速地否认他们个人的誓愿。</w:t>
      </w:r>
    </w:p>
    <w:p w14:paraId="5F763E47">
      <w:pPr>
        <w:pStyle w:val="4"/>
        <w:spacing w:before="292" w:line="254" w:lineRule="auto"/>
        <w:ind w:right="97"/>
        <w:rPr>
          <w:rFonts w:hint="eastAsia"/>
        </w:rPr>
      </w:pPr>
    </w:p>
    <w:p w14:paraId="1FB69679">
      <w:pPr>
        <w:pStyle w:val="4"/>
        <w:spacing w:before="292" w:line="254" w:lineRule="auto"/>
        <w:ind w:right="97"/>
        <w:rPr>
          <w:rFonts w:hint="eastAsia"/>
        </w:rPr>
      </w:pPr>
      <w:r>
        <w:rPr>
          <w:rFonts w:hint="eastAsia"/>
        </w:rPr>
        <w:t>Whatever this text doth, it is certain that other texts enough forbid covenants and combinations against the persons, or power, or rights of our governors, and not only against them but without them, in cases where our place and calling alloweth us not to act without them.</w:t>
      </w:r>
    </w:p>
    <w:p w14:paraId="22E8EE5F">
      <w:pPr>
        <w:pStyle w:val="4"/>
        <w:spacing w:before="292" w:line="254" w:lineRule="auto"/>
        <w:ind w:right="97"/>
        <w:rPr>
          <w:rFonts w:hint="eastAsia"/>
        </w:rPr>
      </w:pPr>
      <w:r>
        <w:rPr>
          <w:rFonts w:hint="eastAsia"/>
        </w:rPr>
        <w:t>无论这段经文做了什么，可以肯定的是，有足够多的其他经文禁止针对我们治理者的人身、权力或权利的盟约和联合，不仅禁止针对他们，而且在我们的地位和呼召不允许我们在没有他们的情况下行动的情况下，也禁止没有他们而行动。</w:t>
      </w:r>
    </w:p>
    <w:p w14:paraId="18984ED9">
      <w:pPr>
        <w:pStyle w:val="4"/>
        <w:spacing w:before="292" w:line="254" w:lineRule="auto"/>
        <w:ind w:right="97"/>
        <w:rPr>
          <w:rFonts w:hint="eastAsia"/>
        </w:rPr>
      </w:pPr>
    </w:p>
    <w:p w14:paraId="060866A8">
      <w:pPr>
        <w:pStyle w:val="4"/>
        <w:spacing w:before="292" w:line="254" w:lineRule="auto"/>
        <w:ind w:right="97"/>
        <w:rPr>
          <w:rFonts w:hint="eastAsia"/>
        </w:rPr>
      </w:pPr>
      <w:r>
        <w:rPr>
          <w:rFonts w:hint="eastAsia"/>
        </w:rPr>
        <w:t>But it is certain that God who commanded all Israel to be entered successively into the covenant of circumcision with him, would not have held them guiltless for refusing that covenant, if the prince had been against it.</w:t>
      </w:r>
    </w:p>
    <w:p w14:paraId="5ACA056F">
      <w:pPr>
        <w:pStyle w:val="4"/>
        <w:spacing w:before="292" w:line="254" w:lineRule="auto"/>
        <w:ind w:right="97"/>
        <w:rPr>
          <w:rFonts w:hint="eastAsia"/>
        </w:rPr>
      </w:pPr>
      <w:r>
        <w:rPr>
          <w:rFonts w:hint="eastAsia"/>
        </w:rPr>
        <w:t>但可以肯定的是，吩咐全以色列相继与祂立割礼之约的神，如果君主反对，祂不会认为他们拒绝那个约是无罪的。</w:t>
      </w:r>
    </w:p>
    <w:p w14:paraId="34355AE0">
      <w:pPr>
        <w:pStyle w:val="4"/>
        <w:spacing w:before="292" w:line="254" w:lineRule="auto"/>
        <w:ind w:right="97"/>
        <w:rPr>
          <w:rFonts w:hint="eastAsia"/>
        </w:rPr>
      </w:pPr>
    </w:p>
    <w:p w14:paraId="7FDD43C1">
      <w:pPr>
        <w:pStyle w:val="4"/>
        <w:spacing w:before="292" w:line="254" w:lineRule="auto"/>
        <w:ind w:right="97"/>
        <w:rPr>
          <w:rFonts w:hint="eastAsia"/>
        </w:rPr>
      </w:pPr>
      <w:r>
        <w:rPr>
          <w:rFonts w:hint="eastAsia"/>
        </w:rPr>
        <w:t>And few divines think that a subject, or soldier, or servant that hath vowed to forbear wine, or feasting, or marriage is discharged, if his prince, or captain, or masters be against it.</w:t>
      </w:r>
    </w:p>
    <w:p w14:paraId="1AD5920A">
      <w:pPr>
        <w:pStyle w:val="4"/>
        <w:spacing w:before="292" w:line="254" w:lineRule="auto"/>
        <w:ind w:right="97"/>
        <w:rPr>
          <w:rFonts w:hint="eastAsia"/>
        </w:rPr>
      </w:pPr>
      <w:r>
        <w:rPr>
          <w:rFonts w:hint="eastAsia"/>
        </w:rPr>
        <w:t>很少有神学家认为，一个臣民、士兵或仆人，如果许愿戒酒、戒宴或戒婚，如果他的君主、队长或主人反对，他就可以免除责任。</w:t>
      </w:r>
    </w:p>
    <w:p w14:paraId="088A23EF">
      <w:pPr>
        <w:pStyle w:val="4"/>
        <w:spacing w:before="292" w:line="254" w:lineRule="auto"/>
        <w:ind w:right="97"/>
        <w:rPr>
          <w:rFonts w:hint="eastAsia"/>
        </w:rPr>
      </w:pPr>
    </w:p>
    <w:p w14:paraId="0BE1D691">
      <w:pPr>
        <w:pStyle w:val="4"/>
        <w:spacing w:before="292" w:line="254" w:lineRule="auto"/>
        <w:ind w:right="97"/>
        <w:rPr>
          <w:rFonts w:hint="eastAsia"/>
        </w:rPr>
      </w:pPr>
      <w:r>
        <w:rPr>
          <w:rFonts w:hint="eastAsia"/>
        </w:rPr>
        <w:t>Jonathan and David were under an oath of friendship; (called the Lord's oath, 2 Sam. 21:7.)</w:t>
      </w:r>
    </w:p>
    <w:p w14:paraId="5DACD3D7">
      <w:pPr>
        <w:pStyle w:val="4"/>
        <w:spacing w:before="292" w:line="254" w:lineRule="auto"/>
        <w:ind w:right="97"/>
        <w:rPr>
          <w:rFonts w:hint="eastAsia"/>
        </w:rPr>
      </w:pPr>
      <w:r>
        <w:rPr>
          <w:rFonts w:hint="eastAsia"/>
        </w:rPr>
        <w:t>约拿单和大卫曾立下友谊之誓；（称为耶和华的誓，撒母耳记下21:7。）</w:t>
      </w:r>
    </w:p>
    <w:p w14:paraId="0D9F9043">
      <w:pPr>
        <w:pStyle w:val="4"/>
        <w:spacing w:before="292" w:line="254" w:lineRule="auto"/>
        <w:ind w:right="97"/>
        <w:rPr>
          <w:rFonts w:hint="eastAsia"/>
        </w:rPr>
      </w:pPr>
    </w:p>
    <w:p w14:paraId="5BF3DF45">
      <w:pPr>
        <w:pStyle w:val="4"/>
        <w:spacing w:before="292" w:line="254" w:lineRule="auto"/>
        <w:ind w:right="97"/>
        <w:rPr>
          <w:rFonts w:hint="eastAsia"/>
        </w:rPr>
      </w:pPr>
      <w:r>
        <w:rPr>
          <w:rFonts w:hint="eastAsia"/>
        </w:rPr>
        <w:t>Saul as a parent could not discharge Jonathan as being a man at full age.</w:t>
      </w:r>
    </w:p>
    <w:p w14:paraId="4B451B4F">
      <w:pPr>
        <w:pStyle w:val="4"/>
        <w:spacing w:before="292" w:line="254" w:lineRule="auto"/>
        <w:ind w:right="97"/>
        <w:rPr>
          <w:rFonts w:hint="eastAsia"/>
        </w:rPr>
      </w:pPr>
      <w:r>
        <w:rPr>
          <w:rFonts w:hint="eastAsia"/>
        </w:rPr>
        <w:t>扫罗作为父亲，不能免除约拿单的责任，因为他已成年。</w:t>
      </w:r>
    </w:p>
    <w:p w14:paraId="571AF0C0">
      <w:pPr>
        <w:pStyle w:val="4"/>
        <w:spacing w:before="292" w:line="254" w:lineRule="auto"/>
        <w:ind w:right="97"/>
        <w:rPr>
          <w:rFonts w:hint="eastAsia"/>
        </w:rPr>
      </w:pPr>
    </w:p>
    <w:p w14:paraId="4E2E67DB">
      <w:pPr>
        <w:pStyle w:val="4"/>
        <w:spacing w:before="292" w:line="254" w:lineRule="auto"/>
        <w:ind w:right="97"/>
        <w:rPr>
          <w:rFonts w:hint="eastAsia"/>
        </w:rPr>
      </w:pPr>
      <w:r>
        <w:rPr>
          <w:rFonts w:hint="eastAsia"/>
        </w:rPr>
        <w:t>Quære whether Saul as a king being against it, did null the oath to David and Jonathan?</w:t>
      </w:r>
    </w:p>
    <w:p w14:paraId="08CDD01F">
      <w:pPr>
        <w:pStyle w:val="4"/>
        <w:spacing w:before="292" w:line="254" w:lineRule="auto"/>
        <w:ind w:right="97"/>
        <w:rPr>
          <w:rFonts w:hint="eastAsia"/>
        </w:rPr>
      </w:pPr>
      <w:r>
        <w:rPr>
          <w:rFonts w:hint="eastAsia"/>
        </w:rPr>
        <w:t>问：扫罗作为君王反对它，是否使对大卫和约拿单的誓言无效？</w:t>
      </w:r>
    </w:p>
    <w:p w14:paraId="2989EA0F">
      <w:pPr>
        <w:pStyle w:val="4"/>
        <w:spacing w:before="292" w:line="254" w:lineRule="auto"/>
        <w:ind w:right="97"/>
        <w:rPr>
          <w:rFonts w:hint="eastAsia"/>
        </w:rPr>
      </w:pPr>
    </w:p>
    <w:p w14:paraId="015A741D">
      <w:pPr>
        <w:pStyle w:val="4"/>
        <w:spacing w:before="292" w:line="254" w:lineRule="auto"/>
        <w:ind w:right="97"/>
        <w:rPr>
          <w:rFonts w:hint="eastAsia"/>
        </w:rPr>
      </w:pPr>
      <w:r>
        <w:rPr>
          <w:rFonts w:hint="eastAsia"/>
        </w:rPr>
        <w:t>No, the Scripture sheweth the contrary.</w:t>
      </w:r>
    </w:p>
    <w:p w14:paraId="1307D24F">
      <w:pPr>
        <w:pStyle w:val="4"/>
        <w:spacing w:before="292" w:line="254" w:lineRule="auto"/>
        <w:ind w:right="97"/>
        <w:rPr>
          <w:rFonts w:hint="eastAsia"/>
        </w:rPr>
      </w:pPr>
      <w:r>
        <w:rPr>
          <w:rFonts w:hint="eastAsia"/>
        </w:rPr>
        <w:t>不，圣经表明了相反的情况。</w:t>
      </w:r>
    </w:p>
    <w:p w14:paraId="74E3C157">
      <w:pPr>
        <w:pStyle w:val="4"/>
        <w:spacing w:before="292" w:line="254" w:lineRule="auto"/>
        <w:ind w:right="97"/>
        <w:rPr>
          <w:rFonts w:hint="eastAsia"/>
        </w:rPr>
      </w:pPr>
    </w:p>
    <w:p w14:paraId="7F24724A">
      <w:pPr>
        <w:pStyle w:val="4"/>
        <w:spacing w:before="292" w:line="254" w:lineRule="auto"/>
        <w:ind w:right="97"/>
        <w:rPr>
          <w:rFonts w:hint="eastAsia"/>
        </w:rPr>
      </w:pPr>
      <w:r>
        <w:rPr>
          <w:rFonts w:hint="eastAsia"/>
        </w:rPr>
        <w:t>8. Because else that benefit which God extendeth only to a weaker sort, would extend to any, the wisest and most learned persons through the world, whose vows to God even for the afflicting of their own souls, may be nulled by the king or other superiors.</w:t>
      </w:r>
    </w:p>
    <w:p w14:paraId="28C79F26">
      <w:pPr>
        <w:pStyle w:val="4"/>
        <w:spacing w:before="292" w:line="254" w:lineRule="auto"/>
        <w:ind w:right="97"/>
        <w:rPr>
          <w:rFonts w:hint="eastAsia"/>
        </w:rPr>
      </w:pPr>
      <w:r>
        <w:rPr>
          <w:rFonts w:hint="eastAsia"/>
        </w:rPr>
        <w:t>8. 因为否则，神仅仅施予较弱者的那种益处，将会扩展到世界上任何最智慧和最有学问的人，他们即使为着折磨自己的灵魂而向神许下的誓愿，也可能被国王或其他上级所废除。</w:t>
      </w:r>
    </w:p>
    <w:p w14:paraId="55CF7FAC">
      <w:pPr>
        <w:pStyle w:val="4"/>
        <w:spacing w:before="292" w:line="254" w:lineRule="auto"/>
        <w:ind w:right="97"/>
        <w:rPr>
          <w:rFonts w:hint="eastAsia"/>
        </w:rPr>
      </w:pPr>
    </w:p>
    <w:p w14:paraId="3544F128">
      <w:pPr>
        <w:pStyle w:val="4"/>
        <w:spacing w:before="292" w:line="254" w:lineRule="auto"/>
        <w:ind w:right="97"/>
        <w:rPr>
          <w:rFonts w:hint="eastAsia"/>
        </w:rPr>
      </w:pPr>
      <w:r>
        <w:rPr>
          <w:rFonts w:hint="eastAsia"/>
        </w:rPr>
        <w:t>Many such reasons are urged in this case.</w:t>
      </w:r>
    </w:p>
    <w:p w14:paraId="64060FB1">
      <w:pPr>
        <w:pStyle w:val="4"/>
        <w:spacing w:before="292" w:line="254" w:lineRule="auto"/>
        <w:ind w:right="97"/>
        <w:rPr>
          <w:rFonts w:hint="eastAsia"/>
        </w:rPr>
      </w:pPr>
      <w:r>
        <w:rPr>
          <w:rFonts w:hint="eastAsia"/>
        </w:rPr>
        <w:t>在这种情况下，提出了许多这样的理由。</w:t>
      </w:r>
    </w:p>
    <w:p w14:paraId="64012DEC">
      <w:pPr>
        <w:pStyle w:val="4"/>
        <w:spacing w:before="292" w:line="254" w:lineRule="auto"/>
        <w:ind w:right="97"/>
        <w:rPr>
          <w:rFonts w:hint="eastAsia"/>
        </w:rPr>
      </w:pPr>
    </w:p>
    <w:p w14:paraId="28A8B47D">
      <w:pPr>
        <w:pStyle w:val="4"/>
        <w:spacing w:before="292" w:line="254" w:lineRule="auto"/>
        <w:ind w:right="97"/>
        <w:rPr>
          <w:rFonts w:hint="eastAsia"/>
        </w:rPr>
      </w:pPr>
      <w:r>
        <w:rPr>
          <w:rFonts w:hint="eastAsia"/>
        </w:rPr>
        <w:t>3.It is uncertain whether this chapter extend to assertory or testimonial oaths, (if not certain that it doth not): it speaketh but of binding their souls in vows to God, which is to offer or do something which by error may prove prejudicial to them.</w:t>
      </w:r>
    </w:p>
    <w:p w14:paraId="595C32D9">
      <w:pPr>
        <w:pStyle w:val="4"/>
        <w:spacing w:before="292" w:line="254" w:lineRule="auto"/>
        <w:ind w:right="97"/>
        <w:rPr>
          <w:rFonts w:hint="eastAsia"/>
        </w:rPr>
      </w:pPr>
      <w:r>
        <w:rPr>
          <w:rFonts w:hint="eastAsia"/>
        </w:rPr>
        <w:t>3.这一章是否适用于断言性或见证性的誓言，尚不确定（如果不是确定它不适用的话）：它只谈到在对神的誓愿中约束他们的灵魂，即提供或做某些因错误而可能对他们不利的事。</w:t>
      </w:r>
    </w:p>
    <w:p w14:paraId="7CB628CE">
      <w:pPr>
        <w:pStyle w:val="4"/>
        <w:spacing w:before="292" w:line="254" w:lineRule="auto"/>
        <w:ind w:right="97"/>
        <w:rPr>
          <w:rFonts w:hint="eastAsia"/>
        </w:rPr>
      </w:pPr>
    </w:p>
    <w:p w14:paraId="4CD14679">
      <w:pPr>
        <w:pStyle w:val="4"/>
        <w:spacing w:before="292" w:line="254" w:lineRule="auto"/>
        <w:ind w:right="97"/>
        <w:rPr>
          <w:rFonts w:hint="eastAsia"/>
        </w:rPr>
      </w:pPr>
      <w:r>
        <w:rPr>
          <w:rFonts w:hint="eastAsia"/>
        </w:rPr>
        <w:t>But if a parent or husband (much more a king or general) might nullify all the testimonial oaths of their inferiors that are given in judgment, or discharge all their subjects from the guilt of all the lies or false oaths which they shall take, it would make a great change in the morality of the world.</w:t>
      </w:r>
    </w:p>
    <w:p w14:paraId="06EDB0F8">
      <w:pPr>
        <w:pStyle w:val="4"/>
        <w:spacing w:before="292" w:line="254" w:lineRule="auto"/>
        <w:ind w:right="97"/>
        <w:rPr>
          <w:rFonts w:hint="eastAsia"/>
        </w:rPr>
      </w:pPr>
      <w:r>
        <w:rPr>
          <w:rFonts w:hint="eastAsia"/>
        </w:rPr>
        <w:t>但如果父母或丈夫（更不用说国王或将军了）可以废除其下属在审判中所作的一切见证性誓言，或免除其所有臣民所作的一切谎言或伪誓的罪咎，那将对世界的道德产生巨大的改变。</w:t>
      </w:r>
    </w:p>
    <w:p w14:paraId="7A1B010D">
      <w:pPr>
        <w:pStyle w:val="4"/>
        <w:spacing w:before="292" w:line="254" w:lineRule="auto"/>
        <w:ind w:right="97"/>
        <w:rPr>
          <w:rFonts w:hint="eastAsia"/>
        </w:rPr>
      </w:pPr>
    </w:p>
    <w:p w14:paraId="20325146">
      <w:pPr>
        <w:pStyle w:val="4"/>
        <w:spacing w:before="292" w:line="254" w:lineRule="auto"/>
        <w:ind w:right="97"/>
        <w:rPr>
          <w:rFonts w:hint="eastAsia"/>
        </w:rPr>
      </w:pPr>
      <w:r>
        <w:rPr>
          <w:rFonts w:hint="eastAsia"/>
        </w:rPr>
        <w:t>4.It is not past all controversy how far this law is yet in force: seeing the Mosaical law as such is abrogated; this can be now no further in force than as it is the law of nature, or some way confirmed or revived by Christ.</w:t>
      </w:r>
    </w:p>
    <w:p w14:paraId="55BDC6A5">
      <w:pPr>
        <w:pStyle w:val="4"/>
        <w:spacing w:before="292" w:line="254" w:lineRule="auto"/>
        <w:ind w:right="97"/>
        <w:rPr>
          <w:rFonts w:hint="eastAsia"/>
        </w:rPr>
      </w:pPr>
      <w:r>
        <w:rPr>
          <w:rFonts w:hint="eastAsia"/>
        </w:rPr>
        <w:t>4.这条律法至今在多大程度上仍然有效，并非毫无争议：既然摩西律法本身已被废除；它现在只能在作为自然律，或以某种方式被基督确认或恢复的程度上仍然有效。</w:t>
      </w:r>
    </w:p>
    <w:p w14:paraId="19666448">
      <w:pPr>
        <w:pStyle w:val="4"/>
        <w:spacing w:before="292" w:line="254" w:lineRule="auto"/>
        <w:ind w:right="97"/>
        <w:rPr>
          <w:rFonts w:hint="eastAsia"/>
        </w:rPr>
      </w:pPr>
    </w:p>
    <w:p w14:paraId="04793F58">
      <w:pPr>
        <w:pStyle w:val="4"/>
        <w:spacing w:before="292" w:line="254" w:lineRule="auto"/>
        <w:ind w:right="97"/>
        <w:rPr>
          <w:rFonts w:hint="eastAsia"/>
        </w:rPr>
      </w:pPr>
      <w:r>
        <w:rPr>
          <w:rFonts w:hint="eastAsia"/>
        </w:rPr>
        <w:t>The equity seemeth to be natural.</w:t>
      </w:r>
    </w:p>
    <w:p w14:paraId="03A235CA">
      <w:pPr>
        <w:pStyle w:val="4"/>
        <w:spacing w:before="292" w:line="254" w:lineRule="auto"/>
        <w:ind w:right="97"/>
        <w:rPr>
          <w:rFonts w:hint="eastAsia"/>
        </w:rPr>
      </w:pPr>
      <w:r>
        <w:rPr>
          <w:rFonts w:hint="eastAsia"/>
        </w:rPr>
        <w:t>衡平法似乎是自然的。</w:t>
      </w:r>
    </w:p>
    <w:p w14:paraId="2B3BE38B">
      <w:pPr>
        <w:pStyle w:val="4"/>
        <w:spacing w:before="292" w:line="254" w:lineRule="auto"/>
        <w:ind w:right="97"/>
        <w:rPr>
          <w:rFonts w:hint="eastAsia"/>
        </w:rPr>
      </w:pPr>
    </w:p>
    <w:p w14:paraId="0D295706">
      <w:pPr>
        <w:pStyle w:val="4"/>
        <w:spacing w:before="292" w:line="254" w:lineRule="auto"/>
        <w:ind w:right="97"/>
        <w:rPr>
          <w:rFonts w:hint="eastAsia"/>
        </w:rPr>
      </w:pPr>
      <w:r>
        <w:rPr>
          <w:rFonts w:hint="eastAsia"/>
        </w:rPr>
        <w:t>Rule XXXI. 'It is certain that whoever this power of disannulling vows belongeth to, and to whomsoever it may be given, that it extendeth not to discharge us from the promise or vow of that which is antecedently our necessary duty by the law of God.'</w:t>
      </w:r>
    </w:p>
    <w:p w14:paraId="3B7C5E1F">
      <w:pPr>
        <w:pStyle w:val="4"/>
        <w:spacing w:before="292" w:line="254" w:lineRule="auto"/>
        <w:ind w:right="97"/>
        <w:rPr>
          <w:rFonts w:hint="eastAsia"/>
        </w:rPr>
      </w:pPr>
      <w:r>
        <w:rPr>
          <w:rFonts w:hint="eastAsia"/>
        </w:rPr>
        <w:t>规则三十一：“可以肯定的是，无论这种废除誓愿的权力属于谁，以及可能被赋予谁，它都不能免除我们对神律法先前规定的必要责任的承诺或誓愿。”</w:t>
      </w:r>
    </w:p>
    <w:p w14:paraId="5A348826">
      <w:pPr>
        <w:pStyle w:val="4"/>
        <w:spacing w:before="292" w:line="254" w:lineRule="auto"/>
        <w:ind w:right="97"/>
        <w:rPr>
          <w:rFonts w:hint="eastAsia"/>
        </w:rPr>
      </w:pPr>
    </w:p>
    <w:p w14:paraId="6C6B8CEE">
      <w:pPr>
        <w:pStyle w:val="4"/>
        <w:spacing w:before="292" w:line="254" w:lineRule="auto"/>
        <w:ind w:right="97"/>
        <w:rPr>
          <w:rFonts w:hint="eastAsia"/>
        </w:rPr>
      </w:pPr>
      <w:r>
        <w:rPr>
          <w:rFonts w:hint="eastAsia"/>
        </w:rPr>
        <w:t>Else they should dispense with the law of God, when none but the lawgiver can relax or dispense with his laws, (unless it be one superior to the lawgiver): therefore none can dispense with the laws of God.</w:t>
      </w:r>
    </w:p>
    <w:p w14:paraId="0755CD67">
      <w:pPr>
        <w:pStyle w:val="4"/>
        <w:spacing w:before="292" w:line="254" w:lineRule="auto"/>
        <w:ind w:right="97"/>
        <w:rPr>
          <w:rFonts w:hint="eastAsia"/>
        </w:rPr>
      </w:pPr>
      <w:r>
        <w:rPr>
          <w:rFonts w:hint="eastAsia"/>
        </w:rPr>
        <w:t>否则他们就应当豁免神的律法，而除了立法者以外，没有人能放宽或豁免祂的律法，（除非是比立法者更优越的一位）：因此，没有人能豁免神的律法。</w:t>
      </w:r>
    </w:p>
    <w:p w14:paraId="144FD96F">
      <w:pPr>
        <w:pStyle w:val="4"/>
        <w:spacing w:before="292" w:line="254" w:lineRule="auto"/>
        <w:ind w:right="97"/>
        <w:rPr>
          <w:rFonts w:hint="eastAsia"/>
        </w:rPr>
      </w:pPr>
    </w:p>
    <w:p w14:paraId="283F83C3">
      <w:pPr>
        <w:pStyle w:val="4"/>
        <w:spacing w:before="292" w:line="254" w:lineRule="auto"/>
        <w:ind w:right="97"/>
        <w:rPr>
          <w:rFonts w:hint="eastAsia"/>
        </w:rPr>
      </w:pPr>
      <w:r>
        <w:rPr>
          <w:rFonts w:hint="eastAsia"/>
        </w:rPr>
        <w:t>But I speak this but of a duty necessary also as a means to our salvation, or the good of others, or the honouring of God: for otherwise as to some smaller things, the duty may be such as man cannot dispense with, and yet a vow to do that duty may be unnecessary and sinful: as if I swear to keep all the law of God, and never to sin, or never to think a sinful thought: to do this is good, but to vow it is bad, because I may foreknow that I shall break it.</w:t>
      </w:r>
    </w:p>
    <w:p w14:paraId="46896157">
      <w:pPr>
        <w:pStyle w:val="4"/>
        <w:spacing w:before="292" w:line="254" w:lineRule="auto"/>
        <w:ind w:right="97"/>
        <w:rPr>
          <w:rFonts w:hint="eastAsia"/>
        </w:rPr>
      </w:pPr>
      <w:r>
        <w:rPr>
          <w:rFonts w:hint="eastAsia"/>
        </w:rPr>
        <w:t>但我这样说，仅仅是指一项作为我们得救、他人益处或荣耀神的手段也同样必要的责任：因为否则，就某些较小的事情而言，责任可能是人无法豁免的，然而许愿履行那项责任却可能是不必要和罪恶的：例如，如果我起誓要遵守神所有的律法，永不犯罪，或永不思想罪恶的念头：这样做是好的，但许愿这样做却是坏的，因为我可以预知我会违背它。</w:t>
      </w:r>
    </w:p>
    <w:p w14:paraId="3FD67294">
      <w:pPr>
        <w:pStyle w:val="4"/>
        <w:spacing w:before="292" w:line="254" w:lineRule="auto"/>
        <w:ind w:right="97"/>
        <w:rPr>
          <w:rFonts w:hint="eastAsia"/>
        </w:rPr>
      </w:pPr>
    </w:p>
    <w:p w14:paraId="2574BE31">
      <w:pPr>
        <w:pStyle w:val="4"/>
        <w:spacing w:before="292" w:line="254" w:lineRule="auto"/>
        <w:ind w:right="97"/>
        <w:rPr>
          <w:rFonts w:hint="eastAsia"/>
        </w:rPr>
      </w:pPr>
      <w:r>
        <w:rPr>
          <w:rFonts w:hint="eastAsia"/>
        </w:rPr>
        <w:t>Rule XXXII. 'In some cases a vow may oblige you against that which would have been your duty if you had not vowed, and to do that which would else have been your sin: viz. if it be such a thing as is sin or duty but by some lesser accident, which the accident of a vow may preponderate or prevail against.'</w:t>
      </w:r>
    </w:p>
    <w:p w14:paraId="07419113">
      <w:pPr>
        <w:pStyle w:val="4"/>
        <w:spacing w:before="292" w:line="254" w:lineRule="auto"/>
        <w:ind w:right="97"/>
        <w:rPr>
          <w:rFonts w:hint="eastAsia"/>
        </w:rPr>
      </w:pPr>
      <w:r>
        <w:rPr>
          <w:rFonts w:hint="eastAsia"/>
        </w:rPr>
        <w:t>规则三十二：“在某些情况下，一个誓愿可能约束你去做那些如果你没有许愿本应是你的责任的事，并去做那些否则会是你的罪的事：即，如果这件事仅仅是因某些较小的偶然事件而成为罪或责任，而誓愿的偶然事件可能压倒或胜过这些偶然事件。”</w:t>
      </w:r>
    </w:p>
    <w:p w14:paraId="01937BDB">
      <w:pPr>
        <w:pStyle w:val="4"/>
        <w:spacing w:before="292" w:line="254" w:lineRule="auto"/>
        <w:ind w:right="97"/>
        <w:rPr>
          <w:rFonts w:hint="eastAsia"/>
        </w:rPr>
      </w:pPr>
    </w:p>
    <w:p w14:paraId="302EF62A">
      <w:pPr>
        <w:pStyle w:val="4"/>
        <w:spacing w:before="292" w:line="254" w:lineRule="auto"/>
        <w:ind w:right="97"/>
        <w:rPr>
          <w:rFonts w:hint="eastAsia"/>
        </w:rPr>
      </w:pPr>
      <w:r>
        <w:rPr>
          <w:rFonts w:hint="eastAsia"/>
        </w:rPr>
        <w:t>As if you swear to give a penny to a wandering beggar, or to one that needeth it not, which by all circumstances would have been an unlawful misemploying of that which should have been better used; yet it seemeth to me your duty to do it when you have moved it.</w:t>
      </w:r>
    </w:p>
    <w:p w14:paraId="14E728AD">
      <w:pPr>
        <w:pStyle w:val="4"/>
        <w:spacing w:before="292" w:line="254" w:lineRule="auto"/>
        <w:ind w:right="97"/>
        <w:rPr>
          <w:rFonts w:hint="eastAsia"/>
        </w:rPr>
      </w:pPr>
      <w:r>
        <w:rPr>
          <w:rFonts w:hint="eastAsia"/>
        </w:rPr>
        <w:t>例如，如果你起誓给一个流浪的乞丐，或一个不需要它的人一便士，而根据所有情况，这本应是对本应更好使用的东西的非法滥用；然而在我看来，当你已经动了念头之后，这样做就是你的责任了。</w:t>
      </w:r>
    </w:p>
    <w:p w14:paraId="18E06F4F">
      <w:pPr>
        <w:pStyle w:val="4"/>
        <w:spacing w:before="292" w:line="254" w:lineRule="auto"/>
        <w:ind w:right="97"/>
        <w:rPr>
          <w:rFonts w:hint="eastAsia"/>
        </w:rPr>
      </w:pPr>
    </w:p>
    <w:p w14:paraId="0CEF4AE8">
      <w:pPr>
        <w:pStyle w:val="4"/>
        <w:spacing w:before="292" w:line="254" w:lineRule="auto"/>
        <w:ind w:right="97"/>
        <w:rPr>
          <w:rFonts w:hint="eastAsia"/>
        </w:rPr>
      </w:pPr>
      <w:r>
        <w:rPr>
          <w:rFonts w:hint="eastAsia"/>
        </w:rPr>
        <w:t>To cast away a cup of drink is a sin, if it be causelessly; but if you vow to do it, it is hard to say that a man should rather be perjured than cast away a cup of drink, or a penny, or a pin.</w:t>
      </w:r>
    </w:p>
    <w:p w14:paraId="1CB482E0">
      <w:pPr>
        <w:pStyle w:val="4"/>
        <w:spacing w:before="292" w:line="254" w:lineRule="auto"/>
        <w:ind w:right="97"/>
        <w:rPr>
          <w:rFonts w:hint="eastAsia"/>
        </w:rPr>
      </w:pPr>
      <w:r>
        <w:rPr>
          <w:rFonts w:hint="eastAsia"/>
        </w:rPr>
        <w:t>无故扔掉一杯饮料是罪；但如果你许愿这样做，就很难说一个人宁愿作伪证也不愿扔掉一杯饮料、一便士或一根针。</w:t>
      </w:r>
    </w:p>
    <w:p w14:paraId="1257F51F">
      <w:pPr>
        <w:pStyle w:val="4"/>
        <w:spacing w:before="292" w:line="254" w:lineRule="auto"/>
        <w:ind w:right="97"/>
        <w:rPr>
          <w:rFonts w:hint="eastAsia"/>
        </w:rPr>
      </w:pPr>
    </w:p>
    <w:p w14:paraId="35C044C4">
      <w:pPr>
        <w:pStyle w:val="4"/>
        <w:spacing w:before="292" w:line="254" w:lineRule="auto"/>
        <w:ind w:right="97"/>
        <w:rPr>
          <w:rFonts w:hint="eastAsia"/>
        </w:rPr>
      </w:pPr>
      <w:r>
        <w:rPr>
          <w:rFonts w:hint="eastAsia"/>
        </w:rPr>
        <w:t>The Jesuits think it lawful to exercise the obedience of their novices by bidding them sometimes cast a cup of wine into the sink, or do some such action which causelessly done were sin: and shall not a vow require it more strongly?</w:t>
      </w:r>
    </w:p>
    <w:p w14:paraId="6CB562C8">
      <w:pPr>
        <w:pStyle w:val="4"/>
        <w:spacing w:before="292" w:line="254" w:lineRule="auto"/>
        <w:ind w:right="97"/>
        <w:rPr>
          <w:rFonts w:hint="eastAsia"/>
        </w:rPr>
      </w:pPr>
      <w:r>
        <w:rPr>
          <w:rFonts w:hint="eastAsia"/>
        </w:rPr>
        <w:t>耶稣会士认为，通过有时吩咐他们的见习修士将一杯酒倒入水槽，或做一些诸如此类的无故而行的行为（这些行为无故而行即为罪），来操练他们的顺服是合法的：难道一个誓愿不应更强烈地要求它吗？</w:t>
      </w:r>
    </w:p>
    <w:p w14:paraId="6510673D">
      <w:pPr>
        <w:pStyle w:val="4"/>
        <w:spacing w:before="292" w:line="254" w:lineRule="auto"/>
        <w:ind w:right="97"/>
        <w:rPr>
          <w:rFonts w:hint="eastAsia"/>
        </w:rPr>
      </w:pPr>
    </w:p>
    <w:p w14:paraId="0A385BF0">
      <w:pPr>
        <w:pStyle w:val="4"/>
        <w:spacing w:before="292" w:line="254" w:lineRule="auto"/>
        <w:ind w:right="97"/>
        <w:rPr>
          <w:rFonts w:hint="eastAsia"/>
        </w:rPr>
      </w:pPr>
      <w:r>
        <w:rPr>
          <w:rFonts w:hint="eastAsia"/>
        </w:rPr>
        <w:t>Suppose it would be your duty to pray or read at such or such an honour of the day (as being fittest to your body and occasions): yet if you have (foolishly) vowed against it, it seemeth to me to be your duty to put it off till another time.</w:t>
      </w:r>
    </w:p>
    <w:p w14:paraId="77BE3395">
      <w:pPr>
        <w:pStyle w:val="4"/>
        <w:spacing w:before="292" w:line="254" w:lineRule="auto"/>
        <w:ind w:right="97"/>
        <w:rPr>
          <w:rFonts w:hint="eastAsia"/>
        </w:rPr>
      </w:pPr>
      <w:r>
        <w:rPr>
          <w:rFonts w:hint="eastAsia"/>
        </w:rPr>
        <w:t>假设在一天中的某个特定时刻（因为这最适合你的身体和场合）祷告或阅读是你的责任：然而，如果你（愚蠢地）许愿反对它，在我看来，你的责任就是把它推迟到另一个时间。</w:t>
      </w:r>
    </w:p>
    <w:p w14:paraId="6D44D388">
      <w:pPr>
        <w:pStyle w:val="4"/>
        <w:spacing w:before="292" w:line="254" w:lineRule="auto"/>
        <w:ind w:right="97"/>
        <w:rPr>
          <w:rFonts w:hint="eastAsia"/>
        </w:rPr>
      </w:pPr>
    </w:p>
    <w:p w14:paraId="47305B7B">
      <w:pPr>
        <w:pStyle w:val="4"/>
        <w:spacing w:before="292" w:line="254" w:lineRule="auto"/>
        <w:ind w:right="97"/>
        <w:rPr>
          <w:rFonts w:hint="eastAsia"/>
        </w:rPr>
      </w:pPr>
      <w:r>
        <w:rPr>
          <w:rFonts w:hint="eastAsia"/>
        </w:rPr>
        <w:t>For perjury is too great a thing to be yielded to on every such small occasion.</w:t>
      </w:r>
    </w:p>
    <w:p w14:paraId="08497D80">
      <w:pPr>
        <w:pStyle w:val="4"/>
        <w:spacing w:before="292" w:line="254" w:lineRule="auto"/>
        <w:ind w:right="97"/>
        <w:rPr>
          <w:rFonts w:hint="eastAsia"/>
        </w:rPr>
      </w:pPr>
      <w:r>
        <w:rPr>
          <w:rFonts w:hint="eastAsia"/>
        </w:rPr>
        <w:t>因为伪证是如此重大的事，不应在每一个这样的小场合就屈服于它。</w:t>
      </w:r>
    </w:p>
    <w:p w14:paraId="163BB040">
      <w:pPr>
        <w:pStyle w:val="4"/>
        <w:spacing w:before="292" w:line="254" w:lineRule="auto"/>
        <w:ind w:right="97"/>
        <w:rPr>
          <w:rFonts w:hint="eastAsia"/>
        </w:rPr>
      </w:pPr>
    </w:p>
    <w:p w14:paraId="7FB439A5">
      <w:pPr>
        <w:pStyle w:val="4"/>
        <w:spacing w:before="292" w:line="254" w:lineRule="auto"/>
        <w:ind w:right="97"/>
        <w:rPr>
          <w:rFonts w:hint="eastAsia"/>
        </w:rPr>
      </w:pPr>
      <w:r>
        <w:rPr>
          <w:rFonts w:hint="eastAsia"/>
        </w:rPr>
        <w:t>Dr. Sanderson 'ubi supra' giveth this instance: 'If there be a law that no citizen elected to it shall refuse the office of a prætor; and he that doth refuse it shall be fined: Caius sweareth that he will not bear the office: his oath is unlawful (and disobedience would have been his sin if he were free) yet it seems he is bound to pay his fine, and disobey the precept of the law, rather than break his vow.'</w:t>
      </w:r>
    </w:p>
    <w:p w14:paraId="5689A207">
      <w:pPr>
        <w:pStyle w:val="4"/>
        <w:spacing w:before="292" w:line="254" w:lineRule="auto"/>
        <w:ind w:right="97"/>
        <w:rPr>
          <w:rFonts w:hint="eastAsia"/>
        </w:rPr>
      </w:pPr>
      <w:r>
        <w:rPr>
          <w:rFonts w:hint="eastAsia"/>
        </w:rPr>
        <w:t>桑德森博士在同上处举了这个例子：“如果有一条法律规定，任何被选为执政官的公民都不得拒绝该职位；凡拒绝者将被罚款：盖乌斯起誓他不会担任该职位：他的誓言是不合法的（如果他是自由的，不服从本应是他的罪），然而，他似乎有义务支付罚款，并违背法律的训令，而不是违背他的誓愿。”</w:t>
      </w:r>
    </w:p>
    <w:p w14:paraId="4E9DBC5E">
      <w:pPr>
        <w:pStyle w:val="4"/>
        <w:spacing w:before="292" w:line="254" w:lineRule="auto"/>
        <w:ind w:right="97"/>
        <w:rPr>
          <w:rFonts w:hint="eastAsia"/>
        </w:rPr>
      </w:pPr>
    </w:p>
    <w:p w14:paraId="0E4692EA">
      <w:pPr>
        <w:pStyle w:val="4"/>
        <w:spacing w:before="292" w:line="254" w:lineRule="auto"/>
        <w:ind w:right="97"/>
        <w:rPr>
          <w:rFonts w:hint="eastAsia"/>
        </w:rPr>
      </w:pPr>
      <w:r>
        <w:rPr>
          <w:rFonts w:hint="eastAsia"/>
        </w:rPr>
        <w:t>Rule XXXIII. 'There are so great a number of sins and duties that are such by accidents and circumstantial alterations, and some of these greater and some less, that it is a matter of exceeding great difficulty in morality to discern when they are indeed sins and duties and when not, which must be by discerning the preponderancy of accidents; and therefore it must be exceeding difficult to discern when a vow shall weigh down any of these accidents, and when not.'</w:t>
      </w:r>
    </w:p>
    <w:p w14:paraId="3A007C8C">
      <w:pPr>
        <w:pStyle w:val="4"/>
        <w:spacing w:before="292" w:line="254" w:lineRule="auto"/>
        <w:ind w:right="97"/>
        <w:rPr>
          <w:rFonts w:hint="eastAsia"/>
        </w:rPr>
      </w:pPr>
      <w:r>
        <w:rPr>
          <w:rFonts w:hint="eastAsia"/>
        </w:rPr>
        <w:t>规则三十三：“有如此众多的罪和责任，它们是因偶然事件和环境变化而产生的，其中一些较大，一些较小，以致在道德上要辨别它们何时确实是罪和责任，何时不是，这是一件极其困难的事，这必须通过辨别偶然事件的优势来实现；因此，要辨别一个誓愿何时会压倒这些偶然事件中的任何一个，何时不会，也必定是极其困难的。”</w:t>
      </w:r>
    </w:p>
    <w:p w14:paraId="1ADE6ECE">
      <w:pPr>
        <w:pStyle w:val="4"/>
        <w:spacing w:before="292" w:line="254" w:lineRule="auto"/>
        <w:ind w:right="97"/>
        <w:rPr>
          <w:rFonts w:hint="eastAsia"/>
        </w:rPr>
      </w:pPr>
    </w:p>
    <w:p w14:paraId="7B3FDA7F">
      <w:pPr>
        <w:pStyle w:val="4"/>
        <w:spacing w:before="292" w:line="254" w:lineRule="auto"/>
        <w:ind w:right="97"/>
        <w:rPr>
          <w:rFonts w:hint="eastAsia"/>
        </w:rPr>
      </w:pPr>
      <w:r>
        <w:rPr>
          <w:rFonts w:hint="eastAsia"/>
        </w:rPr>
        <w:t>Rule XXXIV. 'The exceeding difficulty and frequency of such cases maketh it necessary to those that have such entanglements of vows, to have a very wise and faithful counsellor to help them better to resolve their particular cases, upon the knowledge of every circumstance, than any book or general rules can do, or any that are not so perfectly acquainted with the case.'</w:t>
      </w:r>
    </w:p>
    <w:p w14:paraId="23597031">
      <w:pPr>
        <w:pStyle w:val="4"/>
        <w:spacing w:before="292" w:line="254" w:lineRule="auto"/>
        <w:ind w:right="97"/>
        <w:rPr>
          <w:rFonts w:hint="eastAsia"/>
        </w:rPr>
      </w:pPr>
      <w:r>
        <w:rPr>
          <w:rFonts w:hint="eastAsia"/>
        </w:rPr>
        <w:t>规则三十四：“这类案件的极端困难和频繁出现，使得那些有这种誓愿纠葛的人，有必要拥有一位非常智慧和忠信的顾问，以便在了解每一个细节的基础上，比任何书籍或一般规则，或任何不那么完全了解情况的人，更能帮助他们解决他们特定的案件。”</w:t>
      </w:r>
    </w:p>
    <w:p w14:paraId="14AF8C39">
      <w:pPr>
        <w:pStyle w:val="4"/>
        <w:spacing w:before="292" w:line="254" w:lineRule="auto"/>
        <w:ind w:right="97"/>
        <w:rPr>
          <w:rFonts w:hint="eastAsia"/>
        </w:rPr>
      </w:pPr>
    </w:p>
    <w:p w14:paraId="454321F6">
      <w:pPr>
        <w:pStyle w:val="4"/>
        <w:spacing w:before="292" w:line="254" w:lineRule="auto"/>
        <w:ind w:right="97"/>
        <w:rPr>
          <w:rFonts w:hint="eastAsia"/>
        </w:rPr>
      </w:pPr>
      <w:r>
        <w:rPr>
          <w:rFonts w:hint="eastAsia"/>
        </w:rPr>
        <w:t>And O what great ability is necessary in divines that are employed in such works!</w:t>
      </w:r>
    </w:p>
    <w:p w14:paraId="028ACA17">
      <w:pPr>
        <w:pStyle w:val="4"/>
        <w:spacing w:before="292" w:line="254" w:lineRule="auto"/>
        <w:ind w:right="97"/>
        <w:rPr>
          <w:rFonts w:hint="eastAsia"/>
        </w:rPr>
      </w:pPr>
      <w:r>
        <w:rPr>
          <w:rFonts w:hint="eastAsia"/>
        </w:rPr>
        <w:t>哦，从事这类工作的神学家需要何等大的能力啊！</w:t>
      </w:r>
    </w:p>
    <w:p w14:paraId="1959469D">
      <w:pPr>
        <w:pStyle w:val="4"/>
        <w:spacing w:before="292" w:line="254" w:lineRule="auto"/>
        <w:ind w:right="97"/>
        <w:rPr>
          <w:rFonts w:hint="eastAsia"/>
        </w:rPr>
      </w:pPr>
    </w:p>
    <w:p w14:paraId="72917E26">
      <w:pPr>
        <w:pStyle w:val="4"/>
        <w:spacing w:before="292" w:line="254" w:lineRule="auto"/>
        <w:ind w:right="97"/>
        <w:rPr>
          <w:rFonts w:hint="eastAsia"/>
        </w:rPr>
      </w:pPr>
      <w:r>
        <w:rPr>
          <w:rFonts w:hint="eastAsia"/>
        </w:rPr>
        <w:t>Rule XXXV. 'Thus also the case must be resolved whether an oath bind that hindereth a greater good which I might do if I had not taken it.'</w:t>
      </w:r>
    </w:p>
    <w:p w14:paraId="4B6DE6AE">
      <w:pPr>
        <w:pStyle w:val="4"/>
        <w:spacing w:before="292" w:line="254" w:lineRule="auto"/>
        <w:ind w:right="97"/>
        <w:rPr>
          <w:rFonts w:hint="eastAsia"/>
        </w:rPr>
      </w:pPr>
      <w:r>
        <w:rPr>
          <w:rFonts w:hint="eastAsia"/>
        </w:rPr>
        <w:t>规则三十五：“因此，关于一个誓言是否约束我去做一件如果我没有起誓本可以做的更大的善事，这个问题也必须如此解决。”</w:t>
      </w:r>
    </w:p>
    <w:p w14:paraId="302085DA">
      <w:pPr>
        <w:pStyle w:val="4"/>
        <w:spacing w:before="292" w:line="254" w:lineRule="auto"/>
        <w:ind w:right="97"/>
        <w:rPr>
          <w:rFonts w:hint="eastAsia"/>
        </w:rPr>
      </w:pPr>
    </w:p>
    <w:p w14:paraId="5F14FA1D">
      <w:pPr>
        <w:pStyle w:val="4"/>
        <w:spacing w:before="292" w:line="254" w:lineRule="auto"/>
        <w:ind w:right="97"/>
        <w:rPr>
          <w:rFonts w:hint="eastAsia"/>
        </w:rPr>
      </w:pPr>
      <w:r>
        <w:rPr>
          <w:rFonts w:hint="eastAsia"/>
        </w:rPr>
        <w:t>In some cases it may bind: as if I swear to acquaint none with some excellent medicine which I could not have known myself unless I had so sworn; or in case that the breaking of the oath, will do more hurt to me or others than the good comes to which I omit: or in case all things considered, the doing of that good 'hic et nunc' is not my duty: see Dr. Sanderson of the difficulties here also.</w:t>
      </w:r>
    </w:p>
    <w:p w14:paraId="27978376">
      <w:pPr>
        <w:pStyle w:val="4"/>
        <w:spacing w:before="292" w:line="254" w:lineRule="auto"/>
        <w:ind w:right="97"/>
        <w:rPr>
          <w:rFonts w:hint="eastAsia"/>
        </w:rPr>
      </w:pPr>
      <w:r>
        <w:rPr>
          <w:rFonts w:hint="eastAsia"/>
        </w:rPr>
        <w:t>在某些情况下，它可能具有约束力：例如，如果我起誓不向任何人透露某种我若非如此起誓便无法知晓的良药；或者，如果违背誓言对我或他人造成的伤害，大于我所忽略的善事所带来的益处：或者，如果综合考虑一切因素，“此时此地”行那善事并非我的责任：关于此处的困难，另见桑德森博士的论述。</w:t>
      </w:r>
    </w:p>
    <w:p w14:paraId="41F7D389">
      <w:pPr>
        <w:pStyle w:val="4"/>
        <w:spacing w:before="292" w:line="254" w:lineRule="auto"/>
        <w:ind w:right="97"/>
        <w:rPr>
          <w:rFonts w:hint="eastAsia"/>
        </w:rPr>
      </w:pPr>
    </w:p>
    <w:p w14:paraId="0EC92564">
      <w:pPr>
        <w:pStyle w:val="4"/>
        <w:spacing w:before="292" w:line="254" w:lineRule="auto"/>
        <w:ind w:right="97"/>
        <w:rPr>
          <w:rFonts w:hint="eastAsia"/>
        </w:rPr>
      </w:pPr>
      <w:r>
        <w:rPr>
          <w:rFonts w:hint="eastAsia"/>
        </w:rPr>
        <w:t>Rule XXXVI. 'No personal hurt or temporal loss is any sufficient cause for the violation of an oath.'</w:t>
      </w:r>
    </w:p>
    <w:p w14:paraId="73D53E90">
      <w:pPr>
        <w:pStyle w:val="4"/>
        <w:spacing w:before="292" w:line="254" w:lineRule="auto"/>
        <w:ind w:right="97"/>
        <w:rPr>
          <w:rFonts w:hint="eastAsia"/>
        </w:rPr>
      </w:pPr>
      <w:r>
        <w:rPr>
          <w:rFonts w:hint="eastAsia"/>
        </w:rPr>
        <w:t>规则三十六：“任何个人伤害或暂时损失，都不足以成为违背誓言的充分理由。”</w:t>
      </w:r>
    </w:p>
    <w:p w14:paraId="4F2A243B">
      <w:pPr>
        <w:pStyle w:val="4"/>
        <w:spacing w:before="292" w:line="254" w:lineRule="auto"/>
        <w:ind w:right="97"/>
        <w:rPr>
          <w:rFonts w:hint="eastAsia"/>
        </w:rPr>
      </w:pPr>
    </w:p>
    <w:p w14:paraId="25CF66C6">
      <w:pPr>
        <w:pStyle w:val="4"/>
        <w:spacing w:before="292" w:line="254" w:lineRule="auto"/>
        <w:ind w:right="97"/>
        <w:rPr>
          <w:rFonts w:hint="eastAsia"/>
        </w:rPr>
      </w:pPr>
      <w:r>
        <w:rPr>
          <w:rFonts w:hint="eastAsia"/>
        </w:rPr>
        <w:t>He that taketh a false oath, or breaketh a promissory oath for the saving of his life or a thousand men's lives, or for lands or riches, or crowns and kingdoms, hath no considerable excuse for his perfidiousness and perjury, all temporal things being such inconsiderable trifles in comparison of the will and pleasure of God, and life everlasting: that which will not justify a lie, will much less justify perjury.</w:t>
      </w:r>
    </w:p>
    <w:p w14:paraId="7986CBBF">
      <w:pPr>
        <w:pStyle w:val="4"/>
        <w:spacing w:before="292" w:line="254" w:lineRule="auto"/>
        <w:ind w:right="97"/>
        <w:rPr>
          <w:rFonts w:hint="eastAsia"/>
        </w:rPr>
      </w:pPr>
      <w:r>
        <w:rPr>
          <w:rFonts w:hint="eastAsia"/>
        </w:rPr>
        <w:t>凡为保全自己或千人性命，或为土地、财富、王冠和王国而起假誓，或违背承诺性誓言的人，其背信弃义和伪证行为都没有什么值得称道的借口，因为与神的旨意和喜悦以及永生相比，所有暂时的东西都是微不足道的琐事：不能为谎言辩护的东西，更不能为伪证辩护。</w:t>
      </w:r>
    </w:p>
    <w:p w14:paraId="10E6D67B">
      <w:pPr>
        <w:pStyle w:val="4"/>
        <w:spacing w:before="292" w:line="254" w:lineRule="auto"/>
        <w:ind w:right="97"/>
        <w:rPr>
          <w:rFonts w:hint="eastAsia"/>
        </w:rPr>
      </w:pPr>
    </w:p>
    <w:p w14:paraId="5F16B81E">
      <w:pPr>
        <w:pStyle w:val="4"/>
        <w:spacing w:before="292" w:line="254" w:lineRule="auto"/>
        <w:ind w:right="97"/>
        <w:rPr>
          <w:rFonts w:hint="eastAsia"/>
        </w:rPr>
      </w:pPr>
      <w:r>
        <w:rPr>
          <w:rFonts w:hint="eastAsia"/>
        </w:rPr>
        <w:t>Rule XXXVII. 'If the matter of an oath prove only a temptation to sin, and not sin itself, it must be kept:' but with the greater vigilance and resolution!</w:t>
      </w:r>
    </w:p>
    <w:p w14:paraId="41AE1447">
      <w:pPr>
        <w:pStyle w:val="4"/>
        <w:spacing w:before="292" w:line="254" w:lineRule="auto"/>
        <w:ind w:right="97"/>
        <w:rPr>
          <w:rFonts w:hint="eastAsia"/>
        </w:rPr>
      </w:pPr>
      <w:r>
        <w:rPr>
          <w:rFonts w:hint="eastAsia"/>
        </w:rPr>
        <w:t>规则三十七：“如果誓言的内容仅仅证明是犯罪的试探，而非罪本身，就必须遵守：”但要更加警醒和坚定！</w:t>
      </w:r>
    </w:p>
    <w:p w14:paraId="13937B72">
      <w:pPr>
        <w:pStyle w:val="4"/>
        <w:spacing w:before="292" w:line="254" w:lineRule="auto"/>
        <w:ind w:right="97"/>
        <w:rPr>
          <w:rFonts w:hint="eastAsia"/>
        </w:rPr>
      </w:pPr>
    </w:p>
    <w:p w14:paraId="6BEE3A27">
      <w:pPr>
        <w:pStyle w:val="4"/>
        <w:spacing w:before="292" w:line="254" w:lineRule="auto"/>
        <w:ind w:right="97"/>
        <w:rPr>
          <w:rFonts w:hint="eastAsia"/>
        </w:rPr>
      </w:pPr>
      <w:r>
        <w:rPr>
          <w:rFonts w:hint="eastAsia"/>
        </w:rPr>
        <w:t>As if a man have married a forward wife that will be a temptation to him all his life, he is not disobliged from her.</w:t>
      </w:r>
    </w:p>
    <w:p w14:paraId="2BA3ADDF">
      <w:pPr>
        <w:pStyle w:val="4"/>
        <w:spacing w:before="292" w:line="254" w:lineRule="auto"/>
        <w:ind w:right="97"/>
        <w:rPr>
          <w:rFonts w:hint="eastAsia"/>
        </w:rPr>
      </w:pPr>
      <w:r>
        <w:rPr>
          <w:rFonts w:hint="eastAsia"/>
        </w:rPr>
        <w:t>例如，如果一个人娶了一个放荡的妻子，她将成为他一生的试探，他并没有因此而摆脱对她的责任。</w:t>
      </w:r>
    </w:p>
    <w:p w14:paraId="01596EC7">
      <w:pPr>
        <w:pStyle w:val="4"/>
        <w:spacing w:before="292" w:line="254" w:lineRule="auto"/>
        <w:ind w:right="97"/>
        <w:rPr>
          <w:rFonts w:hint="eastAsia"/>
        </w:rPr>
      </w:pPr>
    </w:p>
    <w:p w14:paraId="7A43FE38">
      <w:pPr>
        <w:pStyle w:val="4"/>
        <w:spacing w:before="292" w:line="254" w:lineRule="auto"/>
        <w:ind w:right="97"/>
        <w:rPr>
          <w:rFonts w:hint="eastAsia"/>
        </w:rPr>
      </w:pPr>
      <w:r>
        <w:rPr>
          <w:rFonts w:hint="eastAsia"/>
        </w:rPr>
        <w:t>Rule XXXVIII. 'If the matter of an oath be such as maketh me directly the tempter of myself or others, it is a sin, and not to be kept, unless some greater good preponderate that evil.'</w:t>
      </w:r>
    </w:p>
    <w:p w14:paraId="66EEA1DA">
      <w:pPr>
        <w:pStyle w:val="4"/>
        <w:spacing w:before="292" w:line="254" w:lineRule="auto"/>
        <w:ind w:right="97"/>
        <w:rPr>
          <w:rFonts w:hint="eastAsia"/>
        </w:rPr>
      </w:pPr>
      <w:r>
        <w:rPr>
          <w:rFonts w:hint="eastAsia"/>
        </w:rPr>
        <w:t>规则三十八：“如果誓言的内容使我直接成为自己或他人的试探者，那就是罪，不可遵守，除非有更大的善胜过那恶。”</w:t>
      </w:r>
    </w:p>
    <w:p w14:paraId="433CD776">
      <w:pPr>
        <w:pStyle w:val="4"/>
        <w:spacing w:before="292" w:line="254" w:lineRule="auto"/>
        <w:ind w:right="97"/>
        <w:rPr>
          <w:rFonts w:hint="eastAsia"/>
        </w:rPr>
      </w:pPr>
    </w:p>
    <w:p w14:paraId="09D0E307">
      <w:pPr>
        <w:pStyle w:val="4"/>
        <w:spacing w:before="292" w:line="254" w:lineRule="auto"/>
        <w:ind w:right="97"/>
        <w:rPr>
          <w:rFonts w:hint="eastAsia"/>
        </w:rPr>
      </w:pPr>
      <w:r>
        <w:rPr>
          <w:rFonts w:hint="eastAsia"/>
        </w:rPr>
        <w:t>For though it be no sin to be tempted, yet it is a sin to tempt: though it be no sin to tempt by a necessary trial, (as a master may lay money before a suspected servant to try whether he be a thief,) nor any sin to tempt accidentally by the performance of a duty (as a holy life doth accidentally tempt a malignant person to hatred and persecution); yet it is a sin to be directly and needlessly a tempter of ourselves or others unto sin; and therefore he that voweth it must not perform it.</w:t>
      </w:r>
    </w:p>
    <w:p w14:paraId="307EFEA9">
      <w:pPr>
        <w:pStyle w:val="4"/>
        <w:spacing w:before="292" w:line="254" w:lineRule="auto"/>
        <w:ind w:right="97"/>
        <w:rPr>
          <w:rFonts w:hint="eastAsia"/>
        </w:rPr>
      </w:pPr>
      <w:r>
        <w:rPr>
          <w:rFonts w:hint="eastAsia"/>
        </w:rPr>
        <w:t>因为虽然受试探并非罪，但试探却是罪：虽然通过必要的考验来试探并非罪（例如主人可以在可疑的仆人面前放钱，以试探他是否是小偷），通过履行责任而偶然地试探也并非罪（例如圣洁的生活偶然地试探一个恶意的人去憎恨和迫害）；然而，直接地、不必要地成为自己或他人犯罪的试探者却是罪；因此，凡许愿如此行的人，都不可履行它。</w:t>
      </w:r>
    </w:p>
    <w:p w14:paraId="1EF32AF4">
      <w:pPr>
        <w:pStyle w:val="4"/>
        <w:spacing w:before="292" w:line="254" w:lineRule="auto"/>
        <w:ind w:right="97"/>
        <w:rPr>
          <w:rFonts w:hint="eastAsia"/>
        </w:rPr>
      </w:pPr>
    </w:p>
    <w:p w14:paraId="6BE23B36">
      <w:pPr>
        <w:pStyle w:val="4"/>
        <w:spacing w:before="292" w:line="254" w:lineRule="auto"/>
        <w:ind w:right="97"/>
        <w:rPr>
          <w:rFonts w:hint="eastAsia"/>
        </w:rPr>
      </w:pPr>
      <w:r>
        <w:rPr>
          <w:rFonts w:hint="eastAsia"/>
        </w:rPr>
        <w:t>As if you had vowed to persuade any to unchastity, intemperance, error, rebellion, &amp;c.</w:t>
      </w:r>
    </w:p>
    <w:p w14:paraId="053EE5DF">
      <w:pPr>
        <w:pStyle w:val="4"/>
        <w:spacing w:before="292" w:line="254" w:lineRule="auto"/>
        <w:ind w:right="97"/>
        <w:rPr>
          <w:rFonts w:hint="eastAsia"/>
        </w:rPr>
      </w:pPr>
      <w:r>
        <w:rPr>
          <w:rFonts w:hint="eastAsia"/>
        </w:rPr>
        <w:t>例如，如果你曾许愿说服任何人行不贞、放纵、错误、叛乱等事。</w:t>
      </w:r>
    </w:p>
    <w:p w14:paraId="5C13909A">
      <w:pPr>
        <w:pStyle w:val="4"/>
        <w:spacing w:before="292" w:line="254" w:lineRule="auto"/>
        <w:ind w:right="97"/>
        <w:rPr>
          <w:rFonts w:hint="eastAsia"/>
        </w:rPr>
      </w:pPr>
    </w:p>
    <w:p w14:paraId="12DED331">
      <w:pPr>
        <w:pStyle w:val="4"/>
        <w:spacing w:before="292" w:line="254" w:lineRule="auto"/>
        <w:ind w:right="97"/>
        <w:rPr>
          <w:rFonts w:hint="eastAsia"/>
        </w:rPr>
      </w:pPr>
      <w:r>
        <w:rPr>
          <w:rFonts w:hint="eastAsia"/>
        </w:rPr>
        <w:t>Rule XXXIX. 'If the matter of an oath be such as accidentally layeth so strong a temptation before men (especially before a multitude), as that we may foresee it is exceeding likely to draw them into sin, when there is no greater good to preponderate the evil of such a temptation, it is a sin to do that thing, though in performance of a vow.'</w:t>
      </w:r>
    </w:p>
    <w:p w14:paraId="74768742">
      <w:pPr>
        <w:pStyle w:val="4"/>
        <w:spacing w:before="292" w:line="254" w:lineRule="auto"/>
        <w:ind w:right="97"/>
        <w:rPr>
          <w:rFonts w:hint="eastAsia"/>
        </w:rPr>
      </w:pPr>
      <w:r>
        <w:rPr>
          <w:rFonts w:hint="eastAsia"/>
        </w:rPr>
        <w:t>规则三十九：“如果誓言的内容偶然地在人面前（尤其是在众人面前）设置了如此强烈的试探，以致我们可以预见它极有可能引诱他们犯罪，而又没有更大的善来胜过这种试探的邪恶，那么，即使是履行誓愿，做那件事也是罪。”</w:t>
      </w:r>
    </w:p>
    <w:p w14:paraId="2C8F567A">
      <w:pPr>
        <w:pStyle w:val="4"/>
        <w:spacing w:before="292" w:line="254" w:lineRule="auto"/>
        <w:ind w:right="97"/>
        <w:rPr>
          <w:rFonts w:hint="eastAsia"/>
        </w:rPr>
      </w:pPr>
    </w:p>
    <w:p w14:paraId="21897441">
      <w:pPr>
        <w:pStyle w:val="4"/>
        <w:spacing w:before="292" w:line="254" w:lineRule="auto"/>
        <w:ind w:right="97"/>
        <w:rPr>
          <w:rFonts w:hint="eastAsia"/>
        </w:rPr>
      </w:pPr>
      <w:r>
        <w:rPr>
          <w:rFonts w:hint="eastAsia"/>
        </w:rPr>
        <w:t>When actions are good or evil only by accident, then accidents must be put in the balance against each other, and the weightiest must preponderate.</w:t>
      </w:r>
    </w:p>
    <w:p w14:paraId="03CCE681">
      <w:pPr>
        <w:pStyle w:val="4"/>
        <w:spacing w:before="292" w:line="254" w:lineRule="auto"/>
        <w:ind w:right="97"/>
        <w:rPr>
          <w:rFonts w:hint="eastAsia"/>
        </w:rPr>
      </w:pPr>
      <w:r>
        <w:rPr>
          <w:rFonts w:hint="eastAsia"/>
        </w:rPr>
        <w:t>当行为仅仅因偶然事件而成为善或恶时，那么偶然事件就必须相互权衡，而最重的必须占优势。</w:t>
      </w:r>
    </w:p>
    <w:p w14:paraId="0EB99562">
      <w:pPr>
        <w:pStyle w:val="4"/>
        <w:spacing w:before="292" w:line="254" w:lineRule="auto"/>
        <w:ind w:right="97"/>
        <w:rPr>
          <w:rFonts w:hint="eastAsia"/>
        </w:rPr>
      </w:pPr>
    </w:p>
    <w:p w14:paraId="0DF75B92">
      <w:pPr>
        <w:pStyle w:val="4"/>
        <w:spacing w:before="292" w:line="254" w:lineRule="auto"/>
        <w:ind w:right="97"/>
        <w:rPr>
          <w:rFonts w:hint="eastAsia"/>
        </w:rPr>
      </w:pPr>
      <w:r>
        <w:rPr>
          <w:rFonts w:hint="eastAsia"/>
        </w:rPr>
        <w:t>As in matter of temporal commodity or discommodity, it is lawful to do that action which accidentally bringeth a smaller hurt to one man, if it bring a greater good to many; or which hurteth a private person to the great good of the commonwealth; but it is not lawful to do that which clearly tendeth (though but by accident) to do more hurt than good.</w:t>
      </w:r>
    </w:p>
    <w:p w14:paraId="2E868BE8">
      <w:pPr>
        <w:pStyle w:val="4"/>
        <w:spacing w:before="292" w:line="254" w:lineRule="auto"/>
        <w:ind w:right="97"/>
        <w:rPr>
          <w:rFonts w:hint="eastAsia"/>
        </w:rPr>
      </w:pPr>
      <w:r>
        <w:rPr>
          <w:rFonts w:hint="eastAsia"/>
        </w:rPr>
        <w:t>例如，在暂时便利或不便的事上，如果一个行为偶然地给一个人带来较小的伤害，却给许多人带来较大的益处；或者，如果它损害了一个私人的利益，却给国家带来了巨大的益处，那么做这个行为就是合法的；但如果一个行为（即使只是偶然地）明显倾向于造成比益处更大的伤害，那么做这个行为就是不合法的。</w:t>
      </w:r>
    </w:p>
    <w:p w14:paraId="4BF22CE3">
      <w:pPr>
        <w:pStyle w:val="4"/>
        <w:spacing w:before="292" w:line="254" w:lineRule="auto"/>
        <w:ind w:right="97"/>
        <w:rPr>
          <w:rFonts w:hint="eastAsia"/>
        </w:rPr>
      </w:pPr>
    </w:p>
    <w:p w14:paraId="22315E64">
      <w:pPr>
        <w:pStyle w:val="4"/>
        <w:spacing w:before="292" w:line="254" w:lineRule="auto"/>
        <w:ind w:right="97"/>
        <w:rPr>
          <w:rFonts w:hint="eastAsia"/>
        </w:rPr>
      </w:pPr>
      <w:r>
        <w:rPr>
          <w:rFonts w:hint="eastAsia"/>
        </w:rPr>
        <w:t>As to sell powder and arms, when we foresee it will be used against the king and kingdom; or to sell ratsbane when you foresee it is like to be used to poison men.</w:t>
      </w:r>
    </w:p>
    <w:p w14:paraId="5AC8A881">
      <w:pPr>
        <w:pStyle w:val="4"/>
        <w:spacing w:before="292" w:line="254" w:lineRule="auto"/>
        <w:ind w:right="97"/>
        <w:rPr>
          <w:rFonts w:hint="eastAsia"/>
        </w:rPr>
      </w:pPr>
      <w:r>
        <w:rPr>
          <w:rFonts w:hint="eastAsia"/>
        </w:rPr>
        <w:t>例如，当我们预见到火药和武器将被用来对付国王和王国时，出售它们；或者，当你预见到老鼠药可能被用来毒害人时，出售它。</w:t>
      </w:r>
    </w:p>
    <w:p w14:paraId="2B4C9147">
      <w:pPr>
        <w:pStyle w:val="4"/>
        <w:spacing w:before="292" w:line="254" w:lineRule="auto"/>
        <w:ind w:right="97"/>
        <w:rPr>
          <w:rFonts w:hint="eastAsia"/>
        </w:rPr>
      </w:pPr>
    </w:p>
    <w:p w14:paraId="2B3DEAA4">
      <w:pPr>
        <w:pStyle w:val="4"/>
        <w:spacing w:before="292" w:line="254" w:lineRule="auto"/>
        <w:ind w:right="97"/>
        <w:rPr>
          <w:rFonts w:hint="eastAsia"/>
        </w:rPr>
      </w:pPr>
      <w:r>
        <w:rPr>
          <w:rFonts w:hint="eastAsia"/>
        </w:rPr>
        <w:t>Much more should the salvation of many or one be preferred before our temporal commodity; and therefore for a lesser good, we may not tempt men to evil, though but accidentally: as he that liveth where there is but little need of taverns or alehouses, and the common use of them is for drunkenness, it is unlawful for him there to sell ale or wine, unless he can keep men from being drunk with it: (as if they take it home with them, or be unruly he cannot.)</w:t>
      </w:r>
    </w:p>
    <w:p w14:paraId="7CF9D63E">
      <w:pPr>
        <w:pStyle w:val="4"/>
        <w:spacing w:before="292" w:line="254" w:lineRule="auto"/>
        <w:ind w:right="97"/>
        <w:rPr>
          <w:rFonts w:hint="eastAsia"/>
        </w:rPr>
      </w:pPr>
      <w:r>
        <w:rPr>
          <w:rFonts w:hint="eastAsia"/>
        </w:rPr>
        <w:t>更何况，许多人或一个人的救恩，应当优先于我们暂时的便利；因此，为了较小的益处，我们不可试探人作恶，即使只是偶然地：例如，住在几乎不需要酒馆或小酒馆的地方，而这些地方通常用于醉酒的人，在那里出售麦酒或葡萄酒是不合法的，除非他能阻止人喝醉：（例如，如果他们把酒带回家，或者行为不端，他就不能阻止。）</w:t>
      </w:r>
    </w:p>
    <w:p w14:paraId="4F41FBCB">
      <w:pPr>
        <w:pStyle w:val="4"/>
        <w:spacing w:before="292" w:line="254" w:lineRule="auto"/>
        <w:ind w:right="97"/>
        <w:rPr>
          <w:rFonts w:hint="eastAsia"/>
        </w:rPr>
      </w:pPr>
    </w:p>
    <w:p w14:paraId="5D6683CA">
      <w:pPr>
        <w:pStyle w:val="4"/>
        <w:spacing w:before="292" w:line="254" w:lineRule="auto"/>
        <w:ind w:right="97"/>
        <w:rPr>
          <w:rFonts w:hint="eastAsia"/>
        </w:rPr>
      </w:pPr>
      <w:r>
        <w:rPr>
          <w:rFonts w:hint="eastAsia"/>
        </w:rPr>
        <w:t>For thus to be a foreknowing tempter and occasion, unnecessarily, is to be a moral cause.</w:t>
      </w:r>
    </w:p>
    <w:p w14:paraId="4F6F1D72">
      <w:pPr>
        <w:pStyle w:val="4"/>
        <w:spacing w:before="292" w:line="254" w:lineRule="auto"/>
        <w:ind w:right="97"/>
        <w:rPr>
          <w:rFonts w:hint="eastAsia"/>
        </w:rPr>
      </w:pPr>
      <w:r>
        <w:rPr>
          <w:rFonts w:hint="eastAsia"/>
        </w:rPr>
        <w:t>因为如此不必要地成为一个预知的试探者和机会，就是成为一个道德上的原因。</w:t>
      </w:r>
    </w:p>
    <w:p w14:paraId="721CDE94">
      <w:pPr>
        <w:pStyle w:val="4"/>
        <w:spacing w:before="292" w:line="254" w:lineRule="auto"/>
        <w:ind w:right="97"/>
        <w:rPr>
          <w:rFonts w:hint="eastAsia"/>
        </w:rPr>
      </w:pPr>
    </w:p>
    <w:p w14:paraId="7EEF7507">
      <w:pPr>
        <w:pStyle w:val="4"/>
        <w:spacing w:before="292" w:line="254" w:lineRule="auto"/>
        <w:ind w:right="97"/>
        <w:rPr>
          <w:rFonts w:hint="eastAsia"/>
        </w:rPr>
      </w:pPr>
      <w:r>
        <w:rPr>
          <w:rFonts w:hint="eastAsia"/>
        </w:rPr>
        <w:t>Two things will warrant a man to do that which by accident tempteth or occasioneth other men to sin: one is a command of God, when it is a duty which we do: the other is a greater good to be attained by the action, which cannot be attained in a less dangerous way.</w:t>
      </w:r>
    </w:p>
    <w:p w14:paraId="0BB2B054">
      <w:pPr>
        <w:pStyle w:val="4"/>
        <w:spacing w:before="292" w:line="254" w:lineRule="auto"/>
        <w:ind w:right="97"/>
        <w:rPr>
          <w:rFonts w:hint="eastAsia"/>
        </w:rPr>
      </w:pPr>
      <w:r>
        <w:rPr>
          <w:rFonts w:hint="eastAsia"/>
        </w:rPr>
        <w:t>有两件事可以保证一个人去做那些偶然试探或引诱他人犯罪的事：一是神的命令，当我们履行的是一项责任时：二是行动所要达到的更大的益处，而这种益处无法通过危险性较小的方式达到。</w:t>
      </w:r>
    </w:p>
    <w:p w14:paraId="4199BE2D">
      <w:pPr>
        <w:pStyle w:val="4"/>
        <w:spacing w:before="292" w:line="254" w:lineRule="auto"/>
        <w:ind w:right="97"/>
        <w:rPr>
          <w:rFonts w:hint="eastAsia"/>
        </w:rPr>
      </w:pPr>
    </w:p>
    <w:p w14:paraId="30C53D47">
      <w:pPr>
        <w:pStyle w:val="4"/>
        <w:spacing w:before="292" w:line="254" w:lineRule="auto"/>
        <w:ind w:right="97"/>
        <w:rPr>
          <w:rFonts w:hint="eastAsia"/>
        </w:rPr>
      </w:pPr>
      <w:r>
        <w:rPr>
          <w:rFonts w:hint="eastAsia"/>
        </w:rPr>
        <w:t>As in a country where there is so great a necessity for alehouses and taverns that the good that is done by them is greater than the hurt is like to be, though some will be drunk; it is lawful to use these trades though some be hurt by it.</w:t>
      </w:r>
    </w:p>
    <w:p w14:paraId="03BD6268">
      <w:pPr>
        <w:pStyle w:val="4"/>
        <w:spacing w:before="292" w:line="254" w:lineRule="auto"/>
        <w:ind w:right="97"/>
        <w:rPr>
          <w:rFonts w:hint="eastAsia"/>
        </w:rPr>
      </w:pPr>
      <w:r>
        <w:rPr>
          <w:rFonts w:hint="eastAsia"/>
        </w:rPr>
        <w:t>例如，在一个国家，对小酒馆和酒馆的需求如此之大，以致它们所带来的益处大于可能造成的伤害，即使有些人会喝醉；从事这些行业是合法的，即使有些人因此受到伤害。</w:t>
      </w:r>
    </w:p>
    <w:p w14:paraId="59C3A073">
      <w:pPr>
        <w:pStyle w:val="4"/>
        <w:spacing w:before="292" w:line="254" w:lineRule="auto"/>
        <w:ind w:right="97"/>
        <w:rPr>
          <w:rFonts w:hint="eastAsia"/>
        </w:rPr>
      </w:pPr>
    </w:p>
    <w:p w14:paraId="2568BA8A">
      <w:pPr>
        <w:pStyle w:val="4"/>
        <w:spacing w:before="292" w:line="254" w:lineRule="auto"/>
        <w:ind w:right="97"/>
        <w:rPr>
          <w:rFonts w:hint="eastAsia"/>
        </w:rPr>
      </w:pPr>
      <w:r>
        <w:rPr>
          <w:rFonts w:hint="eastAsia"/>
        </w:rPr>
        <w:t>It is lawful to sell flesh though some will be gluttonous; it is lawful to use moderate, decent ornaments, though some vain minds will be tempted by the sight to lust.</w:t>
      </w:r>
    </w:p>
    <w:p w14:paraId="0D13124E">
      <w:pPr>
        <w:pStyle w:val="4"/>
        <w:spacing w:before="292" w:line="254" w:lineRule="auto"/>
        <w:ind w:right="97"/>
        <w:rPr>
          <w:rFonts w:hint="eastAsia"/>
        </w:rPr>
      </w:pPr>
      <w:r>
        <w:rPr>
          <w:rFonts w:hint="eastAsia"/>
        </w:rPr>
        <w:t>卖肉是合法的，即使有些人会贪食；使用适度、体面的装饰品是合法的，即使有些虚荣的心会因此而受到引诱产生情欲。</w:t>
      </w:r>
    </w:p>
    <w:p w14:paraId="53301937">
      <w:pPr>
        <w:pStyle w:val="4"/>
        <w:spacing w:before="292" w:line="254" w:lineRule="auto"/>
        <w:ind w:right="97"/>
        <w:rPr>
          <w:rFonts w:hint="eastAsia"/>
        </w:rPr>
      </w:pPr>
    </w:p>
    <w:p w14:paraId="3337A39F">
      <w:pPr>
        <w:pStyle w:val="4"/>
        <w:spacing w:before="292" w:line="254" w:lineRule="auto"/>
        <w:ind w:right="97"/>
        <w:rPr>
          <w:rFonts w:hint="eastAsia"/>
        </w:rPr>
      </w:pPr>
      <w:r>
        <w:rPr>
          <w:rFonts w:hint="eastAsia"/>
        </w:rPr>
        <w:t>As it is lawful to go to sea though some be drowned: to act a comedy, or play at a lawful game, with all those cautions, which may secure you that the good of it is like to be greater than the hurt, is not unlawful: but to set up a play-house, or gaming-house, where we may foresee that the mischief will be far greater than the good (though the acts were lawful in themselves), this is but to play the devil's part, in laying snares for souls: men are not thus to be ticed to hell and damned in sport, though but accidentally, and though you vowed the act.</w:t>
      </w:r>
    </w:p>
    <w:p w14:paraId="4C7AAFE2">
      <w:pPr>
        <w:pStyle w:val="4"/>
        <w:spacing w:before="292" w:line="254" w:lineRule="auto"/>
        <w:ind w:right="97"/>
        <w:rPr>
          <w:rFonts w:hint="eastAsia"/>
        </w:rPr>
      </w:pPr>
      <w:r>
        <w:rPr>
          <w:rFonts w:hint="eastAsia"/>
        </w:rPr>
        <w:t>正如出海是合法的，即使有些人会淹死：表演喜剧，或玩合法的游戏，只要采取一切必要的谨慎措施，确保其益处大于伤害，就并非不合法：但开设剧院或赌场，如果我们能预见到其祸害远大于益处（即使行为本身是合法的），这不过是扮演魔鬼的角色，为灵魂设置陷阱：人不可如此被引诱到地狱，并在娱乐中受咒诅，即使只是偶然地，即使你曾许愿要做那件事。</w:t>
      </w:r>
    </w:p>
    <w:p w14:paraId="2A3278AA">
      <w:pPr>
        <w:pStyle w:val="4"/>
        <w:spacing w:before="292" w:line="254" w:lineRule="auto"/>
        <w:ind w:right="97"/>
        <w:rPr>
          <w:rFonts w:hint="eastAsia"/>
        </w:rPr>
      </w:pPr>
    </w:p>
    <w:p w14:paraId="153ADB98">
      <w:pPr>
        <w:pStyle w:val="4"/>
        <w:spacing w:before="292" w:line="254" w:lineRule="auto"/>
        <w:ind w:right="97"/>
        <w:rPr>
          <w:rFonts w:hint="eastAsia"/>
        </w:rPr>
      </w:pPr>
      <w:r>
        <w:rPr>
          <w:rFonts w:hint="eastAsia"/>
        </w:rPr>
        <w:t>Rule XL. 'Thus also must the case of scandal be resolved: as scandal signifieth an action that occasioneth another to sin, or a stumbling- block at which we foresee he is like to fall to the hurt of his soul, (which is the sense that Christ and the apostles usually take it in) so it is the same case with this last handled, and needs no other resolution: but as scandal signifieth (in the late abusive sense) the mere displeasing of another, or occasioning him to censure you for a sinner, so you must not break a vow to escape the censure or displeasure of all the world.'</w:t>
      </w:r>
    </w:p>
    <w:p w14:paraId="01B24FF6">
      <w:pPr>
        <w:pStyle w:val="4"/>
        <w:spacing w:before="292" w:line="254" w:lineRule="auto"/>
        <w:ind w:right="97"/>
        <w:rPr>
          <w:rFonts w:hint="eastAsia"/>
        </w:rPr>
      </w:pPr>
      <w:r>
        <w:rPr>
          <w:rFonts w:hint="eastAsia"/>
        </w:rPr>
        <w:t>规则四十：“因此，关于绊脚石的案例也必须如此解决：正如绊脚石意指引诱他人犯罪的行为，或我们预见他将因此跌倒而损害其灵魂的绊脚石（这是基督和使徒们通常采用的意义），这与刚才处理的案例相同，无需其他解决方法：但正如绊脚石意指（在最近滥用的意义上）仅仅使他人不悦，或引诱他人谴责你为罪人，你们不可为了逃避全世界的谴责或不悦而违背誓愿。”</w:t>
      </w:r>
    </w:p>
    <w:p w14:paraId="152002CA">
      <w:pPr>
        <w:pStyle w:val="4"/>
        <w:spacing w:before="292" w:line="254" w:lineRule="auto"/>
        <w:ind w:right="97"/>
        <w:rPr>
          <w:rFonts w:hint="eastAsia"/>
        </w:rPr>
      </w:pPr>
    </w:p>
    <w:p w14:paraId="3F8283C6">
      <w:pPr>
        <w:pStyle w:val="4"/>
        <w:spacing w:before="292" w:line="254" w:lineRule="auto"/>
        <w:ind w:right="97"/>
        <w:rPr>
          <w:rFonts w:hint="eastAsia"/>
        </w:rPr>
      </w:pPr>
      <w:r>
        <w:rPr>
          <w:rFonts w:hint="eastAsia"/>
        </w:rPr>
        <w:t>Otherwise pride would be still producing perjury, and so two of the greatest sins would be maintained.</w:t>
      </w:r>
    </w:p>
    <w:p w14:paraId="63DE9BDE">
      <w:pPr>
        <w:pStyle w:val="4"/>
        <w:spacing w:before="292" w:line="254" w:lineRule="auto"/>
        <w:ind w:right="97"/>
        <w:rPr>
          <w:rFonts w:hint="eastAsia"/>
        </w:rPr>
      </w:pPr>
      <w:r>
        <w:rPr>
          <w:rFonts w:hint="eastAsia"/>
        </w:rPr>
        <w:t>否则，骄傲仍会产生伪证，从而维持两种最大的罪。</w:t>
      </w:r>
    </w:p>
    <w:p w14:paraId="4FA485F3">
      <w:pPr>
        <w:pStyle w:val="4"/>
        <w:spacing w:before="292" w:line="254" w:lineRule="auto"/>
        <w:ind w:right="97"/>
        <w:rPr>
          <w:rFonts w:hint="eastAsia"/>
        </w:rPr>
      </w:pPr>
    </w:p>
    <w:p w14:paraId="69F82EDA">
      <w:pPr>
        <w:pStyle w:val="4"/>
        <w:spacing w:before="292" w:line="254" w:lineRule="auto"/>
        <w:ind w:right="97"/>
        <w:rPr>
          <w:rFonts w:hint="eastAsia"/>
        </w:rPr>
      </w:pPr>
      <w:r>
        <w:rPr>
          <w:rFonts w:hint="eastAsia"/>
        </w:rPr>
        <w:t>Rule XLI. 'Though in the question about the obligation of an oath that is taken ignorantly, or by deceit, there be great difficulties, yet this much seemeth clear, 1.</w:t>
      </w:r>
    </w:p>
    <w:p w14:paraId="7E28B53E">
      <w:pPr>
        <w:pStyle w:val="4"/>
        <w:spacing w:before="292" w:line="254" w:lineRule="auto"/>
        <w:ind w:right="97"/>
        <w:rPr>
          <w:rFonts w:hint="eastAsia"/>
        </w:rPr>
      </w:pPr>
      <w:r>
        <w:rPr>
          <w:rFonts w:hint="eastAsia"/>
        </w:rPr>
        <w:t>规则四十一：“虽然关于因无知或欺骗而起的誓言的约束力问题，存在很大的困难，然而，以下几点似乎是清楚的：1.”</w:t>
      </w:r>
    </w:p>
    <w:p w14:paraId="278D2B73">
      <w:pPr>
        <w:pStyle w:val="4"/>
        <w:spacing w:before="292" w:line="254" w:lineRule="auto"/>
        <w:ind w:right="97"/>
        <w:rPr>
          <w:rFonts w:hint="eastAsia"/>
        </w:rPr>
      </w:pPr>
    </w:p>
    <w:p w14:paraId="1A877B40">
      <w:pPr>
        <w:pStyle w:val="4"/>
        <w:spacing w:before="292" w:line="254" w:lineRule="auto"/>
        <w:ind w:right="97"/>
        <w:rPr>
          <w:rFonts w:hint="eastAsia"/>
        </w:rPr>
      </w:pPr>
      <w:r>
        <w:rPr>
          <w:rFonts w:hint="eastAsia"/>
        </w:rPr>
        <w:t>That he that is culpably ignorant is more obliged by his vow or contract while he useth all the outward form, than he that is inculpably ignorant.</w:t>
      </w:r>
    </w:p>
    <w:p w14:paraId="2F5E6779">
      <w:pPr>
        <w:pStyle w:val="4"/>
        <w:spacing w:before="292" w:line="254" w:lineRule="auto"/>
        <w:ind w:right="97"/>
        <w:rPr>
          <w:rFonts w:hint="eastAsia"/>
        </w:rPr>
      </w:pPr>
      <w:r>
        <w:rPr>
          <w:rFonts w:hint="eastAsia"/>
        </w:rPr>
        <w:t>凡有过失而无知的人，当他使用一切外在形式时，比无过失而无知的人，更受其誓愿或契约的约束。</w:t>
      </w:r>
    </w:p>
    <w:p w14:paraId="212DDEA5">
      <w:pPr>
        <w:pStyle w:val="4"/>
        <w:spacing w:before="292" w:line="254" w:lineRule="auto"/>
        <w:ind w:right="97"/>
        <w:rPr>
          <w:rFonts w:hint="eastAsia"/>
        </w:rPr>
      </w:pPr>
    </w:p>
    <w:p w14:paraId="3EF1ABA7">
      <w:pPr>
        <w:pStyle w:val="4"/>
        <w:spacing w:before="292" w:line="254" w:lineRule="auto"/>
        <w:ind w:right="97"/>
        <w:rPr>
          <w:rFonts w:hint="eastAsia"/>
        </w:rPr>
      </w:pPr>
      <w:r>
        <w:rPr>
          <w:rFonts w:hint="eastAsia"/>
        </w:rPr>
        <w:t>2. That though the deceit (as the force) of him that I swear to, do forfeit his right to what I promise him, yet my oath or vow obligeth me to do or give the thing, having interested God himself in the cause.</w:t>
      </w:r>
    </w:p>
    <w:p w14:paraId="3C9521E0">
      <w:pPr>
        <w:pStyle w:val="4"/>
        <w:spacing w:before="292" w:line="254" w:lineRule="auto"/>
        <w:ind w:right="97"/>
        <w:rPr>
          <w:rFonts w:hint="eastAsia"/>
        </w:rPr>
      </w:pPr>
      <w:r>
        <w:rPr>
          <w:rFonts w:hint="eastAsia"/>
        </w:rPr>
        <w:t>2. 虽然我所起誓之人的欺骗（如同强迫）使他丧失对我所承诺之事的权利，然而我的誓言或誓愿却约束我去做或给予那件事，因为神自己已介入此事。</w:t>
      </w:r>
    </w:p>
    <w:p w14:paraId="6D54121E">
      <w:pPr>
        <w:pStyle w:val="4"/>
        <w:spacing w:before="292" w:line="254" w:lineRule="auto"/>
        <w:ind w:right="97"/>
        <w:rPr>
          <w:rFonts w:hint="eastAsia"/>
        </w:rPr>
      </w:pPr>
    </w:p>
    <w:p w14:paraId="39D49193">
      <w:pPr>
        <w:pStyle w:val="4"/>
        <w:spacing w:before="292" w:line="254" w:lineRule="auto"/>
        <w:ind w:right="97"/>
        <w:rPr>
          <w:rFonts w:hint="eastAsia"/>
        </w:rPr>
      </w:pPr>
      <w:r>
        <w:rPr>
          <w:rFonts w:hint="eastAsia"/>
        </w:rPr>
        <w:t>3. That all such errors of the essentials of an oath or vow as nullify it (of which I spake before) or make the matter sinful, do infer a nullity in the obligation (or that it must not be kept).'</w:t>
      </w:r>
    </w:p>
    <w:p w14:paraId="3F2CDC38">
      <w:pPr>
        <w:pStyle w:val="4"/>
        <w:spacing w:before="292" w:line="254" w:lineRule="auto"/>
        <w:ind w:right="97"/>
        <w:rPr>
          <w:rFonts w:hint="eastAsia"/>
        </w:rPr>
      </w:pPr>
      <w:r>
        <w:rPr>
          <w:rFonts w:hint="eastAsia"/>
        </w:rPr>
        <w:t>3. 所有这类关于誓言或誓愿本质的错误，如果使其无效（我先前已论及），或使其内容成为罪恶，都会导致约束力的无效（或不可遵守）。</w:t>
      </w:r>
    </w:p>
    <w:p w14:paraId="185E5157">
      <w:pPr>
        <w:pStyle w:val="4"/>
        <w:spacing w:before="292" w:line="254" w:lineRule="auto"/>
        <w:ind w:right="97"/>
        <w:rPr>
          <w:rFonts w:hint="eastAsia"/>
        </w:rPr>
      </w:pPr>
    </w:p>
    <w:p w14:paraId="7C646605">
      <w:pPr>
        <w:pStyle w:val="4"/>
        <w:spacing w:before="292" w:line="254" w:lineRule="auto"/>
        <w:ind w:right="97"/>
        <w:rPr>
          <w:rFonts w:hint="eastAsia"/>
        </w:rPr>
      </w:pPr>
      <w:r>
        <w:rPr>
          <w:rFonts w:hint="eastAsia"/>
        </w:rPr>
        <w:t>But no smaller error (though caused by deceit) doth disoblige.</w:t>
      </w:r>
    </w:p>
    <w:p w14:paraId="3A0387BB">
      <w:pPr>
        <w:pStyle w:val="4"/>
        <w:spacing w:before="292" w:line="254" w:lineRule="auto"/>
        <w:ind w:right="97"/>
        <w:rPr>
          <w:rFonts w:hint="eastAsia"/>
        </w:rPr>
      </w:pPr>
      <w:r>
        <w:rPr>
          <w:rFonts w:hint="eastAsia"/>
        </w:rPr>
        <w:t>但没有任何较小的错误（即使是由欺骗引起的）能免除责任。</w:t>
      </w:r>
    </w:p>
    <w:p w14:paraId="2933A47E">
      <w:pPr>
        <w:pStyle w:val="4"/>
        <w:spacing w:before="292" w:line="254" w:lineRule="auto"/>
        <w:ind w:right="97"/>
        <w:rPr>
          <w:rFonts w:hint="eastAsia"/>
        </w:rPr>
      </w:pPr>
    </w:p>
    <w:p w14:paraId="5711ACF5">
      <w:pPr>
        <w:pStyle w:val="4"/>
        <w:spacing w:before="286" w:line="254" w:lineRule="auto"/>
        <w:ind w:right="97"/>
        <w:rPr>
          <w:rFonts w:hint="eastAsia"/>
        </w:rPr>
      </w:pPr>
      <w:r>
        <w:rPr>
          <w:rFonts w:hint="eastAsia"/>
        </w:rPr>
        <w:t>The commonest doubt is, 'Whether an error about the very person that I swear to, and this caused by his own deceit, do disoblige me?'</w:t>
      </w:r>
    </w:p>
    <w:p w14:paraId="288C89C6">
      <w:pPr>
        <w:pStyle w:val="4"/>
        <w:spacing w:before="286" w:line="254" w:lineRule="auto"/>
        <w:ind w:right="97"/>
        <w:rPr>
          <w:rFonts w:hint="eastAsia"/>
        </w:rPr>
      </w:pPr>
      <w:r>
        <w:rPr>
          <w:rFonts w:hint="eastAsia"/>
        </w:rPr>
        <w:t>最常见的疑问是：“关于我所起誓之人的错误，并且这是由他自己的欺骗造成的，是否使我免除责任？”</w:t>
      </w:r>
    </w:p>
    <w:p w14:paraId="66F57D56">
      <w:pPr>
        <w:pStyle w:val="4"/>
        <w:spacing w:before="286" w:line="254" w:lineRule="auto"/>
        <w:ind w:right="97"/>
        <w:rPr>
          <w:rFonts w:hint="eastAsia"/>
        </w:rPr>
      </w:pPr>
    </w:p>
    <w:p w14:paraId="542A335E">
      <w:pPr>
        <w:pStyle w:val="4"/>
        <w:spacing w:before="286" w:line="254" w:lineRule="auto"/>
        <w:ind w:right="97"/>
        <w:rPr>
          <w:rFonts w:hint="eastAsia"/>
        </w:rPr>
      </w:pPr>
      <w:r>
        <w:rPr>
          <w:rFonts w:hint="eastAsia"/>
        </w:rPr>
        <w:t>All grant that I am obliged notwithstanding any circumstantial error, (as if I think a woman rich whom I marry, and she prove poor, or wise and godly, and she prove foolish or ungodly: yea, if the error be about any integral part; as if I think she had two eyes or legs, and she have but one:) and all grant that an error about an essential part, that is, which is essential to the relation or thing vowed, (if inculpable at least) disobligeth: as if I took a man in marriage thinking he had been a woman; or if I took a person for a pastor, a physician, a counsellor, a pilot, that hath no tolerable ability or skill in the essentials of any of those professions.</w:t>
      </w:r>
    </w:p>
    <w:p w14:paraId="4A50BB39">
      <w:pPr>
        <w:pStyle w:val="4"/>
        <w:spacing w:before="286" w:line="254" w:lineRule="auto"/>
        <w:ind w:right="97"/>
        <w:rPr>
          <w:rFonts w:hint="eastAsia"/>
        </w:rPr>
      </w:pPr>
      <w:r>
        <w:rPr>
          <w:rFonts w:hint="eastAsia"/>
        </w:rPr>
        <w:t>所有人都承认，尽管有任何细节上的错误，我仍然受约束，（例如，如果我以为我娶的女人富有，结果她却贫穷；或者以为她智慧敬虔，结果她却愚昧不敬虔：是的，即使错误关乎任何组成部分；例如，如果我以为她有两只眼睛或两条腿，而她只有一只：）并且所有人都承认，关于本质部分的错误，即对于所许之愿的关系或事物而言是本质的错误（至少如果并非有过失的话），则免除责任：例如，如果我以为娶的是女人，结果却是男人；或者，如果我把一个人当作牧师、医生、顾问、舵手，而他在这些职业的任何一个本质方面都没有尚可的能力或技巧。</w:t>
      </w:r>
    </w:p>
    <w:p w14:paraId="0E183392">
      <w:pPr>
        <w:pStyle w:val="4"/>
        <w:spacing w:before="286" w:line="254" w:lineRule="auto"/>
        <w:ind w:right="97"/>
        <w:rPr>
          <w:rFonts w:hint="eastAsia"/>
        </w:rPr>
      </w:pPr>
    </w:p>
    <w:p w14:paraId="0CF37D3E">
      <w:pPr>
        <w:pStyle w:val="4"/>
        <w:spacing w:before="286" w:line="254" w:lineRule="auto"/>
        <w:ind w:right="97"/>
        <w:rPr>
          <w:rFonts w:hint="eastAsia"/>
        </w:rPr>
      </w:pPr>
      <w:r>
        <w:rPr>
          <w:rFonts w:hint="eastAsia"/>
        </w:rPr>
        <w:t>But whether I am bound if I swear to Thomas thinking it was John, or if I marry Leah thinking she is Rachel, is the great doubt.</w:t>
      </w:r>
    </w:p>
    <w:p w14:paraId="6C5A8F52">
      <w:pPr>
        <w:pStyle w:val="4"/>
        <w:spacing w:before="286" w:line="254" w:lineRule="auto"/>
        <w:ind w:right="97"/>
        <w:rPr>
          <w:rFonts w:hint="eastAsia"/>
        </w:rPr>
      </w:pPr>
      <w:r>
        <w:rPr>
          <w:rFonts w:hint="eastAsia"/>
        </w:rPr>
        <w:t>但如果我向托马斯起誓，以为他是约翰，或者如果我娶了利亚，以为她是拉结，我是否受约束，这是一个很大的疑问。</w:t>
      </w:r>
    </w:p>
    <w:p w14:paraId="3E943FD8">
      <w:pPr>
        <w:pStyle w:val="4"/>
        <w:spacing w:before="286" w:line="254" w:lineRule="auto"/>
        <w:ind w:right="97"/>
        <w:rPr>
          <w:rFonts w:hint="eastAsia"/>
        </w:rPr>
      </w:pPr>
    </w:p>
    <w:p w14:paraId="6C4E45B0">
      <w:pPr>
        <w:pStyle w:val="4"/>
        <w:spacing w:before="286" w:line="254" w:lineRule="auto"/>
        <w:ind w:right="97"/>
        <w:rPr>
          <w:rFonts w:hint="eastAsia"/>
        </w:rPr>
      </w:pPr>
      <w:r>
        <w:rPr>
          <w:rFonts w:hint="eastAsia"/>
        </w:rPr>
        <w:t>And most casuists say I am not: and therefore I dare not be bold to contradict them.</w:t>
      </w:r>
    </w:p>
    <w:p w14:paraId="150A738E">
      <w:pPr>
        <w:pStyle w:val="4"/>
        <w:spacing w:before="286" w:line="254" w:lineRule="auto"/>
        <w:ind w:right="97"/>
        <w:rPr>
          <w:rFonts w:hint="eastAsia"/>
        </w:rPr>
      </w:pPr>
      <w:r>
        <w:rPr>
          <w:rFonts w:hint="eastAsia"/>
        </w:rPr>
        <w:t>大多数决疑论者说我并非如此：因此我不敢大胆地反驳他们。</w:t>
      </w:r>
    </w:p>
    <w:p w14:paraId="1E9EF2E9">
      <w:pPr>
        <w:pStyle w:val="4"/>
        <w:spacing w:before="286" w:line="254" w:lineRule="auto"/>
        <w:ind w:right="97"/>
        <w:rPr>
          <w:rFonts w:hint="eastAsia"/>
        </w:rPr>
      </w:pPr>
    </w:p>
    <w:p w14:paraId="21EB9BA1">
      <w:pPr>
        <w:pStyle w:val="4"/>
        <w:spacing w:before="286" w:line="254" w:lineRule="auto"/>
        <w:ind w:right="97"/>
        <w:rPr>
          <w:rFonts w:hint="eastAsia"/>
        </w:rPr>
      </w:pPr>
      <w:r>
        <w:rPr>
          <w:rFonts w:hint="eastAsia"/>
        </w:rPr>
        <w:t>But I much suspect that they fetched their decision from the lawyers; who truly say, that in 'foro civili' it inferreth no obligation: but whether it do not oblige me ethically and 'in foro conscientiæ et cœli' I much doubtx, 1.</w:t>
      </w:r>
    </w:p>
    <w:p w14:paraId="1FCEFFE4">
      <w:pPr>
        <w:pStyle w:val="4"/>
        <w:spacing w:before="286" w:line="254" w:lineRule="auto"/>
        <w:ind w:right="97"/>
        <w:rPr>
          <w:rFonts w:hint="eastAsia"/>
        </w:rPr>
      </w:pPr>
      <w:r>
        <w:rPr>
          <w:rFonts w:hint="eastAsia"/>
        </w:rPr>
        <w:t>但我非常怀疑他们是从律师那里得出的结论；律师们确实说，在“民事法庭”上，这并不产生任何义务：但我非常怀疑它是否在伦理上以及“在良心和天上的法庭上”约束我，1.</w:t>
      </w:r>
    </w:p>
    <w:p w14:paraId="67E67A3C">
      <w:pPr>
        <w:pStyle w:val="4"/>
        <w:spacing w:before="286" w:line="254" w:lineRule="auto"/>
        <w:ind w:right="97"/>
        <w:rPr>
          <w:rFonts w:hint="eastAsia"/>
        </w:rPr>
      </w:pPr>
    </w:p>
    <w:p w14:paraId="5929B1B2">
      <w:pPr>
        <w:pStyle w:val="4"/>
        <w:spacing w:before="286" w:line="254" w:lineRule="auto"/>
        <w:ind w:right="97"/>
        <w:rPr>
          <w:rFonts w:hint="eastAsia"/>
        </w:rPr>
      </w:pPr>
      <w:r>
        <w:rPr>
          <w:rFonts w:hint="eastAsia"/>
        </w:rPr>
        <w:t>Because it seemeth the very case of Joshua and the Israelites, who by the guile of the Gibeonites were deceived into an 'error personarum,' taking them to be other persons than they were: and yet that this oath was obligatory, saith Dr. Sanderson is apparent (1.) In the text itself, Josh. 9:19. (2.) In the miracle wrought for that victory which Joshua obtained in defending the Gibeonites when the sun stood still. (3.) In the severe revenge that was taken on the lives of Saul's posterity for offering to violate itz.</w:t>
      </w:r>
    </w:p>
    <w:p w14:paraId="6C97C609">
      <w:pPr>
        <w:pStyle w:val="4"/>
        <w:spacing w:before="286" w:line="254" w:lineRule="auto"/>
        <w:ind w:right="97"/>
        <w:rPr>
          <w:rFonts w:hint="eastAsia"/>
        </w:rPr>
      </w:pPr>
      <w:r>
        <w:rPr>
          <w:rFonts w:hint="eastAsia"/>
        </w:rPr>
        <w:t>因为这似乎正是约书亚和以色列人的情况，他们因基遍人的诡计而受骗，犯了“认错人”的错误，把他们当作了另外一些人：然而，桑德森博士说，这个誓言具有约束力，这在以下几点是显而易见的：（1.）在经文本身中，约书亚记9:19。（2.）在约书亚保卫基遍人时，太阳停止不动而取得胜利所行的神迹中。（3.）在扫罗后裔因企图违背它而遭受的严厉报复中。</w:t>
      </w:r>
    </w:p>
    <w:p w14:paraId="6B1405EA">
      <w:pPr>
        <w:pStyle w:val="4"/>
        <w:spacing w:before="286" w:line="254" w:lineRule="auto"/>
        <w:ind w:right="97"/>
        <w:rPr>
          <w:rFonts w:hint="eastAsia"/>
        </w:rPr>
      </w:pPr>
    </w:p>
    <w:p w14:paraId="79B98FB2">
      <w:pPr>
        <w:pStyle w:val="4"/>
        <w:spacing w:before="286" w:line="254" w:lineRule="auto"/>
        <w:ind w:right="97"/>
        <w:rPr>
          <w:rFonts w:hint="eastAsia"/>
        </w:rPr>
      </w:pPr>
      <w:r>
        <w:rPr>
          <w:rFonts w:hint="eastAsia"/>
        </w:rPr>
        <w:t>2. And this seemeth to be the very case of Jacob who took not himself disobliged from Leah notwithstanding the mistake of the person through deceit, And though the 'concubitus' was added to the contract, that obliged most as it was the perfecting of the contract, which an oath doth as strongly.</w:t>
      </w:r>
    </w:p>
    <w:p w14:paraId="3E8BE18C">
      <w:pPr>
        <w:pStyle w:val="4"/>
        <w:spacing w:before="286" w:line="254" w:lineRule="auto"/>
        <w:ind w:right="97"/>
        <w:rPr>
          <w:rFonts w:hint="eastAsia"/>
        </w:rPr>
      </w:pPr>
      <w:r>
        <w:rPr>
          <w:rFonts w:hint="eastAsia"/>
        </w:rPr>
        <w:t>2. 这似乎正是雅各的情况，尽管因欺骗而认错了人，他却不认为自己对利亚没有责任，并且虽然“同房”加入了契约，但这因其完善了契约而最具约束力，而誓言也同样具有约束力。</w:t>
      </w:r>
    </w:p>
    <w:p w14:paraId="5BCE7B8A">
      <w:pPr>
        <w:pStyle w:val="4"/>
        <w:spacing w:before="286" w:line="254" w:lineRule="auto"/>
        <w:ind w:right="97"/>
        <w:rPr>
          <w:rFonts w:hint="eastAsia"/>
        </w:rPr>
      </w:pPr>
    </w:p>
    <w:p w14:paraId="2393EB42">
      <w:pPr>
        <w:pStyle w:val="4"/>
        <w:spacing w:before="286" w:line="254" w:lineRule="auto"/>
        <w:ind w:right="97"/>
        <w:rPr>
          <w:rFonts w:hint="eastAsia"/>
        </w:rPr>
      </w:pPr>
      <w:r>
        <w:rPr>
          <w:rFonts w:hint="eastAsia"/>
        </w:rPr>
        <w:t>3. And the nature of the thing doth confirm my doubt; because when I see the person before me there is the 'individuum determinatum,' in the 'hæc homo,' and so all that is essential to my vow is included in it: if I mistake the name or the quality, or birth or relations of the person, yet my covenant is with this determinate person that is present, though I be induced to it by a false supposition that she is another.</w:t>
      </w:r>
    </w:p>
    <w:p w14:paraId="2486642D">
      <w:pPr>
        <w:pStyle w:val="4"/>
        <w:spacing w:before="286" w:line="254" w:lineRule="auto"/>
        <w:ind w:right="97"/>
        <w:rPr>
          <w:rFonts w:hint="eastAsia"/>
        </w:rPr>
      </w:pPr>
      <w:r>
        <w:rPr>
          <w:rFonts w:hint="eastAsia"/>
        </w:rPr>
        <w:t>3. 事物的本质也证实了我的怀疑；因为当我看到面前的人时，在“这个人”中就有了“确定的个体”，因此我誓愿的一切本质都包含在其中：如果我弄错了这个人的名字、品质、出身或关系，我的约仍然是与这个在场的确定的人订立的，尽管我是因错误地假设她是另一个人而被引诱订立的。</w:t>
      </w:r>
    </w:p>
    <w:p w14:paraId="54A27908">
      <w:pPr>
        <w:pStyle w:val="4"/>
        <w:spacing w:before="286" w:line="254" w:lineRule="auto"/>
        <w:ind w:right="97"/>
        <w:rPr>
          <w:rFonts w:hint="eastAsia"/>
        </w:rPr>
      </w:pPr>
    </w:p>
    <w:p w14:paraId="3F068A74">
      <w:pPr>
        <w:pStyle w:val="4"/>
        <w:spacing w:before="286" w:line="254" w:lineRule="auto"/>
        <w:ind w:right="97"/>
        <w:rPr>
          <w:rFonts w:hint="eastAsia"/>
        </w:rPr>
      </w:pPr>
      <w:r>
        <w:rPr>
          <w:rFonts w:hint="eastAsia"/>
        </w:rPr>
        <w:t>But this I leave to the discussion of the judicious.</w:t>
      </w:r>
    </w:p>
    <w:p w14:paraId="64979C0C">
      <w:pPr>
        <w:pStyle w:val="4"/>
        <w:spacing w:before="286" w:line="254" w:lineRule="auto"/>
        <w:ind w:right="97"/>
        <w:rPr>
          <w:rFonts w:hint="eastAsia"/>
        </w:rPr>
      </w:pPr>
      <w:r>
        <w:rPr>
          <w:rFonts w:hint="eastAsia"/>
        </w:rPr>
        <w:t>但我将此事留给有判断力的人去讨论。</w:t>
      </w:r>
    </w:p>
    <w:p w14:paraId="635C9112">
      <w:pPr>
        <w:pStyle w:val="4"/>
        <w:spacing w:before="286" w:line="254" w:lineRule="auto"/>
        <w:ind w:right="97"/>
        <w:rPr>
          <w:rFonts w:hint="eastAsia"/>
        </w:rPr>
      </w:pPr>
    </w:p>
    <w:p w14:paraId="04027DBB">
      <w:pPr>
        <w:pStyle w:val="4"/>
        <w:spacing w:before="286" w:line="254" w:lineRule="auto"/>
        <w:ind w:right="97"/>
        <w:rPr>
          <w:rFonts w:hint="eastAsia"/>
        </w:rPr>
      </w:pPr>
      <w:r>
        <w:rPr>
          <w:rFonts w:hint="eastAsia"/>
        </w:rPr>
        <w:t>Rule XLII. 'The question also is weighty and of frequent use, if a man vow a thing as a duty in obedience to God and conscience, which he would not have done if he had taken it to be no duty, and if he afterwards find that it was no duty, is he obliged to keep this vow?</w:t>
      </w:r>
    </w:p>
    <w:p w14:paraId="305AD50F">
      <w:pPr>
        <w:pStyle w:val="4"/>
        <w:spacing w:before="286" w:line="254" w:lineRule="auto"/>
        <w:ind w:right="97"/>
        <w:rPr>
          <w:rFonts w:hint="eastAsia"/>
        </w:rPr>
      </w:pPr>
      <w:r>
        <w:rPr>
          <w:rFonts w:hint="eastAsia"/>
        </w:rPr>
        <w:t>规则四十二：“这个问题也很重要，并且经常使用，如果一个人出于对神和良心的顺服，将某事作为一项责任而许愿，如果他没有将其视为责任，他就不会这样做，如果他后来发现那并非责任，他是否有义务遵守这个誓愿？”</w:t>
      </w:r>
    </w:p>
    <w:p w14:paraId="7FF2CA77">
      <w:pPr>
        <w:pStyle w:val="4"/>
        <w:spacing w:before="286" w:line="254" w:lineRule="auto"/>
        <w:ind w:right="97"/>
        <w:rPr>
          <w:rFonts w:hint="eastAsia"/>
        </w:rPr>
      </w:pPr>
    </w:p>
    <w:p w14:paraId="5F609358">
      <w:pPr>
        <w:pStyle w:val="4"/>
        <w:spacing w:before="286" w:line="254" w:lineRule="auto"/>
        <w:ind w:right="97"/>
        <w:rPr>
          <w:rFonts w:hint="eastAsia"/>
        </w:rPr>
      </w:pPr>
      <w:r>
        <w:rPr>
          <w:rFonts w:hint="eastAsia"/>
        </w:rPr>
        <w:t>And the true answer is, that the discovery of his error doth only discover the nullity of his obligation to make that vow, and to do the thing antecedently to the vow; but if the thing be lawful, he is bound to it by his vow notwithstanding the mistake which induced him to make it.</w:t>
      </w:r>
    </w:p>
    <w:p w14:paraId="57C0B951">
      <w:pPr>
        <w:pStyle w:val="4"/>
        <w:spacing w:before="286" w:line="254" w:lineRule="auto"/>
        <w:ind w:right="97"/>
        <w:rPr>
          <w:rFonts w:hint="eastAsia"/>
        </w:rPr>
      </w:pPr>
      <w:r>
        <w:rPr>
          <w:rFonts w:hint="eastAsia"/>
        </w:rPr>
        <w:t>正确的答案是，他错误的发现仅仅揭示了他立那个誓愿，以及在立誓愿之前做那件事的义务的无效性；但如果那件事是合法的，尽管诱使他立誓愿的错误存在，他仍然受其誓愿的约束。</w:t>
      </w:r>
    </w:p>
    <w:p w14:paraId="6F3523E4">
      <w:pPr>
        <w:pStyle w:val="4"/>
        <w:spacing w:before="286" w:line="254" w:lineRule="auto"/>
        <w:ind w:right="97"/>
        <w:rPr>
          <w:rFonts w:hint="eastAsia"/>
        </w:rPr>
      </w:pPr>
    </w:p>
    <w:p w14:paraId="4BE4E9A3">
      <w:pPr>
        <w:pStyle w:val="4"/>
        <w:spacing w:before="286" w:line="254" w:lineRule="auto"/>
        <w:ind w:right="97"/>
        <w:rPr>
          <w:rFonts w:hint="eastAsia"/>
        </w:rPr>
      </w:pPr>
      <w:r>
        <w:rPr>
          <w:rFonts w:hint="eastAsia"/>
        </w:rPr>
        <w:t>Rule XLIII. 'Vows about trifles (not unlawful) must be kept though they are sinfully made.'</w:t>
      </w:r>
    </w:p>
    <w:p w14:paraId="329EA9E1">
      <w:pPr>
        <w:pStyle w:val="4"/>
        <w:spacing w:before="286" w:line="254" w:lineRule="auto"/>
        <w:ind w:right="97"/>
        <w:rPr>
          <w:rFonts w:hint="eastAsia"/>
        </w:rPr>
      </w:pPr>
      <w:r>
        <w:rPr>
          <w:rFonts w:hint="eastAsia"/>
        </w:rPr>
        <w:t>规则四十三：“关于琐事（并非不合法）的誓愿，即使是带着罪而立的，也必须遵守。”</w:t>
      </w:r>
    </w:p>
    <w:p w14:paraId="624E556D">
      <w:pPr>
        <w:pStyle w:val="4"/>
        <w:spacing w:before="286" w:line="254" w:lineRule="auto"/>
        <w:ind w:right="97"/>
        <w:rPr>
          <w:rFonts w:hint="eastAsia"/>
        </w:rPr>
      </w:pPr>
    </w:p>
    <w:p w14:paraId="0C71E5E1">
      <w:pPr>
        <w:pStyle w:val="4"/>
        <w:spacing w:before="286" w:line="254" w:lineRule="auto"/>
        <w:ind w:right="97"/>
        <w:rPr>
          <w:rFonts w:hint="eastAsia"/>
        </w:rPr>
      </w:pPr>
      <w:r>
        <w:rPr>
          <w:rFonts w:hint="eastAsia"/>
        </w:rPr>
        <w:t>As if you vow to take up a straw, or to forbear such a bit or sort of meat, or garment, &amp;c.</w:t>
      </w:r>
    </w:p>
    <w:p w14:paraId="5D4FF3A0">
      <w:pPr>
        <w:pStyle w:val="4"/>
        <w:spacing w:before="286" w:line="254" w:lineRule="auto"/>
        <w:ind w:right="97"/>
        <w:rPr>
          <w:rFonts w:hint="eastAsia"/>
        </w:rPr>
      </w:pPr>
      <w:r>
        <w:rPr>
          <w:rFonts w:hint="eastAsia"/>
        </w:rPr>
        <w:t>例如，如果你许愿捡起一根稻草，或戒食某种肉类或衣物等等。</w:t>
      </w:r>
    </w:p>
    <w:p w14:paraId="178A6505">
      <w:pPr>
        <w:pStyle w:val="4"/>
        <w:spacing w:before="286" w:line="254" w:lineRule="auto"/>
        <w:ind w:right="97"/>
        <w:rPr>
          <w:rFonts w:hint="eastAsia"/>
        </w:rPr>
      </w:pPr>
    </w:p>
    <w:p w14:paraId="711F180C">
      <w:pPr>
        <w:pStyle w:val="4"/>
        <w:spacing w:before="286" w:line="254" w:lineRule="auto"/>
        <w:ind w:right="97"/>
        <w:rPr>
          <w:rFonts w:hint="eastAsia"/>
        </w:rPr>
      </w:pPr>
      <w:r>
        <w:rPr>
          <w:rFonts w:hint="eastAsia"/>
        </w:rPr>
        <w:t>But to make such is a great profanation of God's name, and a taking it in vain as common swearers do.</w:t>
      </w:r>
    </w:p>
    <w:p w14:paraId="00A8780A">
      <w:pPr>
        <w:pStyle w:val="4"/>
        <w:spacing w:before="286" w:line="254" w:lineRule="auto"/>
        <w:ind w:right="97"/>
        <w:rPr>
          <w:rFonts w:hint="eastAsia"/>
        </w:rPr>
      </w:pPr>
      <w:r>
        <w:rPr>
          <w:rFonts w:hint="eastAsia"/>
        </w:rPr>
        <w:t>但这样做是对神名的极大亵渎，并且像普通的起誓者一样妄称祂的名。</w:t>
      </w:r>
    </w:p>
    <w:p w14:paraId="27855A3B">
      <w:pPr>
        <w:pStyle w:val="4"/>
        <w:spacing w:before="286" w:line="254" w:lineRule="auto"/>
        <w:ind w:right="97"/>
        <w:rPr>
          <w:rFonts w:hint="eastAsia"/>
        </w:rPr>
      </w:pPr>
    </w:p>
    <w:p w14:paraId="63F3AAD6">
      <w:pPr>
        <w:pStyle w:val="4"/>
        <w:spacing w:before="286" w:line="254" w:lineRule="auto"/>
        <w:ind w:right="97"/>
        <w:rPr>
          <w:rFonts w:hint="eastAsia"/>
        </w:rPr>
      </w:pPr>
      <w:r>
        <w:rPr>
          <w:rFonts w:hint="eastAsia"/>
        </w:rPr>
        <w:t>Rule XLIV. 'A general oath though taken upon a particular occasion must be generally or strictly interpreted (unless there be special reasons for a restraint, from the matter, end, or other evidence).'</w:t>
      </w:r>
    </w:p>
    <w:p w14:paraId="7C26272E">
      <w:pPr>
        <w:pStyle w:val="4"/>
        <w:spacing w:before="286" w:line="254" w:lineRule="auto"/>
        <w:ind w:right="97"/>
        <w:rPr>
          <w:rFonts w:hint="eastAsia"/>
        </w:rPr>
      </w:pPr>
      <w:r>
        <w:rPr>
          <w:rFonts w:hint="eastAsia"/>
        </w:rPr>
        <w:t>规则四十四：“一个普遍的誓言，即使是在特定场合所立，也必须普遍地或严格地解释（除非有特殊理由，从内容、目的或其他证据来看，需要加以限制）。”</w:t>
      </w:r>
    </w:p>
    <w:p w14:paraId="6C1DE17B">
      <w:pPr>
        <w:pStyle w:val="4"/>
        <w:spacing w:before="286" w:line="254" w:lineRule="auto"/>
        <w:ind w:right="97"/>
        <w:rPr>
          <w:rFonts w:hint="eastAsia"/>
        </w:rPr>
      </w:pPr>
    </w:p>
    <w:p w14:paraId="5DA4276B">
      <w:pPr>
        <w:pStyle w:val="4"/>
        <w:spacing w:before="286" w:line="254" w:lineRule="auto"/>
        <w:ind w:right="97"/>
        <w:rPr>
          <w:rFonts w:hint="eastAsia"/>
        </w:rPr>
      </w:pPr>
      <w:r>
        <w:rPr>
          <w:rFonts w:hint="eastAsia"/>
        </w:rPr>
        <w:t>As if you are afraid that your son should marry such a woman, and therefore swear him not to marry without your consent; he is bound thereby neither to marry that woman nor any other.</w:t>
      </w:r>
    </w:p>
    <w:p w14:paraId="288EE43D">
      <w:pPr>
        <w:pStyle w:val="4"/>
        <w:spacing w:before="286" w:line="254" w:lineRule="auto"/>
        <w:ind w:right="97"/>
        <w:rPr>
          <w:rFonts w:hint="eastAsia"/>
        </w:rPr>
      </w:pPr>
      <w:r>
        <w:rPr>
          <w:rFonts w:hint="eastAsia"/>
        </w:rPr>
        <w:t>例如，如果你害怕你的儿子娶某个女人，因此让他起誓没有你的同意不得结婚；他因此不仅不可娶那个女人，也不可娶任何其他女人。</w:t>
      </w:r>
    </w:p>
    <w:p w14:paraId="3620C2F1">
      <w:pPr>
        <w:pStyle w:val="4"/>
        <w:spacing w:before="286" w:line="254" w:lineRule="auto"/>
        <w:ind w:right="97"/>
        <w:rPr>
          <w:rFonts w:hint="eastAsia"/>
        </w:rPr>
      </w:pPr>
    </w:p>
    <w:p w14:paraId="56C4BF26">
      <w:pPr>
        <w:pStyle w:val="4"/>
        <w:spacing w:before="286" w:line="254" w:lineRule="auto"/>
        <w:ind w:right="97"/>
        <w:rPr>
          <w:rFonts w:hint="eastAsia"/>
        </w:rPr>
      </w:pPr>
      <w:r>
        <w:rPr>
          <w:rFonts w:hint="eastAsia"/>
        </w:rPr>
        <w:t>Or if your servant haunt any particular alehouse, and you make him forswear all houses in general, he must avoid all other.</w:t>
      </w:r>
    </w:p>
    <w:p w14:paraId="293FF39C">
      <w:pPr>
        <w:pStyle w:val="4"/>
        <w:spacing w:before="286" w:line="254" w:lineRule="auto"/>
        <w:ind w:right="97"/>
        <w:rPr>
          <w:rFonts w:hint="eastAsia"/>
        </w:rPr>
      </w:pPr>
      <w:r>
        <w:rPr>
          <w:rFonts w:hint="eastAsia"/>
        </w:rPr>
        <w:t>或者，如果你的仆人经常光顾某个特定的酒馆，而你让他发誓戒绝所有酒馆，那么他也必须避开所有其他酒馆。</w:t>
      </w:r>
    </w:p>
    <w:p w14:paraId="527E07B9">
      <w:pPr>
        <w:pStyle w:val="4"/>
        <w:spacing w:before="286" w:line="254" w:lineRule="auto"/>
        <w:ind w:right="97"/>
        <w:rPr>
          <w:rFonts w:hint="eastAsia"/>
        </w:rPr>
      </w:pPr>
    </w:p>
    <w:p w14:paraId="7B320A74">
      <w:pPr>
        <w:pStyle w:val="4"/>
        <w:spacing w:before="286" w:line="254" w:lineRule="auto"/>
        <w:ind w:right="97"/>
        <w:rPr>
          <w:rFonts w:hint="eastAsia"/>
        </w:rPr>
      </w:pPr>
      <w:r>
        <w:rPr>
          <w:rFonts w:hint="eastAsia"/>
        </w:rPr>
        <w:t>So Dr. Sanderson instanceth in the oath of supremacy, p. 195.</w:t>
      </w:r>
    </w:p>
    <w:p w14:paraId="434CA7E8">
      <w:pPr>
        <w:pStyle w:val="4"/>
        <w:spacing w:before="286" w:line="254" w:lineRule="auto"/>
        <w:ind w:right="97"/>
        <w:rPr>
          <w:rFonts w:hint="eastAsia"/>
        </w:rPr>
      </w:pPr>
      <w:r>
        <w:rPr>
          <w:rFonts w:hint="eastAsia"/>
        </w:rPr>
        <w:t>因此，桑德森博士在第195页以至高无上誓言为例。</w:t>
      </w:r>
    </w:p>
    <w:p w14:paraId="36F18DA8">
      <w:pPr>
        <w:pStyle w:val="4"/>
        <w:spacing w:before="286" w:line="254" w:lineRule="auto"/>
        <w:ind w:right="97"/>
        <w:rPr>
          <w:rFonts w:hint="eastAsia"/>
        </w:rPr>
      </w:pPr>
    </w:p>
    <w:p w14:paraId="7B5F2D99">
      <w:pPr>
        <w:pStyle w:val="4"/>
        <w:spacing w:before="286" w:line="254" w:lineRule="auto"/>
        <w:ind w:right="97"/>
        <w:rPr>
          <w:rFonts w:hint="eastAsia"/>
        </w:rPr>
      </w:pPr>
      <w:r>
        <w:rPr>
          <w:rFonts w:hint="eastAsia"/>
        </w:rPr>
        <w:t>Rule XLV. 'He that voweth absolutely or implicitly to obey another in all things, is bound to obey him in all lawful things, where neither God, nor other superior or other person is injured; unless the nature of the relation, or the ends or reasons of the oath, or something else infer a limitation as implied.'</w:t>
      </w:r>
    </w:p>
    <w:p w14:paraId="72D61D6B">
      <w:pPr>
        <w:pStyle w:val="4"/>
        <w:spacing w:before="286" w:line="254" w:lineRule="auto"/>
        <w:ind w:right="97"/>
        <w:rPr>
          <w:rFonts w:hint="eastAsia"/>
        </w:rPr>
      </w:pPr>
      <w:r>
        <w:rPr>
          <w:rFonts w:hint="eastAsia"/>
        </w:rPr>
        <w:t>规则四十五：“凡绝对地或含蓄地许愿在万事上顺服另一个人的人，都有义务在一切合法的事上顺服他，只要神、其他上级或其他人都未受伤害；除非关系的性质、誓言的目的或理由，或其他某些因素暗示了某种限制。”</w:t>
      </w:r>
    </w:p>
    <w:p w14:paraId="528EC058">
      <w:pPr>
        <w:pStyle w:val="4"/>
        <w:spacing w:before="286" w:line="254" w:lineRule="auto"/>
        <w:ind w:right="97"/>
        <w:rPr>
          <w:rFonts w:hint="eastAsia"/>
        </w:rPr>
      </w:pPr>
    </w:p>
    <w:p w14:paraId="19C5559F">
      <w:pPr>
        <w:pStyle w:val="4"/>
        <w:spacing w:before="286" w:line="254" w:lineRule="auto"/>
        <w:ind w:right="97"/>
        <w:rPr>
          <w:rFonts w:hint="eastAsia"/>
        </w:rPr>
      </w:pPr>
      <w:r>
        <w:rPr>
          <w:rFonts w:hint="eastAsia"/>
        </w:rPr>
        <w:t>Rule XLVI. 'Still distinguish between the falsehood in the words as disagreeing to the thing sworn, and the falsehood of them as disagreeing from the swearer's mind.'</w:t>
      </w:r>
    </w:p>
    <w:p w14:paraId="2F80DE36">
      <w:pPr>
        <w:pStyle w:val="4"/>
        <w:spacing w:before="286" w:line="254" w:lineRule="auto"/>
        <w:ind w:right="97"/>
        <w:rPr>
          <w:rFonts w:hint="eastAsia"/>
        </w:rPr>
      </w:pPr>
      <w:r>
        <w:rPr>
          <w:rFonts w:hint="eastAsia"/>
        </w:rPr>
        <w:t>规则四十六：“仍然要区分言语因与所誓之事不符而产生的虚假，与言语因与起誓者心思不符而产生的虚假。”</w:t>
      </w:r>
    </w:p>
    <w:p w14:paraId="46FE972F">
      <w:pPr>
        <w:pStyle w:val="4"/>
        <w:spacing w:before="286" w:line="254" w:lineRule="auto"/>
        <w:ind w:right="97"/>
        <w:rPr>
          <w:rFonts w:hint="eastAsia"/>
        </w:rPr>
      </w:pPr>
    </w:p>
    <w:p w14:paraId="23DE0168">
      <w:pPr>
        <w:pStyle w:val="4"/>
        <w:spacing w:before="286" w:line="254" w:lineRule="auto"/>
        <w:ind w:right="97"/>
        <w:rPr>
          <w:rFonts w:hint="eastAsia"/>
        </w:rPr>
      </w:pPr>
      <w:r>
        <w:rPr>
          <w:rFonts w:hint="eastAsia"/>
        </w:rPr>
        <w:t>The former is sometimes excusable, but the latter never.</w:t>
      </w:r>
    </w:p>
    <w:p w14:paraId="449999E8">
      <w:pPr>
        <w:pStyle w:val="4"/>
        <w:spacing w:before="286" w:line="254" w:lineRule="auto"/>
        <w:ind w:right="97"/>
        <w:rPr>
          <w:rFonts w:hint="eastAsia"/>
        </w:rPr>
      </w:pPr>
      <w:r>
        <w:rPr>
          <w:rFonts w:hint="eastAsia"/>
        </w:rPr>
        <w:t>前者有时可以原谅，后者则绝不可以。</w:t>
      </w:r>
    </w:p>
    <w:p w14:paraId="66DAB20F">
      <w:pPr>
        <w:pStyle w:val="4"/>
        <w:spacing w:before="286" w:line="254" w:lineRule="auto"/>
        <w:ind w:right="97"/>
        <w:rPr>
          <w:rFonts w:hint="eastAsia"/>
        </w:rPr>
      </w:pPr>
    </w:p>
    <w:p w14:paraId="12671E0D">
      <w:pPr>
        <w:pStyle w:val="4"/>
        <w:spacing w:before="286" w:line="254" w:lineRule="auto"/>
        <w:ind w:right="97"/>
        <w:rPr>
          <w:rFonts w:hint="eastAsia"/>
        </w:rPr>
      </w:pPr>
      <w:r>
        <w:rPr>
          <w:rFonts w:hint="eastAsia"/>
        </w:rPr>
        <w:t>There are many other questions about oaths that belong more to the chapter of Contracts and justice between man and man; and thither I refer them.</w:t>
      </w:r>
    </w:p>
    <w:p w14:paraId="268BD57E">
      <w:pPr>
        <w:pStyle w:val="4"/>
        <w:spacing w:before="286" w:line="254" w:lineRule="auto"/>
        <w:ind w:right="97"/>
        <w:rPr>
          <w:rFonts w:hint="eastAsia"/>
        </w:rPr>
      </w:pPr>
      <w:r>
        <w:rPr>
          <w:rFonts w:hint="eastAsia"/>
        </w:rPr>
        <w:t>关于誓言，还有许多其他问题更属于人与人之间契约和正义的章节；我将它们归入那里。</w:t>
      </w:r>
    </w:p>
    <w:p w14:paraId="0CD210AD">
      <w:pPr>
        <w:pStyle w:val="4"/>
        <w:spacing w:before="286" w:line="254" w:lineRule="auto"/>
        <w:ind w:right="97"/>
        <w:rPr>
          <w:rFonts w:hint="eastAsia"/>
        </w:rPr>
      </w:pPr>
    </w:p>
    <w:p w14:paraId="6C2D36B3">
      <w:pPr>
        <w:pStyle w:val="2"/>
        <w:bidi w:val="0"/>
        <w:rPr>
          <w:rFonts w:hint="eastAsia"/>
        </w:rPr>
      </w:pPr>
      <w:r>
        <w:rPr>
          <w:rFonts w:hint="eastAsia"/>
        </w:rPr>
        <w:t>CHAPTER VI</w:t>
      </w:r>
    </w:p>
    <w:p w14:paraId="33AF55E6">
      <w:pPr>
        <w:pStyle w:val="2"/>
        <w:bidi w:val="0"/>
        <w:rPr>
          <w:rFonts w:hint="eastAsia"/>
        </w:rPr>
      </w:pPr>
      <w:r>
        <w:rPr>
          <w:rFonts w:hint="eastAsia"/>
        </w:rPr>
        <w:t>第六章</w:t>
      </w:r>
    </w:p>
    <w:p w14:paraId="4189BEF0">
      <w:pPr>
        <w:pStyle w:val="4"/>
        <w:spacing w:before="286" w:line="254" w:lineRule="auto"/>
        <w:ind w:right="97"/>
        <w:rPr>
          <w:rFonts w:hint="eastAsia"/>
        </w:rPr>
      </w:pPr>
    </w:p>
    <w:p w14:paraId="5B7F9B0F">
      <w:pPr>
        <w:pStyle w:val="4"/>
        <w:spacing w:before="286" w:line="254" w:lineRule="auto"/>
        <w:ind w:right="97"/>
        <w:rPr>
          <w:rFonts w:hint="eastAsia"/>
        </w:rPr>
      </w:pPr>
      <w:r>
        <w:rPr>
          <w:rFonts w:hint="eastAsia"/>
        </w:rPr>
        <w:t>Directions to the People concerning their Internal and Private Duty to their Pastors, and the Improvement of their Ministerial Office and Gifts</w:t>
      </w:r>
    </w:p>
    <w:p w14:paraId="550B3CA9">
      <w:pPr>
        <w:pStyle w:val="4"/>
        <w:spacing w:before="286" w:line="254" w:lineRule="auto"/>
        <w:ind w:right="97"/>
        <w:rPr>
          <w:rFonts w:hint="eastAsia"/>
        </w:rPr>
      </w:pPr>
      <w:r>
        <w:rPr>
          <w:rFonts w:hint="eastAsia"/>
        </w:rPr>
        <w:t>关于民众对其牧师的内在和私下责任，以及他们教牧职事和恩赐长进的指南</w:t>
      </w:r>
    </w:p>
    <w:p w14:paraId="43A2BB58">
      <w:pPr>
        <w:pStyle w:val="4"/>
        <w:spacing w:before="286" w:line="254" w:lineRule="auto"/>
        <w:ind w:right="97"/>
        <w:rPr>
          <w:rFonts w:hint="eastAsia"/>
        </w:rPr>
      </w:pPr>
    </w:p>
    <w:p w14:paraId="78FFCA73">
      <w:pPr>
        <w:pStyle w:val="4"/>
        <w:spacing w:before="286" w:line="254" w:lineRule="auto"/>
        <w:ind w:right="97"/>
        <w:rPr>
          <w:rFonts w:hint="eastAsia"/>
        </w:rPr>
      </w:pPr>
      <w:r>
        <w:rPr>
          <w:rFonts w:hint="eastAsia"/>
        </w:rPr>
        <w:t>THE people's internal and private duty to their pastors (which I may treat of without an appearance of encroachment upon the work of the canons, rubrics, and diocesans) I shall open to you in these Directions following.</w:t>
      </w:r>
    </w:p>
    <w:p w14:paraId="09062034">
      <w:pPr>
        <w:pStyle w:val="4"/>
        <w:spacing w:before="286" w:line="254" w:lineRule="auto"/>
        <w:ind w:right="97"/>
        <w:rPr>
          <w:rFonts w:hint="eastAsia"/>
        </w:rPr>
      </w:pPr>
      <w:r>
        <w:rPr>
          <w:rFonts w:hint="eastAsia"/>
        </w:rPr>
        <w:t>民众对其牧师的内在和私下责任（我可以论述此事，而不会显得侵犯教会法规、礼仪和教区主教的工作），我将在以下指南中向你们阐明。</w:t>
      </w:r>
    </w:p>
    <w:p w14:paraId="03068970">
      <w:pPr>
        <w:pStyle w:val="4"/>
        <w:spacing w:before="286" w:line="254" w:lineRule="auto"/>
        <w:ind w:right="97"/>
        <w:rPr>
          <w:rFonts w:hint="eastAsia"/>
        </w:rPr>
      </w:pPr>
    </w:p>
    <w:p w14:paraId="2A3FD029">
      <w:pPr>
        <w:pStyle w:val="4"/>
        <w:spacing w:before="286" w:line="254" w:lineRule="auto"/>
        <w:ind w:right="97"/>
        <w:rPr>
          <w:rFonts w:hint="eastAsia"/>
        </w:rPr>
      </w:pPr>
      <w:r>
        <w:rPr>
          <w:rFonts w:hint="eastAsia"/>
        </w:rPr>
        <w:t>Direct. I. 'Understand first the true ground, and nature, and reasons of the ministerial office, or else you will not understand the grounds, and nature, and reasons of your duty to them.'</w:t>
      </w:r>
    </w:p>
    <w:p w14:paraId="7ED11D44">
      <w:pPr>
        <w:pStyle w:val="4"/>
        <w:spacing w:before="286" w:line="254" w:lineRule="auto"/>
        <w:ind w:right="97"/>
        <w:rPr>
          <w:rFonts w:hint="eastAsia"/>
        </w:rPr>
      </w:pPr>
      <w:r>
        <w:rPr>
          <w:rFonts w:hint="eastAsia"/>
        </w:rPr>
        <w:t>指南一：“首先要明白教牧职事的真正基础、性质和理由，否则你们就无法明白你们对他们责任的基础、性质和理由。”</w:t>
      </w:r>
    </w:p>
    <w:p w14:paraId="4CBF970C">
      <w:pPr>
        <w:pStyle w:val="4"/>
        <w:spacing w:before="286" w:line="254" w:lineRule="auto"/>
        <w:ind w:right="97"/>
        <w:rPr>
          <w:rFonts w:hint="eastAsia"/>
        </w:rPr>
      </w:pPr>
    </w:p>
    <w:p w14:paraId="720452C9">
      <w:pPr>
        <w:pStyle w:val="4"/>
        <w:spacing w:before="286" w:line="254" w:lineRule="auto"/>
        <w:ind w:right="97"/>
        <w:rPr>
          <w:rFonts w:hint="eastAsia"/>
        </w:rPr>
      </w:pPr>
      <w:r>
        <w:rPr>
          <w:rFonts w:hint="eastAsia"/>
        </w:rPr>
        <w:t>The nature and works of the ministerial office I have so plainly opened already that I shall refer you to it to avoid repetition.</w:t>
      </w:r>
    </w:p>
    <w:p w14:paraId="48C3D501">
      <w:pPr>
        <w:pStyle w:val="4"/>
        <w:spacing w:before="286" w:line="254" w:lineRule="auto"/>
        <w:ind w:right="97"/>
        <w:rPr>
          <w:rFonts w:hint="eastAsia"/>
        </w:rPr>
      </w:pPr>
      <w:r>
        <w:rPr>
          <w:rFonts w:hint="eastAsia"/>
        </w:rPr>
        <w:t>教牧职事的性质和工作，我已如此清楚地阐明，为避免重复，我将引你们参阅。</w:t>
      </w:r>
    </w:p>
    <w:p w14:paraId="5B95B2D8">
      <w:pPr>
        <w:pStyle w:val="4"/>
        <w:spacing w:before="286" w:line="254" w:lineRule="auto"/>
        <w:ind w:right="97"/>
        <w:rPr>
          <w:rFonts w:hint="eastAsia"/>
        </w:rPr>
      </w:pPr>
    </w:p>
    <w:p w14:paraId="034C81EE">
      <w:pPr>
        <w:pStyle w:val="4"/>
        <w:spacing w:before="286" w:line="254" w:lineRule="auto"/>
        <w:ind w:right="97"/>
        <w:rPr>
          <w:rFonts w:hint="eastAsia"/>
        </w:rPr>
      </w:pPr>
      <w:r>
        <w:rPr>
          <w:rFonts w:hint="eastAsia"/>
        </w:rPr>
        <w:t>Here are two sorts of reasons to be given you: 1. The reasons of the necessity of the ministerial work.</w:t>
      </w:r>
    </w:p>
    <w:p w14:paraId="1C0866AB">
      <w:pPr>
        <w:pStyle w:val="4"/>
        <w:spacing w:before="286" w:line="254" w:lineRule="auto"/>
        <w:ind w:right="97"/>
        <w:rPr>
          <w:rFonts w:hint="eastAsia"/>
        </w:rPr>
      </w:pPr>
      <w:r>
        <w:rPr>
          <w:rFonts w:hint="eastAsia"/>
        </w:rPr>
        <w:t>在此要给你们两种理由：1. 教牧工作必要性的理由。</w:t>
      </w:r>
    </w:p>
    <w:p w14:paraId="6691C63E">
      <w:pPr>
        <w:pStyle w:val="4"/>
        <w:spacing w:before="286" w:line="254" w:lineRule="auto"/>
        <w:ind w:right="97"/>
        <w:rPr>
          <w:rFonts w:hint="eastAsia"/>
        </w:rPr>
      </w:pPr>
    </w:p>
    <w:p w14:paraId="0913AC17">
      <w:pPr>
        <w:pStyle w:val="4"/>
        <w:spacing w:before="286" w:line="254" w:lineRule="auto"/>
        <w:ind w:right="97"/>
        <w:rPr>
          <w:rFonts w:hint="eastAsia"/>
        </w:rPr>
      </w:pPr>
      <w:r>
        <w:rPr>
          <w:rFonts w:hint="eastAsia"/>
        </w:rPr>
        <w:t>2. Why certain persons must be separated to this work, and it must not be left to all in common.</w:t>
      </w:r>
    </w:p>
    <w:p w14:paraId="24B186EC">
      <w:pPr>
        <w:pStyle w:val="4"/>
        <w:spacing w:before="286" w:line="254" w:lineRule="auto"/>
        <w:ind w:right="97"/>
        <w:rPr>
          <w:rFonts w:hint="eastAsia"/>
        </w:rPr>
      </w:pPr>
      <w:r>
        <w:rPr>
          <w:rFonts w:hint="eastAsia"/>
        </w:rPr>
        <w:t>2. 为何某些人必须被分别出来从事这项工作，而不能让所有人都普遍参与。</w:t>
      </w:r>
    </w:p>
    <w:p w14:paraId="6C96ED24">
      <w:pPr>
        <w:pStyle w:val="4"/>
        <w:spacing w:before="286" w:line="254" w:lineRule="auto"/>
        <w:ind w:right="97"/>
        <w:rPr>
          <w:rFonts w:hint="eastAsia"/>
        </w:rPr>
      </w:pPr>
    </w:p>
    <w:p w14:paraId="0EDBDB63">
      <w:pPr>
        <w:pStyle w:val="4"/>
        <w:spacing w:before="286" w:line="254" w:lineRule="auto"/>
        <w:ind w:right="97"/>
        <w:rPr>
          <w:rFonts w:hint="eastAsia"/>
        </w:rPr>
      </w:pPr>
      <w:r>
        <w:rPr>
          <w:rFonts w:hint="eastAsia"/>
        </w:rPr>
        <w:t>The necessity of the work itself appeareth in the very nature of it, and enumeration of the parts of it.</w:t>
      </w:r>
    </w:p>
    <w:p w14:paraId="6A6AA0AA">
      <w:pPr>
        <w:pStyle w:val="4"/>
        <w:spacing w:before="286" w:line="254" w:lineRule="auto"/>
        <w:ind w:right="97"/>
        <w:rPr>
          <w:rFonts w:hint="eastAsia"/>
        </w:rPr>
      </w:pPr>
      <w:r>
        <w:rPr>
          <w:rFonts w:hint="eastAsia"/>
        </w:rPr>
        <w:t>工作本身的必要性，在其本质和其各部分的列举中显而易见。</w:t>
      </w:r>
    </w:p>
    <w:p w14:paraId="4C7F4264">
      <w:pPr>
        <w:pStyle w:val="4"/>
        <w:spacing w:before="286" w:line="254" w:lineRule="auto"/>
        <w:ind w:right="97"/>
        <w:rPr>
          <w:rFonts w:hint="eastAsia"/>
        </w:rPr>
      </w:pPr>
    </w:p>
    <w:p w14:paraId="7DC98DBB">
      <w:pPr>
        <w:pStyle w:val="4"/>
        <w:spacing w:before="286" w:line="254" w:lineRule="auto"/>
        <w:ind w:right="97"/>
        <w:rPr>
          <w:rFonts w:hint="eastAsia"/>
        </w:rPr>
      </w:pPr>
      <w:r>
        <w:rPr>
          <w:rFonts w:hint="eastAsia"/>
        </w:rPr>
        <w:t>Two sorts of ministers Christ hath made use of for his church: the first sort was for the revelation of some new law or doctrine, to be the rule of faith or life for the church: and these were to prove their authority and credibility by some divine attestation, which was especially by miracles; and so Moses revealed the law to the Jews, and (Christ and) the apostles revealed the Gospel.</w:t>
      </w:r>
    </w:p>
    <w:p w14:paraId="04583432">
      <w:pPr>
        <w:pStyle w:val="4"/>
        <w:spacing w:before="286" w:line="254" w:lineRule="auto"/>
        <w:ind w:right="97"/>
        <w:rPr>
          <w:rFonts w:hint="eastAsia"/>
        </w:rPr>
      </w:pPr>
      <w:r>
        <w:rPr>
          <w:rFonts w:hint="eastAsia"/>
        </w:rPr>
        <w:t>基督为祂的教会使用了两种教牧人员：第一种是为了启示某些新的律法或教义，作为教会信仰或生活的准则：这些人要通过某些神的证明来证实他们的权威和可信性，这主要是通过神迹；因此，摩西向犹太人启示了律法，（基督和）使徒们启示了福音。</w:t>
      </w:r>
    </w:p>
    <w:p w14:paraId="30B60808">
      <w:pPr>
        <w:pStyle w:val="4"/>
        <w:spacing w:before="286" w:line="254" w:lineRule="auto"/>
        <w:ind w:right="97"/>
        <w:rPr>
          <w:rFonts w:hint="eastAsia"/>
        </w:rPr>
      </w:pPr>
    </w:p>
    <w:p w14:paraId="1DDADF95">
      <w:pPr>
        <w:pStyle w:val="4"/>
        <w:spacing w:before="286" w:line="254" w:lineRule="auto"/>
        <w:ind w:right="97"/>
        <w:rPr>
          <w:rFonts w:hint="eastAsia"/>
        </w:rPr>
      </w:pPr>
      <w:r>
        <w:rPr>
          <w:rFonts w:hint="eastAsia"/>
        </w:rPr>
        <w:t>The second sort of ministers are appointed to guide the church to salvation by opening and applying the rule thus already sealed and delivered: and these as they are to bring no new revelations or doctrines of faith, or rule of life, so they need not bring any miracle to prove their call or authority to the church; for they have no power to deliver any new doctrine or gospel to the church, but only that which is confirmed by miracles already.</w:t>
      </w:r>
    </w:p>
    <w:p w14:paraId="40E867F2">
      <w:pPr>
        <w:pStyle w:val="4"/>
        <w:spacing w:before="286" w:line="254" w:lineRule="auto"/>
        <w:ind w:right="97"/>
        <w:rPr>
          <w:rFonts w:hint="eastAsia"/>
        </w:rPr>
      </w:pPr>
      <w:r>
        <w:rPr>
          <w:rFonts w:hint="eastAsia"/>
        </w:rPr>
        <w:t>第二种教牧人员被指派，通过阐明并应用这已印证并交付的准则，来引导教会走向救恩：这些人既然不带来任何新的启示或信仰教义，或生活准则，他们也就不需要用任何神迹来向教会证明他们的呼召或权威；因为他们没有权力向教会传讲任何新的教义或福音，而只能传讲那已被神迹所证实的。</w:t>
      </w:r>
    </w:p>
    <w:p w14:paraId="4036C4BB">
      <w:pPr>
        <w:pStyle w:val="4"/>
        <w:spacing w:before="286" w:line="254" w:lineRule="auto"/>
        <w:ind w:right="97"/>
        <w:rPr>
          <w:rFonts w:hint="eastAsia"/>
        </w:rPr>
      </w:pPr>
    </w:p>
    <w:p w14:paraId="1ABA668C">
      <w:pPr>
        <w:pStyle w:val="4"/>
        <w:spacing w:before="286" w:line="254" w:lineRule="auto"/>
        <w:ind w:right="97"/>
        <w:rPr>
          <w:rFonts w:hint="eastAsia"/>
        </w:rPr>
      </w:pPr>
      <w:r>
        <w:rPr>
          <w:rFonts w:hint="eastAsia"/>
        </w:rPr>
        <w:t>And it is impudence to demand that the same gospel be proved by new miracles by every minister that shall expound or preach it: that would make miracles to be no miracles.</w:t>
      </w:r>
    </w:p>
    <w:p w14:paraId="7912FCA9">
      <w:pPr>
        <w:pStyle w:val="4"/>
        <w:spacing w:before="286" w:line="254" w:lineRule="auto"/>
        <w:ind w:right="97"/>
        <w:rPr>
          <w:rFonts w:hint="eastAsia"/>
        </w:rPr>
      </w:pPr>
      <w:r>
        <w:rPr>
          <w:rFonts w:hint="eastAsia"/>
        </w:rPr>
        <w:t>要求每一个解释或传讲同一福音的教牧人员都用新的神迹来证明它，这是无耻的：那会使神迹不成其为神迹。</w:t>
      </w:r>
    </w:p>
    <w:p w14:paraId="112963EA">
      <w:pPr>
        <w:pStyle w:val="4"/>
        <w:spacing w:before="286" w:line="254" w:lineRule="auto"/>
        <w:ind w:right="97"/>
        <w:rPr>
          <w:rFonts w:hint="eastAsia"/>
        </w:rPr>
      </w:pPr>
    </w:p>
    <w:p w14:paraId="3A600585">
      <w:pPr>
        <w:pStyle w:val="4"/>
        <w:spacing w:before="286" w:line="254" w:lineRule="auto"/>
        <w:ind w:right="97"/>
        <w:rPr>
          <w:rFonts w:hint="eastAsia"/>
        </w:rPr>
      </w:pPr>
      <w:r>
        <w:rPr>
          <w:rFonts w:hint="eastAsia"/>
        </w:rPr>
        <w:t>The work of the ordinary ministry (such as the priests and teachers were under the law, and ordinary pastors and teachers are under the Gospel,) being only to gather and govern the churches, their work lay in explaining and applying the Word of God, and delivering his sacraments, and now containeth these particulars following:</w:t>
      </w:r>
    </w:p>
    <w:p w14:paraId="76237494">
      <w:pPr>
        <w:pStyle w:val="4"/>
        <w:spacing w:before="286" w:line="254" w:lineRule="auto"/>
        <w:ind w:right="97"/>
        <w:rPr>
          <w:rFonts w:hint="eastAsia"/>
        </w:rPr>
      </w:pPr>
      <w:r>
        <w:rPr>
          <w:rFonts w:hint="eastAsia"/>
        </w:rPr>
        <w:t>普通教牧职事的工作（例如律法下的祭司和教师，以及福音下的普通牧师和教师）仅仅是聚集和治理众教会，他们的工作在于解释和应用神的话语，并施行祂的圣礼，现在包含以下这些细节：</w:t>
      </w:r>
    </w:p>
    <w:p w14:paraId="0D5237E3">
      <w:pPr>
        <w:pStyle w:val="4"/>
        <w:spacing w:before="286" w:line="254" w:lineRule="auto"/>
        <w:ind w:right="97"/>
        <w:rPr>
          <w:rFonts w:hint="eastAsia"/>
        </w:rPr>
      </w:pPr>
    </w:p>
    <w:p w14:paraId="58DBA938">
      <w:pPr>
        <w:pStyle w:val="4"/>
        <w:spacing w:before="286" w:line="254" w:lineRule="auto"/>
        <w:ind w:right="97"/>
        <w:rPr>
          <w:rFonts w:hint="eastAsia"/>
        </w:rPr>
      </w:pPr>
      <w:r>
        <w:rPr>
          <w:rFonts w:hint="eastAsia"/>
        </w:rPr>
        <w:t>1. To preach the Gospel for the conversion of the unbelieving and ungodly world.</w:t>
      </w:r>
    </w:p>
    <w:p w14:paraId="6DFA8990">
      <w:pPr>
        <w:pStyle w:val="4"/>
        <w:spacing w:before="286" w:line="254" w:lineRule="auto"/>
        <w:ind w:right="97"/>
        <w:rPr>
          <w:rFonts w:hint="eastAsia"/>
        </w:rPr>
      </w:pPr>
      <w:r>
        <w:rPr>
          <w:rFonts w:hint="eastAsia"/>
        </w:rPr>
        <w:t>1. 传讲福音，使不信和不敬虔的世界归信。</w:t>
      </w:r>
    </w:p>
    <w:p w14:paraId="11E04BAA">
      <w:pPr>
        <w:pStyle w:val="4"/>
        <w:spacing w:before="286" w:line="254" w:lineRule="auto"/>
        <w:ind w:right="97"/>
        <w:rPr>
          <w:rFonts w:hint="eastAsia"/>
        </w:rPr>
      </w:pPr>
    </w:p>
    <w:p w14:paraId="4FED98DA">
      <w:pPr>
        <w:pStyle w:val="4"/>
        <w:spacing w:before="286" w:line="254" w:lineRule="auto"/>
        <w:ind w:right="97"/>
        <w:rPr>
          <w:rFonts w:hint="eastAsia"/>
        </w:rPr>
      </w:pPr>
      <w:r>
        <w:rPr>
          <w:rFonts w:hint="eastAsia"/>
        </w:rPr>
        <w:t>And that is done, partly by expounding the words by a translation into a tongue which the hearers or readers understand; and partly by opening the sense and matter.</w:t>
      </w:r>
    </w:p>
    <w:p w14:paraId="7FB3ECA1">
      <w:pPr>
        <w:pStyle w:val="4"/>
        <w:spacing w:before="286" w:line="254" w:lineRule="auto"/>
        <w:ind w:right="97"/>
        <w:rPr>
          <w:rFonts w:hint="eastAsia"/>
        </w:rPr>
      </w:pPr>
      <w:r>
        <w:rPr>
          <w:rFonts w:hint="eastAsia"/>
        </w:rPr>
        <w:t>这部分是通过将话语翻译成听者或读者能理解的语言来解释，部分是通过阐明其意义和内容。</w:t>
      </w:r>
    </w:p>
    <w:p w14:paraId="0CEBF928">
      <w:pPr>
        <w:pStyle w:val="4"/>
        <w:spacing w:before="286" w:line="254" w:lineRule="auto"/>
        <w:ind w:right="97"/>
        <w:rPr>
          <w:rFonts w:hint="eastAsia"/>
        </w:rPr>
      </w:pPr>
    </w:p>
    <w:p w14:paraId="55857E68">
      <w:pPr>
        <w:pStyle w:val="4"/>
        <w:spacing w:before="286" w:line="254" w:lineRule="auto"/>
        <w:ind w:right="97"/>
        <w:rPr>
          <w:rFonts w:hint="eastAsia"/>
        </w:rPr>
      </w:pPr>
      <w:r>
        <w:rPr>
          <w:rFonts w:hint="eastAsia"/>
        </w:rPr>
        <w:t>2. In this they are not only teachers, but messengers sent from God the Father, Son, and Holy Ghost to charge, and command, and entreat men in his name to repent, and believe, and be reconciled to God; and in his name to offer them a sealed pardon of all their sins, and title to eternal lifed.</w:t>
      </w:r>
    </w:p>
    <w:p w14:paraId="47736C2B">
      <w:pPr>
        <w:pStyle w:val="4"/>
        <w:spacing w:before="286" w:line="254" w:lineRule="auto"/>
        <w:ind w:right="97"/>
        <w:rPr>
          <w:rFonts w:hint="eastAsia"/>
        </w:rPr>
      </w:pPr>
      <w:r>
        <w:rPr>
          <w:rFonts w:hint="eastAsia"/>
        </w:rPr>
        <w:t>2. 在这方面，他们不仅是教师，而且是父神、子神和圣灵神差遣的使者，奉祂的名责备、命令并恳求人悔改、相信并与神和好；并奉祂的名向他们提供他们所有罪的印证赦免，以及永生的权利。</w:t>
      </w:r>
    </w:p>
    <w:p w14:paraId="3944BAB5">
      <w:pPr>
        <w:pStyle w:val="4"/>
        <w:spacing w:before="286" w:line="254" w:lineRule="auto"/>
        <w:ind w:right="97"/>
        <w:rPr>
          <w:rFonts w:hint="eastAsia"/>
        </w:rPr>
      </w:pPr>
    </w:p>
    <w:p w14:paraId="75051335">
      <w:pPr>
        <w:pStyle w:val="4"/>
        <w:spacing w:before="286" w:line="254" w:lineRule="auto"/>
        <w:ind w:right="97"/>
        <w:rPr>
          <w:rFonts w:hint="eastAsia"/>
        </w:rPr>
      </w:pPr>
      <w:r>
        <w:rPr>
          <w:rFonts w:hint="eastAsia"/>
        </w:rPr>
        <w:t>3. Those that become the disciples of Christ, they are (as his stewards) to receive into his house, as fellow citizens of the saints, and of the household of God; and as his commissioned officers, to solemnize by baptism their entrance into the holy covenant, and to receive their engagement to God, and to be the messengers of God's engagement unto them, and by investiture to deliver to them by that sacrament the pardon of all their sin, and their title by adoption to eternal life: as a house is delivered by the delivery of a key; or land, by a twig and turf; or knighthood by a sword or garter, &amp;c.</w:t>
      </w:r>
    </w:p>
    <w:p w14:paraId="3C53BC84">
      <w:pPr>
        <w:pStyle w:val="4"/>
        <w:spacing w:before="286" w:line="254" w:lineRule="auto"/>
        <w:ind w:right="97"/>
        <w:rPr>
          <w:rFonts w:hint="eastAsia"/>
        </w:rPr>
      </w:pPr>
      <w:r>
        <w:rPr>
          <w:rFonts w:hint="eastAsia"/>
        </w:rPr>
        <w:t>3. 那些成为基督门徒的人，他们（作为祂的管家）要被接纳进入祂的家，作为圣徒的同国之民，神家里的人；并且作为祂受委任的官员，要借着洗礼庄严地使他们进入圣约，并接受他们对神的委身，并作神对他们委身的使者，并通过授予，借着那圣礼将他们所有罪的赦免，以及他们因被收纳而获得的永生权利交托给他们：如同房屋借着钥匙的交付而交付；或土地借着树枝和草皮而交付；或骑士身份借着剑或袜带而授予，等等。</w:t>
      </w:r>
    </w:p>
    <w:p w14:paraId="41D29FB1">
      <w:pPr>
        <w:pStyle w:val="4"/>
        <w:spacing w:before="286" w:line="254" w:lineRule="auto"/>
        <w:ind w:right="97"/>
        <w:rPr>
          <w:rFonts w:hint="eastAsia"/>
        </w:rPr>
      </w:pPr>
    </w:p>
    <w:p w14:paraId="549FCEDE">
      <w:pPr>
        <w:pStyle w:val="4"/>
        <w:spacing w:before="286" w:line="254" w:lineRule="auto"/>
        <w:ind w:right="97"/>
        <w:rPr>
          <w:rFonts w:hint="eastAsia"/>
        </w:rPr>
      </w:pPr>
      <w:r>
        <w:rPr>
          <w:rFonts w:hint="eastAsia"/>
        </w:rPr>
        <w:t>4. These ministers are to gather these converts into solemn assemblies and ordered churches, for their solemn worshipping of God, and mutual edification, communion, and safe proceeding in their Christian course.</w:t>
      </w:r>
    </w:p>
    <w:p w14:paraId="45656DCC">
      <w:pPr>
        <w:pStyle w:val="4"/>
        <w:spacing w:before="286" w:line="254" w:lineRule="auto"/>
        <w:ind w:right="97"/>
        <w:rPr>
          <w:rFonts w:hint="eastAsia"/>
        </w:rPr>
      </w:pPr>
      <w:r>
        <w:rPr>
          <w:rFonts w:hint="eastAsia"/>
        </w:rPr>
        <w:t>4. 这些教牧人员要将这些归信者聚集到庄严的聚会和有秩序的教会中，以便他们庄严地敬拜神，并相互造就、相通，并在他们的基督徒道路上安全地前进。</w:t>
      </w:r>
    </w:p>
    <w:p w14:paraId="2268B977">
      <w:pPr>
        <w:pStyle w:val="4"/>
        <w:spacing w:before="286" w:line="254" w:lineRule="auto"/>
        <w:ind w:right="97"/>
        <w:rPr>
          <w:rFonts w:hint="eastAsia"/>
        </w:rPr>
      </w:pPr>
    </w:p>
    <w:p w14:paraId="578F2683">
      <w:pPr>
        <w:pStyle w:val="4"/>
        <w:spacing w:before="286" w:line="254" w:lineRule="auto"/>
        <w:ind w:right="97"/>
        <w:rPr>
          <w:rFonts w:hint="eastAsia"/>
        </w:rPr>
      </w:pPr>
      <w:r>
        <w:rPr>
          <w:rFonts w:hint="eastAsia"/>
        </w:rPr>
        <w:t>5. They are to be the stated teachers of the assemblies, by expounding and applying that word which is fit to build them up.</w:t>
      </w:r>
    </w:p>
    <w:p w14:paraId="2E643DEA">
      <w:pPr>
        <w:pStyle w:val="4"/>
        <w:spacing w:before="286" w:line="254" w:lineRule="auto"/>
        <w:ind w:right="97"/>
        <w:rPr>
          <w:rFonts w:hint="eastAsia"/>
        </w:rPr>
      </w:pPr>
      <w:r>
        <w:rPr>
          <w:rFonts w:hint="eastAsia"/>
        </w:rPr>
        <w:t>5. 他们要作聚会固定的教师，借着解释和应用那适合建立他们的话语。</w:t>
      </w:r>
    </w:p>
    <w:p w14:paraId="1F681315">
      <w:pPr>
        <w:pStyle w:val="4"/>
        <w:spacing w:before="286" w:line="254" w:lineRule="auto"/>
        <w:ind w:right="97"/>
        <w:rPr>
          <w:rFonts w:hint="eastAsia"/>
        </w:rPr>
      </w:pPr>
    </w:p>
    <w:p w14:paraId="5C7B9544">
      <w:pPr>
        <w:pStyle w:val="4"/>
        <w:spacing w:before="286" w:line="254" w:lineRule="auto"/>
        <w:ind w:right="97"/>
        <w:rPr>
          <w:rFonts w:hint="eastAsia"/>
        </w:rPr>
      </w:pPr>
      <w:r>
        <w:rPr>
          <w:rFonts w:hint="eastAsia"/>
        </w:rPr>
        <w:t>6. They are to be the guides of the congregation in public worship, and to stand between them and Christ in things pertaining to God, as subservient to Christ in his priestly office: and so both for the people, and also in their names, to put up the public prayers and praises of the church to God.</w:t>
      </w:r>
    </w:p>
    <w:p w14:paraId="4A658F91">
      <w:pPr>
        <w:pStyle w:val="4"/>
        <w:spacing w:before="286" w:line="254" w:lineRule="auto"/>
        <w:ind w:right="97"/>
        <w:rPr>
          <w:rFonts w:hint="eastAsia"/>
        </w:rPr>
      </w:pPr>
      <w:r>
        <w:rPr>
          <w:rFonts w:hint="eastAsia"/>
        </w:rPr>
        <w:t>6. 他们要在公开敬拜中作会众的引导者，并在关乎神的事上站在他们与基督之间，如同在基督的祭司职分上服事祂：因此，既为百姓，也奉他们的名，将教会公开的祷告和赞美献给神。</w:t>
      </w:r>
    </w:p>
    <w:p w14:paraId="65566A95">
      <w:pPr>
        <w:pStyle w:val="4"/>
        <w:spacing w:before="286" w:line="254" w:lineRule="auto"/>
        <w:ind w:right="97"/>
        <w:rPr>
          <w:rFonts w:hint="eastAsia"/>
        </w:rPr>
      </w:pPr>
    </w:p>
    <w:p w14:paraId="1CD92EF1">
      <w:pPr>
        <w:pStyle w:val="4"/>
        <w:spacing w:before="286" w:line="254" w:lineRule="auto"/>
        <w:ind w:right="97"/>
        <w:rPr>
          <w:rFonts w:hint="eastAsia"/>
        </w:rPr>
      </w:pPr>
      <w:r>
        <w:rPr>
          <w:rFonts w:hint="eastAsia"/>
        </w:rPr>
        <w:t>7. It is their duty to administer to them, as in the name and stead of Christ, his body and blood as broken and shed for them, and so in the frequent renewals of the holy covenants, to subserve Christ especially in his priestly office, to offer and deliver Christ and his benefits to them, and to be their agent in offering themselves to God.</w:t>
      </w:r>
    </w:p>
    <w:p w14:paraId="63E552B2">
      <w:pPr>
        <w:pStyle w:val="4"/>
        <w:spacing w:before="286" w:line="254" w:lineRule="auto"/>
        <w:ind w:right="97"/>
        <w:rPr>
          <w:rFonts w:hint="eastAsia"/>
        </w:rPr>
      </w:pPr>
      <w:r>
        <w:rPr>
          <w:rFonts w:hint="eastAsia"/>
        </w:rPr>
        <w:t>7. 他们的责任是，奉基督的名并代替基督，将祂为他们擘开和流出的身体和宝血施行给他们，因此，在圣约的频繁更新中，特别在基督的祭司职分上服事基督，将基督和祂的益处提供并交付给他们，并在他们将自己献给神时作他们的代理人。</w:t>
      </w:r>
    </w:p>
    <w:p w14:paraId="14F8251F">
      <w:pPr>
        <w:pStyle w:val="4"/>
        <w:spacing w:before="286" w:line="254" w:lineRule="auto"/>
        <w:ind w:right="97"/>
        <w:rPr>
          <w:rFonts w:hint="eastAsia"/>
        </w:rPr>
      </w:pPr>
    </w:p>
    <w:p w14:paraId="697CBA7C">
      <w:pPr>
        <w:pStyle w:val="4"/>
        <w:spacing w:before="286" w:line="254" w:lineRule="auto"/>
        <w:ind w:right="97"/>
        <w:rPr>
          <w:rFonts w:hint="eastAsia"/>
        </w:rPr>
      </w:pPr>
      <w:r>
        <w:rPr>
          <w:rFonts w:hint="eastAsia"/>
        </w:rPr>
        <w:t>8. They are appointed to oversee and govern the church, in the public ordering of the solemn worship of God, and in rebuking any that are there disorderly, and seeing that all things be done to edification.</w:t>
      </w:r>
    </w:p>
    <w:p w14:paraId="4B656204">
      <w:pPr>
        <w:pStyle w:val="4"/>
        <w:spacing w:before="286" w:line="254" w:lineRule="auto"/>
        <w:ind w:right="97"/>
        <w:rPr>
          <w:rFonts w:hint="eastAsia"/>
        </w:rPr>
      </w:pPr>
      <w:r>
        <w:rPr>
          <w:rFonts w:hint="eastAsia"/>
        </w:rPr>
        <w:t>8. 他们被指派监督和治理教会，在公开安排对神的庄严敬拜中，以及在斥责任何在那里行为不端的人，并确保所有事情都为着造就而行。</w:t>
      </w:r>
    </w:p>
    <w:p w14:paraId="772D4BDA">
      <w:pPr>
        <w:pStyle w:val="4"/>
        <w:spacing w:before="286" w:line="254" w:lineRule="auto"/>
        <w:ind w:right="97"/>
        <w:rPr>
          <w:rFonts w:hint="eastAsia"/>
        </w:rPr>
      </w:pPr>
    </w:p>
    <w:p w14:paraId="0F06D05C">
      <w:pPr>
        <w:pStyle w:val="4"/>
        <w:spacing w:before="286" w:line="254" w:lineRule="auto"/>
        <w:ind w:right="97"/>
        <w:rPr>
          <w:rFonts w:hint="eastAsia"/>
        </w:rPr>
      </w:pPr>
      <w:r>
        <w:rPr>
          <w:rFonts w:hint="eastAsia"/>
        </w:rPr>
        <w:t>They are appointed as teachers for every particular member of the church to have personal and private recourse to, (as far as may be,) for the resolving of their weighty doubts, and instruction in cases of difficulty and necessity, and for the settling of their peace and comfort.</w:t>
      </w:r>
    </w:p>
    <w:p w14:paraId="64A44885">
      <w:pPr>
        <w:pStyle w:val="4"/>
        <w:spacing w:before="286" w:line="254" w:lineRule="auto"/>
        <w:ind w:right="97"/>
        <w:rPr>
          <w:rFonts w:hint="eastAsia"/>
        </w:rPr>
      </w:pPr>
      <w:r>
        <w:rPr>
          <w:rFonts w:hint="eastAsia"/>
        </w:rPr>
        <w:t>他们被指派为教会每一个别成员的教师，（尽可能地）使他们可以在个人和私下里求助于他们，以解决他们重大的疑问，在困难和必要的情况下得到教导，并使他们的平安和安慰得以建立。</w:t>
      </w:r>
    </w:p>
    <w:p w14:paraId="0519CAF6">
      <w:pPr>
        <w:pStyle w:val="4"/>
        <w:spacing w:before="286" w:line="254" w:lineRule="auto"/>
        <w:ind w:right="97"/>
        <w:rPr>
          <w:rFonts w:hint="eastAsia"/>
        </w:rPr>
      </w:pPr>
    </w:p>
    <w:p w14:paraId="561C3293">
      <w:pPr>
        <w:pStyle w:val="4"/>
        <w:spacing w:before="286" w:line="254" w:lineRule="auto"/>
        <w:ind w:right="97"/>
        <w:rPr>
          <w:rFonts w:hint="eastAsia"/>
        </w:rPr>
      </w:pPr>
      <w:r>
        <w:rPr>
          <w:rFonts w:hint="eastAsia"/>
        </w:rPr>
        <w:t>10. They are appointed, as physicians under Christ, to watch over all the individual members of their charge, and take care that they be not infected with heresy, or corrupted by vice; and to admonish the offenders, and reduce them into the way of truth and holiness, and if they continue impenitent after public admonition, to reject them from the communion of the church, and command the church to avoid them.</w:t>
      </w:r>
    </w:p>
    <w:p w14:paraId="13DBE6F3">
      <w:pPr>
        <w:pStyle w:val="4"/>
        <w:spacing w:before="286" w:line="254" w:lineRule="auto"/>
        <w:ind w:right="97"/>
        <w:rPr>
          <w:rFonts w:hint="eastAsia"/>
        </w:rPr>
      </w:pPr>
      <w:r>
        <w:rPr>
          <w:rFonts w:hint="eastAsia"/>
        </w:rPr>
        <w:t>10. 他们被指派，如同在基督之下的医生，要看顾他们所负责的所有个体成员，并留意他们不被异端感染，或被恶习败坏；并要劝诫犯罪者，使他们回到真理和圣洁的道路上，如果他们在公开劝诫后仍然不悔改，就要把他们从教会的相通中革除，并命令教会避开他们。</w:t>
      </w:r>
    </w:p>
    <w:p w14:paraId="1AF26B96">
      <w:pPr>
        <w:pStyle w:val="4"/>
        <w:spacing w:before="286" w:line="254" w:lineRule="auto"/>
        <w:ind w:right="97"/>
        <w:rPr>
          <w:rFonts w:hint="eastAsia"/>
        </w:rPr>
      </w:pPr>
    </w:p>
    <w:p w14:paraId="2971D7C9">
      <w:pPr>
        <w:pStyle w:val="4"/>
        <w:spacing w:before="286" w:line="254" w:lineRule="auto"/>
        <w:ind w:right="97"/>
        <w:rPr>
          <w:rFonts w:hint="eastAsia"/>
        </w:rPr>
      </w:pPr>
      <w:r>
        <w:rPr>
          <w:rFonts w:hint="eastAsia"/>
        </w:rPr>
        <w:t>11. They are as to bind over the impenitent to answer their contumacy at the bar of Christ, so to absolve the penitent, and comfort them, and require the church to re-admit them to their communion.</w:t>
      </w:r>
    </w:p>
    <w:p w14:paraId="0F21B7DC">
      <w:pPr>
        <w:pStyle w:val="4"/>
        <w:spacing w:before="286" w:line="254" w:lineRule="auto"/>
        <w:ind w:right="97"/>
        <w:rPr>
          <w:rFonts w:hint="eastAsia"/>
        </w:rPr>
      </w:pPr>
      <w:r>
        <w:rPr>
          <w:rFonts w:hint="eastAsia"/>
        </w:rPr>
        <w:t>11. 他们既要捆绑不悔改的人，使他们在基督的审判台前为他们的顽固不化负责，也要赦免悔改的人，安慰他们，并要求教会重新接纳他们进入相通。</w:t>
      </w:r>
    </w:p>
    <w:p w14:paraId="2FDF20A0">
      <w:pPr>
        <w:pStyle w:val="4"/>
        <w:spacing w:before="286" w:line="254" w:lineRule="auto"/>
        <w:ind w:right="97"/>
        <w:rPr>
          <w:rFonts w:hint="eastAsia"/>
        </w:rPr>
      </w:pPr>
    </w:p>
    <w:p w14:paraId="5D80EABE">
      <w:pPr>
        <w:pStyle w:val="4"/>
        <w:spacing w:before="286" w:line="254" w:lineRule="auto"/>
        <w:ind w:right="97"/>
        <w:rPr>
          <w:rFonts w:hint="eastAsia"/>
        </w:rPr>
      </w:pPr>
      <w:r>
        <w:rPr>
          <w:rFonts w:hint="eastAsia"/>
        </w:rPr>
        <w:t>12. They are appointed as stewards in the household of Christ, to have a tender care of the very bodily welfare of their flocks, so as to endeavour the supplying of their wants, and stirring up the rich to relieve the poor, and faithfully (by themselves or the deacons) to distribute what is intrusted with them for that use.</w:t>
      </w:r>
    </w:p>
    <w:p w14:paraId="45D40BF4">
      <w:pPr>
        <w:pStyle w:val="4"/>
        <w:spacing w:before="286" w:line="254" w:lineRule="auto"/>
        <w:ind w:right="97"/>
        <w:rPr>
          <w:rFonts w:hint="eastAsia"/>
        </w:rPr>
      </w:pPr>
      <w:r>
        <w:rPr>
          <w:rFonts w:hint="eastAsia"/>
        </w:rPr>
        <w:t>12. 他们被指派为基督家中的管家，要温柔地照料他们羊群的身体福祉，努力供应他们的需要，激励富人救济穷人，并忠实地（由他们自己或执事）分配托付给他们用于此目的的财物。</w:t>
      </w:r>
    </w:p>
    <w:p w14:paraId="69E40C04">
      <w:pPr>
        <w:pStyle w:val="4"/>
        <w:spacing w:before="286" w:line="254" w:lineRule="auto"/>
        <w:ind w:right="97"/>
        <w:rPr>
          <w:rFonts w:hint="eastAsia"/>
        </w:rPr>
      </w:pPr>
    </w:p>
    <w:p w14:paraId="4A00D056">
      <w:pPr>
        <w:pStyle w:val="4"/>
        <w:spacing w:before="286" w:line="254" w:lineRule="auto"/>
        <w:ind w:right="97"/>
        <w:rPr>
          <w:rFonts w:hint="eastAsia"/>
        </w:rPr>
      </w:pPr>
      <w:r>
        <w:rPr>
          <w:rFonts w:hint="eastAsia"/>
        </w:rPr>
        <w:t>13. They are especially to visit the sick, and when they are sent for, to pray for them and with them, and to instruct them in their special preparations for death, and confirm them against those last assaults.</w:t>
      </w:r>
    </w:p>
    <w:p w14:paraId="471D553E">
      <w:pPr>
        <w:pStyle w:val="4"/>
        <w:spacing w:before="286" w:line="254" w:lineRule="auto"/>
        <w:ind w:right="97"/>
        <w:rPr>
          <w:rFonts w:hint="eastAsia"/>
        </w:rPr>
      </w:pPr>
      <w:r>
        <w:rPr>
          <w:rFonts w:hint="eastAsia"/>
        </w:rPr>
        <w:t>13. 他们尤其要探访病人，当他们被差遣时，要为他们并与他们一同祷告，并在他们为死亡作特别预备时教导他们，并在最后的攻击中坚固他们。</w:t>
      </w:r>
    </w:p>
    <w:p w14:paraId="0B63290E">
      <w:pPr>
        <w:pStyle w:val="4"/>
        <w:spacing w:before="286" w:line="254" w:lineRule="auto"/>
        <w:ind w:right="97"/>
        <w:rPr>
          <w:rFonts w:hint="eastAsia"/>
        </w:rPr>
      </w:pPr>
    </w:p>
    <w:p w14:paraId="4BD1E278">
      <w:pPr>
        <w:pStyle w:val="4"/>
        <w:spacing w:before="286" w:line="254" w:lineRule="auto"/>
        <w:ind w:right="97"/>
        <w:rPr>
          <w:rFonts w:hint="eastAsia"/>
        </w:rPr>
      </w:pPr>
      <w:r>
        <w:rPr>
          <w:rFonts w:hint="eastAsia"/>
        </w:rPr>
        <w:t>14. They are appointed to be the public champions of the truth, to defend it against all heretical and profane opposers, and thereby to preserve the flock from being seduced.</w:t>
      </w:r>
    </w:p>
    <w:p w14:paraId="458D24CC">
      <w:pPr>
        <w:pStyle w:val="4"/>
        <w:spacing w:before="286" w:line="254" w:lineRule="auto"/>
        <w:ind w:right="97"/>
        <w:rPr>
          <w:rFonts w:hint="eastAsia"/>
        </w:rPr>
      </w:pPr>
      <w:r>
        <w:rPr>
          <w:rFonts w:hint="eastAsia"/>
        </w:rPr>
        <w:t>14. 他们被指派为真理的公开捍卫者，要抵挡一切异端和亵渎的反对者，从而保守羊群不被引诱。</w:t>
      </w:r>
    </w:p>
    <w:p w14:paraId="3FB8B757">
      <w:pPr>
        <w:pStyle w:val="4"/>
        <w:spacing w:before="286" w:line="254" w:lineRule="auto"/>
        <w:ind w:right="97"/>
        <w:rPr>
          <w:rFonts w:hint="eastAsia"/>
        </w:rPr>
      </w:pPr>
    </w:p>
    <w:p w14:paraId="18A65C8D">
      <w:pPr>
        <w:pStyle w:val="4"/>
        <w:spacing w:before="286" w:line="254" w:lineRule="auto"/>
        <w:ind w:right="97"/>
        <w:rPr>
          <w:rFonts w:hint="eastAsia"/>
        </w:rPr>
      </w:pPr>
      <w:r>
        <w:rPr>
          <w:rFonts w:hint="eastAsia"/>
        </w:rPr>
        <w:t>15. They are appointed to be (under Christ the head) the nerves and ligaments of the several churches, by which they are kept not only in vigour by communication of nutriment, but also in concord, and such communion as they are capable of, by the correspondencies, and consultations, and councils of their pastors.</w:t>
      </w:r>
    </w:p>
    <w:p w14:paraId="2BFDE011">
      <w:pPr>
        <w:pStyle w:val="4"/>
        <w:spacing w:before="286" w:line="254" w:lineRule="auto"/>
        <w:ind w:right="97"/>
        <w:rPr>
          <w:rFonts w:hint="eastAsia"/>
        </w:rPr>
      </w:pPr>
      <w:r>
        <w:rPr>
          <w:rFonts w:hint="eastAsia"/>
        </w:rPr>
        <w:t>15. 他们被指派为（在元首基督之下）各个教会的神经和韧带，借此，他们不仅通过营养的传递而保持活力，而且通过他们牧师的通信、商议和会议，保持和谐以及他们所能达到的那种相通。</w:t>
      </w:r>
    </w:p>
    <w:p w14:paraId="1A0535F7">
      <w:pPr>
        <w:pStyle w:val="4"/>
        <w:spacing w:before="286" w:line="254" w:lineRule="auto"/>
        <w:ind w:right="97"/>
        <w:rPr>
          <w:rFonts w:hint="eastAsia"/>
        </w:rPr>
      </w:pPr>
    </w:p>
    <w:p w14:paraId="5FDA6713">
      <w:pPr>
        <w:pStyle w:val="4"/>
        <w:spacing w:before="286" w:line="254" w:lineRule="auto"/>
        <w:ind w:right="97"/>
        <w:rPr>
          <w:rFonts w:hint="eastAsia"/>
        </w:rPr>
      </w:pPr>
      <w:r>
        <w:rPr>
          <w:rFonts w:hint="eastAsia"/>
        </w:rPr>
        <w:t>All these are the distinct and special uses to which Christ hath appointed the office of the sacred ministry: which having but named to you, I need to say no more to shew you the excellency, and necessity, and benefits of it.</w:t>
      </w:r>
    </w:p>
    <w:p w14:paraId="1751D750">
      <w:pPr>
        <w:pStyle w:val="4"/>
        <w:spacing w:before="286" w:line="254" w:lineRule="auto"/>
        <w:ind w:right="97"/>
        <w:rPr>
          <w:rFonts w:hint="eastAsia"/>
        </w:rPr>
      </w:pPr>
      <w:r>
        <w:rPr>
          <w:rFonts w:hint="eastAsia"/>
        </w:rPr>
        <w:t>所有这些都是基督为神圣教牧职事所指定的独特和特殊的用途：既然已向你们提及，我无需多言来向你们显明其卓越、必要和益处。</w:t>
      </w:r>
    </w:p>
    <w:p w14:paraId="5D07E5F5">
      <w:pPr>
        <w:pStyle w:val="4"/>
        <w:spacing w:before="286" w:line="254" w:lineRule="auto"/>
        <w:ind w:right="97"/>
        <w:rPr>
          <w:rFonts w:hint="eastAsia"/>
        </w:rPr>
      </w:pPr>
    </w:p>
    <w:p w14:paraId="1F202AE5">
      <w:pPr>
        <w:pStyle w:val="4"/>
        <w:spacing w:before="286" w:line="254" w:lineRule="auto"/>
        <w:ind w:right="97"/>
        <w:rPr>
          <w:rFonts w:hint="eastAsia"/>
        </w:rPr>
      </w:pPr>
      <w:r>
        <w:rPr>
          <w:rFonts w:hint="eastAsia"/>
        </w:rPr>
        <w:t>Herein also the reasons are apparent, why Christ did institute this sacred office.</w:t>
      </w:r>
    </w:p>
    <w:p w14:paraId="70E6E6CC">
      <w:pPr>
        <w:pStyle w:val="4"/>
        <w:spacing w:before="286" w:line="254" w:lineRule="auto"/>
        <w:ind w:right="97"/>
        <w:rPr>
          <w:rFonts w:hint="eastAsia"/>
        </w:rPr>
      </w:pPr>
      <w:r>
        <w:rPr>
          <w:rFonts w:hint="eastAsia"/>
        </w:rPr>
        <w:t>在此，基督设立这神圣职事的理由也显而易见。</w:t>
      </w:r>
    </w:p>
    <w:p w14:paraId="6A281DA6">
      <w:pPr>
        <w:pStyle w:val="4"/>
        <w:spacing w:before="286" w:line="254" w:lineRule="auto"/>
        <w:ind w:right="97"/>
        <w:rPr>
          <w:rFonts w:hint="eastAsia"/>
        </w:rPr>
      </w:pPr>
    </w:p>
    <w:p w14:paraId="1B2E0DD6">
      <w:pPr>
        <w:pStyle w:val="4"/>
        <w:spacing w:before="286" w:line="254" w:lineRule="auto"/>
        <w:ind w:right="97"/>
        <w:rPr>
          <w:rFonts w:hint="eastAsia"/>
        </w:rPr>
      </w:pPr>
      <w:r>
        <w:rPr>
          <w:rFonts w:hint="eastAsia"/>
        </w:rPr>
        <w:t>1. Because it was meet his kingdom should have officers, suited to his work in the administration of it.</w:t>
      </w:r>
    </w:p>
    <w:p w14:paraId="7A9799FB">
      <w:pPr>
        <w:pStyle w:val="4"/>
        <w:spacing w:before="286" w:line="254" w:lineRule="auto"/>
        <w:ind w:right="97"/>
        <w:rPr>
          <w:rFonts w:hint="eastAsia"/>
        </w:rPr>
      </w:pPr>
      <w:r>
        <w:rPr>
          <w:rFonts w:hint="eastAsia"/>
        </w:rPr>
        <w:t>1. 因为祂的国度理应有适合其治理工作的官员。</w:t>
      </w:r>
    </w:p>
    <w:p w14:paraId="407F6D03">
      <w:pPr>
        <w:pStyle w:val="4"/>
        <w:spacing w:before="286" w:line="254" w:lineRule="auto"/>
        <w:ind w:right="97"/>
        <w:rPr>
          <w:rFonts w:hint="eastAsia"/>
        </w:rPr>
      </w:pPr>
    </w:p>
    <w:p w14:paraId="4687CABA">
      <w:pPr>
        <w:pStyle w:val="4"/>
        <w:spacing w:before="286" w:line="254" w:lineRule="auto"/>
        <w:ind w:right="97"/>
        <w:rPr>
          <w:rFonts w:hint="eastAsia"/>
        </w:rPr>
      </w:pPr>
      <w:r>
        <w:rPr>
          <w:rFonts w:hint="eastAsia"/>
        </w:rPr>
        <w:t>2. It was meet that they be men, like ourselves, that we can familiarly converse with.</w:t>
      </w:r>
    </w:p>
    <w:p w14:paraId="65854AFC">
      <w:pPr>
        <w:pStyle w:val="4"/>
        <w:spacing w:before="286" w:line="254" w:lineRule="auto"/>
        <w:ind w:right="97"/>
        <w:rPr>
          <w:rFonts w:hint="eastAsia"/>
        </w:rPr>
      </w:pPr>
      <w:r>
        <w:rPr>
          <w:rFonts w:hint="eastAsia"/>
        </w:rPr>
        <w:t>2. 他们理应是像我们一样的人，我们可以与他们亲切地交谈。</w:t>
      </w:r>
    </w:p>
    <w:p w14:paraId="2CDC5DF8">
      <w:pPr>
        <w:pStyle w:val="4"/>
        <w:spacing w:before="286" w:line="254" w:lineRule="auto"/>
        <w:ind w:right="97"/>
        <w:rPr>
          <w:rFonts w:hint="eastAsia"/>
        </w:rPr>
      </w:pPr>
    </w:p>
    <w:p w14:paraId="54D4E140">
      <w:pPr>
        <w:pStyle w:val="4"/>
        <w:spacing w:before="286" w:line="254" w:lineRule="auto"/>
        <w:ind w:right="97"/>
        <w:rPr>
          <w:rFonts w:hint="eastAsia"/>
        </w:rPr>
      </w:pPr>
      <w:r>
        <w:rPr>
          <w:rFonts w:hint="eastAsia"/>
        </w:rPr>
        <w:t>3. The great necessity of his church required it, where the most are weak, and insufficient to perform all these offices for themselves; and cannot well subsist without the support of others.</w:t>
      </w:r>
    </w:p>
    <w:p w14:paraId="5D434874">
      <w:pPr>
        <w:pStyle w:val="4"/>
        <w:spacing w:before="286" w:line="254" w:lineRule="auto"/>
        <w:ind w:right="97"/>
        <w:rPr>
          <w:rFonts w:hint="eastAsia"/>
        </w:rPr>
      </w:pPr>
      <w:r>
        <w:rPr>
          <w:rFonts w:hint="eastAsia"/>
        </w:rPr>
        <w:t>3. 祂教会的巨大需要要求如此，因为大多数人软弱，不足以自己履行所有这些职责；并且没有他人的支持就无法很好地生存。</w:t>
      </w:r>
    </w:p>
    <w:p w14:paraId="5F439FC8">
      <w:pPr>
        <w:pStyle w:val="4"/>
        <w:spacing w:before="286" w:line="254" w:lineRule="auto"/>
        <w:ind w:right="97"/>
        <w:rPr>
          <w:rFonts w:hint="eastAsia"/>
        </w:rPr>
      </w:pPr>
    </w:p>
    <w:p w14:paraId="592BE8BF">
      <w:pPr>
        <w:pStyle w:val="4"/>
        <w:spacing w:before="286" w:line="254" w:lineRule="auto"/>
        <w:ind w:right="97"/>
        <w:rPr>
          <w:rFonts w:hint="eastAsia"/>
        </w:rPr>
      </w:pPr>
      <w:r>
        <w:rPr>
          <w:rFonts w:hint="eastAsia"/>
        </w:rPr>
        <w:t>It was meet therefore that the pastors were selected persons, wiser, and holier, and stronger than the people, and fit for so great and necessary a work.</w:t>
      </w:r>
    </w:p>
    <w:p w14:paraId="45382918">
      <w:pPr>
        <w:pStyle w:val="4"/>
        <w:spacing w:before="286" w:line="254" w:lineRule="auto"/>
        <w:ind w:right="97"/>
        <w:rPr>
          <w:rFonts w:hint="eastAsia"/>
        </w:rPr>
      </w:pPr>
      <w:r>
        <w:rPr>
          <w:rFonts w:hint="eastAsia"/>
        </w:rPr>
        <w:t>因此，牧师理应是蒙拣选的人，比百姓更智慧、更圣洁、更强壮，并且适合如此伟大而必要的工作。</w:t>
      </w:r>
    </w:p>
    <w:p w14:paraId="08D78636">
      <w:pPr>
        <w:pStyle w:val="4"/>
        <w:spacing w:before="286" w:line="254" w:lineRule="auto"/>
        <w:ind w:right="97"/>
        <w:rPr>
          <w:rFonts w:hint="eastAsia"/>
        </w:rPr>
      </w:pPr>
    </w:p>
    <w:p w14:paraId="654D4EC4">
      <w:pPr>
        <w:pStyle w:val="4"/>
        <w:spacing w:before="286" w:line="254" w:lineRule="auto"/>
        <w:ind w:right="97"/>
        <w:rPr>
          <w:rFonts w:hint="eastAsia"/>
        </w:rPr>
      </w:pPr>
      <w:r>
        <w:rPr>
          <w:rFonts w:hint="eastAsia"/>
        </w:rPr>
        <w:t>4. It was requisite also to the order of the church; for if it were like an army without officers, there would be nothing but confusion, and neither order nor edification.</w:t>
      </w:r>
    </w:p>
    <w:p w14:paraId="65C6A697">
      <w:pPr>
        <w:pStyle w:val="4"/>
        <w:spacing w:before="286" w:line="254" w:lineRule="auto"/>
        <w:ind w:right="97"/>
        <w:rPr>
          <w:rFonts w:hint="eastAsia"/>
        </w:rPr>
      </w:pPr>
      <w:r>
        <w:rPr>
          <w:rFonts w:hint="eastAsia"/>
        </w:rPr>
        <w:t>4. 这对于教会的秩序也是必要的；因为如果它像一支没有军官的军队，那就只有混乱，既没有秩序也没有造就。</w:t>
      </w:r>
    </w:p>
    <w:p w14:paraId="4D234353">
      <w:pPr>
        <w:pStyle w:val="4"/>
        <w:spacing w:before="286" w:line="254" w:lineRule="auto"/>
        <w:ind w:right="97"/>
        <w:rPr>
          <w:rFonts w:hint="eastAsia"/>
        </w:rPr>
      </w:pPr>
    </w:p>
    <w:p w14:paraId="788448EF">
      <w:pPr>
        <w:pStyle w:val="4"/>
        <w:spacing w:before="286" w:line="254" w:lineRule="auto"/>
        <w:ind w:right="97"/>
        <w:rPr>
          <w:rFonts w:hint="eastAsia"/>
        </w:rPr>
      </w:pPr>
      <w:r>
        <w:rPr>
          <w:rFonts w:hint="eastAsia"/>
        </w:rPr>
        <w:t>By this you may also see the nature and reasons of your obedience to your pastors: as they are not appointed to govern you by force, but willingly, "not for filthy lucre, but of a ready mind, not as being lords over God's heritage, but as ensamples to the flocki," so you must willingly and cheerfully obey them in their work.</w:t>
      </w:r>
    </w:p>
    <w:p w14:paraId="0C7B8A2E">
      <w:pPr>
        <w:pStyle w:val="4"/>
        <w:spacing w:before="286" w:line="254" w:lineRule="auto"/>
        <w:ind w:right="97"/>
        <w:rPr>
          <w:rFonts w:hint="eastAsia"/>
        </w:rPr>
      </w:pPr>
      <w:r>
        <w:rPr>
          <w:rFonts w:hint="eastAsia"/>
        </w:rPr>
        <w:t>由此，你们也可以看到你们顺服牧师的性质和理由：正如他们并非被指派以强力治理你们，而是甘心乐意，“不是为着污秽的钱财，而是出于乐意的心，不是作神产业的主人，而是作羊群的榜样，”同样，你们也必须甘心乐意地在他们的工作中顺服他们。</w:t>
      </w:r>
    </w:p>
    <w:p w14:paraId="7FCF0037">
      <w:pPr>
        <w:pStyle w:val="4"/>
        <w:spacing w:before="286" w:line="254" w:lineRule="auto"/>
        <w:ind w:right="97"/>
        <w:rPr>
          <w:rFonts w:hint="eastAsia"/>
        </w:rPr>
      </w:pPr>
    </w:p>
    <w:p w14:paraId="49CBE2DF">
      <w:pPr>
        <w:pStyle w:val="4"/>
        <w:spacing w:before="286" w:line="254" w:lineRule="auto"/>
        <w:ind w:right="97"/>
        <w:rPr>
          <w:rFonts w:hint="eastAsia"/>
        </w:rPr>
      </w:pPr>
      <w:r>
        <w:rPr>
          <w:rFonts w:hint="eastAsia"/>
        </w:rPr>
        <w:t>As their government is not by any bodily penalties or mulcts (for that is the magistrate's work and not theirs), but a government by the force of Truth and Love; so your obedience of them consisteth in the loving and thankful reception of the truth which they teach you, and the mercies which they offer you from Christ.</w:t>
      </w:r>
    </w:p>
    <w:p w14:paraId="4BD213AA">
      <w:pPr>
        <w:pStyle w:val="4"/>
        <w:spacing w:before="286" w:line="254" w:lineRule="auto"/>
        <w:ind w:right="97"/>
        <w:rPr>
          <w:rFonts w:hint="eastAsia"/>
        </w:rPr>
      </w:pPr>
      <w:r>
        <w:rPr>
          <w:rFonts w:hint="eastAsia"/>
        </w:rPr>
        <w:t>正如他们的治理并非通过任何身体上的刑罚或罚款（因为那是地方长官的工作，而非他们的），而是通过真理和爱的力量来治理；同样，你们对他们的顺服在于以爱和感恩的心领受他们所教导你们的真理，以及他们从基督那里提供给你们的怜悯。</w:t>
      </w:r>
    </w:p>
    <w:p w14:paraId="61977F95">
      <w:pPr>
        <w:pStyle w:val="4"/>
        <w:spacing w:before="286" w:line="254" w:lineRule="auto"/>
        <w:ind w:right="97"/>
        <w:rPr>
          <w:rFonts w:hint="eastAsia"/>
        </w:rPr>
      </w:pPr>
    </w:p>
    <w:p w14:paraId="1A7F8110">
      <w:pPr>
        <w:pStyle w:val="4"/>
        <w:spacing w:before="286" w:line="254" w:lineRule="auto"/>
        <w:ind w:right="97"/>
        <w:rPr>
          <w:rFonts w:hint="eastAsia"/>
        </w:rPr>
      </w:pPr>
      <w:r>
        <w:rPr>
          <w:rFonts w:hint="eastAsia"/>
        </w:rPr>
        <w:t>You see then that the reasons of your obedience are manifold.</w:t>
      </w:r>
    </w:p>
    <w:p w14:paraId="2F980303">
      <w:pPr>
        <w:pStyle w:val="4"/>
        <w:spacing w:before="286" w:line="254" w:lineRule="auto"/>
        <w:ind w:right="97"/>
        <w:rPr>
          <w:rFonts w:hint="eastAsia"/>
        </w:rPr>
      </w:pPr>
      <w:r>
        <w:rPr>
          <w:rFonts w:hint="eastAsia"/>
        </w:rPr>
        <w:t>你们因此看到，你们顺服的理由是多方面的。</w:t>
      </w:r>
    </w:p>
    <w:p w14:paraId="36FCD273">
      <w:pPr>
        <w:pStyle w:val="4"/>
        <w:spacing w:before="286" w:line="254" w:lineRule="auto"/>
        <w:ind w:right="97"/>
        <w:rPr>
          <w:rFonts w:hint="eastAsia"/>
        </w:rPr>
      </w:pPr>
    </w:p>
    <w:p w14:paraId="0D7032CD">
      <w:pPr>
        <w:pStyle w:val="4"/>
        <w:spacing w:before="286" w:line="254" w:lineRule="auto"/>
        <w:ind w:right="97"/>
        <w:rPr>
          <w:rFonts w:hint="eastAsia"/>
        </w:rPr>
      </w:pPr>
      <w:r>
        <w:rPr>
          <w:rFonts w:hint="eastAsia"/>
        </w:rPr>
        <w:t>1. Some of them from God: he hath sent his messengers to you, and set his officers over you; and Christ hath told you that he that heareth them heareth him, and he that despiseth them despiseth him, and him that sent him: he commandeth you to hear and obey them as his officers.</w:t>
      </w:r>
    </w:p>
    <w:p w14:paraId="06CBE904">
      <w:pPr>
        <w:pStyle w:val="4"/>
        <w:spacing w:before="286" w:line="254" w:lineRule="auto"/>
        <w:ind w:right="97"/>
        <w:rPr>
          <w:rFonts w:hint="eastAsia"/>
        </w:rPr>
      </w:pPr>
      <w:r>
        <w:rPr>
          <w:rFonts w:hint="eastAsia"/>
        </w:rPr>
        <w:t>1. 其中一些来自神：祂差遣了祂的使者到你们这里，并设立了祂的官员治理你们；基督曾告诉你们，凡听从他们的，就是听从祂，凡藐视他们的，就是藐视祂，也藐视差遣祂来的那一位：祂命令你们要听从并顺服他们，如同祂的官员。</w:t>
      </w:r>
    </w:p>
    <w:p w14:paraId="2A50046F">
      <w:pPr>
        <w:pStyle w:val="4"/>
        <w:spacing w:before="286" w:line="254" w:lineRule="auto"/>
        <w:ind w:right="97"/>
        <w:rPr>
          <w:rFonts w:hint="eastAsia"/>
        </w:rPr>
      </w:pPr>
    </w:p>
    <w:p w14:paraId="2ED04219">
      <w:pPr>
        <w:pStyle w:val="4"/>
        <w:spacing w:before="286" w:line="254" w:lineRule="auto"/>
        <w:ind w:right="97"/>
        <w:rPr>
          <w:rFonts w:hint="eastAsia"/>
        </w:rPr>
      </w:pPr>
      <w:r>
        <w:rPr>
          <w:rFonts w:hint="eastAsia"/>
        </w:rPr>
        <w:t>2. From themselves: they have authority by their commission, and they have ability in their qualifications, which require your obedience and improvement.</w:t>
      </w:r>
    </w:p>
    <w:p w14:paraId="22C3ACAF">
      <w:pPr>
        <w:pStyle w:val="4"/>
        <w:spacing w:before="286" w:line="254" w:lineRule="auto"/>
        <w:ind w:right="97"/>
        <w:rPr>
          <w:rFonts w:hint="eastAsia"/>
        </w:rPr>
      </w:pPr>
      <w:r>
        <w:rPr>
          <w:rFonts w:hint="eastAsia"/>
        </w:rPr>
        <w:t>2. 从他们自身而言：他们因其委任而拥有权柄，并且他们在其资格上拥有能力，这都要求你们的顺服和长进。</w:t>
      </w:r>
    </w:p>
    <w:p w14:paraId="32894087">
      <w:pPr>
        <w:pStyle w:val="4"/>
        <w:spacing w:before="286" w:line="254" w:lineRule="auto"/>
        <w:ind w:right="97"/>
        <w:rPr>
          <w:rFonts w:hint="eastAsia"/>
        </w:rPr>
      </w:pPr>
    </w:p>
    <w:p w14:paraId="5911B84D">
      <w:pPr>
        <w:pStyle w:val="4"/>
        <w:spacing w:before="286" w:line="254" w:lineRule="auto"/>
        <w:ind w:right="97"/>
        <w:rPr>
          <w:rFonts w:hint="eastAsia"/>
        </w:rPr>
      </w:pPr>
      <w:r>
        <w:rPr>
          <w:rFonts w:hint="eastAsia"/>
        </w:rPr>
        <w:t>3. From yourselves: have you reason to obey your natural parents, on whom your livelihood in the world dependeth?</w:t>
      </w:r>
    </w:p>
    <w:p w14:paraId="7C78311A">
      <w:pPr>
        <w:pStyle w:val="4"/>
        <w:spacing w:before="286" w:line="254" w:lineRule="auto"/>
        <w:ind w:right="97"/>
        <w:rPr>
          <w:rFonts w:hint="eastAsia"/>
        </w:rPr>
      </w:pPr>
      <w:r>
        <w:rPr>
          <w:rFonts w:hint="eastAsia"/>
        </w:rPr>
        <w:t>3. 从你们自己而言：你们有理由顺服你们的亲生父母吗？你们在世上的生计都依赖于他们。</w:t>
      </w:r>
    </w:p>
    <w:p w14:paraId="5CE38085">
      <w:pPr>
        <w:pStyle w:val="4"/>
        <w:spacing w:before="286" w:line="254" w:lineRule="auto"/>
        <w:ind w:right="97"/>
        <w:rPr>
          <w:rFonts w:hint="eastAsia"/>
        </w:rPr>
      </w:pPr>
    </w:p>
    <w:p w14:paraId="01818D4C">
      <w:pPr>
        <w:pStyle w:val="4"/>
        <w:spacing w:before="286" w:line="254" w:lineRule="auto"/>
        <w:ind w:right="97"/>
        <w:rPr>
          <w:rFonts w:hint="eastAsia"/>
        </w:rPr>
      </w:pPr>
      <w:r>
        <w:rPr>
          <w:rFonts w:hint="eastAsia"/>
        </w:rPr>
        <w:t>Have you reason to obey him that tendereth you a pardon from the king when you are condemned? or that offereth you gold or riches in your want? or that inviteth you to a feast in time of famine? or that offereth to defend and save you from your enemies?</w:t>
      </w:r>
    </w:p>
    <w:p w14:paraId="595CB111">
      <w:pPr>
        <w:pStyle w:val="4"/>
        <w:spacing w:before="286" w:line="254" w:lineRule="auto"/>
        <w:ind w:right="97"/>
        <w:rPr>
          <w:rFonts w:hint="eastAsia"/>
        </w:rPr>
      </w:pPr>
      <w:r>
        <w:rPr>
          <w:rFonts w:hint="eastAsia"/>
        </w:rPr>
        <w:t>当你们被定罪时，你们有理由顺服那向你们提供国王赦免的人吗？或者在你们缺乏时向你们提供黄金或财富的人吗？或者在饥荒时邀请你们赴宴的人吗？或者主动提出保护并拯救你们脱离敌人的人吗？</w:t>
      </w:r>
    </w:p>
    <w:p w14:paraId="7099C005">
      <w:pPr>
        <w:pStyle w:val="4"/>
        <w:spacing w:before="286" w:line="254" w:lineRule="auto"/>
        <w:ind w:right="97"/>
        <w:rPr>
          <w:rFonts w:hint="eastAsia"/>
        </w:rPr>
      </w:pPr>
    </w:p>
    <w:p w14:paraId="5160B3E0">
      <w:pPr>
        <w:pStyle w:val="4"/>
        <w:spacing w:before="286" w:line="254" w:lineRule="auto"/>
        <w:ind w:right="97"/>
        <w:rPr>
          <w:rFonts w:hint="eastAsia"/>
        </w:rPr>
      </w:pPr>
      <w:r>
        <w:rPr>
          <w:rFonts w:hint="eastAsia"/>
        </w:rPr>
        <w:t>Much more have you reason to obey Christ's ministers when they call you to repentance, and offer you pardon of sin, and peace, and salvation, and eternal life.</w:t>
      </w:r>
    </w:p>
    <w:p w14:paraId="76D7DC97">
      <w:pPr>
        <w:pStyle w:val="4"/>
        <w:spacing w:before="286" w:line="254" w:lineRule="auto"/>
        <w:ind w:right="97"/>
        <w:rPr>
          <w:rFonts w:hint="eastAsia"/>
        </w:rPr>
      </w:pPr>
      <w:r>
        <w:rPr>
          <w:rFonts w:hint="eastAsia"/>
        </w:rPr>
        <w:t>当基督的仆人呼召你们悔改，并向你们提供罪的赦免、平安、救恩和永生时，你们更有理由顺服他们。</w:t>
      </w:r>
    </w:p>
    <w:p w14:paraId="26968296">
      <w:pPr>
        <w:pStyle w:val="4"/>
        <w:spacing w:before="286" w:line="254" w:lineRule="auto"/>
        <w:ind w:right="97"/>
        <w:rPr>
          <w:rFonts w:hint="eastAsia"/>
        </w:rPr>
      </w:pPr>
    </w:p>
    <w:p w14:paraId="1D19377F">
      <w:pPr>
        <w:pStyle w:val="4"/>
        <w:spacing w:before="286" w:line="254" w:lineRule="auto"/>
        <w:ind w:right="97"/>
        <w:rPr>
          <w:rFonts w:hint="eastAsia"/>
        </w:rPr>
      </w:pPr>
      <w:r>
        <w:rPr>
          <w:rFonts w:hint="eastAsia"/>
        </w:rPr>
        <w:t>Did you ever hear a man so mad and churlish, as to say to one that offered him riches, or liberty, or life, 'I am not bound to obey you: offer them to those that you have authority over!'</w:t>
      </w:r>
    </w:p>
    <w:p w14:paraId="5C5FD0A6">
      <w:pPr>
        <w:pStyle w:val="4"/>
        <w:spacing w:before="286" w:line="254" w:lineRule="auto"/>
        <w:ind w:right="97"/>
        <w:rPr>
          <w:rFonts w:hint="eastAsia"/>
        </w:rPr>
      </w:pPr>
      <w:r>
        <w:rPr>
          <w:rFonts w:hint="eastAsia"/>
        </w:rPr>
        <w:t>你可曾听过一个如此疯狂和粗鲁的人，对一个向他提供财富、自由或生命的人说：“我没有义务顺服你：把它们提供给你有权管辖的人吧！”</w:t>
      </w:r>
    </w:p>
    <w:p w14:paraId="66FD4499">
      <w:pPr>
        <w:pStyle w:val="4"/>
        <w:spacing w:before="286" w:line="254" w:lineRule="auto"/>
        <w:ind w:right="97"/>
        <w:rPr>
          <w:rFonts w:hint="eastAsia"/>
        </w:rPr>
      </w:pPr>
    </w:p>
    <w:p w14:paraId="50D28BC8">
      <w:pPr>
        <w:pStyle w:val="4"/>
        <w:spacing w:before="286" w:line="254" w:lineRule="auto"/>
        <w:ind w:right="97"/>
        <w:rPr>
          <w:rFonts w:hint="eastAsia"/>
        </w:rPr>
      </w:pPr>
      <w:r>
        <w:rPr>
          <w:rFonts w:hint="eastAsia"/>
        </w:rPr>
        <w:t>When the office of the ministry is as well subservient to Christ as a Saviour and Benefactor, as to Christ as your Teacher and your King, the very nature of their work engageth you to obey them as you love yourselves.</w:t>
      </w:r>
    </w:p>
    <w:p w14:paraId="147C38E5">
      <w:pPr>
        <w:pStyle w:val="4"/>
        <w:spacing w:before="286" w:line="254" w:lineRule="auto"/>
        <w:ind w:right="97"/>
        <w:rPr>
          <w:rFonts w:hint="eastAsia"/>
        </w:rPr>
      </w:pPr>
      <w:r>
        <w:rPr>
          <w:rFonts w:hint="eastAsia"/>
        </w:rPr>
        <w:t>当教牧职事既服事于基督作为救主和施恩者，也服事于基督作为你们的教师和君王时，他们工作的本质就促使你们像爱自己一样顺服他们。</w:t>
      </w:r>
    </w:p>
    <w:p w14:paraId="43E9EA0F">
      <w:pPr>
        <w:pStyle w:val="4"/>
        <w:spacing w:before="286" w:line="254" w:lineRule="auto"/>
        <w:ind w:right="97"/>
        <w:rPr>
          <w:rFonts w:hint="eastAsia"/>
        </w:rPr>
      </w:pPr>
    </w:p>
    <w:p w14:paraId="774632CA">
      <w:pPr>
        <w:pStyle w:val="4"/>
        <w:spacing w:before="286" w:line="254" w:lineRule="auto"/>
        <w:ind w:right="97"/>
        <w:rPr>
          <w:rFonts w:hint="eastAsia"/>
        </w:rPr>
      </w:pPr>
      <w:r>
        <w:rPr>
          <w:rFonts w:hint="eastAsia"/>
        </w:rPr>
        <w:t>If you were in hell, and Christ should send for you out, you would not refuse to go, till the messenger had proved his authority.</w:t>
      </w:r>
    </w:p>
    <w:p w14:paraId="71E1309C">
      <w:pPr>
        <w:pStyle w:val="4"/>
        <w:spacing w:before="286" w:line="254" w:lineRule="auto"/>
        <w:ind w:right="97"/>
        <w:rPr>
          <w:rFonts w:hint="eastAsia"/>
        </w:rPr>
      </w:pPr>
      <w:r>
        <w:rPr>
          <w:rFonts w:hint="eastAsia"/>
        </w:rPr>
        <w:t>如果你们在地狱里，基督差人把你们带出来，你们不会拒绝去，直到使者证明了他的权威。</w:t>
      </w:r>
    </w:p>
    <w:p w14:paraId="0B65617C">
      <w:pPr>
        <w:pStyle w:val="4"/>
        <w:spacing w:before="286" w:line="254" w:lineRule="auto"/>
        <w:ind w:right="97"/>
        <w:rPr>
          <w:rFonts w:hint="eastAsia"/>
        </w:rPr>
      </w:pPr>
    </w:p>
    <w:p w14:paraId="50A07486">
      <w:pPr>
        <w:pStyle w:val="4"/>
        <w:spacing w:before="286" w:line="254" w:lineRule="auto"/>
        <w:ind w:right="97"/>
        <w:rPr>
          <w:rFonts w:hint="eastAsia"/>
        </w:rPr>
      </w:pPr>
      <w:r>
        <w:rPr>
          <w:rFonts w:hint="eastAsia"/>
        </w:rPr>
        <w:t>And when you are the heirs of hell, condemned by the law, and going thither, will you refuse to turn back, and yield to the offers and commands of grace, till you have skill enough to read the minister's commission?</w:t>
      </w:r>
    </w:p>
    <w:p w14:paraId="6251B807">
      <w:pPr>
        <w:pStyle w:val="4"/>
        <w:spacing w:before="286" w:line="254" w:lineRule="auto"/>
        <w:ind w:right="97"/>
        <w:rPr>
          <w:rFonts w:hint="eastAsia"/>
        </w:rPr>
      </w:pPr>
      <w:r>
        <w:rPr>
          <w:rFonts w:hint="eastAsia"/>
        </w:rPr>
        <w:t>当你们是地狱的后嗣，被律法定罪，并且正走向那里时，你们难道会拒绝回头，屈服于恩典的提议和命令，直到你们有足够的技巧来阅读教牧人员的委任状吗？</w:t>
      </w:r>
    </w:p>
    <w:p w14:paraId="621A5C43">
      <w:pPr>
        <w:pStyle w:val="4"/>
        <w:spacing w:before="286" w:line="254" w:lineRule="auto"/>
        <w:ind w:right="97"/>
        <w:rPr>
          <w:rFonts w:hint="eastAsia"/>
        </w:rPr>
      </w:pPr>
    </w:p>
    <w:p w14:paraId="48B804B2">
      <w:pPr>
        <w:pStyle w:val="4"/>
        <w:spacing w:before="286" w:line="254" w:lineRule="auto"/>
        <w:ind w:right="97"/>
        <w:rPr>
          <w:rFonts w:hint="eastAsia"/>
        </w:rPr>
      </w:pPr>
      <w:r>
        <w:rPr>
          <w:rFonts w:hint="eastAsia"/>
        </w:rPr>
        <w:t>By this also you see, that the power of your pastors is not absolute, nor coercive and lordly, but ministerial.</w:t>
      </w:r>
    </w:p>
    <w:p w14:paraId="59431190">
      <w:pPr>
        <w:pStyle w:val="4"/>
        <w:spacing w:before="286" w:line="254" w:lineRule="auto"/>
        <w:ind w:right="97"/>
        <w:rPr>
          <w:rFonts w:hint="eastAsia"/>
        </w:rPr>
      </w:pPr>
      <w:r>
        <w:rPr>
          <w:rFonts w:hint="eastAsia"/>
        </w:rPr>
        <w:t>由此你们也看到，你们牧师的权力并非绝对的，也非强制和专横的，而是服事性的。</w:t>
      </w:r>
    </w:p>
    <w:p w14:paraId="7F6ADE8F">
      <w:pPr>
        <w:pStyle w:val="4"/>
        <w:spacing w:before="286" w:line="254" w:lineRule="auto"/>
        <w:ind w:right="97"/>
        <w:rPr>
          <w:rFonts w:hint="eastAsia"/>
        </w:rPr>
      </w:pPr>
    </w:p>
    <w:p w14:paraId="54E2E1F2">
      <w:pPr>
        <w:pStyle w:val="4"/>
        <w:spacing w:before="286" w:line="254" w:lineRule="auto"/>
        <w:ind w:right="97"/>
        <w:rPr>
          <w:rFonts w:hint="eastAsia"/>
        </w:rPr>
      </w:pPr>
      <w:r>
        <w:rPr>
          <w:rFonts w:hint="eastAsia"/>
        </w:rPr>
        <w:t>And though the Papists make a scorn of the word "minister," it is but in that pride, and passion, and malice which maketh them speak against their knowledge: for their pope himself calleth himself the servant of God's servants; and Paul saith, "Let a man so account of us as of the ministers of Christ, and stewards of the mysteries of Godn."</w:t>
      </w:r>
    </w:p>
    <w:p w14:paraId="7FFF25CE">
      <w:pPr>
        <w:pStyle w:val="4"/>
        <w:spacing w:before="286" w:line="254" w:lineRule="auto"/>
        <w:ind w:right="97"/>
        <w:rPr>
          <w:rFonts w:hint="eastAsia"/>
        </w:rPr>
      </w:pPr>
      <w:r>
        <w:rPr>
          <w:rFonts w:hint="eastAsia"/>
        </w:rPr>
        <w:t>虽然罗马天主教徒轻蔑“仆人”一词，但这不过是出于那种骄傲、激情和恶意，使他们违背自己的知识而说话：因为他们的教皇自己也称自己为神仆人的仆人；保罗说：“人应当以我们为基督的执事，为神奥秘事的管家。”</w:t>
      </w:r>
    </w:p>
    <w:p w14:paraId="66657B40">
      <w:pPr>
        <w:pStyle w:val="4"/>
        <w:spacing w:before="286" w:line="254" w:lineRule="auto"/>
        <w:ind w:right="97"/>
        <w:rPr>
          <w:rFonts w:hint="eastAsia"/>
        </w:rPr>
      </w:pPr>
    </w:p>
    <w:p w14:paraId="1E738EF9">
      <w:pPr>
        <w:pStyle w:val="4"/>
        <w:spacing w:before="286" w:line="254" w:lineRule="auto"/>
        <w:ind w:right="97"/>
        <w:rPr>
          <w:rFonts w:hint="eastAsia"/>
        </w:rPr>
      </w:pPr>
      <w:r>
        <w:rPr>
          <w:rFonts w:hint="eastAsia"/>
        </w:rPr>
        <w:t>"Who then is Paul, and who is Apollos, but ministers by whom ye believed."</w:t>
      </w:r>
    </w:p>
    <w:p w14:paraId="50B9ACF8">
      <w:pPr>
        <w:pStyle w:val="4"/>
        <w:spacing w:before="286" w:line="254" w:lineRule="auto"/>
        <w:ind w:right="97"/>
        <w:rPr>
          <w:rFonts w:hint="eastAsia"/>
        </w:rPr>
      </w:pPr>
      <w:r>
        <w:rPr>
          <w:rFonts w:hint="eastAsia"/>
        </w:rPr>
        <w:t>“保罗算什么？亚波罗算什么？无非是执事，照主所赐给他们各人的，引导你们相信。”</w:t>
      </w:r>
    </w:p>
    <w:p w14:paraId="084D8437">
      <w:pPr>
        <w:pStyle w:val="4"/>
        <w:spacing w:before="286" w:line="254" w:lineRule="auto"/>
        <w:ind w:right="97"/>
        <w:rPr>
          <w:rFonts w:hint="eastAsia"/>
        </w:rPr>
      </w:pPr>
    </w:p>
    <w:p w14:paraId="00BDCE91">
      <w:pPr>
        <w:pStyle w:val="4"/>
        <w:spacing w:before="286" w:line="254" w:lineRule="auto"/>
        <w:ind w:right="97"/>
        <w:rPr>
          <w:rFonts w:hint="eastAsia"/>
        </w:rPr>
      </w:pPr>
      <w:r>
        <w:rPr>
          <w:rFonts w:hint="eastAsia"/>
        </w:rPr>
        <w:t>"Who made us able ministers of the New Testamentp."</w:t>
      </w:r>
    </w:p>
    <w:p w14:paraId="67652EB7">
      <w:pPr>
        <w:pStyle w:val="4"/>
        <w:spacing w:before="286" w:line="254" w:lineRule="auto"/>
        <w:ind w:right="97"/>
        <w:rPr>
          <w:rFonts w:hint="eastAsia"/>
        </w:rPr>
      </w:pPr>
      <w:r>
        <w:rPr>
          <w:rFonts w:hint="eastAsia"/>
        </w:rPr>
        <w:t>“祂叫我们能承当这新约的执事。”</w:t>
      </w:r>
    </w:p>
    <w:p w14:paraId="15098FF5">
      <w:pPr>
        <w:pStyle w:val="4"/>
        <w:spacing w:before="286" w:line="254" w:lineRule="auto"/>
        <w:ind w:right="97"/>
        <w:rPr>
          <w:rFonts w:hint="eastAsia"/>
        </w:rPr>
      </w:pPr>
    </w:p>
    <w:p w14:paraId="22FBDA00">
      <w:pPr>
        <w:pStyle w:val="4"/>
        <w:spacing w:before="286" w:line="254" w:lineRule="auto"/>
        <w:ind w:right="97"/>
        <w:rPr>
          <w:rFonts w:hint="eastAsia"/>
        </w:rPr>
      </w:pPr>
      <w:r>
        <w:rPr>
          <w:rFonts w:hint="eastAsia"/>
        </w:rPr>
        <w:t>"In all things approving ourselves as the ministers of God."</w:t>
      </w:r>
    </w:p>
    <w:p w14:paraId="64249564">
      <w:pPr>
        <w:pStyle w:val="4"/>
        <w:spacing w:before="286" w:line="254" w:lineRule="auto"/>
        <w:ind w:right="97"/>
        <w:rPr>
          <w:rFonts w:hint="eastAsia"/>
        </w:rPr>
      </w:pPr>
      <w:r>
        <w:rPr>
          <w:rFonts w:hint="eastAsia"/>
        </w:rPr>
        <w:t>“在凡事上表明自己是神的用人。”</w:t>
      </w:r>
    </w:p>
    <w:p w14:paraId="646BA35C">
      <w:pPr>
        <w:pStyle w:val="4"/>
        <w:spacing w:before="286" w:line="254" w:lineRule="auto"/>
        <w:ind w:right="97"/>
        <w:rPr>
          <w:rFonts w:hint="eastAsia"/>
        </w:rPr>
      </w:pPr>
    </w:p>
    <w:p w14:paraId="0822C7FE">
      <w:pPr>
        <w:pStyle w:val="4"/>
        <w:spacing w:before="286" w:line="254" w:lineRule="auto"/>
        <w:ind w:right="97"/>
        <w:rPr>
          <w:rFonts w:hint="eastAsia"/>
        </w:rPr>
      </w:pPr>
      <w:r>
        <w:rPr>
          <w:rFonts w:hint="eastAsia"/>
        </w:rPr>
        <w:t>Even magistrates, yea, and angels are not too good to be called (and used as) the ministers of God for the good of his servantsr, and to "minister for them who shall be heirs of salvation."</w:t>
      </w:r>
    </w:p>
    <w:p w14:paraId="5D440D04">
      <w:pPr>
        <w:pStyle w:val="4"/>
        <w:spacing w:before="286" w:line="254" w:lineRule="auto"/>
        <w:ind w:right="97"/>
        <w:rPr>
          <w:rFonts w:hint="eastAsia"/>
        </w:rPr>
      </w:pPr>
      <w:r>
        <w:rPr>
          <w:rFonts w:hint="eastAsia"/>
        </w:rPr>
        <w:t>即使是地方长官，是的，甚至天使，也不至于太好而不被称为（并被用作）神的仆人，为祂仆人的益处服务，并“为那些将要承受救恩的人效力”。</w:t>
      </w:r>
    </w:p>
    <w:p w14:paraId="28AC685B">
      <w:pPr>
        <w:pStyle w:val="4"/>
        <w:spacing w:before="286" w:line="254" w:lineRule="auto"/>
        <w:ind w:right="97"/>
        <w:rPr>
          <w:rFonts w:hint="eastAsia"/>
        </w:rPr>
      </w:pPr>
    </w:p>
    <w:p w14:paraId="6CB73FE2">
      <w:pPr>
        <w:pStyle w:val="4"/>
        <w:spacing w:before="286" w:line="254" w:lineRule="auto"/>
        <w:ind w:right="97"/>
        <w:rPr>
          <w:rFonts w:hint="eastAsia"/>
        </w:rPr>
      </w:pPr>
      <w:r>
        <w:rPr>
          <w:rFonts w:hint="eastAsia"/>
        </w:rPr>
        <w:t>Yea, Christ himself is so calledt.</w:t>
      </w:r>
    </w:p>
    <w:p w14:paraId="66AEE109">
      <w:pPr>
        <w:pStyle w:val="4"/>
        <w:spacing w:before="286" w:line="254" w:lineRule="auto"/>
        <w:ind w:right="97"/>
        <w:rPr>
          <w:rFonts w:hint="eastAsia"/>
        </w:rPr>
      </w:pPr>
      <w:r>
        <w:rPr>
          <w:rFonts w:hint="eastAsia"/>
        </w:rPr>
        <w:t>是的，基督自己也如此被称为。</w:t>
      </w:r>
    </w:p>
    <w:p w14:paraId="1C18C9DC">
      <w:pPr>
        <w:pStyle w:val="4"/>
        <w:spacing w:before="286" w:line="254" w:lineRule="auto"/>
        <w:ind w:right="97"/>
        <w:rPr>
          <w:rFonts w:hint="eastAsia"/>
        </w:rPr>
      </w:pPr>
    </w:p>
    <w:p w14:paraId="50A319EF">
      <w:pPr>
        <w:pStyle w:val="4"/>
        <w:spacing w:before="286" w:line="254" w:lineRule="auto"/>
        <w:ind w:right="97"/>
        <w:rPr>
          <w:rFonts w:hint="eastAsia"/>
        </w:rPr>
      </w:pPr>
      <w:r>
        <w:rPr>
          <w:rFonts w:hint="eastAsia"/>
        </w:rPr>
        <w:t>And therefore you have no more excuse for your disobedience, than for refusing his help that would pull you out of the fire or water when you are perishing.</w:t>
      </w:r>
    </w:p>
    <w:p w14:paraId="0435411A">
      <w:pPr>
        <w:pStyle w:val="4"/>
        <w:spacing w:before="286" w:line="254" w:lineRule="auto"/>
        <w:ind w:right="97"/>
        <w:rPr>
          <w:rFonts w:hint="eastAsia"/>
        </w:rPr>
      </w:pPr>
      <w:r>
        <w:rPr>
          <w:rFonts w:hint="eastAsia"/>
        </w:rPr>
        <w:t>因此，你们不顺服的借口，并不比你们在危难时拒绝那要把你们从火或水中拉出来之人的帮助的借口更多。</w:t>
      </w:r>
    </w:p>
    <w:p w14:paraId="20171783">
      <w:pPr>
        <w:pStyle w:val="4"/>
        <w:spacing w:before="286" w:line="254" w:lineRule="auto"/>
        <w:ind w:right="97"/>
        <w:rPr>
          <w:rFonts w:hint="eastAsia"/>
        </w:rPr>
      </w:pPr>
    </w:p>
    <w:p w14:paraId="6CC2E2A4">
      <w:pPr>
        <w:pStyle w:val="4"/>
        <w:spacing w:before="286" w:line="254" w:lineRule="auto"/>
        <w:ind w:right="97"/>
        <w:rPr>
          <w:rFonts w:hint="eastAsia"/>
        </w:rPr>
      </w:pPr>
      <w:r>
        <w:rPr>
          <w:rFonts w:hint="eastAsia"/>
        </w:rPr>
        <w:t>You see here that your pastors cannot command you what they list, nor how they list: they have nothing to do with the magistrate's work; nor can they usurp the power of a master over his servants, nor command you how to do your work and worldly business, (except in the morality of it).</w:t>
      </w:r>
    </w:p>
    <w:p w14:paraId="7FA83151">
      <w:pPr>
        <w:pStyle w:val="4"/>
        <w:spacing w:before="286" w:line="254" w:lineRule="auto"/>
        <w:ind w:right="97"/>
        <w:rPr>
          <w:rFonts w:hint="eastAsia"/>
        </w:rPr>
      </w:pPr>
      <w:r>
        <w:rPr>
          <w:rFonts w:hint="eastAsia"/>
        </w:rPr>
        <w:t>你们在此看到，你们的牧师不能随心所欲地命令你们，也不能随心所欲地命令你们如何做：他们与地方长官的工作无关；他们也不能篡夺主人对其仆人的权力，也不能命令你们如何做你们的工作和世俗的事务（除非在其道德方面）。</w:t>
      </w:r>
    </w:p>
    <w:p w14:paraId="49476D26">
      <w:pPr>
        <w:pStyle w:val="4"/>
        <w:spacing w:before="286" w:line="254" w:lineRule="auto"/>
        <w:ind w:right="97"/>
        <w:rPr>
          <w:rFonts w:hint="eastAsia"/>
        </w:rPr>
      </w:pPr>
    </w:p>
    <w:p w14:paraId="2749EA69">
      <w:pPr>
        <w:pStyle w:val="4"/>
        <w:spacing w:before="286" w:line="254" w:lineRule="auto"/>
        <w:ind w:right="97"/>
        <w:rPr>
          <w:rFonts w:hint="eastAsia"/>
        </w:rPr>
      </w:pPr>
      <w:r>
        <w:rPr>
          <w:rFonts w:hint="eastAsia"/>
        </w:rPr>
        <w:t>In the fifteen particulars beforementioned their work and office do consist, and in those it is that you owe them a rational obedience.</w:t>
      </w:r>
    </w:p>
    <w:p w14:paraId="23E90A94">
      <w:pPr>
        <w:pStyle w:val="4"/>
        <w:spacing w:before="286" w:line="254" w:lineRule="auto"/>
        <w:ind w:right="97"/>
        <w:rPr>
          <w:rFonts w:hint="eastAsia"/>
        </w:rPr>
      </w:pPr>
      <w:r>
        <w:rPr>
          <w:rFonts w:hint="eastAsia"/>
        </w:rPr>
        <w:t>在前面提到的十五个细节中，包含了他们的工作和职分，你们正是在这些方面欠他们理性的顺服。</w:t>
      </w:r>
    </w:p>
    <w:p w14:paraId="0C93F397">
      <w:pPr>
        <w:pStyle w:val="4"/>
        <w:spacing w:before="286" w:line="254" w:lineRule="auto"/>
        <w:ind w:right="97"/>
        <w:rPr>
          <w:rFonts w:hint="eastAsia"/>
        </w:rPr>
      </w:pPr>
    </w:p>
    <w:p w14:paraId="3E47582E">
      <w:pPr>
        <w:pStyle w:val="4"/>
        <w:spacing w:before="286" w:line="254" w:lineRule="auto"/>
        <w:ind w:right="97"/>
        <w:rPr>
          <w:rFonts w:hint="eastAsia"/>
        </w:rPr>
      </w:pPr>
      <w:r>
        <w:rPr>
          <w:rFonts w:hint="eastAsia"/>
        </w:rPr>
        <w:t>Direct. II. 'Know your own pastors in particular: and know both what you owe to a minister as a minister of Christ in common, and what you owe him moreover as your pastor by special relation and charge.'</w:t>
      </w:r>
    </w:p>
    <w:p w14:paraId="7D6140F1">
      <w:pPr>
        <w:pStyle w:val="4"/>
        <w:spacing w:before="286" w:line="254" w:lineRule="auto"/>
        <w:ind w:right="97"/>
        <w:rPr>
          <w:rFonts w:hint="eastAsia"/>
        </w:rPr>
      </w:pPr>
      <w:r>
        <w:rPr>
          <w:rFonts w:hint="eastAsia"/>
        </w:rPr>
        <w:t>指南二：“要特别认识你们自己的牧师：并且要知道你们作为基督的仆人，对一般的教牧人员负有什么责任，以及因着特别的关系和责任，对你们的牧师另外负有什么责任。”</w:t>
      </w:r>
    </w:p>
    <w:p w14:paraId="1DCE065F">
      <w:pPr>
        <w:pStyle w:val="4"/>
        <w:spacing w:before="286" w:line="254" w:lineRule="auto"/>
        <w:ind w:right="97"/>
        <w:rPr>
          <w:rFonts w:hint="eastAsia"/>
        </w:rPr>
      </w:pPr>
    </w:p>
    <w:p w14:paraId="1E0E952B">
      <w:pPr>
        <w:pStyle w:val="4"/>
        <w:spacing w:before="286" w:line="254" w:lineRule="auto"/>
        <w:ind w:right="97"/>
        <w:rPr>
          <w:rFonts w:hint="eastAsia"/>
        </w:rPr>
      </w:pPr>
      <w:r>
        <w:rPr>
          <w:rFonts w:hint="eastAsia"/>
        </w:rPr>
        <w:t>When any minister of Christ delivereth his Word to you, he must be heard as a minister of Christ, and not as a private man; but to your own pastor you are bound in a peculiar relation, to an ordinary and regular attendance upon his ministry in all the particulars beforementioned that concern you.</w:t>
      </w:r>
    </w:p>
    <w:p w14:paraId="21CB195E">
      <w:pPr>
        <w:pStyle w:val="4"/>
        <w:spacing w:before="286" w:line="254" w:lineRule="auto"/>
        <w:ind w:right="97"/>
        <w:rPr>
          <w:rFonts w:hint="eastAsia"/>
        </w:rPr>
      </w:pPr>
      <w:r>
        <w:rPr>
          <w:rFonts w:hint="eastAsia"/>
        </w:rPr>
        <w:t>当任何基督的仆人向你们传讲祂的话语时，他必须被当作基督的仆人来听，而非当作一个普通人；但对于你们自己的牧师，你们则处于一种特殊的关系中，有责任在前面提到的所有与你们相关的事项上，通常而有规律地参加他的事奉。</w:t>
      </w:r>
    </w:p>
    <w:p w14:paraId="4C91D2F3">
      <w:pPr>
        <w:pStyle w:val="4"/>
        <w:spacing w:before="286" w:line="254" w:lineRule="auto"/>
        <w:ind w:right="97"/>
        <w:rPr>
          <w:rFonts w:hint="eastAsia"/>
        </w:rPr>
      </w:pPr>
    </w:p>
    <w:p w14:paraId="1A2CB4CE">
      <w:pPr>
        <w:pStyle w:val="4"/>
        <w:spacing w:before="286" w:line="254" w:lineRule="auto"/>
        <w:ind w:right="97"/>
        <w:rPr>
          <w:rFonts w:hint="eastAsia"/>
        </w:rPr>
      </w:pPr>
      <w:r>
        <w:rPr>
          <w:rFonts w:hint="eastAsia"/>
        </w:rPr>
        <w:t>Your own bishop must in a special manner be obeyed:</w:t>
      </w:r>
    </w:p>
    <w:p w14:paraId="39CAB6B1">
      <w:pPr>
        <w:pStyle w:val="4"/>
        <w:spacing w:before="286" w:line="254" w:lineRule="auto"/>
        <w:ind w:right="97"/>
        <w:rPr>
          <w:rFonts w:hint="eastAsia"/>
        </w:rPr>
      </w:pPr>
      <w:r>
        <w:rPr>
          <w:rFonts w:hint="eastAsia"/>
        </w:rPr>
        <w:t>你们自己的主教必须以特殊的方式被顺服：</w:t>
      </w:r>
    </w:p>
    <w:p w14:paraId="55551F3E">
      <w:pPr>
        <w:pStyle w:val="4"/>
        <w:spacing w:before="286" w:line="254" w:lineRule="auto"/>
        <w:ind w:right="97"/>
        <w:rPr>
          <w:rFonts w:hint="eastAsia"/>
        </w:rPr>
      </w:pPr>
    </w:p>
    <w:p w14:paraId="29F6BF77">
      <w:pPr>
        <w:pStyle w:val="4"/>
        <w:spacing w:before="286" w:line="254" w:lineRule="auto"/>
        <w:ind w:right="97"/>
        <w:rPr>
          <w:rFonts w:hint="eastAsia"/>
        </w:rPr>
      </w:pPr>
      <w:r>
        <w:rPr>
          <w:rFonts w:hint="eastAsia"/>
        </w:rPr>
        <w:t>1.As one that laboureth among you, and is over you in the Lord, and admonisheth you, and preacheth to you the Word of God, watching for your souls as one that must give accounty, and as one that ruleth well, and especially that laboureth in the Word and doctrine, "teaching you publicly and from house to house, taking heed to himself, and to all the flock over which the Holy Ghost hath made him an overseer, not ceasing to warn every one night and day with tearsa."</w:t>
      </w:r>
    </w:p>
    <w:p w14:paraId="5785F37D">
      <w:pPr>
        <w:pStyle w:val="4"/>
        <w:spacing w:before="286" w:line="254" w:lineRule="auto"/>
        <w:ind w:right="97"/>
        <w:rPr>
          <w:rFonts w:hint="eastAsia"/>
        </w:rPr>
      </w:pPr>
      <w:r>
        <w:rPr>
          <w:rFonts w:hint="eastAsia"/>
        </w:rPr>
        <w:t>1.如同在你们中间劳苦，在主里治理你们，劝诫你们，向你们传讲神话语，为你们的灵魂警醒，如同那必须交账的人，如同那善于治理的人，尤其是在话语和教义上劳苦的人，“公开地并在各家教导你们，谨慎自己和全群，圣灵已立他作监督，昼夜不住地用眼泪劝戒各人。”</w:t>
      </w:r>
    </w:p>
    <w:p w14:paraId="625A7F08">
      <w:pPr>
        <w:pStyle w:val="4"/>
        <w:spacing w:before="286" w:line="254" w:lineRule="auto"/>
        <w:ind w:right="97"/>
        <w:rPr>
          <w:rFonts w:hint="eastAsia"/>
        </w:rPr>
      </w:pPr>
    </w:p>
    <w:p w14:paraId="0D0BAE5C">
      <w:pPr>
        <w:pStyle w:val="4"/>
        <w:spacing w:before="286" w:line="254" w:lineRule="auto"/>
        <w:ind w:right="97"/>
        <w:rPr>
          <w:rFonts w:hint="eastAsia"/>
        </w:rPr>
      </w:pPr>
      <w:r>
        <w:rPr>
          <w:rFonts w:hint="eastAsia"/>
        </w:rPr>
        <w:t>"Preaching Christ, and warning every man, and teaching every man in all wisdom, that he may present every man perfect in Christ."</w:t>
      </w:r>
    </w:p>
    <w:p w14:paraId="1E4623AD">
      <w:pPr>
        <w:pStyle w:val="4"/>
        <w:spacing w:before="286" w:line="254" w:lineRule="auto"/>
        <w:ind w:right="97"/>
        <w:rPr>
          <w:rFonts w:hint="eastAsia"/>
        </w:rPr>
      </w:pPr>
      <w:r>
        <w:rPr>
          <w:rFonts w:hint="eastAsia"/>
        </w:rPr>
        <w:t>“传扬基督，用诸般的智慧，劝戒各人，教导各人，要把各人在基督里完完全全的引到神面前。”</w:t>
      </w:r>
    </w:p>
    <w:p w14:paraId="58A5F882">
      <w:pPr>
        <w:pStyle w:val="4"/>
        <w:spacing w:before="286" w:line="254" w:lineRule="auto"/>
        <w:ind w:right="97"/>
        <w:rPr>
          <w:rFonts w:hint="eastAsia"/>
        </w:rPr>
      </w:pPr>
    </w:p>
    <w:p w14:paraId="22D61E25">
      <w:pPr>
        <w:pStyle w:val="4"/>
        <w:spacing w:before="286" w:line="254" w:lineRule="auto"/>
        <w:ind w:right="97"/>
        <w:rPr>
          <w:rFonts w:hint="eastAsia"/>
        </w:rPr>
      </w:pPr>
      <w:r>
        <w:rPr>
          <w:rFonts w:hint="eastAsia"/>
        </w:rPr>
        <w:t>2.He is to be obeyed as the guide of the congregation in the management of God's public worship: you must seriously and reverently join with him, every Lord's day at least, in the public prayers and praises of the church, and not ordinarily go from him to another.</w:t>
      </w:r>
    </w:p>
    <w:p w14:paraId="56E583FE">
      <w:pPr>
        <w:pStyle w:val="4"/>
        <w:spacing w:before="286" w:line="254" w:lineRule="auto"/>
        <w:ind w:right="97"/>
        <w:rPr>
          <w:rFonts w:hint="eastAsia"/>
        </w:rPr>
      </w:pPr>
      <w:r>
        <w:rPr>
          <w:rFonts w:hint="eastAsia"/>
        </w:rPr>
        <w:t>2.祂当作为会众在管理神公开敬拜中的引导者而受顺服：你们必须至少在每个主日，认真而敬虔地与祂一同参与教会公开的祷告和赞美，并且通常不应离开祂到另一位那里去。</w:t>
      </w:r>
    </w:p>
    <w:p w14:paraId="189790A0">
      <w:pPr>
        <w:pStyle w:val="4"/>
        <w:spacing w:before="286" w:line="254" w:lineRule="auto"/>
        <w:ind w:right="97"/>
        <w:rPr>
          <w:rFonts w:hint="eastAsia"/>
        </w:rPr>
      </w:pPr>
    </w:p>
    <w:p w14:paraId="1C690929">
      <w:pPr>
        <w:pStyle w:val="4"/>
        <w:spacing w:before="286" w:line="254" w:lineRule="auto"/>
        <w:ind w:right="97"/>
        <w:rPr>
          <w:rFonts w:hint="eastAsia"/>
        </w:rPr>
      </w:pPr>
      <w:r>
        <w:rPr>
          <w:rFonts w:hint="eastAsia"/>
        </w:rPr>
        <w:t>3.You must receive from him or with him, the sacrament of the body and blood of Christ: which of old was administered every Lord's day, and that only in the church where the bishop was, that is, in every church of the faithful: for as Ignatius most observably saith, 'ἓν θυσιαστήριον πάσῃ τῇ ἐκκλησίᾳ, και εἵς ἐπίσκοπος ἅμα τῶ πρεσβυτερίῳ, και τοῖς διακόνοις'—'UNUM ALTARE OMNI ECCLESIÆ, ET UNUS EPISCOPUS CUM PRESBYTERIO ET DIACONIS.'—'IN EVERY CHURCH there is ONE ALTAR, and ONE BISHOP, WITH THE PRESBYTERY and DEACONS.'</w:t>
      </w:r>
    </w:p>
    <w:p w14:paraId="6983D908">
      <w:pPr>
        <w:pStyle w:val="4"/>
        <w:spacing w:before="286" w:line="254" w:lineRule="auto"/>
        <w:ind w:right="97"/>
        <w:rPr>
          <w:rFonts w:hint="eastAsia"/>
        </w:rPr>
      </w:pPr>
      <w:r>
        <w:rPr>
          <w:rFonts w:hint="eastAsia"/>
        </w:rPr>
        <w:t>3.你们必须从祂或与祂一同领受基督身体和宝血的圣礼：这圣礼古时在每个主日施行，并且只在主教所在的教会，即在每一个忠信的教会中施行：因为正如伊格那丢最值得注意的是所说：“每一个教会只有一个祭坛，一位主教，连同长老和执事”——“每一个教会只有一个祭坛，一位主教，连同长老和执事。”——“在每一个教会里，只有一个祭坛，一位主教，连同长老和执事。”</w:t>
      </w:r>
    </w:p>
    <w:p w14:paraId="4CBDB291">
      <w:pPr>
        <w:pStyle w:val="4"/>
        <w:spacing w:before="286" w:line="254" w:lineRule="auto"/>
        <w:ind w:right="97"/>
        <w:rPr>
          <w:rFonts w:hint="eastAsia"/>
        </w:rPr>
      </w:pPr>
    </w:p>
    <w:p w14:paraId="3AB5C74F">
      <w:pPr>
        <w:pStyle w:val="4"/>
        <w:spacing w:before="286" w:line="254" w:lineRule="auto"/>
        <w:ind w:right="97"/>
        <w:rPr>
          <w:rFonts w:hint="eastAsia"/>
        </w:rPr>
      </w:pPr>
      <w:r>
        <w:rPr>
          <w:rFonts w:hint="eastAsia"/>
        </w:rPr>
        <w:t>—So in his Epist. ad Magnes. 'Come all as one, to the temple of God, as to one altar, as to one Jesus Christ.'</w:t>
      </w:r>
    </w:p>
    <w:p w14:paraId="03FC42E8">
      <w:pPr>
        <w:pStyle w:val="4"/>
        <w:spacing w:before="286" w:line="254" w:lineRule="auto"/>
        <w:ind w:right="97"/>
        <w:rPr>
          <w:rFonts w:hint="eastAsia"/>
        </w:rPr>
      </w:pPr>
      <w:r>
        <w:rPr>
          <w:rFonts w:hint="eastAsia"/>
        </w:rPr>
        <w:t>——因此，在他致马格尼西亚人的书信中说：“你们都要合而为一，到神的殿去，如同到一个祭坛，如同到一个耶稣基督那里去。”</w:t>
      </w:r>
    </w:p>
    <w:p w14:paraId="2F71FD4A">
      <w:pPr>
        <w:pStyle w:val="4"/>
        <w:spacing w:before="286" w:line="254" w:lineRule="auto"/>
        <w:ind w:right="97"/>
        <w:rPr>
          <w:rFonts w:hint="eastAsia"/>
        </w:rPr>
      </w:pPr>
    </w:p>
    <w:p w14:paraId="18303713">
      <w:pPr>
        <w:pStyle w:val="4"/>
        <w:spacing w:before="286" w:line="254" w:lineRule="auto"/>
        <w:ind w:right="97"/>
        <w:rPr>
          <w:rFonts w:hint="eastAsia"/>
        </w:rPr>
      </w:pPr>
      <w:r>
        <w:rPr>
          <w:rFonts w:hint="eastAsia"/>
        </w:rPr>
        <w:t>And saith Tertullian, 'Eucharistiæ Sacramentum—nec de aliorum manu quam præsidentium sumimus:' 'we take not the sacrament of the eucharist from the hand of any but the president.'</w:t>
      </w:r>
    </w:p>
    <w:p w14:paraId="4CC8A24A">
      <w:pPr>
        <w:pStyle w:val="4"/>
        <w:spacing w:before="286" w:line="254" w:lineRule="auto"/>
        <w:ind w:right="97"/>
        <w:rPr>
          <w:rFonts w:hint="eastAsia"/>
        </w:rPr>
      </w:pPr>
      <w:r>
        <w:rPr>
          <w:rFonts w:hint="eastAsia"/>
        </w:rPr>
        <w:t>德尔图良说：“圣餐的圣礼——我们只从主席的手中领受，不从其他任何人的手中领受：” “我们只从主席的手中领受圣餐的圣礼，不从其他任何人的手中领受。”</w:t>
      </w:r>
    </w:p>
    <w:p w14:paraId="242D5804">
      <w:pPr>
        <w:pStyle w:val="4"/>
        <w:spacing w:before="286" w:line="254" w:lineRule="auto"/>
        <w:ind w:right="97"/>
        <w:rPr>
          <w:rFonts w:hint="eastAsia"/>
        </w:rPr>
      </w:pPr>
    </w:p>
    <w:p w14:paraId="6CAA3B6D">
      <w:pPr>
        <w:pStyle w:val="4"/>
        <w:spacing w:before="286" w:line="254" w:lineRule="auto"/>
        <w:ind w:right="97"/>
        <w:rPr>
          <w:rFonts w:hint="eastAsia"/>
        </w:rPr>
      </w:pPr>
      <w:r>
        <w:rPr>
          <w:rFonts w:hint="eastAsia"/>
        </w:rPr>
        <w:t>4.You must have recourse to him especially for the resolution of your weighty doubts, in private.</w:t>
      </w:r>
    </w:p>
    <w:p w14:paraId="557F80BA">
      <w:pPr>
        <w:pStyle w:val="4"/>
        <w:spacing w:before="286" w:line="254" w:lineRule="auto"/>
        <w:ind w:right="97"/>
        <w:rPr>
          <w:rFonts w:hint="eastAsia"/>
        </w:rPr>
      </w:pPr>
      <w:r>
        <w:rPr>
          <w:rFonts w:hint="eastAsia"/>
        </w:rPr>
        <w:t>4.你们尤其当在私下里向他求助，以解决你们重大的疑问。</w:t>
      </w:r>
    </w:p>
    <w:p w14:paraId="3956D424">
      <w:pPr>
        <w:pStyle w:val="4"/>
        <w:spacing w:before="286" w:line="254" w:lineRule="auto"/>
        <w:ind w:right="97"/>
        <w:rPr>
          <w:rFonts w:hint="eastAsia"/>
        </w:rPr>
      </w:pPr>
    </w:p>
    <w:p w14:paraId="4DAA9161">
      <w:pPr>
        <w:pStyle w:val="4"/>
        <w:spacing w:before="286" w:line="254" w:lineRule="auto"/>
        <w:ind w:right="97"/>
        <w:rPr>
          <w:rFonts w:hint="eastAsia"/>
        </w:rPr>
      </w:pPr>
      <w:r>
        <w:rPr>
          <w:rFonts w:hint="eastAsia"/>
        </w:rPr>
        <w:t>5.You must hear your bishops and repent, when in meekness and love they convince and admonish you against your sins, and not resist the Word of God which they powerfully and patiently lay home to your consciences, nor put them with grief to cut you off, as impenitent in scandalous sins, from the communion of the church.</w:t>
      </w:r>
    </w:p>
    <w:p w14:paraId="5FCF5EFE">
      <w:pPr>
        <w:pStyle w:val="4"/>
        <w:spacing w:before="286" w:line="254" w:lineRule="auto"/>
        <w:ind w:right="97"/>
        <w:rPr>
          <w:rFonts w:hint="eastAsia"/>
        </w:rPr>
      </w:pPr>
      <w:r>
        <w:rPr>
          <w:rFonts w:hint="eastAsia"/>
        </w:rPr>
        <w:t>5.当你们的主教以温柔和爱心使你们知罪并劝诫你们离弃罪恶时，你们必须听从他们并悔改，不可抗拒他们有力而耐心地向你们良心陈明的神的话语，也不可使他们悲伤地把你们（因在可耻的罪中不悔改）从教会的相通中革除。</w:t>
      </w:r>
    </w:p>
    <w:p w14:paraId="145A9425">
      <w:pPr>
        <w:pStyle w:val="4"/>
        <w:spacing w:before="286" w:line="254" w:lineRule="auto"/>
        <w:ind w:right="97"/>
        <w:rPr>
          <w:rFonts w:hint="eastAsia"/>
        </w:rPr>
      </w:pPr>
    </w:p>
    <w:p w14:paraId="4BE9C9A7">
      <w:pPr>
        <w:pStyle w:val="4"/>
        <w:spacing w:before="286" w:line="254" w:lineRule="auto"/>
        <w:ind w:right="97"/>
        <w:rPr>
          <w:rFonts w:hint="eastAsia"/>
        </w:rPr>
      </w:pPr>
      <w:r>
        <w:rPr>
          <w:rFonts w:hint="eastAsia"/>
        </w:rPr>
        <w:t>6.You must, after any scandalous sin which hath brought you under the censure of the church, go humble yourselves by penitent confession, and crave absolution and restoration to the communion of the church.</w:t>
      </w:r>
    </w:p>
    <w:p w14:paraId="3E3FC10D">
      <w:pPr>
        <w:pStyle w:val="4"/>
        <w:spacing w:before="286" w:line="254" w:lineRule="auto"/>
        <w:ind w:right="97"/>
        <w:rPr>
          <w:rFonts w:hint="eastAsia"/>
        </w:rPr>
      </w:pPr>
      <w:r>
        <w:rPr>
          <w:rFonts w:hint="eastAsia"/>
        </w:rPr>
        <w:t>6.在任何使你们受到教会谴责的可耻罪行之后，你们必须借着悔改的认罪谦卑自己，并祈求赦免和恢复与教会的相通。</w:t>
      </w:r>
    </w:p>
    <w:p w14:paraId="53A8E6DD">
      <w:pPr>
        <w:pStyle w:val="4"/>
        <w:spacing w:before="286" w:line="254" w:lineRule="auto"/>
        <w:ind w:right="97"/>
        <w:rPr>
          <w:rFonts w:hint="eastAsia"/>
        </w:rPr>
      </w:pPr>
    </w:p>
    <w:p w14:paraId="3456DFDA">
      <w:pPr>
        <w:pStyle w:val="4"/>
        <w:spacing w:before="286" w:line="254" w:lineRule="auto"/>
        <w:ind w:right="97"/>
        <w:rPr>
          <w:rFonts w:hint="eastAsia"/>
        </w:rPr>
      </w:pPr>
      <w:r>
        <w:rPr>
          <w:rFonts w:hint="eastAsia"/>
        </w:rPr>
        <w:t>7.Your public church alms should ordinarily be deposited into the bishop's hands, who relieveth the orphans and widows, and is the curator or guardian to all absolutely that are in want, saith Ignatius to Polycarp, cited by Dr. Hammond on 1 Cor. 12:28.</w:t>
      </w:r>
    </w:p>
    <w:p w14:paraId="5D4F708E">
      <w:pPr>
        <w:pStyle w:val="4"/>
        <w:spacing w:before="286" w:line="254" w:lineRule="auto"/>
        <w:ind w:right="97"/>
        <w:rPr>
          <w:rFonts w:hint="eastAsia"/>
        </w:rPr>
      </w:pPr>
      <w:r>
        <w:rPr>
          <w:rFonts w:hint="eastAsia"/>
        </w:rPr>
        <w:t>7.你们公开的教会施舍，通常应存入主教手中，他救济孤儿寡妇，并且绝对是所有有需要之人的监护人或保护人，伊格那丢对波利卡普如是说，哈蒙德博士在哥林多前书12:28的注释中引用。</w:t>
      </w:r>
    </w:p>
    <w:p w14:paraId="491F1015">
      <w:pPr>
        <w:pStyle w:val="4"/>
        <w:spacing w:before="286" w:line="254" w:lineRule="auto"/>
        <w:ind w:right="97"/>
        <w:rPr>
          <w:rFonts w:hint="eastAsia"/>
        </w:rPr>
      </w:pPr>
    </w:p>
    <w:p w14:paraId="3AE325A8">
      <w:pPr>
        <w:pStyle w:val="4"/>
        <w:spacing w:before="286" w:line="254" w:lineRule="auto"/>
        <w:ind w:right="97"/>
        <w:rPr>
          <w:rFonts w:hint="eastAsia"/>
        </w:rPr>
      </w:pPr>
      <w:r>
        <w:rPr>
          <w:rFonts w:hint="eastAsia"/>
        </w:rPr>
        <w:t>8.You must send for him in your sickness to pray with you and advise you.</w:t>
      </w:r>
    </w:p>
    <w:p w14:paraId="01A536BF">
      <w:pPr>
        <w:pStyle w:val="4"/>
        <w:spacing w:before="286" w:line="254" w:lineRule="auto"/>
        <w:ind w:right="97"/>
        <w:rPr>
          <w:rFonts w:hint="eastAsia"/>
        </w:rPr>
      </w:pPr>
      <w:r>
        <w:rPr>
          <w:rFonts w:hint="eastAsia"/>
        </w:rPr>
        <w:t>8.你们生病时，必须请他来与你们一同祷告并给你们建议。</w:t>
      </w:r>
    </w:p>
    <w:p w14:paraId="5C994640">
      <w:pPr>
        <w:pStyle w:val="4"/>
        <w:spacing w:before="286" w:line="254" w:lineRule="auto"/>
        <w:ind w:right="97"/>
        <w:rPr>
          <w:rFonts w:hint="eastAsia"/>
        </w:rPr>
      </w:pPr>
    </w:p>
    <w:p w14:paraId="1B47CD98">
      <w:pPr>
        <w:pStyle w:val="4"/>
        <w:spacing w:before="286" w:line="254" w:lineRule="auto"/>
        <w:ind w:right="97"/>
        <w:rPr>
          <w:rFonts w:hint="eastAsia"/>
        </w:rPr>
      </w:pPr>
      <w:r>
        <w:rPr>
          <w:rFonts w:hint="eastAsia"/>
        </w:rPr>
        <w:t>See Dr. Hammond on James 5:14.</w:t>
      </w:r>
    </w:p>
    <w:p w14:paraId="27257552">
      <w:pPr>
        <w:pStyle w:val="4"/>
        <w:spacing w:before="286" w:line="254" w:lineRule="auto"/>
        <w:ind w:right="97"/>
        <w:rPr>
          <w:rFonts w:hint="eastAsia"/>
        </w:rPr>
      </w:pPr>
      <w:r>
        <w:rPr>
          <w:rFonts w:hint="eastAsia"/>
        </w:rPr>
        <w:t>参见哈蒙德博士对雅各书5:14的注释。</w:t>
      </w:r>
    </w:p>
    <w:p w14:paraId="62293615">
      <w:pPr>
        <w:pStyle w:val="4"/>
        <w:spacing w:before="286" w:line="254" w:lineRule="auto"/>
        <w:ind w:right="97"/>
        <w:rPr>
          <w:rFonts w:hint="eastAsia"/>
        </w:rPr>
      </w:pPr>
    </w:p>
    <w:p w14:paraId="3FC9495F">
      <w:pPr>
        <w:pStyle w:val="4"/>
        <w:spacing w:before="286" w:line="254" w:lineRule="auto"/>
        <w:ind w:right="97"/>
        <w:rPr>
          <w:rFonts w:hint="eastAsia"/>
        </w:rPr>
      </w:pPr>
      <w:r>
        <w:rPr>
          <w:rFonts w:hint="eastAsia"/>
        </w:rPr>
        <w:t>And on 1 Cor. 12:28. he saith, 'Polycarp himself speaking of the elders or bishops saith, They visit and take care of all that are sick, not neglecting the widows, the orphans, or the poor.'</w:t>
      </w:r>
    </w:p>
    <w:p w14:paraId="7BB61A6B">
      <w:pPr>
        <w:pStyle w:val="4"/>
        <w:spacing w:before="286" w:line="254" w:lineRule="auto"/>
        <w:ind w:right="97"/>
        <w:rPr>
          <w:rFonts w:hint="eastAsia"/>
        </w:rPr>
      </w:pPr>
      <w:r>
        <w:rPr>
          <w:rFonts w:hint="eastAsia"/>
        </w:rPr>
        <w:t>他在哥林多前书12:28中说：“波利卡普自己谈到长老或主教时说，他们探访并照顾所有病人，不忽略寡妇、孤儿或穷人。”</w:t>
      </w:r>
    </w:p>
    <w:p w14:paraId="5465282B">
      <w:pPr>
        <w:pStyle w:val="4"/>
        <w:spacing w:before="286" w:line="254" w:lineRule="auto"/>
        <w:ind w:right="97"/>
        <w:rPr>
          <w:rFonts w:hint="eastAsia"/>
        </w:rPr>
      </w:pPr>
    </w:p>
    <w:p w14:paraId="24A08E28">
      <w:pPr>
        <w:pStyle w:val="4"/>
        <w:spacing w:before="286" w:line="254" w:lineRule="auto"/>
        <w:ind w:right="97"/>
        <w:rPr>
          <w:rFonts w:hint="eastAsia"/>
        </w:rPr>
      </w:pPr>
      <w:r>
        <w:rPr>
          <w:rFonts w:hint="eastAsia"/>
        </w:rPr>
        <w:t>And Dr. Hammond on James 5:14. sheweth out of antiquity, that 'One part of the bishop's office is set down, that they are those that visit all the sick.'</w:t>
      </w:r>
    </w:p>
    <w:p w14:paraId="0A18AABE">
      <w:pPr>
        <w:pStyle w:val="4"/>
        <w:spacing w:before="286" w:line="254" w:lineRule="auto"/>
        <w:ind w:right="97"/>
        <w:rPr>
          <w:rFonts w:hint="eastAsia"/>
        </w:rPr>
      </w:pPr>
      <w:r>
        <w:rPr>
          <w:rFonts w:hint="eastAsia"/>
        </w:rPr>
        <w:t>哈蒙德博士在雅各书5:14的注释中，从古代文献中指出：“主教职分的一部分被规定为，他们是那些探访所有病人的人。”</w:t>
      </w:r>
    </w:p>
    <w:p w14:paraId="30D0624B">
      <w:pPr>
        <w:pStyle w:val="4"/>
        <w:spacing w:before="286" w:line="254" w:lineRule="auto"/>
        <w:ind w:right="97"/>
        <w:rPr>
          <w:rFonts w:hint="eastAsia"/>
        </w:rPr>
      </w:pPr>
    </w:p>
    <w:p w14:paraId="112FB12B">
      <w:pPr>
        <w:pStyle w:val="4"/>
        <w:spacing w:before="286" w:line="254" w:lineRule="auto"/>
        <w:ind w:right="97"/>
        <w:rPr>
          <w:rFonts w:hint="eastAsia"/>
        </w:rPr>
      </w:pPr>
      <w:r>
        <w:rPr>
          <w:rFonts w:hint="eastAsia"/>
        </w:rPr>
        <w:t>Not but that a stranger may be made use of also; but ordinarily and especially your own bishop must be sent for; because as you are his special charge, and he "watcheth for your souls as one that must give account;" so it is supposed that he is better acquainted with your spiritual state and life than others are, and therefore in less danger of wronging you by mistake and misapplications: for it is supposed that you have acquainted him with your personal condition in your health, having taken him as your ordinary counsellor for your souls, and that he hath acquainted himself with your condition, and confirmed you, and watched over you by name, as Ignatius to Polycarp bishop of Smyrna saithi, 'Sæpe congregationes fiant: ex nomine omnes quære: servos et ancillas ne despicias.'</w:t>
      </w:r>
    </w:p>
    <w:p w14:paraId="5AA76AED">
      <w:pPr>
        <w:pStyle w:val="4"/>
        <w:spacing w:before="286" w:line="254" w:lineRule="auto"/>
        <w:ind w:right="97"/>
        <w:rPr>
          <w:rFonts w:hint="eastAsia"/>
        </w:rPr>
      </w:pPr>
      <w:r>
        <w:rPr>
          <w:rFonts w:hint="eastAsia"/>
        </w:rPr>
        <w:t>并非说陌生人也不可使用；但通常情况下，尤其应差遣你们自己的主教；因为你们是他的特别负责对象，他“为你们的灵魂警醒，如同那必须交账的人；”因此，假定他比其他人更了解你们属灵的光景和生活，因此因错误和误用而伤害你们的危险也较小：因为假定你们在健康时已将你们个人的状况告知了他，已将他作为你们灵魂的日常顾问，并且他已了解了你们的状况，坚固了你们，并按名看顾了你们，正如伊格那丢对士每拿主教波利卡普所说：“要经常举行聚会：按名查问所有的人：不要轻看仆人和婢女。”</w:t>
      </w:r>
    </w:p>
    <w:p w14:paraId="4A04EC25">
      <w:pPr>
        <w:pStyle w:val="4"/>
        <w:spacing w:before="286" w:line="254" w:lineRule="auto"/>
        <w:ind w:right="97"/>
        <w:rPr>
          <w:rFonts w:hint="eastAsia"/>
        </w:rPr>
      </w:pPr>
    </w:p>
    <w:p w14:paraId="07F4795A">
      <w:pPr>
        <w:pStyle w:val="4"/>
        <w:spacing w:before="286" w:line="254" w:lineRule="auto"/>
        <w:ind w:right="97"/>
        <w:rPr>
          <w:rFonts w:hint="eastAsia"/>
        </w:rPr>
      </w:pPr>
      <w:r>
        <w:rPr>
          <w:rFonts w:hint="eastAsia"/>
        </w:rPr>
        <w:t>As bishop Usher's old Latin translation hath it.</w:t>
      </w:r>
    </w:p>
    <w:p w14:paraId="031C7936">
      <w:pPr>
        <w:pStyle w:val="4"/>
        <w:spacing w:before="286" w:line="254" w:lineRule="auto"/>
        <w:ind w:right="97"/>
        <w:rPr>
          <w:rFonts w:hint="eastAsia"/>
        </w:rPr>
      </w:pPr>
      <w:r>
        <w:rPr>
          <w:rFonts w:hint="eastAsia"/>
        </w:rPr>
        <w:t>正如厄舍主教的古拉丁文译本所说。</w:t>
      </w:r>
    </w:p>
    <w:p w14:paraId="7CA9D43A">
      <w:pPr>
        <w:pStyle w:val="4"/>
        <w:spacing w:before="286" w:line="254" w:lineRule="auto"/>
        <w:ind w:right="97"/>
        <w:rPr>
          <w:rFonts w:hint="eastAsia"/>
        </w:rPr>
      </w:pPr>
    </w:p>
    <w:p w14:paraId="630ED5CA">
      <w:pPr>
        <w:pStyle w:val="4"/>
        <w:spacing w:before="286" w:line="254" w:lineRule="auto"/>
        <w:ind w:right="97"/>
        <w:rPr>
          <w:rFonts w:hint="eastAsia"/>
        </w:rPr>
      </w:pPr>
      <w:r>
        <w:rPr>
          <w:rFonts w:hint="eastAsia"/>
        </w:rPr>
        <w:t>'Let congregations be often held: inquire after all by name: despise not servants and maids.'</w:t>
      </w:r>
    </w:p>
    <w:p w14:paraId="1387D652">
      <w:pPr>
        <w:pStyle w:val="4"/>
        <w:spacing w:before="286" w:line="254" w:lineRule="auto"/>
        <w:ind w:right="97"/>
        <w:rPr>
          <w:rFonts w:hint="eastAsia"/>
        </w:rPr>
      </w:pPr>
      <w:r>
        <w:rPr>
          <w:rFonts w:hint="eastAsia"/>
        </w:rPr>
        <w:t>“要经常举行聚会：按名查问所有的人：不要轻看仆人和婢女。”</w:t>
      </w:r>
    </w:p>
    <w:p w14:paraId="239932B2">
      <w:pPr>
        <w:pStyle w:val="4"/>
        <w:spacing w:before="286" w:line="254" w:lineRule="auto"/>
        <w:ind w:right="97"/>
        <w:rPr>
          <w:rFonts w:hint="eastAsia"/>
        </w:rPr>
      </w:pPr>
    </w:p>
    <w:p w14:paraId="78988A36">
      <w:pPr>
        <w:pStyle w:val="4"/>
        <w:spacing w:before="286" w:line="254" w:lineRule="auto"/>
        <w:ind w:right="97"/>
        <w:rPr>
          <w:rFonts w:hint="eastAsia"/>
        </w:rPr>
      </w:pPr>
      <w:r>
        <w:rPr>
          <w:rFonts w:hint="eastAsia"/>
        </w:rPr>
        <w:t>The bishop took notice of every servant and maid by name; and he had an opportunity to see whether they were in the congregation.</w:t>
      </w:r>
    </w:p>
    <w:p w14:paraId="0B010D65">
      <w:pPr>
        <w:pStyle w:val="4"/>
        <w:spacing w:before="286" w:line="254" w:lineRule="auto"/>
        <w:ind w:right="97"/>
        <w:rPr>
          <w:rFonts w:hint="eastAsia"/>
        </w:rPr>
      </w:pPr>
      <w:r>
        <w:rPr>
          <w:rFonts w:hint="eastAsia"/>
        </w:rPr>
        <w:t>主教按名注意每一个仆人和婢女；他有机会看看他们是否在会众中。</w:t>
      </w:r>
    </w:p>
    <w:p w14:paraId="680D55B3">
      <w:pPr>
        <w:pStyle w:val="4"/>
        <w:spacing w:before="286" w:line="254" w:lineRule="auto"/>
        <w:ind w:right="97"/>
        <w:rPr>
          <w:rFonts w:hint="eastAsia"/>
        </w:rPr>
      </w:pPr>
    </w:p>
    <w:p w14:paraId="0D535AC3">
      <w:pPr>
        <w:pStyle w:val="4"/>
        <w:spacing w:before="286" w:line="254" w:lineRule="auto"/>
        <w:ind w:right="97"/>
        <w:rPr>
          <w:rFonts w:hint="eastAsia"/>
        </w:rPr>
      </w:pPr>
      <w:r>
        <w:rPr>
          <w:rFonts w:hint="eastAsia"/>
        </w:rPr>
        <w:t>9.You must use him as your leader or champion against all heretics, infidels, and subtle adversaries of the truth, with whom you are unable to contend yourselves, that your bishop may clear up and defend the cause of Christ and righteousness, and by irresistible evidence, stop the mouths of all gainsayers.</w:t>
      </w:r>
    </w:p>
    <w:p w14:paraId="5BAC9E5F">
      <w:pPr>
        <w:pStyle w:val="4"/>
        <w:spacing w:before="286" w:line="254" w:lineRule="auto"/>
        <w:ind w:right="97"/>
        <w:rPr>
          <w:rFonts w:hint="eastAsia"/>
        </w:rPr>
      </w:pPr>
      <w:r>
        <w:rPr>
          <w:rFonts w:hint="eastAsia"/>
        </w:rPr>
        <w:t>9.你们必须把他当作你们的领袖或捍卫者，来对抗所有异端、不信者和真理的狡猾敌人，因为你们自己无法与他们抗争，好让你们的主教能够阐明并捍卫基督和公义的事业，并以不可抗拒的证据，堵住所有反对者的口。</w:t>
      </w:r>
    </w:p>
    <w:p w14:paraId="206E8505">
      <w:pPr>
        <w:pStyle w:val="4"/>
        <w:spacing w:before="286" w:line="254" w:lineRule="auto"/>
        <w:ind w:right="97"/>
        <w:rPr>
          <w:rFonts w:hint="eastAsia"/>
        </w:rPr>
      </w:pPr>
    </w:p>
    <w:p w14:paraId="5CC58A56">
      <w:pPr>
        <w:pStyle w:val="4"/>
        <w:spacing w:before="286" w:line="254" w:lineRule="auto"/>
        <w:ind w:right="97"/>
        <w:rPr>
          <w:rFonts w:hint="eastAsia"/>
        </w:rPr>
      </w:pPr>
      <w:r>
        <w:rPr>
          <w:rFonts w:hint="eastAsia"/>
        </w:rPr>
        <w:t>It is for your own benefit and not for theirs that you are required in all these works of their office to use them and readily obey them.</w:t>
      </w:r>
    </w:p>
    <w:p w14:paraId="23BE67AF">
      <w:pPr>
        <w:pStyle w:val="4"/>
        <w:spacing w:before="286" w:line="254" w:lineRule="auto"/>
        <w:ind w:right="97"/>
        <w:rPr>
          <w:rFonts w:hint="eastAsia"/>
        </w:rPr>
      </w:pPr>
      <w:r>
        <w:rPr>
          <w:rFonts w:hint="eastAsia"/>
        </w:rPr>
        <w:t>在他们职分的一切工作中，要求你们使用他们并乐意顺服他们，这是为了你们自己的益处，而非为了他们的益处。</w:t>
      </w:r>
    </w:p>
    <w:p w14:paraId="3754298B">
      <w:pPr>
        <w:pStyle w:val="4"/>
        <w:spacing w:before="286" w:line="254" w:lineRule="auto"/>
        <w:ind w:right="97"/>
        <w:rPr>
          <w:rFonts w:hint="eastAsia"/>
        </w:rPr>
      </w:pPr>
    </w:p>
    <w:p w14:paraId="51D5538B">
      <w:pPr>
        <w:pStyle w:val="4"/>
        <w:spacing w:before="286" w:line="254" w:lineRule="auto"/>
        <w:ind w:right="97"/>
        <w:rPr>
          <w:rFonts w:hint="eastAsia"/>
        </w:rPr>
      </w:pPr>
      <w:r>
        <w:rPr>
          <w:rFonts w:hint="eastAsia"/>
        </w:rPr>
        <w:t>And what hurt can it do you to obey them in any of these?</w:t>
      </w:r>
    </w:p>
    <w:p w14:paraId="5BDF44F6">
      <w:pPr>
        <w:pStyle w:val="4"/>
        <w:spacing w:before="286" w:line="254" w:lineRule="auto"/>
        <w:ind w:right="97"/>
        <w:rPr>
          <w:rFonts w:hint="eastAsia"/>
        </w:rPr>
      </w:pPr>
      <w:r>
        <w:rPr>
          <w:rFonts w:hint="eastAsia"/>
        </w:rPr>
        <w:t>在这些事上顺服他们，对你们又有什么害处呢？</w:t>
      </w:r>
    </w:p>
    <w:p w14:paraId="04706519">
      <w:pPr>
        <w:pStyle w:val="4"/>
        <w:spacing w:before="286" w:line="254" w:lineRule="auto"/>
        <w:ind w:right="97"/>
        <w:rPr>
          <w:rFonts w:hint="eastAsia"/>
        </w:rPr>
      </w:pPr>
    </w:p>
    <w:p w14:paraId="16F60B97">
      <w:pPr>
        <w:pStyle w:val="4"/>
        <w:spacing w:before="286" w:line="254" w:lineRule="auto"/>
        <w:ind w:right="97"/>
        <w:rPr>
          <w:rFonts w:hint="eastAsia"/>
        </w:rPr>
      </w:pPr>
      <w:r>
        <w:rPr>
          <w:rFonts w:hint="eastAsia"/>
        </w:rPr>
        <w:t>Direct. III. 'Understand how it is that Christ doth authorize and send forth his ministers, lest wolves and deceivers should either obtrude themselves upon you as your lawful pastors, or should alienate you from those that God hath set over you, by puzzling you in subtle questioning or disputing against their call.'</w:t>
      </w:r>
    </w:p>
    <w:p w14:paraId="46685F67">
      <w:pPr>
        <w:pStyle w:val="4"/>
        <w:spacing w:before="286" w:line="254" w:lineRule="auto"/>
        <w:ind w:right="97"/>
        <w:rPr>
          <w:rFonts w:hint="eastAsia"/>
        </w:rPr>
      </w:pPr>
      <w:r>
        <w:rPr>
          <w:rFonts w:hint="eastAsia"/>
        </w:rPr>
        <w:t>指南三：“要明白基督是如何授权并差遣祂的仆人的，免得豺狼和欺骗者要么强行把自己当作你们合法的牧师强加给你们，要么通过巧妙的提问或争论来反对你们牧师的呼召，从而使你们疏远那些神所设立治理你们的人。”</w:t>
      </w:r>
    </w:p>
    <w:p w14:paraId="459C6DF1">
      <w:pPr>
        <w:pStyle w:val="4"/>
        <w:spacing w:before="286" w:line="254" w:lineRule="auto"/>
        <w:ind w:right="97"/>
        <w:rPr>
          <w:rFonts w:hint="eastAsia"/>
        </w:rPr>
      </w:pPr>
    </w:p>
    <w:p w14:paraId="16B21A66">
      <w:pPr>
        <w:pStyle w:val="4"/>
        <w:spacing w:before="286" w:line="254" w:lineRule="auto"/>
        <w:ind w:right="97"/>
        <w:rPr>
          <w:rFonts w:hint="eastAsia"/>
        </w:rPr>
      </w:pPr>
      <w:r>
        <w:rPr>
          <w:rFonts w:hint="eastAsia"/>
        </w:rPr>
        <w:t>Not only Paul's warnings, Acts 20:30. and 2 Tim. 3:6.; but lamentable experience telleth us what an eager desire there is in proud and self-conceited men, to obtrude themselves as teachers and pastors on the churches, to creep into houses and lead people captive, and draw away disciples after them, and say (and perhaps think) that others are deceivers, and none are the true teachers indeed but they.</w:t>
      </w:r>
    </w:p>
    <w:p w14:paraId="2E90DECB">
      <w:pPr>
        <w:pStyle w:val="4"/>
        <w:spacing w:before="286" w:line="254" w:lineRule="auto"/>
        <w:ind w:right="97"/>
        <w:rPr>
          <w:rFonts w:hint="eastAsia"/>
        </w:rPr>
      </w:pPr>
      <w:r>
        <w:rPr>
          <w:rFonts w:hint="eastAsia"/>
        </w:rPr>
        <w:t>不仅保罗的警告（使徒行传20:30和提摩太后书3:6），而且可悲的经验告诉我们，骄傲自负的人是何等渴望强行把自己当作教师和牧师强加给众教会，潜入人家掳掠百姓，引诱门徒跟从他们，并且说（也许也认为）别人是欺骗者，除了他们以外，没有人是真正的教师。</w:t>
      </w:r>
    </w:p>
    <w:p w14:paraId="082B2B42">
      <w:pPr>
        <w:pStyle w:val="4"/>
        <w:spacing w:before="286" w:line="254" w:lineRule="auto"/>
        <w:ind w:right="97"/>
        <w:rPr>
          <w:rFonts w:hint="eastAsia"/>
        </w:rPr>
      </w:pPr>
    </w:p>
    <w:p w14:paraId="262659B4">
      <w:pPr>
        <w:pStyle w:val="4"/>
        <w:spacing w:before="286" w:line="254" w:lineRule="auto"/>
        <w:ind w:right="97"/>
        <w:rPr>
          <w:rFonts w:hint="eastAsia"/>
        </w:rPr>
      </w:pPr>
      <w:r>
        <w:rPr>
          <w:rFonts w:hint="eastAsia"/>
        </w:rPr>
        <w:t>And the first part of the art and work of wolves, is to separate you from your pastors, and catch up the stragglers that are thus separated.</w:t>
      </w:r>
    </w:p>
    <w:p w14:paraId="39411658">
      <w:pPr>
        <w:pStyle w:val="4"/>
        <w:spacing w:before="286" w:line="254" w:lineRule="auto"/>
        <w:ind w:right="97"/>
        <w:rPr>
          <w:rFonts w:hint="eastAsia"/>
        </w:rPr>
      </w:pPr>
      <w:r>
        <w:rPr>
          <w:rFonts w:hint="eastAsia"/>
        </w:rPr>
        <w:t>豺狼伎俩和作为的第一部分，就是把你们与你们的牧师分开，并掳掠那些如此被分开的迷失者。</w:t>
      </w:r>
    </w:p>
    <w:p w14:paraId="3AE62D98">
      <w:pPr>
        <w:pStyle w:val="4"/>
        <w:spacing w:before="286" w:line="254" w:lineRule="auto"/>
        <w:ind w:right="97"/>
        <w:rPr>
          <w:rFonts w:hint="eastAsia"/>
        </w:rPr>
      </w:pPr>
    </w:p>
    <w:p w14:paraId="414F0876">
      <w:pPr>
        <w:pStyle w:val="4"/>
        <w:spacing w:before="286" w:line="254" w:lineRule="auto"/>
        <w:ind w:right="97"/>
        <w:rPr>
          <w:rFonts w:hint="eastAsia"/>
        </w:rPr>
      </w:pPr>
      <w:r>
        <w:rPr>
          <w:rFonts w:hint="eastAsia"/>
        </w:rPr>
        <w:t>The malice, and slanders, and lies, and railing of hirelings and deceivers, and all the powers of hell, are principally poured out on the faithful pastors and leaders of the flocks.</w:t>
      </w:r>
    </w:p>
    <w:p w14:paraId="54859A37">
      <w:pPr>
        <w:pStyle w:val="4"/>
        <w:spacing w:before="286" w:line="254" w:lineRule="auto"/>
        <w:ind w:right="97"/>
        <w:rPr>
          <w:rFonts w:hint="eastAsia"/>
        </w:rPr>
      </w:pPr>
      <w:r>
        <w:rPr>
          <w:rFonts w:hint="eastAsia"/>
        </w:rPr>
        <w:t>雇工和欺骗者的恶意、诽谤、谎言和辱骂，以及地狱的一切权势，主要都倾泻在羊群忠信的牧师和领袖身上。</w:t>
      </w:r>
    </w:p>
    <w:p w14:paraId="30138E2D">
      <w:pPr>
        <w:pStyle w:val="4"/>
        <w:spacing w:before="286" w:line="254" w:lineRule="auto"/>
        <w:ind w:right="97"/>
        <w:rPr>
          <w:rFonts w:hint="eastAsia"/>
        </w:rPr>
      </w:pPr>
    </w:p>
    <w:p w14:paraId="24063718">
      <w:pPr>
        <w:pStyle w:val="4"/>
        <w:spacing w:before="286" w:line="254" w:lineRule="auto"/>
        <w:ind w:right="97"/>
        <w:rPr>
          <w:rFonts w:hint="eastAsia"/>
        </w:rPr>
      </w:pPr>
      <w:r>
        <w:rPr>
          <w:rFonts w:hint="eastAsia"/>
        </w:rPr>
        <w:t>The principal work of the Jesuits against you, is to make you believe that your pastors are no true pastors, but uncalled private persons, and mere usurpers: and the reason must be, because they have not an ordination of bishops successively from the apostles without interruption.</w:t>
      </w:r>
    </w:p>
    <w:p w14:paraId="0075FB33">
      <w:pPr>
        <w:pStyle w:val="4"/>
        <w:spacing w:before="286" w:line="254" w:lineRule="auto"/>
        <w:ind w:right="97"/>
        <w:rPr>
          <w:rFonts w:hint="eastAsia"/>
        </w:rPr>
      </w:pPr>
      <w:r>
        <w:rPr>
          <w:rFonts w:hint="eastAsia"/>
        </w:rPr>
        <w:t>耶稣会士反对你们的主要工作，就是使你们相信你们的牧师并非真正的牧师，而是未经呼召的普通人，纯粹是篡位者：其理由必定是，因为他们没有不间断地从使徒那里按立的主教传承。</w:t>
      </w:r>
    </w:p>
    <w:p w14:paraId="75B619DB">
      <w:pPr>
        <w:pStyle w:val="4"/>
        <w:spacing w:before="286" w:line="254" w:lineRule="auto"/>
        <w:ind w:right="97"/>
        <w:rPr>
          <w:rFonts w:hint="eastAsia"/>
        </w:rPr>
      </w:pPr>
    </w:p>
    <w:p w14:paraId="737374C2">
      <w:pPr>
        <w:pStyle w:val="4"/>
        <w:spacing w:before="286" w:line="254" w:lineRule="auto"/>
        <w:ind w:right="97"/>
        <w:rPr>
          <w:rFonts w:hint="eastAsia"/>
        </w:rPr>
      </w:pPr>
      <w:r>
        <w:rPr>
          <w:rFonts w:hint="eastAsia"/>
        </w:rPr>
        <w:t>I confess if our interruptions had been half as lamentable as theirs, (by their schisms, and variety of popes at once; and popes accused, or condemned by general councils, for heretics; and their variety of ways of electing popes, and their incapacities by simony, usurpation, &amp;c.) I should think at least that our ancestors had cause to have questioned the calling of some that were then over them.</w:t>
      </w:r>
    </w:p>
    <w:p w14:paraId="475EFC44">
      <w:pPr>
        <w:pStyle w:val="4"/>
        <w:spacing w:before="286" w:line="254" w:lineRule="auto"/>
        <w:ind w:right="97"/>
        <w:rPr>
          <w:rFonts w:hint="eastAsia"/>
        </w:rPr>
      </w:pPr>
      <w:r>
        <w:rPr>
          <w:rFonts w:hint="eastAsia"/>
        </w:rPr>
        <w:t>我承认，如果我们的中断有他们的一半那么可悲（由于他们的分裂，同时有各种教皇；以及教皇被大公会议指控或定罪为异端；他们选举教皇的各种方式，以及他们因买卖圣职、篡夺等而丧失资格），我至少会认为我们的祖先有理由质疑当时治理他们的一些人的呼召。</w:t>
      </w:r>
    </w:p>
    <w:p w14:paraId="5717F4F4">
      <w:pPr>
        <w:pStyle w:val="4"/>
        <w:spacing w:before="286" w:line="254" w:lineRule="auto"/>
        <w:ind w:right="97"/>
        <w:rPr>
          <w:rFonts w:hint="eastAsia"/>
        </w:rPr>
      </w:pPr>
    </w:p>
    <w:p w14:paraId="4BFFE16C">
      <w:pPr>
        <w:pStyle w:val="4"/>
        <w:spacing w:before="286" w:line="254" w:lineRule="auto"/>
        <w:ind w:right="97"/>
        <w:rPr>
          <w:rFonts w:hint="eastAsia"/>
        </w:rPr>
      </w:pPr>
      <w:r>
        <w:rPr>
          <w:rFonts w:hint="eastAsia"/>
        </w:rPr>
        <w:t>But I will help you in a few words to discern the juggling of these deceivers, by shewing you the truth concerning the way of Christ's giving his commission to the ministers that are truly called, and the needlessness of the proof of an uninterrupted succession of regular ordination, to your reception of your pastors and their ministrations.</w:t>
      </w:r>
    </w:p>
    <w:p w14:paraId="1D870013">
      <w:pPr>
        <w:pStyle w:val="4"/>
        <w:spacing w:before="286" w:line="254" w:lineRule="auto"/>
        <w:ind w:right="97"/>
        <w:rPr>
          <w:rFonts w:hint="eastAsia"/>
        </w:rPr>
      </w:pPr>
      <w:r>
        <w:rPr>
          <w:rFonts w:hint="eastAsia"/>
        </w:rPr>
        <w:t>但我将用几句话帮助你们辨别这些欺骗者的伎俩，通过向你们显明基督将祂的委任赐给那些真正蒙召的仆人的方式的真相，以及在你们接纳你们的牧师和他们的服事时，证明不间断的合乎规则的按立传承的非必要性。</w:t>
      </w:r>
    </w:p>
    <w:p w14:paraId="7428F213">
      <w:pPr>
        <w:pStyle w:val="4"/>
        <w:spacing w:before="286" w:line="254" w:lineRule="auto"/>
        <w:ind w:right="97"/>
        <w:rPr>
          <w:rFonts w:hint="eastAsia"/>
        </w:rPr>
      </w:pPr>
    </w:p>
    <w:p w14:paraId="6362330D">
      <w:pPr>
        <w:pStyle w:val="4"/>
        <w:spacing w:before="286" w:line="254" w:lineRule="auto"/>
        <w:ind w:right="97"/>
        <w:rPr>
          <w:rFonts w:hint="eastAsia"/>
        </w:rPr>
      </w:pPr>
      <w:r>
        <w:rPr>
          <w:rFonts w:hint="eastAsia"/>
        </w:rPr>
        <w:t>The ministerial commission is contained in, and conveyed by the law of Christ, which is the charter of the church, and every true bishop or pastor hath his power from Christ, and not at all from the efficient conveyance of any mortal man: even as kings have their power not from man, but from God himself; but with this difference, that in the church Christ hath immediately determined of the species of church offices, but in the civil government, only of the genus (absolutely and immediately).</w:t>
      </w:r>
    </w:p>
    <w:p w14:paraId="72261D66">
      <w:pPr>
        <w:pStyle w:val="4"/>
        <w:spacing w:before="286" w:line="254" w:lineRule="auto"/>
        <w:ind w:right="97"/>
        <w:rPr>
          <w:rFonts w:hint="eastAsia"/>
        </w:rPr>
      </w:pPr>
      <w:r>
        <w:rPr>
          <w:rFonts w:hint="eastAsia"/>
        </w:rPr>
        <w:t>教牧的委任包含在基督的律法中，并借着基督的律法传递，基督的律法是教会的宪章，每一个真正的主教或牧师都从基督那里获得他的权力，而根本不是从任何凡人的有效传递中获得：正如君王的权力并非来自人，而是来自神自己；但有此区别，即在教会中，基督已直接决定了教会职事的种类，但在民事政府中，仅仅决定了属类（绝对地和直接地）。</w:t>
      </w:r>
    </w:p>
    <w:p w14:paraId="6DF34612">
      <w:pPr>
        <w:pStyle w:val="4"/>
        <w:spacing w:before="286" w:line="254" w:lineRule="auto"/>
        <w:ind w:right="97"/>
        <w:rPr>
          <w:rFonts w:hint="eastAsia"/>
        </w:rPr>
      </w:pPr>
    </w:p>
    <w:p w14:paraId="01000CE7">
      <w:pPr>
        <w:pStyle w:val="4"/>
        <w:spacing w:before="286" w:line="254" w:lineRule="auto"/>
        <w:ind w:right="97"/>
        <w:rPr>
          <w:rFonts w:hint="eastAsia"/>
        </w:rPr>
      </w:pPr>
      <w:r>
        <w:rPr>
          <w:rFonts w:hint="eastAsia"/>
        </w:rPr>
        <w:t>You cannot have a plainer illustration, than by considering how mayors and bailiffs, and constables are annually made in corporations: the king by his charter saith that 'every year at a certain time the freemen or burgesses shall meet, and choose one to be their mayor, and the steward or town-clerk shall give him his oath, and thus or thus he shall be invested in his place; and this shall be his power and work and no other.'</w:t>
      </w:r>
    </w:p>
    <w:p w14:paraId="1BE35AE5">
      <w:pPr>
        <w:pStyle w:val="4"/>
        <w:spacing w:before="286" w:line="254" w:lineRule="auto"/>
        <w:ind w:right="97"/>
        <w:rPr>
          <w:rFonts w:hint="eastAsia"/>
        </w:rPr>
      </w:pPr>
      <w:r>
        <w:rPr>
          <w:rFonts w:hint="eastAsia"/>
        </w:rPr>
        <w:t>你们无法找到比思考市镇长、镇长助理和警员如何在市镇中每年产生更清楚的例证了：国王通过他的特许状规定，“每年在特定时间，自由民或市民应当聚集，选举一人为他们的市镇长，司库或镇书记员应当使他宣誓，他将如此或如此地被授予职位；这就是他的权力和工作，别无其他。”</w:t>
      </w:r>
    </w:p>
    <w:p w14:paraId="0A40CCF4">
      <w:pPr>
        <w:pStyle w:val="4"/>
        <w:spacing w:before="286" w:line="254" w:lineRule="auto"/>
        <w:ind w:right="97"/>
        <w:rPr>
          <w:rFonts w:hint="eastAsia"/>
        </w:rPr>
      </w:pPr>
    </w:p>
    <w:p w14:paraId="09BE0287">
      <w:pPr>
        <w:pStyle w:val="4"/>
        <w:spacing w:before="286" w:line="254" w:lineRule="auto"/>
        <w:ind w:right="97"/>
        <w:rPr>
          <w:rFonts w:hint="eastAsia"/>
        </w:rPr>
      </w:pPr>
      <w:r>
        <w:rPr>
          <w:rFonts w:hint="eastAsia"/>
        </w:rPr>
        <w:t>So the king by his law appointeth that constables and churchwardens shall be chosen in every parish.</w:t>
      </w:r>
    </w:p>
    <w:p w14:paraId="1573239F">
      <w:pPr>
        <w:pStyle w:val="4"/>
        <w:spacing w:before="286" w:line="254" w:lineRule="auto"/>
        <w:ind w:right="97"/>
        <w:rPr>
          <w:rFonts w:hint="eastAsia"/>
        </w:rPr>
      </w:pPr>
      <w:r>
        <w:rPr>
          <w:rFonts w:hint="eastAsia"/>
        </w:rPr>
        <w:t>因此，国王通过他的律法规定，每个教区都应选举警员和教堂司事。</w:t>
      </w:r>
    </w:p>
    <w:p w14:paraId="300F104A">
      <w:pPr>
        <w:pStyle w:val="4"/>
        <w:spacing w:before="286" w:line="254" w:lineRule="auto"/>
        <w:ind w:right="97"/>
        <w:rPr>
          <w:rFonts w:hint="eastAsia"/>
        </w:rPr>
      </w:pPr>
    </w:p>
    <w:p w14:paraId="28C6DECA">
      <w:pPr>
        <w:pStyle w:val="4"/>
        <w:spacing w:before="286" w:line="254" w:lineRule="auto"/>
        <w:ind w:right="97"/>
        <w:rPr>
          <w:rFonts w:hint="eastAsia"/>
        </w:rPr>
      </w:pPr>
      <w:r>
        <w:rPr>
          <w:rFonts w:hint="eastAsia"/>
        </w:rPr>
        <w:t>Now let our two questions be here decided: 1. Who is it that giveth these officers their power?</w:t>
      </w:r>
    </w:p>
    <w:p w14:paraId="4B35C95A">
      <w:pPr>
        <w:pStyle w:val="4"/>
        <w:spacing w:before="286" w:line="254" w:lineRule="auto"/>
        <w:ind w:right="97"/>
        <w:rPr>
          <w:rFonts w:hint="eastAsia"/>
        </w:rPr>
      </w:pPr>
      <w:r>
        <w:rPr>
          <w:rFonts w:hint="eastAsia"/>
        </w:rPr>
        <w:t>现在让我们在这里决定我们的两个问题：1. 是谁赋予这些官员权力？</w:t>
      </w:r>
    </w:p>
    <w:p w14:paraId="765675FD">
      <w:pPr>
        <w:pStyle w:val="4"/>
        <w:spacing w:before="286" w:line="254" w:lineRule="auto"/>
        <w:ind w:right="97"/>
        <w:rPr>
          <w:rFonts w:hint="eastAsia"/>
        </w:rPr>
      </w:pPr>
    </w:p>
    <w:p w14:paraId="4B7F1156">
      <w:pPr>
        <w:pStyle w:val="4"/>
        <w:spacing w:before="286" w:line="254" w:lineRule="auto"/>
        <w:ind w:right="97"/>
        <w:rPr>
          <w:rFonts w:hint="eastAsia"/>
        </w:rPr>
      </w:pPr>
      <w:r>
        <w:rPr>
          <w:rFonts w:hint="eastAsia"/>
        </w:rPr>
        <w:t>2. Whether an uninterrupted succession of such officers through all generations since the enacting of that law, be necessary to the validity of the present officer's authority?</w:t>
      </w:r>
    </w:p>
    <w:p w14:paraId="3F7979D6">
      <w:pPr>
        <w:pStyle w:val="4"/>
        <w:spacing w:before="286" w:line="254" w:lineRule="auto"/>
        <w:ind w:right="97"/>
        <w:rPr>
          <w:rFonts w:hint="eastAsia"/>
        </w:rPr>
      </w:pPr>
      <w:r>
        <w:rPr>
          <w:rFonts w:hint="eastAsia"/>
        </w:rPr>
        <w:t>2. 自该律法颁布以来，历代此类官员的不间断传承，对于现任官员权威的有效性是否必要？</w:t>
      </w:r>
    </w:p>
    <w:p w14:paraId="2D356AC9">
      <w:pPr>
        <w:pStyle w:val="4"/>
        <w:spacing w:before="286" w:line="254" w:lineRule="auto"/>
        <w:ind w:right="97"/>
        <w:rPr>
          <w:rFonts w:hint="eastAsia"/>
        </w:rPr>
      </w:pPr>
    </w:p>
    <w:p w14:paraId="6C411F0C">
      <w:pPr>
        <w:pStyle w:val="4"/>
        <w:spacing w:before="286" w:line="254" w:lineRule="auto"/>
        <w:ind w:right="97"/>
        <w:rPr>
          <w:rFonts w:hint="eastAsia"/>
        </w:rPr>
      </w:pPr>
      <w:r>
        <w:rPr>
          <w:rFonts w:hint="eastAsia"/>
        </w:rPr>
        <w:t>To the first, It is certain that it is the king by his law or charter that giveth the officers their power; and that the corporations and parishes do not give it them by electing, or investing them: yea though the king hath made such election and investiture to be in a sort his instrument in the conveying it, it is but, as the opening of the door to let them in, 'sine quo non;' but it doth not make the instruments to be at all the givers of the power, nor were they the receiving, or containing mediate causes of it.</w:t>
      </w:r>
    </w:p>
    <w:p w14:paraId="1765D462">
      <w:pPr>
        <w:pStyle w:val="4"/>
        <w:spacing w:before="286" w:line="254" w:lineRule="auto"/>
        <w:ind w:right="97"/>
        <w:rPr>
          <w:rFonts w:hint="eastAsia"/>
        </w:rPr>
      </w:pPr>
      <w:r>
        <w:rPr>
          <w:rFonts w:hint="eastAsia"/>
        </w:rPr>
        <w:t>首先，可以肯定的是，是国王通过他的律法或特许状赋予官员权力；市镇和教区并非通过选举或授予他们权力：是的，尽管国王已使这种选举和授予在某种程度上成为他传递权力的工具，但这不过是像打开门让他们进来一样，“不可或缺的条件”；但这并不能使工具成为权力的赋予者，它们也不是权力的接受或包含的间接原因。</w:t>
      </w:r>
    </w:p>
    <w:p w14:paraId="13A82103">
      <w:pPr>
        <w:pStyle w:val="4"/>
        <w:spacing w:before="286" w:line="254" w:lineRule="auto"/>
        <w:ind w:right="97"/>
        <w:rPr>
          <w:rFonts w:hint="eastAsia"/>
        </w:rPr>
      </w:pPr>
    </w:p>
    <w:p w14:paraId="1821525E">
      <w:pPr>
        <w:pStyle w:val="4"/>
        <w:spacing w:before="286" w:line="254" w:lineRule="auto"/>
        <w:ind w:right="97"/>
        <w:rPr>
          <w:rFonts w:hint="eastAsia"/>
        </w:rPr>
      </w:pPr>
      <w:r>
        <w:rPr>
          <w:rFonts w:hint="eastAsia"/>
        </w:rPr>
        <w:t>The king never gave them the power which the officers receive, either to use, or to give: but only makes the electors his instruments to determine of the person that shall receive the power immediately from the law or charter; and the investers he maketh his instruments of solemnizing the tradition and admission: which if the law or charter make absolutely necessary 'ad esse officii,' it will be so; but if it make it necessary only 'ad melius esse,' or but for order and regular admittance when no necessity hindereth it, the necessity will be no more.</w:t>
      </w:r>
    </w:p>
    <w:p w14:paraId="7606A753">
      <w:pPr>
        <w:pStyle w:val="4"/>
        <w:spacing w:before="286" w:line="254" w:lineRule="auto"/>
        <w:ind w:right="97"/>
        <w:rPr>
          <w:rFonts w:hint="eastAsia"/>
        </w:rPr>
      </w:pPr>
      <w:r>
        <w:rPr>
          <w:rFonts w:hint="eastAsia"/>
        </w:rPr>
        <w:t>国王从未将官员所获得的权力授予他们，无论是使用还是给予：他只是使选举人成为他的工具，来决定谁将直接从律法或特许状中获得权力；他使授予者成为他庄严举行传统和接纳仪式的工具：如果律法或特许状使其成为“职务存在的”绝对必要条件，它就会如此；但如果它仅仅使其成为“更好存在的”必要条件，或者仅仅是为了在没有必要性阻碍时的秩序和合乎规则的接纳，那么必要性就不再存在了。</w:t>
      </w:r>
    </w:p>
    <w:p w14:paraId="184CE731">
      <w:pPr>
        <w:pStyle w:val="4"/>
        <w:spacing w:before="286" w:line="254" w:lineRule="auto"/>
        <w:ind w:right="97"/>
        <w:rPr>
          <w:rFonts w:hint="eastAsia"/>
        </w:rPr>
      </w:pPr>
    </w:p>
    <w:p w14:paraId="50E662E8">
      <w:pPr>
        <w:pStyle w:val="4"/>
        <w:spacing w:before="286" w:line="254" w:lineRule="auto"/>
        <w:ind w:right="97"/>
        <w:rPr>
          <w:rFonts w:hint="eastAsia"/>
        </w:rPr>
      </w:pPr>
      <w:r>
        <w:rPr>
          <w:rFonts w:hint="eastAsia"/>
        </w:rPr>
        <w:t>And to the second question, It is plain that the law which is the 'fundamentum juris' remaining still the same, if a parish omit for divers years to choose any constable or church-warden, yet the next time they do choose one according to law, the law doth authorise him, nevertheless, though there was an interruption or vacancy so long: and so in corporations, (unless the law or charter say the contrary): so is it in the present case.</w:t>
      </w:r>
    </w:p>
    <w:p w14:paraId="4E5DB309">
      <w:pPr>
        <w:pStyle w:val="4"/>
        <w:spacing w:before="286" w:line="254" w:lineRule="auto"/>
        <w:ind w:right="97"/>
        <w:rPr>
          <w:rFonts w:hint="eastAsia"/>
        </w:rPr>
      </w:pPr>
      <w:r>
        <w:rPr>
          <w:rFonts w:hint="eastAsia"/>
        </w:rPr>
        <w:t>至于第二个问题，很明显，作为“权利基础”的律法仍然保持不变，如果一个教区多年不选举任何警员或教堂司事，然而下一次他们按照律法选举一人时，律法仍然授权他，尽管中断或空缺了那么长时间：在市镇中也是如此，（除非律法或特许状另有规定）：在本案中也是如此。</w:t>
      </w:r>
    </w:p>
    <w:p w14:paraId="5955586C">
      <w:pPr>
        <w:pStyle w:val="4"/>
        <w:spacing w:before="286" w:line="254" w:lineRule="auto"/>
        <w:ind w:right="97"/>
        <w:rPr>
          <w:rFonts w:hint="eastAsia"/>
        </w:rPr>
      </w:pPr>
    </w:p>
    <w:p w14:paraId="165A1CF9">
      <w:pPr>
        <w:pStyle w:val="4"/>
        <w:spacing w:before="286" w:line="254" w:lineRule="auto"/>
        <w:ind w:right="97"/>
        <w:rPr>
          <w:rFonts w:hint="eastAsia"/>
        </w:rPr>
      </w:pPr>
      <w:r>
        <w:rPr>
          <w:rFonts w:hint="eastAsia"/>
        </w:rPr>
        <w:t>1. It is the established law of Christ, which describeth the office, determineth of the degree and kind of power, and granteth or conveyeth it, when the person is determined of by the electors and ordainers, though by ordination the delivery and admission is regularly to be solemnized; which actions are of just so much necessity as that law hath made them, and no more.</w:t>
      </w:r>
    </w:p>
    <w:p w14:paraId="203C6BA7">
      <w:pPr>
        <w:pStyle w:val="4"/>
        <w:spacing w:before="286" w:line="254" w:lineRule="auto"/>
        <w:ind w:right="97"/>
        <w:rPr>
          <w:rFonts w:hint="eastAsia"/>
        </w:rPr>
      </w:pPr>
      <w:r>
        <w:rPr>
          <w:rFonts w:hint="eastAsia"/>
        </w:rPr>
        <w:t>1. 这是基督既定的律法，它描述了职分，决定了权力的程度和种类，并在人选由选举人和按立者决定时授予或传递它，尽管通过按立，交付和接纳通常要庄严地举行；这些行动的必要性恰好是那条律法所规定的，不多也不少。</w:t>
      </w:r>
    </w:p>
    <w:p w14:paraId="09C21A75">
      <w:pPr>
        <w:pStyle w:val="4"/>
        <w:spacing w:before="286" w:line="254" w:lineRule="auto"/>
        <w:ind w:right="97"/>
        <w:rPr>
          <w:rFonts w:hint="eastAsia"/>
        </w:rPr>
      </w:pPr>
    </w:p>
    <w:p w14:paraId="689154DE">
      <w:pPr>
        <w:pStyle w:val="4"/>
        <w:spacing w:before="286" w:line="254" w:lineRule="auto"/>
        <w:ind w:right="97"/>
        <w:rPr>
          <w:rFonts w:hint="eastAsia"/>
        </w:rPr>
      </w:pPr>
      <w:r>
        <w:rPr>
          <w:rFonts w:hint="eastAsia"/>
        </w:rPr>
        <w:t>2. And if there were never so long an interruption or vacancy, he that afterward entereth lawfully, so as to want nothing which the law of Christ hath made necessary to the being of the office, doth receive his power nevertheless immediately from the law of Christ.</w:t>
      </w:r>
    </w:p>
    <w:p w14:paraId="318A9DC1">
      <w:pPr>
        <w:pStyle w:val="4"/>
        <w:spacing w:before="286" w:line="254" w:lineRule="auto"/>
        <w:ind w:right="97"/>
        <w:rPr>
          <w:rFonts w:hint="eastAsia"/>
        </w:rPr>
      </w:pPr>
      <w:r>
        <w:rPr>
          <w:rFonts w:hint="eastAsia"/>
        </w:rPr>
        <w:t>2. 即使中断或空缺再久，后来合法进入，以致不缺乏基督律法为职分存在所规定之必要条件的人，仍然直接从基督的律法中获得他的权力。</w:t>
      </w:r>
    </w:p>
    <w:p w14:paraId="2F853B33">
      <w:pPr>
        <w:pStyle w:val="4"/>
        <w:spacing w:before="286" w:line="254" w:lineRule="auto"/>
        <w:ind w:right="97"/>
        <w:rPr>
          <w:rFonts w:hint="eastAsia"/>
        </w:rPr>
      </w:pPr>
    </w:p>
    <w:p w14:paraId="306761B3">
      <w:pPr>
        <w:pStyle w:val="4"/>
        <w:spacing w:before="286" w:line="254" w:lineRule="auto"/>
        <w:ind w:right="97"/>
        <w:rPr>
          <w:rFonts w:hint="eastAsia"/>
        </w:rPr>
      </w:pPr>
      <w:r>
        <w:rPr>
          <w:rFonts w:hint="eastAsia"/>
        </w:rPr>
        <w:t>And Bellarmine himself saith, that it is not necessary to the people, and to the validity of sacraments and offices to them, to know that their pastors be truly called or ordained: and if it be not necessary to the validity of sacraments, it is not necessary to the validity of ordination.</w:t>
      </w:r>
    </w:p>
    <w:p w14:paraId="7C56DB9D">
      <w:pPr>
        <w:pStyle w:val="4"/>
        <w:spacing w:before="286" w:line="254" w:lineRule="auto"/>
        <w:ind w:right="97"/>
        <w:rPr>
          <w:rFonts w:hint="eastAsia"/>
        </w:rPr>
      </w:pPr>
      <w:r>
        <w:rPr>
          <w:rFonts w:hint="eastAsia"/>
        </w:rPr>
        <w:t>贝拉明自己也说，对于百姓以及对他们而言圣礼和职事的有效性，并不需要知道他们的牧师是否真正蒙召或按立：如果对于圣礼的有效性并非必要，那么对于按立的有效性也并非必要。</w:t>
      </w:r>
    </w:p>
    <w:p w14:paraId="4F5DB695">
      <w:pPr>
        <w:pStyle w:val="4"/>
        <w:spacing w:before="286" w:line="254" w:lineRule="auto"/>
        <w:ind w:right="97"/>
        <w:rPr>
          <w:rFonts w:hint="eastAsia"/>
        </w:rPr>
      </w:pPr>
    </w:p>
    <w:p w14:paraId="346ACB8D">
      <w:pPr>
        <w:pStyle w:val="4"/>
        <w:spacing w:before="286" w:line="254" w:lineRule="auto"/>
        <w:ind w:right="97"/>
        <w:rPr>
          <w:rFonts w:hint="eastAsia"/>
        </w:rPr>
      </w:pPr>
      <w:r>
        <w:rPr>
          <w:rFonts w:hint="eastAsia"/>
        </w:rPr>
        <w:t>And W. Johnson confesseth to me that consecration is not absolutely necessary 'ad esse officii' to the pope himself: no nor any one sort of electors in his election.</w:t>
      </w:r>
    </w:p>
    <w:p w14:paraId="3F814E0C">
      <w:pPr>
        <w:pStyle w:val="4"/>
        <w:spacing w:before="286" w:line="254" w:lineRule="auto"/>
        <w:ind w:right="97"/>
        <w:rPr>
          <w:rFonts w:hint="eastAsia"/>
        </w:rPr>
      </w:pPr>
      <w:r>
        <w:rPr>
          <w:rFonts w:hint="eastAsia"/>
        </w:rPr>
        <w:t>W. 约翰逊向我承认，对于教皇本人而言，祝圣并非“职务存在的”绝对必要条件：不，在他选举中，任何一种选举人也都不是。</w:t>
      </w:r>
    </w:p>
    <w:p w14:paraId="250C8FAD">
      <w:pPr>
        <w:pStyle w:val="4"/>
        <w:spacing w:before="286" w:line="254" w:lineRule="auto"/>
        <w:ind w:right="97"/>
        <w:rPr>
          <w:rFonts w:hint="eastAsia"/>
        </w:rPr>
      </w:pPr>
    </w:p>
    <w:p w14:paraId="0B68ADD4">
      <w:pPr>
        <w:pStyle w:val="4"/>
        <w:spacing w:before="286" w:line="254" w:lineRule="auto"/>
        <w:ind w:right="97"/>
        <w:rPr>
          <w:rFonts w:hint="eastAsia"/>
        </w:rPr>
      </w:pPr>
      <w:r>
        <w:rPr>
          <w:rFonts w:hint="eastAsia"/>
        </w:rPr>
        <w:t>Page 333.</w:t>
      </w:r>
    </w:p>
    <w:p w14:paraId="08C37054">
      <w:pPr>
        <w:pStyle w:val="4"/>
        <w:spacing w:before="286" w:line="254" w:lineRule="auto"/>
        <w:ind w:right="97"/>
        <w:rPr>
          <w:rFonts w:hint="eastAsia"/>
        </w:rPr>
      </w:pPr>
      <w:r>
        <w:rPr>
          <w:rFonts w:hint="eastAsia"/>
        </w:rPr>
        <w:t>第333页。</w:t>
      </w:r>
    </w:p>
    <w:p w14:paraId="26286202">
      <w:pPr>
        <w:pStyle w:val="4"/>
        <w:spacing w:before="286" w:line="254" w:lineRule="auto"/>
        <w:ind w:right="97"/>
        <w:rPr>
          <w:rFonts w:hint="eastAsia"/>
        </w:rPr>
      </w:pPr>
    </w:p>
    <w:p w14:paraId="7CDFC52A">
      <w:pPr>
        <w:pStyle w:val="4"/>
        <w:spacing w:before="286" w:line="254" w:lineRule="auto"/>
        <w:ind w:right="97"/>
        <w:rPr>
          <w:rFonts w:hint="eastAsia"/>
        </w:rPr>
      </w:pPr>
      <w:r>
        <w:rPr>
          <w:rFonts w:hint="eastAsia"/>
        </w:rPr>
        <w:t>And in his Repl. Term. Expl. p. 45. he saith, 'Neither papal nor episcopal jurisdiction (as all the learned know) depends of episcopal or papal ordination: nor was there ever interruptions of successions in episcopal jurisdiction in any see, for want of that alone, that is necessary for consecrating others validly, and not for jurisdiction over them.'</w:t>
      </w:r>
    </w:p>
    <w:p w14:paraId="5826F28D">
      <w:pPr>
        <w:pStyle w:val="4"/>
        <w:spacing w:before="286" w:line="254" w:lineRule="auto"/>
        <w:ind w:right="97"/>
        <w:rPr>
          <w:rFonts w:hint="eastAsia"/>
        </w:rPr>
      </w:pPr>
      <w:r>
        <w:rPr>
          <w:rFonts w:hint="eastAsia"/>
        </w:rPr>
        <w:t>他在其《术语解释答辩》第45页说：“教皇或主教的管辖权（正如所有学者所知）并不取决于主教或教皇的按立：任何教区的主教管辖权也从未仅仅因为缺乏有效祝圣他人的必要条件（而非对他们的管辖权）而中断传承。”</w:t>
      </w:r>
    </w:p>
    <w:p w14:paraId="687573E5">
      <w:pPr>
        <w:pStyle w:val="4"/>
        <w:spacing w:before="286" w:line="254" w:lineRule="auto"/>
        <w:ind w:right="97"/>
        <w:rPr>
          <w:rFonts w:hint="eastAsia"/>
        </w:rPr>
      </w:pPr>
    </w:p>
    <w:p w14:paraId="7CF487D2">
      <w:pPr>
        <w:pStyle w:val="4"/>
        <w:spacing w:before="286" w:line="254" w:lineRule="auto"/>
        <w:ind w:right="97"/>
        <w:rPr>
          <w:rFonts w:hint="eastAsia"/>
        </w:rPr>
      </w:pPr>
      <w:r>
        <w:rPr>
          <w:rFonts w:hint="eastAsia"/>
        </w:rPr>
        <w:t>You see then how little sincerity is in these mens' disputations, when they would persuade you to reject your lawful pastors as no true ministers of Christ, for want of their ordination or succession.</w:t>
      </w:r>
    </w:p>
    <w:p w14:paraId="0A9B299A">
      <w:pPr>
        <w:pStyle w:val="4"/>
        <w:spacing w:before="286" w:line="254" w:lineRule="auto"/>
        <w:ind w:right="97"/>
        <w:rPr>
          <w:rFonts w:hint="eastAsia"/>
        </w:rPr>
      </w:pPr>
      <w:r>
        <w:rPr>
          <w:rFonts w:hint="eastAsia"/>
        </w:rPr>
        <w:t>你们因此看到，当这些人想说服你们因你们合法的牧师缺乏按立或传承而拒绝他们，视他们为并非基督真正的仆人时，他们的争论是何等缺乏诚意。</w:t>
      </w:r>
    </w:p>
    <w:p w14:paraId="4B65822D">
      <w:pPr>
        <w:pStyle w:val="4"/>
        <w:spacing w:before="286" w:line="254" w:lineRule="auto"/>
        <w:ind w:right="97"/>
        <w:rPr>
          <w:rFonts w:hint="eastAsia"/>
        </w:rPr>
      </w:pPr>
    </w:p>
    <w:p w14:paraId="488A158B">
      <w:pPr>
        <w:pStyle w:val="4"/>
        <w:spacing w:before="286" w:line="254" w:lineRule="auto"/>
        <w:ind w:right="97"/>
        <w:rPr>
          <w:rFonts w:hint="eastAsia"/>
        </w:rPr>
      </w:pPr>
      <w:r>
        <w:rPr>
          <w:rFonts w:hint="eastAsia"/>
        </w:rPr>
        <w:t>Direct. IV. 'Though the sacraments and other ministerial offices are valid when a minister is qualified (in his abilities and call) but with so much as is essential to the office, though he be defective in degree of parts and faithfulness, and have personal faults which prove his own destruction; yet so great is the difference between a holy, heavenly, learned, judicious, experienced, skilful, zealous, laborious, faithful minister, and an ignorant, ungodly, idle, unskilful one; and so highly should every wise man value the best means and advantages to his eternal happiness, that he should use all lawful means in his power to enjoy and live under such an able, godly, powerful ministry, though he part with his worldly wealth and pleasure to attain it.'</w:t>
      </w:r>
    </w:p>
    <w:p w14:paraId="07CB96C9">
      <w:pPr>
        <w:pStyle w:val="4"/>
        <w:spacing w:before="286" w:line="254" w:lineRule="auto"/>
        <w:ind w:right="97"/>
        <w:rPr>
          <w:rFonts w:hint="eastAsia"/>
        </w:rPr>
      </w:pPr>
      <w:r>
        <w:rPr>
          <w:rFonts w:hint="eastAsia"/>
        </w:rPr>
        <w:t>指南四：“虽然当一个教牧人员具备（在其能力和呼召上）仅仅是职分本质所必需的资格时，即使他在才干和忠诚的程度上有所欠缺，并且有证明其自身毁灭的个人过失，圣礼和其他教牧职事仍然有效；然而，一个圣洁、属天、博学、明智、有经验、熟练、热心、勤劳、忠信的教牧人员，与一个无知、不敬虔、懒惰、不熟练的教牧人员之间，差别是如此之大；每一个智慧人都应当如此高度重视其永恒幸福的最佳途径和优势，以致他应当运用其能力范围内的一切合法手段，来享受并生活在这样一个能干、敬虔、大能的教牧职事之下，即使他为此放弃世俗的财富和享乐。”</w:t>
      </w:r>
    </w:p>
    <w:p w14:paraId="631E9F70">
      <w:pPr>
        <w:pStyle w:val="4"/>
        <w:spacing w:before="286" w:line="254" w:lineRule="auto"/>
        <w:ind w:right="97"/>
        <w:rPr>
          <w:rFonts w:hint="eastAsia"/>
        </w:rPr>
      </w:pPr>
    </w:p>
    <w:p w14:paraId="4D144F84">
      <w:pPr>
        <w:pStyle w:val="4"/>
        <w:spacing w:before="286" w:line="254" w:lineRule="auto"/>
        <w:ind w:right="97"/>
        <w:rPr>
          <w:rFonts w:hint="eastAsia"/>
        </w:rPr>
      </w:pPr>
      <w:r>
        <w:rPr>
          <w:rFonts w:hint="eastAsia"/>
        </w:rPr>
        <w:t>I know no evil must be done for the attainment of the greatest helps: (for we cannot expect that God should bless a sinful course, or that our sin should tend to the saving of our souls.)</w:t>
      </w:r>
    </w:p>
    <w:p w14:paraId="221CAA2F">
      <w:pPr>
        <w:pStyle w:val="4"/>
        <w:spacing w:before="286" w:line="254" w:lineRule="auto"/>
        <w:ind w:right="97"/>
        <w:rPr>
          <w:rFonts w:hint="eastAsia"/>
        </w:rPr>
      </w:pPr>
      <w:r>
        <w:rPr>
          <w:rFonts w:hint="eastAsia"/>
        </w:rPr>
        <w:t>我知道，为了获得最大的帮助，绝不可行恶：（因为我们不能期望神会祝福一条罪恶的道路，或者我们的罪会有助于我们灵魂的得救。）</w:t>
      </w:r>
    </w:p>
    <w:p w14:paraId="0C221C67">
      <w:pPr>
        <w:pStyle w:val="4"/>
        <w:spacing w:before="286" w:line="254" w:lineRule="auto"/>
        <w:ind w:right="97"/>
        <w:rPr>
          <w:rFonts w:hint="eastAsia"/>
        </w:rPr>
      </w:pPr>
    </w:p>
    <w:p w14:paraId="2D55E6D7">
      <w:pPr>
        <w:pStyle w:val="4"/>
        <w:spacing w:before="286" w:line="254" w:lineRule="auto"/>
        <w:ind w:right="97"/>
        <w:rPr>
          <w:rFonts w:hint="eastAsia"/>
        </w:rPr>
      </w:pPr>
      <w:r>
        <w:rPr>
          <w:rFonts w:hint="eastAsia"/>
        </w:rPr>
        <w:t>And I know God can bless the weakest means, when they are such as he appointeth us to use; and can teach us by angels when he denieth us the help of men; but Scripture, reason and experience tell us, that ordinarily he worketh morally by means, and fitteth the means to the work which he will do by them: and as he doth not use to light men by a clod or stone, but by a candle, nor by a rotten post or glowworm so much as by a torch or luminary; so he doth not use to work as much, by an ignorant, drunken, idle person, who despiseth the God, the heaven, the Christ, the Spirit, the grace, the sacred Word which he preacheth, and vilifieth both his own, and other men's souls; as he doth by an able, compassionate minister.</w:t>
      </w:r>
    </w:p>
    <w:p w14:paraId="2C012BBB">
      <w:pPr>
        <w:pStyle w:val="4"/>
        <w:spacing w:before="286" w:line="254" w:lineRule="auto"/>
        <w:ind w:right="97"/>
        <w:rPr>
          <w:rFonts w:hint="eastAsia"/>
        </w:rPr>
      </w:pPr>
      <w:r>
        <w:rPr>
          <w:rFonts w:hint="eastAsia"/>
        </w:rPr>
        <w:t>我知道神能祝福最软弱的手段，只要那是祂指定我们使用的；当祂拒绝我们人的帮助时，祂能借着天使教导我们；但圣经、理性和经验告诉我们，通常祂是通过手段在道德上作工，并使手段适合祂要借着它们所作的工：正如祂通常不用土块或石头，而是用蜡烛来照亮人，也不用腐烂的柱子或萤火虫，而是用火炬或发光体；同样，祂通常不会借着一个无知、醉酒、懒惰、藐视神、天堂、基督、圣灵、恩典、他所传讲的圣言，并诽谤自己和他人灵魂的人，像祂借着一个能干、富有同情心的仆人那样作工。</w:t>
      </w:r>
    </w:p>
    <w:p w14:paraId="715682BF">
      <w:pPr>
        <w:pStyle w:val="4"/>
        <w:spacing w:before="286" w:line="254" w:lineRule="auto"/>
        <w:ind w:right="97"/>
        <w:rPr>
          <w:rFonts w:hint="eastAsia"/>
        </w:rPr>
      </w:pPr>
    </w:p>
    <w:p w14:paraId="67F625EE">
      <w:pPr>
        <w:pStyle w:val="4"/>
        <w:spacing w:before="286" w:line="254" w:lineRule="auto"/>
        <w:ind w:right="97"/>
        <w:rPr>
          <w:rFonts w:hint="eastAsia"/>
        </w:rPr>
      </w:pPr>
      <w:r>
        <w:rPr>
          <w:rFonts w:hint="eastAsia"/>
        </w:rPr>
        <w:t>And the soul is of so much more worth than the body, and eternal things than temporal, that a little commodity to the soul, in order to the securing of our salvation, must be preferred before a great deal of worldly riches.</w:t>
      </w:r>
    </w:p>
    <w:p w14:paraId="2ED0EB3B">
      <w:pPr>
        <w:pStyle w:val="4"/>
        <w:spacing w:before="286" w:line="254" w:lineRule="auto"/>
        <w:ind w:right="97"/>
        <w:rPr>
          <w:rFonts w:hint="eastAsia"/>
        </w:rPr>
      </w:pPr>
      <w:r>
        <w:rPr>
          <w:rFonts w:hint="eastAsia"/>
        </w:rPr>
        <w:t>灵魂比身体宝贵得多，永恒的事物比暂时的宝贵得多，因此，为了确保我们的救恩，对灵魂的一点益处，必须优先于大量的世俗财富。</w:t>
      </w:r>
    </w:p>
    <w:p w14:paraId="4626A0A8">
      <w:pPr>
        <w:pStyle w:val="4"/>
        <w:spacing w:before="286" w:line="254" w:lineRule="auto"/>
        <w:ind w:right="97"/>
        <w:rPr>
          <w:rFonts w:hint="eastAsia"/>
        </w:rPr>
      </w:pPr>
    </w:p>
    <w:p w14:paraId="720D3D32">
      <w:pPr>
        <w:pStyle w:val="4"/>
        <w:spacing w:before="286" w:line="254" w:lineRule="auto"/>
        <w:ind w:right="97"/>
        <w:rPr>
          <w:rFonts w:hint="eastAsia"/>
        </w:rPr>
      </w:pPr>
      <w:r>
        <w:rPr>
          <w:rFonts w:hint="eastAsia"/>
        </w:rPr>
        <w:t>He that knoweth what his soul, his Saviour, and heaven are worth, will not easily sit down contented, under such a dark, and dull, and starving minister, as he feeleth he can but little profit by, if better may be had on lawful terms.</w:t>
      </w:r>
    </w:p>
    <w:p w14:paraId="2DE18EA9">
      <w:pPr>
        <w:pStyle w:val="4"/>
        <w:spacing w:before="286" w:line="254" w:lineRule="auto"/>
        <w:ind w:right="97"/>
        <w:rPr>
          <w:rFonts w:hint="eastAsia"/>
        </w:rPr>
      </w:pPr>
      <w:r>
        <w:rPr>
          <w:rFonts w:hint="eastAsia"/>
        </w:rPr>
        <w:t>凡知道其灵魂、救主和天堂价值的人，如果能以合法的条件得到更好的，就不会轻易满足于在这样一个黑暗、迟钝、令人饥饿的牧师手下，因为他觉得他从中几乎得不到什么益处。</w:t>
      </w:r>
    </w:p>
    <w:p w14:paraId="054E9A2E">
      <w:pPr>
        <w:pStyle w:val="4"/>
        <w:spacing w:before="286" w:line="254" w:lineRule="auto"/>
        <w:ind w:right="97"/>
        <w:rPr>
          <w:rFonts w:hint="eastAsia"/>
        </w:rPr>
      </w:pPr>
    </w:p>
    <w:p w14:paraId="72BECD77">
      <w:pPr>
        <w:pStyle w:val="4"/>
        <w:spacing w:before="286" w:line="254" w:lineRule="auto"/>
        <w:ind w:right="97"/>
        <w:rPr>
          <w:rFonts w:hint="eastAsia"/>
        </w:rPr>
      </w:pPr>
      <w:r>
        <w:rPr>
          <w:rFonts w:hint="eastAsia"/>
        </w:rPr>
        <w:t>He that feeleth no difference between the ministry of these two sorts of men, it is because he is a stranger to the work of the Gospel on the soul: and "if the Gospel (in its truth, or worth, or use) be hid, it is hid to them that are lost, the God of this world having blinded their minds."</w:t>
      </w:r>
    </w:p>
    <w:p w14:paraId="0E2B679E">
      <w:pPr>
        <w:pStyle w:val="4"/>
        <w:spacing w:before="286" w:line="254" w:lineRule="auto"/>
        <w:ind w:right="97"/>
        <w:rPr>
          <w:rFonts w:hint="eastAsia"/>
        </w:rPr>
      </w:pPr>
      <w:r>
        <w:rPr>
          <w:rFonts w:hint="eastAsia"/>
        </w:rPr>
        <w:t>凡感觉不到这两种人服事之间有何区别的人，是因为他对福音在灵魂上的工作是陌生的：“如果福音（在其真理、价值或功用上）被隐藏，它就向那些失丧的人隐藏，这世界的假神弄瞎了他们的心眼。”</w:t>
      </w:r>
    </w:p>
    <w:p w14:paraId="113C80D0">
      <w:pPr>
        <w:pStyle w:val="4"/>
        <w:spacing w:before="286" w:line="254" w:lineRule="auto"/>
        <w:ind w:right="97"/>
        <w:rPr>
          <w:rFonts w:hint="eastAsia"/>
        </w:rPr>
      </w:pPr>
    </w:p>
    <w:p w14:paraId="60479C5A">
      <w:pPr>
        <w:pStyle w:val="4"/>
        <w:spacing w:before="286" w:line="254" w:lineRule="auto"/>
        <w:ind w:right="97"/>
        <w:rPr>
          <w:rFonts w:hint="eastAsia"/>
        </w:rPr>
      </w:pPr>
      <w:r>
        <w:rPr>
          <w:rFonts w:hint="eastAsia"/>
        </w:rPr>
        <w:t>It must be no small matter that must satisfy a serious Christian to cast his soul upon any hurtful or dangerous disadvantage.</w:t>
      </w:r>
    </w:p>
    <w:p w14:paraId="517DDF5D">
      <w:pPr>
        <w:pStyle w:val="4"/>
        <w:spacing w:before="286" w:line="254" w:lineRule="auto"/>
        <w:ind w:right="97"/>
        <w:rPr>
          <w:rFonts w:hint="eastAsia"/>
        </w:rPr>
      </w:pPr>
      <w:r>
        <w:rPr>
          <w:rFonts w:hint="eastAsia"/>
        </w:rPr>
        <w:t>绝非小事能使一个认真的基督徒满足于将他的灵魂置于任何有害或危险的不利境地。</w:t>
      </w:r>
    </w:p>
    <w:p w14:paraId="40BC36ED">
      <w:pPr>
        <w:pStyle w:val="4"/>
        <w:spacing w:before="286" w:line="254" w:lineRule="auto"/>
        <w:ind w:right="97"/>
        <w:rPr>
          <w:rFonts w:hint="eastAsia"/>
        </w:rPr>
      </w:pPr>
    </w:p>
    <w:p w14:paraId="0C36831B">
      <w:pPr>
        <w:pStyle w:val="4"/>
        <w:spacing w:before="286" w:line="254" w:lineRule="auto"/>
        <w:ind w:right="97"/>
        <w:rPr>
          <w:rFonts w:hint="eastAsia"/>
        </w:rPr>
      </w:pPr>
      <w:r>
        <w:rPr>
          <w:rFonts w:hint="eastAsia"/>
        </w:rPr>
        <w:t>Though Daniel and his companions may live well on pulse, yea, and Ezekiel upon bread baked with dung, when God will have it so, yet no wise man will choose such a diet; especially if his diseases require the most exact diet, or his weakness the most restorative, and all too little; which, alas, is the common case.</w:t>
      </w:r>
    </w:p>
    <w:p w14:paraId="41634141">
      <w:pPr>
        <w:pStyle w:val="4"/>
        <w:spacing w:before="286" w:line="254" w:lineRule="auto"/>
        <w:ind w:right="97"/>
        <w:rPr>
          <w:rFonts w:hint="eastAsia"/>
        </w:rPr>
      </w:pPr>
      <w:r>
        <w:rPr>
          <w:rFonts w:hint="eastAsia"/>
        </w:rPr>
        <w:t>虽然但以理和他的同伴们可以靠豆子过得很好，是的，以西结也可以靠用粪便烤的饼过活，当神如此安排时，然而没有智慧人会选择这样的饮食；尤其是如果他的疾病需要最精确的饮食，或者他的软弱需要最有恢复力的饮食，而这一切都太少了；唉，这却是普遍的情况。</w:t>
      </w:r>
    </w:p>
    <w:p w14:paraId="5A4CE7AE">
      <w:pPr>
        <w:pStyle w:val="4"/>
        <w:spacing w:before="286" w:line="254" w:lineRule="auto"/>
        <w:ind w:right="97"/>
        <w:rPr>
          <w:rFonts w:hint="eastAsia"/>
        </w:rPr>
      </w:pPr>
    </w:p>
    <w:p w14:paraId="70792D8E">
      <w:pPr>
        <w:pStyle w:val="4"/>
        <w:spacing w:before="286" w:line="254" w:lineRule="auto"/>
        <w:ind w:right="97"/>
        <w:rPr>
          <w:rFonts w:hint="eastAsia"/>
        </w:rPr>
      </w:pPr>
      <w:r>
        <w:rPr>
          <w:rFonts w:hint="eastAsia"/>
        </w:rPr>
        <w:t>Yet this caution you must here take with you, 1. That you pretend not your own benefit, to the common loss or hurt of others.</w:t>
      </w:r>
    </w:p>
    <w:p w14:paraId="360E5046">
      <w:pPr>
        <w:pStyle w:val="4"/>
        <w:spacing w:before="286" w:line="254" w:lineRule="auto"/>
        <w:ind w:right="97"/>
        <w:rPr>
          <w:rFonts w:hint="eastAsia"/>
        </w:rPr>
      </w:pPr>
      <w:r>
        <w:rPr>
          <w:rFonts w:hint="eastAsia"/>
        </w:rPr>
        <w:t>然而，你们在此必须注意这个警告：1. 你们不可假借自己的益处，而损害或伤害他人的共同利益。</w:t>
      </w:r>
    </w:p>
    <w:p w14:paraId="696D0493">
      <w:pPr>
        <w:pStyle w:val="4"/>
        <w:spacing w:before="286" w:line="254" w:lineRule="auto"/>
        <w:ind w:right="97"/>
        <w:rPr>
          <w:rFonts w:hint="eastAsia"/>
        </w:rPr>
      </w:pPr>
    </w:p>
    <w:p w14:paraId="40C1ED73">
      <w:pPr>
        <w:pStyle w:val="4"/>
        <w:spacing w:before="286" w:line="254" w:lineRule="auto"/>
        <w:ind w:right="97"/>
        <w:rPr>
          <w:rFonts w:hint="eastAsia"/>
        </w:rPr>
      </w:pPr>
      <w:r>
        <w:rPr>
          <w:rFonts w:hint="eastAsia"/>
        </w:rPr>
        <w:t>2. And that you consider as well where you may do most good, as where you may get most; for the way of greatest service, is the way of greatest gain.</w:t>
      </w:r>
    </w:p>
    <w:p w14:paraId="2DBEEB1A">
      <w:pPr>
        <w:pStyle w:val="4"/>
        <w:spacing w:before="286" w:line="254" w:lineRule="auto"/>
        <w:ind w:right="97"/>
        <w:rPr>
          <w:rFonts w:hint="eastAsia"/>
        </w:rPr>
      </w:pPr>
      <w:r>
        <w:rPr>
          <w:rFonts w:hint="eastAsia"/>
        </w:rPr>
        <w:t>2. 并且你们要考虑在哪里能行最大的善，如同考虑在哪里能得最多的益处；因为最大的服事之路，就是最大的收获之路。</w:t>
      </w:r>
    </w:p>
    <w:p w14:paraId="765F8433">
      <w:pPr>
        <w:pStyle w:val="4"/>
        <w:spacing w:before="286" w:line="254" w:lineRule="auto"/>
        <w:ind w:right="97"/>
        <w:rPr>
          <w:rFonts w:hint="eastAsia"/>
        </w:rPr>
      </w:pPr>
    </w:p>
    <w:p w14:paraId="6DE5A654">
      <w:pPr>
        <w:pStyle w:val="4"/>
        <w:spacing w:before="286" w:line="254" w:lineRule="auto"/>
        <w:ind w:right="97"/>
        <w:rPr>
          <w:rFonts w:hint="eastAsia"/>
        </w:rPr>
      </w:pPr>
      <w:r>
        <w:rPr>
          <w:rFonts w:hint="eastAsia"/>
        </w:rPr>
        <w:t>Direct. V. 'Understand what sort and measure of belief it is that you owe to your teachers, that so your incredulity hinder not your faith in Christ, nor your over-much credulity betray you to heresy, nor make you the servants of men, contrary to Matt. 23:8–10. Eph. 4:13. 2 Cor. 1:24. Acts 20:30.'</w:t>
      </w:r>
    </w:p>
    <w:p w14:paraId="2F3D55AF">
      <w:pPr>
        <w:pStyle w:val="4"/>
        <w:spacing w:before="286" w:line="254" w:lineRule="auto"/>
        <w:ind w:right="97"/>
        <w:rPr>
          <w:rFonts w:hint="eastAsia"/>
        </w:rPr>
      </w:pPr>
      <w:r>
        <w:rPr>
          <w:rFonts w:hint="eastAsia"/>
        </w:rPr>
        <w:t>指南五：“要明白你们对你们的教师负有什么样的、何种程度的信赖，免得你们的不信拦阻你们对基督的信心，也不要因过度的轻信而陷入异端，或使你们成为人的奴仆，这与马太福音23:8-10，以弗所书4:13，哥林多后书1:24，使徒行传20:30相悖。”</w:t>
      </w:r>
    </w:p>
    <w:p w14:paraId="64412926">
      <w:pPr>
        <w:pStyle w:val="4"/>
        <w:spacing w:before="286" w:line="254" w:lineRule="auto"/>
        <w:ind w:right="97"/>
        <w:rPr>
          <w:rFonts w:hint="eastAsia"/>
        </w:rPr>
      </w:pPr>
    </w:p>
    <w:p w14:paraId="10C8FC16">
      <w:pPr>
        <w:pStyle w:val="4"/>
        <w:spacing w:before="286" w:line="254" w:lineRule="auto"/>
        <w:ind w:right="97"/>
        <w:rPr>
          <w:rFonts w:hint="eastAsia"/>
        </w:rPr>
      </w:pPr>
      <w:r>
        <w:rPr>
          <w:rFonts w:hint="eastAsia"/>
        </w:rPr>
        <w:t>We see on one side how many poor souls are cheated into schism and dangerous errors, by forsaking their teachers and refusing their necessary help, and all upon this pretence, that they must not make men the lords of their faith, nor pin their faith on the minister's sleeve, nor take their religion upon trust.</w:t>
      </w:r>
    </w:p>
    <w:p w14:paraId="6771F239">
      <w:pPr>
        <w:pStyle w:val="4"/>
        <w:spacing w:before="286" w:line="254" w:lineRule="auto"/>
        <w:ind w:right="97"/>
        <w:rPr>
          <w:rFonts w:hint="eastAsia"/>
        </w:rPr>
      </w:pPr>
      <w:r>
        <w:rPr>
          <w:rFonts w:hint="eastAsia"/>
        </w:rPr>
        <w:t>我们一方面看到，多少可怜的灵魂因离弃他们的教师，拒绝他们必要的帮助，而受骗陷入分裂和危险的错误之中，这一切都以这个借口为名，即他们不可让人作他们信仰的主，不可把他们的信仰寄托在牧师身上，也不可盲目地接受他们的宗教。</w:t>
      </w:r>
    </w:p>
    <w:p w14:paraId="5F95DC83">
      <w:pPr>
        <w:pStyle w:val="4"/>
        <w:spacing w:before="286" w:line="254" w:lineRule="auto"/>
        <w:ind w:right="97"/>
        <w:rPr>
          <w:rFonts w:hint="eastAsia"/>
        </w:rPr>
      </w:pPr>
    </w:p>
    <w:p w14:paraId="5C92C02A">
      <w:pPr>
        <w:pStyle w:val="4"/>
        <w:spacing w:before="286" w:line="254" w:lineRule="auto"/>
        <w:ind w:right="97"/>
        <w:rPr>
          <w:rFonts w:hint="eastAsia"/>
        </w:rPr>
      </w:pPr>
      <w:r>
        <w:rPr>
          <w:rFonts w:hint="eastAsia"/>
        </w:rPr>
        <w:t>And on the other side we see among the Papists, and in every sect, what lamentable work is made by an over-much credulity and implicit belief of ambitious, worldly, factious, proud and erroneous guides.</w:t>
      </w:r>
    </w:p>
    <w:p w14:paraId="7A7540C3">
      <w:pPr>
        <w:pStyle w:val="4"/>
        <w:spacing w:before="286" w:line="254" w:lineRule="auto"/>
        <w:ind w:right="97"/>
        <w:rPr>
          <w:rFonts w:hint="eastAsia"/>
        </w:rPr>
      </w:pPr>
      <w:r>
        <w:rPr>
          <w:rFonts w:hint="eastAsia"/>
        </w:rPr>
        <w:t>另一方面，我们看到在罗马天主教徒中间，以及在每一个宗派中，因对野心勃勃、世俗、好纷争、骄傲和错误的引导者过度轻信和盲目相信，而造成了何等可悲的工作。</w:t>
      </w:r>
    </w:p>
    <w:p w14:paraId="6D069F0C">
      <w:pPr>
        <w:pStyle w:val="4"/>
        <w:spacing w:before="286" w:line="254" w:lineRule="auto"/>
        <w:ind w:right="97"/>
        <w:rPr>
          <w:rFonts w:hint="eastAsia"/>
        </w:rPr>
      </w:pPr>
    </w:p>
    <w:p w14:paraId="42A09C8D">
      <w:pPr>
        <w:pStyle w:val="4"/>
        <w:spacing w:before="286" w:line="254" w:lineRule="auto"/>
        <w:ind w:right="97"/>
        <w:rPr>
          <w:rFonts w:hint="eastAsia"/>
        </w:rPr>
      </w:pPr>
      <w:r>
        <w:rPr>
          <w:rFonts w:hint="eastAsia"/>
        </w:rPr>
        <w:t>That you may escape both these extremes, you must observe the truth of these conclusions following, which shew you what it is that your teachers have to reveal unto you, and in what order, and how far the several particulars are, or are not to be taken upon their words.</w:t>
      </w:r>
    </w:p>
    <w:p w14:paraId="00A03C50">
      <w:pPr>
        <w:pStyle w:val="4"/>
        <w:spacing w:before="286" w:line="254" w:lineRule="auto"/>
        <w:ind w:right="97"/>
        <w:rPr>
          <w:rFonts w:hint="eastAsia"/>
        </w:rPr>
      </w:pPr>
      <w:r>
        <w:rPr>
          <w:rFonts w:hint="eastAsia"/>
        </w:rPr>
        <w:t>为了避免这两种极端，你们必须遵守以下这些结论的真理，这些结论向你们显明你们的教师要向你们启示的是什么，按什么次序启示，以及各个细节在多大程度上可以或不可以根据他们的话语来接受。</w:t>
      </w:r>
    </w:p>
    <w:p w14:paraId="6BE1A13D">
      <w:pPr>
        <w:pStyle w:val="4"/>
        <w:spacing w:before="286" w:line="254" w:lineRule="auto"/>
        <w:ind w:right="97"/>
        <w:rPr>
          <w:rFonts w:hint="eastAsia"/>
        </w:rPr>
      </w:pPr>
    </w:p>
    <w:p w14:paraId="5DAEF413">
      <w:pPr>
        <w:pStyle w:val="4"/>
        <w:spacing w:before="286" w:line="254" w:lineRule="auto"/>
        <w:ind w:right="97"/>
        <w:rPr>
          <w:rFonts w:hint="eastAsia"/>
        </w:rPr>
      </w:pPr>
      <w:r>
        <w:rPr>
          <w:rFonts w:hint="eastAsia"/>
        </w:rPr>
        <w:t>And first, as a preparative, it is presupposed, (1.) That you find yourself ignorant, and one that needeth a teacher: for if you think you know all that you need to know already, you are like a full bottle that will hold no more.</w:t>
      </w:r>
    </w:p>
    <w:p w14:paraId="5CC0916F">
      <w:pPr>
        <w:pStyle w:val="4"/>
        <w:spacing w:before="286" w:line="254" w:lineRule="auto"/>
        <w:ind w:right="97"/>
        <w:rPr>
          <w:rFonts w:hint="eastAsia"/>
        </w:rPr>
      </w:pPr>
      <w:r>
        <w:rPr>
          <w:rFonts w:hint="eastAsia"/>
        </w:rPr>
        <w:t>首先，作为预备，假定：（1.）你们发现自己无知，并且需要一位教师：因为如果你们认为自己已经知道所有需要知道的，你们就像一个装满的瓶子，再也装不下了。</w:t>
      </w:r>
    </w:p>
    <w:p w14:paraId="3B6D94AF">
      <w:pPr>
        <w:pStyle w:val="4"/>
        <w:spacing w:before="286" w:line="254" w:lineRule="auto"/>
        <w:ind w:right="97"/>
        <w:rPr>
          <w:rFonts w:hint="eastAsia"/>
        </w:rPr>
      </w:pPr>
    </w:p>
    <w:p w14:paraId="1F591763">
      <w:pPr>
        <w:pStyle w:val="4"/>
        <w:spacing w:before="286" w:line="254" w:lineRule="auto"/>
        <w:ind w:right="97"/>
        <w:rPr>
          <w:rFonts w:hint="eastAsia"/>
        </w:rPr>
      </w:pPr>
      <w:r>
        <w:rPr>
          <w:rFonts w:hint="eastAsia"/>
        </w:rPr>
        <w:t>(2.) It is presupposed that you take the man that you learn of to be wiser than yourself and fit to teach you: either because fame or other men's reports have told you so (as the woman John 4 drew the Samaritans to Christ), or because his own profession of skill doth make you think so (as you will hearken to him that professeth to be able to teach you any art or science); or else because your present hearing his discourse doth convince you of his wisdom; by one of these means you are brought to think that he is one that you may learn of, and is fit for you to hear; (so that here is no need that first you take him to be infallible, or that you know which is the true church, as the Papists say).</w:t>
      </w:r>
    </w:p>
    <w:p w14:paraId="1D3A0166">
      <w:pPr>
        <w:pStyle w:val="4"/>
        <w:spacing w:before="286" w:line="254" w:lineRule="auto"/>
        <w:ind w:right="97"/>
        <w:rPr>
          <w:rFonts w:hint="eastAsia"/>
        </w:rPr>
      </w:pPr>
      <w:r>
        <w:rPr>
          <w:rFonts w:hint="eastAsia"/>
        </w:rPr>
        <w:t>（2.）假定你们认为你们所学习的人比你们自己更智慧，并且适合教导你们：要么是因为名声或其他人的报告告诉你们如此（例如约翰福音第4章的妇人将撒玛利亚人引向基督），要么是因为他自己宣称的技能使你们如此认为（例如你们会听从那些声称能教导你们任何艺术或科学的人）；或者是因为你们现在听他的讲论使你们相信他的智慧；通过这些方法之一，你们开始认为他是一个你们可以学习的人，并且适合你们听；（因此，这里不需要你们首先认为他是无误的，或者你们知道哪个是真正的教会，正如罗马天主教徒所说的那样）。</w:t>
      </w:r>
    </w:p>
    <w:p w14:paraId="39D10EB4">
      <w:pPr>
        <w:pStyle w:val="4"/>
        <w:spacing w:before="286" w:line="254" w:lineRule="auto"/>
        <w:ind w:right="97"/>
        <w:rPr>
          <w:rFonts w:hint="eastAsia"/>
        </w:rPr>
      </w:pPr>
    </w:p>
    <w:p w14:paraId="72D1597C">
      <w:pPr>
        <w:pStyle w:val="4"/>
        <w:spacing w:before="286" w:line="254" w:lineRule="auto"/>
        <w:ind w:right="97"/>
        <w:rPr>
          <w:rFonts w:hint="eastAsia"/>
        </w:rPr>
      </w:pPr>
      <w:r>
        <w:rPr>
          <w:rFonts w:hint="eastAsia"/>
        </w:rPr>
        <w:t>These are supposed.</w:t>
      </w:r>
    </w:p>
    <w:p w14:paraId="3037E471">
      <w:pPr>
        <w:pStyle w:val="4"/>
        <w:spacing w:before="286" w:line="254" w:lineRule="auto"/>
        <w:ind w:right="97"/>
        <w:rPr>
          <w:rFonts w:hint="eastAsia"/>
        </w:rPr>
      </w:pPr>
      <w:r>
        <w:rPr>
          <w:rFonts w:hint="eastAsia"/>
        </w:rPr>
        <w:t>这些都是假定的。</w:t>
      </w:r>
    </w:p>
    <w:p w14:paraId="3759EF0A">
      <w:pPr>
        <w:pStyle w:val="4"/>
        <w:spacing w:before="286" w:line="254" w:lineRule="auto"/>
        <w:ind w:right="97"/>
        <w:rPr>
          <w:rFonts w:hint="eastAsia"/>
        </w:rPr>
      </w:pPr>
    </w:p>
    <w:p w14:paraId="0225F481">
      <w:pPr>
        <w:pStyle w:val="4"/>
        <w:spacing w:before="286" w:line="254" w:lineRule="auto"/>
        <w:ind w:right="97"/>
        <w:rPr>
          <w:rFonts w:hint="eastAsia"/>
        </w:rPr>
      </w:pPr>
      <w:r>
        <w:rPr>
          <w:rFonts w:hint="eastAsia"/>
        </w:rPr>
        <w:t>The doctrines which he is to teach you are these, and in this method to be taught.</w:t>
      </w:r>
    </w:p>
    <w:p w14:paraId="64C81C97">
      <w:pPr>
        <w:pStyle w:val="4"/>
        <w:spacing w:before="286" w:line="254" w:lineRule="auto"/>
        <w:ind w:right="97"/>
        <w:rPr>
          <w:rFonts w:hint="eastAsia"/>
        </w:rPr>
      </w:pPr>
      <w:r>
        <w:rPr>
          <w:rFonts w:hint="eastAsia"/>
        </w:rPr>
        <w:t>他要教导你们的教义如下，并且要按此方法教导。</w:t>
      </w:r>
    </w:p>
    <w:p w14:paraId="60CF3B1E">
      <w:pPr>
        <w:pStyle w:val="4"/>
        <w:spacing w:before="286" w:line="254" w:lineRule="auto"/>
        <w:ind w:right="97"/>
        <w:rPr>
          <w:rFonts w:hint="eastAsia"/>
        </w:rPr>
      </w:pPr>
    </w:p>
    <w:p w14:paraId="786D3FA4">
      <w:pPr>
        <w:pStyle w:val="4"/>
        <w:spacing w:before="286" w:line="254" w:lineRule="auto"/>
        <w:ind w:right="97"/>
        <w:rPr>
          <w:rFonts w:hint="eastAsia"/>
        </w:rPr>
      </w:pPr>
      <w:r>
        <w:rPr>
          <w:rFonts w:hint="eastAsia"/>
        </w:rPr>
        <w:t>1. He will teach you the natural knowledge of yourself; that being a man, you are a rational, free agent, made by another for his will and use, and by him to be ruled in order to your ultimate end, being wholly his, and at his disposal.</w:t>
      </w:r>
    </w:p>
    <w:p w14:paraId="41C4E382">
      <w:pPr>
        <w:pStyle w:val="4"/>
        <w:spacing w:before="286" w:line="254" w:lineRule="auto"/>
        <w:ind w:right="97"/>
        <w:rPr>
          <w:rFonts w:hint="eastAsia"/>
        </w:rPr>
      </w:pPr>
      <w:r>
        <w:rPr>
          <w:rFonts w:hint="eastAsia"/>
        </w:rPr>
        <w:t>1. 祂将教导你们关于你们自己的自然知识；即作为一个人，你们是一个理性的、自由的行动者，是被另一位为了祂的旨意和用途而造的，并且要由祂来治理，以达到你们最终的目的，你们完全属于祂，并由祂支配。</w:t>
      </w:r>
    </w:p>
    <w:p w14:paraId="4CD2B3F5">
      <w:pPr>
        <w:pStyle w:val="4"/>
        <w:spacing w:before="286" w:line="254" w:lineRule="auto"/>
        <w:ind w:right="97"/>
        <w:rPr>
          <w:rFonts w:hint="eastAsia"/>
        </w:rPr>
      </w:pPr>
    </w:p>
    <w:p w14:paraId="40D22697">
      <w:pPr>
        <w:pStyle w:val="4"/>
        <w:spacing w:before="286" w:line="254" w:lineRule="auto"/>
        <w:ind w:right="97"/>
        <w:rPr>
          <w:rFonts w:hint="eastAsia"/>
        </w:rPr>
      </w:pPr>
      <w:r>
        <w:rPr>
          <w:rFonts w:hint="eastAsia"/>
        </w:rPr>
        <w:t>2.He will next teach you that there is a God that made you, and what he is, and what relation he standeth in to you, and you to him, as your Creator, your Owner, your Ruler, and your Benefactor, and your End: and what duty you owe him in these relations, to submit to him, and resign yourselves to him as his own, to be obedient to all his laws, and to love him and delight in him: and this with all your heart, and soul, and might; even to serve him with all the powers of your soul and body, and with your estates and all his blessings.</w:t>
      </w:r>
    </w:p>
    <w:p w14:paraId="49803636">
      <w:pPr>
        <w:pStyle w:val="4"/>
        <w:spacing w:before="286" w:line="254" w:lineRule="auto"/>
        <w:ind w:right="97"/>
        <w:rPr>
          <w:rFonts w:hint="eastAsia"/>
        </w:rPr>
      </w:pPr>
      <w:r>
        <w:rPr>
          <w:rFonts w:hint="eastAsia"/>
        </w:rPr>
        <w:t>2.祂接着会教导你们，有一位神造了你们，祂是谁，祂与你们的关系如何，你们与祂的关系如何，即祂是你们的创造主、拥有者、统治者、施恩者和你们的终极目的：以及你们在这些关系中对祂负有什么责任，即顺服祂，把自己作为祂自己的献给祂，顺服祂所有的律法，爱祂并以祂为乐：并且要尽心、尽性、尽力地这样做；甚至要用你们灵魂和身体的一切能力，以及你们的财产和祂一切的祝福来事奉祂。</w:t>
      </w:r>
    </w:p>
    <w:p w14:paraId="5FB79ECA">
      <w:pPr>
        <w:pStyle w:val="4"/>
        <w:spacing w:before="286" w:line="254" w:lineRule="auto"/>
        <w:ind w:right="97"/>
        <w:rPr>
          <w:rFonts w:hint="eastAsia"/>
        </w:rPr>
      </w:pPr>
    </w:p>
    <w:p w14:paraId="59038331">
      <w:pPr>
        <w:pStyle w:val="4"/>
        <w:spacing w:before="286" w:line="254" w:lineRule="auto"/>
        <w:ind w:right="97"/>
        <w:rPr>
          <w:rFonts w:hint="eastAsia"/>
        </w:rPr>
      </w:pPr>
      <w:r>
        <w:rPr>
          <w:rFonts w:hint="eastAsia"/>
        </w:rPr>
        <w:t>3.He will next teach you that this God hath made your souls immortal, and that there is a life after this where everlasting happiness or misery will be your part, and where the great rewards and punishments are executed by the Judge of all the world as men have behaved themselves in this present life.</w:t>
      </w:r>
    </w:p>
    <w:p w14:paraId="2C9373F6">
      <w:pPr>
        <w:pStyle w:val="4"/>
        <w:spacing w:before="286" w:line="254" w:lineRule="auto"/>
        <w:ind w:right="97"/>
        <w:rPr>
          <w:rFonts w:hint="eastAsia"/>
        </w:rPr>
      </w:pPr>
      <w:r>
        <w:rPr>
          <w:rFonts w:hint="eastAsia"/>
        </w:rPr>
        <w:t>3.祂接着会教导你们，这位神已使你们的灵魂不朽，并且在此生之后还有生命，在那里永恒的幸福或愁苦将是你们的份，并且世界的审判者将根据人在今生的行为来施行重大的奖赏和惩罚。</w:t>
      </w:r>
    </w:p>
    <w:p w14:paraId="5E2F09A4">
      <w:pPr>
        <w:pStyle w:val="4"/>
        <w:spacing w:before="286" w:line="254" w:lineRule="auto"/>
        <w:ind w:right="97"/>
        <w:rPr>
          <w:rFonts w:hint="eastAsia"/>
        </w:rPr>
      </w:pPr>
    </w:p>
    <w:p w14:paraId="044DCB26">
      <w:pPr>
        <w:pStyle w:val="4"/>
        <w:spacing w:before="286" w:line="254" w:lineRule="auto"/>
        <w:ind w:right="97"/>
        <w:rPr>
          <w:rFonts w:hint="eastAsia"/>
        </w:rPr>
      </w:pPr>
      <w:r>
        <w:rPr>
          <w:rFonts w:hint="eastAsia"/>
        </w:rPr>
        <w:t>That your end and happiness is not here, but in the life to come, and that this life is the way and time of preparation, in which everlasting happiness is won or lost.</w:t>
      </w:r>
    </w:p>
    <w:p w14:paraId="10A0F1BA">
      <w:pPr>
        <w:pStyle w:val="4"/>
        <w:spacing w:before="286" w:line="254" w:lineRule="auto"/>
        <w:ind w:right="97"/>
        <w:rPr>
          <w:rFonts w:hint="eastAsia"/>
        </w:rPr>
      </w:pPr>
      <w:r>
        <w:rPr>
          <w:rFonts w:hint="eastAsia"/>
        </w:rPr>
        <w:t>你们的目的和幸福并非在此，而是在来生，今生是预备的道路和时间，永恒的幸福在此赢得或失去。</w:t>
      </w:r>
    </w:p>
    <w:p w14:paraId="65256BEF">
      <w:pPr>
        <w:pStyle w:val="4"/>
        <w:spacing w:before="286" w:line="254" w:lineRule="auto"/>
        <w:ind w:right="97"/>
        <w:rPr>
          <w:rFonts w:hint="eastAsia"/>
        </w:rPr>
      </w:pPr>
    </w:p>
    <w:p w14:paraId="59FBC61E">
      <w:pPr>
        <w:pStyle w:val="4"/>
        <w:spacing w:before="286" w:line="254" w:lineRule="auto"/>
        <w:ind w:right="97"/>
        <w:rPr>
          <w:rFonts w:hint="eastAsia"/>
        </w:rPr>
      </w:pPr>
      <w:r>
        <w:rPr>
          <w:rFonts w:hint="eastAsia"/>
        </w:rPr>
        <w:t>Thus far he needeth no supernatural proof of what he saith; but can prove it all to you from the light of nature: and these things you are not primarily to receive of him as a testifier by mere believing him; but as a teacher, by learning of him the evidences by which you may by degrees come to know these things yourselves.</w:t>
      </w:r>
    </w:p>
    <w:p w14:paraId="108A0696">
      <w:pPr>
        <w:pStyle w:val="4"/>
        <w:spacing w:before="286" w:line="254" w:lineRule="auto"/>
        <w:ind w:right="97"/>
        <w:rPr>
          <w:rFonts w:hint="eastAsia"/>
        </w:rPr>
      </w:pPr>
      <w:r>
        <w:rPr>
          <w:rFonts w:hint="eastAsia"/>
        </w:rPr>
        <w:t>到目前为止，祂所说的话无需超自然的证明；祂可以从自然之光向你们证明这一切：这些事你们不应首先仅仅通过相信祂而从祂那里作为见证人领受；而应作为教师，从祂那里学习证据，借此你们可以逐渐自己认识这些事。</w:t>
      </w:r>
    </w:p>
    <w:p w14:paraId="65087A1D">
      <w:pPr>
        <w:pStyle w:val="4"/>
        <w:spacing w:before="286" w:line="254" w:lineRule="auto"/>
        <w:ind w:right="97"/>
        <w:rPr>
          <w:rFonts w:hint="eastAsia"/>
        </w:rPr>
      </w:pPr>
    </w:p>
    <w:p w14:paraId="2D113246">
      <w:pPr>
        <w:pStyle w:val="4"/>
        <w:spacing w:before="286" w:line="254" w:lineRule="auto"/>
        <w:ind w:right="97"/>
        <w:rPr>
          <w:rFonts w:hint="eastAsia"/>
        </w:rPr>
      </w:pPr>
      <w:r>
        <w:rPr>
          <w:rFonts w:hint="eastAsia"/>
        </w:rPr>
        <w:t>Yet it is supposed that all along you give him so much credit as the difference between his knowledge and yours doth require, so far as it appeareth to you: as you will hear a physician, a lawyer, a philosopher, or any man with reverence, while he discourseth of the matters of his own profession; as confessing his judgment to be better than your's, and therefore more suspecting your own apprehensions than his.</w:t>
      </w:r>
    </w:p>
    <w:p w14:paraId="1D1C1274">
      <w:pPr>
        <w:pStyle w:val="4"/>
        <w:spacing w:before="286" w:line="254" w:lineRule="auto"/>
        <w:ind w:right="97"/>
        <w:rPr>
          <w:rFonts w:hint="eastAsia"/>
        </w:rPr>
      </w:pPr>
      <w:r>
        <w:rPr>
          <w:rFonts w:hint="eastAsia"/>
        </w:rPr>
        <w:t>然而，假定你们始终给予祂如此多的信任，正如祂的知识与你们的知识之间的差异所要求的那样，只要这对你们来说是显而易见的：例如，当医生、律师、哲学家或任何人在谈论其专业领域的事物时，你们会带着敬畏之心倾听；如同承认他的判断力比你们的好，因此更怀疑你们自己的理解，而不是他的理解。</w:t>
      </w:r>
    </w:p>
    <w:p w14:paraId="690010A0">
      <w:pPr>
        <w:pStyle w:val="4"/>
        <w:spacing w:before="286" w:line="254" w:lineRule="auto"/>
        <w:ind w:right="97"/>
        <w:rPr>
          <w:rFonts w:hint="eastAsia"/>
        </w:rPr>
      </w:pPr>
    </w:p>
    <w:p w14:paraId="42D9270E">
      <w:pPr>
        <w:pStyle w:val="4"/>
        <w:spacing w:before="286" w:line="254" w:lineRule="auto"/>
        <w:ind w:right="97"/>
        <w:rPr>
          <w:rFonts w:hint="eastAsia"/>
        </w:rPr>
      </w:pPr>
      <w:r>
        <w:rPr>
          <w:rFonts w:hint="eastAsia"/>
        </w:rPr>
        <w:t>Not but that the truth may compel you to discern it, though you should come with no such reverence or respect to him; but then you cast yourself upon much disadvantage irrationally; and this human belief of him is but a medium to your learning, and so to the knowledge of the matter; so that you do not stop and rest in his authority or credibility, but only use it in order to your discovery of that evidence which you rest in, which as a teacher he acquaints you with.</w:t>
      </w:r>
    </w:p>
    <w:p w14:paraId="3CA524CD">
      <w:pPr>
        <w:pStyle w:val="4"/>
        <w:spacing w:before="286" w:line="254" w:lineRule="auto"/>
        <w:ind w:right="97"/>
        <w:rPr>
          <w:rFonts w:hint="eastAsia"/>
        </w:rPr>
      </w:pPr>
      <w:r>
        <w:rPr>
          <w:rFonts w:hint="eastAsia"/>
        </w:rPr>
        <w:t>并非说真理不能迫使你们辨别它，即使你们对他没有这样的敬畏或尊重；但那样你们就非理性地使自己处于非常不利的境地；这种对祂属人的相信，不过是你们学习的媒介，从而也是认识事物的媒介；因此你们并非停留在并依赖于祂的权威或可信性，而仅仅是利用它来发现你们所依赖的证据，而作为教师，祂使你们熟悉这些证据。</w:t>
      </w:r>
    </w:p>
    <w:p w14:paraId="2D6E4C12">
      <w:pPr>
        <w:pStyle w:val="4"/>
        <w:spacing w:before="286" w:line="254" w:lineRule="auto"/>
        <w:ind w:right="97"/>
        <w:rPr>
          <w:rFonts w:hint="eastAsia"/>
        </w:rPr>
      </w:pPr>
    </w:p>
    <w:p w14:paraId="6F0A1E75">
      <w:pPr>
        <w:pStyle w:val="4"/>
        <w:spacing w:before="286" w:line="254" w:lineRule="auto"/>
        <w:ind w:right="97"/>
        <w:rPr>
          <w:rFonts w:hint="eastAsia"/>
        </w:rPr>
      </w:pPr>
      <w:r>
        <w:rPr>
          <w:rFonts w:hint="eastAsia"/>
        </w:rPr>
        <w:t>These things being thus far revealed by natural light, are (usually) at first apprehended by natural reason, not so as presently to put or prove the soul in a state of saving grace; but so as to awaken it to make further inquiry; and so when the soul is come so far as to see the same truths by supernatural grace in the supernatural revelation of the Holy Scriptures, then they become more effectual and saving, which before were known but preparatorily: and so the same truths are then both the objects of knowledge and of faith.</w:t>
      </w:r>
    </w:p>
    <w:p w14:paraId="3D53480F">
      <w:pPr>
        <w:pStyle w:val="4"/>
        <w:spacing w:before="286" w:line="254" w:lineRule="auto"/>
        <w:ind w:right="97"/>
        <w:rPr>
          <w:rFonts w:hint="eastAsia"/>
        </w:rPr>
      </w:pPr>
      <w:r>
        <w:rPr>
          <w:rFonts w:hint="eastAsia"/>
        </w:rPr>
        <w:t>这些事物既已如此借着自然之光启示出来，（通常）起初是被自然理性所领悟，并非立刻使灵魂处于得救恩典的状态，或证明其处于此状态；而是唤醒它作进一步的探究；因此，当灵魂达到如此地步，以致借着超自然的恩典，在圣经的超自然启示中看见同样的真理时，那些先前仅仅是预备性地认识的真理，就变得更有效和更具拯救性了：因此，同样的真理那时既是知识的对象，也是信仰的对象。</w:t>
      </w:r>
    </w:p>
    <w:p w14:paraId="3CFE339B">
      <w:pPr>
        <w:pStyle w:val="4"/>
        <w:spacing w:before="286" w:line="254" w:lineRule="auto"/>
        <w:ind w:right="97"/>
        <w:rPr>
          <w:rFonts w:hint="eastAsia"/>
        </w:rPr>
      </w:pPr>
    </w:p>
    <w:p w14:paraId="03396628">
      <w:pPr>
        <w:pStyle w:val="4"/>
        <w:spacing w:before="286" w:line="254" w:lineRule="auto"/>
        <w:ind w:right="97"/>
        <w:rPr>
          <w:rFonts w:hint="eastAsia"/>
        </w:rPr>
      </w:pPr>
      <w:r>
        <w:rPr>
          <w:rFonts w:hint="eastAsia"/>
        </w:rPr>
        <w:t>4.Having acquainted you with man's ultimate end and happiness in the life to come, the next thing to be taught you by the ministers of Christ, is, that Christ as our Saviour, and faith, and repentance, and sincere obedience to be performed by us through his grace, is the way to heaven, or the means by which we must attain this end.</w:t>
      </w:r>
    </w:p>
    <w:p w14:paraId="7449F031">
      <w:pPr>
        <w:pStyle w:val="4"/>
        <w:spacing w:before="286" w:line="254" w:lineRule="auto"/>
        <w:ind w:right="97"/>
        <w:rPr>
          <w:rFonts w:hint="eastAsia"/>
        </w:rPr>
      </w:pPr>
      <w:r>
        <w:rPr>
          <w:rFonts w:hint="eastAsia"/>
        </w:rPr>
        <w:t>4.既已使你们认识到人在来生的最终目的和幸福，基督的仆人接下来要教导你们的是，基督作为我们的救主，以及我们借着祂的恩典所要履行的信心、悔改和真诚的顺服，是通往天堂的道路，或我们必须借以达到此目的的途径。</w:t>
      </w:r>
    </w:p>
    <w:p w14:paraId="38B89797">
      <w:pPr>
        <w:pStyle w:val="4"/>
        <w:spacing w:before="286" w:line="254" w:lineRule="auto"/>
        <w:ind w:right="97"/>
        <w:rPr>
          <w:rFonts w:hint="eastAsia"/>
        </w:rPr>
      </w:pPr>
    </w:p>
    <w:p w14:paraId="41B88522">
      <w:pPr>
        <w:pStyle w:val="4"/>
        <w:spacing w:before="286" w:line="254" w:lineRule="auto"/>
        <w:ind w:right="97"/>
        <w:rPr>
          <w:rFonts w:hint="eastAsia"/>
        </w:rPr>
      </w:pPr>
      <w:r>
        <w:rPr>
          <w:rFonts w:hint="eastAsia"/>
        </w:rPr>
        <w:t>Though the knowledge of the preacher's wisdom, piety and credibility remove some impediments which would make the receiving of this the more difficult to you, yet you are not to take it barely on his word, as a point of human faith; but you are to call for his proof of it, that you may see better reasons than his affirmations for the entertainment of it.</w:t>
      </w:r>
    </w:p>
    <w:p w14:paraId="5AB54E70">
      <w:pPr>
        <w:pStyle w:val="4"/>
        <w:spacing w:before="286" w:line="254" w:lineRule="auto"/>
        <w:ind w:right="97"/>
        <w:rPr>
          <w:rFonts w:hint="eastAsia"/>
        </w:rPr>
      </w:pPr>
      <w:r>
        <w:rPr>
          <w:rFonts w:hint="eastAsia"/>
        </w:rPr>
        <w:t>虽然传道人的智慧、虔诚和可信性的知识，消除了某些会使你们更难接受这一点的障碍，然而你们不应仅仅凭他的话，作为属人信仰的一点来接受它；而应要求他证明它，以便你们可以找到比他的断言更好的理由来接纳它。</w:t>
      </w:r>
    </w:p>
    <w:p w14:paraId="6E28F4E1">
      <w:pPr>
        <w:pStyle w:val="4"/>
        <w:spacing w:before="286" w:line="254" w:lineRule="auto"/>
        <w:ind w:right="97"/>
        <w:rPr>
          <w:rFonts w:hint="eastAsia"/>
        </w:rPr>
      </w:pPr>
    </w:p>
    <w:p w14:paraId="04A29319">
      <w:pPr>
        <w:pStyle w:val="4"/>
        <w:spacing w:before="286" w:line="254" w:lineRule="auto"/>
        <w:ind w:right="97"/>
        <w:rPr>
          <w:rFonts w:hint="eastAsia"/>
        </w:rPr>
      </w:pPr>
      <w:r>
        <w:rPr>
          <w:rFonts w:hint="eastAsia"/>
        </w:rPr>
        <w:t>5.The proof that he will give you is in these two propositions, 1. God's revelations are all true.</w:t>
      </w:r>
    </w:p>
    <w:p w14:paraId="6965AD4B">
      <w:pPr>
        <w:pStyle w:val="4"/>
        <w:spacing w:before="286" w:line="254" w:lineRule="auto"/>
        <w:ind w:right="97"/>
        <w:rPr>
          <w:rFonts w:hint="eastAsia"/>
        </w:rPr>
      </w:pPr>
      <w:r>
        <w:rPr>
          <w:rFonts w:hint="eastAsia"/>
        </w:rPr>
        <w:t>5.祂将给你们的证明在于这两个命题：1. 神的启示都是真实的。</w:t>
      </w:r>
    </w:p>
    <w:p w14:paraId="64A3093F">
      <w:pPr>
        <w:pStyle w:val="4"/>
        <w:spacing w:before="286" w:line="254" w:lineRule="auto"/>
        <w:ind w:right="97"/>
        <w:rPr>
          <w:rFonts w:hint="eastAsia"/>
        </w:rPr>
      </w:pPr>
    </w:p>
    <w:p w14:paraId="7E09248C">
      <w:pPr>
        <w:pStyle w:val="4"/>
        <w:spacing w:before="286" w:line="254" w:lineRule="auto"/>
        <w:ind w:right="97"/>
        <w:rPr>
          <w:rFonts w:hint="eastAsia"/>
        </w:rPr>
      </w:pPr>
      <w:r>
        <w:rPr>
          <w:rFonts w:hint="eastAsia"/>
        </w:rPr>
        <w:t>2. This is one of God's revelations: this is an argument, 'Whatsoever God saith is true: but this God saith, therefore this is true.</w:t>
      </w:r>
    </w:p>
    <w:p w14:paraId="2E6608AC">
      <w:pPr>
        <w:pStyle w:val="4"/>
        <w:spacing w:before="286" w:line="254" w:lineRule="auto"/>
        <w:ind w:right="97"/>
        <w:rPr>
          <w:rFonts w:hint="eastAsia"/>
        </w:rPr>
      </w:pPr>
      <w:r>
        <w:rPr>
          <w:rFonts w:hint="eastAsia"/>
        </w:rPr>
        <w:t>2. 这是神启示之一：这是一个论证，“凡神所说的都是真实的：但这是神所说的，因此这是真实的。”</w:t>
      </w:r>
    </w:p>
    <w:p w14:paraId="7CB63E9D">
      <w:pPr>
        <w:pStyle w:val="4"/>
        <w:spacing w:before="286" w:line="254" w:lineRule="auto"/>
        <w:ind w:right="97"/>
        <w:rPr>
          <w:rFonts w:hint="eastAsia"/>
        </w:rPr>
      </w:pPr>
    </w:p>
    <w:p w14:paraId="05A86131">
      <w:pPr>
        <w:pStyle w:val="4"/>
        <w:spacing w:before="286" w:line="254" w:lineRule="auto"/>
        <w:ind w:right="97"/>
        <w:rPr>
          <w:rFonts w:hint="eastAsia"/>
        </w:rPr>
      </w:pPr>
      <w:r>
        <w:rPr>
          <w:rFonts w:hint="eastAsia"/>
        </w:rPr>
        <w:t>The first proposition you are not to take upon the trust of his word, but to learn of him as a teacher to know it in its proper evidence: for it is the formal object of your faith: the veracity of God is first known to you, by the same evidence and means as you know that there is a God: and then it is by the force of this that you believe the particular truths which are the material object of faith.</w:t>
      </w:r>
    </w:p>
    <w:p w14:paraId="150308B2">
      <w:pPr>
        <w:pStyle w:val="4"/>
        <w:spacing w:before="286" w:line="254" w:lineRule="auto"/>
        <w:ind w:right="97"/>
        <w:rPr>
          <w:rFonts w:hint="eastAsia"/>
        </w:rPr>
      </w:pPr>
      <w:r>
        <w:rPr>
          <w:rFonts w:hint="eastAsia"/>
        </w:rPr>
        <w:t>第一个命题，你们不应凭着祂话语的信赖而接受，而应作为教师从祂那里学习，在其自身的证据中认识它：因为它是你们信仰的形式对象：神的真实性首先通过你们认识到有神的同样证据和方法而被你们认识：然后，正是借着这个力量，你们才相信那些作为信仰实质对象的特定真理。</w:t>
      </w:r>
    </w:p>
    <w:p w14:paraId="69AD8199">
      <w:pPr>
        <w:pStyle w:val="4"/>
        <w:spacing w:before="286" w:line="254" w:lineRule="auto"/>
        <w:ind w:right="97"/>
        <w:rPr>
          <w:rFonts w:hint="eastAsia"/>
        </w:rPr>
      </w:pPr>
    </w:p>
    <w:p w14:paraId="1DF25146">
      <w:pPr>
        <w:pStyle w:val="4"/>
        <w:spacing w:before="286" w:line="254" w:lineRule="auto"/>
        <w:ind w:right="97"/>
        <w:rPr>
          <w:rFonts w:hint="eastAsia"/>
        </w:rPr>
      </w:pPr>
      <w:r>
        <w:rPr>
          <w:rFonts w:hint="eastAsia"/>
        </w:rPr>
        <w:t>And the second proposition that God hath revealed this, is orderly to be first proved, and so received upon its proper evidence; and not taken merely upon your teacher's word: yet if you do believe him by a human faith as a man that is likely to know what he saith, and this in order to a divine faith, it will not hinder, but help your divine faith and salvation; and is indeed no more than is your duty.</w:t>
      </w:r>
    </w:p>
    <w:p w14:paraId="3A7C3536">
      <w:pPr>
        <w:pStyle w:val="4"/>
        <w:spacing w:before="286" w:line="254" w:lineRule="auto"/>
        <w:ind w:right="97"/>
        <w:rPr>
          <w:rFonts w:hint="eastAsia"/>
        </w:rPr>
      </w:pPr>
      <w:r>
        <w:rPr>
          <w:rFonts w:hint="eastAsia"/>
        </w:rPr>
        <w:t>第二个命题，即神已启示此事，应首先按次序得到证明，并因此在其自身的证据上被接受；而不应仅仅根据你们教师的话语来接受：然而，如果你们凭着属人的信心相信他，如同相信一个可能知道自己所说之事的人，并且这是为了达到属神的信心，这并不会阻碍，反而会帮助你们属神的信心和救恩；并且这确实不过是你们的责任。</w:t>
      </w:r>
    </w:p>
    <w:p w14:paraId="2A7EDDFD">
      <w:pPr>
        <w:pStyle w:val="4"/>
        <w:spacing w:before="286" w:line="254" w:lineRule="auto"/>
        <w:ind w:right="97"/>
        <w:rPr>
          <w:rFonts w:hint="eastAsia"/>
        </w:rPr>
      </w:pPr>
    </w:p>
    <w:p w14:paraId="78095D2B">
      <w:pPr>
        <w:pStyle w:val="4"/>
        <w:spacing w:before="286" w:line="254" w:lineRule="auto"/>
        <w:ind w:right="97"/>
        <w:rPr>
          <w:rFonts w:hint="eastAsia"/>
        </w:rPr>
      </w:pPr>
      <w:r>
        <w:rPr>
          <w:rFonts w:hint="eastAsia"/>
        </w:rPr>
        <w:t>Here note, 1. That primarily these two great principles of faith, 'God is true,' and 'this is God's revelation,' are not themselves 'credenda', the material objects of divine faith, but of knowledge.</w:t>
      </w:r>
    </w:p>
    <w:p w14:paraId="19A7AF3F">
      <w:pPr>
        <w:pStyle w:val="4"/>
        <w:spacing w:before="286" w:line="254" w:lineRule="auto"/>
        <w:ind w:right="97"/>
        <w:rPr>
          <w:rFonts w:hint="eastAsia"/>
        </w:rPr>
      </w:pPr>
      <w:r>
        <w:rPr>
          <w:rFonts w:hint="eastAsia"/>
        </w:rPr>
        <w:t>在此注意：1. 首要的是，这两个伟大的信仰原则，“神是真实的”和“这是神的启示”，本身并非“信条”，即神圣信仰的实质对象，而是知识的对象。</w:t>
      </w:r>
    </w:p>
    <w:p w14:paraId="22135319">
      <w:pPr>
        <w:pStyle w:val="4"/>
        <w:spacing w:before="286" w:line="254" w:lineRule="auto"/>
        <w:ind w:right="97"/>
        <w:rPr>
          <w:rFonts w:hint="eastAsia"/>
        </w:rPr>
      </w:pPr>
    </w:p>
    <w:p w14:paraId="6F2E6BD1">
      <w:pPr>
        <w:pStyle w:val="4"/>
        <w:spacing w:before="286" w:line="254" w:lineRule="auto"/>
        <w:ind w:right="97"/>
        <w:rPr>
          <w:rFonts w:hint="eastAsia"/>
        </w:rPr>
      </w:pPr>
      <w:r>
        <w:rPr>
          <w:rFonts w:hint="eastAsia"/>
        </w:rPr>
        <w:t>2. That yet the result of both is 'de fide,' matter of faith.</w:t>
      </w:r>
    </w:p>
    <w:p w14:paraId="1B563312">
      <w:pPr>
        <w:pStyle w:val="4"/>
        <w:spacing w:before="286" w:line="254" w:lineRule="auto"/>
        <w:ind w:right="97"/>
        <w:rPr>
          <w:rFonts w:hint="eastAsia"/>
        </w:rPr>
      </w:pPr>
      <w:r>
        <w:rPr>
          <w:rFonts w:hint="eastAsia"/>
        </w:rPr>
        <w:t>2. 然而两者的结果却是“属于信仰的”，即信仰的内容。</w:t>
      </w:r>
    </w:p>
    <w:p w14:paraId="6EC8EEF7">
      <w:pPr>
        <w:pStyle w:val="4"/>
        <w:spacing w:before="286" w:line="254" w:lineRule="auto"/>
        <w:ind w:right="97"/>
        <w:rPr>
          <w:rFonts w:hint="eastAsia"/>
        </w:rPr>
      </w:pPr>
    </w:p>
    <w:p w14:paraId="2BBEFCBC">
      <w:pPr>
        <w:pStyle w:val="4"/>
        <w:spacing w:before="286" w:line="254" w:lineRule="auto"/>
        <w:ind w:right="97"/>
        <w:rPr>
          <w:rFonts w:hint="eastAsia"/>
        </w:rPr>
      </w:pPr>
      <w:r>
        <w:rPr>
          <w:rFonts w:hint="eastAsia"/>
        </w:rPr>
        <w:t>3. And the same principles are secondarily 'de fide,' as it is that there is a God.</w:t>
      </w:r>
    </w:p>
    <w:p w14:paraId="002F48F6">
      <w:pPr>
        <w:pStyle w:val="4"/>
        <w:spacing w:before="286" w:line="254" w:lineRule="auto"/>
        <w:ind w:right="97"/>
        <w:rPr>
          <w:rFonts w:hint="eastAsia"/>
        </w:rPr>
      </w:pPr>
      <w:r>
        <w:rPr>
          <w:rFonts w:hint="eastAsia"/>
        </w:rPr>
        <w:t>3. 并且同样的原则，其次也“属于信仰”，如同有神存在一样。</w:t>
      </w:r>
    </w:p>
    <w:p w14:paraId="10ED2B99">
      <w:pPr>
        <w:pStyle w:val="4"/>
        <w:spacing w:before="286" w:line="254" w:lineRule="auto"/>
        <w:ind w:right="97"/>
        <w:rPr>
          <w:rFonts w:hint="eastAsia"/>
        </w:rPr>
      </w:pPr>
    </w:p>
    <w:p w14:paraId="43B3F1DA">
      <w:pPr>
        <w:pStyle w:val="4"/>
        <w:spacing w:before="286" w:line="254" w:lineRule="auto"/>
        <w:ind w:right="97"/>
        <w:rPr>
          <w:rFonts w:hint="eastAsia"/>
        </w:rPr>
      </w:pPr>
      <w:r>
        <w:rPr>
          <w:rFonts w:hint="eastAsia"/>
        </w:rPr>
        <w:t>For though they are first to be known by natural evidence, yet when the Scripture is opened to us, we shall find them there revealed; and so the same thing may be the object both of knowledge and of faith.</w:t>
      </w:r>
    </w:p>
    <w:p w14:paraId="50F04430">
      <w:pPr>
        <w:pStyle w:val="4"/>
        <w:spacing w:before="286" w:line="254" w:lineRule="auto"/>
        <w:ind w:right="97"/>
        <w:rPr>
          <w:rFonts w:hint="eastAsia"/>
        </w:rPr>
      </w:pPr>
      <w:r>
        <w:rPr>
          <w:rFonts w:hint="eastAsia"/>
        </w:rPr>
        <w:t>因为虽然它们首先要通过自然的证据来认识，然而当圣经向我们敞开时，我们就会发现它们在那里启示出来；因此，同一件事物既可以是知识的对象，也可以是信仰的对象。</w:t>
      </w:r>
    </w:p>
    <w:p w14:paraId="3FFEBF04">
      <w:pPr>
        <w:pStyle w:val="4"/>
        <w:spacing w:before="286" w:line="254" w:lineRule="auto"/>
        <w:ind w:right="97"/>
        <w:rPr>
          <w:rFonts w:hint="eastAsia"/>
        </w:rPr>
      </w:pPr>
    </w:p>
    <w:p w14:paraId="1063788A">
      <w:pPr>
        <w:pStyle w:val="4"/>
        <w:spacing w:before="286" w:line="254" w:lineRule="auto"/>
        <w:ind w:right="97"/>
        <w:rPr>
          <w:rFonts w:hint="eastAsia"/>
        </w:rPr>
      </w:pPr>
      <w:r>
        <w:rPr>
          <w:rFonts w:hint="eastAsia"/>
        </w:rPr>
        <w:t>4. And faith itself is a sort of knowledge: for though human faith have that uncertainty in its premises (for the most part), as forbiddeth us to say (properly) 'I know this to be true, because such a man said it;' yet divine faith hath that certainty which may make it an excellent sort of knowledge; as I have proved copiously elsewhere.</w:t>
      </w:r>
    </w:p>
    <w:p w14:paraId="55001020">
      <w:pPr>
        <w:pStyle w:val="4"/>
        <w:spacing w:before="286" w:line="254" w:lineRule="auto"/>
        <w:ind w:right="97"/>
        <w:rPr>
          <w:rFonts w:hint="eastAsia"/>
        </w:rPr>
      </w:pPr>
      <w:r>
        <w:rPr>
          <w:rFonts w:hint="eastAsia"/>
        </w:rPr>
        <w:t>4. 信心本身也是一种知识：因为虽然属人的信心在其前提中（大部分情况下）具有那种不确定性，以致禁止我们（恰当地）说：“我知道这是真的，因为某某人这样说；”然而属神的信心却具有那种确定性，可以使其成为一种卓越的知识；正如我在别处已充分证明的那样。</w:t>
      </w:r>
    </w:p>
    <w:p w14:paraId="5CDB5B5F">
      <w:pPr>
        <w:pStyle w:val="4"/>
        <w:spacing w:before="286" w:line="254" w:lineRule="auto"/>
        <w:ind w:right="97"/>
        <w:rPr>
          <w:rFonts w:hint="eastAsia"/>
        </w:rPr>
      </w:pPr>
    </w:p>
    <w:p w14:paraId="18CCE500">
      <w:pPr>
        <w:pStyle w:val="4"/>
        <w:spacing w:before="286" w:line="254" w:lineRule="auto"/>
        <w:ind w:right="97"/>
        <w:rPr>
          <w:rFonts w:hint="eastAsia"/>
        </w:rPr>
      </w:pPr>
      <w:r>
        <w:rPr>
          <w:rFonts w:hint="eastAsia"/>
        </w:rPr>
        <w:t>In believing man we argue thus, 'Whatsoever so wise and honest a man saith, is credible, that is, most likely to be true; but this he saith: Therefore, &amp;c.'</w:t>
      </w:r>
    </w:p>
    <w:p w14:paraId="16B26B56">
      <w:pPr>
        <w:pStyle w:val="4"/>
        <w:spacing w:before="286" w:line="254" w:lineRule="auto"/>
        <w:ind w:right="97"/>
        <w:rPr>
          <w:rFonts w:hint="eastAsia"/>
        </w:rPr>
      </w:pPr>
      <w:r>
        <w:rPr>
          <w:rFonts w:hint="eastAsia"/>
        </w:rPr>
        <w:t>在相信人时，我们如此论证：“凡如此智慧和诚实的人所说的，都是可信的，也就是说，极有可能是真实的；但这是他说的：因此，等等。”</w:t>
      </w:r>
    </w:p>
    <w:p w14:paraId="21D89673">
      <w:pPr>
        <w:pStyle w:val="4"/>
        <w:spacing w:before="286" w:line="254" w:lineRule="auto"/>
        <w:ind w:right="97"/>
        <w:rPr>
          <w:rFonts w:hint="eastAsia"/>
        </w:rPr>
      </w:pPr>
    </w:p>
    <w:p w14:paraId="70E94AD8">
      <w:pPr>
        <w:pStyle w:val="4"/>
        <w:spacing w:before="286" w:line="254" w:lineRule="auto"/>
        <w:ind w:right="97"/>
        <w:rPr>
          <w:rFonts w:hint="eastAsia"/>
        </w:rPr>
      </w:pPr>
      <w:r>
        <w:rPr>
          <w:rFonts w:hint="eastAsia"/>
        </w:rPr>
        <w:t>But in believing God we argue thus, 'Whatever God saith is credible, that is, as infallible truth; but this God saith: Therefore, &amp;c.'</w:t>
      </w:r>
    </w:p>
    <w:p w14:paraId="44397BA2">
      <w:pPr>
        <w:pStyle w:val="4"/>
        <w:spacing w:before="286" w:line="254" w:lineRule="auto"/>
        <w:ind w:right="97"/>
        <w:rPr>
          <w:rFonts w:hint="eastAsia"/>
        </w:rPr>
      </w:pPr>
      <w:r>
        <w:rPr>
          <w:rFonts w:hint="eastAsia"/>
        </w:rPr>
        <w:t>但在相信神时，我们如此论证：“凡神所说的都是可信的，也就是说，如同无误的真理；但这是神所说的：因此，等等。”</w:t>
      </w:r>
    </w:p>
    <w:p w14:paraId="3D232912">
      <w:pPr>
        <w:pStyle w:val="4"/>
        <w:spacing w:before="286" w:line="254" w:lineRule="auto"/>
        <w:ind w:right="97"/>
        <w:rPr>
          <w:rFonts w:hint="eastAsia"/>
        </w:rPr>
      </w:pPr>
    </w:p>
    <w:p w14:paraId="5D78411C">
      <w:pPr>
        <w:pStyle w:val="4"/>
        <w:spacing w:before="286" w:line="254" w:lineRule="auto"/>
        <w:ind w:right="97"/>
        <w:rPr>
          <w:rFonts w:hint="eastAsia"/>
        </w:rPr>
      </w:pPr>
      <w:r>
        <w:rPr>
          <w:rFonts w:hint="eastAsia"/>
        </w:rPr>
        <w:t>So that the word 'credible,' signifieth not the same thing in the two arguments; nor are divine faith, and human faith the same.</w:t>
      </w:r>
    </w:p>
    <w:p w14:paraId="4BDAEC63">
      <w:pPr>
        <w:pStyle w:val="4"/>
        <w:spacing w:before="286" w:line="254" w:lineRule="auto"/>
        <w:ind w:right="97"/>
        <w:rPr>
          <w:rFonts w:hint="eastAsia"/>
        </w:rPr>
      </w:pPr>
      <w:r>
        <w:rPr>
          <w:rFonts w:hint="eastAsia"/>
        </w:rPr>
        <w:t>因此，“可信的”一词在这两个论证中的意义并不相同；属神的信心和属人的信心也并非相同。</w:t>
      </w:r>
    </w:p>
    <w:p w14:paraId="62C25978">
      <w:pPr>
        <w:pStyle w:val="4"/>
        <w:spacing w:before="286" w:line="254" w:lineRule="auto"/>
        <w:ind w:right="97"/>
        <w:rPr>
          <w:rFonts w:hint="eastAsia"/>
        </w:rPr>
      </w:pPr>
    </w:p>
    <w:p w14:paraId="014AB0A5">
      <w:pPr>
        <w:pStyle w:val="4"/>
        <w:spacing w:before="286" w:line="254" w:lineRule="auto"/>
        <w:ind w:right="97"/>
        <w:rPr>
          <w:rFonts w:hint="eastAsia"/>
        </w:rPr>
      </w:pPr>
      <w:r>
        <w:rPr>
          <w:rFonts w:hint="eastAsia"/>
        </w:rPr>
        <w:t>6.The next thing that the preacher hath to teach you, is the proof of the aforesaid minor proposition (for the major was proved in the proof of a deity): and that is thus; The Gospel which Christ and his apostles first preached, and is now delivered in the sacred Scriptures is the Word, or infallible revelation of God: but this doctrine, that Christ, with faith, and repentance, and obedience on our parts, are the way to life eternal, is the Gospel which Christ and his apostles first preached, &amp;c.</w:t>
      </w:r>
    </w:p>
    <w:p w14:paraId="7314249C">
      <w:pPr>
        <w:pStyle w:val="4"/>
        <w:spacing w:before="286" w:line="254" w:lineRule="auto"/>
        <w:ind w:right="97"/>
        <w:rPr>
          <w:rFonts w:hint="eastAsia"/>
        </w:rPr>
      </w:pPr>
      <w:r>
        <w:rPr>
          <w:rFonts w:hint="eastAsia"/>
        </w:rPr>
        <w:t>6.传道人接下来要教导你们的，是上述小前提的证明（因为大前提已在证明神性时得到证明）：即如此；基督和祂的使徒们最初传讲的，并且现在记载在圣经中的福音，是神的话语，或神无误的启示：但这个教义，即基督，连同我们这方面的信心、悔改和顺服，是通往永生的道路，正是基督和祂的使徒们最初传讲的福音，等等。</w:t>
      </w:r>
    </w:p>
    <w:p w14:paraId="2783645F">
      <w:pPr>
        <w:pStyle w:val="4"/>
        <w:spacing w:before="286" w:line="254" w:lineRule="auto"/>
        <w:ind w:right="97"/>
        <w:rPr>
          <w:rFonts w:hint="eastAsia"/>
        </w:rPr>
      </w:pPr>
    </w:p>
    <w:p w14:paraId="633EDDD3">
      <w:pPr>
        <w:pStyle w:val="4"/>
        <w:spacing w:before="286" w:line="254" w:lineRule="auto"/>
        <w:ind w:right="97"/>
        <w:rPr>
          <w:rFonts w:hint="eastAsia"/>
        </w:rPr>
      </w:pPr>
      <w:r>
        <w:rPr>
          <w:rFonts w:hint="eastAsia"/>
        </w:rPr>
        <w:t>Therefore it is the Word of God.</w:t>
      </w:r>
    </w:p>
    <w:p w14:paraId="3B7A214F">
      <w:pPr>
        <w:pStyle w:val="4"/>
        <w:spacing w:before="286" w:line="254" w:lineRule="auto"/>
        <w:ind w:right="97"/>
        <w:rPr>
          <w:rFonts w:hint="eastAsia"/>
        </w:rPr>
      </w:pPr>
      <w:r>
        <w:rPr>
          <w:rFonts w:hint="eastAsia"/>
        </w:rPr>
        <w:t>因此，这是神的话语。</w:t>
      </w:r>
    </w:p>
    <w:p w14:paraId="0B08F27E">
      <w:pPr>
        <w:pStyle w:val="4"/>
        <w:spacing w:before="286" w:line="254" w:lineRule="auto"/>
        <w:ind w:right="97"/>
        <w:rPr>
          <w:rFonts w:hint="eastAsia"/>
        </w:rPr>
      </w:pPr>
    </w:p>
    <w:p w14:paraId="2DAF06C2">
      <w:pPr>
        <w:pStyle w:val="4"/>
        <w:spacing w:before="286" w:line="254" w:lineRule="auto"/>
        <w:ind w:right="97"/>
        <w:rPr>
          <w:rFonts w:hint="eastAsia"/>
        </w:rPr>
      </w:pPr>
      <w:r>
        <w:rPr>
          <w:rFonts w:hint="eastAsia"/>
        </w:rPr>
        <w:t>For the minor you need not take your teacher's word, if you can read; for you may see it in the Bible, (of which more anon): but the major is that which all men will desire to be assured of 'That the Gospel is God's Word.'</w:t>
      </w:r>
    </w:p>
    <w:p w14:paraId="28DF0D6E">
      <w:pPr>
        <w:pStyle w:val="4"/>
        <w:spacing w:before="286" w:line="254" w:lineRule="auto"/>
        <w:ind w:right="97"/>
        <w:rPr>
          <w:rFonts w:hint="eastAsia"/>
        </w:rPr>
      </w:pPr>
      <w:r>
        <w:rPr>
          <w:rFonts w:hint="eastAsia"/>
        </w:rPr>
        <w:t>至于小前提，如果你们能阅读，就不需要相信你们教师的话；因为你们可以在圣经中看到它（稍后详述）：但大前提是所有人都希望确信的，“福音是神的话语。”</w:t>
      </w:r>
    </w:p>
    <w:p w14:paraId="422D982B">
      <w:pPr>
        <w:pStyle w:val="4"/>
        <w:spacing w:before="286" w:line="254" w:lineRule="auto"/>
        <w:ind w:right="97"/>
        <w:rPr>
          <w:rFonts w:hint="eastAsia"/>
        </w:rPr>
      </w:pPr>
    </w:p>
    <w:p w14:paraId="180E0110">
      <w:pPr>
        <w:pStyle w:val="4"/>
        <w:spacing w:before="286" w:line="254" w:lineRule="auto"/>
        <w:ind w:right="97"/>
        <w:rPr>
          <w:rFonts w:hint="eastAsia"/>
        </w:rPr>
      </w:pPr>
      <w:r>
        <w:rPr>
          <w:rFonts w:hint="eastAsia"/>
        </w:rPr>
        <w:t>And for that, though a belief of your teacher is a help and good preparatory, yet you are not there to stop, but to use him as a teacher to shew you the truth of it in the proofs: else you must take any thing for God's Word, which your teacher affirmeth to be such.</w:t>
      </w:r>
    </w:p>
    <w:p w14:paraId="4602A992">
      <w:pPr>
        <w:pStyle w:val="4"/>
        <w:spacing w:before="286" w:line="254" w:lineRule="auto"/>
        <w:ind w:right="97"/>
        <w:rPr>
          <w:rFonts w:hint="eastAsia"/>
        </w:rPr>
      </w:pPr>
      <w:r>
        <w:rPr>
          <w:rFonts w:hint="eastAsia"/>
        </w:rPr>
        <w:t>为此，虽然相信你们的教师是一种帮助和良好的预备，然而你们不可止步于此，而应把他当作一位教师，在证据中向你们显明其真理：否则，你们就必须把你们教师所断言为神话语的任何事物都当作神的话语。</w:t>
      </w:r>
    </w:p>
    <w:p w14:paraId="106F9050">
      <w:pPr>
        <w:pStyle w:val="4"/>
        <w:spacing w:before="286" w:line="254" w:lineRule="auto"/>
        <w:ind w:right="97"/>
        <w:rPr>
          <w:rFonts w:hint="eastAsia"/>
        </w:rPr>
      </w:pPr>
    </w:p>
    <w:p w14:paraId="68AD609A">
      <w:pPr>
        <w:pStyle w:val="4"/>
        <w:spacing w:before="286" w:line="254" w:lineRule="auto"/>
        <w:ind w:right="97"/>
        <w:rPr>
          <w:rFonts w:hint="eastAsia"/>
        </w:rPr>
      </w:pPr>
      <w:r>
        <w:rPr>
          <w:rFonts w:hint="eastAsia"/>
        </w:rPr>
        <w:t>And the proof which he will give you, must be some divine attestation which may be shewed to those whom we would convince.</w:t>
      </w:r>
    </w:p>
    <w:p w14:paraId="644D178C">
      <w:pPr>
        <w:pStyle w:val="4"/>
        <w:spacing w:before="286" w:line="254" w:lineRule="auto"/>
        <w:ind w:right="97"/>
        <w:rPr>
          <w:rFonts w:hint="eastAsia"/>
        </w:rPr>
      </w:pPr>
      <w:r>
        <w:rPr>
          <w:rFonts w:hint="eastAsia"/>
        </w:rPr>
        <w:t>祂将给你们的证明，必须是某种神的证明，可以向那些我们想说服的人展示。</w:t>
      </w:r>
    </w:p>
    <w:p w14:paraId="07F59EB7">
      <w:pPr>
        <w:pStyle w:val="4"/>
        <w:spacing w:before="286" w:line="254" w:lineRule="auto"/>
        <w:ind w:right="97"/>
        <w:rPr>
          <w:rFonts w:hint="eastAsia"/>
        </w:rPr>
      </w:pPr>
    </w:p>
    <w:p w14:paraId="0867811D">
      <w:pPr>
        <w:pStyle w:val="4"/>
        <w:spacing w:before="286" w:line="254" w:lineRule="auto"/>
        <w:ind w:right="97"/>
        <w:rPr>
          <w:rFonts w:hint="eastAsia"/>
        </w:rPr>
      </w:pPr>
      <w:r>
        <w:rPr>
          <w:rFonts w:hint="eastAsia"/>
        </w:rPr>
        <w:t>7.This divine attestation, which he is next to shew you, hath many parts, that it may be complete and satisfactory.</w:t>
      </w:r>
    </w:p>
    <w:p w14:paraId="2BAF7153">
      <w:pPr>
        <w:pStyle w:val="4"/>
        <w:spacing w:before="286" w:line="254" w:lineRule="auto"/>
        <w:ind w:right="97"/>
        <w:rPr>
          <w:rFonts w:hint="eastAsia"/>
        </w:rPr>
      </w:pPr>
      <w:r>
        <w:rPr>
          <w:rFonts w:hint="eastAsia"/>
        </w:rPr>
        <w:t>7.这个神的证明，祂接下来要向你们展示的，包含许多部分，以便完整和令人满意。</w:t>
      </w:r>
    </w:p>
    <w:p w14:paraId="28B23AF3">
      <w:pPr>
        <w:pStyle w:val="4"/>
        <w:spacing w:before="286" w:line="254" w:lineRule="auto"/>
        <w:ind w:right="97"/>
        <w:rPr>
          <w:rFonts w:hint="eastAsia"/>
        </w:rPr>
      </w:pPr>
    </w:p>
    <w:p w14:paraId="007A2AE0">
      <w:pPr>
        <w:pStyle w:val="4"/>
        <w:spacing w:before="286" w:line="254" w:lineRule="auto"/>
        <w:ind w:right="97"/>
        <w:rPr>
          <w:rFonts w:hint="eastAsia"/>
        </w:rPr>
      </w:pPr>
      <w:r>
        <w:rPr>
          <w:rFonts w:hint="eastAsia"/>
        </w:rPr>
        <w:t>1. God's antecedent testimony.</w:t>
      </w:r>
    </w:p>
    <w:p w14:paraId="20C2507A">
      <w:pPr>
        <w:pStyle w:val="4"/>
        <w:spacing w:before="286" w:line="254" w:lineRule="auto"/>
        <w:ind w:right="97"/>
        <w:rPr>
          <w:rFonts w:hint="eastAsia"/>
        </w:rPr>
      </w:pPr>
      <w:r>
        <w:rPr>
          <w:rFonts w:hint="eastAsia"/>
        </w:rPr>
        <w:t>1. 神先前的见证。</w:t>
      </w:r>
    </w:p>
    <w:p w14:paraId="6656DA62">
      <w:pPr>
        <w:pStyle w:val="4"/>
        <w:spacing w:before="286" w:line="254" w:lineRule="auto"/>
        <w:ind w:right="97"/>
        <w:rPr>
          <w:rFonts w:hint="eastAsia"/>
        </w:rPr>
      </w:pPr>
    </w:p>
    <w:p w14:paraId="5891C4CA">
      <w:pPr>
        <w:pStyle w:val="4"/>
        <w:spacing w:before="286" w:line="254" w:lineRule="auto"/>
        <w:ind w:right="97"/>
        <w:rPr>
          <w:rFonts w:hint="eastAsia"/>
        </w:rPr>
      </w:pPr>
      <w:r>
        <w:rPr>
          <w:rFonts w:hint="eastAsia"/>
        </w:rPr>
        <w:t>2. His inherent or impressed testimony.</w:t>
      </w:r>
    </w:p>
    <w:p w14:paraId="0A7230E6">
      <w:pPr>
        <w:pStyle w:val="4"/>
        <w:spacing w:before="286" w:line="254" w:lineRule="auto"/>
        <w:ind w:right="97"/>
        <w:rPr>
          <w:rFonts w:hint="eastAsia"/>
        </w:rPr>
      </w:pPr>
      <w:r>
        <w:rPr>
          <w:rFonts w:hint="eastAsia"/>
        </w:rPr>
        <w:t>2. 祂内在或印刻的见证。</w:t>
      </w:r>
    </w:p>
    <w:p w14:paraId="647A61C6">
      <w:pPr>
        <w:pStyle w:val="4"/>
        <w:spacing w:before="286" w:line="254" w:lineRule="auto"/>
        <w:ind w:right="97"/>
        <w:rPr>
          <w:rFonts w:hint="eastAsia"/>
        </w:rPr>
      </w:pPr>
    </w:p>
    <w:p w14:paraId="615AFF40">
      <w:pPr>
        <w:pStyle w:val="4"/>
        <w:spacing w:before="286" w:line="254" w:lineRule="auto"/>
        <w:ind w:right="97"/>
        <w:rPr>
          <w:rFonts w:hint="eastAsia"/>
        </w:rPr>
      </w:pPr>
      <w:r>
        <w:rPr>
          <w:rFonts w:hint="eastAsia"/>
        </w:rPr>
        <w:t>3. His adherent, concomitant testimony.</w:t>
      </w:r>
    </w:p>
    <w:p w14:paraId="70205EF3">
      <w:pPr>
        <w:pStyle w:val="4"/>
        <w:spacing w:before="286" w:line="254" w:lineRule="auto"/>
        <w:ind w:right="97"/>
        <w:rPr>
          <w:rFonts w:hint="eastAsia"/>
        </w:rPr>
      </w:pPr>
      <w:r>
        <w:rPr>
          <w:rFonts w:hint="eastAsia"/>
        </w:rPr>
        <w:t>3. 祂附随的、伴随的见证。</w:t>
      </w:r>
    </w:p>
    <w:p w14:paraId="0B01E976">
      <w:pPr>
        <w:pStyle w:val="4"/>
        <w:spacing w:before="286" w:line="254" w:lineRule="auto"/>
        <w:ind w:right="97"/>
        <w:rPr>
          <w:rFonts w:hint="eastAsia"/>
        </w:rPr>
      </w:pPr>
    </w:p>
    <w:p w14:paraId="4A407976">
      <w:pPr>
        <w:pStyle w:val="4"/>
        <w:spacing w:before="286" w:line="254" w:lineRule="auto"/>
        <w:ind w:right="97"/>
        <w:rPr>
          <w:rFonts w:hint="eastAsia"/>
        </w:rPr>
      </w:pPr>
      <w:r>
        <w:rPr>
          <w:rFonts w:hint="eastAsia"/>
        </w:rPr>
        <w:t>4. His subsequent testimony.</w:t>
      </w:r>
    </w:p>
    <w:p w14:paraId="6BCDA771">
      <w:pPr>
        <w:pStyle w:val="4"/>
        <w:spacing w:before="286" w:line="254" w:lineRule="auto"/>
        <w:ind w:right="97"/>
        <w:rPr>
          <w:rFonts w:hint="eastAsia"/>
        </w:rPr>
      </w:pPr>
      <w:r>
        <w:rPr>
          <w:rFonts w:hint="eastAsia"/>
        </w:rPr>
        <w:t>4. 祂后来的见证。</w:t>
      </w:r>
    </w:p>
    <w:p w14:paraId="78657274">
      <w:pPr>
        <w:pStyle w:val="4"/>
        <w:spacing w:before="286" w:line="254" w:lineRule="auto"/>
        <w:ind w:right="97"/>
        <w:rPr>
          <w:rFonts w:hint="eastAsia"/>
        </w:rPr>
      </w:pPr>
    </w:p>
    <w:p w14:paraId="595756CE">
      <w:pPr>
        <w:pStyle w:val="4"/>
        <w:spacing w:before="286" w:line="254" w:lineRule="auto"/>
        <w:ind w:right="97"/>
        <w:rPr>
          <w:rFonts w:hint="eastAsia"/>
        </w:rPr>
      </w:pPr>
      <w:r>
        <w:rPr>
          <w:rFonts w:hint="eastAsia"/>
        </w:rPr>
        <w:t>1. God's antecedent testimony by which he attested the Gospel, is the train of promises, prophecies, types, and the preparing ministry of John, which all foretold Christ, and were fulfilled in him.</w:t>
      </w:r>
    </w:p>
    <w:p w14:paraId="3C546E5F">
      <w:pPr>
        <w:pStyle w:val="4"/>
        <w:spacing w:before="286" w:line="254" w:lineRule="auto"/>
        <w:ind w:right="97"/>
        <w:rPr>
          <w:rFonts w:hint="eastAsia"/>
        </w:rPr>
      </w:pPr>
      <w:r>
        <w:rPr>
          <w:rFonts w:hint="eastAsia"/>
        </w:rPr>
        <w:t>1. 神借以证明福音的先前见证，是应许、预言、预表以及约翰预备事奉的系列，这一切都预言了基督，并在祂身上应验了。</w:t>
      </w:r>
    </w:p>
    <w:p w14:paraId="5F0AFFFD">
      <w:pPr>
        <w:pStyle w:val="4"/>
        <w:spacing w:before="286" w:line="254" w:lineRule="auto"/>
        <w:ind w:right="97"/>
        <w:rPr>
          <w:rFonts w:hint="eastAsia"/>
        </w:rPr>
      </w:pPr>
    </w:p>
    <w:p w14:paraId="0FCF7446">
      <w:pPr>
        <w:pStyle w:val="4"/>
        <w:spacing w:before="286" w:line="254" w:lineRule="auto"/>
        <w:ind w:right="97"/>
        <w:rPr>
          <w:rFonts w:hint="eastAsia"/>
        </w:rPr>
      </w:pPr>
      <w:r>
        <w:rPr>
          <w:rFonts w:hint="eastAsia"/>
        </w:rPr>
        <w:t>2. God's impressed testimony is that image and superscription of God (in his governing wisdom, holiness, and love,) which is inimitably engraven on the Gospel; as an image upon a seal, which is thereby made the instrument to imprint the same on other things.</w:t>
      </w:r>
    </w:p>
    <w:p w14:paraId="5EEEADAB">
      <w:pPr>
        <w:pStyle w:val="4"/>
        <w:spacing w:before="286" w:line="254" w:lineRule="auto"/>
        <w:ind w:right="97"/>
        <w:rPr>
          <w:rFonts w:hint="eastAsia"/>
        </w:rPr>
      </w:pPr>
      <w:r>
        <w:rPr>
          <w:rFonts w:hint="eastAsia"/>
        </w:rPr>
        <w:t>2. 神印刻的见证，是神（在其治理的智慧、圣洁和爱中）那不可模仿地铭刻在福音上的形象和标记；如同印章上的形象，借此使其成为在其他事物上印上同样形象的工具。</w:t>
      </w:r>
    </w:p>
    <w:p w14:paraId="2451F80B">
      <w:pPr>
        <w:pStyle w:val="4"/>
        <w:spacing w:before="286" w:line="254" w:lineRule="auto"/>
        <w:ind w:right="97"/>
        <w:rPr>
          <w:rFonts w:hint="eastAsia"/>
        </w:rPr>
      </w:pPr>
    </w:p>
    <w:p w14:paraId="44DE2E25">
      <w:pPr>
        <w:pStyle w:val="4"/>
        <w:spacing w:before="286" w:line="254" w:lineRule="auto"/>
        <w:ind w:right="97"/>
        <w:rPr>
          <w:rFonts w:hint="eastAsia"/>
        </w:rPr>
      </w:pPr>
      <w:r>
        <w:rPr>
          <w:rFonts w:hint="eastAsia"/>
        </w:rPr>
        <w:t>Thus as the sun, the Gospel shineth, and proveth itself by its proper light.</w:t>
      </w:r>
    </w:p>
    <w:p w14:paraId="4D273C66">
      <w:pPr>
        <w:pStyle w:val="4"/>
        <w:spacing w:before="286" w:line="254" w:lineRule="auto"/>
        <w:ind w:right="97"/>
        <w:rPr>
          <w:rFonts w:hint="eastAsia"/>
        </w:rPr>
      </w:pPr>
      <w:r>
        <w:rPr>
          <w:rFonts w:hint="eastAsia"/>
        </w:rPr>
        <w:t>因此，如同太阳一样，福音照耀，并借着其自身的光证明自己。</w:t>
      </w:r>
    </w:p>
    <w:p w14:paraId="73AEE2E1">
      <w:pPr>
        <w:pStyle w:val="4"/>
        <w:spacing w:before="286" w:line="254" w:lineRule="auto"/>
        <w:ind w:right="97"/>
        <w:rPr>
          <w:rFonts w:hint="eastAsia"/>
        </w:rPr>
      </w:pPr>
    </w:p>
    <w:p w14:paraId="4874D95A">
      <w:pPr>
        <w:pStyle w:val="4"/>
        <w:spacing w:before="286" w:line="254" w:lineRule="auto"/>
        <w:ind w:right="97"/>
        <w:rPr>
          <w:rFonts w:hint="eastAsia"/>
        </w:rPr>
      </w:pPr>
      <w:r>
        <w:rPr>
          <w:rFonts w:hint="eastAsia"/>
        </w:rPr>
        <w:t>3. The concomitant attestation of God, is that of multitudes of certain, uncontrolled miracles, done by Christ and his apostles, which proved the approving hand of God, and oblige all rational creatures to believe a testimony so confirmed to them.</w:t>
      </w:r>
    </w:p>
    <w:p w14:paraId="484F34AC">
      <w:pPr>
        <w:pStyle w:val="4"/>
        <w:spacing w:before="286" w:line="254" w:lineRule="auto"/>
        <w:ind w:right="97"/>
        <w:rPr>
          <w:rFonts w:hint="eastAsia"/>
        </w:rPr>
      </w:pPr>
      <w:r>
        <w:rPr>
          <w:rFonts w:hint="eastAsia"/>
        </w:rPr>
        <w:t>3. 神伴随的证明，是基督和祂的使徒们所行的许多确凿、无法控制的神迹，这些神迹证明了神赞许的手，并使所有理性的受造物都有义务相信如此向他们证实的见证。</w:t>
      </w:r>
    </w:p>
    <w:p w14:paraId="3F008971">
      <w:pPr>
        <w:pStyle w:val="4"/>
        <w:spacing w:before="286" w:line="254" w:lineRule="auto"/>
        <w:ind w:right="97"/>
        <w:rPr>
          <w:rFonts w:hint="eastAsia"/>
        </w:rPr>
      </w:pPr>
    </w:p>
    <w:p w14:paraId="524C2FB3">
      <w:pPr>
        <w:pStyle w:val="4"/>
        <w:spacing w:before="286" w:line="254" w:lineRule="auto"/>
        <w:ind w:right="97"/>
        <w:rPr>
          <w:rFonts w:hint="eastAsia"/>
        </w:rPr>
      </w:pPr>
      <w:r>
        <w:rPr>
          <w:rFonts w:hint="eastAsia"/>
        </w:rPr>
        <w:t>Among these, Christ's own resurrection and ascension, and the gifts of his apostles are the chief.</w:t>
      </w:r>
    </w:p>
    <w:p w14:paraId="270C3FD4">
      <w:pPr>
        <w:pStyle w:val="4"/>
        <w:spacing w:before="286" w:line="254" w:lineRule="auto"/>
        <w:ind w:right="97"/>
        <w:rPr>
          <w:rFonts w:hint="eastAsia"/>
        </w:rPr>
      </w:pPr>
      <w:r>
        <w:rPr>
          <w:rFonts w:hint="eastAsia"/>
        </w:rPr>
        <w:t>其中，基督自己的复活和升天，以及祂使徒们的恩赐是主要的。</w:t>
      </w:r>
    </w:p>
    <w:p w14:paraId="2DFFBDAA">
      <w:pPr>
        <w:pStyle w:val="4"/>
        <w:spacing w:before="286" w:line="254" w:lineRule="auto"/>
        <w:ind w:right="97"/>
        <w:rPr>
          <w:rFonts w:hint="eastAsia"/>
        </w:rPr>
      </w:pPr>
    </w:p>
    <w:p w14:paraId="1D378805">
      <w:pPr>
        <w:pStyle w:val="4"/>
        <w:spacing w:before="286" w:line="254" w:lineRule="auto"/>
        <w:ind w:right="97"/>
        <w:rPr>
          <w:rFonts w:hint="eastAsia"/>
        </w:rPr>
      </w:pPr>
      <w:r>
        <w:rPr>
          <w:rFonts w:hint="eastAsia"/>
        </w:rPr>
        <w:t>4. The subsequent attestation of God is, the power and efficacy of the Gospel, in calling and sanctifying unto Christ a peculiar people, zealous of good works, and directing and confirming them against all temptations and torments to the end; producing that same image of God on the souls of his elect, which is (more perfectly) engraven on the Word itself: making such changes, and gathering such a people unto God, as no other doctrine ever did.</w:t>
      </w:r>
    </w:p>
    <w:p w14:paraId="1116A24B">
      <w:pPr>
        <w:pStyle w:val="4"/>
        <w:spacing w:before="286" w:line="254" w:lineRule="auto"/>
        <w:ind w:right="97"/>
        <w:rPr>
          <w:rFonts w:hint="eastAsia"/>
        </w:rPr>
      </w:pPr>
      <w:r>
        <w:rPr>
          <w:rFonts w:hint="eastAsia"/>
        </w:rPr>
        <w:t>4. 神后来的证明是福音的能力和功效，在于呼召并使一班特选的子民归基督为圣，热心行善，并引导和坚固他们抵挡一切试探和折磨直到末了；在祂选民的灵魂上产生与（更完美地）铭刻在话语本身上的神的形象相同的形象：造成如此的改变，并聚集如此的子民归向神，这是其他任何教义都从未做到的。</w:t>
      </w:r>
    </w:p>
    <w:p w14:paraId="13112813">
      <w:pPr>
        <w:pStyle w:val="4"/>
        <w:spacing w:before="286" w:line="254" w:lineRule="auto"/>
        <w:ind w:right="97"/>
        <w:rPr>
          <w:rFonts w:hint="eastAsia"/>
        </w:rPr>
      </w:pPr>
    </w:p>
    <w:p w14:paraId="6E027C5E">
      <w:pPr>
        <w:pStyle w:val="4"/>
        <w:spacing w:before="286" w:line="254" w:lineRule="auto"/>
        <w:ind w:right="97"/>
        <w:rPr>
          <w:rFonts w:hint="eastAsia"/>
        </w:rPr>
      </w:pPr>
      <w:r>
        <w:rPr>
          <w:rFonts w:hint="eastAsia"/>
        </w:rPr>
        <w:t>And all these four attestations are but one, even the Holy Spirit, who is become the great witness of Christ and his Gospel in the world: viz.</w:t>
      </w:r>
    </w:p>
    <w:p w14:paraId="4FDD4A59">
      <w:pPr>
        <w:pStyle w:val="4"/>
        <w:spacing w:before="286" w:line="254" w:lineRule="auto"/>
        <w:ind w:right="97"/>
        <w:rPr>
          <w:rFonts w:hint="eastAsia"/>
        </w:rPr>
      </w:pPr>
      <w:r>
        <w:rPr>
          <w:rFonts w:hint="eastAsia"/>
        </w:rPr>
        <w:t>所有这四种证明都不过是一种，即圣灵，祂已成为基督和祂福音在世上伟大的见证：即：</w:t>
      </w:r>
    </w:p>
    <w:p w14:paraId="63515BFD">
      <w:pPr>
        <w:pStyle w:val="4"/>
        <w:spacing w:before="286" w:line="254" w:lineRule="auto"/>
        <w:ind w:right="97"/>
        <w:rPr>
          <w:rFonts w:hint="eastAsia"/>
        </w:rPr>
      </w:pPr>
    </w:p>
    <w:p w14:paraId="0A1C01A6">
      <w:pPr>
        <w:pStyle w:val="4"/>
        <w:spacing w:before="286" w:line="254" w:lineRule="auto"/>
        <w:ind w:right="97"/>
        <w:rPr>
          <w:rFonts w:hint="eastAsia"/>
        </w:rPr>
      </w:pPr>
      <w:r>
        <w:rPr>
          <w:rFonts w:hint="eastAsia"/>
        </w:rPr>
        <w:t>1. The spirit of prophecy is the antecedent attestation.</w:t>
      </w:r>
    </w:p>
    <w:p w14:paraId="03D58179">
      <w:pPr>
        <w:pStyle w:val="4"/>
        <w:spacing w:before="286" w:line="254" w:lineRule="auto"/>
        <w:ind w:right="97"/>
        <w:rPr>
          <w:rFonts w:hint="eastAsia"/>
        </w:rPr>
      </w:pPr>
      <w:r>
        <w:rPr>
          <w:rFonts w:hint="eastAsia"/>
        </w:rPr>
        <w:t>1. 预言的灵是先前的证明。</w:t>
      </w:r>
    </w:p>
    <w:p w14:paraId="65CE59E6">
      <w:pPr>
        <w:pStyle w:val="4"/>
        <w:spacing w:before="286" w:line="254" w:lineRule="auto"/>
        <w:ind w:right="97"/>
        <w:rPr>
          <w:rFonts w:hint="eastAsia"/>
        </w:rPr>
      </w:pPr>
    </w:p>
    <w:p w14:paraId="5888AD8A">
      <w:pPr>
        <w:pStyle w:val="4"/>
        <w:spacing w:before="286" w:line="254" w:lineRule="auto"/>
        <w:ind w:right="97"/>
        <w:rPr>
          <w:rFonts w:hint="eastAsia"/>
        </w:rPr>
      </w:pPr>
      <w:r>
        <w:rPr>
          <w:rFonts w:hint="eastAsia"/>
        </w:rPr>
        <w:t>2. The holy image which the Spirit hath printed on the Gospel itself, is the inherent evidence.</w:t>
      </w:r>
    </w:p>
    <w:p w14:paraId="2AAAD1AC">
      <w:pPr>
        <w:pStyle w:val="4"/>
        <w:spacing w:before="286" w:line="254" w:lineRule="auto"/>
        <w:ind w:right="97"/>
        <w:rPr>
          <w:rFonts w:hint="eastAsia"/>
        </w:rPr>
      </w:pPr>
      <w:r>
        <w:rPr>
          <w:rFonts w:hint="eastAsia"/>
        </w:rPr>
        <w:t>2. 圣灵在福音本身上所印的圣洁形象，是内在的证据。</w:t>
      </w:r>
    </w:p>
    <w:p w14:paraId="271480F8">
      <w:pPr>
        <w:pStyle w:val="4"/>
        <w:spacing w:before="286" w:line="254" w:lineRule="auto"/>
        <w:ind w:right="97"/>
        <w:rPr>
          <w:rFonts w:hint="eastAsia"/>
        </w:rPr>
      </w:pPr>
    </w:p>
    <w:p w14:paraId="72011255">
      <w:pPr>
        <w:pStyle w:val="4"/>
        <w:spacing w:before="286" w:line="254" w:lineRule="auto"/>
        <w:ind w:right="97"/>
        <w:rPr>
          <w:rFonts w:hint="eastAsia"/>
        </w:rPr>
      </w:pPr>
      <w:r>
        <w:rPr>
          <w:rFonts w:hint="eastAsia"/>
        </w:rPr>
        <w:t>3. The miracles of the Spirit, is the concomitant attestation or evidence.</w:t>
      </w:r>
    </w:p>
    <w:p w14:paraId="2F492427">
      <w:pPr>
        <w:pStyle w:val="4"/>
        <w:spacing w:before="286" w:line="254" w:lineRule="auto"/>
        <w:ind w:right="97"/>
        <w:rPr>
          <w:rFonts w:hint="eastAsia"/>
        </w:rPr>
      </w:pPr>
      <w:r>
        <w:rPr>
          <w:rFonts w:hint="eastAsia"/>
        </w:rPr>
        <w:t>3. 圣灵的神迹，是伴随的证明或证据。</w:t>
      </w:r>
    </w:p>
    <w:p w14:paraId="0E4E7FDC">
      <w:pPr>
        <w:pStyle w:val="4"/>
        <w:spacing w:before="286" w:line="254" w:lineRule="auto"/>
        <w:ind w:right="97"/>
        <w:rPr>
          <w:rFonts w:hint="eastAsia"/>
        </w:rPr>
      </w:pPr>
    </w:p>
    <w:p w14:paraId="20890E47">
      <w:pPr>
        <w:pStyle w:val="4"/>
        <w:spacing w:before="286" w:line="254" w:lineRule="auto"/>
        <w:ind w:right="97"/>
        <w:rPr>
          <w:rFonts w:hint="eastAsia"/>
        </w:rPr>
      </w:pPr>
      <w:r>
        <w:rPr>
          <w:rFonts w:hint="eastAsia"/>
        </w:rPr>
        <w:t>4. And the sanctifying work of the Spirit is the subsequent attestation, renewed and accompanying it to the end of the world.</w:t>
      </w:r>
    </w:p>
    <w:p w14:paraId="3BDB142E">
      <w:pPr>
        <w:pStyle w:val="4"/>
        <w:spacing w:before="286" w:line="254" w:lineRule="auto"/>
        <w:ind w:right="97"/>
        <w:rPr>
          <w:rFonts w:hint="eastAsia"/>
        </w:rPr>
      </w:pPr>
      <w:r>
        <w:rPr>
          <w:rFonts w:hint="eastAsia"/>
        </w:rPr>
        <w:t>4. 圣灵使人成圣的工作是后来的证明，它不断更新并伴随福音直到世界的末了。</w:t>
      </w:r>
    </w:p>
    <w:p w14:paraId="4A44F533">
      <w:pPr>
        <w:pStyle w:val="4"/>
        <w:spacing w:before="286" w:line="254" w:lineRule="auto"/>
        <w:ind w:right="97"/>
        <w:rPr>
          <w:rFonts w:hint="eastAsia"/>
        </w:rPr>
      </w:pPr>
    </w:p>
    <w:p w14:paraId="1718E78E">
      <w:pPr>
        <w:pStyle w:val="4"/>
        <w:spacing w:before="286" w:line="254" w:lineRule="auto"/>
        <w:ind w:right="97"/>
        <w:rPr>
          <w:rFonts w:hint="eastAsia"/>
        </w:rPr>
      </w:pPr>
      <w:r>
        <w:rPr>
          <w:rFonts w:hint="eastAsia"/>
        </w:rPr>
        <w:t>So that the argument runs thus, 'That doctrine which hath this witness of the Holy Ghost, antecedently in such prophecies, inherently bearing his image so inimitably, accompanied by so many certain, uncontrolled miracles, and followed and attended with such matchless success in the sanctification of the body of Christ, is fully attested by God to be his own: but such is the doctrine of the Gospel; Therefore, &amp;c.'</w:t>
      </w:r>
    </w:p>
    <w:p w14:paraId="68CF70AB">
      <w:pPr>
        <w:pStyle w:val="4"/>
        <w:spacing w:before="286" w:line="254" w:lineRule="auto"/>
        <w:ind w:right="97"/>
        <w:rPr>
          <w:rFonts w:hint="eastAsia"/>
        </w:rPr>
      </w:pPr>
      <w:r>
        <w:rPr>
          <w:rFonts w:hint="eastAsia"/>
        </w:rPr>
        <w:t>因此，论证如下：“凡有圣灵如此见证的教义，即先前有如此的预言，内在不可模仿地带有祂的形象，伴随着如此多确凿、无法控制的神迹，并且在基督身体的成圣上，随后并伴随着如此无与伦比的成功，这教义就完全被神证明是祂自己的：但福音的教义正是如此；因此，等等。”</w:t>
      </w:r>
    </w:p>
    <w:p w14:paraId="63F79B2A">
      <w:pPr>
        <w:pStyle w:val="4"/>
        <w:spacing w:before="286" w:line="254" w:lineRule="auto"/>
        <w:ind w:right="97"/>
        <w:rPr>
          <w:rFonts w:hint="eastAsia"/>
        </w:rPr>
      </w:pPr>
    </w:p>
    <w:p w14:paraId="571393C6">
      <w:pPr>
        <w:pStyle w:val="4"/>
        <w:spacing w:before="286" w:line="254" w:lineRule="auto"/>
        <w:ind w:right="97"/>
        <w:rPr>
          <w:rFonts w:hint="eastAsia"/>
        </w:rPr>
      </w:pPr>
      <w:r>
        <w:rPr>
          <w:rFonts w:hint="eastAsia"/>
        </w:rPr>
        <w:t>The major you are not to take upon trust from your teachers, though your esteem of their judgment may the better dispose you to learn; but you are to discern the evidences of truth which is apparent in it.</w:t>
      </w:r>
    </w:p>
    <w:p w14:paraId="7FB5EB9B">
      <w:pPr>
        <w:pStyle w:val="4"/>
        <w:spacing w:before="286" w:line="254" w:lineRule="auto"/>
        <w:ind w:right="97"/>
        <w:rPr>
          <w:rFonts w:hint="eastAsia"/>
        </w:rPr>
      </w:pPr>
      <w:r>
        <w:rPr>
          <w:rFonts w:hint="eastAsia"/>
        </w:rPr>
        <w:t>大前提你们不应凭着对你们教师的信任而接受，尽管你们对他们判断的尊重可能更好地使你们倾向于学习；但你们要辨别其中显而易见的真理证据。</w:t>
      </w:r>
    </w:p>
    <w:p w14:paraId="590A334F">
      <w:pPr>
        <w:pStyle w:val="4"/>
        <w:spacing w:before="286" w:line="254" w:lineRule="auto"/>
        <w:ind w:right="97"/>
        <w:rPr>
          <w:rFonts w:hint="eastAsia"/>
        </w:rPr>
      </w:pPr>
    </w:p>
    <w:p w14:paraId="704A2346">
      <w:pPr>
        <w:pStyle w:val="4"/>
        <w:spacing w:before="286" w:line="254" w:lineRule="auto"/>
        <w:ind w:right="97"/>
        <w:rPr>
          <w:rFonts w:hint="eastAsia"/>
        </w:rPr>
      </w:pPr>
      <w:r>
        <w:rPr>
          <w:rFonts w:hint="eastAsia"/>
        </w:rPr>
        <w:t>For he that denieth this, must by force of argument be driven to deny, 1.</w:t>
      </w:r>
    </w:p>
    <w:p w14:paraId="15B200D4">
      <w:pPr>
        <w:pStyle w:val="4"/>
        <w:spacing w:before="286" w:line="254" w:lineRule="auto"/>
        <w:ind w:right="97"/>
        <w:rPr>
          <w:rFonts w:hint="eastAsia"/>
        </w:rPr>
      </w:pPr>
      <w:r>
        <w:rPr>
          <w:rFonts w:hint="eastAsia"/>
        </w:rPr>
        <w:t>因为凡否认这一点的人，必将被论证的力量驱使去否认：1.</w:t>
      </w:r>
    </w:p>
    <w:p w14:paraId="00057E92">
      <w:pPr>
        <w:pStyle w:val="4"/>
        <w:spacing w:before="286" w:line="254" w:lineRule="auto"/>
        <w:ind w:right="97"/>
        <w:rPr>
          <w:rFonts w:hint="eastAsia"/>
        </w:rPr>
      </w:pPr>
    </w:p>
    <w:p w14:paraId="23DF93EA">
      <w:pPr>
        <w:pStyle w:val="4"/>
        <w:spacing w:before="286" w:line="254" w:lineRule="auto"/>
        <w:ind w:right="97"/>
        <w:rPr>
          <w:rFonts w:hint="eastAsia"/>
        </w:rPr>
      </w:pPr>
      <w:r>
        <w:rPr>
          <w:rFonts w:hint="eastAsia"/>
        </w:rPr>
        <w:t>Either that God is the Governor of the world; or that he is the supreme; but say he is controlled by another.</w:t>
      </w:r>
    </w:p>
    <w:p w14:paraId="013F3A3B">
      <w:pPr>
        <w:pStyle w:val="4"/>
        <w:spacing w:before="286" w:line="254" w:lineRule="auto"/>
        <w:ind w:right="97"/>
        <w:rPr>
          <w:rFonts w:hint="eastAsia"/>
        </w:rPr>
      </w:pPr>
      <w:r>
        <w:rPr>
          <w:rFonts w:hint="eastAsia"/>
        </w:rPr>
        <w:t>神是世界的治理者；或者祂是至高者；却说祂受另一个的控制。</w:t>
      </w:r>
    </w:p>
    <w:p w14:paraId="79A868C8">
      <w:pPr>
        <w:pStyle w:val="4"/>
        <w:spacing w:before="286" w:line="254" w:lineRule="auto"/>
        <w:ind w:right="97"/>
        <w:rPr>
          <w:rFonts w:hint="eastAsia"/>
        </w:rPr>
      </w:pPr>
    </w:p>
    <w:p w14:paraId="4500FDFA">
      <w:pPr>
        <w:pStyle w:val="4"/>
        <w:spacing w:before="286" w:line="254" w:lineRule="auto"/>
        <w:ind w:right="97"/>
        <w:rPr>
          <w:rFonts w:hint="eastAsia"/>
        </w:rPr>
      </w:pPr>
      <w:r>
        <w:rPr>
          <w:rFonts w:hint="eastAsia"/>
        </w:rPr>
        <w:t>2. Or that he is good and true; and must affirm that he either governeth the world by mere deceits, and undiscernible lies, or that he hath given up the power to some one that so governeth it: all which is but to affirm that there is no God, (which is supposed to be proved before).</w:t>
      </w:r>
    </w:p>
    <w:p w14:paraId="716EC1D9">
      <w:pPr>
        <w:pStyle w:val="4"/>
        <w:spacing w:before="286" w:line="254" w:lineRule="auto"/>
        <w:ind w:right="97"/>
        <w:rPr>
          <w:rFonts w:hint="eastAsia"/>
        </w:rPr>
      </w:pPr>
      <w:r>
        <w:rPr>
          <w:rFonts w:hint="eastAsia"/>
        </w:rPr>
        <w:t>2. 或者祂是良善和真实的；并且必须断言祂要么仅仅通过欺骗和无法辨别的谎言来治理世界，要么祂已将权力交给某个如此治理世界的人：所有这一切不过是断言没有神（这假定先前已被证明）。</w:t>
      </w:r>
    </w:p>
    <w:p w14:paraId="779D6FC4">
      <w:pPr>
        <w:pStyle w:val="4"/>
        <w:spacing w:before="286" w:line="254" w:lineRule="auto"/>
        <w:ind w:right="97"/>
        <w:rPr>
          <w:rFonts w:hint="eastAsia"/>
        </w:rPr>
      </w:pPr>
    </w:p>
    <w:p w14:paraId="7FBF53CC">
      <w:pPr>
        <w:pStyle w:val="4"/>
        <w:spacing w:before="286" w:line="254" w:lineRule="auto"/>
        <w:ind w:right="97"/>
        <w:rPr>
          <w:rFonts w:hint="eastAsia"/>
        </w:rPr>
      </w:pPr>
      <w:r>
        <w:rPr>
          <w:rFonts w:hint="eastAsia"/>
        </w:rPr>
        <w:t>8.There now remaineth nothing to be taught you, as to prove the truth of the Gospel, but only those matters of fact which are contained and supposed in the minor of the two last arguments: and they are these particulars.</w:t>
      </w:r>
    </w:p>
    <w:p w14:paraId="7445F5A9">
      <w:pPr>
        <w:pStyle w:val="4"/>
        <w:spacing w:before="286" w:line="254" w:lineRule="auto"/>
        <w:ind w:right="97"/>
        <w:rPr>
          <w:rFonts w:hint="eastAsia"/>
        </w:rPr>
      </w:pPr>
      <w:r>
        <w:rPr>
          <w:rFonts w:hint="eastAsia"/>
        </w:rPr>
        <w:t>8.现在，就证明福音的真理而言，除了最后两个论证的小前提中所包含和假定的那些事实之外，再没有什么需要教导你们的了：它们是这些细节。</w:t>
      </w:r>
    </w:p>
    <w:p w14:paraId="33B7CAA9">
      <w:pPr>
        <w:pStyle w:val="4"/>
        <w:spacing w:before="286" w:line="254" w:lineRule="auto"/>
        <w:ind w:right="97"/>
        <w:rPr>
          <w:rFonts w:hint="eastAsia"/>
        </w:rPr>
      </w:pPr>
    </w:p>
    <w:p w14:paraId="2D1A2CE4">
      <w:pPr>
        <w:pStyle w:val="4"/>
        <w:spacing w:before="286" w:line="254" w:lineRule="auto"/>
        <w:ind w:right="97"/>
        <w:rPr>
          <w:rFonts w:hint="eastAsia"/>
        </w:rPr>
      </w:pPr>
      <w:r>
        <w:rPr>
          <w:rFonts w:hint="eastAsia"/>
        </w:rPr>
        <w:t>1. That there were such persons as Christ and his apostles, and such a Gospel preached by them.</w:t>
      </w:r>
    </w:p>
    <w:p w14:paraId="688215A9">
      <w:pPr>
        <w:pStyle w:val="4"/>
        <w:spacing w:before="286" w:line="254" w:lineRule="auto"/>
        <w:ind w:right="97"/>
        <w:rPr>
          <w:rFonts w:hint="eastAsia"/>
        </w:rPr>
      </w:pPr>
      <w:r>
        <w:rPr>
          <w:rFonts w:hint="eastAsia"/>
        </w:rPr>
        <w:t>1. 曾有基督和祂的使徒这样的人，以及他们所传讲的这样的福音。</w:t>
      </w:r>
    </w:p>
    <w:p w14:paraId="34D75962">
      <w:pPr>
        <w:pStyle w:val="4"/>
        <w:spacing w:before="286" w:line="254" w:lineRule="auto"/>
        <w:ind w:right="97"/>
        <w:rPr>
          <w:rFonts w:hint="eastAsia"/>
        </w:rPr>
      </w:pPr>
    </w:p>
    <w:p w14:paraId="4B9D221F">
      <w:pPr>
        <w:pStyle w:val="4"/>
        <w:spacing w:before="286" w:line="254" w:lineRule="auto"/>
        <w:ind w:right="97"/>
        <w:rPr>
          <w:rFonts w:hint="eastAsia"/>
        </w:rPr>
      </w:pPr>
      <w:r>
        <w:rPr>
          <w:rFonts w:hint="eastAsia"/>
        </w:rPr>
        <w:t>2. That such miracles were done by them, as are supposed.</w:t>
      </w:r>
    </w:p>
    <w:p w14:paraId="1DF403AF">
      <w:pPr>
        <w:pStyle w:val="4"/>
        <w:spacing w:before="286" w:line="254" w:lineRule="auto"/>
        <w:ind w:right="97"/>
        <w:rPr>
          <w:rFonts w:hint="eastAsia"/>
        </w:rPr>
      </w:pPr>
      <w:r>
        <w:rPr>
          <w:rFonts w:hint="eastAsia"/>
        </w:rPr>
        <w:t>2. 他们行了如所假设的那样的神迹。</w:t>
      </w:r>
    </w:p>
    <w:p w14:paraId="57EC5328">
      <w:pPr>
        <w:pStyle w:val="4"/>
        <w:spacing w:before="286" w:line="254" w:lineRule="auto"/>
        <w:ind w:right="97"/>
        <w:rPr>
          <w:rFonts w:hint="eastAsia"/>
        </w:rPr>
      </w:pPr>
    </w:p>
    <w:p w14:paraId="2C1322F3">
      <w:pPr>
        <w:pStyle w:val="4"/>
        <w:spacing w:before="286" w:line="254" w:lineRule="auto"/>
        <w:ind w:right="97"/>
        <w:rPr>
          <w:rFonts w:hint="eastAsia"/>
        </w:rPr>
      </w:pPr>
      <w:r>
        <w:rPr>
          <w:rFonts w:hint="eastAsia"/>
        </w:rPr>
        <w:t>3. That both doctrine and miracles were committed to writing by them, in the Scriptures, for the more certain preserving them to the church's use.</w:t>
      </w:r>
    </w:p>
    <w:p w14:paraId="3B28866C">
      <w:pPr>
        <w:pStyle w:val="4"/>
        <w:spacing w:before="286" w:line="254" w:lineRule="auto"/>
        <w:ind w:right="97"/>
        <w:rPr>
          <w:rFonts w:hint="eastAsia"/>
        </w:rPr>
      </w:pPr>
      <w:r>
        <w:rPr>
          <w:rFonts w:hint="eastAsia"/>
        </w:rPr>
        <w:t>3. 教义和神迹都由他们记载在圣经中，以便更确定地为教会的用途而保存它们。</w:t>
      </w:r>
    </w:p>
    <w:p w14:paraId="1761B118">
      <w:pPr>
        <w:pStyle w:val="4"/>
        <w:spacing w:before="286" w:line="254" w:lineRule="auto"/>
        <w:ind w:right="97"/>
        <w:rPr>
          <w:rFonts w:hint="eastAsia"/>
        </w:rPr>
      </w:pPr>
    </w:p>
    <w:p w14:paraId="73BAE113">
      <w:pPr>
        <w:pStyle w:val="4"/>
        <w:spacing w:before="286" w:line="254" w:lineRule="auto"/>
        <w:ind w:right="97"/>
        <w:rPr>
          <w:rFonts w:hint="eastAsia"/>
        </w:rPr>
      </w:pPr>
      <w:r>
        <w:rPr>
          <w:rFonts w:hint="eastAsia"/>
        </w:rPr>
        <w:t>4. That churches were planted, and souls converted and confirmed by them in the first ages, many of whom did seal them with their blood.</w:t>
      </w:r>
    </w:p>
    <w:p w14:paraId="22A43AD5">
      <w:pPr>
        <w:pStyle w:val="4"/>
        <w:spacing w:before="286" w:line="254" w:lineRule="auto"/>
        <w:ind w:right="97"/>
        <w:rPr>
          <w:rFonts w:hint="eastAsia"/>
        </w:rPr>
      </w:pPr>
      <w:r>
        <w:rPr>
          <w:rFonts w:hint="eastAsia"/>
        </w:rPr>
        <w:t>4. 在最初的世代，教会由他们建立，灵魂由他们归信并坚固，其中许多人以他们的血印证了这些。</w:t>
      </w:r>
    </w:p>
    <w:p w14:paraId="34512284">
      <w:pPr>
        <w:pStyle w:val="4"/>
        <w:spacing w:before="286" w:line="254" w:lineRule="auto"/>
        <w:ind w:right="97"/>
        <w:rPr>
          <w:rFonts w:hint="eastAsia"/>
        </w:rPr>
      </w:pPr>
    </w:p>
    <w:p w14:paraId="0C8EC54B">
      <w:pPr>
        <w:pStyle w:val="4"/>
        <w:spacing w:before="286" w:line="254" w:lineRule="auto"/>
        <w:ind w:right="97"/>
        <w:rPr>
          <w:rFonts w:hint="eastAsia"/>
        </w:rPr>
      </w:pPr>
      <w:r>
        <w:rPr>
          <w:rFonts w:hint="eastAsia"/>
        </w:rPr>
        <w:t>5. That there have been a succession of such churches as have adhered to this Christ and Gospel.</w:t>
      </w:r>
    </w:p>
    <w:p w14:paraId="32C7250B">
      <w:pPr>
        <w:pStyle w:val="4"/>
        <w:spacing w:before="286" w:line="254" w:lineRule="auto"/>
        <w:ind w:right="97"/>
        <w:rPr>
          <w:rFonts w:hint="eastAsia"/>
        </w:rPr>
      </w:pPr>
      <w:r>
        <w:rPr>
          <w:rFonts w:hint="eastAsia"/>
        </w:rPr>
        <w:t>5. 曾有一系列坚持这位基督和这福音的教会。</w:t>
      </w:r>
    </w:p>
    <w:p w14:paraId="1C8A7234">
      <w:pPr>
        <w:pStyle w:val="4"/>
        <w:spacing w:before="286" w:line="254" w:lineRule="auto"/>
        <w:ind w:right="97"/>
        <w:rPr>
          <w:rFonts w:hint="eastAsia"/>
        </w:rPr>
      </w:pPr>
    </w:p>
    <w:p w14:paraId="507B6EFD">
      <w:pPr>
        <w:pStyle w:val="4"/>
        <w:spacing w:before="286" w:line="254" w:lineRule="auto"/>
        <w:ind w:right="97"/>
        <w:rPr>
          <w:rFonts w:hint="eastAsia"/>
        </w:rPr>
      </w:pPr>
      <w:r>
        <w:rPr>
          <w:rFonts w:hint="eastAsia"/>
        </w:rPr>
        <w:t>6. That this which we call the Bible is that very book containing those sacred writings aforementioned.</w:t>
      </w:r>
    </w:p>
    <w:p w14:paraId="3A908A99">
      <w:pPr>
        <w:pStyle w:val="4"/>
        <w:spacing w:before="286" w:line="254" w:lineRule="auto"/>
        <w:ind w:right="97"/>
        <w:rPr>
          <w:rFonts w:hint="eastAsia"/>
        </w:rPr>
      </w:pPr>
      <w:r>
        <w:rPr>
          <w:rFonts w:hint="eastAsia"/>
        </w:rPr>
        <w:t>6. 我们称之为圣经的这本书，正是包含上述那些神圣著作的那本书。</w:t>
      </w:r>
    </w:p>
    <w:p w14:paraId="7371D048">
      <w:pPr>
        <w:pStyle w:val="4"/>
        <w:spacing w:before="286" w:line="254" w:lineRule="auto"/>
        <w:ind w:right="97"/>
        <w:rPr>
          <w:rFonts w:hint="eastAsia"/>
        </w:rPr>
      </w:pPr>
    </w:p>
    <w:p w14:paraId="1B24AAEE">
      <w:pPr>
        <w:pStyle w:val="4"/>
        <w:spacing w:before="286" w:line="254" w:lineRule="auto"/>
        <w:ind w:right="97"/>
        <w:rPr>
          <w:rFonts w:hint="eastAsia"/>
        </w:rPr>
      </w:pPr>
      <w:r>
        <w:rPr>
          <w:rFonts w:hint="eastAsia"/>
        </w:rPr>
        <w:t>7. That it hath been still copied out, and preserved without any such depravation or corruption as might frustrate its ends.</w:t>
      </w:r>
    </w:p>
    <w:p w14:paraId="60E0A4D7">
      <w:pPr>
        <w:pStyle w:val="4"/>
        <w:spacing w:before="286" w:line="254" w:lineRule="auto"/>
        <w:ind w:right="97"/>
        <w:rPr>
          <w:rFonts w:hint="eastAsia"/>
        </w:rPr>
      </w:pPr>
      <w:r>
        <w:rPr>
          <w:rFonts w:hint="eastAsia"/>
        </w:rPr>
        <w:t>7. 它一直被抄写下来，并且保存完好，没有任何足以使其目的落空的败坏或腐化。</w:t>
      </w:r>
    </w:p>
    <w:p w14:paraId="78151C29">
      <w:pPr>
        <w:pStyle w:val="4"/>
        <w:spacing w:before="286" w:line="254" w:lineRule="auto"/>
        <w:ind w:right="97"/>
        <w:rPr>
          <w:rFonts w:hint="eastAsia"/>
        </w:rPr>
      </w:pPr>
    </w:p>
    <w:p w14:paraId="55C959B4">
      <w:pPr>
        <w:pStyle w:val="4"/>
        <w:spacing w:before="286" w:line="254" w:lineRule="auto"/>
        <w:ind w:right="97"/>
        <w:rPr>
          <w:rFonts w:hint="eastAsia"/>
        </w:rPr>
      </w:pPr>
      <w:r>
        <w:rPr>
          <w:rFonts w:hint="eastAsia"/>
        </w:rPr>
        <w:t>8. That the copies are such out of which we have them translated, and which we shew.</w:t>
      </w:r>
    </w:p>
    <w:p w14:paraId="2BB7A2FE">
      <w:pPr>
        <w:pStyle w:val="4"/>
        <w:spacing w:before="286" w:line="254" w:lineRule="auto"/>
        <w:ind w:right="97"/>
        <w:rPr>
          <w:rFonts w:hint="eastAsia"/>
        </w:rPr>
      </w:pPr>
      <w:r>
        <w:rPr>
          <w:rFonts w:hint="eastAsia"/>
        </w:rPr>
        <w:t>8. 这些抄本正是我们据以翻译，并且我们所展示的那些。</w:t>
      </w:r>
    </w:p>
    <w:p w14:paraId="55F78AEF">
      <w:pPr>
        <w:pStyle w:val="4"/>
        <w:spacing w:before="286" w:line="254" w:lineRule="auto"/>
        <w:ind w:right="97"/>
        <w:rPr>
          <w:rFonts w:hint="eastAsia"/>
        </w:rPr>
      </w:pPr>
    </w:p>
    <w:p w14:paraId="72C9B126">
      <w:pPr>
        <w:pStyle w:val="4"/>
        <w:spacing w:before="286" w:line="254" w:lineRule="auto"/>
        <w:ind w:right="97"/>
        <w:rPr>
          <w:rFonts w:hint="eastAsia"/>
        </w:rPr>
      </w:pPr>
      <w:r>
        <w:rPr>
          <w:rFonts w:hint="eastAsia"/>
        </w:rPr>
        <w:t>9. That they are so truly translated as to have no such corruptions or mistakes, as to frustrate their ends, or make them unapt for the work they were appointed to.</w:t>
      </w:r>
    </w:p>
    <w:p w14:paraId="5DA3A49E">
      <w:pPr>
        <w:pStyle w:val="4"/>
        <w:spacing w:before="286" w:line="254" w:lineRule="auto"/>
        <w:ind w:right="97"/>
        <w:rPr>
          <w:rFonts w:hint="eastAsia"/>
        </w:rPr>
      </w:pPr>
      <w:r>
        <w:rPr>
          <w:rFonts w:hint="eastAsia"/>
        </w:rPr>
        <w:t>9. 它们被如此真实地翻译，以致没有任何败坏或错误，足以使其目的落空，或使其不适合它们被指定去做的工作。</w:t>
      </w:r>
    </w:p>
    <w:p w14:paraId="032EFE87">
      <w:pPr>
        <w:pStyle w:val="4"/>
        <w:spacing w:before="286" w:line="254" w:lineRule="auto"/>
        <w:ind w:right="97"/>
        <w:rPr>
          <w:rFonts w:hint="eastAsia"/>
        </w:rPr>
      </w:pPr>
    </w:p>
    <w:p w14:paraId="18C24D00">
      <w:pPr>
        <w:pStyle w:val="4"/>
        <w:spacing w:before="286" w:line="254" w:lineRule="auto"/>
        <w:ind w:right="97"/>
        <w:rPr>
          <w:rFonts w:hint="eastAsia"/>
        </w:rPr>
      </w:pPr>
      <w:r>
        <w:rPr>
          <w:rFonts w:hint="eastAsia"/>
        </w:rPr>
        <w:t>10. That these particular words are indeed here written which we read; and these particular doctrines containing the essentials of Christianity, together with the rest of the material objects of faith.</w:t>
      </w:r>
    </w:p>
    <w:p w14:paraId="4693B5D1">
      <w:pPr>
        <w:pStyle w:val="4"/>
        <w:spacing w:before="286" w:line="254" w:lineRule="auto"/>
        <w:ind w:right="97"/>
        <w:rPr>
          <w:rFonts w:hint="eastAsia"/>
        </w:rPr>
      </w:pPr>
      <w:r>
        <w:rPr>
          <w:rFonts w:hint="eastAsia"/>
        </w:rPr>
        <w:t>10. 我们所读的这些特定的词语确实写在这里；这些特定的教义包含了基督教的本质，以及信仰的其他实质对象。</w:t>
      </w:r>
    </w:p>
    <w:p w14:paraId="2E41B508">
      <w:pPr>
        <w:pStyle w:val="4"/>
        <w:spacing w:before="286" w:line="254" w:lineRule="auto"/>
        <w:ind w:right="97"/>
        <w:rPr>
          <w:rFonts w:hint="eastAsia"/>
        </w:rPr>
      </w:pPr>
    </w:p>
    <w:p w14:paraId="2C437310">
      <w:pPr>
        <w:pStyle w:val="4"/>
        <w:spacing w:before="286" w:line="254" w:lineRule="auto"/>
        <w:ind w:right="97"/>
        <w:rPr>
          <w:rFonts w:hint="eastAsia"/>
        </w:rPr>
      </w:pPr>
      <w:r>
        <w:rPr>
          <w:rFonts w:hint="eastAsia"/>
        </w:rPr>
        <w:t>All these ten particulars are matters of fact that are merely subservient to the constituting principles of our faith, but yet very needful to be known.</w:t>
      </w:r>
    </w:p>
    <w:p w14:paraId="4A8E98B9">
      <w:pPr>
        <w:pStyle w:val="4"/>
        <w:spacing w:before="286" w:line="254" w:lineRule="auto"/>
        <w:ind w:right="97"/>
        <w:rPr>
          <w:rFonts w:hint="eastAsia"/>
        </w:rPr>
      </w:pPr>
      <w:r>
        <w:rPr>
          <w:rFonts w:hint="eastAsia"/>
        </w:rPr>
        <w:t>所有这十个细节都是事实，仅仅是辅助我们信仰构成原则的，但却非常需要知道。</w:t>
      </w:r>
    </w:p>
    <w:p w14:paraId="2300039E">
      <w:pPr>
        <w:pStyle w:val="4"/>
        <w:spacing w:before="286" w:line="254" w:lineRule="auto"/>
        <w:ind w:right="97"/>
        <w:rPr>
          <w:rFonts w:hint="eastAsia"/>
        </w:rPr>
      </w:pPr>
    </w:p>
    <w:p w14:paraId="142B3FEE">
      <w:pPr>
        <w:pStyle w:val="4"/>
        <w:spacing w:before="286" w:line="254" w:lineRule="auto"/>
        <w:ind w:right="97"/>
        <w:rPr>
          <w:rFonts w:hint="eastAsia"/>
        </w:rPr>
      </w:pPr>
      <w:r>
        <w:rPr>
          <w:rFonts w:hint="eastAsia"/>
        </w:rPr>
        <w:t>Now the question is, How these must be known and received by us so as not to invalidate our faith?</w:t>
      </w:r>
    </w:p>
    <w:p w14:paraId="7EBB5D51">
      <w:pPr>
        <w:pStyle w:val="4"/>
        <w:spacing w:before="286" w:line="254" w:lineRule="auto"/>
        <w:ind w:right="97"/>
        <w:rPr>
          <w:rFonts w:hint="eastAsia"/>
        </w:rPr>
      </w:pPr>
      <w:r>
        <w:rPr>
          <w:rFonts w:hint="eastAsia"/>
        </w:rPr>
        <w:t>现在的问题是，我们必须如何认识和接受这些，才不致使我们的信仰无效？</w:t>
      </w:r>
    </w:p>
    <w:p w14:paraId="141421CD">
      <w:pPr>
        <w:pStyle w:val="4"/>
        <w:spacing w:before="286" w:line="254" w:lineRule="auto"/>
        <w:ind w:right="97"/>
        <w:rPr>
          <w:rFonts w:hint="eastAsia"/>
        </w:rPr>
      </w:pPr>
    </w:p>
    <w:p w14:paraId="36111932">
      <w:pPr>
        <w:pStyle w:val="4"/>
        <w:spacing w:before="286" w:line="254" w:lineRule="auto"/>
        <w:ind w:right="97"/>
        <w:rPr>
          <w:rFonts w:hint="eastAsia"/>
        </w:rPr>
      </w:pPr>
      <w:r>
        <w:rPr>
          <w:rFonts w:hint="eastAsia"/>
        </w:rPr>
        <w:t>And how far our teachers must be here believed?</w:t>
      </w:r>
    </w:p>
    <w:p w14:paraId="07E633D4">
      <w:pPr>
        <w:pStyle w:val="4"/>
        <w:spacing w:before="286" w:line="254" w:lineRule="auto"/>
        <w:ind w:right="97"/>
        <w:rPr>
          <w:rFonts w:hint="eastAsia"/>
        </w:rPr>
      </w:pPr>
      <w:r>
        <w:rPr>
          <w:rFonts w:hint="eastAsia"/>
        </w:rPr>
        <w:t>我们的教师在此应在多大程度上被相信？</w:t>
      </w:r>
    </w:p>
    <w:p w14:paraId="5B586742">
      <w:pPr>
        <w:pStyle w:val="4"/>
        <w:spacing w:before="286" w:line="254" w:lineRule="auto"/>
        <w:ind w:right="97"/>
        <w:rPr>
          <w:rFonts w:hint="eastAsia"/>
        </w:rPr>
      </w:pPr>
    </w:p>
    <w:p w14:paraId="14DD40C2">
      <w:pPr>
        <w:pStyle w:val="4"/>
        <w:spacing w:before="286" w:line="254" w:lineRule="auto"/>
        <w:ind w:right="97"/>
        <w:rPr>
          <w:rFonts w:hint="eastAsia"/>
        </w:rPr>
      </w:pPr>
      <w:r>
        <w:rPr>
          <w:rFonts w:hint="eastAsia"/>
        </w:rPr>
        <w:t>And first it is very useful for us to inquire, How so many of these matters of fact as were then existent were known to the first Christians?</w:t>
      </w:r>
    </w:p>
    <w:p w14:paraId="36DC0655">
      <w:pPr>
        <w:pStyle w:val="4"/>
        <w:spacing w:before="286" w:line="254" w:lineRule="auto"/>
        <w:ind w:right="97"/>
        <w:rPr>
          <w:rFonts w:hint="eastAsia"/>
        </w:rPr>
      </w:pPr>
      <w:r>
        <w:rPr>
          <w:rFonts w:hint="eastAsia"/>
        </w:rPr>
        <w:t>首先，探究早期基督徒是如何知道当时存在的这么多事实，这对我们非常有益。</w:t>
      </w:r>
    </w:p>
    <w:p w14:paraId="573654CD">
      <w:pPr>
        <w:pStyle w:val="4"/>
        <w:spacing w:before="286" w:line="254" w:lineRule="auto"/>
        <w:ind w:right="97"/>
        <w:rPr>
          <w:rFonts w:hint="eastAsia"/>
        </w:rPr>
      </w:pPr>
    </w:p>
    <w:p w14:paraId="4C8E337E">
      <w:pPr>
        <w:pStyle w:val="4"/>
        <w:spacing w:before="286" w:line="254" w:lineRule="auto"/>
        <w:ind w:right="97"/>
        <w:rPr>
          <w:rFonts w:hint="eastAsia"/>
        </w:rPr>
      </w:pPr>
      <w:r>
        <w:rPr>
          <w:rFonts w:hint="eastAsia"/>
        </w:rPr>
        <w:t>As how knew they in those days that there were such persons as Christ and his apostles?</w:t>
      </w:r>
    </w:p>
    <w:p w14:paraId="76ABD3EE">
      <w:pPr>
        <w:pStyle w:val="4"/>
        <w:spacing w:before="286" w:line="254" w:lineRule="auto"/>
        <w:ind w:right="97"/>
        <w:rPr>
          <w:rFonts w:hint="eastAsia"/>
        </w:rPr>
      </w:pPr>
      <w:r>
        <w:rPr>
          <w:rFonts w:hint="eastAsia"/>
        </w:rPr>
        <w:t>例如，他们当时是如何知道有基督和祂的使徒这样的人呢？</w:t>
      </w:r>
    </w:p>
    <w:p w14:paraId="4696BBB5">
      <w:pPr>
        <w:pStyle w:val="4"/>
        <w:spacing w:before="286" w:line="254" w:lineRule="auto"/>
        <w:ind w:right="97"/>
        <w:rPr>
          <w:rFonts w:hint="eastAsia"/>
        </w:rPr>
      </w:pPr>
    </w:p>
    <w:p w14:paraId="4D5D83F2">
      <w:pPr>
        <w:pStyle w:val="4"/>
        <w:spacing w:before="286" w:line="254" w:lineRule="auto"/>
        <w:ind w:right="97"/>
        <w:rPr>
          <w:rFonts w:hint="eastAsia"/>
        </w:rPr>
      </w:pPr>
      <w:r>
        <w:rPr>
          <w:rFonts w:hint="eastAsia"/>
        </w:rPr>
        <w:t>That they preached such doctrines, and spake such languages, and did such works, and that they wrote such books, and sent such epistles to the churches, and that churches were hereby converted and confirmed, and martyrs sealed this with their blood, &amp;c.?</w:t>
      </w:r>
    </w:p>
    <w:p w14:paraId="0B5F8DF8">
      <w:pPr>
        <w:pStyle w:val="4"/>
        <w:spacing w:before="286" w:line="254" w:lineRule="auto"/>
        <w:ind w:right="97"/>
        <w:rPr>
          <w:rFonts w:hint="eastAsia"/>
        </w:rPr>
      </w:pPr>
      <w:r>
        <w:rPr>
          <w:rFonts w:hint="eastAsia"/>
        </w:rPr>
        <w:t>他们传讲这样的教义，说这样的语言，行这样的事，他们写了这样的书，向众教会发出这样的书信，众教会因此归信并坚固，殉道者以他们的血印证了这一切，等等？</w:t>
      </w:r>
    </w:p>
    <w:p w14:paraId="5E67997E">
      <w:pPr>
        <w:pStyle w:val="4"/>
        <w:spacing w:before="286" w:line="254" w:lineRule="auto"/>
        <w:ind w:right="97"/>
        <w:rPr>
          <w:rFonts w:hint="eastAsia"/>
        </w:rPr>
      </w:pPr>
    </w:p>
    <w:p w14:paraId="61C0EA8E">
      <w:pPr>
        <w:pStyle w:val="4"/>
        <w:spacing w:before="286" w:line="254" w:lineRule="auto"/>
        <w:ind w:right="97"/>
        <w:rPr>
          <w:rFonts w:hint="eastAsia"/>
        </w:rPr>
      </w:pPr>
      <w:r>
        <w:rPr>
          <w:rFonts w:hint="eastAsia"/>
        </w:rPr>
        <w:t>It is easy to tell how they were certain of all these; even by their own eyes, and ears, and sensible observation, as we know that there are Englishmen live in England; and those that were more remote from some of the matters of fact, knew them by such report of those that did see them, as those among us that never saw the king, or court, or his restoration, do know that such a thing there was, and such a person there is.</w:t>
      </w:r>
    </w:p>
    <w:p w14:paraId="6A98725A">
      <w:pPr>
        <w:pStyle w:val="4"/>
        <w:spacing w:before="286" w:line="254" w:lineRule="auto"/>
        <w:ind w:right="97"/>
        <w:rPr>
          <w:rFonts w:hint="eastAsia"/>
        </w:rPr>
      </w:pPr>
      <w:r>
        <w:rPr>
          <w:rFonts w:hint="eastAsia"/>
        </w:rPr>
        <w:t>很容易说出他们是如何确信这一切的；甚至通过他们自己的眼睛、耳朵和感官观察，正如我们知道英国有英国人居住一样；那些离某些事实较远的人，通过那些亲眼看见这些事的人的报告而知道它们，正如我们中间那些从未见过国王、宫廷或其复辟的人，也知道曾有这样的事，并且有这样的人。</w:t>
      </w:r>
    </w:p>
    <w:p w14:paraId="5BB88587">
      <w:pPr>
        <w:pStyle w:val="4"/>
        <w:spacing w:before="286" w:line="254" w:lineRule="auto"/>
        <w:ind w:right="97"/>
        <w:rPr>
          <w:rFonts w:hint="eastAsia"/>
        </w:rPr>
      </w:pPr>
    </w:p>
    <w:p w14:paraId="7912DF34">
      <w:pPr>
        <w:pStyle w:val="4"/>
        <w:spacing w:before="286" w:line="254" w:lineRule="auto"/>
        <w:ind w:right="97"/>
        <w:rPr>
          <w:rFonts w:hint="eastAsia"/>
        </w:rPr>
      </w:pPr>
      <w:r>
        <w:rPr>
          <w:rFonts w:hint="eastAsia"/>
        </w:rPr>
        <w:t>Thus they knew it then.</w:t>
      </w:r>
    </w:p>
    <w:p w14:paraId="661956BF">
      <w:pPr>
        <w:pStyle w:val="4"/>
        <w:spacing w:before="286" w:line="254" w:lineRule="auto"/>
        <w:ind w:right="97"/>
        <w:rPr>
          <w:rFonts w:hint="eastAsia"/>
        </w:rPr>
      </w:pPr>
      <w:r>
        <w:rPr>
          <w:rFonts w:hint="eastAsia"/>
        </w:rPr>
        <w:t>他们当时就是这样知道的。</w:t>
      </w:r>
    </w:p>
    <w:p w14:paraId="75C835C8">
      <w:pPr>
        <w:pStyle w:val="4"/>
        <w:spacing w:before="286" w:line="254" w:lineRule="auto"/>
        <w:ind w:right="97"/>
        <w:rPr>
          <w:rFonts w:hint="eastAsia"/>
        </w:rPr>
      </w:pPr>
    </w:p>
    <w:p w14:paraId="54BA6ED9">
      <w:pPr>
        <w:pStyle w:val="4"/>
        <w:spacing w:before="286" w:line="254" w:lineRule="auto"/>
        <w:ind w:right="97"/>
        <w:rPr>
          <w:rFonts w:hint="eastAsia"/>
        </w:rPr>
      </w:pPr>
      <w:r>
        <w:rPr>
          <w:rFonts w:hint="eastAsia"/>
        </w:rPr>
        <w:t>From whence I note, 1. That in those days it was not necessary to the being of true faith, that any supernatural testimony of the Spirit, or any other sort of proof, than their very senses and reason, should acquaint them with those matters of fact which they were eye- witnesses of.</w:t>
      </w:r>
    </w:p>
    <w:p w14:paraId="2BB60F7D">
      <w:pPr>
        <w:pStyle w:val="4"/>
        <w:spacing w:before="286" w:line="254" w:lineRule="auto"/>
        <w:ind w:right="97"/>
        <w:rPr>
          <w:rFonts w:hint="eastAsia"/>
        </w:rPr>
      </w:pPr>
      <w:r>
        <w:rPr>
          <w:rFonts w:hint="eastAsia"/>
        </w:rPr>
        <w:t>由此我注意到：1. 在那些日子里，对于真实信仰的存在，并不需要任何圣灵的超自然见证，或除了他们自身的感官和理性之外的任何其他种类的证明，来使他们认识到他们亲眼所见的事实。</w:t>
      </w:r>
    </w:p>
    <w:p w14:paraId="5DA02F59">
      <w:pPr>
        <w:pStyle w:val="4"/>
        <w:spacing w:before="286" w:line="254" w:lineRule="auto"/>
        <w:ind w:right="97"/>
        <w:rPr>
          <w:rFonts w:hint="eastAsia"/>
        </w:rPr>
      </w:pPr>
    </w:p>
    <w:p w14:paraId="7DF15F06">
      <w:pPr>
        <w:pStyle w:val="4"/>
        <w:spacing w:before="286" w:line="254" w:lineRule="auto"/>
        <w:ind w:right="97"/>
        <w:rPr>
          <w:rFonts w:hint="eastAsia"/>
        </w:rPr>
      </w:pPr>
      <w:r>
        <w:rPr>
          <w:rFonts w:hint="eastAsia"/>
        </w:rPr>
        <w:t>2. That credible report or history was then the means for any one that saw not a matter of fact, to know as much as they that saw it.</w:t>
      </w:r>
    </w:p>
    <w:p w14:paraId="77E0DC41">
      <w:pPr>
        <w:pStyle w:val="4"/>
        <w:spacing w:before="286" w:line="254" w:lineRule="auto"/>
        <w:ind w:right="97"/>
        <w:rPr>
          <w:rFonts w:hint="eastAsia"/>
        </w:rPr>
      </w:pPr>
      <w:r>
        <w:rPr>
          <w:rFonts w:hint="eastAsia"/>
        </w:rPr>
        <w:t>2. 当时，可靠的报告或历史是任何没有亲眼看见事实的人，得以与亲眼看见事实的人知道同样多事情的途径。</w:t>
      </w:r>
    </w:p>
    <w:p w14:paraId="2AFB5CA0">
      <w:pPr>
        <w:pStyle w:val="4"/>
        <w:spacing w:before="286" w:line="254" w:lineRule="auto"/>
        <w:ind w:right="97"/>
        <w:rPr>
          <w:rFonts w:hint="eastAsia"/>
        </w:rPr>
      </w:pPr>
    </w:p>
    <w:p w14:paraId="19B98386">
      <w:pPr>
        <w:pStyle w:val="4"/>
        <w:spacing w:before="286" w:line="254" w:lineRule="auto"/>
        <w:ind w:right="97"/>
        <w:rPr>
          <w:rFonts w:hint="eastAsia"/>
        </w:rPr>
      </w:pPr>
      <w:r>
        <w:rPr>
          <w:rFonts w:hint="eastAsia"/>
        </w:rPr>
        <w:t>3. That therefore this is now the way also of producing faith.</w:t>
      </w:r>
    </w:p>
    <w:p w14:paraId="1BF4A1C9">
      <w:pPr>
        <w:pStyle w:val="4"/>
        <w:spacing w:before="286" w:line="254" w:lineRule="auto"/>
        <w:ind w:right="97"/>
        <w:rPr>
          <w:rFonts w:hint="eastAsia"/>
        </w:rPr>
      </w:pPr>
      <w:r>
        <w:rPr>
          <w:rFonts w:hint="eastAsia"/>
        </w:rPr>
        <w:t>3. 因此，这现在也是产生信仰的方式。</w:t>
      </w:r>
    </w:p>
    <w:p w14:paraId="78FD5AC6">
      <w:pPr>
        <w:pStyle w:val="4"/>
        <w:spacing w:before="286" w:line="254" w:lineRule="auto"/>
        <w:ind w:right="97"/>
        <w:rPr>
          <w:rFonts w:hint="eastAsia"/>
        </w:rPr>
      </w:pPr>
    </w:p>
    <w:p w14:paraId="22BA1DBB">
      <w:pPr>
        <w:pStyle w:val="4"/>
        <w:spacing w:before="286" w:line="254" w:lineRule="auto"/>
        <w:ind w:right="97"/>
        <w:rPr>
          <w:rFonts w:hint="eastAsia"/>
        </w:rPr>
      </w:pPr>
      <w:r>
        <w:rPr>
          <w:rFonts w:hint="eastAsia"/>
        </w:rPr>
        <w:t>Some things we have yet sight and sense for: as that such bibles, and such churches are existent; that such holy effects this doctrine hath upon the soul (which we see in others by the fruits, and after feel in ourselves): the rest we must know by history, tradition, or report.</w:t>
      </w:r>
    </w:p>
    <w:p w14:paraId="0C42DE53">
      <w:pPr>
        <w:pStyle w:val="4"/>
        <w:spacing w:before="286" w:line="254" w:lineRule="auto"/>
        <w:ind w:right="97"/>
        <w:rPr>
          <w:rFonts w:hint="eastAsia"/>
        </w:rPr>
      </w:pPr>
      <w:r>
        <w:rPr>
          <w:rFonts w:hint="eastAsia"/>
        </w:rPr>
        <w:t>有些事我们仍然有视觉和感觉：例如，有这样的圣经和这样的教会存在；这个教义对灵魂有如此圣洁的影响（我们在别人身上通过果子看到，后来在自己身上感觉到）：其余的我们必须通过历史、传统或报告来认识。</w:t>
      </w:r>
    </w:p>
    <w:p w14:paraId="5F70FD42">
      <w:pPr>
        <w:pStyle w:val="4"/>
        <w:spacing w:before="286" w:line="254" w:lineRule="auto"/>
        <w:ind w:right="97"/>
        <w:rPr>
          <w:rFonts w:hint="eastAsia"/>
        </w:rPr>
      </w:pPr>
    </w:p>
    <w:p w14:paraId="595C6480">
      <w:pPr>
        <w:pStyle w:val="4"/>
        <w:spacing w:before="286" w:line="254" w:lineRule="auto"/>
        <w:ind w:right="97"/>
        <w:rPr>
          <w:rFonts w:hint="eastAsia"/>
        </w:rPr>
      </w:pPr>
      <w:r>
        <w:rPr>
          <w:rFonts w:hint="eastAsia"/>
        </w:rPr>
        <w:t>And in the reception of these historical passages note further, 1. That human belief is here a naturally necessary means to acquaint us with the matter of our divine belief.</w:t>
      </w:r>
    </w:p>
    <w:p w14:paraId="22361353">
      <w:pPr>
        <w:pStyle w:val="4"/>
        <w:spacing w:before="286" w:line="254" w:lineRule="auto"/>
        <w:ind w:right="97"/>
        <w:rPr>
          <w:rFonts w:hint="eastAsia"/>
        </w:rPr>
      </w:pPr>
      <w:r>
        <w:rPr>
          <w:rFonts w:hint="eastAsia"/>
        </w:rPr>
        <w:t>在接受这些历史段落时，还要注意：1. 属人的相信在此是使我们认识到我们神圣信仰内容的自然必要手段。</w:t>
      </w:r>
    </w:p>
    <w:p w14:paraId="4BAB5175">
      <w:pPr>
        <w:pStyle w:val="4"/>
        <w:spacing w:before="286" w:line="254" w:lineRule="auto"/>
        <w:ind w:right="97"/>
        <w:rPr>
          <w:rFonts w:hint="eastAsia"/>
        </w:rPr>
      </w:pPr>
    </w:p>
    <w:p w14:paraId="7A7451EF">
      <w:pPr>
        <w:pStyle w:val="4"/>
        <w:spacing w:before="286" w:line="254" w:lineRule="auto"/>
        <w:ind w:right="97"/>
        <w:rPr>
          <w:rFonts w:hint="eastAsia"/>
        </w:rPr>
      </w:pPr>
      <w:r>
        <w:rPr>
          <w:rFonts w:hint="eastAsia"/>
        </w:rPr>
        <w:t>2. That there are various degrees of this belief, and some need more of it by far than others, according to the various degrees of their ignorance: as he that cannot read himself, must know by human belief (in great part) that the preacher readeth truly, or that such words indeed are in the Gospel as he saith are there; but a literate person may know this by his eye-sight, and not take it upon trust.</w:t>
      </w:r>
    </w:p>
    <w:p w14:paraId="38B6FBF7">
      <w:pPr>
        <w:pStyle w:val="4"/>
        <w:spacing w:before="286" w:line="254" w:lineRule="auto"/>
        <w:ind w:right="97"/>
        <w:rPr>
          <w:rFonts w:hint="eastAsia"/>
        </w:rPr>
      </w:pPr>
      <w:r>
        <w:rPr>
          <w:rFonts w:hint="eastAsia"/>
        </w:rPr>
        <w:t>2. 这种相信有不同的程度，有些人比其他人更需要它，这取决于他们无知的不同程度：例如，不能自己阅读的人，必须通过属人的相信（大部分情况下）来知道传道人读的是否正确，或者他所说的那些话是否确实在福音书中；但一个有文化的人可以通过他的视力知道这一点，而不必盲目相信。</w:t>
      </w:r>
    </w:p>
    <w:p w14:paraId="33E5D5F6">
      <w:pPr>
        <w:pStyle w:val="4"/>
        <w:spacing w:before="286" w:line="254" w:lineRule="auto"/>
        <w:ind w:right="97"/>
        <w:rPr>
          <w:rFonts w:hint="eastAsia"/>
        </w:rPr>
      </w:pPr>
    </w:p>
    <w:p w14:paraId="0CC35133">
      <w:pPr>
        <w:pStyle w:val="4"/>
        <w:spacing w:before="286" w:line="254" w:lineRule="auto"/>
        <w:ind w:right="97"/>
        <w:rPr>
          <w:rFonts w:hint="eastAsia"/>
        </w:rPr>
      </w:pPr>
      <w:r>
        <w:rPr>
          <w:rFonts w:hint="eastAsia"/>
        </w:rPr>
        <w:t>So he that understandeth not Hebrew and Greek, must take it upon trust that the Scripture is truly translated; but another that understandeth those tongues, may see it with his eyes.</w:t>
      </w:r>
    </w:p>
    <w:p w14:paraId="64FC5603">
      <w:pPr>
        <w:pStyle w:val="4"/>
        <w:spacing w:before="286" w:line="254" w:lineRule="auto"/>
        <w:ind w:right="97"/>
        <w:rPr>
          <w:rFonts w:hint="eastAsia"/>
        </w:rPr>
      </w:pPr>
      <w:r>
        <w:rPr>
          <w:rFonts w:hint="eastAsia"/>
        </w:rPr>
        <w:t>因此，不懂希伯来文和希腊文的人，必须相信圣经被真实地翻译了；但另一个懂这些语言的人，可以用他的眼睛看到。</w:t>
      </w:r>
    </w:p>
    <w:p w14:paraId="09E83132">
      <w:pPr>
        <w:pStyle w:val="4"/>
        <w:spacing w:before="286" w:line="254" w:lineRule="auto"/>
        <w:ind w:right="97"/>
        <w:rPr>
          <w:rFonts w:hint="eastAsia"/>
        </w:rPr>
      </w:pPr>
    </w:p>
    <w:p w14:paraId="3E1087B7">
      <w:pPr>
        <w:pStyle w:val="4"/>
        <w:spacing w:before="286" w:line="254" w:lineRule="auto"/>
        <w:ind w:right="97"/>
        <w:rPr>
          <w:rFonts w:hint="eastAsia"/>
        </w:rPr>
      </w:pPr>
      <w:r>
        <w:rPr>
          <w:rFonts w:hint="eastAsia"/>
        </w:rPr>
        <w:t>3. History being the proper means to know matters of fact that are done in times past, and out of our sight, the same industry that is necessary to a thorough acquaintance with other history, is necessary to the same acquaintance with this.</w:t>
      </w:r>
    </w:p>
    <w:p w14:paraId="44E97707">
      <w:pPr>
        <w:pStyle w:val="4"/>
        <w:spacing w:before="286" w:line="254" w:lineRule="auto"/>
        <w:ind w:right="97"/>
        <w:rPr>
          <w:rFonts w:hint="eastAsia"/>
        </w:rPr>
      </w:pPr>
      <w:r>
        <w:rPr>
          <w:rFonts w:hint="eastAsia"/>
        </w:rPr>
        <w:t>3. 历史是认识过去发生在我们视线之外的事实的恰当途径，因此，彻底熟悉其他历史所必需的勤奋，同样也必需于熟悉这段历史。</w:t>
      </w:r>
    </w:p>
    <w:p w14:paraId="08276210">
      <w:pPr>
        <w:pStyle w:val="4"/>
        <w:spacing w:before="286" w:line="254" w:lineRule="auto"/>
        <w:ind w:right="97"/>
        <w:rPr>
          <w:rFonts w:hint="eastAsia"/>
        </w:rPr>
      </w:pPr>
    </w:p>
    <w:p w14:paraId="424C6CBA">
      <w:pPr>
        <w:pStyle w:val="4"/>
        <w:spacing w:before="286" w:line="254" w:lineRule="auto"/>
        <w:ind w:right="97"/>
        <w:rPr>
          <w:rFonts w:hint="eastAsia"/>
        </w:rPr>
      </w:pPr>
      <w:r>
        <w:rPr>
          <w:rFonts w:hint="eastAsia"/>
        </w:rPr>
        <w:t>4. That the common beginning of receiving all such historical truths is first by believing our teachers so far as becometh learners, and in the mean time going on to learn till we come to know as much as they, and upon the same historical evidence as they.</w:t>
      </w:r>
    </w:p>
    <w:p w14:paraId="4F62FB60">
      <w:pPr>
        <w:pStyle w:val="4"/>
        <w:spacing w:before="286" w:line="254" w:lineRule="auto"/>
        <w:ind w:right="97"/>
        <w:rPr>
          <w:rFonts w:hint="eastAsia"/>
        </w:rPr>
      </w:pPr>
      <w:r>
        <w:rPr>
          <w:rFonts w:hint="eastAsia"/>
        </w:rPr>
        <w:t>4. 接受所有这类历史真理的通常开端，首先是相信我们的教师，达到学习者应有的程度，同时继续学习，直到我们和他们知道的一样多，并且依据与他们相同的历史证据。</w:t>
      </w:r>
    </w:p>
    <w:p w14:paraId="74B70A0E">
      <w:pPr>
        <w:pStyle w:val="4"/>
        <w:spacing w:before="286" w:line="254" w:lineRule="auto"/>
        <w:ind w:right="97"/>
        <w:rPr>
          <w:rFonts w:hint="eastAsia"/>
        </w:rPr>
      </w:pPr>
    </w:p>
    <w:p w14:paraId="6395B8C0">
      <w:pPr>
        <w:pStyle w:val="4"/>
        <w:spacing w:before="286" w:line="254" w:lineRule="auto"/>
        <w:ind w:right="97"/>
        <w:rPr>
          <w:rFonts w:hint="eastAsia"/>
        </w:rPr>
      </w:pPr>
      <w:r>
        <w:rPr>
          <w:rFonts w:hint="eastAsia"/>
        </w:rPr>
        <w:t>5. That if any man be here necessitated to take more than others upon the trust or belief of their teachers, it is long of their ignorance: and therefore if such cry out against their taking things on trust, it is like a madman's raving against them that would order him; or as if one should reproach a nurse for feeding infants, and not letting them feed themselves.</w:t>
      </w:r>
    </w:p>
    <w:p w14:paraId="3538C269">
      <w:pPr>
        <w:pStyle w:val="4"/>
        <w:spacing w:before="286" w:line="254" w:lineRule="auto"/>
        <w:ind w:right="97"/>
        <w:rPr>
          <w:rFonts w:hint="eastAsia"/>
        </w:rPr>
      </w:pPr>
      <w:r>
        <w:rPr>
          <w:rFonts w:hint="eastAsia"/>
        </w:rPr>
        <w:t>5. 如果任何人在此被迫比其他人更多地依赖其教师的信任或相信，那是因为他们的无知：因此，如果这样的人大声疾呼反对他们盲目相信事物，那就如同一个疯子对那些想管教他的人咆哮；或者如同一个人责备一个乳母喂养婴儿，而不让他们自己喂养自己。</w:t>
      </w:r>
    </w:p>
    <w:p w14:paraId="3EADD1FF">
      <w:pPr>
        <w:pStyle w:val="4"/>
        <w:spacing w:before="286" w:line="254" w:lineRule="auto"/>
        <w:ind w:right="97"/>
        <w:rPr>
          <w:rFonts w:hint="eastAsia"/>
        </w:rPr>
      </w:pPr>
    </w:p>
    <w:p w14:paraId="6013DAE6">
      <w:pPr>
        <w:pStyle w:val="4"/>
        <w:spacing w:before="286" w:line="254" w:lineRule="auto"/>
        <w:ind w:right="97"/>
        <w:rPr>
          <w:rFonts w:hint="eastAsia"/>
        </w:rPr>
      </w:pPr>
      <w:r>
        <w:rPr>
          <w:rFonts w:hint="eastAsia"/>
        </w:rPr>
        <w:t>'Oportet discentem credere.' He that will not believe his teacher will never learn.</w:t>
      </w:r>
    </w:p>
    <w:p w14:paraId="201446ED">
      <w:pPr>
        <w:pStyle w:val="4"/>
        <w:spacing w:before="286" w:line="254" w:lineRule="auto"/>
        <w:ind w:right="97"/>
        <w:rPr>
          <w:rFonts w:hint="eastAsia"/>
        </w:rPr>
      </w:pPr>
      <w:r>
        <w:rPr>
          <w:rFonts w:hint="eastAsia"/>
        </w:rPr>
        <w:t>“学习者必须相信。”不相信老师的人永远学不会。</w:t>
      </w:r>
    </w:p>
    <w:p w14:paraId="667175E4">
      <w:pPr>
        <w:pStyle w:val="4"/>
        <w:spacing w:before="286" w:line="254" w:lineRule="auto"/>
        <w:ind w:right="97"/>
        <w:rPr>
          <w:rFonts w:hint="eastAsia"/>
        </w:rPr>
      </w:pPr>
    </w:p>
    <w:p w14:paraId="127A762B">
      <w:pPr>
        <w:pStyle w:val="4"/>
        <w:spacing w:before="286" w:line="254" w:lineRule="auto"/>
        <w:ind w:right="97"/>
        <w:rPr>
          <w:rFonts w:hint="eastAsia"/>
        </w:rPr>
      </w:pPr>
      <w:r>
        <w:rPr>
          <w:rFonts w:hint="eastAsia"/>
        </w:rPr>
        <w:t>If a child will not believe his master, that tells him which are the letters, the vowels, and consonants, and what is their power, and what they spell, and what every word signifieth in the language which he is teaching him, will he be ever the better for his teaching?</w:t>
      </w:r>
    </w:p>
    <w:p w14:paraId="0881FA11">
      <w:pPr>
        <w:pStyle w:val="4"/>
        <w:spacing w:before="286" w:line="254" w:lineRule="auto"/>
        <w:ind w:right="97"/>
        <w:rPr>
          <w:rFonts w:hint="eastAsia"/>
        </w:rPr>
      </w:pPr>
      <w:r>
        <w:rPr>
          <w:rFonts w:hint="eastAsia"/>
        </w:rPr>
        <w:t>如果一个孩子不相信他的老师，老师告诉他哪些是字母、元音和辅音，它们有什么作用，它们如何拼写，以及他所教的语言中每个词的意思，他会因他的教导而变得更好吗？</w:t>
      </w:r>
    </w:p>
    <w:p w14:paraId="1C75BCE1">
      <w:pPr>
        <w:pStyle w:val="4"/>
        <w:spacing w:before="286" w:line="254" w:lineRule="auto"/>
        <w:ind w:right="97"/>
        <w:rPr>
          <w:rFonts w:hint="eastAsia"/>
        </w:rPr>
      </w:pPr>
    </w:p>
    <w:p w14:paraId="1BA02525">
      <w:pPr>
        <w:pStyle w:val="4"/>
        <w:spacing w:before="286" w:line="254" w:lineRule="auto"/>
        <w:ind w:right="97"/>
        <w:rPr>
          <w:rFonts w:hint="eastAsia"/>
        </w:rPr>
      </w:pPr>
      <w:r>
        <w:rPr>
          <w:rFonts w:hint="eastAsia"/>
        </w:rPr>
        <w:t>6. That he that knoweth these historical matters no otherwise than by the belief of his particular teacher, may nevertheless have a divine and saving faith: for though he believe by a human faith that these things were done, that this is the same book, &amp;c., yet he believeth the Gospel itself (thus brought to his knowledge) because God is true that hath attested it.</w:t>
      </w:r>
    </w:p>
    <w:p w14:paraId="0F03BA4A">
      <w:pPr>
        <w:pStyle w:val="4"/>
        <w:spacing w:before="286" w:line="254" w:lineRule="auto"/>
        <w:ind w:right="97"/>
        <w:rPr>
          <w:rFonts w:hint="eastAsia"/>
        </w:rPr>
      </w:pPr>
      <w:r>
        <w:rPr>
          <w:rFonts w:hint="eastAsia"/>
        </w:rPr>
        <w:t>6. 凡仅仅通过相信其特定教师而认识这些历史事件的人，仍然可以拥有神圣和拯救的信心：因为虽然他凭着属人的信心相信这些事曾发生，这本书是同一本书，等等，然而他相信福音本身（如此被带到他的知识中），因为证明它的神是真实的。</w:t>
      </w:r>
    </w:p>
    <w:p w14:paraId="4EE722B0">
      <w:pPr>
        <w:pStyle w:val="4"/>
        <w:spacing w:before="286" w:line="254" w:lineRule="auto"/>
        <w:ind w:right="97"/>
        <w:rPr>
          <w:rFonts w:hint="eastAsia"/>
        </w:rPr>
      </w:pPr>
    </w:p>
    <w:p w14:paraId="2A988088">
      <w:pPr>
        <w:pStyle w:val="4"/>
        <w:spacing w:before="286" w:line="254" w:lineRule="auto"/>
        <w:ind w:right="97"/>
        <w:rPr>
          <w:rFonts w:hint="eastAsia"/>
        </w:rPr>
      </w:pPr>
      <w:r>
        <w:rPr>
          <w:rFonts w:hint="eastAsia"/>
        </w:rPr>
        <w:t>Even as it was a saving faith in Mary and Martha that knew by their eyes and ears, and not only by belief, that Lazarus was raised, and that Christ preached thus and thus to them: but believed his doctrine to be true, because of God's veracity who attested it.</w:t>
      </w:r>
    </w:p>
    <w:p w14:paraId="5B291094">
      <w:pPr>
        <w:pStyle w:val="4"/>
        <w:spacing w:before="286" w:line="254" w:lineRule="auto"/>
        <w:ind w:right="97"/>
        <w:rPr>
          <w:rFonts w:hint="eastAsia"/>
        </w:rPr>
      </w:pPr>
      <w:r>
        <w:rPr>
          <w:rFonts w:hint="eastAsia"/>
        </w:rPr>
        <w:t>正如马利亚和马大通过她们的眼睛和耳朵，而不仅仅是凭着相信，知道拉撒路复活了，并且基督如此这般地向她们传道，这在她们里面是拯救的信心：但她们相信祂的教义是真实的，因为证明它的神的真实性。</w:t>
      </w:r>
    </w:p>
    <w:p w14:paraId="520803F7">
      <w:pPr>
        <w:pStyle w:val="4"/>
        <w:spacing w:before="286" w:line="254" w:lineRule="auto"/>
        <w:ind w:right="97"/>
        <w:rPr>
          <w:rFonts w:hint="eastAsia"/>
        </w:rPr>
      </w:pPr>
    </w:p>
    <w:p w14:paraId="47CA1CC0">
      <w:pPr>
        <w:pStyle w:val="4"/>
        <w:spacing w:before="286" w:line="254" w:lineRule="auto"/>
        <w:ind w:right="97"/>
        <w:rPr>
          <w:rFonts w:hint="eastAsia"/>
        </w:rPr>
      </w:pPr>
      <w:r>
        <w:rPr>
          <w:rFonts w:hint="eastAsia"/>
        </w:rPr>
        <w:t>7. That it is the great wisdom and mercy of God to his weak and ignorant people, to provide them teachers to acquaint them with these things, and to vouchsafe them such a help to their salvation, as to make it a standing office in his church to the end of the world,</w:t>
      </w:r>
    </w:p>
    <w:p w14:paraId="596EC9DC">
      <w:pPr>
        <w:pStyle w:val="4"/>
        <w:spacing w:before="286" w:line="254" w:lineRule="auto"/>
        <w:ind w:right="97"/>
        <w:rPr>
          <w:rFonts w:hint="eastAsia"/>
        </w:rPr>
      </w:pPr>
      <w:r>
        <w:rPr>
          <w:rFonts w:hint="eastAsia"/>
        </w:rPr>
        <w:t>that the infants and ignorant might not be cast off, but have fathers, and nurses, and teachers to take care of them.</w:t>
      </w:r>
    </w:p>
    <w:p w14:paraId="675D56D0">
      <w:pPr>
        <w:pStyle w:val="4"/>
        <w:spacing w:before="286" w:line="254" w:lineRule="auto"/>
        <w:ind w:right="97"/>
        <w:rPr>
          <w:rFonts w:hint="eastAsia"/>
        </w:rPr>
      </w:pPr>
      <w:r>
        <w:rPr>
          <w:rFonts w:hint="eastAsia"/>
        </w:rPr>
        <w:t>7. 神对祂软弱和无知的子民，显出极大的智慧和怜悯，为他们预备教师，使他们认识这些事，并赐给他们如此的帮助，以致得救，甚至在祂的教会中设立一个常设的职分，直到世界的末了，好使婴孩和无知的人不被抛弃，而有父亲、乳母和教师来照顾他们。</w:t>
      </w:r>
    </w:p>
    <w:p w14:paraId="74FDE25A">
      <w:pPr>
        <w:pStyle w:val="4"/>
        <w:spacing w:before="286" w:line="254" w:lineRule="auto"/>
        <w:ind w:right="97"/>
        <w:rPr>
          <w:rFonts w:hint="eastAsia"/>
        </w:rPr>
      </w:pPr>
    </w:p>
    <w:p w14:paraId="7D3CABD6">
      <w:pPr>
        <w:pStyle w:val="4"/>
        <w:spacing w:before="286" w:line="254" w:lineRule="auto"/>
        <w:ind w:right="97"/>
        <w:rPr>
          <w:rFonts w:hint="eastAsia"/>
        </w:rPr>
      </w:pPr>
      <w:r>
        <w:rPr>
          <w:rFonts w:hint="eastAsia"/>
        </w:rPr>
        <w:t>8. But especially mark, that yet these infants have much disadvantage in comparison of others, that know all these matters of fact by the same convincing evidence as their teachers; and that he that followeth on to learn it as he ought, may come to prove these subservient matters of fact, by such a concurrence of evidences, as amounteth to an infallibility or moral certainty, beyond mere human faith as such: as e.g.</w:t>
      </w:r>
    </w:p>
    <w:p w14:paraId="7049673B">
      <w:pPr>
        <w:pStyle w:val="4"/>
        <w:spacing w:before="286" w:line="254" w:lineRule="auto"/>
        <w:ind w:right="97"/>
        <w:rPr>
          <w:rFonts w:hint="eastAsia"/>
        </w:rPr>
      </w:pPr>
      <w:r>
        <w:rPr>
          <w:rFonts w:hint="eastAsia"/>
        </w:rPr>
        <w:t>8. 但尤其要注意，这些婴孩与那些通过与他们教师相同的、令人信服的证据而认识所有这些事实的人相比，仍然有很大的劣势；并且，凡照着当行的继续学习的人，可以通过如此众多的证据的汇合，来证明这些辅助性的事实，以致达到一种超越单纯属人信仰的无误性或道德确定性：例如：</w:t>
      </w:r>
    </w:p>
    <w:p w14:paraId="0B1AABDC">
      <w:pPr>
        <w:pStyle w:val="4"/>
        <w:spacing w:before="286" w:line="254" w:lineRule="auto"/>
        <w:ind w:right="97"/>
        <w:rPr>
          <w:rFonts w:hint="eastAsia"/>
        </w:rPr>
      </w:pPr>
    </w:p>
    <w:p w14:paraId="63EB67B0">
      <w:pPr>
        <w:pStyle w:val="4"/>
        <w:spacing w:before="286" w:line="254" w:lineRule="auto"/>
        <w:ind w:right="97"/>
        <w:rPr>
          <w:rFonts w:hint="eastAsia"/>
        </w:rPr>
      </w:pPr>
      <w:r>
        <w:rPr>
          <w:rFonts w:hint="eastAsia"/>
        </w:rPr>
        <w:t>an illiterate person that hath it but from others, may be certain that it is indeed a Bible which is ordinarily read and preached to him; and that it is so truly translated as to be a sufficient rule of faith and life, having no mistake which must hazard a man's salvation; because the Bible in the original tongues is so commonly to be had, and so many among us understand it, and there is among them so great a contrariety of judgments and interests, that it is not possible but many would detect such a public lie, if any should deal falsely in so weighty and evident a case.</w:t>
      </w:r>
    </w:p>
    <w:p w14:paraId="76BD3921">
      <w:pPr>
        <w:pStyle w:val="4"/>
        <w:spacing w:before="286" w:line="254" w:lineRule="auto"/>
        <w:ind w:right="97"/>
        <w:rPr>
          <w:rFonts w:hint="eastAsia"/>
        </w:rPr>
      </w:pPr>
      <w:r>
        <w:rPr>
          <w:rFonts w:hint="eastAsia"/>
        </w:rPr>
        <w:t>一个不识字的人，仅仅从别人那里得知，可以确信通常向他宣读和传讲的确实是圣经；并且它被如此真实地翻译，以致足以作为信仰和生活的准则，没有任何错误会危及一个人的救恩；因为原文圣经如此普遍易得，我们中间又有许多人懂它，并且他们中间的判断和利益如此对立，以致如果任何人在如此重大和明显的情况下作假，许多人不可能不发现这种公开的谎言。</w:t>
      </w:r>
    </w:p>
    <w:p w14:paraId="12B36225">
      <w:pPr>
        <w:pStyle w:val="4"/>
        <w:spacing w:before="286" w:line="254" w:lineRule="auto"/>
        <w:ind w:right="97"/>
        <w:rPr>
          <w:rFonts w:hint="eastAsia"/>
        </w:rPr>
      </w:pPr>
    </w:p>
    <w:p w14:paraId="4615F504">
      <w:pPr>
        <w:pStyle w:val="4"/>
        <w:spacing w:before="286" w:line="254" w:lineRule="auto"/>
        <w:ind w:right="97"/>
        <w:rPr>
          <w:rFonts w:hint="eastAsia"/>
        </w:rPr>
      </w:pPr>
      <w:r>
        <w:rPr>
          <w:rFonts w:hint="eastAsia"/>
        </w:rPr>
        <w:t>There is a moral certainty (equal to a natural) that some actions will not be done by whole countries, which every individual person hath power and natural liberty to do: as e.g. there is no man in the kingdom but may possibly kill himself, or may fast to-morrow, or may lie in bed many days together.</w:t>
      </w:r>
    </w:p>
    <w:p w14:paraId="4A403D80">
      <w:pPr>
        <w:pStyle w:val="4"/>
        <w:spacing w:before="286" w:line="254" w:lineRule="auto"/>
        <w:ind w:right="97"/>
        <w:rPr>
          <w:rFonts w:hint="eastAsia"/>
        </w:rPr>
      </w:pPr>
      <w:r>
        <w:rPr>
          <w:rFonts w:hint="eastAsia"/>
        </w:rPr>
        <w:t>有一种道德上的确定性（等同于自然上的确定性），即某些行为不会被整个国家所做，尽管每一个体都有能力和自然的自由去做这些行为：例如，王国里没有一个人不可能自杀，或明天禁食，或连续多日卧床不起。</w:t>
      </w:r>
    </w:p>
    <w:p w14:paraId="5FB449B6">
      <w:pPr>
        <w:pStyle w:val="4"/>
        <w:spacing w:before="286" w:line="254" w:lineRule="auto"/>
        <w:ind w:right="97"/>
        <w:rPr>
          <w:rFonts w:hint="eastAsia"/>
        </w:rPr>
      </w:pPr>
    </w:p>
    <w:p w14:paraId="409FE960">
      <w:pPr>
        <w:pStyle w:val="4"/>
        <w:spacing w:before="286" w:line="254" w:lineRule="auto"/>
        <w:ind w:right="97"/>
        <w:rPr>
          <w:rFonts w:hint="eastAsia"/>
        </w:rPr>
      </w:pPr>
      <w:r>
        <w:rPr>
          <w:rFonts w:hint="eastAsia"/>
        </w:rPr>
        <w:t>And yet it is certain, that all the people in England will do none of these: so it is possible that any single person may lie even in a palpable public case, as to pretend that this is a Bible when it is some other book, or that this is the same book that was received from the apostles by the churches of that age, when it is not it, &amp;c.</w:t>
      </w:r>
    </w:p>
    <w:p w14:paraId="07BC9A0C">
      <w:pPr>
        <w:pStyle w:val="4"/>
        <w:spacing w:before="286" w:line="254" w:lineRule="auto"/>
        <w:ind w:right="97"/>
        <w:rPr>
          <w:rFonts w:hint="eastAsia"/>
        </w:rPr>
      </w:pPr>
      <w:r>
        <w:rPr>
          <w:rFonts w:hint="eastAsia"/>
        </w:rPr>
        <w:t>然而可以肯定的是，英国所有的人都不会做这些事：因此，任何一个人都有可能在一个明显的公开情况下说谎，例如假装这是一本圣经，而实际上是另一本书，或者假装这是那个时代众教会从使徒那里领受的同一本书，而实际上并非如此，等等。</w:t>
      </w:r>
    </w:p>
    <w:p w14:paraId="5601C7CB">
      <w:pPr>
        <w:pStyle w:val="4"/>
        <w:spacing w:before="286" w:line="254" w:lineRule="auto"/>
        <w:ind w:right="97"/>
        <w:rPr>
          <w:rFonts w:hint="eastAsia"/>
        </w:rPr>
      </w:pPr>
    </w:p>
    <w:p w14:paraId="56CA104C">
      <w:pPr>
        <w:pStyle w:val="4"/>
        <w:spacing w:before="286" w:line="254" w:lineRule="auto"/>
        <w:ind w:right="97"/>
        <w:rPr>
          <w:rFonts w:hint="eastAsia"/>
        </w:rPr>
      </w:pPr>
      <w:r>
        <w:rPr>
          <w:rFonts w:hint="eastAsia"/>
        </w:rPr>
        <w:t>But for all the country, and all the world that are competent witnesses, to agree to do this, is a mere impossibility, I mean such a thing as cannot be done without a miracle, yea, an universal miracle.</w:t>
      </w:r>
    </w:p>
    <w:p w14:paraId="1C11F4E7">
      <w:pPr>
        <w:pStyle w:val="4"/>
        <w:spacing w:before="286" w:line="254" w:lineRule="auto"/>
        <w:ind w:right="97"/>
        <w:rPr>
          <w:rFonts w:hint="eastAsia"/>
        </w:rPr>
      </w:pPr>
      <w:r>
        <w:rPr>
          <w:rFonts w:hint="eastAsia"/>
        </w:rPr>
        <w:t>但对于整个国家，以及全世界所有称职的见证人来说，同意这样做，纯粹是不可能的，我的意思是，这是一件没有神迹，是的，没有普世的神迹就无法做到的事。</w:t>
      </w:r>
    </w:p>
    <w:p w14:paraId="45086EC8">
      <w:pPr>
        <w:pStyle w:val="4"/>
        <w:spacing w:before="286" w:line="254" w:lineRule="auto"/>
        <w:ind w:right="97"/>
        <w:rPr>
          <w:rFonts w:hint="eastAsia"/>
        </w:rPr>
      </w:pPr>
    </w:p>
    <w:p w14:paraId="3C4E30D3">
      <w:pPr>
        <w:pStyle w:val="4"/>
        <w:spacing w:before="286" w:line="254" w:lineRule="auto"/>
        <w:ind w:right="97"/>
        <w:rPr>
          <w:rFonts w:hint="eastAsia"/>
        </w:rPr>
      </w:pPr>
      <w:r>
        <w:rPr>
          <w:rFonts w:hint="eastAsia"/>
        </w:rPr>
        <w:t>And more than so, it is impossible that God should do a miracle to accomplish such an universal wickedness and deceit; whereas it is possible that natural causes by a miracle may be turned out of course, where there is nothing in the nature of God against it (as that the sun should stand still, &amp;c.).</w:t>
      </w:r>
    </w:p>
    <w:p w14:paraId="622336AB">
      <w:pPr>
        <w:pStyle w:val="4"/>
        <w:spacing w:before="286" w:line="254" w:lineRule="auto"/>
        <w:ind w:right="97"/>
        <w:rPr>
          <w:rFonts w:hint="eastAsia"/>
        </w:rPr>
      </w:pPr>
      <w:r>
        <w:rPr>
          <w:rFonts w:hint="eastAsia"/>
        </w:rPr>
        <w:t>不仅如此，神不可能行神迹来完成如此普世的邪恶和欺骗；然而，在没有违背神本性的情况下，自然原因可以通过神迹而改变其进程（例如太阳停止不动等等）。</w:t>
      </w:r>
    </w:p>
    <w:p w14:paraId="55D44B9D">
      <w:pPr>
        <w:pStyle w:val="4"/>
        <w:spacing w:before="286" w:line="254" w:lineRule="auto"/>
        <w:ind w:right="97"/>
        <w:rPr>
          <w:rFonts w:hint="eastAsia"/>
        </w:rPr>
      </w:pPr>
    </w:p>
    <w:p w14:paraId="3DB6BE57">
      <w:pPr>
        <w:pStyle w:val="4"/>
        <w:spacing w:before="286" w:line="254" w:lineRule="auto"/>
        <w:ind w:right="97"/>
        <w:rPr>
          <w:rFonts w:hint="eastAsia"/>
        </w:rPr>
      </w:pPr>
      <w:r>
        <w:rPr>
          <w:rFonts w:hint="eastAsia"/>
        </w:rPr>
        <w:t>We have a certainty that there was a Julius Cæsar, a William the Conqueror, an Aristotle, a Cicero, an Augustine, a Chrysostom, and that the laws and statutes of the land were really enacted by the kings and parliaments whose names they bear; because the natural and civil interests of so many thousands that are able to detect it, could never be reconciled here to a deceit.</w:t>
      </w:r>
    </w:p>
    <w:p w14:paraId="1B09B7EF">
      <w:pPr>
        <w:pStyle w:val="4"/>
        <w:spacing w:before="286" w:line="254" w:lineRule="auto"/>
        <w:ind w:right="97"/>
        <w:rPr>
          <w:rFonts w:hint="eastAsia"/>
        </w:rPr>
      </w:pPr>
      <w:r>
        <w:rPr>
          <w:rFonts w:hint="eastAsia"/>
        </w:rPr>
        <w:t>我们确信曾有恺撒、威廉一世、亚里士多德、西塞罗、奥古斯丁、屈梭多模，并且国家的法律和法规确实是由那些以其名义颁布的国王和议会制定的；因为成千上万有能力揭露它的人的自然和民事利益，绝不可能在此与欺骗相调和。</w:t>
      </w:r>
    </w:p>
    <w:p w14:paraId="70AE81CC">
      <w:pPr>
        <w:pStyle w:val="4"/>
        <w:spacing w:before="286" w:line="254" w:lineRule="auto"/>
        <w:ind w:right="97"/>
        <w:rPr>
          <w:rFonts w:hint="eastAsia"/>
        </w:rPr>
      </w:pPr>
    </w:p>
    <w:p w14:paraId="70A0F8A9">
      <w:pPr>
        <w:pStyle w:val="4"/>
        <w:spacing w:before="286" w:line="254" w:lineRule="auto"/>
        <w:ind w:right="97"/>
        <w:rPr>
          <w:rFonts w:hint="eastAsia"/>
        </w:rPr>
      </w:pPr>
      <w:r>
        <w:rPr>
          <w:rFonts w:hint="eastAsia"/>
        </w:rPr>
        <w:t>When judges and counsellors, kings and nobles, and plaintiffs and defendants, utter enemies, are all agreed in it, it is more certain to a single person than if he had seen the passing of them with his eyes.</w:t>
      </w:r>
    </w:p>
    <w:p w14:paraId="22C68E9A">
      <w:pPr>
        <w:pStyle w:val="4"/>
        <w:spacing w:before="286" w:line="254" w:lineRule="auto"/>
        <w:ind w:right="97"/>
        <w:rPr>
          <w:rFonts w:hint="eastAsia"/>
        </w:rPr>
      </w:pPr>
      <w:r>
        <w:rPr>
          <w:rFonts w:hint="eastAsia"/>
        </w:rPr>
        <w:t>当法官和顾问、国王和贵族、原告和被告，以及不共戴天的敌人，都对此表示同意时，对于一个人来说，这比他亲眼看见它们通过更为确定。</w:t>
      </w:r>
    </w:p>
    <w:p w14:paraId="0DC6E3AA">
      <w:pPr>
        <w:pStyle w:val="4"/>
        <w:spacing w:before="286" w:line="254" w:lineRule="auto"/>
        <w:ind w:right="97"/>
        <w:rPr>
          <w:rFonts w:hint="eastAsia"/>
        </w:rPr>
      </w:pPr>
    </w:p>
    <w:p w14:paraId="67D3D00C">
      <w:pPr>
        <w:pStyle w:val="4"/>
        <w:spacing w:before="286" w:line="254" w:lineRule="auto"/>
        <w:ind w:right="97"/>
        <w:rPr>
          <w:rFonts w:hint="eastAsia"/>
        </w:rPr>
      </w:pPr>
      <w:r>
        <w:rPr>
          <w:rFonts w:hint="eastAsia"/>
        </w:rPr>
        <w:t>So in our case, when an office was established in the church, to read and preach this Gospel in the assemblies; and when all the congregations took it as the charter of their salvation, and the rule of their faith and life; and when these pastors and churches were dispersed over all the Christian world, who thus worshipped God from day to day; and all sects and enemies were ready to have detected a falsification or deceit, it is here as impossible for such a kind of history, or tradition, or testimony to be false, in such material points of fact, as for one man's senses to deceive him, and much more.</w:t>
      </w:r>
    </w:p>
    <w:p w14:paraId="353B939F">
      <w:pPr>
        <w:pStyle w:val="4"/>
        <w:spacing w:before="286" w:line="254" w:lineRule="auto"/>
        <w:ind w:right="97"/>
        <w:rPr>
          <w:rFonts w:hint="eastAsia"/>
        </w:rPr>
      </w:pPr>
      <w:r>
        <w:rPr>
          <w:rFonts w:hint="eastAsia"/>
        </w:rPr>
        <w:t>因此，在我们的情况下，当教会设立了一个职分，在聚会中宣读和传讲这福音；当所有会众都将其视为他们救恩的宪章，以及他们信仰和生活的准则；当这些牧师和教会分散在整个基督教世界，他们日复一日地如此敬拜神；当所有宗派和敌人都准备揭露伪造或欺骗时，在这种情况下，这类历史、传统或见证，在如此重要的事实上是虚假的，其可能性如同一个人的感官欺骗他一样不可能，甚至更不可能。</w:t>
      </w:r>
    </w:p>
    <w:p w14:paraId="14A210CA">
      <w:pPr>
        <w:pStyle w:val="4"/>
        <w:spacing w:before="286" w:line="254" w:lineRule="auto"/>
        <w:ind w:right="97"/>
        <w:rPr>
          <w:rFonts w:hint="eastAsia"/>
        </w:rPr>
      </w:pPr>
    </w:p>
    <w:p w14:paraId="47F757C0">
      <w:pPr>
        <w:pStyle w:val="4"/>
        <w:spacing w:before="286" w:line="254" w:lineRule="auto"/>
        <w:ind w:right="97"/>
        <w:rPr>
          <w:rFonts w:hint="eastAsia"/>
        </w:rPr>
      </w:pPr>
      <w:r>
        <w:rPr>
          <w:rFonts w:hint="eastAsia"/>
        </w:rPr>
        <w:t>Thus I have at once shewed you the true order of the preaching, and proofs, and receiving of the several matters of religion, and how and into what our faith must be resolved; and how far your teachers are to be believed.</w:t>
      </w:r>
    </w:p>
    <w:p w14:paraId="0478C8A8">
      <w:pPr>
        <w:pStyle w:val="4"/>
        <w:spacing w:before="286" w:line="254" w:lineRule="auto"/>
        <w:ind w:right="97"/>
        <w:rPr>
          <w:rFonts w:hint="eastAsia"/>
        </w:rPr>
      </w:pPr>
      <w:r>
        <w:rPr>
          <w:rFonts w:hint="eastAsia"/>
        </w:rPr>
        <w:t>因此，我已同时向你们显明了传讲、证明和接受宗教各种事项的真正次序，以及我们的信仰必须如何以及归于何处；以及你们的教师在多大程度上应当被相信。</w:t>
      </w:r>
    </w:p>
    <w:p w14:paraId="73839451">
      <w:pPr>
        <w:pStyle w:val="4"/>
        <w:spacing w:before="286" w:line="254" w:lineRule="auto"/>
        <w:ind w:right="97"/>
        <w:rPr>
          <w:rFonts w:hint="eastAsia"/>
        </w:rPr>
      </w:pPr>
    </w:p>
    <w:p w14:paraId="7FDF165E">
      <w:pPr>
        <w:pStyle w:val="4"/>
        <w:spacing w:before="286" w:line="254" w:lineRule="auto"/>
        <w:ind w:right="97"/>
        <w:rPr>
          <w:rFonts w:hint="eastAsia"/>
        </w:rPr>
      </w:pPr>
      <w:r>
        <w:rPr>
          <w:rFonts w:hint="eastAsia"/>
        </w:rPr>
        <w:t>And here you must especially observe two things, 1. That there can be no danger in this resolution of faith, of derogating either from the work of the Holy Ghost, or the Scriptures' self- evidence, or any other cause whatever: because we ascribe nothing to history or tradition which was ascribed to any of these causes by the first Christians; but only put our reception by tradition instead of their reception immediately by sense: our receiving by infallible history, is but in the place of their receiving by sight; and not in the place of the self-evidence of Scripture, or any testimony or teaching of the Spirit.</w:t>
      </w:r>
    </w:p>
    <w:p w14:paraId="23F61079">
      <w:pPr>
        <w:pStyle w:val="4"/>
        <w:spacing w:before="286" w:line="254" w:lineRule="auto"/>
        <w:ind w:right="97"/>
        <w:rPr>
          <w:rFonts w:hint="eastAsia"/>
        </w:rPr>
      </w:pPr>
      <w:r>
        <w:rPr>
          <w:rFonts w:hint="eastAsia"/>
        </w:rPr>
        <w:t>在此，你们必须特别注意两点：1. 这种信仰的决心，绝不会有贬低圣灵的工作、圣经的自证性或任何其他原因的危险：因为我们并不把早期基督徒归于这些原因的任何事物归于历史或传统；而仅仅是把我们通过传统接受，代替他们直接通过感官接受：我们通过无误的历史接受，不过是代替他们通过视觉接受；而非代替圣经的自证性，或圣灵的任何见证或教导。</w:t>
      </w:r>
    </w:p>
    <w:p w14:paraId="28983F53">
      <w:pPr>
        <w:pStyle w:val="4"/>
        <w:spacing w:before="286" w:line="254" w:lineRule="auto"/>
        <w:ind w:right="97"/>
        <w:rPr>
          <w:rFonts w:hint="eastAsia"/>
        </w:rPr>
      </w:pPr>
    </w:p>
    <w:p w14:paraId="02F206D6">
      <w:pPr>
        <w:pStyle w:val="4"/>
        <w:spacing w:before="286" w:line="254" w:lineRule="auto"/>
        <w:ind w:right="97"/>
        <w:rPr>
          <w:rFonts w:hint="eastAsia"/>
        </w:rPr>
      </w:pPr>
      <w:r>
        <w:rPr>
          <w:rFonts w:hint="eastAsia"/>
        </w:rPr>
        <w:t>The method is exactly laid down, Heb. 2:3, 4. "How shall we escape if we neglect so great salvation, which at the first began to be spoken by the Lord, and was confirmed to us by them that heard him; God also bearing them witness both with signs, and wonders, and divers miracles, and gifts of the Holy Ghost according to his own will."</w:t>
      </w:r>
    </w:p>
    <w:p w14:paraId="7B970779">
      <w:pPr>
        <w:pStyle w:val="4"/>
        <w:spacing w:before="286" w:line="254" w:lineRule="auto"/>
        <w:ind w:right="97"/>
        <w:rPr>
          <w:rFonts w:hint="eastAsia"/>
        </w:rPr>
      </w:pPr>
      <w:r>
        <w:rPr>
          <w:rFonts w:hint="eastAsia"/>
        </w:rPr>
        <w:t>这个方法在希伯来书2:3, 4中得到了精确的阐述：“我们若忽略这么大的救恩，怎能逃罪呢？这救恩起先是主亲自讲的，后来是听见的人给我们证实了。神又按自己的旨意，用神迹奇事，和百般的异能，并圣灵的恩赐，同他们作见证。”</w:t>
      </w:r>
    </w:p>
    <w:p w14:paraId="7BDF8C19">
      <w:pPr>
        <w:pStyle w:val="4"/>
        <w:spacing w:before="286" w:line="254" w:lineRule="auto"/>
        <w:ind w:right="97"/>
        <w:rPr>
          <w:rFonts w:hint="eastAsia"/>
        </w:rPr>
      </w:pPr>
    </w:p>
    <w:p w14:paraId="0096859B">
      <w:pPr>
        <w:pStyle w:val="4"/>
        <w:spacing w:before="286" w:line="254" w:lineRule="auto"/>
        <w:ind w:right="97"/>
        <w:rPr>
          <w:rFonts w:hint="eastAsia"/>
        </w:rPr>
      </w:pPr>
      <w:r>
        <w:rPr>
          <w:rFonts w:hint="eastAsia"/>
        </w:rPr>
        <w:t>Here is the sum of what I have been saying.</w:t>
      </w:r>
    </w:p>
    <w:p w14:paraId="0E7AB265">
      <w:pPr>
        <w:pStyle w:val="4"/>
        <w:spacing w:before="286" w:line="254" w:lineRule="auto"/>
        <w:ind w:right="97"/>
        <w:rPr>
          <w:rFonts w:hint="eastAsia"/>
        </w:rPr>
      </w:pPr>
      <w:r>
        <w:rPr>
          <w:rFonts w:hint="eastAsia"/>
        </w:rPr>
        <w:t>这就是我所说的一切的总括。</w:t>
      </w:r>
    </w:p>
    <w:p w14:paraId="4D1FEB7D">
      <w:pPr>
        <w:pStyle w:val="4"/>
        <w:spacing w:before="286" w:line="254" w:lineRule="auto"/>
        <w:ind w:right="97"/>
        <w:rPr>
          <w:rFonts w:hint="eastAsia"/>
        </w:rPr>
      </w:pPr>
    </w:p>
    <w:p w14:paraId="754BF59D">
      <w:pPr>
        <w:pStyle w:val="4"/>
        <w:spacing w:before="286" w:line="254" w:lineRule="auto"/>
        <w:ind w:right="97"/>
        <w:rPr>
          <w:rFonts w:hint="eastAsia"/>
        </w:rPr>
      </w:pPr>
      <w:r>
        <w:rPr>
          <w:rFonts w:hint="eastAsia"/>
        </w:rPr>
        <w:t>2. Observe also the great difference between us and the Papists in this controversy of using tradition in the resolution of our faith.</w:t>
      </w:r>
    </w:p>
    <w:p w14:paraId="1A4BE147">
      <w:pPr>
        <w:pStyle w:val="4"/>
        <w:spacing w:before="286" w:line="254" w:lineRule="auto"/>
        <w:ind w:right="97"/>
        <w:rPr>
          <w:rFonts w:hint="eastAsia"/>
        </w:rPr>
      </w:pPr>
      <w:r>
        <w:rPr>
          <w:rFonts w:hint="eastAsia"/>
        </w:rPr>
        <w:t>2. 也要注意，我们与罗马天主教徒在运用传统来解决我们信仰的争议上，存在着巨大的差异。</w:t>
      </w:r>
    </w:p>
    <w:p w14:paraId="02BD0C45">
      <w:pPr>
        <w:pStyle w:val="4"/>
        <w:spacing w:before="286" w:line="254" w:lineRule="auto"/>
        <w:ind w:right="97"/>
        <w:rPr>
          <w:rFonts w:hint="eastAsia"/>
        </w:rPr>
      </w:pPr>
    </w:p>
    <w:p w14:paraId="50F04994">
      <w:pPr>
        <w:pStyle w:val="4"/>
        <w:spacing w:before="286" w:line="254" w:lineRule="auto"/>
        <w:ind w:right="97"/>
        <w:rPr>
          <w:rFonts w:hint="eastAsia"/>
        </w:rPr>
      </w:pPr>
      <w:r>
        <w:rPr>
          <w:rFonts w:hint="eastAsia"/>
        </w:rPr>
        <w:t>1. They decide the main question in gross by tradition, viz. Whether the Scripture be the Word of God?</w:t>
      </w:r>
    </w:p>
    <w:p w14:paraId="3A1FDDD8">
      <w:pPr>
        <w:pStyle w:val="4"/>
        <w:spacing w:before="286" w:line="254" w:lineRule="auto"/>
        <w:ind w:right="97"/>
        <w:rPr>
          <w:rFonts w:hint="eastAsia"/>
        </w:rPr>
      </w:pPr>
      <w:r>
        <w:rPr>
          <w:rFonts w:hint="eastAsia"/>
        </w:rPr>
        <w:t>1. 他们笼统地通过传统来决定主要问题，即圣经是否是神的话语？</w:t>
      </w:r>
    </w:p>
    <w:p w14:paraId="09642594">
      <w:pPr>
        <w:pStyle w:val="4"/>
        <w:spacing w:before="286" w:line="254" w:lineRule="auto"/>
        <w:ind w:right="97"/>
        <w:rPr>
          <w:rFonts w:hint="eastAsia"/>
        </w:rPr>
      </w:pPr>
    </w:p>
    <w:p w14:paraId="5E29DBE0">
      <w:pPr>
        <w:pStyle w:val="4"/>
        <w:spacing w:before="286" w:line="254" w:lineRule="auto"/>
        <w:ind w:right="97"/>
        <w:rPr>
          <w:rFonts w:hint="eastAsia"/>
        </w:rPr>
      </w:pPr>
      <w:r>
        <w:rPr>
          <w:rFonts w:hint="eastAsia"/>
        </w:rPr>
        <w:t>But we only decide the questions about history or matters of fact by it, which are subservient to the other.</w:t>
      </w:r>
    </w:p>
    <w:p w14:paraId="6E1B7FAA">
      <w:pPr>
        <w:pStyle w:val="4"/>
        <w:spacing w:before="286" w:line="254" w:lineRule="auto"/>
        <w:ind w:right="97"/>
        <w:rPr>
          <w:rFonts w:hint="eastAsia"/>
        </w:rPr>
      </w:pPr>
      <w:r>
        <w:rPr>
          <w:rFonts w:hint="eastAsia"/>
        </w:rPr>
        <w:t>但我们仅仅通过它来决定关于历史或事实的问题，而这些问题是辅助于另一个问题的。</w:t>
      </w:r>
    </w:p>
    <w:p w14:paraId="5D5D29A4">
      <w:pPr>
        <w:pStyle w:val="4"/>
        <w:spacing w:before="286" w:line="254" w:lineRule="auto"/>
        <w:ind w:right="97"/>
        <w:rPr>
          <w:rFonts w:hint="eastAsia"/>
        </w:rPr>
      </w:pPr>
    </w:p>
    <w:p w14:paraId="27589C26">
      <w:pPr>
        <w:pStyle w:val="4"/>
        <w:spacing w:before="286" w:line="254" w:lineRule="auto"/>
        <w:ind w:right="97"/>
        <w:rPr>
          <w:rFonts w:hint="eastAsia"/>
        </w:rPr>
      </w:pPr>
      <w:r>
        <w:rPr>
          <w:rFonts w:hint="eastAsia"/>
        </w:rPr>
        <w:t>2. The tradition which most of them plead, is nothing but the authoritative judgment of the successive pastors of the church in a general council confirmed by the pope; and as another faction among them saith, The reception of the whole church both laity and clergy; and this church must be only the Roman faction.</w:t>
      </w:r>
    </w:p>
    <w:p w14:paraId="722F4337">
      <w:pPr>
        <w:pStyle w:val="4"/>
        <w:spacing w:before="286" w:line="254" w:lineRule="auto"/>
        <w:ind w:right="97"/>
        <w:rPr>
          <w:rFonts w:hint="eastAsia"/>
        </w:rPr>
      </w:pPr>
      <w:r>
        <w:rPr>
          <w:rFonts w:hint="eastAsia"/>
        </w:rPr>
        <w:t>2. 他们大多数人所主张的传统，无非是教会在大公会议中历代牧师的权威性判断，并经教皇确认；正如他们中间的另一个派别所说，是整个教会（包括平信徒和神职人员）的接纳；而这个教会必须仅仅是罗马派。</w:t>
      </w:r>
    </w:p>
    <w:p w14:paraId="14D6AAFF">
      <w:pPr>
        <w:pStyle w:val="4"/>
        <w:spacing w:before="286" w:line="254" w:lineRule="auto"/>
        <w:ind w:right="97"/>
        <w:rPr>
          <w:rFonts w:hint="eastAsia"/>
        </w:rPr>
      </w:pPr>
    </w:p>
    <w:p w14:paraId="67404F40">
      <w:pPr>
        <w:pStyle w:val="4"/>
        <w:spacing w:before="286" w:line="254" w:lineRule="auto"/>
        <w:ind w:right="97"/>
        <w:rPr>
          <w:rFonts w:hint="eastAsia"/>
        </w:rPr>
      </w:pPr>
      <w:r>
        <w:rPr>
          <w:rFonts w:hint="eastAsia"/>
        </w:rPr>
        <w:t>But the tradition which we plead is the concurrent testimony of friends and foes, orthodox and heretics; and of all the churches throughout the world, both Greek and Latin, Ethiopian, Armenian, Protestants, &amp;c.</w:t>
      </w:r>
    </w:p>
    <w:p w14:paraId="1C58D069">
      <w:pPr>
        <w:pStyle w:val="4"/>
        <w:spacing w:before="286" w:line="254" w:lineRule="auto"/>
        <w:ind w:right="97"/>
        <w:rPr>
          <w:rFonts w:hint="eastAsia"/>
        </w:rPr>
      </w:pPr>
      <w:r>
        <w:rPr>
          <w:rFonts w:hint="eastAsia"/>
        </w:rPr>
        <w:t>但我们所主张的传统，是朋友和敌人、正统派和异端派的一致见证；以及全世界所有教会，包括希腊教会、拉丁教会、埃塞俄比亚教会、亚美尼亚教会、新教教会等等的见证。</w:t>
      </w:r>
    </w:p>
    <w:p w14:paraId="67B97BE0">
      <w:pPr>
        <w:pStyle w:val="4"/>
        <w:spacing w:before="286" w:line="254" w:lineRule="auto"/>
        <w:ind w:right="97"/>
        <w:rPr>
          <w:rFonts w:hint="eastAsia"/>
        </w:rPr>
      </w:pPr>
    </w:p>
    <w:p w14:paraId="6B723A03">
      <w:pPr>
        <w:pStyle w:val="4"/>
        <w:spacing w:before="286" w:line="254" w:lineRule="auto"/>
        <w:ind w:right="97"/>
        <w:rPr>
          <w:rFonts w:hint="eastAsia"/>
        </w:rPr>
      </w:pPr>
      <w:r>
        <w:rPr>
          <w:rFonts w:hint="eastAsia"/>
        </w:rPr>
        <w:t>And this testimony we plead, not merely as a human testimony, much less as such as is credible chiefly for the mere power (real or pretended) of the testifiers; but as such as by a concurrence of testimonies and circumstances hath (besides the teachers' authority) the evidences of infallible moral certainty, in the very history; as we have of the statutes of the realm.</w:t>
      </w:r>
    </w:p>
    <w:p w14:paraId="04E5FBB1">
      <w:pPr>
        <w:pStyle w:val="4"/>
        <w:spacing w:before="286" w:line="254" w:lineRule="auto"/>
        <w:ind w:right="97"/>
        <w:rPr>
          <w:rFonts w:hint="eastAsia"/>
        </w:rPr>
      </w:pPr>
      <w:r>
        <w:rPr>
          <w:rFonts w:hint="eastAsia"/>
        </w:rPr>
        <w:t>我们主张这种见证，并非仅仅作为一种属人的见证，更非主要因见证者单纯的权力（真实的或假装的）而可信的见证；而是那种通过见证和情况的汇合，（除了教师的权威之外）在历史本身中具有无误道德确定性证据的见证；如同我们对国家法规的见证一样。</w:t>
      </w:r>
    </w:p>
    <w:p w14:paraId="583DFA59">
      <w:pPr>
        <w:pStyle w:val="4"/>
        <w:spacing w:before="286" w:line="254" w:lineRule="auto"/>
        <w:ind w:right="97"/>
        <w:rPr>
          <w:rFonts w:hint="eastAsia"/>
        </w:rPr>
      </w:pPr>
    </w:p>
    <w:p w14:paraId="1D683678">
      <w:pPr>
        <w:pStyle w:val="4"/>
        <w:spacing w:before="286" w:line="254" w:lineRule="auto"/>
        <w:ind w:right="97"/>
        <w:rPr>
          <w:rFonts w:hint="eastAsia"/>
        </w:rPr>
      </w:pPr>
      <w:r>
        <w:rPr>
          <w:rFonts w:hint="eastAsia"/>
        </w:rPr>
        <w:t>Direct. VI. 'Understand what kind and measure of obedience it is that you owe your lawful pastors, that you neither prove schismatical and unruly, nor yet have a hand in setting up idols and usurpations in the church.'</w:t>
      </w:r>
    </w:p>
    <w:p w14:paraId="6E56CDE1">
      <w:pPr>
        <w:pStyle w:val="4"/>
        <w:spacing w:before="286" w:line="254" w:lineRule="auto"/>
        <w:ind w:right="97"/>
        <w:rPr>
          <w:rFonts w:hint="eastAsia"/>
        </w:rPr>
      </w:pPr>
      <w:r>
        <w:rPr>
          <w:rFonts w:hint="eastAsia"/>
        </w:rPr>
        <w:t>指南六：“要明白你们对你们合法的牧师负有什么样的、何种程度的顺服，免得你们既变得分裂和不守规矩，也不在教会中参与树立偶像和篡夺。”</w:t>
      </w:r>
    </w:p>
    <w:p w14:paraId="6EF7BA6D">
      <w:pPr>
        <w:pStyle w:val="4"/>
        <w:spacing w:before="286" w:line="254" w:lineRule="auto"/>
        <w:ind w:right="97"/>
        <w:rPr>
          <w:rFonts w:hint="eastAsia"/>
        </w:rPr>
      </w:pPr>
    </w:p>
    <w:p w14:paraId="01460770">
      <w:pPr>
        <w:pStyle w:val="4"/>
        <w:spacing w:before="286" w:line="254" w:lineRule="auto"/>
        <w:ind w:right="97"/>
        <w:rPr>
          <w:rFonts w:hint="eastAsia"/>
        </w:rPr>
      </w:pPr>
      <w:r>
        <w:rPr>
          <w:rFonts w:hint="eastAsia"/>
        </w:rPr>
        <w:t>This you may learn from the foregoing description of the pastor's work.</w:t>
      </w:r>
    </w:p>
    <w:p w14:paraId="03C7884E">
      <w:pPr>
        <w:pStyle w:val="4"/>
        <w:spacing w:before="286" w:line="254" w:lineRule="auto"/>
        <w:ind w:right="97"/>
        <w:rPr>
          <w:rFonts w:hint="eastAsia"/>
        </w:rPr>
      </w:pPr>
      <w:r>
        <w:rPr>
          <w:rFonts w:hint="eastAsia"/>
        </w:rPr>
        <w:t>你们可以从前面关于牧师工作的描述中学到这一点。</w:t>
      </w:r>
    </w:p>
    <w:p w14:paraId="06A71C68">
      <w:pPr>
        <w:pStyle w:val="4"/>
        <w:spacing w:before="286" w:line="254" w:lineRule="auto"/>
        <w:ind w:right="97"/>
        <w:rPr>
          <w:rFonts w:hint="eastAsia"/>
        </w:rPr>
      </w:pPr>
    </w:p>
    <w:p w14:paraId="52690E2B">
      <w:pPr>
        <w:pStyle w:val="4"/>
        <w:spacing w:before="286" w:line="254" w:lineRule="auto"/>
        <w:ind w:right="97"/>
        <w:rPr>
          <w:rFonts w:hint="eastAsia"/>
        </w:rPr>
      </w:pPr>
      <w:r>
        <w:rPr>
          <w:rFonts w:hint="eastAsia"/>
        </w:rPr>
        <w:t>The kind of your obedience is commensurate to the kind of his office and work.</w:t>
      </w:r>
    </w:p>
    <w:p w14:paraId="7691BC99">
      <w:pPr>
        <w:pStyle w:val="4"/>
        <w:spacing w:before="286" w:line="254" w:lineRule="auto"/>
        <w:ind w:right="97"/>
        <w:rPr>
          <w:rFonts w:hint="eastAsia"/>
        </w:rPr>
      </w:pPr>
      <w:r>
        <w:rPr>
          <w:rFonts w:hint="eastAsia"/>
        </w:rPr>
        <w:t>你们顺服的种类，与祂职分和工作的种类相称。</w:t>
      </w:r>
    </w:p>
    <w:p w14:paraId="71765F96">
      <w:pPr>
        <w:pStyle w:val="4"/>
        <w:spacing w:before="286" w:line="254" w:lineRule="auto"/>
        <w:ind w:right="97"/>
        <w:rPr>
          <w:rFonts w:hint="eastAsia"/>
        </w:rPr>
      </w:pPr>
    </w:p>
    <w:p w14:paraId="279D12DB">
      <w:pPr>
        <w:pStyle w:val="4"/>
        <w:spacing w:before="286" w:line="254" w:lineRule="auto"/>
        <w:ind w:right="97"/>
        <w:rPr>
          <w:rFonts w:hint="eastAsia"/>
        </w:rPr>
      </w:pPr>
      <w:r>
        <w:rPr>
          <w:rFonts w:hint="eastAsia"/>
        </w:rPr>
        <w:t>You are not to obey your pastors, as civil magistrates that bear the sword; nor as physicians, to tell you what you must do for your health; nor as artificers; to command you how to plough, and sow, and trade, &amp;c. (except in the morality of these): but it is as your teachers and guides in matters of salvation that you must obey them.</w:t>
      </w:r>
    </w:p>
    <w:p w14:paraId="0017EA0A">
      <w:pPr>
        <w:pStyle w:val="4"/>
        <w:spacing w:before="286" w:line="254" w:lineRule="auto"/>
        <w:ind w:right="97"/>
        <w:rPr>
          <w:rFonts w:hint="eastAsia"/>
        </w:rPr>
      </w:pPr>
      <w:r>
        <w:rPr>
          <w:rFonts w:hint="eastAsia"/>
        </w:rPr>
        <w:t>你们不可像顺服佩剑的民事官员那样顺服你们的牧师；也不可像顺服医生那样，听他们告诉你们为健康当做什么；也不可像顺服工匠那样，听他们命令你们如何耕种、播种、贸易等等（除非在这些事的道德方面）：而是要作为你们在救恩之事上的教师和引导者来顺服他们。</w:t>
      </w:r>
    </w:p>
    <w:p w14:paraId="367C0B66">
      <w:pPr>
        <w:pStyle w:val="4"/>
        <w:spacing w:before="286" w:line="254" w:lineRule="auto"/>
        <w:ind w:right="97"/>
        <w:rPr>
          <w:rFonts w:hint="eastAsia"/>
        </w:rPr>
      </w:pPr>
    </w:p>
    <w:p w14:paraId="3B2D4219">
      <w:pPr>
        <w:pStyle w:val="4"/>
        <w:spacing w:before="286" w:line="254" w:lineRule="auto"/>
        <w:ind w:right="97"/>
        <w:rPr>
          <w:rFonts w:hint="eastAsia"/>
        </w:rPr>
      </w:pPr>
      <w:r>
        <w:rPr>
          <w:rFonts w:hint="eastAsia"/>
        </w:rPr>
        <w:t>And that not as prophets or lawgivers to the church; but as the stated officers of Christ to open and apply the laws that he hath given, and determine of such circumstances as are subservient thereunto.</w:t>
      </w:r>
    </w:p>
    <w:p w14:paraId="33C9F2D7">
      <w:pPr>
        <w:pStyle w:val="4"/>
        <w:spacing w:before="286" w:line="254" w:lineRule="auto"/>
        <w:ind w:right="97"/>
        <w:rPr>
          <w:rFonts w:hint="eastAsia"/>
        </w:rPr>
      </w:pPr>
      <w:r>
        <w:rPr>
          <w:rFonts w:hint="eastAsia"/>
        </w:rPr>
        <w:t>并且，并非作为教会的先知或立法者；而是作为基督固定的官员，来阐明并应用祂所赐的律法，并决定那些与此相关的细节。</w:t>
      </w:r>
    </w:p>
    <w:p w14:paraId="2604CDE7">
      <w:pPr>
        <w:pStyle w:val="4"/>
        <w:spacing w:before="286" w:line="254" w:lineRule="auto"/>
        <w:ind w:right="97"/>
        <w:rPr>
          <w:rFonts w:hint="eastAsia"/>
        </w:rPr>
      </w:pPr>
    </w:p>
    <w:p w14:paraId="03E2C316">
      <w:pPr>
        <w:pStyle w:val="4"/>
        <w:spacing w:before="286" w:line="254" w:lineRule="auto"/>
        <w:ind w:right="97"/>
        <w:rPr>
          <w:rFonts w:hint="eastAsia"/>
        </w:rPr>
      </w:pPr>
      <w:r>
        <w:rPr>
          <w:rFonts w:hint="eastAsia"/>
        </w:rPr>
        <w:t>Not as those that have dominion of your faith, or may preach another Gospel, or contradict any truth of God, which by Scripture or nature he hath revealed, or can dispense with any duty which he hath commanded; but as those that have all their power from God, and for God and your salvation, and the good of other men's souls; to edification only, and not to destruction: particular cases I here purposely forbear.</w:t>
      </w:r>
    </w:p>
    <w:p w14:paraId="495AF1D4">
      <w:pPr>
        <w:pStyle w:val="4"/>
        <w:spacing w:before="286" w:line="254" w:lineRule="auto"/>
        <w:ind w:right="97"/>
        <w:rPr>
          <w:rFonts w:hint="eastAsia"/>
        </w:rPr>
      </w:pPr>
      <w:r>
        <w:rPr>
          <w:rFonts w:hint="eastAsia"/>
        </w:rPr>
        <w:t>并非作为那些支配你们信仰的人，或可以传讲另一个福音，或反驳神借着圣经或自然所启示的任何真理，或可以免除祂所命令的任何责任的人；而是作为那些所有权力都来自神，并且为了神、你们的救恩以及他人灵魂的益处，仅仅为了造就而非毁灭的人：在此我特意不谈论具体案例。</w:t>
      </w:r>
    </w:p>
    <w:p w14:paraId="10A33318">
      <w:pPr>
        <w:pStyle w:val="4"/>
        <w:spacing w:before="286" w:line="254" w:lineRule="auto"/>
        <w:ind w:right="97"/>
        <w:rPr>
          <w:rFonts w:hint="eastAsia"/>
        </w:rPr>
      </w:pPr>
    </w:p>
    <w:p w14:paraId="730A6EC0">
      <w:pPr>
        <w:pStyle w:val="4"/>
        <w:spacing w:before="286" w:line="254" w:lineRule="auto"/>
        <w:ind w:right="97"/>
        <w:rPr>
          <w:rFonts w:hint="eastAsia"/>
        </w:rPr>
      </w:pPr>
      <w:r>
        <w:rPr>
          <w:rFonts w:hint="eastAsia"/>
        </w:rPr>
        <w:t>Direct. VII. 'Be sure that you look on them as the officers of Christ in all that they do as such; and see not only their natural, but their ecclesiastical persons, that through them you may have to do with God.'</w:t>
      </w:r>
    </w:p>
    <w:p w14:paraId="4FB51107">
      <w:pPr>
        <w:pStyle w:val="4"/>
        <w:spacing w:before="286" w:line="254" w:lineRule="auto"/>
        <w:ind w:right="97"/>
        <w:rPr>
          <w:rFonts w:hint="eastAsia"/>
        </w:rPr>
      </w:pPr>
      <w:r>
        <w:rPr>
          <w:rFonts w:hint="eastAsia"/>
        </w:rPr>
        <w:t>指南七：“要确保你们在他们所做的一切事上，都把他们看作是基督的官员；并且不仅看到他们自然的位格，而且看到他们教会的位格，好使你们可以通过他们与神交通。”</w:t>
      </w:r>
    </w:p>
    <w:p w14:paraId="2B43FD1B">
      <w:pPr>
        <w:pStyle w:val="4"/>
        <w:spacing w:before="286" w:line="254" w:lineRule="auto"/>
        <w:ind w:right="97"/>
        <w:rPr>
          <w:rFonts w:hint="eastAsia"/>
        </w:rPr>
      </w:pPr>
    </w:p>
    <w:p w14:paraId="243B7F6B">
      <w:pPr>
        <w:pStyle w:val="4"/>
        <w:spacing w:before="286" w:line="254" w:lineRule="auto"/>
        <w:ind w:right="97"/>
        <w:rPr>
          <w:rFonts w:hint="eastAsia"/>
        </w:rPr>
      </w:pPr>
      <w:r>
        <w:rPr>
          <w:rFonts w:hint="eastAsia"/>
        </w:rPr>
        <w:t>Especially in preaching and administering the sacraments, and binding the impenitent, and absolving the penitent, and comforting the sad and humbled souls.</w:t>
      </w:r>
    </w:p>
    <w:p w14:paraId="34BE8E32">
      <w:pPr>
        <w:pStyle w:val="4"/>
        <w:spacing w:before="286" w:line="254" w:lineRule="auto"/>
        <w:ind w:right="97"/>
        <w:rPr>
          <w:rFonts w:hint="eastAsia"/>
        </w:rPr>
      </w:pPr>
      <w:r>
        <w:rPr>
          <w:rFonts w:hint="eastAsia"/>
        </w:rPr>
        <w:t>尤其是在讲道和施行圣礼，捆绑不悔改的人，赦免悔改的人，以及安慰悲伤和谦卑的灵魂时。</w:t>
      </w:r>
    </w:p>
    <w:p w14:paraId="288E14D9">
      <w:pPr>
        <w:pStyle w:val="4"/>
        <w:spacing w:before="286" w:line="254" w:lineRule="auto"/>
        <w:ind w:right="97"/>
        <w:rPr>
          <w:rFonts w:hint="eastAsia"/>
        </w:rPr>
      </w:pPr>
    </w:p>
    <w:p w14:paraId="38BD1172">
      <w:pPr>
        <w:pStyle w:val="4"/>
        <w:spacing w:before="286" w:line="254" w:lineRule="auto"/>
        <w:ind w:right="97"/>
        <w:rPr>
          <w:rFonts w:hint="eastAsia"/>
        </w:rPr>
      </w:pPr>
      <w:r>
        <w:rPr>
          <w:rFonts w:hint="eastAsia"/>
        </w:rPr>
        <w:t>All the holiness, and life, and power of your spiritual converse with them consisteth in your seeing and conversing with God in them, and using them as his messengers or officers, that deliver his message and do his work, and not their own.</w:t>
      </w:r>
    </w:p>
    <w:p w14:paraId="6C6BE6E7">
      <w:pPr>
        <w:pStyle w:val="4"/>
        <w:spacing w:before="286" w:line="254" w:lineRule="auto"/>
        <w:ind w:right="97"/>
        <w:rPr>
          <w:rFonts w:hint="eastAsia"/>
        </w:rPr>
      </w:pPr>
      <w:r>
        <w:rPr>
          <w:rFonts w:hint="eastAsia"/>
        </w:rPr>
        <w:t>你们与他们属灵交往的一切圣洁、生命和能力，都在于你们在他们里面看见神并与神交往，并把他们当作祂的使者或官员，传递祂的信息并做祂的工作，而非他们自己的工作。</w:t>
      </w:r>
    </w:p>
    <w:p w14:paraId="798CFC19">
      <w:pPr>
        <w:pStyle w:val="4"/>
        <w:spacing w:before="286" w:line="254" w:lineRule="auto"/>
        <w:ind w:right="97"/>
        <w:rPr>
          <w:rFonts w:hint="eastAsia"/>
        </w:rPr>
      </w:pPr>
    </w:p>
    <w:p w14:paraId="5200ADD7">
      <w:pPr>
        <w:pStyle w:val="4"/>
        <w:spacing w:before="286" w:line="254" w:lineRule="auto"/>
        <w:ind w:right="97"/>
        <w:rPr>
          <w:rFonts w:hint="eastAsia"/>
        </w:rPr>
      </w:pPr>
      <w:r>
        <w:rPr>
          <w:rFonts w:hint="eastAsia"/>
        </w:rPr>
        <w:t>If you disobey them in his work, it is God that you disobey: and if they teach you his Word, or deliver you Christ and his benefits in the sacraments, it is Christ himself that doth it by them as by his instruments, so far as they do it according to his commission and his will.</w:t>
      </w:r>
    </w:p>
    <w:p w14:paraId="4A430F70">
      <w:pPr>
        <w:pStyle w:val="4"/>
        <w:spacing w:before="286" w:line="254" w:lineRule="auto"/>
        <w:ind w:right="97"/>
        <w:rPr>
          <w:rFonts w:hint="eastAsia"/>
        </w:rPr>
      </w:pPr>
      <w:r>
        <w:rPr>
          <w:rFonts w:hint="eastAsia"/>
        </w:rPr>
        <w:t>如果你们在祂的工作中不顺服他们，你们就是不顺服神：如果他们教导你们祂的话语，或在圣礼中把基督和祂的益处交给你们，那就是基督自己借着他们，如同借着祂的器皿所做的，只要他们是按照祂的委任和祂的旨意去做的。</w:t>
      </w:r>
    </w:p>
    <w:p w14:paraId="51C74ABD">
      <w:pPr>
        <w:pStyle w:val="4"/>
        <w:spacing w:before="286" w:line="254" w:lineRule="auto"/>
        <w:ind w:right="97"/>
        <w:rPr>
          <w:rFonts w:hint="eastAsia"/>
        </w:rPr>
      </w:pPr>
    </w:p>
    <w:p w14:paraId="0A1821D0">
      <w:pPr>
        <w:pStyle w:val="4"/>
        <w:spacing w:before="286" w:line="254" w:lineRule="auto"/>
        <w:ind w:right="97"/>
        <w:rPr>
          <w:rFonts w:hint="eastAsia"/>
        </w:rPr>
      </w:pPr>
      <w:r>
        <w:rPr>
          <w:rFonts w:hint="eastAsia"/>
        </w:rPr>
        <w:t>This observing Christ in their teaching will possess you with due reverence and care, and cause you to do it as a holy work; and to see Christ in them, delivering and sealing his covenant to you, will very much increase your joy; when man as man is but a shadow.</w:t>
      </w:r>
    </w:p>
    <w:p w14:paraId="4B1A4917">
      <w:pPr>
        <w:pStyle w:val="4"/>
        <w:spacing w:before="286" w:line="254" w:lineRule="auto"/>
        <w:ind w:right="97"/>
        <w:rPr>
          <w:rFonts w:hint="eastAsia"/>
        </w:rPr>
      </w:pPr>
      <w:r>
        <w:rPr>
          <w:rFonts w:hint="eastAsia"/>
        </w:rPr>
        <w:t>在他们的教导中观察基督，会使你们充满应有的敬畏和谨慎，并使你们把它当作一件圣洁的工作来做；在他们里面看见基督，把祂的约交给你们并印证，会大大增加你们的喜乐；而人本身不过是影子。</w:t>
      </w:r>
    </w:p>
    <w:p w14:paraId="1E68AF2A">
      <w:pPr>
        <w:pStyle w:val="4"/>
        <w:spacing w:before="286" w:line="254" w:lineRule="auto"/>
        <w:ind w:right="97"/>
        <w:rPr>
          <w:rFonts w:hint="eastAsia"/>
        </w:rPr>
      </w:pPr>
    </w:p>
    <w:p w14:paraId="2CE6BB0B">
      <w:pPr>
        <w:pStyle w:val="4"/>
        <w:spacing w:before="286" w:line="254" w:lineRule="auto"/>
        <w:ind w:right="97"/>
        <w:rPr>
          <w:rFonts w:hint="eastAsia"/>
        </w:rPr>
      </w:pPr>
      <w:r>
        <w:rPr>
          <w:rFonts w:hint="eastAsia"/>
        </w:rPr>
        <w:t>Direct. VIII. 'Make use of their help in private, and not in public only:' as the use of a physician is not only to read a lecture of physic to his patients, but to be ready to direct every person according to their particular case (there being such variety of temperatures, diseases, and accidents, that in dangerous cases the direction of the judicious is needful in the application): so here, it is not the least of the pastoral work, to oversee the individuals, and to give them personally such particular advice as their case requireth.</w:t>
      </w:r>
    </w:p>
    <w:p w14:paraId="5EC94989">
      <w:pPr>
        <w:pStyle w:val="4"/>
        <w:spacing w:before="286" w:line="254" w:lineRule="auto"/>
        <w:ind w:right="97"/>
        <w:rPr>
          <w:rFonts w:hint="eastAsia"/>
        </w:rPr>
      </w:pPr>
      <w:r>
        <w:rPr>
          <w:rFonts w:hint="eastAsia"/>
        </w:rPr>
        <w:t>指南八：“要在私下里，而不仅仅是在公开场合，寻求他们的帮助：”正如医生的功用不仅是向病人宣读医学讲座，而且要准备好根据每个人的具体情况给予指导（因为体质、疾病和意外事故种类繁多，在危险情况下，明智之人的指导在应用中是必要的）：同样，在此，监督个体，并根据他们的情况给予他们个人特定的建议，并非教牧工作的最小部分。</w:t>
      </w:r>
    </w:p>
    <w:p w14:paraId="0FB62136">
      <w:pPr>
        <w:pStyle w:val="4"/>
        <w:spacing w:before="286" w:line="254" w:lineRule="auto"/>
        <w:ind w:right="97"/>
        <w:rPr>
          <w:rFonts w:hint="eastAsia"/>
        </w:rPr>
      </w:pPr>
    </w:p>
    <w:p w14:paraId="3314AEA1">
      <w:pPr>
        <w:pStyle w:val="4"/>
        <w:spacing w:before="286" w:line="254" w:lineRule="auto"/>
        <w:ind w:right="97"/>
        <w:rPr>
          <w:rFonts w:hint="eastAsia"/>
        </w:rPr>
      </w:pPr>
      <w:r>
        <w:rPr>
          <w:rFonts w:hint="eastAsia"/>
        </w:rPr>
        <w:t>Never expect that all thy books, or sermons, or prayers, or meditations should serve thy turn without the counsel of thy pastors, in greater cases; for that were but to devise how to prove God's officers needless to his church.</w:t>
      </w:r>
    </w:p>
    <w:p w14:paraId="0D327A7C">
      <w:pPr>
        <w:pStyle w:val="4"/>
        <w:spacing w:before="286" w:line="254" w:lineRule="auto"/>
        <w:ind w:right="97"/>
        <w:rPr>
          <w:rFonts w:hint="eastAsia"/>
        </w:rPr>
      </w:pPr>
      <w:r>
        <w:rPr>
          <w:rFonts w:hint="eastAsia"/>
        </w:rPr>
        <w:t>在重大的情况下，绝不要期望你所有的书、讲道、祷告或默想，没有你牧师的劝告就能满足你的需要；因为那不过是想方设法证明神的官员对祂的教会是不必要的。</w:t>
      </w:r>
    </w:p>
    <w:p w14:paraId="0B8B032B">
      <w:pPr>
        <w:pStyle w:val="4"/>
        <w:spacing w:before="286" w:line="254" w:lineRule="auto"/>
        <w:ind w:right="97"/>
        <w:rPr>
          <w:rFonts w:hint="eastAsia"/>
        </w:rPr>
      </w:pPr>
    </w:p>
    <w:p w14:paraId="102FF49C">
      <w:pPr>
        <w:pStyle w:val="4"/>
        <w:spacing w:before="286" w:line="254" w:lineRule="auto"/>
        <w:ind w:right="97"/>
        <w:rPr>
          <w:rFonts w:hint="eastAsia"/>
        </w:rPr>
      </w:pPr>
      <w:r>
        <w:rPr>
          <w:rFonts w:hint="eastAsia"/>
        </w:rPr>
        <w:t>If thou be an ignorant or unconverted sinner, go to the minister, and ask him, what thou must do to be saved?</w:t>
      </w:r>
    </w:p>
    <w:p w14:paraId="343AA1DD">
      <w:pPr>
        <w:pStyle w:val="4"/>
        <w:spacing w:before="286" w:line="254" w:lineRule="auto"/>
        <w:ind w:right="97"/>
        <w:rPr>
          <w:rFonts w:hint="eastAsia"/>
        </w:rPr>
      </w:pPr>
      <w:r>
        <w:rPr>
          <w:rFonts w:hint="eastAsia"/>
        </w:rPr>
        <w:t>如果你是一个无知或未归信的罪人，就去见教牧人员，问他，你当怎样行才能得救？</w:t>
      </w:r>
    </w:p>
    <w:p w14:paraId="496D9840">
      <w:pPr>
        <w:pStyle w:val="4"/>
        <w:spacing w:before="286" w:line="254" w:lineRule="auto"/>
        <w:ind w:right="97"/>
        <w:rPr>
          <w:rFonts w:hint="eastAsia"/>
        </w:rPr>
      </w:pPr>
    </w:p>
    <w:p w14:paraId="0A249C05">
      <w:pPr>
        <w:pStyle w:val="4"/>
        <w:spacing w:before="286" w:line="254" w:lineRule="auto"/>
        <w:ind w:right="97"/>
        <w:rPr>
          <w:rFonts w:hint="eastAsia"/>
        </w:rPr>
      </w:pPr>
      <w:r>
        <w:rPr>
          <w:rFonts w:hint="eastAsia"/>
        </w:rPr>
        <w:t>And resolve to follow his sound advice.</w:t>
      </w:r>
    </w:p>
    <w:p w14:paraId="2AE49F6C">
      <w:pPr>
        <w:pStyle w:val="4"/>
        <w:spacing w:before="286" w:line="254" w:lineRule="auto"/>
        <w:ind w:right="97"/>
        <w:rPr>
          <w:rFonts w:hint="eastAsia"/>
        </w:rPr>
      </w:pPr>
      <w:r>
        <w:rPr>
          <w:rFonts w:hint="eastAsia"/>
        </w:rPr>
        <w:t>并决心听从他健全的劝告。</w:t>
      </w:r>
    </w:p>
    <w:p w14:paraId="23A8E569">
      <w:pPr>
        <w:pStyle w:val="4"/>
        <w:spacing w:before="286" w:line="254" w:lineRule="auto"/>
        <w:ind w:right="97"/>
        <w:rPr>
          <w:rFonts w:hint="eastAsia"/>
        </w:rPr>
      </w:pPr>
    </w:p>
    <w:p w14:paraId="18892132">
      <w:pPr>
        <w:pStyle w:val="4"/>
        <w:spacing w:before="286" w:line="254" w:lineRule="auto"/>
        <w:ind w:right="97"/>
        <w:rPr>
          <w:rFonts w:hint="eastAsia"/>
        </w:rPr>
      </w:pPr>
      <w:r>
        <w:rPr>
          <w:rFonts w:hint="eastAsia"/>
        </w:rPr>
        <w:t>If thou be in doubt of any weighty point of faith or godliness, or assaulted perilously by any adversary, or need his advice for thy settled peace, thy assurance of pardon and salvation, and thy preparation for death; go ask counsel of thy pastors, and receive their help with readiness and thankfulness: or if thou live where there is none that is able and willing thus to help thee, remove to them that are such, if lawfully thou canst.</w:t>
      </w:r>
    </w:p>
    <w:p w14:paraId="4E03F203">
      <w:pPr>
        <w:pStyle w:val="4"/>
        <w:spacing w:before="286" w:line="254" w:lineRule="auto"/>
        <w:ind w:right="97"/>
        <w:rPr>
          <w:rFonts w:hint="eastAsia"/>
        </w:rPr>
      </w:pPr>
      <w:r>
        <w:rPr>
          <w:rFonts w:hint="eastAsia"/>
        </w:rPr>
        <w:t>如果你对任何重大的信仰或敬虔要点存有疑问，或受到任何敌人的危险攻击，或需要他的建议来获得你稳固的平安、你赦罪和得救的确据，以及你为死亡作的预备；就去向你的牧师请教，并乐意而感恩地接受他们的帮助：或者，如果你所住的地方没有人能够并且愿意如此帮助你，如果合法，就搬到那些能够并且愿意帮助你的人那里去。</w:t>
      </w:r>
    </w:p>
    <w:p w14:paraId="0383BCC2">
      <w:pPr>
        <w:pStyle w:val="4"/>
        <w:spacing w:before="286" w:line="254" w:lineRule="auto"/>
        <w:ind w:right="97"/>
        <w:rPr>
          <w:rFonts w:hint="eastAsia"/>
        </w:rPr>
      </w:pPr>
    </w:p>
    <w:p w14:paraId="4C20BB25">
      <w:pPr>
        <w:pStyle w:val="4"/>
        <w:spacing w:before="286" w:line="254" w:lineRule="auto"/>
        <w:ind w:right="97"/>
        <w:rPr>
          <w:rFonts w:hint="eastAsia"/>
        </w:rPr>
      </w:pPr>
      <w:r>
        <w:rPr>
          <w:rFonts w:hint="eastAsia"/>
        </w:rPr>
        <w:t>Direct. IX. 'Assist your pastors in the work of God, by the duties of your places which tend thereto.'</w:t>
      </w:r>
    </w:p>
    <w:p w14:paraId="7E81FB28">
      <w:pPr>
        <w:pStyle w:val="4"/>
        <w:spacing w:before="286" w:line="254" w:lineRule="auto"/>
        <w:ind w:right="97"/>
        <w:rPr>
          <w:rFonts w:hint="eastAsia"/>
        </w:rPr>
      </w:pPr>
      <w:r>
        <w:rPr>
          <w:rFonts w:hint="eastAsia"/>
        </w:rPr>
        <w:t>指南九：“要通过你们本职的责任，协助你们的牧师从事神的工作，这些责任都指向那个目的。”</w:t>
      </w:r>
    </w:p>
    <w:p w14:paraId="208A8505">
      <w:pPr>
        <w:pStyle w:val="4"/>
        <w:spacing w:before="286" w:line="254" w:lineRule="auto"/>
        <w:ind w:right="97"/>
        <w:rPr>
          <w:rFonts w:hint="eastAsia"/>
        </w:rPr>
      </w:pPr>
    </w:p>
    <w:p w14:paraId="6B806A6D">
      <w:pPr>
        <w:pStyle w:val="4"/>
        <w:spacing w:before="286" w:line="254" w:lineRule="auto"/>
        <w:ind w:right="97"/>
        <w:rPr>
          <w:rFonts w:hint="eastAsia"/>
        </w:rPr>
      </w:pPr>
      <w:r>
        <w:rPr>
          <w:rFonts w:hint="eastAsia"/>
        </w:rPr>
        <w:t>Labour by your holy, serious conference, to instruct the ignorant, and convince the unbelieving, and convert the ungodly, and strengthen the weak, with whom you have fit opportunity for such work.</w:t>
      </w:r>
    </w:p>
    <w:p w14:paraId="3A939C42">
      <w:pPr>
        <w:pStyle w:val="4"/>
        <w:spacing w:before="286" w:line="254" w:lineRule="auto"/>
        <w:ind w:right="97"/>
        <w:rPr>
          <w:rFonts w:hint="eastAsia"/>
        </w:rPr>
      </w:pPr>
      <w:r>
        <w:rPr>
          <w:rFonts w:hint="eastAsia"/>
        </w:rPr>
        <w:t>要借着你们圣洁、认真的交通，努力教导无知的人，使不信的人知罪，使不敬虔的人归信，坚固软弱的人，只要你们有合适的机会从事这样的工作。</w:t>
      </w:r>
    </w:p>
    <w:p w14:paraId="5BB45E4A">
      <w:pPr>
        <w:pStyle w:val="4"/>
        <w:spacing w:before="286" w:line="254" w:lineRule="auto"/>
        <w:ind w:right="97"/>
        <w:rPr>
          <w:rFonts w:hint="eastAsia"/>
        </w:rPr>
      </w:pPr>
    </w:p>
    <w:p w14:paraId="63749A35">
      <w:pPr>
        <w:pStyle w:val="4"/>
        <w:spacing w:before="286" w:line="254" w:lineRule="auto"/>
        <w:ind w:right="97"/>
        <w:rPr>
          <w:rFonts w:hint="eastAsia"/>
        </w:rPr>
      </w:pPr>
      <w:r>
        <w:rPr>
          <w:rFonts w:hint="eastAsia"/>
        </w:rPr>
        <w:t>Labour by your holy examples, by love, and concord, and meekness, and sobriety, and contempt of the world, and a heavenly life, to shine as lights in the midst of a dark and crooked generation.</w:t>
      </w:r>
    </w:p>
    <w:p w14:paraId="5F6DD28B">
      <w:pPr>
        <w:pStyle w:val="4"/>
        <w:spacing w:before="286" w:line="254" w:lineRule="auto"/>
        <w:ind w:right="97"/>
        <w:rPr>
          <w:rFonts w:hint="eastAsia"/>
        </w:rPr>
      </w:pPr>
      <w:r>
        <w:rPr>
          <w:rFonts w:hint="eastAsia"/>
        </w:rPr>
        <w:t>要借着你们圣洁的榜样，借着爱、和睦、温柔、节制、藐视世界和属天的生活，努力在黑暗弯曲的世代中，如同明光照耀。</w:t>
      </w:r>
    </w:p>
    <w:p w14:paraId="049FC756">
      <w:pPr>
        <w:pStyle w:val="4"/>
        <w:spacing w:before="286" w:line="254" w:lineRule="auto"/>
        <w:ind w:right="97"/>
        <w:rPr>
          <w:rFonts w:hint="eastAsia"/>
        </w:rPr>
      </w:pPr>
    </w:p>
    <w:p w14:paraId="0A41C9D3">
      <w:pPr>
        <w:pStyle w:val="4"/>
        <w:spacing w:before="286" w:line="254" w:lineRule="auto"/>
        <w:ind w:right="97"/>
        <w:rPr>
          <w:rFonts w:hint="eastAsia"/>
        </w:rPr>
      </w:pPr>
      <w:r>
        <w:rPr>
          <w:rFonts w:hint="eastAsia"/>
        </w:rPr>
        <w:t>Preach all of you by the examples of your blameless, humble, holy lives.</w:t>
      </w:r>
    </w:p>
    <w:p w14:paraId="5A602C43">
      <w:pPr>
        <w:pStyle w:val="4"/>
        <w:spacing w:before="286" w:line="254" w:lineRule="auto"/>
        <w:ind w:right="97"/>
        <w:rPr>
          <w:rFonts w:hint="eastAsia"/>
        </w:rPr>
      </w:pPr>
      <w:r>
        <w:rPr>
          <w:rFonts w:hint="eastAsia"/>
        </w:rPr>
        <w:t>你们所有的人，都要借着你们无可指摘、谦卑、圣洁生活的榜样来传道。</w:t>
      </w:r>
    </w:p>
    <w:p w14:paraId="301A619A">
      <w:pPr>
        <w:pStyle w:val="4"/>
        <w:spacing w:before="286" w:line="254" w:lineRule="auto"/>
        <w:ind w:right="97"/>
        <w:rPr>
          <w:rFonts w:hint="eastAsia"/>
        </w:rPr>
      </w:pPr>
    </w:p>
    <w:p w14:paraId="60809F2F">
      <w:pPr>
        <w:pStyle w:val="4"/>
        <w:spacing w:before="286" w:line="254" w:lineRule="auto"/>
        <w:ind w:right="97"/>
        <w:rPr>
          <w:rFonts w:hint="eastAsia"/>
        </w:rPr>
      </w:pPr>
      <w:r>
        <w:rPr>
          <w:rFonts w:hint="eastAsia"/>
        </w:rPr>
        <w:t>O how abundantly would this course promote the success or the public preaching of the Gospel!</w:t>
      </w:r>
    </w:p>
    <w:p w14:paraId="42065B92">
      <w:pPr>
        <w:pStyle w:val="4"/>
        <w:spacing w:before="286" w:line="254" w:lineRule="auto"/>
        <w:ind w:right="97"/>
        <w:rPr>
          <w:rFonts w:hint="eastAsia"/>
        </w:rPr>
      </w:pPr>
      <w:r>
        <w:rPr>
          <w:rFonts w:hint="eastAsia"/>
        </w:rPr>
        <w:t>哦，这条道路会何等丰盛地促进福音公开传讲的成功啊！</w:t>
      </w:r>
    </w:p>
    <w:p w14:paraId="224163C1">
      <w:pPr>
        <w:pStyle w:val="4"/>
        <w:spacing w:before="286" w:line="254" w:lineRule="auto"/>
        <w:ind w:right="97"/>
        <w:rPr>
          <w:rFonts w:hint="eastAsia"/>
        </w:rPr>
      </w:pPr>
    </w:p>
    <w:p w14:paraId="4909FE44">
      <w:pPr>
        <w:pStyle w:val="4"/>
        <w:spacing w:before="286" w:line="254" w:lineRule="auto"/>
        <w:ind w:right="97"/>
        <w:rPr>
          <w:rFonts w:hint="eastAsia"/>
        </w:rPr>
      </w:pPr>
      <w:r>
        <w:rPr>
          <w:rFonts w:hint="eastAsia"/>
        </w:rPr>
        <w:t>If you would cause those men to see the glory and power of the Gospel in your holy and heavenly lives, who cannot see it in itself; then many that would not be won by the Word, might be won without it (to seek after it at least) by your conversations.</w:t>
      </w:r>
    </w:p>
    <w:p w14:paraId="34194937">
      <w:pPr>
        <w:pStyle w:val="4"/>
        <w:spacing w:before="286" w:line="254" w:lineRule="auto"/>
        <w:ind w:right="97"/>
        <w:rPr>
          <w:rFonts w:hint="eastAsia"/>
        </w:rPr>
      </w:pPr>
      <w:r>
        <w:rPr>
          <w:rFonts w:hint="eastAsia"/>
        </w:rPr>
        <w:t>如果你们能使那些本身看不见福音荣耀和能力的人，在你们圣洁和属天的生活中看见它；那么许多不被话语所赢得的人，就可能没有话语（至少去寻求它）而被你们的言行所赢得。</w:t>
      </w:r>
    </w:p>
    <w:p w14:paraId="2BA1F827">
      <w:pPr>
        <w:pStyle w:val="4"/>
        <w:spacing w:before="286" w:line="254" w:lineRule="auto"/>
        <w:ind w:right="97"/>
        <w:rPr>
          <w:rFonts w:hint="eastAsia"/>
        </w:rPr>
      </w:pPr>
    </w:p>
    <w:p w14:paraId="5782AAC0">
      <w:pPr>
        <w:pStyle w:val="4"/>
        <w:spacing w:before="286" w:line="254" w:lineRule="auto"/>
        <w:ind w:right="97"/>
        <w:rPr>
          <w:rFonts w:hint="eastAsia"/>
        </w:rPr>
      </w:pPr>
      <w:r>
        <w:rPr>
          <w:rFonts w:hint="eastAsia"/>
        </w:rPr>
        <w:t>Thus all must preach and be helpers of the ministers of Christ.</w:t>
      </w:r>
    </w:p>
    <w:p w14:paraId="1652288B">
      <w:pPr>
        <w:pStyle w:val="4"/>
        <w:spacing w:before="286" w:line="254" w:lineRule="auto"/>
        <w:ind w:right="97"/>
        <w:rPr>
          <w:rFonts w:hint="eastAsia"/>
        </w:rPr>
      </w:pPr>
      <w:r>
        <w:rPr>
          <w:rFonts w:hint="eastAsia"/>
        </w:rPr>
        <w:t>因此，所有人都必须传道，并作基督仆人的帮助者。</w:t>
      </w:r>
    </w:p>
    <w:p w14:paraId="304D7FB8">
      <w:pPr>
        <w:pStyle w:val="4"/>
        <w:spacing w:before="286" w:line="254" w:lineRule="auto"/>
        <w:ind w:right="97"/>
        <w:rPr>
          <w:rFonts w:hint="eastAsia"/>
        </w:rPr>
      </w:pPr>
    </w:p>
    <w:p w14:paraId="2D51CCB8">
      <w:pPr>
        <w:pStyle w:val="4"/>
        <w:spacing w:before="286" w:line="254" w:lineRule="auto"/>
        <w:ind w:right="97"/>
        <w:rPr>
          <w:rFonts w:hint="eastAsia"/>
        </w:rPr>
      </w:pPr>
      <w:r>
        <w:rPr>
          <w:rFonts w:hint="eastAsia"/>
        </w:rPr>
        <w:t>Direct. X. 'Forsake not your faithful pastors to follow deceivers; but adhere to them who spend and are spent for you: defend their innocency against false accusers; and refuse them not such maintenance as is needful to their entire giving up themselves to that holy work to which they are devoted.'</w:t>
      </w:r>
    </w:p>
    <w:p w14:paraId="26610810">
      <w:pPr>
        <w:pStyle w:val="4"/>
        <w:spacing w:before="286" w:line="254" w:lineRule="auto"/>
        <w:ind w:right="97"/>
        <w:rPr>
          <w:rFonts w:hint="eastAsia"/>
        </w:rPr>
      </w:pPr>
      <w:r>
        <w:rPr>
          <w:rFonts w:hint="eastAsia"/>
        </w:rPr>
        <w:t>指南十：“不要离弃你们忠信的牧师去跟从欺骗者；而要依附那些为你们花费并被花费的人：要抵挡诬告者，捍卫他们的清白；并且不要拒绝给予他们必要的供养，好使他们能完全献身于他们所投入的圣工。”</w:t>
      </w:r>
    </w:p>
    <w:p w14:paraId="1CCA006D">
      <w:pPr>
        <w:pStyle w:val="4"/>
        <w:spacing w:before="286" w:line="254" w:lineRule="auto"/>
        <w:ind w:right="97"/>
        <w:rPr>
          <w:rFonts w:hint="eastAsia"/>
        </w:rPr>
      </w:pPr>
    </w:p>
    <w:p w14:paraId="2C9E490D">
      <w:pPr>
        <w:pStyle w:val="4"/>
        <w:spacing w:before="286" w:line="254" w:lineRule="auto"/>
        <w:ind w:right="97"/>
        <w:rPr>
          <w:rFonts w:hint="eastAsia"/>
        </w:rPr>
      </w:pPr>
      <w:r>
        <w:rPr>
          <w:rFonts w:hint="eastAsia"/>
        </w:rPr>
        <w:t>Read and study well Ephes. 4:13–15. Acts 20:30.</w:t>
      </w:r>
    </w:p>
    <w:p w14:paraId="66F2D468">
      <w:pPr>
        <w:pStyle w:val="4"/>
        <w:spacing w:before="286" w:line="254" w:lineRule="auto"/>
        <w:ind w:right="97"/>
        <w:rPr>
          <w:rFonts w:hint="eastAsia"/>
        </w:rPr>
      </w:pPr>
      <w:r>
        <w:rPr>
          <w:rFonts w:hint="eastAsia"/>
        </w:rPr>
        <w:t>仔细阅读并研究以弗所书4:13-15，使徒行传20:30。</w:t>
      </w:r>
    </w:p>
    <w:p w14:paraId="5EB2A874">
      <w:pPr>
        <w:pStyle w:val="4"/>
        <w:spacing w:before="286" w:line="254" w:lineRule="auto"/>
        <w:ind w:right="97"/>
        <w:rPr>
          <w:rFonts w:hint="eastAsia"/>
        </w:rPr>
      </w:pPr>
    </w:p>
    <w:p w14:paraId="5590CF83">
      <w:pPr>
        <w:pStyle w:val="4"/>
        <w:spacing w:before="286" w:line="254" w:lineRule="auto"/>
        <w:ind w:right="97"/>
        <w:rPr>
          <w:rFonts w:hint="eastAsia"/>
        </w:rPr>
      </w:pPr>
      <w:r>
        <w:rPr>
          <w:rFonts w:hint="eastAsia"/>
        </w:rPr>
        <w:t>It is for your sakes that your faithful pastors are singled out in the world to bear the slanders and contradictions of the wicked; and to lead the way in the fiery trial.</w:t>
      </w:r>
    </w:p>
    <w:p w14:paraId="07D95867">
      <w:pPr>
        <w:pStyle w:val="4"/>
        <w:spacing w:before="286" w:line="254" w:lineRule="auto"/>
        <w:ind w:right="97"/>
        <w:rPr>
          <w:rFonts w:hint="eastAsia"/>
        </w:rPr>
      </w:pPr>
      <w:r>
        <w:rPr>
          <w:rFonts w:hint="eastAsia"/>
        </w:rPr>
        <w:t>为了你们的缘故，你们忠信的牧师在世上被拣选出来，承受恶人的诽谤和顶撞；并在火炼的试验中带头。</w:t>
      </w:r>
    </w:p>
    <w:p w14:paraId="19D7FDDE">
      <w:pPr>
        <w:pStyle w:val="4"/>
        <w:spacing w:before="286" w:line="254" w:lineRule="auto"/>
        <w:ind w:right="97"/>
        <w:rPr>
          <w:rFonts w:hint="eastAsia"/>
        </w:rPr>
      </w:pPr>
    </w:p>
    <w:p w14:paraId="442322ED">
      <w:pPr>
        <w:pStyle w:val="4"/>
        <w:spacing w:before="286" w:line="254" w:lineRule="auto"/>
        <w:ind w:right="97"/>
        <w:rPr>
          <w:rFonts w:hint="eastAsia"/>
        </w:rPr>
      </w:pPr>
      <w:r>
        <w:rPr>
          <w:rFonts w:hint="eastAsia"/>
        </w:rPr>
        <w:t>If they would forsake you, and that sacred truth and duty that is needful to your salvation, and sell you up into the hands of cruel and deceitful men, it were as easy for them to have the applause of men, and the prosperity of the world as others: it is perfidious ingratitude to forsake them in every trial, that must lose their lives and all the world, rather than forsake you or betray your souls: or to grudge them food and raiment that lay by the gainful employments of the world, that they may attend continually on the service of your souls.</w:t>
      </w:r>
    </w:p>
    <w:p w14:paraId="5E1A8E2A">
      <w:pPr>
        <w:pStyle w:val="4"/>
        <w:spacing w:before="286" w:line="254" w:lineRule="auto"/>
        <w:ind w:right="97"/>
      </w:pPr>
      <w:r>
        <w:rPr>
          <w:rFonts w:hint="eastAsia"/>
        </w:rPr>
        <w:t>如果他们离弃你们，离弃那对你们得救至关重要的神圣真理和责任，把你们出卖给残忍和诡诈的人，他们就和别人一样容易得到人的称赞和世上的亨通：在每一次试炼中离弃那些宁愿失去生命和全世界，也不愿离弃你们或出卖你们灵魂的人，这是背信弃义的忘恩负义：或者吝惜那些放下世上有利可图的工作，以便能持续服事你们灵魂的人的衣食。</w:t>
      </w:r>
    </w:p>
    <w:p w14:paraId="203673D3">
      <w:pPr>
        <w:pStyle w:val="4"/>
        <w:spacing w:after="0" w:line="254" w:lineRule="auto"/>
        <w:sectPr>
          <w:pgSz w:w="12240" w:h="15840"/>
          <w:pgMar w:top="1360" w:right="1440" w:bottom="280" w:left="1440" w:header="720" w:footer="720" w:gutter="0"/>
          <w:cols w:space="720" w:num="1"/>
        </w:sectPr>
      </w:pPr>
    </w:p>
    <w:p w14:paraId="649517F4">
      <w:pPr>
        <w:pStyle w:val="2"/>
        <w:bidi w:val="0"/>
        <w:rPr>
          <w:rFonts w:hint="eastAsia"/>
        </w:rPr>
      </w:pPr>
      <w:bookmarkStart w:id="2" w:name="_bookmark8"/>
      <w:bookmarkEnd w:id="2"/>
      <w:bookmarkStart w:id="3" w:name="CHAPTER VII: Directions for the discover"/>
      <w:bookmarkEnd w:id="3"/>
      <w:r>
        <w:rPr>
          <w:rFonts w:hint="eastAsia"/>
        </w:rPr>
        <w:t>CHAPTER VII</w:t>
      </w:r>
    </w:p>
    <w:p w14:paraId="1405B2A3">
      <w:pPr>
        <w:pStyle w:val="2"/>
        <w:bidi w:val="0"/>
        <w:rPr>
          <w:rFonts w:hint="eastAsia"/>
        </w:rPr>
      </w:pPr>
      <w:r>
        <w:rPr>
          <w:rFonts w:hint="eastAsia"/>
        </w:rPr>
        <w:t>第七章</w:t>
      </w:r>
    </w:p>
    <w:p w14:paraId="1087EDDC">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6FE58FD9">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Directions for the Discovery of the Truth among Contenders, and the Escape of Heresy and Deceit</w:t>
      </w:r>
    </w:p>
    <w:p w14:paraId="602A961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在争论者中发现真理，以及逃避异端和欺骗的指南</w:t>
      </w:r>
    </w:p>
    <w:p w14:paraId="6481D66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24EA1D8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THOUGH truth be naturally the object of man's understanding, to which it hath a certain inclination, and though it be a delightful thing to know the truth; yet that which is saving meeteth with so much opposition in the flesh, and in the world, that while it is applauded in the general, it is resisted and rejected in particulars: and yet while the use of holy truth is hated and obstinately cast away, the name and the barren profession of it is made the matter of the glorying of hypocrites, and the occasion of reproaching dissenters as heretics, and the world is filled with bloody persecutions, and inhuman, implacable enmities and divisions, by a wonderful zeal for the name of truth, even by those men that will rather venture on damnation, than they will obey the truth which they so contend for.</w:t>
      </w:r>
    </w:p>
    <w:p w14:paraId="285430B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虽然真理天然是人理解力的对象，人对它有某种倾向，并且认识真理是一件令人喜悦的事；然而，那能拯救人的真理，却在肉体和世界中遭遇如此多的反对，以致虽然它在总体上受到称赞，但在具体细节上却遭到抵制和拒绝：然而，当圣洁真理的功用被憎恨并顽固地抛弃时，它的名称和空洞的宣告却成为伪君子夸耀的资本，以及将持不同意见者斥为异端的借口，世界充满了血腥的迫害，以及不人道的、无法平息的仇恨和分裂，这都是出于对真理名义的奇妙热心，甚至是由那些宁愿冒险受咒诅，也不愿顺服他们如此争辩的真理的人所为。</w:t>
      </w:r>
    </w:p>
    <w:p w14:paraId="44ADBCB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78A70A7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Multitudes of men have tormented or murdered others as heretics, who themselves must be tormented in hell for not being Christians.</w:t>
      </w:r>
    </w:p>
    <w:p w14:paraId="78996E9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许多人曾以异端为名折磨或谋杀他人，而他们自己却要因并非基督徒而在地狱中受折磨。</w:t>
      </w:r>
    </w:p>
    <w:p w14:paraId="03D35AAC">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1D5EF49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It concerneth us therefore to deal very wisely and cautiously in this business.</w:t>
      </w:r>
    </w:p>
    <w:p w14:paraId="4E52468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因此，我们在此事上务须非常智慧和谨慎地处理。</w:t>
      </w:r>
    </w:p>
    <w:p w14:paraId="210445DC">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0A74511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Direct. I. 'Take heed lest there be any carnal interest or lust which maketh you unwilling to receive the truth, or inclineth you to error, that it may serve that interest or lust.'</w:t>
      </w:r>
    </w:p>
    <w:p w14:paraId="1E8C1EE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指南一：“要小心，免得有任何属肉体的利益或私欲，使你们不愿意接受真理，或使你们倾向于错误，以便它能服务于那个利益或私欲。”</w:t>
      </w:r>
    </w:p>
    <w:p w14:paraId="23AF9D6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5D48C6B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It is no small number of men that are strangers or enemies to the truth, not because they cannot attain the knowledge of it, but because they would not have it to be truth.</w:t>
      </w:r>
    </w:p>
    <w:p w14:paraId="7546853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对真理陌生或敌对的人不在少数，并非因为他们无法获得真理的知识，而是因为他们不愿真理成为真理。</w:t>
      </w:r>
    </w:p>
    <w:p w14:paraId="6ED85349">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30E873C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And men of great learning and natural parts are frequently thus deceived and led into error by a naughty, carnal, biassed heart: either because that error is the vulgar opinion, and necessary to maintain their popular reputation, and avoid reproach; or because it is the way of men in power, and necessary to their preferment and greatness in the world; or because the truth is contrary to their fleshly lusts and pleasures, or contrary to their honour and worldly interest, and would hazard their reputations or their lives.</w:t>
      </w:r>
    </w:p>
    <w:p w14:paraId="03783ACB">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博学多才、天资聪颖的人，也常常因一颗邪恶、属肉体、存有偏见的心而受骗，并被引入歧途：要么是因为那个错误是普遍的观点，并且对于维持他们大众的声誉和避免指责是必要的；要么是因为这是当权者的行事方式，并且对于他们在世上的晋升和显赫是必要的；要么是因为真理与他们肉体的私欲和享乐相悖，或与他们的尊荣和世俗利益相悖，并且会危及他们的名誉或生命。</w:t>
      </w:r>
    </w:p>
    <w:p w14:paraId="3E1982E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50BDF90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How loath is a sensual, ungodly man to believe, that "without holiness none shall see God," and that he "that is in Christ is a new creature, and that if any man have not the spirit of Christ, the same is none of his, and that if they live after the flesh they shall die."</w:t>
      </w:r>
    </w:p>
    <w:p w14:paraId="753D75C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一个纵欲、不敬虔的人，是何等不愿意相信，“非圣洁没有人能见主，”并且“若有人在基督里，他就是新造的人，旧事已过，都变成新的了，”以及“人若没有基督的灵，就不是属基督的，”并且“你们若顺从肉体活着，必要死。”</w:t>
      </w:r>
    </w:p>
    <w:p w14:paraId="2460904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4B2B068B">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How loath is the ambitious minister to believe that the way of Christ's service lieth not in worldly pomp, or ease, or pleasures, but in taking up the cross and following Christ in self-denial, and in being as the servant of all, in the unwearied performance of careful oversight, and compassionate exhortations unto all the flock.</w:t>
      </w:r>
    </w:p>
    <w:p w14:paraId="1E7FC80B">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一个有野心的牧师是何等不愿意相信，基督事奉的道路不在于世俗的浮华、安逸或享乐，而在于背起十字架，在舍己中跟随基督，在于作众人的仆人，在于不知疲倦地履行仔细的监督，并向全群发出富有同情心的劝勉。</w:t>
      </w:r>
    </w:p>
    <w:p w14:paraId="0A1EB2E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32C60F2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Let a controversy be raised about any of these points, and the mind of lazy, ambitious men doth presently fall in with that part which gratifieth their fleshly lusts, and excuseth them from that toilsome way of duty which they already hate.</w:t>
      </w:r>
    </w:p>
    <w:p w14:paraId="3FC6C1B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如果就这些要点中的任何一点引起争议，懒惰、有野心的人的心思就会立刻倾向于那能满足他们肉体私欲，并使他们免于他们早已憎恨的、那艰辛的责任之路的部分。</w:t>
      </w:r>
    </w:p>
    <w:p w14:paraId="595088A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343FC58C">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The secret lusts and vices of a false, hypocritical heart, are the commonest and the most powerful arguments for error; and such men are glad, that great men or learned men will give so much ease to their consciences, and shelter to their reputations, as to countenance, or make a controversy at least of that which their lusts desire to be true.</w:t>
      </w:r>
    </w:p>
    <w:p w14:paraId="6E78598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一个虚假、伪善之心的秘密私欲和恶习，是错误最常见和最有力的论据；这样的人乐于见到伟人或学者们给他们的良心带来如此多的安逸，给他们的名誉提供如此多的庇护，以致他们赞同，或至少对他们私欲渴望其为真实的事物提出争议。</w:t>
      </w:r>
    </w:p>
    <w:p w14:paraId="6C63CD64">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5CCC05F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Above all therefore see that you come not to inquire after truth with an unsanctified heart, and unmortified lusts, which are a bias to your minds, and make you warp from the truth which you inquire after: for if the carnal mind neither is, nor can be subject to the law of God, you may easily perceive that it will be loath to believe it; when in so doing they believe their own condemnation.</w:t>
      </w:r>
    </w:p>
    <w:p w14:paraId="155B6D8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因此，首先要确保你们在寻求真理时，不要带着未成圣的心和未治死的私欲，这些会使你们的心思产生偏见，并使你们偏离你们所寻求的真理：因为如果属肉体的心既不服神的律，也不能服，你们可以轻易地察觉到它会不愿意相信它；因为这样做，他们就相信了自己的定罪。</w:t>
      </w:r>
    </w:p>
    <w:p w14:paraId="6F82C36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42956C7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An honest, sanctified heart is fittest to entertain the truth.</w:t>
      </w:r>
    </w:p>
    <w:p w14:paraId="6755073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一颗诚实、成圣的心最适合接纳真理。</w:t>
      </w:r>
    </w:p>
    <w:p w14:paraId="63BE959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67AB303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Direct. II. 'Seek after the truth, for the love of truth, and love it especially for its special use, as it formeth the heart and life to the image and will of God; and not for the fanciful delight of knowing; much less for carnal, worldly ends."</w:t>
      </w:r>
    </w:p>
    <w:p w14:paraId="4777615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指南二：“要为着爱真理而寻求真理，并且尤其要为着它特殊的功用而爱它，即它使心灵和生活都模成神的形象和旨意；而不是为了认识的虚幻乐趣；更不是为了属肉体的、属世的目的。”</w:t>
      </w:r>
    </w:p>
    <w:p w14:paraId="652428C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30EADDB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No means are used at all as means, where the end is not first determined of.</w:t>
      </w:r>
    </w:p>
    <w:p w14:paraId="21325F3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在目的尚未确定之前，任何手段都不能作为手段来使用。</w:t>
      </w:r>
    </w:p>
    <w:p w14:paraId="16F35BB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3925BE0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And to do the same thing materially to another end, is not indeed to do the same; for thereby it is made another thing.</w:t>
      </w:r>
    </w:p>
    <w:p w14:paraId="07BFBCB9">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为着另一个目的而实质上做同样的事，实际上并非做同样的事；因为那样它就变成了另一件事。</w:t>
      </w:r>
    </w:p>
    <w:p w14:paraId="49E8CF3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74FDD09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Your physician will come to you if you seek to him as a physician; but not if you send to him to mend your shoes.</w:t>
      </w:r>
    </w:p>
    <w:p w14:paraId="7CEDBE34">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如果你把他当作医生来寻求他，你的医生会来见你；但如果你差他去修你的鞋，他就不会来。</w:t>
      </w:r>
    </w:p>
    <w:p w14:paraId="0C9BE65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5E177304">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So if you seek knowledge for the true ends of knowledge, to fill your hearts with the love of God, and guide your lives in holiness and righteousness, God is engaged to help you in the search.</w:t>
      </w:r>
    </w:p>
    <w:p w14:paraId="7CE0F09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因此，如果你们为着知识的真正目的而寻求知识，即为了使你们的心充满对神的爱，并在圣洁和公义中引导你们的生活，神就必帮助你们寻求。</w:t>
      </w:r>
    </w:p>
    <w:p w14:paraId="56BC018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074D534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But if you seek it only for to please your pride or fancy, no wonder if you miss of it; and it is no great matter whether you find it or not, for any good it is like to do you.</w:t>
      </w:r>
    </w:p>
    <w:p w14:paraId="5FF6AE7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但如果你们仅仅为了满足你们的骄傲或幻想而寻求它，难怪你们会错过它；无论你们是否找到它，对于它可能给你们带来的任何好处而言，这都无关紧要。</w:t>
      </w:r>
    </w:p>
    <w:p w14:paraId="4284EA1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419A7E2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Every truth of God is appointed to be his instrument, to do some holy work upon your heart: let the love of holiness be it that maketh you search after truth, and then you may expect that God should be your teacher.</w:t>
      </w:r>
    </w:p>
    <w:p w14:paraId="493AEC6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神的每一项真理都被指定为祂的工具，要在你们的心上做某些圣洁的工作：让对圣洁的爱成为你们寻求真理的动力，然后你们就可以期望神成为你们的教师。</w:t>
      </w:r>
    </w:p>
    <w:p w14:paraId="404FCC1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48CED9B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Direct. III. 'Seek after truth without too great or too small regard to the judgment of others: neither contemn them, nor be captivated to them.'</w:t>
      </w:r>
    </w:p>
    <w:p w14:paraId="263CB41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指南三：“寻求真理时，既不要过分重视也不要过分轻视他人的判断：既不要藐视他们，也不要被他们所俘虏。”</w:t>
      </w:r>
    </w:p>
    <w:p w14:paraId="4BE3C48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1D7C22C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Use the help of the wise; but give not up your reason absolutely to any.</w:t>
      </w:r>
    </w:p>
    <w:p w14:paraId="28B5D2E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要利用智慧人的帮助；但不要把你们的理性绝对地交托给任何人。</w:t>
      </w:r>
    </w:p>
    <w:p w14:paraId="14E3EF8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78F45C1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Engage not yourselves in a party, so as to espouse their errors, or implicitly to believe whatever they say; for this breedeth in you a secret desire to please your party, and interesteth you in their dividing interest, and maketh you betray the truth to be accounted orthodox by those you value.</w:t>
      </w:r>
    </w:p>
    <w:p w14:paraId="5077415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不要参与任何党派，以致信奉他们的错误，或盲目相信他们所说的一切；因为这会在你们里面滋生一种取悦你们党派的秘密欲望，使你们卷入他们分裂的利益之中，并使你们为了被你们所重视的人视为正统而背叛真理。</w:t>
      </w:r>
    </w:p>
    <w:p w14:paraId="7EB7CEB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3FB6019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Direct. IV. 'Take heed of pride, which will make you dote upon your own conceits, and cause you to slight the weightiest reasons that are brought by others, for your conviction.'</w:t>
      </w:r>
    </w:p>
    <w:p w14:paraId="01B5494B">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指南四：“要谨防骄傲，它会使你们沉迷于自己的奇思妙想，并使你们轻视他人为使你们知罪而提出的最有分量的理由。”</w:t>
      </w:r>
    </w:p>
    <w:p w14:paraId="3305D63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0CE8F9BC">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And if once you have espoused an error it will engage all your wit, and zeal, and diligence to maintain it: it will make you uncharitable and furious against all that cross you in your way; and so make you either persecutors (if you stand on the higher ground), or sect-leaders, or church-dividers, and turbulent and censorious, if you are on the lower ground.</w:t>
      </w:r>
    </w:p>
    <w:p w14:paraId="3E3E7AC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一旦你们信奉了一个错误，它就会动用你们所有的智慧、热心和勤奋来维护它：它会使你们对所有在你们道路上反对你们的人变得不仁慈和狂怒；因此，如果你们处于较高的地位，它会使你们成为迫害者，如果你们处于较低的地位，它会使你们成为宗派领袖、教会分裂者，以及动荡不安和吹毛求疵的人。</w:t>
      </w:r>
    </w:p>
    <w:p w14:paraId="5F2906A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447C2FB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There is very great reason in Paul's advice for the choice of a bishop, "Not a novice; lest being lifted up with pride he fall into the condemnation of the devil."</w:t>
      </w:r>
    </w:p>
    <w:p w14:paraId="436DAC0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保罗关于选择主教的建议非常有道理：“不是初入教的；恐怕他自高自大，就落在魔鬼所受的刑罚里。”</w:t>
      </w:r>
    </w:p>
    <w:p w14:paraId="218E499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66F8238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It is no more wonder to see a proud man erroneous, and in the confidence of his own understanding, to rage against all that tell him he is mistaken, than to hear a drunken man boasting of his wit, to the increase of his shame.</w:t>
      </w:r>
    </w:p>
    <w:p w14:paraId="5D23ABF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看见一个骄傲的人犯错，并且凭着对自己理解力的自信，对所有告诉他弄错了的人发怒，这并不比听见一个醉汉夸耀自己的才智，从而增加自己的羞辱更令人惊奇。</w:t>
      </w:r>
    </w:p>
    <w:p w14:paraId="288EEDB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6745FEA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Direct. V. 'Take heed of slothfulness and impatience in searching after truth, and think not to find it in difficult cases, without both hard and patient studies, and ripeness of understanding to enable you therein: and suspect all opinions which are the offspring of idleness and ease, whatever Divine illumination they may pretend;' (except as you take them from others upon trust (in a slothful way) who attained them by diligent studies).</w:t>
      </w:r>
    </w:p>
    <w:p w14:paraId="0E997FDC">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指南五：“在寻求真理时，要谨防懒惰和不耐烦，不要以为在困难的情况下，没有刻苦耐心的学习和成熟的理解力来帮助你们，就能找到真理：并且要怀疑所有源于懒惰和安逸的观点，无论它们声称有什么神圣的启示；”（除非你们（以懒惰的方式）从那些通过勤奋学习而获得这些观点的人那里盲目地接受它们）。</w:t>
      </w:r>
    </w:p>
    <w:p w14:paraId="38E28D1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6435518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For God that hath called men to labour, doth use to give his blessing to the laborious.</w:t>
      </w:r>
    </w:p>
    <w:p w14:paraId="43B2093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因为呼召人劳苦的神，通常会赐福给勤劳的人。</w:t>
      </w:r>
    </w:p>
    <w:p w14:paraId="4DCC8A1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5C81FD9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And he that hath said by his Spirit, "Meditate upon these things: give thyself wholly to them, that thy profiting may appear to all," doth accordingly cause those men to profit, who seek it in this laborious way of his appointment: and he that hath said, "The desire of the slothful killeth him," doth not use to bless the slothful with his teachings.</w:t>
      </w:r>
    </w:p>
    <w:p w14:paraId="34959A9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祂曾借着祂的灵说：“这些事你要殷勤去作，并要在此专心，使众人看出你的长进来，”祂因此使那些在祂所指定的这种劳苦方式中寻求它的人得益处：祂曾说：“懒惰人的心愿将他杀害，”祂通常不以祂的教导来祝福懒惰的人。</w:t>
      </w:r>
    </w:p>
    <w:p w14:paraId="3D27266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7C6A033B">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He that will say to him in judgment, "Thou wicked and slothful servant," will not encourage the slothfulness which he condemneth.</w:t>
      </w:r>
    </w:p>
    <w:p w14:paraId="49E9040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祂在审判时会对他说：“你这又恶又懒的仆人，”祂不会鼓励祂所谴责的懒惰。</w:t>
      </w:r>
    </w:p>
    <w:p w14:paraId="4A2F9CC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71EE830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"My son, if thou wilt receive my words, and hide my commandments with thee; so that thou incline thine ear unto wisdom, and apply thine heart to understanding; yea, if thou criest after knowledge, and liftest up thy voice for understanding; if thou seekest her as silver, and searchest for her as for hid treasures; then shalt thou understand the fear of the Lord, and find the knowledge of God: for the Lord giveth wisdomf."</w:t>
      </w:r>
    </w:p>
    <w:p w14:paraId="3112227B">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“我儿，你若领受我的言语，存记我的命令，侧耳听智慧，专心求聪明；呼求明哲，扬声求聪明；寻找它如寻找银子，搜求它如搜求隐藏的珍宝；你就明白敬畏耶和华，得以认识神。因为耶和华赐人智慧。”</w:t>
      </w:r>
    </w:p>
    <w:p w14:paraId="7E7C6DF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4C7D790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Mark here to whom God giveth wisdom: all the godly are taught of God: but mark here how it is that he teacheth them.</w:t>
      </w:r>
    </w:p>
    <w:p w14:paraId="53B8655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在此注意神将智慧赐给谁：所有敬虔的人都受神的教导：但在此注意祂是如何教导他们的。</w:t>
      </w:r>
    </w:p>
    <w:p w14:paraId="0F4E9469">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4972B8D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Not while they scorn at studies and universities, and look that their knowledge should cost them nothing, or that the Spirit should be instead of serious studies, or that their understandings should discern what is true or false at the first appearance; but while they think no pains or patience too great to learn the truth in the school of Christ.</w:t>
      </w:r>
    </w:p>
    <w:p w14:paraId="324832D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并非当他们嘲笑学习和大学，并期望他们的知识不费吹灰之力，或者期望圣灵代替认真的学习，或者期望他们的理解力在初次接触时就能辨别真伪；而是当他们认为在基督的学校里学习真理，再大的辛劳和耐心也不为过时。</w:t>
      </w:r>
    </w:p>
    <w:p w14:paraId="102B3FD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1E66A3C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Direct. VI. 'Keep out passion from your disputes, and in the management of all your controversies in religion.'</w:t>
      </w:r>
    </w:p>
    <w:p w14:paraId="70BCFDC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指南六：“在你们的争论中，以及在处理所有宗教争议时，要排除激情。”</w:t>
      </w:r>
    </w:p>
    <w:p w14:paraId="6376B4B9">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06C3230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For though passion be useful both antecedently to the resolution of the will, and consequently to the effectual execution of its resolutions, yet it is commonly a very great seducer of the understanding, and strangely blindeth and perverteth the judgment: so that a passionate man is seldom so far from the truth, as when he is most confident he is defending it.</w:t>
      </w:r>
    </w:p>
    <w:p w14:paraId="3D3B906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因为虽然激情在意志作出决断之前和之后有效地执行其决断时都有用，但它通常是理解力一个非常大的引诱者，并且奇怪地蒙蔽和歪曲判断力：因此，一个充满激情的人，当他最自信地在捍卫真理时，往往离真理最远。</w:t>
      </w:r>
    </w:p>
    <w:p w14:paraId="07D5413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100C706B">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When passion hath done boiling, and the heart is cooled, and leaveth the judgment to do its work without any clamour or disturbance, it is strange to see how things will appear to you, to be quite of another tendency and reason, than in your passion you esteemed them.</w:t>
      </w:r>
    </w:p>
    <w:p w14:paraId="7DC431D9">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当激情平息，心灵冷却，并让判断力在没有任何喧嚣或干扰的情况下工作时，看到事物在你看来与你在激情中认为的倾向和理由截然不同，真是令人惊奇。</w:t>
      </w:r>
    </w:p>
    <w:p w14:paraId="74F74D4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124DD30B">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Direct. VII. 'Keep up a sense of the evil and danger of both extremes; and be not so wholly intent upon the avoiding of one extreme, as to be fearless of the other.'</w:t>
      </w:r>
    </w:p>
    <w:p w14:paraId="27FD3EB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指南七：“要保持对两种极端邪恶和危险的意识；不要完全专注于避免一种极端，而对另一种极端毫无畏惧。”</w:t>
      </w:r>
    </w:p>
    <w:p w14:paraId="0447CDF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28CDF2D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The narrow minds of unexperienced men are hardly brought to look on both sides them, and to be duly sensible of the danger of both extremes; but while they are taken up only with the hating and opposing one sort of errors, they forget those on the other side.</w:t>
      </w:r>
    </w:p>
    <w:p w14:paraId="0FEBC0B9">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缺乏经验的人心胸狭窄，很难使其同时看到两方面，并充分意识到两种极端的危险；但当他们仅仅专注于憎恨和反对一种错误时，他们就忘记了另一方面的错误。</w:t>
      </w:r>
    </w:p>
    <w:p w14:paraId="40693CA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7BA3D32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And usually the sin or error which we observe not, is more dangerous to us than that which we do observe, (if the wind of temptation set that way.)</w:t>
      </w:r>
    </w:p>
    <w:p w14:paraId="3C00943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通常，我们没有注意到的罪或错误，比我们注意到的更危险，（如果试探的风向那边吹的话。）</w:t>
      </w:r>
    </w:p>
    <w:p w14:paraId="6BB1FA8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296D4D3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Direct. VIII. 'When you detect any ancient error or corruption, inquire into its original; and see whether reformation consist not rather in a restitution of the primitive state, than in an extirpation of the whole.'</w:t>
      </w:r>
    </w:p>
    <w:p w14:paraId="4BBD3AD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指南八：“当你们发现任何古老的错误或败坏时，要探究其根源；并看看改革是否更在于恢复原始状态，而非彻底根除。”</w:t>
      </w:r>
    </w:p>
    <w:p w14:paraId="5199583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0DB1150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Even in Popery itself there are many errors and ill customs, which are but the corruption of some weighty truth, and the degenerating of some duty of God's appointment; and to reduce all, in such cases, to the primitive verity, is the way of wise and true reformation; and not to throw away that which is God's, because it is fallen into the dirt of human depravation.</w:t>
      </w:r>
    </w:p>
    <w:p w14:paraId="460D4D1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即使在罗马天主教本身，也有许多错误和不良习俗，它们不过是某些重大真理的败坏，以及神所指定某些责任的堕落；在这种情况下，将一切都恢复到原始的真理，是智慧和真正改革的途径；而不是因为神的事物落入了人类败坏的污泥中，就将其抛弃。</w:t>
      </w:r>
    </w:p>
    <w:p w14:paraId="5DF3042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6F0A858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But in cases where all is bad, there all must be rejected.</w:t>
      </w:r>
    </w:p>
    <w:p w14:paraId="4F6D0C1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但在一切都坏的情况下，一切都必须被拒绝。</w:t>
      </w:r>
    </w:p>
    <w:p w14:paraId="0A9291F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1D119A9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Direct. IX. 'Pretend no truth and orthodoxness against Christian love and peace: and so follow truth, as that you lose not love and peace by it; (as much as in you lieth live peaceably with all men).'</w:t>
      </w:r>
    </w:p>
    <w:p w14:paraId="3EAB8FA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指南九：“不要假借真理和正统来反对基督徒的爱与和平：要如此追求真理，以致不因此而失去爱与和平；（尽你们所能与众人和睦相处）。”</w:t>
      </w:r>
    </w:p>
    <w:p w14:paraId="0E969B5C">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2E38814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Charity is the end of truth: and it is a mad use of means, to use them against the end.</w:t>
      </w:r>
    </w:p>
    <w:p w14:paraId="012C7A2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仁爱是真理的目的：为了反对目的而使用手段，是一种疯狂的做法。</w:t>
      </w:r>
    </w:p>
    <w:p w14:paraId="57846E9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5CC731A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Make sure of the sincerity of your charity, and hold it fast; and then no error that you hold will be destructive to you: but if you know more than others, and use your knowledge to the weakening of your love, you are but (as our first parents,) deceived and destroyed by a desire of fleshly, ineffectual knowledge.</w:t>
      </w:r>
    </w:p>
    <w:p w14:paraId="16E2B65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要确保你们仁爱的真诚，并紧紧持守它；那么你们所持的任何错误都不会对你们造成毁灭：但如果你们比别人知道得更多，却用你们的知识来削弱你们的爱，你们不过是（像我们的始祖一样）因渴望属肉体的、无效的知识而受骗并被毁灭。</w:t>
      </w:r>
    </w:p>
    <w:p w14:paraId="0E1BA37C">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45A092BB">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Such "knowledge puffeth up, but charity edifieth."</w:t>
      </w:r>
    </w:p>
    <w:p w14:paraId="7E18ED3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这样的“知识叫人自高自大，惟有爱心能造就人。”</w:t>
      </w:r>
    </w:p>
    <w:p w14:paraId="02700504">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0CF518FB">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To contend for truth, to the loss of love, in yourselves, and the destruction of it among others, is but to choke yourselves with excellent food, and to imitate that orthodox, catholic physician, that gloried that he killed his patients 'secundem artem,' by the most accurate method, and excellent rules of art that men could die by.</w:t>
      </w:r>
    </w:p>
    <w:p w14:paraId="4DAB124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为真理而争辩，以致失去你们自己的爱，并毁灭他人中间的爱，不过是用极好的食物噎死自己，并效法那位正统的、天主教的医生，他夸耀自己是“按照医术”，用人所能死于的最精确的方法和最卓越的医术规则杀死了他的病人。</w:t>
      </w:r>
    </w:p>
    <w:p w14:paraId="42E2C4B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129BFF0B">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Direct. X. 'Pretend no truth against the power and practice of godliness.'</w:t>
      </w:r>
    </w:p>
    <w:p w14:paraId="63C817B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指南十：“不要假借任何真理来反对敬虔的能力和实践。”</w:t>
      </w:r>
    </w:p>
    <w:p w14:paraId="00C6C87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17FA271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For this also is its proper end; if it be not truth that is according to godliness, it is no truth worthy our seeking or contending for.</w:t>
      </w:r>
    </w:p>
    <w:p w14:paraId="58A7ADA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因为这也是它固有的目的；如果它不是合乎敬虔的真理，它就不是值得我们寻求或争辩的真理。</w:t>
      </w:r>
    </w:p>
    <w:p w14:paraId="30157E89">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282BD0CB">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And if it be contrary to godliness in itself, it is no truth at all; therefore if it be used against godliness, it is used contrary to the ends of truth.</w:t>
      </w:r>
    </w:p>
    <w:p w14:paraId="5F43C57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如果它本身与敬虔相悖，它就根本不是真理；因此，如果它被用来反对敬虔，它就被用来违背真理的目的。</w:t>
      </w:r>
    </w:p>
    <w:p w14:paraId="1DA6589C">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44CE78D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Those men that suppress or hinder the means of knowledge, and holiness, and concord, and edification, under pretence of securing, defending, or propagating the orthodox belief, will find one day, that God will give them as little thanks for their blind, preposterous zeal for truth, as a tender father would do to a physician, that killed his children, because they distasted or spit out his medicines.</w:t>
      </w:r>
    </w:p>
    <w:p w14:paraId="65F57F4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那些假借确保、捍卫或传播正统信仰的名义，压制或阻碍知识、圣洁、和睦和造就的途径的人，总有一天会发现，神对他们盲目、荒谬地为真理热心所给予的感谢，就像一位慈爱的父亲对一位因孩子不喜欢或吐出他的药而杀死孩子的医生所给予的感谢一样少。</w:t>
      </w:r>
    </w:p>
    <w:p w14:paraId="197E6F0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7AD002B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It is usually a pitiful defence of truth that is made by the enemies of godliness.</w:t>
      </w:r>
    </w:p>
    <w:p w14:paraId="575826A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敬虔的敌人对真理的辩护，通常是可怜的。</w:t>
      </w:r>
    </w:p>
    <w:p w14:paraId="5FD5CC6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26F30B2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More near and particular Directions against Error</w:t>
      </w:r>
    </w:p>
    <w:p w14:paraId="69485D59">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更切近和具体的反错误指南</w:t>
      </w:r>
    </w:p>
    <w:p w14:paraId="2554A6F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52483FC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Direct. I. 'Begin at the greatest, most evident, certain and necessary truths, and so proceed orderly to the knowledge of the less, by the help of these.'</w:t>
      </w:r>
    </w:p>
    <w:p w14:paraId="0686837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指南一：“从最大、最明显、最确定和最必要的真理开始，然后借助于这些真理，有次序地进而认识较小的真理。”</w:t>
      </w:r>
    </w:p>
    <w:p w14:paraId="6F6CAE4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6D60E02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As you climb by the body of the tree unto the branches.</w:t>
      </w:r>
    </w:p>
    <w:p w14:paraId="3236AD2C">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如同你们借着树干爬向树枝。</w:t>
      </w:r>
    </w:p>
    <w:p w14:paraId="2AF0C03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36D1C8D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If you begin at those truths, which spring out of greater common truths, and know not the premises, while you plead for the conclusion, you abuse your reason, and lose the truth and your labour both: for there is no way to the branches but by ascending from the stock.</w:t>
      </w:r>
    </w:p>
    <w:p w14:paraId="7D62530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如果你们从那些源于更大普遍真理的真理开始，却不知道前提，而在为结论辩护时，你们就滥用了你们的理性，并且既失去了真理也白费了力气：因为除了从树干向上爬，没有通往树枝的路。</w:t>
      </w:r>
    </w:p>
    <w:p w14:paraId="2C00989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15A931B9">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The principles well laid, must be your help to all your following knowledge.</w:t>
      </w:r>
    </w:p>
    <w:p w14:paraId="3EE787C4">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奠定良好的原则，必须成为你们以后所有知识的帮助。</w:t>
      </w:r>
    </w:p>
    <w:p w14:paraId="7FEAC99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3A4D009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Direct. II. 'The two first things which you are to learn are, what man is, and what God is: the nature and relation of the two parties, is the first thing to be known in order to the knowledge of the covenant itself, and all following transactions between God and man.'</w:t>
      </w:r>
    </w:p>
    <w:p w14:paraId="5E534A3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指南二：“你们首先要学习的两件事是：人是什么，神是什么：双方的性质和关系，是认识圣约本身以及神与人之间所有后续交往的首要之事。”</w:t>
      </w:r>
    </w:p>
    <w:p w14:paraId="65C1A40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41B697F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One error here will introduce abundance.</w:t>
      </w:r>
    </w:p>
    <w:p w14:paraId="6B3ACBA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在此一个错误将引入许多错误。</w:t>
      </w:r>
    </w:p>
    <w:p w14:paraId="0201B02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14FB4594">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A thousand other points of natural philosophy you may safely be ignorant of; but if you know not what man is, what reason is, what natural freewill is, and what inferior sensitive faculties are, as to their uses, it will lay you open to innumerable errors.</w:t>
      </w:r>
    </w:p>
    <w:p w14:paraId="60E9742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你们可以安全地对一千个其他自然哲学要点一无所知；但如果你们不知道人是什么，理性是什么，自然的自由意志是什么，以及较低级的感官官能就其功用而言是什么，这会使你们暴露于无数的错误之中。</w:t>
      </w:r>
    </w:p>
    <w:p w14:paraId="1EEC67E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1111220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In the nature of man, you must see the foundation of his relations unto God: and if you know not those great relations, the duties of which must take up all our lives, you may easily foresee the consequents of such ignorance or error.</w:t>
      </w:r>
    </w:p>
    <w:p w14:paraId="09C8904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在人的本性中，你们必须看到他与神关系的基础：如果你们不知道那些重大的关系，而这些关系的责任必须占据我们整个生命，你们可以轻易预见这种无知或错误的后果。</w:t>
      </w:r>
    </w:p>
    <w:p w14:paraId="7BA9F06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6344BB5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So if you know not what God is, and what his relations to us are, so far as is necessary to our living in the duties of those relations, the consequents of your ignorance will be sad.</w:t>
      </w:r>
    </w:p>
    <w:p w14:paraId="53B9F89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因此，如果你们不知道神是什么，以及祂与我们的关系是什么，只要是对于我们活在那些关系的责任中所必需的，你们无知的后果将是可悲的。</w:t>
      </w:r>
    </w:p>
    <w:p w14:paraId="0586878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5CBD825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If learned men be but perverted in their apprehensions of some one attribute of God, (as those that think his goodness is nothing but his benignity, or proneness to do good, or that he is a necessary agent, doing good, 'ad ultimum posse,' &amp;c.) what abundance of horrid and impious consequents will follow?</w:t>
      </w:r>
    </w:p>
    <w:p w14:paraId="4263FACC">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如果学者们仅仅在他们对神某个属性的理解上被歪曲了，（例如那些认为祂的良善不过是祂的仁慈，或行善的倾向，或者认为祂是一个必然的行动者，行善，“尽其所能”，等等）那么将会产生多少可怕和不敬虔的后果呢？</w:t>
      </w:r>
    </w:p>
    <w:p w14:paraId="42E1039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37F99C8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Direct. III. 'Having soundly understood both these and other principles of religion, try all the subsequent truths hereby, and receive nothing as truth that is certainly inconsistent with any of these principles.'</w:t>
      </w:r>
    </w:p>
    <w:p w14:paraId="40F4669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指南三：“既已健全地理解了这些以及宗教的其他原则，就要借此来检验所有后续的真理，并且不要接受任何确实与这些原则中的任何一个不一致的事物为真理。”</w:t>
      </w:r>
    </w:p>
    <w:p w14:paraId="546E61E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4667324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Even principles that are not of sense, may be disputed till they are well received; and with those that have not received them: but afterwards they are not to be called in question; for then you would never proceed nor build higher, if you still stand questioning all your grounds.</w:t>
      </w:r>
    </w:p>
    <w:p w14:paraId="24C4D65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即使是非感官的原则，也可以争论直到它们被很好地接受；并且可以与那些没有接受它们的人争论：但之后它们就不应再受到质疑；因为如果你们仍然质疑你们所有的基础，你们就永远无法前进或建造得更高。</w:t>
      </w:r>
    </w:p>
    <w:p w14:paraId="0D9B69C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65E977A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Indeed no truth is inconsistent with any other truth: but yet when two dark or doubtful points are compared together, it is hard to know which of them to reject.</w:t>
      </w:r>
    </w:p>
    <w:p w14:paraId="6359EAF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事实上，没有任何真理与其他任何真理不一致：然而，当两个模糊或可疑的要点相互比较时，很难知道该拒绝哪一个。</w:t>
      </w:r>
    </w:p>
    <w:p w14:paraId="6F3F50A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55C52A3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But here it is easy; nothing that contradicteth the true nature of God or man, or any principle must be held.</w:t>
      </w:r>
    </w:p>
    <w:p w14:paraId="002A68A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但在此却很容易；凡与神或人的真实本性，或任何原则相矛盾的事物，都不可持守。</w:t>
      </w:r>
    </w:p>
    <w:p w14:paraId="7FD4381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1BF4610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Direct. IV. 'Believe nothing which certainly contradicteth the end of all religion.'</w:t>
      </w:r>
    </w:p>
    <w:p w14:paraId="2B458F7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指南四：“不要相信任何确实与所有宗教目的相矛盾的事物。”</w:t>
      </w:r>
    </w:p>
    <w:p w14:paraId="53A397F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485EE3D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If it be of a natural or necessary tendency to ungodliness, against the love of God, or against a holy. and heavenly mind and conversation, it cannot be truth whatever it pretend.</w:t>
      </w:r>
    </w:p>
    <w:p w14:paraId="7CB0F7B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如果它具有不敬虔的自然或必然倾向，反对对神的爱，或反对圣洁和属天的心思意念和言行，无论它声称什么，它都不可能是真理。</w:t>
      </w:r>
    </w:p>
    <w:p w14:paraId="05C0519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34A0BD5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Direct. V. 'Be sure to distinguish well betwixt revealed and unrevealed things:' and before you dispute any question, search first whether the resolution be revealed or not: and if it be not, lay it by; and take it as a part of your necessary submission, to be ignorant of what God would have you ignorant, as it is part of your obedience to labour to know what God would have you know.</w:t>
      </w:r>
    </w:p>
    <w:p w14:paraId="7E38BC29">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指南五：“务要清楚区分已启示和未启示的事物：”在你们争论任何问题之前，先查考其答案是否已被启示：如果尚未启示，就把它放在一边；并将其视为你们必要顺服的一部分，即对神要你们无知的事物保持无知，正如努力认识神要你们认识的事物是你们顺服的一部分一样。</w:t>
      </w:r>
    </w:p>
    <w:p w14:paraId="4A0755B4">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5F23DD7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And when some things unrevealed are mixed in the controversy, take out those and lay them by, before you go any further, and see that the resolution of the rest be not laid upon them, nor twisted with them, to entangle the whole in uncertainty or confusion.</w:t>
      </w:r>
    </w:p>
    <w:p w14:paraId="0D706AE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当某些未启示的事物混杂在争议中时，在你们更进一步之前，先把那些事物拿出来放在一边，并确保其余部分的解决不依赖于它们，也不与它们纠缠在一起，以免使整个问题陷入不确定或混乱之中。</w:t>
      </w:r>
    </w:p>
    <w:p w14:paraId="37575DB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7BD0E4B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Thus God instructed Job, by convincing him how many things were past his knowledgel.</w:t>
      </w:r>
    </w:p>
    <w:p w14:paraId="73CF2DE4">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神如此教导约伯，使他相信有多少事超出了他的知识范围。</w:t>
      </w:r>
    </w:p>
    <w:p w14:paraId="552ECC3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0E4F8F8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Thus Christ instructed Nicodemus about the work of regeneration, so as to let him know that though the necessity of it must be known, yet the manner of the Spirit's accesses to the soul cannot be known.</w:t>
      </w:r>
    </w:p>
    <w:p w14:paraId="53339F0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基督如此教导尼哥底母关于重生的工作，好让他知道，虽然其必要性必须被认识，但圣灵进入灵魂的方式却无法被认识。</w:t>
      </w:r>
    </w:p>
    <w:p w14:paraId="29CA66B9">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11E1E13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And Paul in his discourse of election takes notice of the unsearchable depths, and the creature's unfitness to dispute with Godn.</w:t>
      </w:r>
    </w:p>
    <w:p w14:paraId="608FAB1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保罗在论述拣选时，注意到那不可测度的深奥，以及受造物不适合与神争辩。</w:t>
      </w:r>
    </w:p>
    <w:p w14:paraId="45BD388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676CF52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When you find any disputes about predetermination or predestination resolved into such points as these: Whether God do by physical, premoving influx, or by concourse, or by moral operation 'ut finis,' determine or specify moral acts of man?</w:t>
      </w:r>
    </w:p>
    <w:p w14:paraId="35843844">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当你们发现任何关于预定或命定的争论，都归结为诸如此类的要点：神是否通过物理的、预先的推动，或通过同时发生，或通过“作为目的”的道德运作，来决定或规定人的道德行为？</w:t>
      </w:r>
    </w:p>
    <w:p w14:paraId="30B613C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72162CB4">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Whether a positive decree 'quoad actum' be necessary to the negation of effects, (as that such a one shall not have grace given him, or be converted or saved; that all the millions of possible persons, names, and things shall not be future)?</w:t>
      </w:r>
    </w:p>
    <w:p w14:paraId="05019FD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一个“就行为而言”的积极法令，对于否定结果是否必要（例如，某某人将不会得到恩典，或不会归信或得救；所有数百万可能的个人、名称和事物都不会成为未来的）？</w:t>
      </w:r>
    </w:p>
    <w:p w14:paraId="568B4FA4">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66D28B3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What understanding, will, or power are formally in God?</w:t>
      </w:r>
    </w:p>
    <w:p w14:paraId="3A8F9A1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在神里面，形式上存在着怎样的理解力、意志或能力？</w:t>
      </w:r>
    </w:p>
    <w:p w14:paraId="7F9D064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05F57CF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How he knoweth future contingents?</w:t>
      </w:r>
    </w:p>
    <w:p w14:paraId="33A2523C">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祂如何知道未来的偶然事件？</w:t>
      </w:r>
    </w:p>
    <w:p w14:paraId="29B8A18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649DE73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with a hundred such like; then remember that you make use of this rule, and say with Moses, "The secret things belong to the Lord our God, but those things that are revealed unto us and to our children for ever, that we may do all the words of his law."</w:t>
      </w:r>
    </w:p>
    <w:p w14:paraId="6B8AB36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以及诸如此类的一百个问题；那时要记住运用这条规则，并像摩西一样说：“隐秘的事是属耶和华我们神的；惟有明显的事是永远属我们和我们子孙的，好叫我们遵行这律法上的一切话。”</w:t>
      </w:r>
    </w:p>
    <w:p w14:paraId="2832426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51AFCED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There are many rare, profound discoveries much gloried of by the masters of several sects, of which you may know the sentence of the Holy Ghost, by that instance, "Let no man beguile you of your reward, in a voluntary humility and worshipping of angels, intruding into those things which he hath not seen, vainly puffed up by his fleshly mind."</w:t>
      </w:r>
    </w:p>
    <w:p w14:paraId="0AD14BDB">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有许多罕见、深奥的发现，被各个宗派的大师们大加夸耀，你们可以通过那个例子，知道圣灵对此的判决：“不可让人因着故意的谦虚和敬拜天使，就夺去你们的奖赏，他们所没有见过的，他们却强行进入，凭着肉体的心思，徒然自高自大。”</w:t>
      </w:r>
    </w:p>
    <w:p w14:paraId="28EB875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52FE2699">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Reverently withdraw from things that are unrevealed, and dispute them not.</w:t>
      </w:r>
    </w:p>
    <w:p w14:paraId="765E67B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要敬虔地从那些未启示的事物中退后，不要争论它们。</w:t>
      </w:r>
    </w:p>
    <w:p w14:paraId="1E23087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6C06529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Direct. VI. 'Be a careful and accurate (though not a vain) distinguisher: and suffer not ambiguity and confusion to deceive you.'</w:t>
      </w:r>
    </w:p>
    <w:p w14:paraId="2DC5513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指南六：“要作一个仔细而精确（但非徒然）的区分者：不要让含糊和混乱欺骗你们。”</w:t>
      </w:r>
    </w:p>
    <w:p w14:paraId="239A082B">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62DC782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Suspect every word in your question, and anatomise it, and agree upon the sense of all your common terms, before you dispute with any adversary.</w:t>
      </w:r>
    </w:p>
    <w:p w14:paraId="79E9ACA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在你们与任何对手争论之前，要怀疑你们问题中的每一个词，剖析它，并就你们所有常用术语的意义达成一致。</w:t>
      </w:r>
    </w:p>
    <w:p w14:paraId="2B69C93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670D449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It is not only in many words, but in one word or syllable, that so much ambiguity and confusion may be contained, as may make a long dispute to be but a vain and ridiculous wrangling.</w:t>
      </w:r>
    </w:p>
    <w:p w14:paraId="3ED65D1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不仅在许多词语中，而且在一个词或一个音节中，都可能包含如此多的含糊和混乱，以致一场冗长的争论不过是徒劳而可笑的争吵。</w:t>
      </w:r>
    </w:p>
    <w:p w14:paraId="4F19925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4839FA0C">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Is it not a ridiculous business to hear men dispute many hours about the 'cur credis,' and into what faith is to be resolved?</w:t>
      </w:r>
    </w:p>
    <w:p w14:paraId="23918E4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听人们为“你为何相信”以及信仰当归于何处而争论数小时，岂非可笑之事？</w:t>
      </w:r>
    </w:p>
    <w:p w14:paraId="780BF5F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31426B5C">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and in the end come to understand, that by 'cur,' one of them speaks of the 'principium or causa veritatis' and the other of the 'principium patefactionis,' or the 'evidentia veritatis,' or some other cause?</w:t>
      </w:r>
    </w:p>
    <w:p w14:paraId="6EB1CE0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最终才明白，他们中一个用“为何”指的是“真理的原则或原因”，而另一个指的是“启示的原则”，或“真理的证据”，或其他某些原因？</w:t>
      </w:r>
    </w:p>
    <w:p w14:paraId="669959B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1BD799B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And when one speaks of the resolution of his faith as into the formal object, and another into the subservient testimony or means, or into the proofs of Divine attestation, or many other causes?</w:t>
      </w:r>
    </w:p>
    <w:p w14:paraId="065C25F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当一个人谈论他的信仰归于形式对象，而另一个人谈论归于辅助的见证或手段，或归于神圣证明的证据，或许多其他原因时？</w:t>
      </w:r>
    </w:p>
    <w:p w14:paraId="63BB3EF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66B4A87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Or to hear men dispute whether Christ died for all: when by 'for,' one man meaneth 'for the benefit of all,' and another means 'in the place or stead of all, or for the sins of all as the procuring cause, &amp;c.'</w:t>
      </w:r>
    </w:p>
    <w:p w14:paraId="3EE694F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或者听人们争论基督是否为所有人而死：当一个人用“为”指的是“为了所有人的益处”，而另一个人指的是“代替所有人”，或“为了所有人的罪，作为促成原因，等等。”</w:t>
      </w:r>
    </w:p>
    <w:p w14:paraId="53250EF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12F7677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Yet here is but a syllable to contain this confusion!</w:t>
      </w:r>
    </w:p>
    <w:p w14:paraId="4F1D7D1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然而，这里只有一个音节就包含了这种混乱！</w:t>
      </w:r>
    </w:p>
    <w:p w14:paraId="3322478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64546FA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What a tedious thing is it to read long disputes between many Papists and Protestants, about justification, while by justification one meaneth one thing, and another meaneth quite another thing?</w:t>
      </w:r>
    </w:p>
    <w:p w14:paraId="2D3123C4">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阅读许多罗马天主教徒和新教徒之间关于称义的冗长争论，是何等乏味的事，而他们对“称义”的理解却截然不同？</w:t>
      </w:r>
    </w:p>
    <w:p w14:paraId="53FA562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1A2BDC2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He that cannot force every word to make a plain confession of its proper signification, that the thing intended may be truly discerned in the word, he will but deceive himself and others, with a wordy, insignificant dispute.</w:t>
      </w:r>
    </w:p>
    <w:p w14:paraId="5035137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凡不能迫使每一个词都清楚地承认其固有意义，以致所意图的事物能在词中被真实地辨别出来的人，只会用空洞无益的争论来欺骗自己和他人。</w:t>
      </w:r>
    </w:p>
    <w:p w14:paraId="1922BEA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1B72E78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Direct. VII. 'Therefore be specially suspicious of metaphors; as being all but ambiguities till an explication hath fixed or determined the sense.'</w:t>
      </w:r>
    </w:p>
    <w:p w14:paraId="1649D1A4">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指南七：“因此，要特别警惕隐喻；因为它们在解释确定其意义之前，都不过是含糊不清的。”</w:t>
      </w:r>
    </w:p>
    <w:p w14:paraId="2E7D645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3BDAA34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It is a noisome thing to hear some dispute upon an unexplained metaphorical word, when neither of them have enucleated the sense, and when there are proper words enow.</w:t>
      </w:r>
    </w:p>
    <w:p w14:paraId="3DD97EE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听一些人就一个未经解释的隐喻词语争论不休，而他们双方都没有阐明其意义，并且有足够恰当的词语可用，这是一件令人厌恶的事。</w:t>
      </w:r>
    </w:p>
    <w:p w14:paraId="2A315ED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377F77A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Direct. VIII. 'Take special notice of what kind of being your inquiry or disputation is, and let all your terms be adapted and interpreted according to the kind of beings you dispute of.'</w:t>
      </w:r>
    </w:p>
    <w:p w14:paraId="324906DB">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指南八：“要特别注意你们探究或争论的是哪一种存在，并让你们所有的术语都根据你们所争论的存在种类来调整和解释。”</w:t>
      </w:r>
    </w:p>
    <w:p w14:paraId="1813800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6F3EDB2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As if you be inquiring into the nature of any grace, as faith, repentance, obedience, &amp;c. remember that it is 'in genere moris,' a moral act: and therefore the terms are not to be understood as if you disputed about mere physical acts, which are considered but 'in genere entis.'</w:t>
      </w:r>
    </w:p>
    <w:p w14:paraId="546A2DF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例如，如果你们在探究任何恩典的性质，如信心、悔改、顺服等等，要记住它“在道德种类中”，是一个道德行为：因此，这些术语不应被理解为仿佛你们在争论仅仅是物理行为，而物理行为仅仅被视为“在存在种类中”。</w:t>
      </w:r>
    </w:p>
    <w:p w14:paraId="12B7C29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059B8AE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For that object which must essentiate one moral act, containeth many physical particles, which will make up many physical acts.</w:t>
      </w:r>
    </w:p>
    <w:p w14:paraId="2A5A7724">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因为那个必须使一个道德行为成为本质的对象，包含了许多物理粒子，这些粒子将构成许多物理行为。</w:t>
      </w:r>
    </w:p>
    <w:p w14:paraId="30DA080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17F29F9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If you take such a man for your king, your commander, your master, your physician, &amp;c., if you should at the bar, when you are questioned for unfaithfulness, dispute upon the word 'take,' whether it be an act of the fantasy, or sense, or intellect, or will, &amp;c. would you not be justly laughed at?</w:t>
      </w:r>
    </w:p>
    <w:p w14:paraId="17941A6B">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如果你把某人当作你的国王、你的指挥官、你的主人、你的医生等等，如果你在法庭上因不忠而受审时，就“接受”一词争论不休，说它是一种幻想、感觉、理智还是意志的行为等等，你难道不会理所当然地受到嘲笑吗？</w:t>
      </w:r>
    </w:p>
    <w:p w14:paraId="18F9E28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6C15D20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So when you ask, What act faith or repentance is? which contain many particular physical acts.</w:t>
      </w:r>
    </w:p>
    <w:p w14:paraId="022A038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因此，当你们问信心或悔改是什么行为时？它们包含了许多特定的物理行为。</w:t>
      </w:r>
    </w:p>
    <w:p w14:paraId="3DAD7DF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2BDE238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When you dispute of divinity, policy, law, war, &amp;c. you must not use the same terms in the same sense, as when you dispute of physics, or metaphysics.</w:t>
      </w:r>
    </w:p>
    <w:p w14:paraId="60653A9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当你们争论神学、政治、法律、战争等等时，你们不可像争论物理学或形而上学时那样，以同样的意义使用同样的术语。</w:t>
      </w:r>
    </w:p>
    <w:p w14:paraId="352756A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6996F19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Direct. IX. 'Be sure in all your disputes that you still keep distinguished before your eyes, the order of being, and the order of knowing: that the questions 'de esse' lying undetermined in your way, do not frustrate all your dispute about the question 'de cognoscere.'</w:t>
      </w:r>
    </w:p>
    <w:p w14:paraId="4063556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指南九：“在你们所有的争论中，务必始终在你们眼前区分存在的次序和认识的次序：免得那些尚未解决的‘关于存在’的问题，阻碍你们所有关于‘关于认识’问题的争论。”</w:t>
      </w:r>
    </w:p>
    <w:p w14:paraId="15C24ADB">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1F3F5E2C">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As in the question, Whether a man should do such or such a thing, when he thinketh that it is God's command?</w:t>
      </w:r>
    </w:p>
    <w:p w14:paraId="3782B0D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例如，在“当一个人认为某事是神的命令时，他是否应该做那件事？”这个问题上。</w:t>
      </w:r>
    </w:p>
    <w:p w14:paraId="589B223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0F1ABF0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How far conscience must be obeyed?</w:t>
      </w:r>
    </w:p>
    <w:p w14:paraId="4BCE6A8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良心在多大程度上必须被顺服？</w:t>
      </w:r>
    </w:p>
    <w:p w14:paraId="4AD4A5C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685F665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It must first be determined 'de esse,' whether indeed the thing be commanded or lawful, or not? before the case can be determined about the obligation that followeth my apprehension.</w:t>
      </w:r>
    </w:p>
    <w:p w14:paraId="3195BA4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在能够决定我理解所产生的义务之前，必须首先确定“关于存在”，即这件事是否确实是被命令的或合法的，或并非如此？</w:t>
      </w:r>
    </w:p>
    <w:p w14:paraId="7C74B3B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081AE3B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For, whatever my conscience or opinion say of it, the thing either is lawful or it is not: if it be lawful, or a duty, the case is soon decided; but if it be not lawful, the error of my conscience altereth not God's law, nor will it make it lawful unto me.</w:t>
      </w:r>
    </w:p>
    <w:p w14:paraId="4127C48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因为，无论我的良心或观点如何说，这件事要么是合法的，要么不是：如果是合法的，或是一项责任，问题就很快解决了；但如果它不合法，我良心的错误并不能改变神的律法，也不会使其对我而言成为合法的。</w:t>
      </w:r>
    </w:p>
    <w:p w14:paraId="2AFDE3F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3735725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I am bound first to know and then to do what God revealeth and commandeth: and this I shall be bound to, whatever I imagine to the contrary; and to lay by the error which is against it.</w:t>
      </w:r>
    </w:p>
    <w:p w14:paraId="03D85E5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我首先有责任认识，然后有责任去做神所启示和命令的事：无论我想象的与此相反，我都有责任这样做；并且要摒弃与此相悖的错误。</w:t>
      </w:r>
    </w:p>
    <w:p w14:paraId="0F71239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312C2A0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Direct. X. 'Be sure when you first enter upon an enquiry or dispute, that you well discover how much of the controversy is verbal 'de nomine,' and how much is material 'de re.'</w:t>
      </w:r>
    </w:p>
    <w:p w14:paraId="740C1A9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指南十：“在你们初次开始探究或争论时，务必清楚地发现争议中有多少是言语上的‘关于名称’，有多少是实质上的‘关于事物’。”</w:t>
      </w:r>
    </w:p>
    <w:p w14:paraId="74DC4EB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1600A1A4">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And that you suffer not your adversary to go on upon a false supposition, that the controversy is 'de re,' when it is but 'de nomine.'</w:t>
      </w:r>
    </w:p>
    <w:p w14:paraId="749B314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并且你们不可让你们的对手在错误的假设下继续下去，即当争议仅仅是“关于名称”时，却以为是“关于事物”。</w:t>
      </w:r>
    </w:p>
    <w:p w14:paraId="53E574C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226EDEB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The difference between names and things is so wide, that you would think no reasonable man should confound them: and yet so heedless in this point are ordinary disputers, that it is a usual thing to make a great deal of stir about a controversy before they discern whether it be 'de nomine' or 'de re.'</w:t>
      </w:r>
    </w:p>
    <w:p w14:paraId="6E82FBD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名称与事物之间的差别如此之大，以致你们会认为任何有理性的人都不应混淆它们：然而，普通的争论者在这一点上却如此粗心，以致在他们辨别争议是“关于名称”还是“关于事物”之前，就为一个争议大动干戈，这是常有的事。</w:t>
      </w:r>
    </w:p>
    <w:p w14:paraId="0FACD06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073BF68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Many a hot and long dispute I have heard, which was managed as about the very heart of some material cause (as about man's power to do good, or about the sufficiency of grace, or about justification, &amp;c.) when the whole contest between the disputers was only or principally 'de nomine,' and neither of them seemed to take notice of it.</w:t>
      </w:r>
    </w:p>
    <w:p w14:paraId="7865562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我曾听过许多激烈而冗长的争论，它们被当作是关于某些实质性原因的核心问题（例如关于人行善的能力，或关于恩典的充足性，或关于称义等等），而争论者之间的全部争论仅仅或主要是“关于名称”，他们双方似乎都没有注意到这一点。</w:t>
      </w:r>
    </w:p>
    <w:p w14:paraId="01AF736C">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7D09F88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Be sure as soon as you peruse the terms of your question, to sift this throughly, and dispute verbal controversies, but as verbal, and not as real and material.</w:t>
      </w:r>
    </w:p>
    <w:p w14:paraId="0BFF4A2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务必在你们审阅你们问题的条款时，就彻底地筛选这一点，并且仅仅把言语上的争议当作言语上的争议来争论，而非当作真实的和实质性的争议。</w:t>
      </w:r>
    </w:p>
    <w:p w14:paraId="609A28C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72E4CC9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We have real differences enow: we need not make them seem more by such a blind or heedless manner of disputingt.</w:t>
      </w:r>
    </w:p>
    <w:p w14:paraId="7EC5981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我们已经有足够多的实际分歧了：我们不需要用这种盲目或粗心的方式争论，使它们看起来更多。</w:t>
      </w:r>
    </w:p>
    <w:p w14:paraId="0212947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4795E76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Direct. XI. 'Suffer not a rambling mind in study, nor a rambling talker in disputes, to interrupt your orderly procedure, and divert you from your argument before you bring it to the natural issue.'</w:t>
      </w:r>
    </w:p>
    <w:p w14:paraId="374082BC">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指南十一：“在学习中不要容忍漫无目的的心思，在争论中也不要容忍漫无边际的谈话者，打断你们有次序的进程，并在你们把论点引向自然结果之前，使你们偏离论点。”</w:t>
      </w:r>
    </w:p>
    <w:p w14:paraId="38953AB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02227C8B">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But deceiving sophisters, and giddy headed praters, will be violent to start another game, and spoil the chase of the point before you: but hold them to it, or take them to be unworthy to be disputed with, and let them go (except it be where the weakness of the auditors requireth you to follow them in their wild-goose chace).</w:t>
      </w:r>
    </w:p>
    <w:p w14:paraId="229FE77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但欺骗的诡辩家和头脑发昏的饶舌者，会猛烈地开始另一个游戏，并在你们面前破坏对要点的追逐：但要坚持下去，或者认为他们不值得与之争论，让他们去吧（除非听众的软弱要求你们在他们徒劳无益的追逐中跟随他们）。</w:t>
      </w:r>
    </w:p>
    <w:p w14:paraId="30F44CB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6D506BD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You do but lose time in such rambling studies and disputes.</w:t>
      </w:r>
    </w:p>
    <w:p w14:paraId="2694BBA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你们在这样漫无目的的学习和争论中只是浪费时间。</w:t>
      </w:r>
    </w:p>
    <w:p w14:paraId="49D37C4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53D1654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Direct. XII. 'Be cautelous of admitting false suppositions: or at least of admitting any inference that dependeth upon them.'</w:t>
      </w:r>
    </w:p>
    <w:p w14:paraId="6B160CD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指南十二：“要谨慎接受错误的假设：或者至少谨慎接受任何依赖于它们的推论。”</w:t>
      </w:r>
    </w:p>
    <w:p w14:paraId="50C6C32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45841DAB">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In some cases a supposition of that which is false may be made, while it no way tends to infer the truth of it: but nothing must be built upon that falsehood, as intimating it to be a truth.</w:t>
      </w:r>
    </w:p>
    <w:p w14:paraId="5943097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在某些情况下，可以对虚假的事物作出假设，只要它不以任何方式倾向于推断其真实性：但任何事物都不可建立在那个虚假之上，仿佛暗示它是真理一样。</w:t>
      </w:r>
    </w:p>
    <w:p w14:paraId="06961B6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467B085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False suppositions cunningly and secretly worked into arguments, are very ordinary instruments of deceit.</w:t>
      </w:r>
    </w:p>
    <w:p w14:paraId="5DDC89D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巧妙而秘密地融入论证中的错误假设，是非常普遍的欺骗工具。</w:t>
      </w:r>
    </w:p>
    <w:p w14:paraId="7C5869E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274B03E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Direct. XIII. 'Plead not uncertainties against certainties:' but make certain points the measure to try the uncertain by.</w:t>
      </w:r>
    </w:p>
    <w:p w14:paraId="6467517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指南十三：“不要用不确定的事来反对确定的事：”而要用确定的要点来衡量不确定的事。</w:t>
      </w:r>
    </w:p>
    <w:p w14:paraId="2B1E8CE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195E8FE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Reduce not things proved and sure to those that are doubtful and justly controverted: but reduce points disputable to those that are past doubt.</w:t>
      </w:r>
    </w:p>
    <w:p w14:paraId="566FDD8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不要把已证明和确定的事物归结为那些可疑和理应受到争议的事物：而要把有争议的要点归结为那些毫无疑问的事物。</w:t>
      </w:r>
    </w:p>
    <w:p w14:paraId="560DBE3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55AF24B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Direct. XIV. 'Plead not the darker texts of Scripture against those that are more plain and clear, nor a few texts against many that are as plain:' for that which is interpreted against the most plain and frequent expressions of the same Scripture is certainly misinterpreted.</w:t>
      </w:r>
    </w:p>
    <w:p w14:paraId="4D98EDA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指南十四：“不要用圣经中较晦涩的经文来反对那些更明白清楚的经文，也不要用少数经文来反对许多同样明白的经文：”因为凡与同一圣经中最明白和最常见的表达相悖的解释，肯定是错误的解释。</w:t>
      </w:r>
    </w:p>
    <w:p w14:paraId="725DBCE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0734C1F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Direct. XV. 'Take not obscure prophecies for precepts.'</w:t>
      </w:r>
    </w:p>
    <w:p w14:paraId="0027EDB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指南十五：“不要把晦涩的预言当作训令。”</w:t>
      </w:r>
    </w:p>
    <w:p w14:paraId="4B7EC204">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5F76868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The obscurity is enough to make you cautious how you venture yourself in the practice of that which you understand not; but if there were no obscurity, yet prophecies are no warrant to you to fulfil them; no, though they be for the church's good.</w:t>
      </w:r>
    </w:p>
    <w:p w14:paraId="6717026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晦涩本身就足以使你们在实践你们所不理解的事物时保持谨慎；但即使没有晦涩，预言也不能保证你们去实现它们；不，即使它们是为了教会的益处。</w:t>
      </w:r>
    </w:p>
    <w:p w14:paraId="145A811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00F0746C">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Predictions tell you but 'de eventu' what will come to pass, but warrant not you to bring it to pass: God's prophecies are ofttimes fulfilled by the wickedest men and the wickedest means.</w:t>
      </w:r>
    </w:p>
    <w:p w14:paraId="4B43EDA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预言仅仅告诉你们“关于结果”将会发生什么，但并不保证你们去实现它：神的预言常常通过最邪恶的人和最邪恶的手段来实现。</w:t>
      </w:r>
    </w:p>
    <w:p w14:paraId="3095692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6A55418C">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As by the Jews in killing Christ, and Pharaoh in refusing to let Israel go, and Jehu in punishing the house of Ahab.</w:t>
      </w:r>
    </w:p>
    <w:p w14:paraId="03E7C41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例如，犹太人杀死基督，法老拒绝让以色列人离开，以及耶户惩罚亚哈家。</w:t>
      </w:r>
    </w:p>
    <w:p w14:paraId="2073A7B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4441B47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Yet many self-conceited persons think that they can fetch that out of the Revelations or the prophecies of Daniel, that will justify very horrid crimes, while they use wicked means to fulfil God's prophecies.</w:t>
      </w:r>
    </w:p>
    <w:p w14:paraId="4DC06B1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然而，许多自负的人认为他们可以从启示录或但以理的预言中找到某些东西，来为非常可怕的罪行辩护，而他们却使用邪恶的手段来实现神的预言。</w:t>
      </w:r>
    </w:p>
    <w:p w14:paraId="26E0CC1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6FB7B579">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Direct. XVI. 'Be very cautious in what cases you take men's practice or example to be instead of precept, in the sacred Scriptures.'</w:t>
      </w:r>
    </w:p>
    <w:p w14:paraId="41BB0F1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指南十六：“在圣经中，在什么情况下你们把人的实践或榜样当作训令，要非常谨慎。”</w:t>
      </w:r>
    </w:p>
    <w:p w14:paraId="0A2C52C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676678F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In one case a practice or example is obligatory to us as a precept; and that is, when God doth give men a commission to establish the form or orders of his church and worship, (as he did to Moses and to the apostles,) and promiseth them his Spirit to lead them into all truth, in the matters which he employeth them in; here God is engaged to keep them from miscarrying; for if they should, his work would be ill done, his church would be ill constituted and framed, and his servants unavoidably deceived.</w:t>
      </w:r>
    </w:p>
    <w:p w14:paraId="50BE900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在一种情况下，实践或榜样对我们而言如同训令一样具有约束力；那就是，当神赋予人建立祂教会和敬拜的形式或次序的使命时（如同祂对摩西和使徒们所做的那样），并应许他们祂的灵在祂所使用他们的事上引导他们进入一切真理；在此，神必保守他们不至失误；因为如果他们失误，祂的工作就会做得不好，祂的教会就会结构不良，祂的仆人也必不可避免地受骗。</w:t>
      </w:r>
    </w:p>
    <w:p w14:paraId="6AB6BEB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4B23F64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The apostles were authorized to constitute church officers, and orders for continuance; and the Scripture which is written for a great part historically, acquaints us what they did (as well as what they said and wrote) in the building of the church, in obedience to their commission; (at least in declaring to the world what Christ had first appointed).</w:t>
      </w:r>
    </w:p>
    <w:p w14:paraId="09A656A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使徒们被授权设立教会职员和持续的次序；圣经大部分是历史性地写成的，它告诉我们他们在建立教会时，顺服他们的使命所做的事（以及他们所说和所写的）；（至少是向世界宣告基督首先所设立的）。</w:t>
      </w:r>
    </w:p>
    <w:p w14:paraId="07A8F7A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475D8FE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And thus if their practice were not obligatory to us, their words also might be avoided by the same pretences.</w:t>
      </w:r>
    </w:p>
    <w:p w14:paraId="3C19DD4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因此，如果他们的实践对我们没有约束力，那么他们的言语也可能因同样的借口而被避免。</w:t>
      </w:r>
    </w:p>
    <w:p w14:paraId="7B99728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1E6B704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And on this ground (at least) the Lord's day is easily proved to be of Divine appointment and obligation.</w:t>
      </w:r>
    </w:p>
    <w:p w14:paraId="68DB566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至少基于这个理由，主日很容易被证明是神所命定和具有约束力的。</w:t>
      </w:r>
    </w:p>
    <w:p w14:paraId="769D1F99">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3E72C09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Only we must see that we carefully distinguish between both the words and practice of the apostles which were upon a particular and temporary occasion (and obligation) from those that were upon an universal or permanent ground.</w:t>
      </w:r>
    </w:p>
    <w:p w14:paraId="5C4112B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只是我们必须确保仔细区分使徒们因特定和暂时的场合（和义务）而说的话和所行的事，与那些基于普遍或永久基础的话和事。</w:t>
      </w:r>
    </w:p>
    <w:p w14:paraId="010506EC">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5CBFDD2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Direct. XVII. 'Be very cautelous what conclusions you raise from any mere works of Providence.'</w:t>
      </w:r>
    </w:p>
    <w:p w14:paraId="535FF14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指南十七：“对于你们从任何纯粹的护理作为中得出的任何结论，都要非常谨慎。”</w:t>
      </w:r>
    </w:p>
    <w:p w14:paraId="1F149CD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38495C8B">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For the bold and blind exposition of these, hath led abundance into most heinous sins: no providence is instead of a law to us: but sometimes and ofttimes Providence changeth the matter of our duty, and so occasioneth the change of our obligations: (as when the husband dieth, the wife is disobliged, &amp;c.)</w:t>
      </w:r>
    </w:p>
    <w:p w14:paraId="25BEFFD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因为对这些大胆而盲目的解释，已使许多人陷入最滔天大罪：任何护理都不能代替我们的律法：但有时，而且常常，护理会改变我们责任的内容，从而导致我们义务的改变：（例如，当丈夫去世时，妻子就免除了责任，等等。）</w:t>
      </w:r>
    </w:p>
    <w:p w14:paraId="3606DC7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7C475F0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But men of worldly dispositions do so over-value worldly things, that from them they venture to take the measure of God's love and hatred, and of the causes which he approveth or disapproveth in the world.</w:t>
      </w:r>
    </w:p>
    <w:p w14:paraId="2DDD811C">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但属世性情的人如此高估世俗的事物，以致他们冒险从这些事物中来衡量神的爱与恨，以及祂在世上赞同或不赞同的原因。</w:t>
      </w:r>
    </w:p>
    <w:p w14:paraId="7B16011C">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30A95A5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And the wisdom of God doth seem on purpose, to cause such wonderful, unexpected mutations in the affairs of men, as shall shame the principles or spirits of these men, and manifest their giddiness and mutability to their confusion.</w:t>
      </w:r>
    </w:p>
    <w:p w14:paraId="6E26994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神的智慧似乎是有意地，在人的事务中造成如此奇妙、出乎意料的变迁，以致羞辱这些人的原则或精神，并显明他们的轻浮和易变，使他们困惑。</w:t>
      </w:r>
    </w:p>
    <w:p w14:paraId="0C89C14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539EF93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One year they say, 'This is sure the cause of God, or else he would never own it as he doth:' another year they say, 'If this had been God's cause he would never have so disowned it:' just as the barbarians judged of Paul when the viper seized on his hand.</w:t>
      </w:r>
    </w:p>
    <w:p w14:paraId="3A29E28C">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一年他们说：“这肯定是神的事业，否则祂绝不会像现在这样承认它：”另一年他们说：“如果这是神的事业，祂绝不会如此否认它：”正如毒蛇咬住保罗的手时，野蛮人对保罗的判断一样。</w:t>
      </w:r>
    </w:p>
    <w:p w14:paraId="5181B32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447DE7A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And thus God is judged by them to own or disown by his prospering or afflicting, more than by his word.</w:t>
      </w:r>
    </w:p>
    <w:p w14:paraId="13C6549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因此，他们通过祂的亨通或苦难，而非通过祂的话语，来判断神是否承认或否认。</w:t>
      </w:r>
    </w:p>
    <w:p w14:paraId="429B704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06C08AD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Direct. XVIII. 'In controversies which much depend on the sincerity and experience of godly men, take heed that you affect not singularity, and depart not from the common sense of the godly.'</w:t>
      </w:r>
    </w:p>
    <w:p w14:paraId="1C3C8EF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指南十八：“在很大程度上取决于敬虔之人的真诚和经验的争议中，要小心不要追求特立独行，也不要偏离敬虔之人的普遍共识。”</w:t>
      </w:r>
    </w:p>
    <w:p w14:paraId="6A15191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6E396E9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For the workings of God's Spirit are better judged of, by the ordinary tenor of them, than by some (real or supposed) case that is extraordinary.</w:t>
      </w:r>
    </w:p>
    <w:p w14:paraId="5631D0A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因为神圣灵的作为，通过其通常的进程来判断，比通过某些（真实的或想象的）非常的案例来判断更好。</w:t>
      </w:r>
    </w:p>
    <w:p w14:paraId="011F768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150541F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Direct. XIX. 'In controversies which most depend on the testimony of antiquity, depart not from the judgment of the ancients.'</w:t>
      </w:r>
    </w:p>
    <w:p w14:paraId="5E793F6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指南十九：“在最依赖古代见证的争议中，不要偏离古人的判断。”</w:t>
      </w:r>
    </w:p>
    <w:p w14:paraId="7DC25D8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5F90669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They that stood within view of the days of the apostles could better tell what they did, and what a condition they left the churches in than we can do.</w:t>
      </w:r>
    </w:p>
    <w:p w14:paraId="3685622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那些身处使徒时代视野之内的人，比我们更能说明他们做了什么，以及他们使众教会处于何种状况。</w:t>
      </w:r>
    </w:p>
    <w:p w14:paraId="3DD831C4">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06FFF38C">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To appeal to the ancients in every cause, even in those where the later Christians do excel them is but to be fools in reverence of our forefathers' wisdom.</w:t>
      </w:r>
    </w:p>
    <w:p w14:paraId="12E3053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在每一个案件中都诉诸古人，即使是在后来的基督徒胜过他们的案件中，也只不过是因尊敬我们祖先的智慧而成为愚人。</w:t>
      </w:r>
    </w:p>
    <w:p w14:paraId="007B0134">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22A5985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But in points of history, or any thing in which they had the advantage of their posterity, their testimony is to be preferred.</w:t>
      </w:r>
    </w:p>
    <w:p w14:paraId="023CB34B">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但在历史要点，或任何他们比其后代更有优势的事物上，他们的见证应当优先考虑。</w:t>
      </w:r>
    </w:p>
    <w:p w14:paraId="3B69EFC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30B6FA9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Direct. XX. 'In controversies which depend on the experience of particular Christians or of the church, regard most the judgment of the most experienced, and prefer the judgment of the later ages of the church before the judgment of less experienced, ages:' (except the apostolical age that had the greater help of the Spirit).</w:t>
      </w:r>
    </w:p>
    <w:p w14:paraId="689B9AD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指南二十：“在取决于个别基督徒或教会经验的争议中，要最重视最有经验之人的判断，并将教会后期时代的判断置于经验较少时代判断之前：”（除非是使徒时代，那时有圣灵更大的帮助）。</w:t>
      </w:r>
    </w:p>
    <w:p w14:paraId="54A6A74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367080E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An ancient, experienced Christian or divine is more to be regarded in many points, which require experience, than many of the younger sort, that are yet more zealous and of quicker understanding and expression than the elder.</w:t>
      </w:r>
    </w:p>
    <w:p w14:paraId="56CD032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一位年长、有经验的基督徒或神学家，在许多需要经验的要点上，比许多年轻、虽然更热心、理解和表达能力比年长者更快的人，更值得重视。</w:t>
      </w:r>
    </w:p>
    <w:p w14:paraId="35F69D5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31AF58A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So those that we call the fathers or ancients were indeed in the younger ages of the church, and we that are fallen into the later and more experienced age, have all the helps of the wisdom and experience of the ages that were before us: and therefore God will require at our hands an account of these greater talents which we have received!</w:t>
      </w:r>
    </w:p>
    <w:p w14:paraId="7DFE468B">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因此，我们称之为教父或古人的那些人，实际上处于教会的早期时代，而我们这些处于后期和更有经验时代的人，拥有我们之前所有时代智慧和经验的帮助：因此，神将要求我们为我们所领受的这些更大的恩赐交账！</w:t>
      </w:r>
    </w:p>
    <w:p w14:paraId="5710570B">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51006E8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As it were inexcusable now in a physician, that hath the help of such voluminous institutions, observations and experiments of former ages, to know no more than those former times that had no such helps; so would it be as inexcusable for this present age of the church to be no wiser than those former ages.</w:t>
      </w:r>
    </w:p>
    <w:p w14:paraId="5AF9453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正如现在一个医生，拥有前人如此浩瀚的著作、观察和实验的帮助，却只知道那些没有这种帮助的前人所知道的，这是不可原谅的；同样，教会现今的时代，若不比那些前人更智慧，也是不可原谅的。</w:t>
      </w:r>
    </w:p>
    <w:p w14:paraId="0ABC06E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786A456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When Aquinas, Scotus, Ariminensis, and other schoolmen, delivered the doctrine of Christianity to the church in a dress so far different from Ignatius, Irenæus, Tertullian, Cyprian, or any of those former ages, they certainly thought that they had attained to a far greater excellency and accurateness in the knowledge of divinity than those their ancestors had attained: and whatever they swear in the Trent oath, of not expounding any Scripture otherwise than the fathers do, I doubt not but Suarez, and Vasquez, and others of their modern schoolmen thought so too, and would have been loath to be accounted wise in the measure only of those ancients.</w:t>
      </w:r>
    </w:p>
    <w:p w14:paraId="74BB9D3B">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当阿奎那、司各脱、阿里米尼的格雷戈里以及其他经院哲学家，以与伊格那丢、爱任纽、德尔图良、居普良或任何那些早期时代截然不同的方式，向教会传讲基督教教义时，他们肯定认为自己在神学知识方面已达到远胜于他们祖先的卓越和精确程度：无论他们在特伦特誓言中如何起誓，不以与教父不同的方式解释任何圣经，我毫不怀疑苏亚雷斯、瓦斯奎兹以及他们其他现代经院哲学家也这样认为，并且不愿仅仅被认为与那些古人一样智慧。</w:t>
      </w:r>
    </w:p>
    <w:p w14:paraId="35702A5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16C233D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The later and elder ages of the church have had abundant experience, e.g. of the tendency of ambition and papal aspirings and usurpations; of the mischiefs of composing and imposing the popish missals and numerous ceremonies, and of their implicit faith, and their concealment of the Scriptures from the vulgar, and many such points; and if we are never the wiser for all this experience, we are the more inexcusable; and may be judged as the neglecters of our greater helps.</w:t>
      </w:r>
    </w:p>
    <w:p w14:paraId="5445B1D4">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教会后期和较早的时代，有丰富的经验，例如，关于野心和教皇野心勃勃的觊觎和篡夺的倾向；关于编纂和强加罗马天主教弥撒书和众多仪式的祸害，以及他们盲目的信仰，他们向俗人隐藏圣经，以及许多类似的问题；如果我们因所有这些经验而从未变得更智慧，我们就更不可原谅；并且可能被判定为忽略了我们更大的帮助。</w:t>
      </w:r>
    </w:p>
    <w:p w14:paraId="620302C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203F34A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Direct. XXI. 'In controversies which depend most upon skill in the languages, philosophy, or other parts of common learning, prefer the judgment of a few that are the most learned in those matters, before the judgment of the most ancient, or the most godly, or of the greatest numbers, even whole churches, that are unlearned.'</w:t>
      </w:r>
    </w:p>
    <w:p w14:paraId="08A52D1C">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指南二十一：“在最依赖语言、哲学或其他普通学识技能的争议中，要优先考虑少数在这些方面最有学问之人的判断，而不是最古老、最敬虔或人数最多（即使是整个教会）但无学问之人的判断。”</w:t>
      </w:r>
    </w:p>
    <w:p w14:paraId="24B82FE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01B6E01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In this case neither numbers, nor antiquity, nor godliness will serve turn: but as one clear eye will see further than ten thousand that are purblind, so one Jerome or Origen may judge better of a translation, or the grammatical sense of a text than a hundred of the other fathers could.</w:t>
      </w:r>
    </w:p>
    <w:p w14:paraId="4379AF2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在这种情况下，无论是人数、古代性还是敬虔都无济于事：正如一只明亮的眼睛比一万只近视眼看得更远一样，一个耶柔米或俄利根对译文或经文语法意义的判断，可能比一百个其他教父更好。</w:t>
      </w:r>
    </w:p>
    <w:p w14:paraId="5AEFEC8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77D589D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One man that understandeth a language is fitter to judge of it, than a whole nation that understand it not.</w:t>
      </w:r>
    </w:p>
    <w:p w14:paraId="0DD4F02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一个懂语言的人，比一个不懂语言的整个民族更适合判断它。</w:t>
      </w:r>
    </w:p>
    <w:p w14:paraId="0C328DC9">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798BEED4">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One philosopher is fitter to judge of a philosophical question, than a thousand illiterate persons.</w:t>
      </w:r>
    </w:p>
    <w:p w14:paraId="2060540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一位哲学家比一千个不识字的人更适合判断一个哲学问题。</w:t>
      </w:r>
    </w:p>
    <w:p w14:paraId="74A1C3C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5A4880D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Every man is most to be regarded in the matters which he is best acquainted with.</w:t>
      </w:r>
    </w:p>
    <w:p w14:paraId="36579A5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每个人在他最熟悉的事物上最值得重视。</w:t>
      </w:r>
    </w:p>
    <w:p w14:paraId="1E065AA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0010951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Direct. XXII. 'In controversies of great difficulty where divines themselves are disagreed, and a clear and piercing wit is necessary, regard more the judgment of a few acute, judicious, well-studied divines that are well versed in those controversies, than of a multitude of dull and common wits that think to carry it by the reputation of their number.'</w:t>
      </w:r>
    </w:p>
    <w:p w14:paraId="5F2FD2FC">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指南二十二：“在神学家们自己也意见不一的、非常困难的争议中，并且需要敏锐而深刻的才智时，要更重视少数敏锐、明智、博学、精通那些争议的神学家的判断，而不是那些认为可以凭借人数优势取胜的、众多迟钝和平庸之才的判断。”</w:t>
      </w:r>
    </w:p>
    <w:p w14:paraId="0F6A38C4">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03D453B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It is too certainly attested by experience, that judicious men are very few, and that the multitude of the injudicious that have not wit enough to understand them, nor humility enough to confess it, and to learn of them, have yet pride and arrogancy enough to contradict them, and often malice enough to vilify them.</w:t>
      </w:r>
    </w:p>
    <w:p w14:paraId="3CF2937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经验已确凿无疑地证明，有判断力的人寥寥无几，而众多缺乏判断力的人，既没有足够的才智来理解他们，也没有足够的谦卑来承认这一点并向他们学习，却有足够的骄傲和傲慢来反驳他们，并且常常有足够的恶意来诽谤他们。</w:t>
      </w:r>
    </w:p>
    <w:p w14:paraId="188059B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30A9B54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In such differences it is not only a sign of a wise man to be content with the approbation of a few, but also to have but few approvers; (except where the injudicious do implicitly believe those few that are judicious).</w:t>
      </w:r>
    </w:p>
    <w:p w14:paraId="78F2445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在这种分歧中，满足于少数人的赞同，不仅是智慧人的标志，而且也只有少数赞同者；（除非缺乏判断力的人盲目相信那些少数有判断力的人）。</w:t>
      </w:r>
    </w:p>
    <w:p w14:paraId="71D2451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0293971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Commonly a very few that are wiser than the multitude, are fain to stand by, and compassionate not only the world but the church, and see the disease, and the easy remedy, and all in vain; while they are but neglected or despised by the rest, that will not be made wiser by them.</w:t>
      </w:r>
    </w:p>
    <w:p w14:paraId="57786DC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通常，极少数比大众更智慧的人，不得不袖手旁观，不仅同情世界，也同情教会，看见疾病和轻易的补救方法，却都徒劳无功；而他们却被其余的人所忽略或藐视，那些人不愿意被他们变得更智慧。</w:t>
      </w:r>
    </w:p>
    <w:p w14:paraId="42D78B2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755B0294">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Direct. XXIII. 'In all contentions hold close to that which all sides are agreed in:' there is so much agreed on, even between the Papists and Protestants, as would save them all, if all of them did sincerely believe, love and practise it; for they all confess that the whole canonical Scripture is true.</w:t>
      </w:r>
    </w:p>
    <w:p w14:paraId="1B6A082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指南二十三：“在所有争论中，要紧紧抓住各方都同意的事物：”即使在罗马天主教徒和新教徒之间，也有如此多共同同意的事物，如果他们所有人都真诚地相信、爱并实践它，就能拯救他们所有人；因为他们都承认全部正典圣经是真实的。</w:t>
      </w:r>
    </w:p>
    <w:p w14:paraId="43361E6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0C6D682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Therefore be more studious sincerely to hold and improve those common truths which they all profess, than to oppose the particular opinions of any, further than that common truth requireth it.</w:t>
      </w:r>
    </w:p>
    <w:p w14:paraId="3C37008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因此，要更努力地真诚持守并增进他们都宣称的那些共同真理，而不是反对任何人的特定观点，除非那共同真理要求如此。</w:t>
      </w:r>
    </w:p>
    <w:p w14:paraId="5CD8746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5B9BF79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See that the articles of the common creed which all profess, be unfeignedly believed by you; and that the petitions in the Lord's prayer be sincerely and earnestly put up to God; and that the ten commandments be heartily and entirely obeyed; and then no error or difference will be damning to you.</w:t>
      </w:r>
    </w:p>
    <w:p w14:paraId="5DFC8CC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要确保你们真诚地相信所有人都宣称的共同信经的条款；并且主祷文中的祈求都真诚而恳切地献给神；并且十诫都由衷地、完全地被遵守；那么任何错误或分歧都不会使你们受咒诅。</w:t>
      </w:r>
    </w:p>
    <w:p w14:paraId="3419693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3C171009">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Direct. XXIV. 'Take nothing as necessary to salvation in point of faith, nor as universally necessary in point of practice, which the universal church in every age since Christ did not receive.'</w:t>
      </w:r>
    </w:p>
    <w:p w14:paraId="1333CA4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指南二十四：“在信仰方面，凡是基督以来历代普世教会都没有接受的事物，都不可视为得救所必需的；在实践方面，凡是基督以来历代普世教会都没有普遍视为必需的事物，也不可视为普遍必需的。”</w:t>
      </w:r>
    </w:p>
    <w:p w14:paraId="7219C39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35A477B9">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For if any thing be necessary to salvation which the church received not in every age, then the church itself of that age could not be saved; and then the church was indeed no church; for Christ is the Saviour of his body.</w:t>
      </w:r>
    </w:p>
    <w:p w14:paraId="6FC344E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因为如果任何对救恩而言是必要的事物，教会在每一个时代都没有接受，那么那个时代的教会本身就不能得救；那么教会实际上就不是教会了；因为基督是祂身体的救主。</w:t>
      </w:r>
    </w:p>
    <w:p w14:paraId="433958C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6605F4B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But certainly Christ had in every age a church of saved ones, who openly professed all that was of common necessity to salvation.</w:t>
      </w:r>
    </w:p>
    <w:p w14:paraId="298EE6A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但可以肯定的是，基督在每一个时代都有一个由得救之人组成的教会，他们公开宣认一切对救恩而言普遍必要的事物。</w:t>
      </w:r>
    </w:p>
    <w:p w14:paraId="167BC73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14AFDA2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An opinion may be true which accuseth the generality in the church of some error or imperfection; for it is most certain that the church on earth is composed of none (that have the use of reason) but erring and imperfect members; but no opinion can be true that condemneth all the church to hell, in any one age; for the head and husband of the church must be her judge.</w:t>
      </w:r>
    </w:p>
    <w:p w14:paraId="7A56D8E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一个指责教会中大多数人有某些错误或不完美的观点可能是真实的；因为可以肯定的是，地上的教会除了犯错和不完美的成员之外，（凡有理性的人）没有其他成员；但任何在一个时代将整个教会都定罪下地狱的观点都不可能是真实的；因为教会的元首和丈夫必须是她的审判者。</w:t>
      </w:r>
    </w:p>
    <w:p w14:paraId="0C6963E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0DCE8C1B">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Direct. XXV. 'Be not borne down by the censoriousness of any, to overrun your own understanding and the truth, and to comply with them in their errors and extremes: but hold to the truth and keep your station: "let them return unto thee, but return not thou unto themy." '</w:t>
      </w:r>
    </w:p>
    <w:p w14:paraId="7BBE13E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指南二十五：“不要被任何人的吹毛求疵所压倒，以致超越你们自己的理解和真理，并在他们的错误和极端中与他们妥协：而要坚持真理，坚守你们的立场：‘让他们归向你，你却不可归向他们。’”</w:t>
      </w:r>
    </w:p>
    <w:p w14:paraId="581C3FC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3709B6CC">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It is too usual for the younger and more injudicious sort of Christians to be most zealous about some little opinions, ceremonies and words, and to censure all those that differ from them, with such bitter censures, (as ungodly, false-hearted, &amp;c.) that hereupon some of the more judicious forsake the truth and simplicity of the Gospel, to comply with these censurers merely to escape them, (or as some say, that they may keep an interest in them to do them good:) but such carnal compliances, though with the most zealous men, will bring nothing home at last but repentance and shame: truth which is the means of the good of souls, must not be betrayed as for the good of souls.</w:t>
      </w:r>
    </w:p>
    <w:p w14:paraId="5DE0B57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年轻和缺乏判断力的基督徒，往往对某些微小的观点、仪式和言辞最为热心，并以如此尖刻的指责（例如不敬虔、虚伪等等）来谴责所有与他们不同的人，以致一些更有判断力的人因此而放弃福音的真理和纯朴，仅仅为了逃避这些指责者而与他们妥协，（或者像有些人说的，是为了在他们中间保持一种利益，以便对他们行善：）但这种属肉体的妥协，即使是与最热心的人妥协，最终也只会带来悔改和羞辱：真理是灵魂益处的途径，不可为了灵魂的益处而被出卖。</w:t>
      </w:r>
    </w:p>
    <w:p w14:paraId="0EC1AF9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5B300CC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Direct. XXVI. 'Doubt not of well-proved truths, for every difficulty that appeareth against them.'</w:t>
      </w:r>
    </w:p>
    <w:p w14:paraId="49F4490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指南二十六：“不要因每一个显露出来的反对证据的困难，而怀疑已充分证明的真理。”</w:t>
      </w:r>
    </w:p>
    <w:p w14:paraId="47A641B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608AACD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There is scarce any truth in the world so plain, but in your own thoughts, or in the cavils of a wrangling wit, there may such difficulties be raised as you can hardly answer: and there is scarce any thing so evident, that some will not dispute against.</w:t>
      </w:r>
    </w:p>
    <w:p w14:paraId="2E32A7F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世界上几乎没有任何真理如此明白，以致在你们自己的思想中，或在好争辩之人的诡辩中，不会产生你们难以回答的困难：几乎没有任何事物如此明显，以致没有人会反对它。</w:t>
      </w:r>
    </w:p>
    <w:p w14:paraId="1337D41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6A12156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You see that even the most learned Jesuits, and all the clergy of the Roman kingdom, will not stick to dispute all the world (if they could) out of the belief of all their senses, while they maintain that bread is not bread, and wine is not wine.</w:t>
      </w:r>
    </w:p>
    <w:p w14:paraId="4200AB1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你们看到，即使是最博学的耶稣会士，以及罗马王国的所有神职人员，也不会停止（如果他们能的话）与全世界争论，使他们放弃对自己所有感官的相信，而他们却坚持认为饼不是饼，酒不是酒。</w:t>
      </w:r>
    </w:p>
    <w:p w14:paraId="6B955F9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334AB25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And yet how many princes, lords and rulers follow them, and how many millions of the people; because they be not able to confute them.</w:t>
      </w:r>
    </w:p>
    <w:p w14:paraId="164C557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然而，多少君主、贵族和统治者跟随他们，又有多少百万的百姓跟随他们；因为他们无法驳斥他们。</w:t>
      </w:r>
    </w:p>
    <w:p w14:paraId="4FD8E949">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0290B98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If they had said that a man is no man but a worm, they might in reason have expected as much belief.</w:t>
      </w:r>
    </w:p>
    <w:p w14:paraId="57FB31BB">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如果他们说人不是人，而是虫子，他们理应期望得到同样多的相信。</w:t>
      </w:r>
    </w:p>
    <w:p w14:paraId="358A0D6C">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70D2668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Direct. XXVII. 'Abuse not your own knowledge by subjecting it to your carnal interest or sensuality.'</w:t>
      </w:r>
    </w:p>
    <w:p w14:paraId="65065D5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指南二十七：“不要因将你们自己的知识屈从于你们属肉体的利益或情欲而滥用它。”</w:t>
      </w:r>
    </w:p>
    <w:p w14:paraId="11C9FB6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50757A2B">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He that will sin against his conscience, and will not obey the knowledge which he hath, doth deserve to be given over to blindness and deceit, and to lose even that which he hath, and to be forsaken till he believe and defend a lie: "that all they might be damned who obeyed not the truth, but had pleasure in unrighteousness."</w:t>
      </w:r>
    </w:p>
    <w:p w14:paraId="7E365FC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凡违背良心犯罪，不顺服他所拥有的知识的人，理应被交于瞎眼和欺骗，甚至失去他所拥有的，并被离弃，直到他相信并捍卫谎言：“叫一切不信真道，倒喜爱不义的人，都被定罪。”</w:t>
      </w:r>
    </w:p>
    <w:p w14:paraId="25A550E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20006C3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God will not hold him guiltless who debaseth his sacred truth so far, as to make it stoop to his commodity and lust; where he is a teacher he will be a king, and sendeth his truth as the instrument of his government, and not as a slave or pander to the flesh: he that will "do God's will shall know it."</w:t>
      </w:r>
    </w:p>
    <w:p w14:paraId="281F0D4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凡将祂神圣的真理贬低到如此地步，使其屈从于他的便利和私欲的人，神必不以他为无罪；祂在哪里作教师，祂就在哪里作王，并差遣祂的真理作为祂治理的工具，而非肉体的奴隶或皮条客：凡愿意“遵行神的旨意”的人，就必认识它。</w:t>
      </w:r>
    </w:p>
    <w:p w14:paraId="0008216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428EEBA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But the carnal mind that cannot be subject to God's law, is unfit to receive it, because it is spiritually discernedc.</w:t>
      </w:r>
    </w:p>
    <w:p w14:paraId="026DFEE4">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但属肉体的心思，既不能顺服神的律法，也不适合接受它，因为它是属灵上才能辨别的。</w:t>
      </w:r>
    </w:p>
    <w:p w14:paraId="3B9DF88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288DD2CE">
      <w:pPr>
        <w:pStyle w:val="2"/>
        <w:bidi w:val="0"/>
        <w:rPr>
          <w:rFonts w:hint="eastAsia"/>
        </w:rPr>
      </w:pPr>
      <w:r>
        <w:rPr>
          <w:rFonts w:hint="eastAsia"/>
        </w:rPr>
        <w:t>CHAPTER VIII</w:t>
      </w:r>
    </w:p>
    <w:p w14:paraId="4E0FB94C">
      <w:pPr>
        <w:pStyle w:val="2"/>
        <w:bidi w:val="0"/>
        <w:rPr>
          <w:rFonts w:hint="eastAsia"/>
        </w:rPr>
      </w:pPr>
      <w:r>
        <w:rPr>
          <w:rFonts w:hint="eastAsia"/>
        </w:rPr>
        <w:t>第八章</w:t>
      </w:r>
    </w:p>
    <w:p w14:paraId="3C61737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07AD7B0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Directions for the Union and Communion of Saints, and the avoiding Unpeaceableness and Schism</w:t>
      </w:r>
    </w:p>
    <w:p w14:paraId="69DDF23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关于圣徒合一与相通，以及避免不和睦与分裂的指南</w:t>
      </w:r>
    </w:p>
    <w:p w14:paraId="30F646BC">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799627F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THE peace and concord of believers is a thing that almost all those plead for, who call themselves believers; and yet a thing that almost all men hinder and resist while they commend it.</w:t>
      </w:r>
    </w:p>
    <w:p w14:paraId="246D077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信徒的和平与和谐，几乎所有自称为信徒的人都为此辩护；然而，这又几乎是所有人在称赞它时，却加以阻碍和抵制的事。</w:t>
      </w:r>
    </w:p>
    <w:p w14:paraId="0D72533C">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3EF2802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The discord and divisions of believers, are as commonly spoken against, and by the same men, as commonly fomented.</w:t>
      </w:r>
    </w:p>
    <w:p w14:paraId="296AA4D4">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信徒的不和与分裂，也同样普遍地受到抨击，并且由同样的人普遍地煽动。</w:t>
      </w:r>
    </w:p>
    <w:p w14:paraId="2C86ADD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4DC195E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The few that are sincere (both rulers and private men) desire concord and hate divisions in love to holiness which is promoted by it, and in love to the church, and good of souls, and the honour of religion, and the glory of God; and the few of those few that are experienced, wise, judicious persons, do choose the means that are fittest to attain these ends, and do prudently and constantly prosecute them accordingly; but these being in the world as a spoonful of fresh water cast into the sea, or a spoonful of water cast into the flames of a house on fire, no wonder if the briny sea be not sweetened by them, nor the consuming, raging fire quenched by them.</w:t>
      </w:r>
    </w:p>
    <w:p w14:paraId="5D2D10B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少数真诚的人（包括统治者和普通人）因爱慕圣洁（和谐能促进圣洁），因爱慕教会、灵魂的益处、宗教的尊荣和神的荣耀，而渴望和谐，憎恨分裂；这些少数人中，少数有经验、智慧、明智的人，会选择最适合达到这些目的的方法，并明智而持续地照此实行；但这些人好比一勺淡水投入大海，或一勺水投入燃烧房屋的火焰中，难怪咸涩的海水不会因他们而变甜，熊熊燃烧的烈火也不会因他们而熄灭。</w:t>
      </w:r>
    </w:p>
    <w:p w14:paraId="57C0E224">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104946D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The other rulers of the world and of the churches, are for concord and against division, because this tendeth to the quieting of the people under them, and the making of men submissive and obedient to their wills, and so to confirm their dignities, dominions and interestsb.</w:t>
      </w:r>
    </w:p>
    <w:p w14:paraId="50CCAC4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世界和教会的其他统治者，都赞成和谐，反对分裂，因为这有助于安抚他们治下的人民，使人顺服他们的意愿，从而巩固他们的尊严、统治和利益。</w:t>
      </w:r>
    </w:p>
    <w:p w14:paraId="42A5F959">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59FB347B">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And all men that are not holy, being predominantly selfish, they would all be themselves the centre of that union, and bond of that concord which they desire: and they would have it accomplished upon such terms and by such means as are most agreeable to their principles and ends; in which there are almost as many minds as men: so that among all the commenders of unity and concord, there are none that take the way to attain it, but those that would centre it all in God, and seek it upon his terms, and in his way.</w:t>
      </w:r>
    </w:p>
    <w:p w14:paraId="57CDD52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所有不圣洁的人，都主要以自我为中心，他们都希望自己成为他们所渴望的合一的中心，以及和谐的纽带：他们希望通过最符合他们原则和目的的条件和方法来实现它；在这方面，几乎有多少人就有多少种想法：因此，在所有赞扬合一与和谐的人中间，除了那些愿意将一切都集中在神身上，并按照祂的条件和祂的方式寻求它的人之外，没有人走上实现它的道路。</w:t>
      </w:r>
    </w:p>
    <w:p w14:paraId="01AACB0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4A8C159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The rest are all tearing unity and peace in pieces, while they commend it, and they fight against it while they seek it; every man seeking it for himself, and upon his own terms, and in his own way; which are so various and inconsistent, that east and west may sooner meet than they.</w:t>
      </w:r>
    </w:p>
    <w:p w14:paraId="7A4C79D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其余的人都在称赞合一与和平的同时，却将其撕裂；他们在寻求合一与和平的同时，却与之争战；每一个人都为自己，按照自己的条件，用自己的方式寻求它；这些方式如此多样和不一致，以致东西方相遇比他们相遇更容易。</w:t>
      </w:r>
    </w:p>
    <w:p w14:paraId="3942F9F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5C1DC24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Yet must the sons of God be still the sons of peace, and continue their prayers and endeavours for unity, how small soever be the hopes of their success: "If it be possible, as much as in us lieth, we must live peaceably with all men."</w:t>
      </w:r>
    </w:p>
    <w:p w14:paraId="6498FEF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然而，神的儿女必须仍然是和平之子，并继续为合一祷告和努力，无论他们成功的希望多么渺茫：“若是能行，总要尽力与众人和睦。”</w:t>
      </w:r>
    </w:p>
    <w:p w14:paraId="6B1D45D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16B291C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So far must they be from being guilty of any schisms or unlawful divisions of the church, that they must make it a great part of their care and work to preserve the unity and peace of Christians.</w:t>
      </w:r>
    </w:p>
    <w:p w14:paraId="0C6C1BB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他们绝不可犯任何分裂或教会非法分裂的罪，反而必须把保守基督徒的合一与和平作为他们关怀和工作的重要组成部分。</w:t>
      </w:r>
    </w:p>
    <w:p w14:paraId="736FDC49">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1FE607A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In this therefore I shall next direct them.</w:t>
      </w:r>
    </w:p>
    <w:p w14:paraId="7A0BF43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因此，我接下来将就此指导他们。</w:t>
      </w:r>
    </w:p>
    <w:p w14:paraId="20153E2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3B9CCC6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Direct. I. 'Understand first wherein the unity of Christians and churches doth consist:' or else you will neither know how to preserve it, nor when you violate it.</w:t>
      </w:r>
    </w:p>
    <w:p w14:paraId="7A0BA514">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指南一：“首先要明白基督徒和教会的合一在于何处：”否则你们既不知道如何保守它，也不知道何时违背它。</w:t>
      </w:r>
    </w:p>
    <w:p w14:paraId="1E8F530B">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507A172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Christians are said to be united to Christ, when they are entered into covenant with him, and are become his disciples, his subjects, and the members of his (political) body.</w:t>
      </w:r>
    </w:p>
    <w:p w14:paraId="4C61392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基督徒与基督联合，是指他们与祂立了约，成为祂的门徒、祂的子民和祂（政治性）身体的肢体。</w:t>
      </w:r>
    </w:p>
    <w:p w14:paraId="709C5C24">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23B734B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They are united to one another when they are united to Christ their common head, and when they have that spirit, that faith, that love which is communicated to every living member of the body.</w:t>
      </w:r>
    </w:p>
    <w:p w14:paraId="7609CA4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他们彼此联合，是指他们与他们共同的元首基督联合，并且他们拥有那传达给身体每一个活肢体的灵、信心和爱。</w:t>
      </w:r>
    </w:p>
    <w:p w14:paraId="5DFDB3D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7DCAA7B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This union is not the making of many to be one Christian; but of many Christians to be one church: which is considerable either as to its internal life, or its external order and profession.</w:t>
      </w:r>
    </w:p>
    <w:p w14:paraId="5527C2D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这种联合并非使许多人成为一个基督徒；而是使许多基督徒成为一个教会：这可以从其内在生命，或其外在秩序和宣告来考虑。</w:t>
      </w:r>
    </w:p>
    <w:p w14:paraId="7A929E6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15500769">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In the former respect the bonds of our union are, 1. The heart-covenant (or faith).</w:t>
      </w:r>
    </w:p>
    <w:p w14:paraId="1ECAD25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就前者而言，我们合一的纽带是：1. 内心的约（或信心）。</w:t>
      </w:r>
    </w:p>
    <w:p w14:paraId="0A6C2DF4">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5BBDA0F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2. And the Spirit; the consent of Christ and of ourselves concurring, doth make the match or marriage between us; and the Spirit communicated from him to us is as the nerves or ligaments of the body, or rather as the spirits which pass through all.</w:t>
      </w:r>
    </w:p>
    <w:p w14:paraId="3D019BF4">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2. 圣灵；基督的同意和我们自己的同意相一致，就促成了我们之间的结合或婚姻；从祂传达给我们的圣灵，如同身体的神经或韧带，或者更确切地说，如同贯穿一切的灵。</w:t>
      </w:r>
    </w:p>
    <w:p w14:paraId="2556E15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3A09C68C">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The union of the church considered visibly in its outward policy, is either that of the whole church, or of the particular churches within themselves, or of divers particular churches accidentally united.</w:t>
      </w:r>
    </w:p>
    <w:p w14:paraId="51D0E21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教会的联合，就其外在政策而言，可见地考虑，要么是整个教会的联合，要么是各个教会内部的联合，要么是不同特定教会偶然的联合。</w:t>
      </w:r>
    </w:p>
    <w:p w14:paraId="5AAD947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4248BF5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1. The union of the whole is essential, integral, or accidental.</w:t>
      </w:r>
    </w:p>
    <w:p w14:paraId="6C2A015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1. 全体的联合是本质的、完整的或偶然的。</w:t>
      </w:r>
    </w:p>
    <w:p w14:paraId="28498794">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0A11F8BC">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The essential union is that relation of a head and members, which is between Christ and all the visible members of his church: the foundation of it is the mutual covenant between Christ and them, considered on their part as made externally, whether sincerely or not: this is usually done in baptism, and is the chiefest act of their profession of the faith.</w:t>
      </w:r>
    </w:p>
    <w:p w14:paraId="0B07C18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本质的合一，是基督与祂教会所有可见肢体之间元首与肢体的关系：其基础是基督与他们之间的相互圣约，就他们一方而言，是外在订立的，无论是否真诚：这通常在洗礼中进行，并且是他们宣告信仰最主要的行动。</w:t>
      </w:r>
    </w:p>
    <w:p w14:paraId="42F8FE4B">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1FD058D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Thus the baptismal covenant doth constitute us members of the visible church.</w:t>
      </w:r>
    </w:p>
    <w:p w14:paraId="56D6E86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因此，洗礼之约使我们成为可见教会的肢体。</w:t>
      </w:r>
    </w:p>
    <w:p w14:paraId="70E72B4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3AE1BAA9">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The integral and accidental union I pass by now.</w:t>
      </w:r>
    </w:p>
    <w:p w14:paraId="59E9F9C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完整的和偶然的联合，我现在略过。</w:t>
      </w:r>
    </w:p>
    <w:p w14:paraId="7895DE14">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725C469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2. Besides this union of the universal church with Christ the universal head, there is in all particular organized churches, a subordinate union, (1.) Between the pastor and the flock.</w:t>
      </w:r>
    </w:p>
    <w:p w14:paraId="3846F12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2. 除了普世教会与普世元首基督的这种联合之外，在所有特定的、有组织的教会中，都存在一种从属的联合：（1.）牧师与羊群之间的联合。</w:t>
      </w:r>
    </w:p>
    <w:p w14:paraId="249075A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1808F0D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(2.) Between the people one towards another; which consisteth in these their special relations to each other.</w:t>
      </w:r>
    </w:p>
    <w:p w14:paraId="1203B369">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（2.）百姓彼此之间的关系；这在于他们彼此之间这些特殊的关系。</w:t>
      </w:r>
    </w:p>
    <w:p w14:paraId="17B307D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0CA689E9">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3. And there is an accidental union of many particular churches: as when they are united under one civil government; or consociated by their pastors in one synod or council.</w:t>
      </w:r>
    </w:p>
    <w:p w14:paraId="2A804E6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3. 许多特定的教会也存在偶然的联合：例如当它们在一个民事政府下联合起来时；或由它们的牧师在一个会议或议会中联合起来时。</w:t>
      </w:r>
    </w:p>
    <w:p w14:paraId="6FA068D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05D61BC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These are the several sorts of church union.</w:t>
      </w:r>
    </w:p>
    <w:p w14:paraId="61FA2DD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这些是教会合一的几种类型。</w:t>
      </w:r>
    </w:p>
    <w:p w14:paraId="54833DFC">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147C112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Direct. II. 'Understand also wherein the communion of Christians and churches doth consist: that you may know what it is that you must hold to.'</w:t>
      </w:r>
    </w:p>
    <w:p w14:paraId="547490D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指南二：“也要明白基督徒和教会的相通在于何处：好使你们知道你们必须持守的是什么。”</w:t>
      </w:r>
    </w:p>
    <w:p w14:paraId="015A752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2385328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In the universal church your internal communion with Christ consisteth in his communication of his Spirit and grace, his Word and mercies unto you; and in your returns of love, and thanks and obedience unto him; and in your seeking to him, depending on him, and receivings from him: your internal communion with the church or saints, consisteth in mutual love, and other consequent affections, and in praying for, and doing good to one another as yourselves, according to your abilities and opportunities.</w:t>
      </w:r>
    </w:p>
    <w:p w14:paraId="1971AA5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在普世教会中，你们与基督内在的相通在于祂将祂的灵和恩典、祂的话语和怜悯传达给你们；在于你们以爱、感谢和顺服回报祂；在于你们寻求祂、倚靠祂并从祂领受：你们与教会或圣徒内在的相通在于相互的爱，以及其他随之而来的情感，并在于根据你们的能力和机会，为彼此祷告并像对待自己一样善待彼此。</w:t>
      </w:r>
    </w:p>
    <w:p w14:paraId="42F55BC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560E13D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Your external communion with Christ and with most of the church in heaven and earth, is not mutually visible and local; for it is but a small number comparatively that we ever see; but it consisteth in Christ's visible communication of his Word, his officers, and his ordinances and mercies unto you, and in your visible learning and reception of them, and obedience to him, and expressions of your love and gratitude towards him.</w:t>
      </w:r>
    </w:p>
    <w:p w14:paraId="77797A0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你们与基督以及天上地下教会大多数人的外在相通，并非相互可见和地方性的；因为我们所能看见的，相对而言只是少数；它在于基督可见地将祂的话语、祂的官员、祂的蒙恩之道和怜悯传达给你们，在于你们可见地学习和领受它们，顺服祂，并表达你们对祂的爱和感恩。</w:t>
      </w:r>
    </w:p>
    <w:p w14:paraId="054072D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19DB150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Your external communion with the universal church, consisteth in the prayers of the church for you, and your prayers for the church; in your holding the same faith, and professing to love and worship the same God, and Saviour, and Sanctifier, in the same holy ordinances, in order to the same eternal end.</w:t>
      </w:r>
    </w:p>
    <w:p w14:paraId="6B288B7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你们与普世教会的外在相通，在于教会为你们祷告，你们为教会祷告；在于你们持守同样的信仰，宣告爱并敬拜同一位神、救主和成圣者，在同样的圣洁蒙恩之道中，为着同样的永恒目的。</w:t>
      </w:r>
    </w:p>
    <w:p w14:paraId="0827707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3D98D2E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Your external communion in the same particular congregations, consisteth in your assembling together to hear the preaching of God's Word, and to receive the sacrament of the body and blood of Christ, and pray and praise God, and to help each other in knowledge and holiness, and walk together in the fear of the Lord.</w:t>
      </w:r>
    </w:p>
    <w:p w14:paraId="09C4C69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你们在同一个别会众中的外在相通，在于你们聚集在一起聆听神话语的传讲，领受基督身体和宝血的圣礼，祷告并赞美神，在知识和圣洁上互相帮助，并在敬畏主中同行。</w:t>
      </w:r>
    </w:p>
    <w:p w14:paraId="1E90FC3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49D92D8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Your communion with other neighbour churches, lieth in praying for and counselling each other, and keeping such correspondencies as shall be found necessary to maintain that love, and peace, and holiness which all are bound to seek, according to your abilities and opportunities.</w:t>
      </w:r>
    </w:p>
    <w:p w14:paraId="48AE329B">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你们与其他邻近教会的相通，在于为彼此祷告和劝勉，并保持必要的通信，以维持所有人都当按照自己的能力和机会去寻求的爱、和平与圣洁。</w:t>
      </w:r>
    </w:p>
    <w:p w14:paraId="39BDEE6B">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7311C91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Note here, that communion is one thing, and subjection is another.</w:t>
      </w:r>
    </w:p>
    <w:p w14:paraId="1242885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在此注意，相通是一回事，顺服是另一回事。</w:t>
      </w:r>
    </w:p>
    <w:p w14:paraId="75D921E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4B698EA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It is not your subjection to other churches that is required to your communion with them.</w:t>
      </w:r>
    </w:p>
    <w:p w14:paraId="679F429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与他们相通，并非要求你们顺服其他教会。</w:t>
      </w:r>
    </w:p>
    <w:p w14:paraId="40B634B9">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3BC8383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The churches that Paul wrote to at Rome, Corinth, Galatia, Ephesus, Philippi, &amp;c., had communion together according to their capacities in that distance; but they were not subject one to another, any otherwise than as all are commanded to be subject to each other in humility.</w:t>
      </w:r>
    </w:p>
    <w:p w14:paraId="671B2B39">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保罗写信给罗马、哥林多、加拉太、以弗所、腓立比等地的众教会，他们在那么远的距离上，按照各自的能力彼此相通；但他们并非彼此顺服，除非是像所有人都被命令要在谦卑中彼此顺服那样。</w:t>
      </w:r>
    </w:p>
    <w:p w14:paraId="499EF6A9">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7086E5F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The church of Rome now accuseth all the Christians in the world of separating from their communion, unless they will take them for their rulers, and obey them as the mistress church: but Paul speaketh not one syllable to any of the churches of any such thing, as their obedience to the church of Rome.</w:t>
      </w:r>
    </w:p>
    <w:p w14:paraId="2D06790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罗马教会现在指责世界上所有基督徒，除非他们愿意把罗马教会当作他们的统治者，并像顺服主母教会那样顺服他们，否则就是与他们的相通分离：但保罗对任何教会都没有说过一个字，提到他们要顺服罗马教会这样的事。</w:t>
      </w:r>
    </w:p>
    <w:p w14:paraId="5A0CC4E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5D9F382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To your own pastors you owe subjection statedly as well as communion; and to other pastors of the churches of Christ (fixed or unfixed), you owe a temporary subjection so far as you are called to make use of them (as sick persons do to another physician, when the physician of the hospital is out of the way): but one church is not the ruler of another, or any one of all the rest, by any appointment of the king of the church.</w:t>
      </w:r>
    </w:p>
    <w:p w14:paraId="0CDE3E2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对于你们自己的牧师，你们不仅有相通的责任，而且有固定的顺服责任；对于基督众教会的其他牧师（固定的或非固定的），只要你们被呼召去使用他们（如同病人在医院的医生不在时，求助于另一位医生一样），你们就有暂时的顺服责任：但一个教会并非另一个教会的统治者，也不是其余任何一个教会的统治者，这并非教会君王的任何任命。</w:t>
      </w:r>
    </w:p>
    <w:p w14:paraId="18C792F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562B8D2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Direct. III. 'By the help of what is already said, you are next distinctly to understand how far you are bound to union or communion with any other, church or person, and what distance, separation, or division is a sin, and what is not:' that so you may neither causelessly trouble yourselves with scruples, nor trouble the church by sinful schism.</w:t>
      </w:r>
    </w:p>
    <w:p w14:paraId="6A305F7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指南三：“借助于前面所说的，你们接下来要清楚地明白，你们在多大程度上受约束于与任何其他教会或个人的合一或相通，以及什么样的疏远、分离或分裂是罪，什么样的不是：”这样你们既不会无故地因顾虑而烦恼自己，也不会因罪恶的分裂而搅扰教会。</w:t>
      </w:r>
    </w:p>
    <w:p w14:paraId="02AA3B1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0BDD593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I.There must be an union among all churches and Christians in these following particulars.</w:t>
      </w:r>
    </w:p>
    <w:p w14:paraId="15BE8CB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I. 所有教会和基督徒之间，必须在以下这些细节上合一。</w:t>
      </w:r>
    </w:p>
    <w:p w14:paraId="3FAD112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2C932C2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1. They have all but one God.</w:t>
      </w:r>
    </w:p>
    <w:p w14:paraId="4C35237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1. 他们都只有一位神。</w:t>
      </w:r>
    </w:p>
    <w:p w14:paraId="6C246B7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7B0F9E0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2. And one Head and Saviour, Jesus Christ.</w:t>
      </w:r>
    </w:p>
    <w:p w14:paraId="6D38AB4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2. 并且一位元首和救主，耶稣基督。</w:t>
      </w:r>
    </w:p>
    <w:p w14:paraId="5444EB2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24C005A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3. And one Sanctifier, the Holy Ghost.</w:t>
      </w:r>
    </w:p>
    <w:p w14:paraId="29EAD80C">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3. 并且一位成圣者，圣灵。</w:t>
      </w:r>
    </w:p>
    <w:p w14:paraId="7EEA798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70208AB9">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4. And one ultimate end and hope, even the fruition of God in heaven.</w:t>
      </w:r>
    </w:p>
    <w:p w14:paraId="6FD167A9">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4. 并且一个最终的目的和盼望，即在天上享用神。</w:t>
      </w:r>
    </w:p>
    <w:p w14:paraId="4AAE582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1DF48C39">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5. And one Gospel to teach them the knowledge of Christ, and contain the promise of their salvation.</w:t>
      </w:r>
    </w:p>
    <w:p w14:paraId="127B8C6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5. 并且一部福音，教导他们认识基督，并包含他们得救的应许。</w:t>
      </w:r>
    </w:p>
    <w:p w14:paraId="1F5C08CC">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2A1D64E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6. And one kind of faith that is wrought hereby.</w:t>
      </w:r>
    </w:p>
    <w:p w14:paraId="0A0E68E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6. 并且由此产生的一种信心。</w:t>
      </w:r>
    </w:p>
    <w:p w14:paraId="2A7614C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31F3494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7. And one and the same covenant (of which baptism is the seal) in which they are engaged to God.</w:t>
      </w:r>
    </w:p>
    <w:p w14:paraId="567E4D6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7. 并且同一个约（洗礼是其印记），他们借此与神立约。</w:t>
      </w:r>
    </w:p>
    <w:p w14:paraId="6CD6EA2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006495B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8. And the same instrumental founders of our faith, under Jesus Christ, even the prophets and apostles.</w:t>
      </w:r>
    </w:p>
    <w:p w14:paraId="17F5DAD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8. 在耶稣基督之下，我们信仰的同一位工具性建立者，即先知和使徒。</w:t>
      </w:r>
    </w:p>
    <w:p w14:paraId="6BE7560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12E90D7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9. And all members of the same universal body.</w:t>
      </w:r>
    </w:p>
    <w:p w14:paraId="76CA906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9. 并且都是同一个普世身体的肢体。</w:t>
      </w:r>
    </w:p>
    <w:p w14:paraId="023305E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427523AB">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10. And all have the same new nature and holy disposition, and the same holy affections, in loving God and holiness, and hating sin.</w:t>
      </w:r>
    </w:p>
    <w:p w14:paraId="52CC22C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10. 并且都拥有同样的新本性和圣洁的性情，以及同样的圣洁情感，即爱神和圣洁，恨恶罪。</w:t>
      </w:r>
    </w:p>
    <w:p w14:paraId="74148AD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1EEC505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11. They all own, as to the essential parts, the same law of God, as the rule of their faith and life, even the sacred canonical Scriptures.</w:t>
      </w:r>
    </w:p>
    <w:p w14:paraId="5E6D9C2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11. 他们都承认，就其本质部分而言，神的同一律法，即神圣的正典圣经，是他们信仰和生活的准则。</w:t>
      </w:r>
    </w:p>
    <w:p w14:paraId="769DD58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0A30CA64">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12. Every member hath a love to the whole, and to each other, especially to the more excellent and useful members; and an inclination to holy communion with each other.</w:t>
      </w:r>
    </w:p>
    <w:p w14:paraId="5E1E255B">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12. 每一个肢体都爱整体，也爱彼此，尤其爱更卓越和更有用的肢体；并且有彼此圣洁相通的倾向。</w:t>
      </w:r>
    </w:p>
    <w:p w14:paraId="58A42AEC">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0536103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13. They have all a propensity to the same holy means and employment, as prayer, learning the Word of God, and doing good to others.</w:t>
      </w:r>
    </w:p>
    <w:p w14:paraId="6EEE628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13. 他们都倾向于同样的圣洁方法和事奉，例如祷告、学习神的话语和向他人行善。</w:t>
      </w:r>
    </w:p>
    <w:p w14:paraId="4F2D369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0B506A1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All these things the true living members of the church have in sincerity, and the rest have in profession.</w:t>
      </w:r>
    </w:p>
    <w:p w14:paraId="2082E4B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所有这些事，教会真正活着的肢体都真诚地拥有，其余的则在宣告中拥有。</w:t>
      </w:r>
    </w:p>
    <w:p w14:paraId="35D88C5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03C23AE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II.There will be still a diversity among the churches and particular Christians in these following points, without any dissolution of the fore-described unity.</w:t>
      </w:r>
    </w:p>
    <w:p w14:paraId="48B3C934">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II. 在以下这些要点上，众教会和个别基督徒之间仍然会存在差异，而不会瓦解前面所描述的合一。</w:t>
      </w:r>
    </w:p>
    <w:p w14:paraId="288C608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3ED8A46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1. They will not be of the same age or standing in Christ; but some babes, some young men, and some fathers.</w:t>
      </w:r>
    </w:p>
    <w:p w14:paraId="52FA7B04">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1. 他们在基督里的年龄或地位不会相同；有些是婴孩，有些是青年，有些是父老。</w:t>
      </w:r>
    </w:p>
    <w:p w14:paraId="2414166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0DEC7A04">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2. They will not have the same degrees of strength, of knowledge, and of holiness: some will have need to be fed with milk, and be unskilful in the word of righteousness.</w:t>
      </w:r>
    </w:p>
    <w:p w14:paraId="4962677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2. 他们在力量、知识和圣洁的程度上不会相同：有些人需要用奶喂养，并且不熟练公义的道理。</w:t>
      </w:r>
    </w:p>
    <w:p w14:paraId="0F80045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40D7E01B">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3. They will differ in the kind and measure of their gifts: some will excel in one kind, and some in another, and some in none at all.</w:t>
      </w:r>
    </w:p>
    <w:p w14:paraId="01A5601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3. 他们的恩赐在种类和程度上会有所不同：有些人在某一种恩赐上卓越，有些人在另一种恩赐上卓越，有些则根本没有恩赐。</w:t>
      </w:r>
    </w:p>
    <w:p w14:paraId="5442EDD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5CDFE27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4. They will differ in their natural temper, which will make some to be more hot and some more mild, some more quick and some more dull, some of more regulated wits and some more scattered and confused.</w:t>
      </w:r>
    </w:p>
    <w:p w14:paraId="11F09BA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4. 他们的天然性情会有所不同，这会使一些人更急躁，一些人更温和，一些人更敏捷，一些人更迟钝，一些人的才智更有条理，一些人则更散漫和混乱。</w:t>
      </w:r>
    </w:p>
    <w:p w14:paraId="4C43AFBB">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450CC124">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5. They will differ in spiritual health and soundness; one will be more orthodox and another more erroneous; one will have a better appetite to the wholesome word than others that are inclining to novelties and vain janglings; one will walk more blamelessly than another; some are full of joy and peace, and others full of grief and trouble.</w:t>
      </w:r>
    </w:p>
    <w:p w14:paraId="751BAADC">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5. 他们的属灵健康和健全程度会有所不同；一个会更正统，另一个会更错误；一个对健全的话语比那些倾向于新奇事物和虚妄争论的人有更好的胃口；一个会比另一个行走得更无可指摘；一些人充满喜乐和平安，另一些人则充满悲伤和烦恼。</w:t>
      </w:r>
    </w:p>
    <w:p w14:paraId="3234072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13676C7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6. They differ much in usefulness and service to the body; some are pillars to support the rest, and some are burdensome and troublers of the church.</w:t>
      </w:r>
    </w:p>
    <w:p w14:paraId="19E1FF5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6. 他们在对身体的功用和服事上差别很大；有些是支撑其余部分的柱石，有些则是教会的重担和麻烦制造者。</w:t>
      </w:r>
    </w:p>
    <w:p w14:paraId="6A766D69">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644B976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7. It is the will of Christ that they differ in office and employment; some being pastors and teachers to the rest.</w:t>
      </w:r>
    </w:p>
    <w:p w14:paraId="3BCEEA1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7. 基督的旨意是让他们在职分和工作上有所不同；有些作其余人的牧师和教师。</w:t>
      </w:r>
    </w:p>
    <w:p w14:paraId="11430D6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3BD9D15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8. There may be much difference in the manner of their worshipping God; some observing days and difference of meats and drinks, and forms and other ceremonies, which others observe not: and several churches may have several modes.</w:t>
      </w:r>
    </w:p>
    <w:p w14:paraId="791E556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8. 他们敬拜神的方式可能有很多不同；有些人遵守日子、饮食、形式和其他仪式的区别，而另一些人则不遵守：不同的教会可能有不同的方式。</w:t>
      </w:r>
    </w:p>
    <w:p w14:paraId="6CFADBC4">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39E5511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9. These differences may possibly by the temptation of satan, arise to vehement contentions, and not only to the censuring and despising of each other, but to the rejecting of each other from the communion of the several churches, and forbidding one another to preach the Gospel, and the banishing or imprisoning one another, as Constantine himself did banish Athanasius, and as Chrysostom and many another have felt.</w:t>
      </w:r>
    </w:p>
    <w:p w14:paraId="61DF100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9. 这些差异可能因撒但的试探而引起激烈的争论，不仅导致彼此指责和藐视，而且导致各个教会彼此拒绝相通，禁止彼此传讲福音，以及彼此放逐或监禁，正如君士坦丁自己放逐亚他那修，以及屈梭多模和许多其他人所经历的那样。</w:t>
      </w:r>
    </w:p>
    <w:p w14:paraId="4EA929C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41C1699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10. Hence it followeth, that as in the visible church some are the members of Christ, and some are indeed the children of the devil, some shall be saved and some be damned, even with the sorest damnation, (the greatest difference in the world to come being betwixt the visible members of the church,) so among the godly and sincere themselves, they are not all alike amiable or happy, but they shall differ in glory as they do in grace.</w:t>
      </w:r>
    </w:p>
    <w:p w14:paraId="1C09664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10. 由此可见，正如在可见的教会中，有些是基督的肢体，有些确实是魔鬼的儿女，有些将得救，有些将受咒诅，甚至是最严厉的咒诅，（来世最大的区别在于教会可见的肢体之间，）同样，在敬虔和真诚的人中间，他们并非都同样可爱或幸福，但他们在荣耀上将有所不同，正如他们在恩典上有所不同一样。</w:t>
      </w:r>
    </w:p>
    <w:p w14:paraId="37FFAFD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23F98D6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All these differences there have been, are, and will be in the church, notwithstanding its unity in other things.</w:t>
      </w:r>
    </w:p>
    <w:p w14:paraId="60886D9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所有这些差异，在教会中过去有，现在有，将来也会有，尽管它在其他方面是合一的。</w:t>
      </w:r>
    </w:p>
    <w:p w14:paraId="1D09736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034406D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III.The word 'schism' cometh from 'σχίζω,' 'disseco, lacero,' and signifieth any sinful division among Christians.</w:t>
      </w:r>
    </w:p>
    <w:p w14:paraId="395381E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III. “分裂”（schism）一词源于“σχίζω”，意为“切开，撕裂”，指基督徒中间任何罪恶的分裂。</w:t>
      </w:r>
    </w:p>
    <w:p w14:paraId="7D614214">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5CFC93A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Some Papists (as Johnson) will have nothing called schism, but a dividing one's self from the Catholic church: others maintain that there is nothing in Scripture called schism, but making divisions in particular churches.</w:t>
      </w:r>
    </w:p>
    <w:p w14:paraId="4712CACB">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有些罗马天主教徒（如约翰逊）只把脱离大公教会称为分裂：另一些人则坚持认为，圣经中除了在个别教会中制造分裂之外，没有什么是被称为分裂的。</w:t>
      </w:r>
    </w:p>
    <w:p w14:paraId="39E5747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055B7B8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The truth is, (obvious in the thing itself) that there are several sorts of schism or division.</w:t>
      </w:r>
    </w:p>
    <w:p w14:paraId="2558C53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事实是（就其本身而言显而易见），分裂有几种类型。</w:t>
      </w:r>
    </w:p>
    <w:p w14:paraId="1929BC6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6B2C65D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1. There is a causing divisions in a particular church, when yet no party divideth from that church, much less from the universal.</w:t>
      </w:r>
    </w:p>
    <w:p w14:paraId="5B0C789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1. 在一个特定的教会中制造分裂，然而没有任何一方脱离那个教会，更不用说脱离普世教会了。</w:t>
      </w:r>
    </w:p>
    <w:p w14:paraId="6F5D548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2E2DFAA4">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Thus Paul blameth the divisions that were among the Corinthians, while one said 'I am of Paul,' and another, 'I am of Apollos,' &amp;c. 1 Cor. 3:3.</w:t>
      </w:r>
    </w:p>
    <w:p w14:paraId="4A97E95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因此，保罗责备哥林多人中间的分裂，当时有人说：“我是属保罗的，”另一个人说：“我是属亚波罗的，”等等（哥林多前书3:3）。</w:t>
      </w:r>
    </w:p>
    <w:p w14:paraId="3599025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44C931DC">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And 1 Cor. 11:18. "I hear that there be divisions among you:" not that they separated from each other's communion, but held a disorderly communion.</w:t>
      </w:r>
    </w:p>
    <w:p w14:paraId="70F0ED0B">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哥林多前书11:18：“我听说你们中间有分裂：”并非说他们彼此分离，不相通，而是举行了无序的相通。</w:t>
      </w:r>
    </w:p>
    <w:p w14:paraId="4AB38E4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69AF8D2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Such divisions he vehemently dissuadeth them from, 1 Cor. 1:10.</w:t>
      </w:r>
    </w:p>
    <w:p w14:paraId="3B2E0C2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祂极力劝阻他们不要有这样的分裂，哥林多前书1:10。</w:t>
      </w:r>
    </w:p>
    <w:p w14:paraId="05F0733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43EA89C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And thus he persuadeth the Romans, (16:17) to "mark them which cause divisions and offences among them, contrary to the doctrine which they had learned, and avoid them;" which it seems therefore were not such as had avoided the church first.</w:t>
      </w:r>
    </w:p>
    <w:p w14:paraId="185D577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因此，祂劝罗马人（16:17）要“留意那些在他们中间制造分裂和绊脚石，违背他们所学教义的人，并避开他们；”因此，这些人似乎并非首先避开教会的人。</w:t>
      </w:r>
    </w:p>
    <w:p w14:paraId="76380D64">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1A72CA49">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He that causeth differences of judgment and practice, and contendings in the church, doth cause divisions, though none separate from the church.</w:t>
      </w:r>
    </w:p>
    <w:p w14:paraId="1ECAC8D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凡在教会中引起判断和实践上的差异以及纷争的人，就引起了分裂，即使没有人脱离教会。</w:t>
      </w:r>
    </w:p>
    <w:p w14:paraId="39EDF9E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0ACC983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2.And if this be a fault, it must be a greater fault to cause divisions from, as well as in, a particular church, which a man may do that separateth not from it himself: as if he persuade others to separate, or if he sow those tares of error which cause it, or if he causelessly excommunicate or cast them out.</w:t>
      </w:r>
    </w:p>
    <w:p w14:paraId="5B6DC67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2.如果这是过错，那么在一个特定的教会中，以及从一个特定的教会中制造分裂，就必定是更大的过错，即使一个人自己没有脱离它，也可能这样做：例如，如果他劝说别人分离，或者如果他播撒那些导致分裂的错误的稗子，或者如果他无故地将他们逐出教会或赶出去。</w:t>
      </w:r>
    </w:p>
    <w:p w14:paraId="45BA40C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5DD44D0B">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3.And then it must be as great a sin to make a causeless separation from the church that you are in yourself, which is another sort of schism.</w:t>
      </w:r>
    </w:p>
    <w:p w14:paraId="6304820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3.那么，无故地与你们自己所在的教会分离，也必定是同样大的罪，这是另一种分裂。</w:t>
      </w:r>
    </w:p>
    <w:p w14:paraId="0DD15AB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068248D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If you may not divide in the church, nor divide others from the church, then you may not causelessly divide the common from it yourselves.</w:t>
      </w:r>
    </w:p>
    <w:p w14:paraId="66750B2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如果你们不可在教会中分裂，也不可使他人与教会分裂，那么你们也不可无故地使普通人与教会分裂。</w:t>
      </w:r>
    </w:p>
    <w:p w14:paraId="55F5824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5C8F2669">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4.And it is yet a greater schism, when you divide not only from that one church, but from many; because they concur in opinion with that one, (which is the common way of dividers).</w:t>
      </w:r>
    </w:p>
    <w:p w14:paraId="3E18CBF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4.当你们不仅与那个教会分裂，而且与许多教会分裂时，这更是更大的分裂；因为它们与那个教会在意见上一致（这是分裂者的通常做法）。</w:t>
      </w:r>
    </w:p>
    <w:p w14:paraId="2C69ECE9">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6DFD544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5.And it is yet a greater schism, when whole churches separate from each other, and renounce due communion with each other without just cause: as the Greeks, Latins, and Protestants in their present distance, must some of them (whoever it is) be found guilty.</w:t>
      </w:r>
    </w:p>
    <w:p w14:paraId="4322CF0C">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5.当整个教会彼此分离，并在没有正当理由的情况下放弃彼此应有的相通时，这更是更大的分裂：例如，希腊教会、拉丁教会和新教教会在他们目前的疏远状态下，其中一些（无论是谁）必定被判有罪。</w:t>
      </w:r>
    </w:p>
    <w:p w14:paraId="691D9FA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5707A824">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6.And yet it is a greater schism than this, when churches do not only separate from each other causelessly, but also unchurch each other, and endeavour to cut off each other from the church universal, by denying each other to be true churches of Christ.</w:t>
      </w:r>
    </w:p>
    <w:p w14:paraId="355894EC">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6.然而，当众教会不仅无故地彼此分离，而且还互相否定对方的教会地位，并通过否认对方是基督真实的教会，而试图将对方从普世教会中割裂出去时，这比前者更是更大的分裂。</w:t>
      </w:r>
    </w:p>
    <w:p w14:paraId="3D7642D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3738BE19">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It is a more grievous schism to withdraw from a true church as no church, than as a corrupt church; that is, to cut off a church from Christ, and the church Catholic, than to abstain from communion with it as a scandalous or offending church.</w:t>
      </w:r>
    </w:p>
    <w:p w14:paraId="1F160D4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从一个真实的教会（视其为非教会）退出，比从一个败坏的教会退出，是更严重的分裂；也就是说，将一个教会从基督和普世教会中割裂出去，比因其是可耻或冒犯的教会而停止与其相通，更为严重。</w:t>
      </w:r>
    </w:p>
    <w:p w14:paraId="3D7DF22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1F83212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7.It is yet 'cæteris paribus' a higher degree of schism to divide yourselves (a person or a church) from the universal church without just cause, though you separate from it but 'secundum quid,' in some accidental respect where unity is needful (for where unity is not required, there disunion is no sin): yet such a person that is separate but 'secundum quid,' from something accidental, or integral, but not essential to the Catholic church, is still a Catholic Christian, though he sin.</w:t>
      </w:r>
    </w:p>
    <w:p w14:paraId="1675B3F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7.在其他条件相同的情况下，无故地使你们自己（一个人或一个教会）与普世教会分裂，即使你们仅仅是“相对地”，在某些需要合一的偶然方面与之分离（因为在不需要合一的地方，不合一并非罪）：然而，这样一个仅仅是“相对地”与某些偶然的、完整的，但并非普世教会本质的事物分离的人，仍然是一个普世基督徒，尽管他犯罪了。</w:t>
      </w:r>
    </w:p>
    <w:p w14:paraId="3983B20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6B2A074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8.But as for the highest degree of all, viz. to separate from the universal church 'simpliciter,' or in some essential respect, this is done by nothing but by heresy or apostasy.</w:t>
      </w:r>
    </w:p>
    <w:p w14:paraId="1ECE8AEB">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8.至于最高程度的分裂，即完全地或在某些本质方面与普世教会分离，这除了异端或叛教之外，别无他法。</w:t>
      </w:r>
    </w:p>
    <w:p w14:paraId="43A5EAB9">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45F41354">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However the Papists make men believe that schismatics that are neither heretics nor apostates, do separate themselves wholly or simply from the Catholic church, this is a mere figment of their brains.</w:t>
      </w:r>
    </w:p>
    <w:p w14:paraId="0CB434B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然而，罗马天主教徒使人相信，那些既非异端也非叛教者的分裂者，是完全或简单地与大公教会分离的，这纯粹是他们头脑的虚构。</w:t>
      </w:r>
    </w:p>
    <w:p w14:paraId="105E127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406C107B">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For he that separateth not from the church in any thing essential to it, doth not truly and simply separate from the church, but 'secundum quid,' from something separable from the church.</w:t>
      </w:r>
    </w:p>
    <w:p w14:paraId="7F6F62B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因为凡不在任何对教会而言是本质的事物上与教会分离的人，并非真正和简单地与教会分离，而是“相对地”，与某些可与教会分离的事物分离。</w:t>
      </w:r>
    </w:p>
    <w:p w14:paraId="21647B7C">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56A1E25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But whatever is essential to the church, is necessary to salvation; and he that separateth from it upon the account of his denying any thing necessary to salvation, is an heretic or an apostate: that is, if he do it, as denying some one (or more) essential point of faith or religion, while he pretendeth to hold all the rest, he is an heretic: if he deny the whole Christian faith, he is a flat apostate; and these are more than to be schismatics.</w:t>
      </w:r>
    </w:p>
    <w:p w14:paraId="4C06AD5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但凡对教会而言是本质的事物，对于救恩都是必要的；凡因否认任何对救恩而言是必要的事物而与之分离的人，都是异端或叛教者：也就是说，如果他这样做，是作为否认信仰或宗教的某个（或多个）本质要点，而同时又声称持守其余的一切，他就是异端：如果他否认整个基督教信仰，他就是彻底的叛教者；这些都不仅仅是分裂者。</w:t>
      </w:r>
    </w:p>
    <w:p w14:paraId="1A35A9F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75128EB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The word 'heresy' also is variously taken by ecclesiastic writers.</w:t>
      </w:r>
    </w:p>
    <w:p w14:paraId="2E7DBCAC">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“异端”一词，教会著作家们也有各种不同的理解。</w:t>
      </w:r>
    </w:p>
    <w:p w14:paraId="5F7B8F03">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62F41AC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Austin will have heresy to be an inveterate schism: Jerome maketh it to be some perverse opinion; some call every schism which gathereth a separated party from the rest, by the name of heresy; some call it a heresy if there be a perilous error though without any schism; some call it a heresy only when schism is made, and a party separated upon the account of some perilous error.</w:t>
      </w:r>
    </w:p>
    <w:p w14:paraId="1BF18FA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奥古斯丁认为异端是一种根深蒂固的分裂：耶柔米认为它是一种乖僻的观点；有些人把每一个从其余部分分离出一个派别的分裂都称为异端；有些人认为，即使没有分裂，只要存在危险的错误，就是异端；有些人则认为，只有当因某些危险的错误而造成分裂，并分离出一个派别时，才称为异端。</w:t>
      </w:r>
    </w:p>
    <w:p w14:paraId="071C2B94">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1AF08AA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Some say this error must be damnable, that is, in the essentials of religion; and some say, it is enough if it be but dangerous.</w:t>
      </w:r>
    </w:p>
    <w:p w14:paraId="1A023E6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有些人说这个错误必须是可咒诅的，也就是说，在宗教的本质方面；有些人则说，只要是危险的就足够了。</w:t>
      </w:r>
    </w:p>
    <w:p w14:paraId="6484A9C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36C7014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Among all these, the commonest sense of a 'heretic' is, one that obstinately erreth in some essential point, and divideth from the communion of other Christians upon that account.</w:t>
      </w:r>
    </w:p>
    <w:p w14:paraId="1EE0622C">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在所有这些意义中，“异端”最常见的意义是，一个在某些本质要点上顽固犯错，并因此而与 其他基督徒的相通分裂的人。</w:t>
      </w:r>
    </w:p>
    <w:p w14:paraId="7C9B7E5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4396234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And so Paræus and many Protestants take heresy for the species, and schism for the genus.</w:t>
      </w:r>
    </w:p>
    <w:p w14:paraId="7A88C3F9">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因此，帕雷乌斯和许多新教徒都把异端看作是种，把分裂看作是属。</w:t>
      </w:r>
    </w:p>
    <w:p w14:paraId="5A7CFC3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21F99C3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All schism is not heresy; but all heresy, say they, is schism.</w:t>
      </w:r>
    </w:p>
    <w:p w14:paraId="6BEF705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并非所有分裂都是异端；但他们说，所有异端都是分裂。</w:t>
      </w:r>
    </w:p>
    <w:p w14:paraId="0C5FF1A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30F95194">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Remember that all this is but a controversy 'de nomine,' and therefore of small moment.</w:t>
      </w:r>
    </w:p>
    <w:p w14:paraId="71ECEEB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记住，这一切不过是“关于名称”的争议，因此无关紧要。</w:t>
      </w:r>
    </w:p>
    <w:p w14:paraId="2A3A5B9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4C7A7C2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By this that I have said you may perceive who they be that are guilty of church divisions: As, 1.</w:t>
      </w:r>
    </w:p>
    <w:p w14:paraId="76C689A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通过我所说的这些，你们可以察觉到那些对教会分裂负有责任的人是谁：例如，1.</w:t>
      </w:r>
    </w:p>
    <w:p w14:paraId="2773CBB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73C15A3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The sparks of it are kindled, when proud and self-conceited persons are brain-sick in the fond estimation of their own opinions, and heart-sick by a feverish zeal for propagating them.</w:t>
      </w:r>
    </w:p>
    <w:p w14:paraId="4F98C50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当骄傲自负的人因沉迷于对自己观点的估计而头脑发昏，并因传播这些观点的狂热而心力交瘁时，分裂的火花就被点燃了。</w:t>
      </w:r>
    </w:p>
    <w:p w14:paraId="102B6C4C">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1DA2118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Ignorant souls think that every change of their opinions is made by such an accession of heavenly light, that if they should not bestir them to make all of the same mind, they should be betrayers of the truth, and do the world unspeakable wrong.</w:t>
      </w:r>
    </w:p>
    <w:p w14:paraId="7D6D5AB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无知的灵魂认为，他们观点的每一次改变都是由如此多的属天光照所促成的，以致如果他们不努力使所有人都持有同样的观点，他们就会背叛真理，并给世界带来难以言喻的伤害。</w:t>
      </w:r>
    </w:p>
    <w:p w14:paraId="669B6CD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34596F17">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When they measure and censure men as they receive or reject their peculiar discoveries or conceits, schism is in the egg.</w:t>
      </w:r>
    </w:p>
    <w:p w14:paraId="393E125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当他们根据人接受或拒绝他们独特的发现或奇思妙想来衡量和谴责人时，分裂就已在萌芽状态了。</w:t>
      </w:r>
    </w:p>
    <w:p w14:paraId="7977DF8C">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6E4583D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2.The fire is blown up, when men are desirous to have a party follow them and cry them up, and thereupon are busy in persuading others to be of their mind, and do speak perverse things to draw away disciples after them.</w:t>
      </w:r>
    </w:p>
    <w:p w14:paraId="4D1132B1">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2.当人们渴望有一群人追随他们并吹捧他们，并因此忙于说服别人与他们同心，说些乖僻的话来引诱门徒跟从他们时，火就被吹旺了。</w:t>
      </w:r>
    </w:p>
    <w:p w14:paraId="49DBF02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3D3F7DF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And when they would be counted the masters of a party.</w:t>
      </w:r>
    </w:p>
    <w:p w14:paraId="30352ABF">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当他们想被算为一派之主时。</w:t>
      </w:r>
    </w:p>
    <w:p w14:paraId="53FAF9C4">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798DCFB9">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3.The flames break forth, when by this means the same church, or divers churches do fall into several parties burning in zeal against each other, abating charity, censuring and condemning one another, backbiting and reviling each other, through envy and strife; when they look strangely at one another, as being on several sides, as if they were not children of the same Father, nor members of the same body; or as if Christ were divided, one being of Paul, and another of Apollos, and another of Cephas, and every one of a faction, letting out their thoughts in jealousies and evil surmises of each other; perverting the words and actions of each to an ugly sense, and snatching occasions to represent one another as fools or odious to the hearers, as if you should plainly say, 'I pray you hate or despise these people whom I hate and despise.'</w:t>
      </w:r>
    </w:p>
    <w:p w14:paraId="027B6ADB">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3.当借此，同一个教会或不同的教会陷入不同的派别，彼此充满热忱地反对，减少仁爱，互相指责和定罪，因嫉妒和纷争而互相诽谤和辱骂；当他们奇怪地看着对方，如同身处不同的阵营，仿佛他们不是同一位父的儿女，也不是同一个身体的肢体；或者仿佛基督被分裂了，一个是属保罗的，一个是属亚波罗的，一个是属矶法的，每一个人都属于一个派别，在彼此的嫉妒和恶意揣测中发泄他们的思想；将彼此的言行歪曲成丑陋的意义，并抓住机会将对方描绘成愚人或听众所憎恶的人，仿佛你们要明白地说：“我请求你们憎恨或藐视这些我所憎恨和藐视的人。”</w:t>
      </w:r>
    </w:p>
    <w:p w14:paraId="7488B20B">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7D4B6C9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This is the core of the plague- sore.</w:t>
      </w:r>
    </w:p>
    <w:p w14:paraId="6FEEB6FB">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这是瘟疫疮的核心。</w:t>
      </w:r>
    </w:p>
    <w:p w14:paraId="7E031F39">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06B598D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It is schism in the bud.</w:t>
      </w:r>
    </w:p>
    <w:p w14:paraId="38F01B48">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这是萌芽状态的分裂。</w:t>
      </w:r>
    </w:p>
    <w:p w14:paraId="703A8EE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7A7E65A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4.When people in the same church do gather into private meetings, not under the guidance of their pastors, to edify one another in holy exercises in love and peace, but in opposition to their lawful pastors, or to one another, to propagate their singular opinions, and increase their parties, and speak against those that are not on their side; schism is then ready to bring forth and multiply, and the swarm is ready to come forth and be gone.</w:t>
      </w:r>
    </w:p>
    <w:p w14:paraId="7151A4DA">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4.当同一教会的人聚集在私下的聚会中，并非在他们牧师的引导下，在爱与和平中通过圣洁的操练彼此造就，而是反对他们合法的牧师，或彼此反对，以传播他们独特的观点，增加他们的派别，并说那些不与他们同边的人的坏话；那时，分裂就准备好产生并繁衍，蜂群也准备好出来并离开了。</w:t>
      </w:r>
    </w:p>
    <w:p w14:paraId="61E0F476">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5D358DDE">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5.When these people actually depart, and renounce or forsake the communion: of the church, and cast off their faithful pastors, and draw into a separated body by themselves, and choose them pastors and call themselves a church, and all without any just, sufficient cause: when thus churches are gathered out of churches, before the old ones are dissolved, or they have any warrant to depart; when thus pastor is set up against pastor, church against church, and altar against altar; this is schism ripe and fruitful.</w:t>
      </w:r>
    </w:p>
    <w:p w14:paraId="0EB58EF0">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5.当这些人实际离开，并否认或放弃教会的相通：抛弃他们忠信的牧师，自己组成一个分离的团体，选举他们的牧师并称自己为教会，而这一切都没有任何正当、充分的理由：当旧的教会尚未解散，或者他们没有任何离开的授权，教会就这样从教会中分离出来；当牧师就这样与牧师对立，教会与教会对立，祭坛与祭坛对立时；这就是成熟而多产的分裂。</w:t>
      </w:r>
    </w:p>
    <w:p w14:paraId="0AEFC485">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p>
    <w:p w14:paraId="56810662">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The swarm is gone, and hived in another place.</w:t>
      </w:r>
    </w:p>
    <w:p w14:paraId="5332640D">
      <w:pPr>
        <w:pStyle w:val="10"/>
        <w:numPr>
          <w:ilvl w:val="0"/>
          <w:numId w:val="0"/>
        </w:numPr>
        <w:tabs>
          <w:tab w:val="left" w:pos="470"/>
        </w:tabs>
        <w:spacing w:before="288" w:after="0" w:line="254" w:lineRule="auto"/>
        <w:ind w:left="99" w:leftChars="0" w:right="101" w:rightChars="0" w:firstLine="0" w:firstLineChars="0"/>
        <w:jc w:val="both"/>
        <w:rPr>
          <w:rFonts w:hint="eastAsia"/>
          <w:sz w:val="30"/>
          <w:szCs w:val="30"/>
        </w:rPr>
      </w:pPr>
      <w:r>
        <w:rPr>
          <w:rFonts w:hint="eastAsia"/>
          <w:sz w:val="30"/>
          <w:szCs w:val="30"/>
        </w:rPr>
        <w:t>蜂群已经离开，并在另一个地方筑巢了。</w:t>
      </w:r>
    </w:p>
    <w:p w14:paraId="3BE05FC9">
      <w:pPr>
        <w:pStyle w:val="10"/>
        <w:numPr>
          <w:ilvl w:val="0"/>
          <w:numId w:val="0"/>
        </w:numPr>
        <w:tabs>
          <w:tab w:val="left" w:pos="470"/>
        </w:tabs>
        <w:spacing w:before="288" w:after="0" w:line="254" w:lineRule="auto"/>
        <w:ind w:left="99" w:leftChars="0" w:right="101" w:rightChars="0" w:firstLine="0" w:firstLineChars="0"/>
        <w:jc w:val="both"/>
        <w:rPr>
          <w:rFonts w:hint="eastAsia"/>
        </w:rPr>
      </w:pPr>
    </w:p>
    <w:p w14:paraId="4048EF5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6.If now the neighbour churches by their pastors in their synods, shall in compassion seek to reclaim these stragglers, and they justify their unjust separation, and contemn the counsel of the churches and ministers of Christ; this is a confirmed, obstinate schism.</w:t>
      </w:r>
    </w:p>
    <w:p w14:paraId="7AE11B3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6.如果现在邻近的教会通过他们的牧师在他们的会议中，出于怜悯寻求挽回这些迷失的人，而他们却为他们不公正的分裂辩护，并藐视众教会和基督仆人的劝告；这就是一种根深蒂固、顽固的分裂。</w:t>
      </w:r>
    </w:p>
    <w:p w14:paraId="17152A8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376866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7.If they shall also judge that church to be no church from which they separated, and so cut off a part of the body of Christ by an unrighteous censure, and condemn the innocent, and usurp authority over their guides; this is disobedience and uncharitableness with schism.</w:t>
      </w:r>
    </w:p>
    <w:p w14:paraId="0B785D6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7.如果他们还判断他们所分离的教会并非教会，从而通过不义的谴责割裂了基督身体的一部分，并定无辜者的罪，篡夺了对他们引导者的权威；这就是不顺服和不仁慈，并伴随着分裂。</w:t>
      </w:r>
    </w:p>
    <w:p w14:paraId="2A4DCD9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6C227A7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8.If they shall also condemn and unchurch all the other churches that are not of their mind and way, and renounce communion with them all, and so condemn unjustly a great part of the body of Christ on earth, this is to add fury and rebellion to an uncharitable schism.</w:t>
      </w:r>
    </w:p>
    <w:p w14:paraId="7A8DCDD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8.如果他们还谴责并否定所有与他们观点和方式不同的其他教会的教会地位，并放弃与所有这些教会的相通，从而不公正地谴责地上基督身体的很大一部分，这便是在不仁慈的分裂之上增添了狂怒和叛逆。</w:t>
      </w:r>
    </w:p>
    <w:p w14:paraId="6901997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21CD7FB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to cover their sin, they shall unjustly charge these churches which they reject, with heresy or wickedness, they do but multiply their crimes by such extenuations.</w:t>
      </w:r>
    </w:p>
    <w:p w14:paraId="2A65A94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如果为了掩盖他们的罪，他们不公正地指控他们所拒绝的这些教会犯有异端或邪恶，他们不过是通过这种减轻罪责的借口来加增他们的罪行。</w:t>
      </w:r>
    </w:p>
    <w:p w14:paraId="5009F2B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7CA5238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9.If the opinion that all this ado is made for, be a damning error, against some essential point of the true religion, then it is heresy as well as schism.</w:t>
      </w:r>
    </w:p>
    <w:p w14:paraId="4E4305C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9.如果这一切纷扰所为的观点，是一个与真实宗教某个本质要点相悖的、可咒诅的错误，那么它既是异端也是分裂。</w:t>
      </w:r>
    </w:p>
    <w:p w14:paraId="5C001C4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D75672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10.If this separation from the church be made in defence of an ungodly life, against the discipline of the church: if a wicked sort of men shall withdraw from the church to avoid the disgrace of confession or excommunication; and shall first cast off the church, lest the church should proceed to cast out them; and so they separate that they may have none to govern and trouble them but themselves; this is a profane, rebellious schism.</w:t>
      </w:r>
    </w:p>
    <w:p w14:paraId="0B84ECE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如果这种与教会的分离，是为了维护不敬虔的生活，反对教会的纪律：如果一班邪恶的人为了避免认罪或被逐出教会的羞辱而退出教会；并且他们先抛弃教会，免得教会进而把他们赶出去；因此他们分离，以便除了他们自己以外，没有人来治理和搅扰他们；这便是一种亵渎的、叛逆的分裂。</w:t>
      </w:r>
    </w:p>
    <w:p w14:paraId="12C09B1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E27735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common course of schism when it groweth towards the height.</w:t>
      </w:r>
    </w:p>
    <w:p w14:paraId="7CD5AB3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这是分裂发展到顶峰时的通常过程。</w:t>
      </w:r>
    </w:p>
    <w:p w14:paraId="6381321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4CF0493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11.Besides all these, there is yet a more pernicious way of schism, which the church or court of Rome is guilty of: they make new articles of faith, and new points of religion, and a new worship—of God, shall I say, or of bread as if it were a God?</w:t>
      </w:r>
    </w:p>
    <w:p w14:paraId="5FF809B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11.除了所有这些之外，还有一种更具破坏性的分裂方式，罗马教会或罗马教廷对此负有责任：他们制定新的信条，新的宗教要点，以及新的敬拜——我该说是敬拜神，还是敬拜饼如同敬拜神呢？</w:t>
      </w:r>
    </w:p>
    <w:p w14:paraId="75A9555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25C5F78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all these they put into a law, and impose them on all the other churches; yea, they put them into an oath, and require men to swear that without any doubting they believe them to be true: they pretend to have authority for all this, as Rome is the mistress of all other churches.</w:t>
      </w:r>
    </w:p>
    <w:p w14:paraId="236A79F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所有这些，他们都将其纳入律法，并强加于所有其他教会；是的，他们将其纳入誓言，并要求人起誓，毫不怀疑地相信它们是真实的：他们声称拥有这一切的权威，因为罗马是所有其他教会的主母。</w:t>
      </w:r>
    </w:p>
    <w:p w14:paraId="52AA11D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1FE6B4E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set up a new universal head, as an essential part of the Catholic church, and so found or feign a new kind of Catholic church: and he that will not obey them in all this, they renounce communion with him, and to hide this horrid, notorious schism, they call all schismatics that are not thus subjected to them.</w:t>
      </w:r>
    </w:p>
    <w:p w14:paraId="575EECE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设立了一个新的普世元首，作为大公教会的一个基本组成部分，从而建立或虚构了一种新的大公教会：凡不在这这一切上顺服他们的人，他们就与他断绝相通，并且为了掩盖这种可怕的、臭名昭著的分裂，他们把所有不如此顺服他们的人都称为分裂者。</w:t>
      </w:r>
    </w:p>
    <w:p w14:paraId="6BA440E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32075C6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12.And to advance their schism to the height, as far as arrogance can aspire, they not only refuse communion with those from whom they separate, but condemn them as no pastors, no churches, no Christians, that are not subject to them in this their usurpation: and they, that are but about the third or fourth part (at most) of the Christian world, do condemn the body of Christ to hell (even all the rest) because they are not subjects of the pope.</w:t>
      </w:r>
    </w:p>
    <w:p w14:paraId="3D90884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为了将他们的分裂推向顶峰，达到傲慢所能企及的程度，他们不仅拒绝与他们所分离的人相通，而且谴责他们并非牧师、并非教会、并非基督徒，因为他们不在这篡夺中顺服他们：他们，充其量不过是基督教世界的第三或第四部分，却将基督的身体（即其余所有的人）都定罪下地狱，因为他们不是教皇的臣民。</w:t>
      </w:r>
    </w:p>
    <w:p w14:paraId="6DAE163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4E6A713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Besides all this criminal, odious schism, of imposers or separaters, there is a degree of schism or unjust division, which may be the infirmity of a good and peaceable person.</w:t>
      </w:r>
    </w:p>
    <w:p w14:paraId="1C1662B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除了所有这些强加者或分离者所犯的、可憎的、罪恶的分裂之外，还有一种程度的分裂或不公正的分裂，这可能是一个良善和平之人的软弱。</w:t>
      </w:r>
    </w:p>
    <w:p w14:paraId="4171284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3B1FCC4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if a humble, tender Christian should mistakingly think it unlawful to do some action that is imposed upon all that will hold communion with that particular church (such as Paul speaketh of Rom. 14 if they had been imposed): and if he, suspecting his own understanding, do use all means to know the truth, and yet still continueth in his mistake; if this Christian do forbear all reviling of his superiors, and censuring those that differ from him, and drawing others to his opinion, but yet dare not join with the church in that which he taketh to be a sin, this is a sinful sort of withdrawing, because it is upon mistake; but yet it is but a pardonable infirmity, consistent with integrity, and the favour of God.</w:t>
      </w:r>
    </w:p>
    <w:p w14:paraId="3219D34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如果一个谦卑、温柔的基督徒错误地认为，做某些强加于所有愿意与那个特定教会相通之人的行为是不合法的（例如保罗在罗马书第14章所说的，如果那些行为是被强加的话）：并且如果他怀疑自己的理解力，尽一切努力去认识真理，却仍然坚持他的错误；如果这个基督徒避免一切对他上级的辱骂，以及对与他不同之人的指责，并且不拉拢他人接受他的观点，然而却不敢在那些他认为是罪的事上与教会联合，这便是一种罪恶的退出，因为这是基于错误；然而，这不过是一种可饶恕的软弱，与正直和神的恩宠相符。</w:t>
      </w:r>
    </w:p>
    <w:p w14:paraId="4332909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020C72A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I.In these cases following separation is our duty and not a sin.</w:t>
      </w:r>
    </w:p>
    <w:p w14:paraId="462C32A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在以下这些情况下，分离是我们的责任，而非罪。</w:t>
      </w:r>
    </w:p>
    <w:p w14:paraId="4B3A95A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32DA788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church's separation from the unbelieving world is a necessary duty; for what is a church, but a society dedicated or sanctified to God, by separation from the rest of the world?</w:t>
      </w:r>
    </w:p>
    <w:p w14:paraId="6CB3839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教会与不信的世界分离是一项必要的责任；因为教会是什么，岂不就是一个通过与世界其他部分分离而奉献或分别为圣归给神的社群吗？</w:t>
      </w:r>
    </w:p>
    <w:p w14:paraId="671848B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30F0FE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come out from among them and be ye separate saith the Lord, and touch not the unclean thing, and I will receive you, and will be a Father unto you, and ye shall be my sons and daughters, saith the Lord Almighty."</w:t>
      </w:r>
    </w:p>
    <w:p w14:paraId="43406BD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“所以主说：你们务要从他们中间出来，与他们分别，不要沾不洁净的物，我就收纳你们。我要作你们的父，你们要作我的儿女。这是全能的主说的。”</w:t>
      </w:r>
    </w:p>
    <w:p w14:paraId="4ABAD5A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24072E5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church is a holy people, and therefore a separated peopleg.</w:t>
      </w:r>
    </w:p>
    <w:p w14:paraId="7C82F16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教会是圣洁的子民，因此是分别出来的子民。</w:t>
      </w:r>
    </w:p>
    <w:p w14:paraId="40B8513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9B7ABB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2.If a church apostatize and forsake the faith, or if they turn notoriously heretical, denying openly any one essential article of the faith, and this not only by an undiscerned consequence, but directly in express terms or sense, it is our duty to deny to hold communion with such apostates or heretics: for it is their separating from Christ that is the sinful separation, and maketh it necessary to us to separate from them.</w:t>
      </w:r>
    </w:p>
    <w:p w14:paraId="1DF08C9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如果一个教会叛教并离弃信仰，或者如果他们公然成为异端，公开否认信仰的任何一个基本信条，并且这不仅是通过一个未被察觉的后果，而是直接以明确的措辞或意义，那么我们的责任就是拒绝与这样的叛教者或异端保持相通：因为是他们与基督分离才是罪恶的分离，并使我们有必要与他们分离。</w:t>
      </w:r>
    </w:p>
    <w:p w14:paraId="3784C51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7709130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is no excuse to any church or person that shall falsely accuse any other church or person of heresy (because of some forced or disowned consequences of his doctrine), and then separate from them when they have thus injured them by their calumnies or censures.</w:t>
      </w:r>
    </w:p>
    <w:p w14:paraId="6A8748F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但这并不能成为任何教会或个人错误地指控任何其他教会或个人为异端（因为其教义的某些牵强或被否认的后果），然后在通过他们的诽谤或谴责伤害了他们之后，又与他们分离的借口。</w:t>
      </w:r>
    </w:p>
    <w:p w14:paraId="18E620D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3B1365A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3.We are not bound to own that as a church which maketh not a visible profession of faith and holiness: that is, if the pastors and a sufficient number of the flock make not this profession.</w:t>
      </w:r>
    </w:p>
    <w:p w14:paraId="1CE428F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3.我们没有义务承认一个没有公开宣告信仰和圣洁的团体为教会：也就是说，如果牧师和足够数量的羊群没有作出这种宣告。</w:t>
      </w:r>
    </w:p>
    <w:p w14:paraId="276F4D8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46A904E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as the pastor and flock are the constituent parts of the church, politically considered, so profession of faith and holiness is the essential qualification of the members.</w:t>
      </w:r>
    </w:p>
    <w:p w14:paraId="1245A72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因为就政治意义而言，牧师和羊群是教会的组成部分，所以宣告信仰和圣洁是成员的基本资格。</w:t>
      </w:r>
    </w:p>
    <w:p w14:paraId="1C4EB20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120ABC3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either pastors or people want this profession, it is no political church; but if the people profess true religion, and have no pastors, it is a community of believers, or a church unorganized, and as such to be acknowledged.</w:t>
      </w:r>
    </w:p>
    <w:p w14:paraId="6164018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如果牧师或百姓缺乏这种宣告，它就不是一个政治性的教会；但如果百姓宣告真实的信仰，却没有牧师，它就是一个信徒的社群，或一个未组织的教会，并且应当如此被承认。</w:t>
      </w:r>
    </w:p>
    <w:p w14:paraId="2FC1DD2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1319251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4.If any shall unlawfully constitute a new political church-form, by making new constitutive officers to be its visible head, which Christ never appointed, we are not to hold communion with the church in its devised form or polity: though we may hold communion with the members of it considered as Christians and members of the universal church.</w:t>
      </w:r>
    </w:p>
    <w:p w14:paraId="42D8F3D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如果任何人非法地建立一种新的政治性教会形式，通过设立基督从未任命过的新的组成性官员作为其可见的元首，我们就不应与该教会按其设计的形式或政体相通：尽管我们可以与该教会的成员（作为基督徒和普世教会的成员）相通。</w:t>
      </w:r>
    </w:p>
    <w:p w14:paraId="7D0C92A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64F960A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Mark well, that I do not say that every new devised officer disobligeth us from such communion, but such as I describe; which I shall more fully open.</w:t>
      </w:r>
    </w:p>
    <w:p w14:paraId="25925B3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要仔细注意，我并非说每一个新设计的官员都使我们免除这种相通的责任，而是指我所描述的那种；我将更充分地阐明这一点。</w:t>
      </w:r>
    </w:p>
    <w:p w14:paraId="0835618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0B3C952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May not men place new officers in the church; and new forms of government which God never instituted?</w:t>
      </w:r>
    </w:p>
    <w:p w14:paraId="4684B74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问：人岂不可在教会中设立新的职员；以及神从未设立的新的治理形式吗？</w:t>
      </w:r>
    </w:p>
    <w:p w14:paraId="1C83F47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0A93780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is there any form and officers of Divine institution?</w:t>
      </w:r>
    </w:p>
    <w:p w14:paraId="5829334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或者，是否有任何神所设立的形式和职员呢？</w:t>
      </w:r>
    </w:p>
    <w:p w14:paraId="5A327E8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3D0C666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Though I answered this before, I shall here briefly answer it again.</w:t>
      </w:r>
    </w:p>
    <w:p w14:paraId="42FBFBD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答：虽然我先前已回答过这个问题，但我在此将简要地再回答一次。</w:t>
      </w:r>
    </w:p>
    <w:p w14:paraId="6AA2BAF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2612F19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There are some sorts of officers that are essential to the polity, or church-form, and some that are only needful to the wellbeing of it, and some that are only accidental.</w:t>
      </w:r>
    </w:p>
    <w:p w14:paraId="336AB7A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有些种类的职员对于政体或教会形式是至关重要的，有些仅仅对其福祉是必要的，有些则仅仅是偶然的。</w:t>
      </w:r>
    </w:p>
    <w:p w14:paraId="609D8BB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0C40562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There is a church-form of God's own institution, and there is a superadded human polity, or form.</w:t>
      </w:r>
    </w:p>
    <w:p w14:paraId="78A9A84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有神自己设立的教会形式，也有附加的人为政体或形式。</w:t>
      </w:r>
    </w:p>
    <w:p w14:paraId="52587B2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649B5B8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two sorts of churches, or church- forms of God's own institution.</w:t>
      </w:r>
    </w:p>
    <w:p w14:paraId="5DC7DD0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神自己设立的教会有两种，或教会形式有两种。</w:t>
      </w:r>
    </w:p>
    <w:p w14:paraId="1096623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2559B35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is the universal church considered politically as headed by Jesus Christ: this is so of Divine appointment, as that it is an article of our creed.</w:t>
      </w:r>
    </w:p>
    <w:p w14:paraId="1076EA3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第一种是普世教会，从政治角度看，以耶稣基督为元首：这是神所命定的，以致成为我们信经的一条。</w:t>
      </w:r>
    </w:p>
    <w:p w14:paraId="125775E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A43E54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if any man devise and superinduce another head of the universal church, which God never appointed, though he pretend to hold his sovereignty from Christ and under him, it is treason against the sovereignty of Christ, as setting up an universal government or sovereign in his church without his authority and consent.</w:t>
      </w:r>
    </w:p>
    <w:p w14:paraId="62F48FB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如果任何人设计并强加另一个普世教会的元首，那是神从未任命的，即使他声称他的主权来自基督并在基督之下，这也是对基督主权的叛逆，如同在祂的教会中未经祂的权威和同意而设立一个普世的政府或君主。</w:t>
      </w:r>
    </w:p>
    <w:p w14:paraId="2A66358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01657F1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pope is the usurping head of a rebellion against Christ, and in that sense by Protestants called antichrist.</w:t>
      </w:r>
    </w:p>
    <w:p w14:paraId="792A5F7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因此，教皇是反叛基督的篡位元首，在这个意义上，新教徒称他为敌基督。</w:t>
      </w:r>
    </w:p>
    <w:p w14:paraId="6B419AC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A106A7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is guilty of the rebellion that subscribeth to, or owneth his usurpation, or sweareth to him as his governor, though he promise to obey him but 'in licitis et honestis;' because it is not lawful or honest to consent to an usurper's government.</w:t>
      </w:r>
    </w:p>
    <w:p w14:paraId="670404D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凡签署、承认其篡夺，或向他宣誓效忠（作为其统治者）的人，即使他承诺仅仅在“合法和诚实的事上”顺服他，也犯了叛逆罪；因为同意篡位者的统治并非合法或诚实。</w:t>
      </w:r>
    </w:p>
    <w:p w14:paraId="541554D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4C9E2A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 usurper should traiterously, without the king's consent, proclaim himself vice-king of Ireland or Scotland, and falsely say that he hath the king's authority, when the king disclaimeth him, he that should voluntarily swear obedience to him in things lawful and honest, doth voluntarily own his usurpation and treason.</w:t>
      </w:r>
    </w:p>
    <w:p w14:paraId="5D86564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篡位者在未经国王同意的情况下，叛逆地自封为爱尔兰或苏格兰的副王，并谎称他拥有国王的权威，而国王却否认他，那么，凡自愿在合法和诚实的事上向他宣誓效忠的人，就是自愿承认他的篡夺和叛国罪。</w:t>
      </w:r>
    </w:p>
    <w:p w14:paraId="35D525D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3D86F92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not the lawfulness and honesty of the matter which will warrant us to own the usurpation of the commander.</w:t>
      </w:r>
    </w:p>
    <w:p w14:paraId="663AA6C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事情的合法性和诚实性，并不能保证我们承认指挥官的篡夺。</w:t>
      </w:r>
    </w:p>
    <w:p w14:paraId="5FFB9C7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291FA04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secondly there is another subordinate church-form of Christ's institution; that is, particular churches consisting of pastors and people conjoined for personal communion in God's worship.</w:t>
      </w:r>
    </w:p>
    <w:p w14:paraId="2A0770B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其次，还有另一种基督设立的从属教会形式；即由牧师和百姓组成的特定教会，他们为了在神的敬拜中进行个人相通而联合起来。</w:t>
      </w:r>
    </w:p>
    <w:p w14:paraId="0EC40DA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12DDDC4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to the universal church, as particular corporations are to a kingdom, even such parts of it as have a distinct subordinate polity of their own: it is no city or corporation, if they have not their mayors, bailiffs, or other chief officers, subject to the king, as governors of the people under him.</w:t>
      </w:r>
    </w:p>
    <w:p w14:paraId="61450BD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对于普世教会，如同特定的市镇对于一个王国一样，甚至如同其中拥有自己独特从属政体的部分一样：如果它们没有市长、镇长或其他主要官员，隶属于国王，作为在他之下治理人民的官员，它就不是城市或市镇。</w:t>
      </w:r>
    </w:p>
    <w:p w14:paraId="159559E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1483ACD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no particular church, in a political sense, but only a community, if they have not their pastors to be under Christ, their spiritual conductors in the matters of salvation; as there is no school which is not constituted of teacher and scholars.</w:t>
      </w:r>
    </w:p>
    <w:p w14:paraId="631C7F7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如果他们没有牧师在基督之下，作他们在救恩之事上的属灵引导者，那么在政治意义上，它就不是一个特定的教会，而仅仅是一个社群；正如没有一所学校不是由教师和学生组成的。</w:t>
      </w:r>
    </w:p>
    <w:p w14:paraId="756D231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77685FB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particular organized political churches are of Christ's institution (by his Spirit in the apostles) is undeniable.</w:t>
      </w:r>
    </w:p>
    <w:p w14:paraId="63E8D95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特定的、有组织的、政治性的教会是基督（通过祂在使徒们里面的灵）所设立的，这是不可否认的。</w:t>
      </w:r>
    </w:p>
    <w:p w14:paraId="66D404E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3671CC6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ordained them elders in every churchh."</w:t>
      </w:r>
    </w:p>
    <w:p w14:paraId="5549760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“他们在各教会中选立了长老。”</w:t>
      </w:r>
    </w:p>
    <w:p w14:paraId="64FD2B1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7A5CBAD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"Ordain elders in every city as I commanded thee."</w:t>
      </w:r>
    </w:p>
    <w:p w14:paraId="7F0DF1B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“照我所吩咐你的，在各城设立长老。”</w:t>
      </w:r>
    </w:p>
    <w:p w14:paraId="68695AC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147FDBC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sent to Ephesus and called the elders of the churchk."</w:t>
      </w:r>
    </w:p>
    <w:p w14:paraId="5D57D41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“祂差人往以弗所去，请教会的长老来。”</w:t>
      </w:r>
    </w:p>
    <w:p w14:paraId="4C9B865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AF8457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heed to yourselves and to all the flock, over which the Holy Ghost hath made you overseers, to feed the church of God."</w:t>
      </w:r>
    </w:p>
    <w:p w14:paraId="67BF8AB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“你们务要谨慎，也要为全群谨慎，圣灵立你们作监督，牧养神的教会。”</w:t>
      </w:r>
    </w:p>
    <w:p w14:paraId="765CDA8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18FC43A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far it is no question but church-forms and government is of Divine appointment: and man can no more alter this, or set up such other without God's consent, than a subject can alter or make corporations without the king's consent.</w:t>
      </w:r>
    </w:p>
    <w:p w14:paraId="5621B62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到目前为止，教会形式和治理是神所命定的，这毫无疑问：人不能改变这一点，也不能在没有神同意的情况下设立其他类似的形式，正如臣民不能在没有国王同意的情况下改变或建立市镇一样。</w:t>
      </w:r>
    </w:p>
    <w:p w14:paraId="7C7DBE1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7D67640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But besides these two sorts of Divine institution, there are other allowable associations which some call churches.</w:t>
      </w:r>
    </w:p>
    <w:p w14:paraId="32F9670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但除了这两种神所设立的类型之外，还有其他一些被某些人称为教会的、可允许的联合体。</w:t>
      </w:r>
    </w:p>
    <w:p w14:paraId="34838D6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15FFB77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hath required these particular churches to hold such communion as they are capable of, for promoting the common ends of Christianity: and prudence is left to determine of the times, and places, and manner of their pastors assemblies, councils, and correspondencies according to God's general rules.</w:t>
      </w:r>
    </w:p>
    <w:p w14:paraId="30B839B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神已要求这些特定的教会，为了促进基督教的共同目的，要进行他们力所能及的相通：并且，审慎被留下来，根据神的普遍规则，来决定他们牧师聚会、会议和通信的时间、地点和方式。</w:t>
      </w:r>
    </w:p>
    <w:p w14:paraId="6ACF576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0A15C00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 will call these councils, or the associations engaged for special correspondencies, by the name of churches, I will not trouble any with a strife about the name.</w:t>
      </w:r>
    </w:p>
    <w:p w14:paraId="60EABC6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如果任何人愿意把这些会议，或为特殊通信而组织的联合体，称为教会，我不会因名称问题而搅扰任何人。</w:t>
      </w:r>
    </w:p>
    <w:p w14:paraId="28F53AB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7A277D7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case so far as men have power to make that association or combination which they call a church, so also if they make officers suited to its ends, not encroaching upon the churches or officers of Christ's own institution, I am none of those that will contend against them; nor will this allow us to deny communion with them.</w:t>
      </w:r>
    </w:p>
    <w:p w14:paraId="65D28A4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只要人有权建立他们称之为教会的那个联合体或组合，那么，如果他们设立适合其目的的官员，而不侵犯基督自己设立的教会或官员，我就不是那些会反对他们的人；这也不会允许我们否认与他们的相通。</w:t>
      </w:r>
    </w:p>
    <w:p w14:paraId="4E0F977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1431E4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And in those churches which Christ himself hath instituted, there are officers that make but for the integrity, and not for the political essence of the church: as deacons, and all pastors or presbyters more than one.</w:t>
      </w:r>
    </w:p>
    <w:p w14:paraId="32712B1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在基督自己设立的那些教会中，有些官员仅仅是为了教会的完整性，而非为了教会的政治本质：例如执事，以及所有超过一位的牧师或长老。</w:t>
      </w:r>
    </w:p>
    <w:p w14:paraId="61FE7AF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46F2C51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not essential to it to have any deacons, or many pastors.</w:t>
      </w:r>
    </w:p>
    <w:p w14:paraId="33BB6FA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因为拥有任何执事或许多牧师，并非其本质。</w:t>
      </w:r>
    </w:p>
    <w:p w14:paraId="4A5E7BA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1F48019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to this sort of officers, Christ hath appointed them, and it is not in man's power to alter his institution, nor to set up any such like in co-ordination with these: but yet if they should do so, as long as the true essentials of the church remain, I am not to deny communion with that church, so I own not this corruption.</w:t>
      </w:r>
    </w:p>
    <w:p w14:paraId="5DC0800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这类官员，基督已任命了他们，人无权改变祂的设立，也无权设立任何类似的官员与这些官员并列：然而，如果他们这样做，只要教会的真正本质仍然存在，我就不应否认与那个教会的相通，只要我不承认这种败坏。</w:t>
      </w:r>
    </w:p>
    <w:p w14:paraId="0682CBF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1FD073D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But there are also as circumstantial employments about God's worship, so officers to do those employments, which men may lawfully institute: as clerks, church-wardens, doorkeepers, ringers, &amp;c.</w:t>
      </w:r>
    </w:p>
    <w:p w14:paraId="0B49FEE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但也有一些关于神敬拜的细节性工作，以及从事这些工作的官员，是人可以合法设立的：例如书记员、教堂司事、看门人、敲钟人等等。</w:t>
      </w:r>
    </w:p>
    <w:p w14:paraId="6F84D2C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456938E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the adding of these that is any sin.</w:t>
      </w:r>
    </w:p>
    <w:p w14:paraId="4CC4604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增添这些并非任何罪。</w:t>
      </w:r>
    </w:p>
    <w:p w14:paraId="7D5D819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324695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this time you may see plainly both how far churches, officers, and church-government is 'jure divino,' and how far man may or may not add or alter, and what I meant in my proposition, viz.</w:t>
      </w:r>
    </w:p>
    <w:p w14:paraId="766595D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至此，你们可以清楚地看到，教会、官员和教会治理在多大程度上是“神所命定的”，以及人在多大程度上可以或不可以增添或改变，以及我在我的命题中所指的意思，即：</w:t>
      </w:r>
    </w:p>
    <w:p w14:paraId="6BDCB49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7A2CCD2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if men introduce a new universal head to the church Catholic, or a new head to particular churches, instead of that of Christ's institution, this is 'in sensu politico,' to make new species of churches, and destroy those that Christ hath instituted; (for the 'pars gubernans,' and 'pars gubernata' are the essential constituents of a church).</w:t>
      </w:r>
    </w:p>
    <w:p w14:paraId="6C518A4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给大公教会引入一个新的普世元首，或者给特定的教会引入一个新的元首，以代替基督所设立的元首，这“在政治意义上”就是制造新的教会种类，并摧毁基督所设立的教会；（因为“治理部分”和“被治理部分”是教会的基本组成部分）。</w:t>
      </w:r>
    </w:p>
    <w:p w14:paraId="2AE2779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7BC77A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with such a church, as such, in specie, I must have no communion (which is our case with the Papal church); though with the material parts of that church, as members of Christ, I may hold communion still.</w:t>
      </w:r>
    </w:p>
    <w:p w14:paraId="4FE9906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对于这样的教会，就其本身而言，就其种类而言，我必须与之断绝相通（我们与罗马天主教会的情况便是如此）；尽管我可以仍然与那个教会的实质部分（作为基督的肢体）保持相通。</w:t>
      </w:r>
    </w:p>
    <w:p w14:paraId="24CC226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77BF4D8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5.If particular members are guilty of obstinate impenitency in true heresy, or ungodliness, or any scandalous crime, the church may and must remove such from her communion; for it is the communion of saints.</w:t>
      </w:r>
    </w:p>
    <w:p w14:paraId="398E826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5.如果个别成员在真正的异端、不敬虔或任何可耻的罪行中顽固不悔改，教会可以并且必须将这样的人从其相通中除去；因为这是圣徒的相通。</w:t>
      </w:r>
    </w:p>
    <w:p w14:paraId="210C43A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2508A97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offender is the cause of this separation.</w:t>
      </w:r>
    </w:p>
    <w:p w14:paraId="71057E9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犯罪者是这种分离的原因。</w:t>
      </w:r>
    </w:p>
    <w:p w14:paraId="2AD0E81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1898C06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6.If a whole church be guilty of some notorious, scandalous sin, and refuse with obstinacy to repent and reform, when admonished by neighbour churches, or if that church do thus defend such a sin in any of her members, so as openly to own it; other churches may refuse communion with her, till she repent and be reformed.</w:t>
      </w:r>
    </w:p>
    <w:p w14:paraId="33EF23A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如果整个教会犯了某些臭名昭著、可耻的罪，并且在邻近教会劝诫时顽固地拒绝悔改和改革，或者如果那个教会如此为她任何成员的这种罪辩护，以致公开承认它；其他教会可以拒绝与她相通，直到她悔改并得到改革。</w:t>
      </w:r>
    </w:p>
    <w:p w14:paraId="0CB679A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42922F5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if they see cause to hold communion with her in other respects, yet in this they must have none.</w:t>
      </w:r>
    </w:p>
    <w:p w14:paraId="43E7714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或者，如果他们认为有理由在其他方面与她保持相通，然而在这方面，他们绝不可有。</w:t>
      </w:r>
    </w:p>
    <w:p w14:paraId="22222D2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9F6CCD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7.If any church will admit none to her personal communion, but those that will take some false oath, or subscribe any untruth, or tell a lie, though that church do think it to be true, (as the Trent oath which their priests all swear,) it is not lawful to do any such unlawful thing to obtain communion with that church: and he that refuseth in this case to commit this sin, is no way guilty of the separation, but is commendable for being true to God.</w:t>
      </w:r>
    </w:p>
    <w:p w14:paraId="2A28200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如果任何教会只接纳那些愿意起假誓、签署任何不实之词或说谎的人进行个人相通，即使那个教会认为那是真实的（例如他们的神父都宣誓的特伦特誓言），为了获得与那个教会的相通而做任何这类不合法的事都是不合法的：凡在这种情况下拒绝犯这种罪的人，绝非犯了分离之罪，反而因对神忠诚而值得称赞。</w:t>
      </w:r>
    </w:p>
    <w:p w14:paraId="4AB95D2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2E9025F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the case may be sad to be deprived of the liberty of public worship, and the benefits of public communion with that church, yet sin is worse, and obedience is better than sacrificeo.</w:t>
      </w:r>
    </w:p>
    <w:p w14:paraId="3E321D4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虽然被剥夺公开敬拜的自由以及与那个教会公开相通的益处，情况可能令人悲伤，然而罪更糟，顺服胜于献祭。</w:t>
      </w:r>
    </w:p>
    <w:p w14:paraId="7FB23EB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2D9226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will not be served with sin, nor accept the sacrifice of a disobedient fool.</w:t>
      </w:r>
    </w:p>
    <w:p w14:paraId="04B44DC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神不愿以罪来事奉，也不悦纳不顺服之愚人的祭物。</w:t>
      </w:r>
    </w:p>
    <w:p w14:paraId="4F22743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10DDFC8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must we lie to glorify him, nor do evil that good may come by it: just is the damnation of such servers of Godq.</w:t>
      </w:r>
    </w:p>
    <w:p w14:paraId="3BBB07C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我们也不可说谎来荣耀祂，也不可作恶以图善果：如此事奉神的人，其咒诅是公义的。</w:t>
      </w:r>
    </w:p>
    <w:p w14:paraId="3FB421B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30EAEC7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public worship is rather to be omitted, than any one sin committed to enjoy it: (though neither should be done where it is possible to do better.)</w:t>
      </w:r>
    </w:p>
    <w:p w14:paraId="01073D8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宁可忽略所有公开的敬拜，也不可为了享受它而犯任何一项罪：（尽管在可能做得更好的情况下，两者都不应做。）</w:t>
      </w:r>
    </w:p>
    <w:p w14:paraId="492BDC2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0E8CC61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so unwise to think to feed a man with poisons, as to think to serve God acceptably by sin.</w:t>
      </w:r>
    </w:p>
    <w:p w14:paraId="7C502A5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认为可以用毒药喂养人，并不比认为可以通过犯罪来蒙神悦纳地事奉神更不明智。</w:t>
      </w:r>
    </w:p>
    <w:p w14:paraId="56023A5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7EB9488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8.If any one church would ambitiously usurp a governing power over others (as Rome doth over the world), it is no unwarrantable separation to refuse the government of that usurping church.</w:t>
      </w:r>
    </w:p>
    <w:p w14:paraId="59ABEF8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8.如果任何一个教会野心勃勃地想篡夺对其他教会的治理权（如同罗马对全世界所做的那样），拒绝那个篡位教会的治理，并非不正当的分离。</w:t>
      </w:r>
    </w:p>
    <w:p w14:paraId="07A19A1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369575C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may hold communion with them as Christians, and yet refuse to be their subjects.</w:t>
      </w:r>
    </w:p>
    <w:p w14:paraId="7468755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我们可以作为基督徒与他们相通，然而却拒绝作他们的臣民。</w:t>
      </w:r>
    </w:p>
    <w:p w14:paraId="797F1FB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610108F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it is a proud and ignorant complaint of the church of Rome, that the Protestants separate from them as to communion, because they will not take them for their governor.</w:t>
      </w:r>
    </w:p>
    <w:p w14:paraId="6BA65B0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因此，罗马教会抱怨新教徒在相通上与他们分离，因为他们不愿把罗马教会当作他们的统治者，这是一种骄傲和无知的抱怨。</w:t>
      </w:r>
    </w:p>
    <w:p w14:paraId="0144349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0DF2AEC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9.If any by violence will banish or cast out the true bishops or pastors of the church, and set up usurpers in their stead (as in the Arian's persecution it was commonly done), it is no culpable separation, but laudable, and a duty, for the people to own their relation to their true pastors, and deny communion with the usurpers; as the people of the Eastern churches did commonly refuse communion with the intruding bishops, even to the death, telling the civil rulers, that they had bishops of their own, to whom they would adhere.</w:t>
      </w:r>
    </w:p>
    <w:p w14:paraId="6615D4F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如果任何人以暴力驱逐或赶出教会真正的主教或牧师，并设立篡位者取而代之（如同在亚流派的迫害中通常所做的那样），那么百姓承认他们与真正牧师的关系，并否认与篡位者的相通，这并非有过失的分离，而是值得称赞的，并且是一项责任；正如东方教会的百姓通常拒绝与闯入的主教相通，甚至到死，并告诉民事统治者，他们有自己的主教，他们会依附于他们。</w:t>
      </w:r>
    </w:p>
    <w:p w14:paraId="3E26B0B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487BCE0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10.If a true church will obstinately deny her members the use of any one ordinance of God, as preaching, or reading Scripture, or prayer, or praise, or discipline, while it retaineth all the rest, though we may not separate from this church as no church (which yet in the case of total rejection of prayer or praise, is very questionable at least), yet if we have opportunity, we must remove our local communion to a more edifying church, that useth all the public ordinances of God: unless the public good forbid, or some great impediment, or contrary duty be our excuse.</w:t>
      </w:r>
    </w:p>
    <w:p w14:paraId="5B54DB3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如果一个真实的教会顽固地拒绝其成员使用神的任何一项蒙恩之道，例如讲道、读经、祷告、赞美或纪律，而同时又保留其余的一切，虽然我们不可因此而与这个教会分离，视其为非教会（然而，在完全拒绝祷告或赞美的情况下，这至少是非常值得怀疑的），但如果我们有机会，我们就必须把我们的地方相通转移到一个更具造就性的教会，那个教会使用神所有的公开蒙恩之道：除非公共利益禁止，或者某些重大的障碍，或相反的责任成为我们的借口。</w:t>
      </w:r>
    </w:p>
    <w:p w14:paraId="495D9D4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3831BA2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11.If a true church will not cast out any impenitent, notorious, scandalous sinner, though I am not to separate from the church, yet I am bound to avoid private familiarity with such a person, that he may be ashamed, and that I partake not of his sin.</w:t>
      </w:r>
    </w:p>
    <w:p w14:paraId="17BBDB0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11.如果一个真实的教会不愿逐出任何不悔改、臭名昭著、可耻的罪人，虽然我不应与教会分离，但我有责任避免与这样的人私下亲近，好使他羞愧，并且我不沾染他的罪。</w:t>
      </w:r>
    </w:p>
    <w:p w14:paraId="420D1A5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61E6D6D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12.As the church hath diversity of members, some more holy, and some less, and some of whose sincerity we have small hope, some that are more honourable, and some less, some that walk blamelessly, and some that work iniquity; so ministers and private members, are bound to difference between them accordingly, and to honour and love some far above others, whom yet we may not excommunicate; and this is no sinful separation.</w:t>
      </w:r>
    </w:p>
    <w:p w14:paraId="70DBD87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正如教会有各种各样的肢体，有些更圣洁，有些则不然，有些人的真诚我们几乎不抱希望，有些更尊贵，有些则不然，有些行为无可指摘，有些则作恶；因此，教牧人员和普通肢体，都有责任相应地区分他们，并远胜于他人地尊敬和爱某些人，尽管我们可能不把他们逐出教会；这并非罪恶的分离。</w:t>
      </w:r>
    </w:p>
    <w:p w14:paraId="6C58B6C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3B3FC17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13.If the church that I live and communicate with, do hold any tolerable error, I may differ therein from the church, without a culpable separation.</w:t>
      </w:r>
    </w:p>
    <w:p w14:paraId="4457274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13.如果我所生活并与之相通的教会，持守任何可容忍的错误，我可以在其中与教会不同，而不会造成有过失的分离。</w:t>
      </w:r>
    </w:p>
    <w:p w14:paraId="20FAFF3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4A9A2E3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Union with the church may be continued with all the diversities before mentioned, Direct. iii.</w:t>
      </w:r>
    </w:p>
    <w:p w14:paraId="2D7735A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与教会的合一，可以与前面提到的所有差异（指南三）一同持续。</w:t>
      </w:r>
    </w:p>
    <w:p w14:paraId="3CDE298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3098877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14.In case of persecution in one church or city, when the servants of Christ do fly to another (having no special reason to forbid it), this is no sinful separation.</w:t>
      </w:r>
    </w:p>
    <w:p w14:paraId="48C3393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14.在一个教会或城市遭受迫害的情况下，当基督的仆人逃到另一个教会或城市时（没有特殊理由禁止），这并非罪恶的分离。</w:t>
      </w:r>
    </w:p>
    <w:p w14:paraId="0835A98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1B8AA18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15.If the public service of the church require a minister or private Christian to remove to another church, if it be done deliberately and upon good advice, it is no sinful separation.</w:t>
      </w:r>
    </w:p>
    <w:p w14:paraId="2343A2F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15.如果教会的公共事奉要求一位牧师或普通基督徒转移到另一个教会，如果这是经过深思熟虑并听取了良好建议而做的，这并非罪恶的分离。</w:t>
      </w:r>
    </w:p>
    <w:p w14:paraId="77E62C5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6EF678B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16.If a lawful prince or magistrate command us to remove our habitation, or command a minister from one church to another, when it is not notoriously to the detriment of the common interest of religion, it is no sinful separation to obey the magistrate.</w:t>
      </w:r>
    </w:p>
    <w:p w14:paraId="32DB001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16.如果一位合法的君主或地方长官命令我们搬迁住所，或命令一位牧师从一个教会调到另一个教会，只要这并非明显损害宗教的共同利益，顺服地方长官就并非罪恶的分离。</w:t>
      </w:r>
    </w:p>
    <w:p w14:paraId="29BD4EE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809055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17.If a poor Christian that hath a due and tender care of his salvation, do find that under one minister his soul declineth and groweth dead, and under another that is more sound, and clear, and lively, he is much edified to a holy and heavenly frame and life, and if hereupon, preferring his salvation before all things, he remove to that church and minister where he is most edified, without unchurching the other by his censures, this is no sinful separation, but a preferring the one thing needful before all.</w:t>
      </w:r>
    </w:p>
    <w:p w14:paraId="1329DC2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如果一个贫穷的基督徒，对他的救恩有应有和温柔的关怀，发现他在一位牧师手下，他的灵魂衰退并变得死寂，而在另一位更健全、更清晰、更有活力的牧师手下，他大大地被造就，达到圣洁和属天的光景和生活，如果他因此而把他的救恩置于万事之上，转移到那个他最受造就的教会和牧师那里，而不用他的指责来否定另一个教会，这并非罪恶的分离，而是把那唯一需要的事置于万事之上。</w:t>
      </w:r>
    </w:p>
    <w:p w14:paraId="354D77F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760D371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18.If one part of the church have leisure, opportunity, cause, and earnest desires to meet oftener for the edifying of their souls, and redeeming their time, than the poorer, labouring, or careless and less zealous part will meet, in any fit place, under the oversight and conduct of their pastors, and not in opposition to the more public, full assemblies, as they did, Acts 12:12. to pray for Peter at the house of Mary, "where many were gathered together praying;" and Acts 10:1., &amp;c.</w:t>
      </w:r>
    </w:p>
    <w:p w14:paraId="6C65DF3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如果教会的一部分人，比那些较贫穷、劳苦或粗心、不那么热心的人，有更多的闲暇、机会、理由和热切的愿望，更频繁地在任何合适的地点，在他们牧师的监督和带领下聚集，为了造就他们的灵魂和赎回他们的时间，并且并非反对更公开、更完整的聚会，如同他们在使徒行传12:12所做的，在马利亚家里为彼得祷告，“在那里有许多人聚集祷告；”以及使徒行传10:1等等。</w:t>
      </w:r>
    </w:p>
    <w:p w14:paraId="773DDBF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71753E6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no sinful separation.</w:t>
      </w:r>
    </w:p>
    <w:p w14:paraId="0231AE2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这并非罪恶的分裂。</w:t>
      </w:r>
    </w:p>
    <w:p w14:paraId="7F96033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95164E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19.If a man's own outward affairs require him to remove his habitation from one city or country to another, and there be no great matter to prohibit it, he may lawfully remove his local communion from the church that he before lived with, to that which resideth in the place he goeth to.</w:t>
      </w:r>
    </w:p>
    <w:p w14:paraId="5C882D3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19.如果一个人自身的外在事务要求他从一个城市或国家搬到另一个城市或国家，并且没有重大问题禁止这样做，他可以合法地将他的地方相通从他先前所居住的教会转移到他所去地方的教会。</w:t>
      </w:r>
    </w:p>
    <w:p w14:paraId="0B9E3D4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697E312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with distant churches and Christians I can have none but mental communion, or by distant means, (as writing, messengers, &amp;c.); it is only with present Christians that I can have local, personal communion.</w:t>
      </w:r>
    </w:p>
    <w:p w14:paraId="5B7A3C1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因为对于遥远的教会和基督徒，我只能有心灵上的相通，或通过遥远的方式（例如书信、信使等等）；我只能与在场的基督徒有地方性的、个人的相通。</w:t>
      </w:r>
    </w:p>
    <w:p w14:paraId="2798457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29B3F58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20.It is possible in some cases that a man may live long without local, personal communion with any Christians or church at all, and yet not be guilty of sinful separation.</w:t>
      </w:r>
    </w:p>
    <w:p w14:paraId="1483A50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20.在某些情况下，一个人可能长期没有与任何基督徒或教会进行地方性的、个人的相通，然而却不犯分裂之罪。</w:t>
      </w:r>
    </w:p>
    <w:p w14:paraId="5686C70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412E12A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king's ambassador or agent in a land of infidels, or some traveller, merchants, factors, or such as go to convert the infidels, or those that are banished or imprisoned.</w:t>
      </w:r>
    </w:p>
    <w:p w14:paraId="283839D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例如，国王在不信者之地的使节或代理人，或某些旅行者、商人、代理商，或那些去使不信者归信的人，或那些被放逐或监禁的人。</w:t>
      </w:r>
    </w:p>
    <w:p w14:paraId="4A7D802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D8D161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all these twenty cases, some kind of separation may be lawful.</w:t>
      </w:r>
    </w:p>
    <w:p w14:paraId="332EA7B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在这二十种情况下，某种分离可能是合法的。</w:t>
      </w:r>
    </w:p>
    <w:p w14:paraId="23FDB6C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6AC884A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21.One more I may add, which is, when the temples are so small, and the congregations so great, that there is no room to hear and join in the public worship; or when the church is so excessively great, as to be incapable of the proper ends of the society; in this case to divide or withdraw, is no sinful separation.</w:t>
      </w:r>
    </w:p>
    <w:p w14:paraId="0F2B2E3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21.我还可以补充一点，那就是，当圣殿太小，会众太多，以致没有空间聆听和参与公开敬拜时；或者当教会过大，以致无法达到社群的恰当目的时；在这种情况下，分裂或退出并非罪恶的分裂。</w:t>
      </w:r>
    </w:p>
    <w:p w14:paraId="171336A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6496FD2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one hive will not hold the bees, the swarm must seek themselves another, without the injury of the rest.</w:t>
      </w:r>
    </w:p>
    <w:p w14:paraId="5DB39E0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当一个蜂巢容纳不下蜜蜂时，蜂群就必须自己寻找另一个，而不会伤害其余的蜜蜂。</w:t>
      </w:r>
    </w:p>
    <w:p w14:paraId="730FDDC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31834BE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all this you may perceive, that sinful separation is first in a censorious, uncharitable mind, condemning churches, ministers, and worship causelessly, as unfit for them to have communion with.</w:t>
      </w:r>
    </w:p>
    <w:p w14:paraId="6A6C9B4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通过这一切，你们可以察觉到，罪恶的分裂首先在于一种吹毛求疵、不仁慈的心态，无故地谴责教会、牧师和敬拜，认为它们不适合与他们相通。</w:t>
      </w:r>
    </w:p>
    <w:p w14:paraId="463B21A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6F5476B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secondly, it is in the personal separation which is made in pursuance of this censure: but not in any local removal that is made on other lawful grounds.</w:t>
      </w:r>
    </w:p>
    <w:p w14:paraId="01A2F44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其次，在于为执行这种谴责而进行的个人分离：但并非在于因其他合法理由而进行的任何地方迁移。</w:t>
      </w:r>
    </w:p>
    <w:p w14:paraId="40F1383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7E9E156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IV. 'Understand and consider well the reasons why Christ so frequently and earnestly presseth concord on his church, and why he so vehemently forbiddeth divisions.</w:t>
      </w:r>
    </w:p>
    <w:p w14:paraId="7D4660E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指南四：“要明白并仔细思考基督为何如此频繁而恳切地敦促祂的教会和谐，以及为何祂如此强烈地禁止分裂。”</w:t>
      </w:r>
    </w:p>
    <w:p w14:paraId="7A86AED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F54BEA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Observe how much the Scripture speaketh to this purpose, and upon what weighty reasons.'</w:t>
      </w:r>
    </w:p>
    <w:p w14:paraId="19E37DA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注意圣经为此目的说了多少，以及基于何等重大的理由。</w:t>
      </w:r>
    </w:p>
    <w:p w14:paraId="4A658BE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66F2A52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are four things distinctly to be represented to your serious consideration.</w:t>
      </w:r>
    </w:p>
    <w:p w14:paraId="7C4B34E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在此有四件事要清楚地呈现给你们认真考虑。</w:t>
      </w:r>
    </w:p>
    <w:p w14:paraId="2496DA2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2F6C8A6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How many, plain, and urgent are the texts that speak for unity, and condemn division.</w:t>
      </w:r>
    </w:p>
    <w:p w14:paraId="4438B24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论述合一并谴责分裂的经文有多少，多么明白，多么迫切。</w:t>
      </w:r>
    </w:p>
    <w:p w14:paraId="617DE63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7BCE283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great benefits of concord.</w:t>
      </w:r>
    </w:p>
    <w:p w14:paraId="6B42E13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和谐的巨大益处。</w:t>
      </w:r>
    </w:p>
    <w:p w14:paraId="77E8E21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7CD8E1E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And the mischiefs of discord and divisions in the church.</w:t>
      </w:r>
    </w:p>
    <w:p w14:paraId="7FDA4EE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教会中不和与分裂的祸害。</w:t>
      </w:r>
    </w:p>
    <w:p w14:paraId="5DAB676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DBD3A2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And the aggravations of the sin.</w:t>
      </w:r>
    </w:p>
    <w:p w14:paraId="22958F5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罪的加重。</w:t>
      </w:r>
    </w:p>
    <w:p w14:paraId="434D8BA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68C451B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I.A true Christian that hateth fornication, drunkenness, lying, perjury, because they are forbidden in the Word of God, will hate divisions also when he well observeth how frequently and vehemently they are forbidden, and concord highly commended and commanded.</w:t>
      </w:r>
    </w:p>
    <w:p w14:paraId="599188A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I.一个真正的基督徒，因着神话语的禁止而憎恨淫乱、醉酒、说谎、伪证，当他仔细观察到分裂是何等频繁和强烈地被禁止，而和谐又何等高度地被称赞和命令时，他也会憎恨分裂。</w:t>
      </w:r>
    </w:p>
    <w:p w14:paraId="5056E83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601FECC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they all may be one; as thou, Father, art in me, and I in thee; that they also may be one in us; that the world may believe that thou hast sent me.</w:t>
      </w:r>
    </w:p>
    <w:p w14:paraId="5C24EE5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“使他们都合而为一；正如你父在我里面，我在你里面，使他们也在我们里面合而为一；叫世人可以信你差了我来。”</w:t>
      </w:r>
    </w:p>
    <w:p w14:paraId="6B2943E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186D9FF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glory which thou gavest me I have given them; that they may be one, even as we are one: I in them, and thou in me, that they may be made perfect in one; and that the world may know that thou hast sent me, and hast loved them, as thou hast loved me."</w:t>
      </w:r>
    </w:p>
    <w:p w14:paraId="7D2843C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你所赐给我的荣耀，我已赐给他们；使他们合而为一，像我们合而为一一样：我在他们里面，你在我里面，使他们完完全全的合而为一；叫世人知道你差了我来，也知道你爱他们如同爱我一样。”</w:t>
      </w:r>
    </w:p>
    <w:p w14:paraId="61EC618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1F01169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you see, that the unity of the saints must be a special means to convince the infidel world of the truth of Christianity, and to prove God's special love to his church, and also to accomplish their own perfection.</w:t>
      </w:r>
    </w:p>
    <w:p w14:paraId="2DB5B7B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你们在此看到，圣徒的合一必须是一种特殊的途径，来使不信的世界相信基督教的真理，并证明神对祂教会特别的爱，同时也成就他们自身的完美。</w:t>
      </w:r>
    </w:p>
    <w:p w14:paraId="1B3EE67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758C727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 beseech you, brethren, by the name of our Lord Jesus Christ, that ye all speak the same thing, and that there be no divisions (or schisms) among you; but that ye be perfectly joined together in the same mind, and in the same judgment.</w:t>
      </w:r>
    </w:p>
    <w:p w14:paraId="0CF5C83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“弟兄们，我奉我们主耶稣基督的名，劝你们都说一样的话，你们中间也不可有分裂（或纷争）；只要一心一意，彼此相合。”</w:t>
      </w:r>
    </w:p>
    <w:p w14:paraId="52B2ADA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085E143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hath been declared to me of you, my brethren,—that there are contentions among you—."</w:t>
      </w:r>
    </w:p>
    <w:p w14:paraId="3190F17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“因为弟兄们，我听说你们中间有纷争——。”</w:t>
      </w:r>
    </w:p>
    <w:p w14:paraId="7F9F1D6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05BB674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ye are yet carnal: for whereas there is among you envying, (zeal,) and strife, and divisions, (or parties, or factions,) are ye not carnal, and walk as men?</w:t>
      </w:r>
    </w:p>
    <w:p w14:paraId="1DCD41B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“你们仍是属肉体的：因为在你们中间有嫉妒、（热心、）纷争、结党、（或派别、或派系、）这岂不是属乎肉体，照着世人的样子行吗？”</w:t>
      </w:r>
    </w:p>
    <w:p w14:paraId="39C8FAD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76A5756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while one saith, I am of Paul, and another, I am of Apollos, are ye not carnaly?"</w:t>
      </w:r>
    </w:p>
    <w:p w14:paraId="3A4E656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因为有人说：“我是属保罗的，”又有人说：“我是属亚波罗的，”这岂不是你们属肉体吗？</w:t>
      </w:r>
    </w:p>
    <w:p w14:paraId="15CCF5C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68002AB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there be any consolation in Christ, if any comfort of love, if any fellowship of the Spirit, if any bowels and mercies, fulfil ye my joy, that ye be likeminded, having the same love, of one accord, of one mind.</w:t>
      </w:r>
    </w:p>
    <w:p w14:paraId="4A8C693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“所以在基督里若有什么劝勉，爱心有什么安慰，圣灵有什么交通，心中有什么慈悲怜悯，你们就要意念相同，爱心相同，有一样的心思，有一样的意念，使我的喜乐可以满足。”</w:t>
      </w:r>
    </w:p>
    <w:p w14:paraId="19ED51D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153A077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nothing be done through strife or vainglory, but in lowliness of mind, let each esteem others better than themselves."</w:t>
      </w:r>
    </w:p>
    <w:p w14:paraId="02009CB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凡事不可结党，不可贪图虚浮的荣耀；只要存心谦卑，各人看别人比自己强。</w:t>
      </w:r>
    </w:p>
    <w:p w14:paraId="0553E8B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363E599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 beseech you, brethren, mark them which cause divisions (or parties), and offences (or scandals), contrary to the doctrine which ye have learned, and avoid thema."</w:t>
      </w:r>
    </w:p>
    <w:p w14:paraId="5D66282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“弟兄们，我劝你们要留意那些制造分裂（或派别）和绊脚石（或丑闻），违背你们所学教义的人，并要避开他们。”</w:t>
      </w:r>
    </w:p>
    <w:p w14:paraId="3BAEE5F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7F9EA6D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Abundance more such texts may be recited.</w:t>
      </w:r>
    </w:p>
    <w:p w14:paraId="1E6FE01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更多这样的经文可以引述。</w:t>
      </w:r>
    </w:p>
    <w:p w14:paraId="1709521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2D94272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II.The great benefits of the concord of Christians are these following.</w:t>
      </w:r>
    </w:p>
    <w:p w14:paraId="22072E0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基督徒和谐的巨大益处如下。</w:t>
      </w:r>
    </w:p>
    <w:p w14:paraId="59379A0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06DD5B1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necessary to the very life of the church and its several members, that they be all one body.</w:t>
      </w:r>
    </w:p>
    <w:p w14:paraId="7485AD9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1.教会及其各个肢体的生命，都必须成为一个身体，这是必要的。</w:t>
      </w:r>
    </w:p>
    <w:p w14:paraId="50E6DB3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7BDD05A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their union with Christ the head and principle of their life is principally necessary, so unity among themselves is secondarily necessary, for the conveyance and reception of that life which floweth to all from Christ.</w:t>
      </w:r>
    </w:p>
    <w:p w14:paraId="0DB4ECF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正如他们与基督——他们生命的元首和本源——的联合是首要必要的，同样，他们彼此之间的合一也是次要必要的，为了传递和接受那从基督流向所有人的生命。</w:t>
      </w:r>
    </w:p>
    <w:p w14:paraId="33AEAF4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135771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though the head be the fountain of life, yet the nerves and other parts must convey that life unto the members; and if any member be cut off or separated from the body, it is separated also from the head, and perisheth.</w:t>
      </w:r>
    </w:p>
    <w:p w14:paraId="17A09B0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因为虽然头是生命的泉源，但神经和其他部分必须将那生命传递给肢体；如果任何肢体被切断或与身体分离，它也与头分离，并且灭亡。</w:t>
      </w:r>
    </w:p>
    <w:p w14:paraId="690B822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67D7315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Mark well those words of the apostle, Ephes. 4:3–16. "Endeavouring to keep the unity of the Spirit in the bond of peace. There is one body, and one Spirit, even as ye are called in one hope of your calling: one Lord, one faith, one baptism, one God and Father of all, who is above all, and through all, and in you all. But unto every one of us is given grace according to the measure of the gift of Christ.</w:t>
      </w:r>
    </w:p>
    <w:p w14:paraId="2B3C121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仔细注意使徒的话，以弗所书4:3-16：“用和平彼此联络，竭力保守圣灵所赐合而为一的心。身体只有一个，圣灵只有一个，正如你们蒙召，同有一个指望。一主，一信，一洗，一神，就是众人的父，超乎众人之上，贯乎众人之中，也住在众人之内。我们各人蒙恩，都是照基督所量给各人的恩赐。”</w:t>
      </w:r>
    </w:p>
    <w:p w14:paraId="1C6E7CB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2161BE2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gave some, apostles; and some prophets; and some, evangelists; and some, pastors and teachers; for the perfecting of the saints, for the work of the ministry, for the edifying of the body of Christ, till we all come in the unity of the faith, and of the knowledge of the Son of God, to a perfect man, unto the measure of the stature of the fulness of Christ: that—speaking the truth in love, we may grow up into him in all things, which is the head, even Christ; from whom the whole body fitly joined together, and compacted by every joint of supply, according to the effectual working in the measure of every part, maketh increase of the body to the edifying of itself in love."</w:t>
      </w:r>
    </w:p>
    <w:p w14:paraId="0CFD752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所赐的，有使徒，有先知，有传福音的，有牧师和教师；为要成全圣徒，各尽其职，建立基督的身体，直等到我们众人在真道上同归于一，认识神的儿子，得以长大成人，满有基督长成的身量：使我们——用爱心说诚实话，凡事长进，连于元首基督；全身都靠祂联络得合式，百节各按各职，照着各体的功用，彼此相助，便叫身体渐渐增长，在爱中建立自己。</w:t>
      </w:r>
    </w:p>
    <w:p w14:paraId="4746031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0BB8972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here how the church's unity is necessary to its life and increase, and to the due nutrition of all the parts.</w:t>
      </w:r>
    </w:p>
    <w:p w14:paraId="6DE4DAF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在此可见，教会的合一对于其生命和增长，以及所有部分的适当营养，是何等必要。</w:t>
      </w:r>
    </w:p>
    <w:p w14:paraId="6053C10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BB2CE9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unity of the church and the concord of believers, are necessary to its strength and safety; for Christ also strengtheneth as well as quickeneth them by suitable means.</w:t>
      </w:r>
    </w:p>
    <w:p w14:paraId="5658F3C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2.教会的合一和信徒的和谐，对于其力量和安全是必要的；因为基督也通过适当的手段来坚固并苏醒他们。</w:t>
      </w:r>
    </w:p>
    <w:p w14:paraId="01BEF55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15D66A4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Woe to him that is alone: but in the army of the Lord of hosts we may safely march on, when stragglers are catched up or killed by the weakest enemy.</w:t>
      </w:r>
    </w:p>
    <w:p w14:paraId="1F4A49E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独行的人有祸了：但在万军之耶和华的军队中，我们可以安全前进，而掉队的人却会被最弱小的敌人俘虏或杀死。</w:t>
      </w:r>
    </w:p>
    <w:p w14:paraId="2549E15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6373F53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threefold cord is not easily broken.</w:t>
      </w:r>
    </w:p>
    <w:p w14:paraId="02850F7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三股合成的绳子不容易折断。</w:t>
      </w:r>
    </w:p>
    <w:p w14:paraId="52B4B14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46FD733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Enemies both spiritual and corporal are deterred from assaulting the church or any of its members, while they see us walk in our military unity and order.</w:t>
      </w:r>
    </w:p>
    <w:p w14:paraId="4216A4D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属灵和属肉体的敌人，在看见我们以军事上的合一和秩序行走时，都会被吓退，不敢攻击教会或其任何成员。</w:t>
      </w:r>
    </w:p>
    <w:p w14:paraId="6CB0E29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6922D15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posture every man is a blessing and defence unto his neighbour.</w:t>
      </w:r>
    </w:p>
    <w:p w14:paraId="1FE9A33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在这种姿态下，每一个人都是他邻舍的祝福和保护。</w:t>
      </w:r>
    </w:p>
    <w:p w14:paraId="2B7882D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13FE31F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every soldier hath the benefit of all the conduct, wisdom, and valour of the whole army, while he keepeth in his place; so every weak Christian hath the use and benefit of all the learning, the wisdom, and gifts of the church, while he keepeth his station, and walketh orderly in the church.</w:t>
      </w:r>
    </w:p>
    <w:p w14:paraId="04EEEC7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正如每一个士兵，只要他坚守岗位，就能得到全军所有指挥、智慧和勇气的益处；同样，每一个软弱的基督徒，只要他坚守岗位，并在教会中有次序地行走，就能得到教会所有学识、智慧和恩赐的运用和益处。</w:t>
      </w:r>
    </w:p>
    <w:p w14:paraId="55699D6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29933DE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hand, the eye, the ear, the foot, and every member of the body, is as ready to help or serve the whole, and every other particular member as itself; but if it be cut off, it is neither helpful, nor to be helped.</w:t>
      </w:r>
    </w:p>
    <w:p w14:paraId="7234B4E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手、眼、耳、脚以及身体的每一个肢体，都像帮助或服事它自己一样，乐于帮助或服事整体以及每一个其他特定的肢体；但如果它被切断，它既不能帮助，也不能被帮助。</w:t>
      </w:r>
    </w:p>
    <w:p w14:paraId="6A6C002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D031FD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what a mercy is it for every Christian, that is unable to help himself, to have the help of all the church of God!</w:t>
      </w:r>
    </w:p>
    <w:p w14:paraId="70D9B8B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哦，对于每一个无法自救的基督徒来说，能得到神整个教会的帮助，这是何等的怜悯！</w:t>
      </w:r>
    </w:p>
    <w:p w14:paraId="7B31620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06E2B08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directions, their exhortations, their love, their prayers, their liberality and compassion, according to their several abilities and opportunities!</w:t>
      </w:r>
    </w:p>
    <w:p w14:paraId="0F98981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他们的指导、劝勉、爱、祷告、慷慨和同情，都按照他们各自的能力和机会！</w:t>
      </w:r>
    </w:p>
    <w:p w14:paraId="0906B7D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4C75B72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infants and sick persons have the help of all the rest of the family that are in health.</w:t>
      </w:r>
    </w:p>
    <w:p w14:paraId="5CD1D32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如同婴孩和病人得到家中所有健康之人的帮助一样。</w:t>
      </w:r>
    </w:p>
    <w:p w14:paraId="4D772F5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2AD019F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3.Unity and concord, as they proceed from love, so they greatly cherish and increase love: even as the laying of the wood or coals together is necessary to the making of the fire, which separating of them will put out.</w:t>
      </w:r>
    </w:p>
    <w:p w14:paraId="0F597C0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3.合一与和谐，既源于爱，也大大地滋养和增长爱：正如把木柴或煤炭堆在一起对于生火是必要的，而把它们分开就会熄灭火一样。</w:t>
      </w:r>
    </w:p>
    <w:p w14:paraId="095F078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484FDCD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Holy concord cherisheth holy converse and communion; and holy communion powerfully kindled holy love.</w:t>
      </w:r>
    </w:p>
    <w:p w14:paraId="43DBF3B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圣洁的和谐滋养圣洁的交往和相通；圣洁的相通有力地点燃圣洁的爱。</w:t>
      </w:r>
    </w:p>
    <w:p w14:paraId="2EC8C37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0CE2D11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servants of Christ do see in each other the lustre of his graces, and hear from each other the heavenly language which floweth from a divine and heavenly mind, this potently kindleth their affections to each other, and maketh them close with those as the sons of God, in whom they find so much of God; yea, it causeth them to love God himself in others, with a reverent, admiring, and transcendant love, when others at the best, can love them but as men.</w:t>
      </w:r>
    </w:p>
    <w:p w14:paraId="5F6113A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基督的仆人在彼此身上看见祂恩典的光辉，并从彼此那里听见那源于神圣和属天心思的属天语言时，这便有力地点燃他们彼此的情感，并使他们与那些在他们里面找到如此多神性的人，如同神的儿子一样亲近；是的，当其他人充其量只能把他们当作人来爱时，这却使他们以敬虔、钦佩和卓越的爱，在他人里面爱神自己。</w:t>
      </w:r>
    </w:p>
    <w:p w14:paraId="6217DCD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E0D360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Concord is the womb and soil of love, although it be first its progeny.</w:t>
      </w:r>
    </w:p>
    <w:p w14:paraId="59955B8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和谐是爱的孕育之所和土壤，尽管它首先是爱的产物。</w:t>
      </w:r>
    </w:p>
    <w:p w14:paraId="5D119D1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2A9E53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quietness and peace the voice of peace is most regarded.</w:t>
      </w:r>
    </w:p>
    <w:p w14:paraId="585F4A9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在安静与和平中，和平的声音最受重视。</w:t>
      </w:r>
    </w:p>
    <w:p w14:paraId="7D9E64E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7FCDB7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4.Unity and concord is the church's beauty: it maketh us amiable even to the eye of nature, and venerable and terrible even to the eye of malice.</w:t>
      </w:r>
    </w:p>
    <w:p w14:paraId="7953138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4.合一与和谐是教会的美丽：它使我们在自然之眼中也显得可爱，在恶意之眼中也显得可敬和可怕。</w:t>
      </w:r>
    </w:p>
    <w:p w14:paraId="0ACED3A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1FEF851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concord in sin is no more honour, than it is for conquered men to go together in multitudes to prison or captivity; or for beasts to go by droves unto the slaughter.</w:t>
      </w:r>
    </w:p>
    <w:p w14:paraId="7D656F3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罪中的和谐，并不比被征服的人成群结队地走向监狱或被俘，或牲畜成群结队地走向屠宰场更光荣。</w:t>
      </w:r>
    </w:p>
    <w:p w14:paraId="6473A64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3B046A2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to see the churches of Christ with one heart and soul acknowledging their Maker and Redeemer, and singing his praise as with one voice, and living together in love and concord, as those that have one principle, one rule, one nature, one work, one interest, and hope, and end, this is the truly beauteous symmetry, and delectable harmony.</w:t>
      </w:r>
    </w:p>
    <w:p w14:paraId="64FFF49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看见基督的众教会同心合意地承认他们的造物主和救赎主，同声歌颂祂的赞美，并在爱与和谐中一同生活，如同那些拥有同一原则、同一规则、同一本性、同一工作、同一利益、盼望和目的的人，这才是真正美丽的匀称和令人愉悦的和谐。</w:t>
      </w:r>
    </w:p>
    <w:p w14:paraId="503E0E0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381BC04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 133. "Behold how good and how pleasant it is for brethren to dwell together in unity! It is like the precious ointment upon the head, that ran down upon the beard, even Aaron's beard, that went down to the skirts of this garment.</w:t>
      </w:r>
    </w:p>
    <w:p w14:paraId="097BB53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诗篇133：“看哪，弟兄和睦同居，是何等的善，何等的美！这好比那贵重的油浇在亚伦的头上，流到胡须，又流到他的衣襟。”</w:t>
      </w:r>
    </w:p>
    <w:p w14:paraId="5CB180B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3C36536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dew of Hermon, and as the dew that descended upon the mountains of Zion: for there the Lord commanded the blessing, even life for evermore."</w:t>
      </w:r>
    </w:p>
    <w:p w14:paraId="4BA8690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又好比黑门的甘露，降在锡安山；因为在那里有耶和华所命定的福，就是永远的生命。</w:t>
      </w:r>
    </w:p>
    <w:p w14:paraId="09BF841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37198D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translators well put this as the contents of this Psalm, "The benefit of the communion of saints."</w:t>
      </w:r>
    </w:p>
    <w:p w14:paraId="3B27827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译者们恰当地将此作为这首诗篇的内容：“圣徒相通的益处。”</w:t>
      </w:r>
    </w:p>
    <w:p w14:paraId="721CE77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6E008A8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concord of believers doth greatly conduce to the successes of the ministry, and propagation of the Gospel, and the conviction of unbelievers, and the conversion and salvation of ungodly souls.'</w:t>
      </w:r>
    </w:p>
    <w:p w14:paraId="351C300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5.信徒的和谐大大有助于教牧工作的成功、福音的传播、不信者的知罪以及不敬虔灵魂的归信和得救。</w:t>
      </w:r>
    </w:p>
    <w:p w14:paraId="4ED3F64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09E937B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Christ prayeth for the unity of his disciples, he redoubleth this argument from the effect or end, "that the world may believe that thou hast sent me:" and "that the world may know that thou hast sent me, and hast loved them."</w:t>
      </w:r>
    </w:p>
    <w:p w14:paraId="325DA55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当基督为祂门徒的合一祷告时，祂从效果或目的出发，加倍强调这个论点：“叫世人可以信你差了我来：”以及“叫世人知道你差了我来，并且爱他们。”</w:t>
      </w:r>
    </w:p>
    <w:p w14:paraId="06511B3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2803F84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this make the world believe that Christ was sent of God?</w:t>
      </w:r>
    </w:p>
    <w:p w14:paraId="2F37F7E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这会使世界相信基督是神所差遣的吗？</w:t>
      </w:r>
    </w:p>
    <w:p w14:paraId="1BFBFEA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46E37B8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undoubtedly if all Christians were reduced to a holy concord, it would do more to win the heathen world, than all other means can do without it.</w:t>
      </w:r>
    </w:p>
    <w:p w14:paraId="06AB53C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是的，毫无疑问，如果所有基督徒都能达到圣洁的和谐，那么它比所有其他方法在没有它的情况下，更能赢得异教世界。</w:t>
      </w:r>
    </w:p>
    <w:p w14:paraId="668FB61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7569536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divisions and the wickedness of professed Christians, that maketh Christianity so contemned by the Mahometans, and other infidels of the world: and it is the holy concord of Christians that would convince and draw them home to Christ.</w:t>
      </w:r>
    </w:p>
    <w:p w14:paraId="7011610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正是宣称信奉基督教之人的分裂和邪恶，使得基督教如此被穆斯林和世界上其他不信者所藐视：而正是基督徒的圣洁和谐，才能使他们信服并引导他们归向基督。</w:t>
      </w:r>
    </w:p>
    <w:p w14:paraId="4847552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75294BD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and peace, and concord are such virtues, as all the world is forced to applaud, notwithstanding nature's enmity to good.</w:t>
      </w:r>
    </w:p>
    <w:p w14:paraId="74E7387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爱、和平与和谐是如此的美德，以致全世界都不得不称赞，尽管本性与善为敌。</w:t>
      </w:r>
    </w:p>
    <w:p w14:paraId="52517B7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4905148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first Christian church "were all with one accord in one place, and continued daily with one accord in the temple, and breaking bread from house to house partook of food with gladness and singleness of heart, and when the multitude of believers were of one heart and of one sould; then did God send upon them the Holy Ghost, and then were three thousand converted at a sermon; and with "great power gave the apostles witness of the resurrection of the Lord Jesus, and great grace was upon them all."</w:t>
      </w:r>
    </w:p>
    <w:p w14:paraId="5548DFB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早期基督教会“都同心合意地聚集在一处，天天同心合意恒切地在殿里，且在家中擘饼，存着欢喜诚实的心用饭，并且信的人都一心一意；那时神就差遣圣灵降在他们身上；那时一场讲道就有三千人归信；使徒大有能力，见证主耶稣复活，众人都蒙大恩。”</w:t>
      </w:r>
    </w:p>
    <w:p w14:paraId="58035FD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8330E9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concord in religion hath all these advantages for the converting of unbelievers and ungodly men.</w:t>
      </w:r>
    </w:p>
    <w:p w14:paraId="3F16EAE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我们在信仰上的和谐，对于使不信者和不敬虔的人归信，具有所有这些优势。</w:t>
      </w:r>
    </w:p>
    <w:p w14:paraId="484EB8E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458301A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It is a sign that there is a constraining evidence of truth in that Gospel which doth convince so many; a concurrent satisfaction and yielding to the truth, is a powerful testimony for it.</w:t>
      </w:r>
    </w:p>
    <w:p w14:paraId="4F85CE5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这表明那能使如此多人信服的福音中，存在着一种具有约束力的真理证据；对真理的一致满足和屈服，是为其作出的有力见证。</w:t>
      </w:r>
    </w:p>
    <w:p w14:paraId="38D5189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43CE92A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They see then that religion is not a matter of worldly policy and design, when so many men of contrary interests do embrace it.</w:t>
      </w:r>
    </w:p>
    <w:p w14:paraId="5B4B4C2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他们那时就看出，当如此多利益相悖的人都信奉宗教时，宗教并非世俗政策和图谋的事。</w:t>
      </w:r>
    </w:p>
    <w:p w14:paraId="2886587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72715BF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And they see it is not the fruit of melancholy constitutions, when so many men of various temperatures entertain it.</w:t>
      </w:r>
    </w:p>
    <w:p w14:paraId="484E17B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他们也看到，当如此多不同性情的人都接受它时，它并非忧郁体质的产物。</w:t>
      </w:r>
    </w:p>
    <w:p w14:paraId="1328385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6E33FA7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They may see that the Gospel hath power to conquer that self-love and self-interest which is the most potent thing in vitiated nature: otherwise it could never make so many unite in God as their common interest and end.</w:t>
      </w:r>
    </w:p>
    <w:p w14:paraId="2721DD3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他们可以看见福音有能力征服那在败坏本性中最强大的自爱和自私自利：否则它绝不能使如此多的人在神里面联合，以祂为他们共同的利益和目的。</w:t>
      </w:r>
    </w:p>
    <w:p w14:paraId="6D7E330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09DA45D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They may see that the Gospel and Spirit of Christ, are stronger than the devil and all the allurements of the flesh and world, when they can make so many agree in the renouncing of all earthly vanities, for the hopes of everlasting life.</w:t>
      </w:r>
    </w:p>
    <w:p w14:paraId="18D4BE0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他们可以看见，当福音和基督的灵能使如此多的人同意放弃一切属世的虚荣，为了永生的盼望时，它们比魔鬼以及肉体和世界的一切诱惑都更强大。</w:t>
      </w:r>
    </w:p>
    <w:p w14:paraId="4EDF11E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03E6F91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They will see that the design and doctrine of Christianity are good and excellent, beseeming God, and desirable to man; when they see that they produce so good effects, as the love, and unity, and concord of mankind.</w:t>
      </w:r>
    </w:p>
    <w:p w14:paraId="18ED6D5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他们将看到基督教的设计和教义是良善和卓越的，与神相称，并且是人所渴望的；当他们看到它们产生如此好的效果，例如人类的爱、合一与和谐时。</w:t>
      </w:r>
    </w:p>
    <w:p w14:paraId="33D3AD1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3730856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And it is an exceeding great and powerful help to the conversion of the world in this respect, because it is a thing so conspicuous in their sight, and so intelligible to them, and so approved by them.</w:t>
      </w:r>
    </w:p>
    <w:p w14:paraId="27DE1AD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在这方面，它对于世界的归信是一个极其巨大而有力的帮助，因为它在他们眼中如此显眼，对他们如此易懂，并且如此被他们所赞同。</w:t>
      </w:r>
    </w:p>
    <w:p w14:paraId="03086FD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10E0298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little wrought on by the doctrine of Christ alone, because it is visible or audible but to few, and understood by fewer, and containeth many things which nature doth distaste: but the holy concord of believers is a thing that they are more able to discern and judge of, and do more generally approve.</w:t>
      </w:r>
    </w:p>
    <w:p w14:paraId="2AD5663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单凭基督的教义，他们受到的影响很小，因为它仅仅对少数人可见或可闻，被更少的人理解，并且包含许多本性所厌恶的事物：但信徒的圣洁和谐，是他们更能辨别和判断，并且更普遍赞同的事物。</w:t>
      </w:r>
    </w:p>
    <w:p w14:paraId="668EA7F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160DF46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holy concord of Christians, must be the conversion of the unbelieving world, if God have so great a mercy for the world: which is a consideration that should not only deter us from divisions, but make us zealously study and labour with all our interest and might, for the healing of the lamentable divisions among Christians, if we have the hearts of Christians; and any sense of the interest of Christ.</w:t>
      </w:r>
    </w:p>
    <w:p w14:paraId="56F38A9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的圣洁和谐，必将使不信的世界归信，如果神对世界有如此大的怜悯：这是一个不仅应当阻止我们分裂，而且应当使我们（如果我们有基督徒的心，并且对基督的利益有任何意识的话）热心地、尽我们一切的利益和力量去研究和努力，以医治基督徒中间可悲的分裂的考虑。</w:t>
      </w:r>
    </w:p>
    <w:p w14:paraId="11EF8F7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3A5426F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6.The concord of Christians doth greatly conduce to the ease and peace of particular believers.</w:t>
      </w:r>
    </w:p>
    <w:p w14:paraId="0B54003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6.基督徒的和谐大大有助于个别信徒的安逸与平安。</w:t>
      </w:r>
    </w:p>
    <w:p w14:paraId="2B0F2E4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A0C984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very exercise of love to one another doth sweeten all our lives and duties: we sail towards heaven in a pleasant calm, with wind and tide, when we live in love and peace together; how easy doth it make the work of godliness!</w:t>
      </w:r>
    </w:p>
    <w:p w14:paraId="74EA467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彼此相爱的操练本身就使我们所有的生活和责任都变得甘甜：当我们一同在爱与和平中生活时，我们便在宜人的平静中，乘风破浪地驶向天堂；这使敬虔的工作变得何等容易！</w:t>
      </w:r>
    </w:p>
    <w:p w14:paraId="48C9260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2A3CCC2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light a a burden doth religion seem, when we are all as of one heart and soul!</w:t>
      </w:r>
    </w:p>
    <w:p w14:paraId="3712EBB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当我们都一心一意时，宗教显得何等轻省的担子啊！</w:t>
      </w:r>
    </w:p>
    <w:p w14:paraId="6DC747D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0E0E1F1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7.Lastly, consider whether this be not the likest state to heaven, and therefore have not in it the most of Christian excellency and perfection?</w:t>
      </w:r>
    </w:p>
    <w:p w14:paraId="43A5E06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7.最后，想一想这岂不是最像天堂的状态，因此岂不包含着基督徒最卓越和最完美的品质吗？</w:t>
      </w:r>
    </w:p>
    <w:p w14:paraId="7C66C40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02E395A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heaven there is no discord, but a perfect consort of glorified spirits, harmoniously loving and praising their Creator.</w:t>
      </w:r>
    </w:p>
    <w:p w14:paraId="5CACB29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在天堂里没有不和，只有得荣耀之灵完美的和谐，他们和谐地爱并赞美他们的创造主。</w:t>
      </w:r>
    </w:p>
    <w:p w14:paraId="3BCBC5D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073FB15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heaven be desirable, holy concord on earth is next desirable.</w:t>
      </w:r>
    </w:p>
    <w:p w14:paraId="2E6C5B7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如果天堂是可向往的，那么地上的圣洁和谐就是其次可向往的了。</w:t>
      </w:r>
    </w:p>
    <w:p w14:paraId="04573B4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1656491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III.On the contrary, consider well of the mischiefs of divisions.</w:t>
      </w:r>
    </w:p>
    <w:p w14:paraId="182C054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反之，要仔细思考分裂的祸害。</w:t>
      </w:r>
    </w:p>
    <w:p w14:paraId="7AB0D79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7943175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It is the killing of the church (as much as lieth in the dividers) or the wounding it at least.</w:t>
      </w:r>
    </w:p>
    <w:p w14:paraId="570767F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这是对教会的扼杀（尽分裂者所能）或至少是伤害。</w:t>
      </w:r>
    </w:p>
    <w:p w14:paraId="6E55C1B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31A77E5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Christ's body is one, and it is sensible; and therefore dividing it tendeth directly to the destroying it, and at least will cause its smart and pain.</w:t>
      </w:r>
    </w:p>
    <w:p w14:paraId="57B7C0C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基督的身体是一个，并且是有感觉的；因此，分裂它直接导致毁灭它，至少会引起它的疼痛和痛苦。</w:t>
      </w:r>
    </w:p>
    <w:p w14:paraId="50D9D3E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15E706E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reform the church by dividing it, is no wiser than to cut out the liver, or spleen, or gall, to cleanse them from the filth that doth obstruct them, and hinder them in their office: you may indeed thus cleanse them, but it will be a mortal cure.</w:t>
      </w:r>
    </w:p>
    <w:p w14:paraId="67446E2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通过分裂来改革教会，并不比切除肝脏、脾脏或胆囊，以清除那些阻塞它们并妨碍它们功能的污秽更明智：你们确实可以这样清洁它们，但这将是一种致命的治疗。</w:t>
      </w:r>
    </w:p>
    <w:p w14:paraId="68BAEFE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2706AAC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he that should divide the kingdom into two kingdoms dissolveth the old kingdom, or part of it at least, to erect two new ones; so he that would divide the Catholic church into two, must thereby destroy it, if he could succeed; or destroy that part which divideth itself from the rest.</w:t>
      </w:r>
    </w:p>
    <w:p w14:paraId="59628D0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同将一个王国分裂成两个王国的人，至少解散了旧的王国或其一部分，以建立两个新的王国；同样，凡想将大公教会分裂成两个的人，如果他能成功，就必因此而毁灭它；或者毁灭那从其余部分分裂出去的部分。</w:t>
      </w:r>
    </w:p>
    <w:p w14:paraId="08227C4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6C89662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a member live that is cut off from the body, or a branch that is separated from the tree?</w:t>
      </w:r>
    </w:p>
    <w:p w14:paraId="3CCBDC0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一个从身体上切下来的肢体，或一根从树上分离下来的树枝，能存活吗？</w:t>
      </w:r>
    </w:p>
    <w:p w14:paraId="52DCBDD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AF8FCE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'O but,' say the Romanists, 'why then do you cut off yourselves from us: the division is made by you, and we are the church, and you are dead till you return to us?</w:t>
      </w:r>
    </w:p>
    <w:p w14:paraId="0BF4CED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问：“哦，但是，”罗马天主教徒说，“那么你们为何与我们分离呢？分裂是你们造成的，我们才是教会，你们若不回到我们这里，就必死无疑？”</w:t>
      </w:r>
    </w:p>
    <w:p w14:paraId="4C00DB3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36C0397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will you know which part is the church, when a division is once made?'</w:t>
      </w:r>
    </w:p>
    <w:p w14:paraId="477B193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一旦发生分裂，你们如何知道哪一部分是教会呢？</w:t>
      </w:r>
    </w:p>
    <w:p w14:paraId="743F8AA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24192F8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Are you the church? Are you the only Christians in the world?</w:t>
      </w:r>
    </w:p>
    <w:p w14:paraId="6BA61A8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答：你们是教会吗？你们是世界上唯一的基督徒吗？</w:t>
      </w:r>
    </w:p>
    <w:p w14:paraId="39A9086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0656699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church is, 'all Christians united in Christ their head.'</w:t>
      </w:r>
    </w:p>
    <w:p w14:paraId="4B11EBE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教会是“所有在基督——他们的元首——里联合的基督徒。”</w:t>
      </w:r>
    </w:p>
    <w:p w14:paraId="4DC7C91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5D59B1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traitorously set up a new usurping head; and proclaim yourselves to be the whole church, and condemn all that are not subjects to your new head; we keep our station, and disclaim his usurpation, and deny subjection to you, and tell you that as you are the subjects of the pope, you are none of the church of Christ at all: from this treasonable conspiracy we withdraw ourselves; but as you are the subjects of Christ we never divided from you, nor denied you our communion.</w:t>
      </w:r>
    </w:p>
    <w:p w14:paraId="4FC9FFE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叛逆地设立了一个新的篡位元首；并宣告你们自己是整个教会，并谴责所有不顺服你们新元首的人；我们坚守我们的立场，否认祂的篡夺，拒绝顺服你们，并告诉你们，作为教皇的臣民，你们根本不是基督的教会：我们从这个叛逆的阴谋中退出；但作为基督的臣民，我们从未与你们分裂，也从未否认与你们的相通。</w:t>
      </w:r>
    </w:p>
    <w:p w14:paraId="1D55CE2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3DA5619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reason judge now who are the dividers.</w:t>
      </w:r>
    </w:p>
    <w:p w14:paraId="1316A7E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现在让理性来判断谁是分裂者。</w:t>
      </w:r>
    </w:p>
    <w:p w14:paraId="1DED90B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0187C9D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is it not easy to know which is the church in the division?</w:t>
      </w:r>
    </w:p>
    <w:p w14:paraId="7F8F5CF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在分裂中，难道不容易知道哪个是教会吗？</w:t>
      </w:r>
    </w:p>
    <w:p w14:paraId="1C140C4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AC3224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all those that are still united unto Christ; if you or we be divided from Christ, and from Christians that are his body, we are then none of the church: but if we are not divided from Christ, we are of the church still; if part of a tree, (though the far greater part) be cut off or separated from the rest, it is that part (how small soever) that still groweth with the root that is the living tree.</w:t>
      </w:r>
    </w:p>
    <w:p w14:paraId="2853998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仍然与基督联合的人，都是教会；如果你们或我们与基督分离，与基督身体的基督徒分离，那么我们就不是教会了：但如果我们没有与基督分离，我们仍然是教会；如果一棵树的一部分（即使是绝大部分）被砍掉或与其余部分分离，那么仍然与树根一同生长的那一部分（无论多么小），才是活着的树。</w:t>
      </w:r>
    </w:p>
    <w:p w14:paraId="761C8BA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3FC0637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Indian fig- tree, and some other trees, have branches that take root when they touch the ground: if now you ask me whether the branches springing from the second root, are members of the first tree, I answer, 1.</w:t>
      </w:r>
    </w:p>
    <w:p w14:paraId="4DAE28F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印度榕树和某些其他树木，其树枝接触地面时会生根：如果现在你们问我，从第二个树根长出的树枝是否是第一棵树的肢体，我回答说：1.</w:t>
      </w:r>
    </w:p>
    <w:p w14:paraId="7CF2A21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3EA283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rest that have no new root are more undoubtedly members of it.</w:t>
      </w:r>
    </w:p>
    <w:p w14:paraId="27B472D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其余没有新根的，更无疑是它的肢体。</w:t>
      </w:r>
    </w:p>
    <w:p w14:paraId="2B5F29E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4837985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If any branches are separated from the first tree, and grow upon the new root alone, the case is out of doubt.</w:t>
      </w:r>
    </w:p>
    <w:p w14:paraId="741AAE8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如果任何树枝与第一棵树分离，而仅仅依靠新的树根生长，那么情况就毫无疑问了。</w:t>
      </w:r>
    </w:p>
    <w:p w14:paraId="2249C58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2C9691A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But if yet they are by continuation joined to both, that root which they receive their nutriment most from, is it which they most belong to.</w:t>
      </w:r>
    </w:p>
    <w:p w14:paraId="19CCCE7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但如果它们仍然通过延续而与两者相连，那么它们从哪个树根获得最多营养，它们就最属于哪个树根。</w:t>
      </w:r>
    </w:p>
    <w:p w14:paraId="2B1389C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4884167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Suppose a tyrant counterfeit a commission from the king to be vice-king in Ireland, and proclaim all them to be traitors that receive him not; the king disclaimeth him, the wisest subjects renounce him, and the rest obey him but so as to profess they do it, because they believe him to be commissioned by the king.</w:t>
      </w:r>
    </w:p>
    <w:p w14:paraId="5E735E0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假设一个暴君伪造国王的委任状，自封为爱尔兰的副王，并宣布所有不接纳他的人都是叛徒；国王否认他，最智慧的臣民也否认他，其余的人则顺服他，但却声称他们这样做是因为他们相信他是受国王委任的。</w:t>
      </w:r>
    </w:p>
    <w:p w14:paraId="340671E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3A26E9D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 question be now, who are the dividers in Ireland?</w:t>
      </w:r>
    </w:p>
    <w:p w14:paraId="00570F7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现在的问题是，爱尔兰的分裂者是谁？</w:t>
      </w:r>
    </w:p>
    <w:p w14:paraId="1B933CB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63840E3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who are the king's truest subjects?</w:t>
      </w:r>
    </w:p>
    <w:p w14:paraId="382C820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谁是国王最忠诚的臣民？</w:t>
      </w:r>
    </w:p>
    <w:p w14:paraId="60A2065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035EBD2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head it is that denominateth the kingdom?</w:t>
      </w:r>
    </w:p>
    <w:p w14:paraId="1A4E6B9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是什么样的元首来命名这个王国呢？</w:t>
      </w:r>
    </w:p>
    <w:p w14:paraId="2037389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68CB3E1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who are the traitors? This is your case.</w:t>
      </w:r>
    </w:p>
    <w:p w14:paraId="45B85C6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谁是叛徒？这就是你们的情况。</w:t>
      </w:r>
    </w:p>
    <w:p w14:paraId="19C37FC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0A09035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2.Divisions are the deformities of the church.</w:t>
      </w:r>
    </w:p>
    <w:p w14:paraId="2FFB471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2.分裂是教会的畸形。</w:t>
      </w:r>
    </w:p>
    <w:p w14:paraId="09762BD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314555A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Cut off a nose, or pluck out an eye, or dismember either a man or a picture, and see whether you have not deformed it.</w:t>
      </w:r>
    </w:p>
    <w:p w14:paraId="0C057B3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割掉鼻子，或挖出眼睛，或肢解一个人或一幅画，看看你是否没有使它变形。</w:t>
      </w:r>
    </w:p>
    <w:p w14:paraId="07F12EC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6C78F57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Ask any compassionate Christian, ask any insulting enemy, whether our divisions be not our deformity and shame; the lamentation of friends and the scorn of enemies?</w:t>
      </w:r>
    </w:p>
    <w:p w14:paraId="049E83E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问任何富有同情心的基督徒，问任何侮辱性的敌人，我们的分裂岂不就是我们的畸形和羞耻；朋友的哀叹和敌人的嘲笑吗？</w:t>
      </w:r>
    </w:p>
    <w:p w14:paraId="0BABA31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42E457F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divisions of the church are not our own dishonour alone, but the injurious dishonour of Christ, and religion, and the Gospel.</w:t>
      </w:r>
    </w:p>
    <w:p w14:paraId="23E9E75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3.教会的分裂不仅是我们自身的羞辱，而且是对基督、宗教和福音的有害羞辱。</w:t>
      </w:r>
    </w:p>
    <w:p w14:paraId="2B45341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418F6C6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world thinketh that Christ is an impotent king, that cannot keep his kingdom at unity in itself, when he hath himself told us, that "every kingdom divided against itself is brought to desolation, and every city or house divided against itself shall not stand.</w:t>
      </w:r>
    </w:p>
    <w:p w14:paraId="437E2FA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世人认为基督是一位无能的君王，祂不能使祂的国度保持内在的合一，而祂自己却曾告诉我们，“凡国自相纷争，就成为荒场；凡城或家自相纷争，都必站立不住。”</w:t>
      </w:r>
    </w:p>
    <w:p w14:paraId="6F2D19C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3953FC8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think the Gospel tendeth to division, and is a doctrine of dissension, when they see divisions and dissensions procured by it; they impute all the faults of the subjects to the king, and think that Christ was confused in his legislation, and knew not what to teach or command, because men are confounded in their opinions or practices, and know not what to think or do.</w:t>
      </w:r>
    </w:p>
    <w:p w14:paraId="22E37E4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认为福音倾向于分裂，是一种纷争的教义，因为他们看到福音引起了分裂和纷争；他们把臣民所有的过错都归咎于君王，并认为基督在祂的立法中是混乱的，不知道该教导或命令什么，因为人在他们的观点或实践中是混乱的，不知道该想什么或做什么。</w:t>
      </w:r>
    </w:p>
    <w:p w14:paraId="5F1703D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4287A3C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men misunderstand the law of Christ, and one saith, This is the sense, and another saith, That is the sense, they are ready to think that Christ spake nonsense, or understood not himself, because the ignorant understand him not: who is there that converseth with the ungodly of the world, that heareth not by their reproach and scorns how much God and religion are dishonoured by the divisions of religious people.</w:t>
      </w:r>
    </w:p>
    <w:p w14:paraId="32299B7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误解了基督的律法，一个人说这是这个意思，另一个人说那是那个意思，他们就很容易认为基督说的是胡话，或者祂自己也不明白，因为无知的人不明白祂：凡与世上不敬虔之人交往的人，有谁没有通过他们的指责和嘲笑，听到神和宗教因宗教人士的分裂而受到多大的羞辱呢？</w:t>
      </w:r>
    </w:p>
    <w:p w14:paraId="416C03A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0A9C8ED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4.And thus also our divisions do lamentably hinder the progress of the Gospel, and the conversion and salvation of the ungodly world: they think they have small encouragement to be of your religion, while your divisions seem to tell them, that you know not what religion to be of yourselves.</w:t>
      </w:r>
    </w:p>
    <w:p w14:paraId="648B09F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4.因此，我们的分裂也令人悲哀地阻碍了福音的进展，以及不敬虔世界的归信和得救：他们认为，当你们的分裂似乎告诉他们，你们自己都不知道该信奉什么宗教时，他们就没有多少鼓励去信奉你们的宗教了。</w:t>
      </w:r>
    </w:p>
    <w:p w14:paraId="0886F20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22EA981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satan or wicked men would say against religion to discourage the ungodly from it, the same will exasperated persons in these divisions say against each other's way: and when every one of you condemneth another, how should the consciences of the ungodly persuade them to accept salvation in any of those ways, which you thus condemn?</w:t>
      </w:r>
    </w:p>
    <w:p w14:paraId="69B2F97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撒但或恶人会说什么来反对宗教，以阻止不敬虔的人信奉它，在这些分裂中被激怒的人也会同样说反对彼此的方式：当你们每一个人都谴责另一个人时，不敬虔的人的良心又怎能说服他们接受你们如此谴责的任何一种方式的救恩呢？</w:t>
      </w:r>
    </w:p>
    <w:p w14:paraId="704EA51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3E5DD7A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Doubtless the divisions of the Christian world, have done more to hinder the conversion of infidels, and keep the heathen and Mahometan world in their damnable ignorance and delusions, than all our power is able to undo: and have produced such desolations of the church of Christ, and such a plentiful harvest and kingdom for the devil, as every tender, Christian heart is bound to lament with tears of bitterness.</w:t>
      </w:r>
    </w:p>
    <w:p w14:paraId="0D511BC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毫无疑问，基督教世界的分裂，比我们所有力量所能挽回的，更严重地阻碍了不信者的归信，并使异教徒和穆斯林世界停留在他们可咒诅的无知和迷惑之中：并且已造成基督教会如此的荒凉，以及魔鬼如此丰盛的收成和国度，以致每一个温柔的基督徒的心，都当为此而痛哭流涕。</w:t>
      </w:r>
    </w:p>
    <w:p w14:paraId="15A566A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77DE840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must be that such offences shall come, yet woe to those by whom they come.</w:t>
      </w:r>
    </w:p>
    <w:p w14:paraId="00A8D42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如果这些绊脚石必然要来，然而，那些使绊脚石来的人有祸了。</w:t>
      </w:r>
    </w:p>
    <w:p w14:paraId="2EE6242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659E933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5.Divisions lay open the churches of Christ, not only to the scorn, but to the malice, will and fury of their enemies.</w:t>
      </w:r>
    </w:p>
    <w:p w14:paraId="2D47AFE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5.分裂使基督的众教会不仅暴露于嘲弄之下，而且暴露于他们敌人的恶意、意愿和狂怒之下。</w:t>
      </w:r>
    </w:p>
    <w:p w14:paraId="155B9DD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7B514E0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kingdom or house divided cannot stand: where hath the church been destroyed, or religion rooted out, in any nation of the earth, but divisions had a principal hand in the effect?</w:t>
      </w:r>
    </w:p>
    <w:p w14:paraId="4A1D059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一个分裂的王国或家庭不能站立：在地上任何一个国家，教会何曾被摧毁，或宗教何曾被根除，而分裂没有在其中起主要作用呢？</w:t>
      </w:r>
    </w:p>
    <w:p w14:paraId="47D25C7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3223F0D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what desolations have they made among the flocks of Christ!</w:t>
      </w:r>
    </w:p>
    <w:p w14:paraId="103CF03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哦，他们在基督的羊群中造成了何等的荒凉！</w:t>
      </w:r>
    </w:p>
    <w:p w14:paraId="519E575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431D99B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Seneca and others opened their own veins and bled to death, when Nero or such other tyrants, did send them their commands to die; even so have many churches done by their divisions, to the gratifying of satan, the enemy of souls.</w:t>
      </w:r>
    </w:p>
    <w:p w14:paraId="5CE6243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正如塞涅卡和其他人在尼禄或其他暴君命令他们去死时，割开自己的血管流血而死一样；同样，许多教会也因其分裂而如此行，以取悦撒但，灵魂的敌人。</w:t>
      </w:r>
    </w:p>
    <w:p w14:paraId="0DB5646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19624FC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6.Divisions among Christians do greatly hinder the edification of the members of the church; while they are possessed with envyings and distaste of one another, they lose all the benefit of each other's gifts, and of that holy communion which they should have with one another.</w:t>
      </w:r>
    </w:p>
    <w:p w14:paraId="3984FD5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6.基督徒中间的分裂大大阻碍了教会肢体的造就；当他们彼此充满嫉妒和厌恶时，他们就失去了彼此恩赐的一切益处，以及他们本应彼此拥有的圣洁相通。</w:t>
      </w:r>
    </w:p>
    <w:p w14:paraId="353EA60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49F48F7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are possessed with that zeal and wisdom, which James calleth earthly, sensual and devilish, which corrupteth all their affections, and turneth their food to the nourishment of their disease, and maketh their very worshipping of God to become the increase of their sin.</w:t>
      </w:r>
    </w:p>
    <w:p w14:paraId="61E596B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他们被那种雅各称之为属地的、属情欲的和属魔鬼的热心和智慧所占据，这败坏了他们所有的情感，把他们的食物变成了他们疾病的营养，并使他们对神的敬拜本身成为他们罪的加增。</w:t>
      </w:r>
    </w:p>
    <w:p w14:paraId="26589A9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21FFC3E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divisions and contentions are, the members that should grow up in humility, meekness, self-denial, holiness and love, do grow in pride, and perverse disputings, and passionate strivings, and envious wranglings: the Spirit of God departeth from them, and an evil spirit of malice and vexation taketh place; though in their passion, they know not what spirit they are of: whereas if they be of one mind, and live in peace, the God of love and peace will be with them.</w:t>
      </w:r>
    </w:p>
    <w:p w14:paraId="6CD107C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有分裂和纷争的地方，那些本应在谦卑、温柔、舍己、圣洁和爱中成长的肢体，却在骄傲、乖僻的争论、充满激情的争斗和嫉妒的争吵中成长：神的灵离开他们，一个充满恶意和烦恼的邪灵取而代之；尽管在他们的激情中，他们不知道自己是什么灵：然而，如果他们同心合意，在和平中生活，爱与和平的神就必与他们同在。</w:t>
      </w:r>
    </w:p>
    <w:p w14:paraId="0DDB7A5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52F798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lamentable instances of this calamity have we in many of the sectaries of this present time; especially in the people called Quakers, that while they pretend to the greatest austerities, do grow up to such a measure of sour pride, and uncharitable contempt of others, and especially of all superiors, and hellish railing against the holiest ministers and people, as we have scarce known, or ever read of.</w:t>
      </w:r>
    </w:p>
    <w:p w14:paraId="7BA7F68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这个时代许多宗派中，我们有多少这种灾难的可悲例子；尤其是在那些被称为贵格会的人中间，他们虽然声称奉行最严厉的苦行，却发展到如此程度的尖酸刻薄的骄傲，对他人（尤其是所有上级）不仁慈的藐视，以及对最圣洁的牧师和百姓地狱般的辱骂，这是我们几乎闻所未闻，或从未读过的。</w:t>
      </w:r>
    </w:p>
    <w:p w14:paraId="2718FB3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1F595C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7.These divisions fill the church with sin: even with sins of a most odious nature.</w:t>
      </w:r>
    </w:p>
    <w:p w14:paraId="2A37131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7.这些分裂使教会充满了罪：甚至是性质最可憎的罪。</w:t>
      </w:r>
    </w:p>
    <w:p w14:paraId="75FE7A7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7FB5B6A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introduce a swarm of errors, while it becomes the mode for every one to have a doctrine of his own, and to have something to say in religion which may make him notable.</w:t>
      </w:r>
    </w:p>
    <w:p w14:paraId="5C862D7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它们引入了一大群错误，而同时，每个人都拥有自己的教义，并在宗教中说一些能使自己引人注目的事，这已成为一种时尚。</w:t>
      </w:r>
    </w:p>
    <w:p w14:paraId="4E5DA6F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3ABD021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your own selves shall men arise, speaking perverse things, to draw away disciples after them."</w:t>
      </w:r>
    </w:p>
    <w:p w14:paraId="713276B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“你们中间也必有人起来，说乖谬的话，要引诱门徒跟从他们。”</w:t>
      </w:r>
    </w:p>
    <w:p w14:paraId="6AB324F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1D88E37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cherish pride, and malice, and belying others (the three great sins of the devil) as naturally as dead flesh breedeth worms; they destroy impartial, Christian love, as naturally as bleeding doth consume our vital heat and moisture.</w:t>
      </w:r>
    </w:p>
    <w:p w14:paraId="58C0E2A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他们像死肉生蛆一样自然地滋养骄傲、恶意和诽谤他人（魔鬼的三大罪）；他们像流血消耗我们生命的热量和水分一样自然地摧毁公正的、基督徒的爱。</w:t>
      </w:r>
    </w:p>
    <w:p w14:paraId="5399755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259AC27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wickedness is it that they will not cherish?</w:t>
      </w:r>
    </w:p>
    <w:p w14:paraId="71256F6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他们不珍惜的邪恶是什么？</w:t>
      </w:r>
    </w:p>
    <w:p w14:paraId="2499B0A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130C9DB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 word, the Scripture telleth us that "where envying and strife is, there is confusion, and every evil work."</w:t>
      </w:r>
    </w:p>
    <w:p w14:paraId="2FCE2F8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总之，圣经告诉我们，“在何处有嫉妒纷争，就在何处有扰乱和各样的坏事。”</w:t>
      </w:r>
    </w:p>
    <w:p w14:paraId="30F4DA4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16B7E63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is not this a lamentable way of reformation of some imaginary or lesser evils?)</w:t>
      </w:r>
    </w:p>
    <w:p w14:paraId="3BA6C06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（这岂不是对某些想象的或较小的邪恶进行改革的可悲方式吗？）</w:t>
      </w:r>
    </w:p>
    <w:p w14:paraId="3316B13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2E764FD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8.These divisions are the grief of honest spectators, and cause the sorrows of those that are guilty of them.</w:t>
      </w:r>
    </w:p>
    <w:p w14:paraId="60148AB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8.这些分裂是诚实旁观者的悲伤，并引起那些对此负有责任之人的愁苦。</w:t>
      </w:r>
    </w:p>
    <w:p w14:paraId="251ABF4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3C8A0D5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make all their duties uneasy to them, and turn their religion into a bitter, unpleasant, wrangling toil: like oxen in the yoke that strive against each other, when they should draw in order and equality.</w:t>
      </w:r>
    </w:p>
    <w:p w14:paraId="1D71BB8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它们使他们所有的责任都变得不安，并把他们的宗教变成一种痛苦、不愉快、争吵不休的劳苦：如同套在轭下的牛，当它们本应有次序、平等地拉车时，却彼此争斗。</w:t>
      </w:r>
    </w:p>
    <w:p w14:paraId="50FBBA0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674BCDD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grievous life is it to husband and wife, or any in the family, if they live in discord?</w:t>
      </w:r>
    </w:p>
    <w:p w14:paraId="7DF272A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如果夫妻或家中任何人生活在不和睦之中，那是何等痛苦的生活啊？</w:t>
      </w:r>
    </w:p>
    <w:p w14:paraId="370B6C5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0963703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is it to the members of the church.</w:t>
      </w:r>
    </w:p>
    <w:p w14:paraId="682DD5E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教会的肢体也是如此。</w:t>
      </w:r>
    </w:p>
    <w:p w14:paraId="5040FF6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677F44E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once men take the kingdom of God to consist of meats, or drinks, or ceremonies, which consisteth in righteousness, and peace, and joy in the Holy Ghost, and turn to strive about unedifying questions, they turn from all the sweetness of religion.</w:t>
      </w:r>
    </w:p>
    <w:p w14:paraId="2FDEB6F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一旦人把神的国看作是饮食或仪式，而神的国在于公义、和平和圣灵中的喜乐，并且转而为那些不能造就人的问题而争论，他们就偏离了宗教的一切甘甜。</w:t>
      </w:r>
    </w:p>
    <w:p w14:paraId="7269509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0E73BA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9.Sects and divisions lead directly to apostacy from the faith.</w:t>
      </w:r>
    </w:p>
    <w:p w14:paraId="00B65ED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9.宗派和分裂直接导致背弃信仰。</w:t>
      </w:r>
    </w:p>
    <w:p w14:paraId="07E12C5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62824DB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is more in the design of satan, than to confound men so with variety of religions, that they may think there is no certainty in any; that so both the ignorant spectators may think all religion is but fancy and deceit, and the contenders themselves wheel about from sect to sect, till they come to the point where they first set out, and to be at last deliberately of no religion, who at first were of none for want of deliberation.</w:t>
      </w:r>
    </w:p>
    <w:p w14:paraId="549D861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的计谋，莫过于用各种各样的宗教来迷惑人，使他们认为没有任何宗教是确定的；这样，无知的旁观者可能会认为所有宗教都不过是幻想和欺骗，而争论者自己则从一个宗派转到另一个宗派，直到他们回到最初出发的地方，最终在深思熟虑之后不再信奉任何宗教，而他们起初是因为缺乏深思熟虑而不信奉任何宗教的。</w:t>
      </w:r>
    </w:p>
    <w:p w14:paraId="353D5EB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1AEE054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no small success that satan hath had by this temptation.</w:t>
      </w:r>
    </w:p>
    <w:p w14:paraId="6B27C87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撒但通过这种试探，取得了不小的成功。</w:t>
      </w:r>
    </w:p>
    <w:p w14:paraId="22A9B16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7895F00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10.The divisions of Christians do oft proceed to shake states and kingdoms,</w:t>
      </w:r>
    </w:p>
    <w:p w14:paraId="75AF9D2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a lamentable influence upon the civil peace; and this stirreth up princes' jealousies against them, and to the use of those severities, which the suffering party takes for persecution; yea, and Turks, and all princes that are enemies to reformation and holiness, do justify themselves in their most cruel persecutions, when they see the divisions of Christians, and the troubles of states that have followed thereupon.</w:t>
      </w:r>
    </w:p>
    <w:p w14:paraId="71B5C31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基督徒的分裂常常进而动摇国家和王国，对公民和平产生可悲的影响；这激起了君主对他们的猜忌，并促使他们采取那些受苦一方视为迫害的严厉措施；是的，土耳其人以及所有反对改革和圣洁的君主，当他们看到基督徒的分裂以及随之而来的国家动荡时，都为他们最残酷的迫害辩护。</w:t>
      </w:r>
    </w:p>
    <w:p w14:paraId="235DE4A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26AF840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Christians, and Protestants in special, did live in that unity, peace and order as their Lord and ruler requireth them to do, the consciences of persecutors would even worry and torment them, and make their lives a hell on earth, for their cruelty against so excellent a sort of men; but now when they see them all in confusions, and see the troubles that follow hereupon, and hear them reviling one another, they think they may destroy them as the troublers of the earth, and their consciences scarce accuse them for it.</w:t>
      </w:r>
    </w:p>
    <w:p w14:paraId="5D36B88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基督徒，特别是新教徒，能像他们的主和统治者所要求的那样，生活在合一、和平与秩序之中，那么迫害者的良心甚至会折磨他们，使他们的生活如同地狱一般，因为他们对如此优秀的一群人施以残忍；但现在，当他们看到他们都处于混乱之中，看到随之而来的麻烦，并听到他们互相辱骂时，他们就认为可以把他们当作扰乱世界的人来消灭，他们的良心几乎不会为此而谴责他们。</w:t>
      </w:r>
    </w:p>
    <w:p w14:paraId="6873670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45A9499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IV.It is necessary also for your true understanding the malignity of this sin, that you take notice of the aggravations of it, especially as to us.</w:t>
      </w:r>
    </w:p>
    <w:p w14:paraId="1249CB9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为了你们真正理解这罪的恶意，也有必要注意它的加重，特别是对我们而言。</w:t>
      </w:r>
    </w:p>
    <w:p w14:paraId="628A18D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859400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It is a sin against so many, and clear, and vehement words of the Holy Ghost, (which I have partly before recited) that it is therefore utterly without excuse: whoredoms, and treasons, and perjury are not oftener forbidden in the Gospel than this.</w:t>
      </w:r>
    </w:p>
    <w:p w14:paraId="1480399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这是一种违背圣灵如此多、如此清楚、如此强烈话语的罪（我先前已部分引述），因此完全没有借口：淫乱、叛国和伪证，在福音书中被禁止的次数，并不比这更多。</w:t>
      </w:r>
    </w:p>
    <w:p w14:paraId="0C7874E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6CB73CF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contrary to the very design of Christ in our redemption; which was to reconcile us all to God, and unite and centre us all in him: "To gather together in one the children of God that are scattered abroad."</w:t>
      </w:r>
    </w:p>
    <w:p w14:paraId="6592764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2.这与基督在我们救赎中的根本目的相悖；祂的目的是要使我们都与神和好，并在祂里面联合并集中：“要将神四散的儿女都聚集归一。”</w:t>
      </w:r>
    </w:p>
    <w:p w14:paraId="3040C53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2A70770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gather together in one all things in Christh."</w:t>
      </w:r>
    </w:p>
    <w:p w14:paraId="530EF81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“要照所安排的，在日期满足的时候，使天上地上一切所有的，都在基督里面同归于一。”</w:t>
      </w:r>
    </w:p>
    <w:p w14:paraId="5425A4E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60FA03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make in himself of twain one new man, so making peace."</w:t>
      </w:r>
    </w:p>
    <w:p w14:paraId="0A5B0CC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“既在自己身上，使两下合而为一，造成一个新人，如此便成就了和睦。”</w:t>
      </w:r>
    </w:p>
    <w:p w14:paraId="2F2AAD6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0FBC3A6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shall we join with satan the divider and destroyer, against Christ the reconciler, in the very design of his redemption?</w:t>
      </w:r>
    </w:p>
    <w:p w14:paraId="120A156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我们岂可与分裂者和毁灭者撒但联合，反对和好者基督，违背祂救赎的根本目的呢？</w:t>
      </w:r>
    </w:p>
    <w:p w14:paraId="688741D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074314D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contrary to the design of the Spirit of grace, and contrary to the very nature of Christianity itself.</w:t>
      </w:r>
    </w:p>
    <w:p w14:paraId="2CCBBB2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3.这与恩典之灵的旨意相悖，也与基督教本身的性质相悖。</w:t>
      </w:r>
    </w:p>
    <w:p w14:paraId="637F837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4900BE1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one Spirit we are all baptized into one body—and have all been made to drink into one Spirit."</w:t>
      </w:r>
    </w:p>
    <w:p w14:paraId="7ECA3C1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“我们不拘是犹太人，是希利尼人，是为奴的，是自主的，都从一位圣灵受洗，成了一个身体，饮于一位圣灵。”</w:t>
      </w:r>
    </w:p>
    <w:p w14:paraId="7D81EEC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0CE18CF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there is one body and one spirit, so it is our charge to keep the unity of the Spirit in the bond of peacel."</w:t>
      </w:r>
    </w:p>
    <w:p w14:paraId="73CA339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“身体只有一个，圣灵只有一个，正如你们蒙召，同有一个指望。一主，一信，一洗，一神，就是众人的父，超乎众人之上，贯乎众人之中，也住在众人之内。”</w:t>
      </w:r>
    </w:p>
    <w:p w14:paraId="0055251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1B51404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new nature of Christians doth consist in love, and desireth the communion of saints as such; and therefore the command of this special love is called the New Commandment, John 17:21. 13:34. 15:12. 17.</w:t>
      </w:r>
    </w:p>
    <w:p w14:paraId="0C1A48C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基督徒的新本性在于爱，并且渴望圣徒本身的相通；因此，这种特别的爱的命令被称为新命令，约翰福音17:21，13:34，15:12，17。</w:t>
      </w:r>
    </w:p>
    <w:p w14:paraId="0EE0A55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262D59F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are said to be taught of God to love one another, 1 Thess. 4:9.</w:t>
      </w:r>
    </w:p>
    <w:p w14:paraId="21E484E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并且他们据说受神的教导要彼此相爱，帖撒罗尼迦前书4:9。</w:t>
      </w:r>
    </w:p>
    <w:p w14:paraId="7D044CC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3B3844A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self- preservation is the chief principle in the natural body, which causeth it to abhor the wounding, or amputation of its members, and to avoid division as destruction, except when a gangrened member must be cut off, for the saving of the body; so it is also with the mystical body of Christ.</w:t>
      </w:r>
    </w:p>
    <w:p w14:paraId="331D848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正如自我保全是自然身体的主要原则，它使其憎恶其肢体的受伤或截肢，并避免分裂如同避免毁灭，除非当一个坏疽的肢体必须被切除以拯救身体时；基督奥秘的身体也是如此。</w:t>
      </w:r>
    </w:p>
    <w:p w14:paraId="3051827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17D9607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senseless and graceless that abhorreth not church- wounds.</w:t>
      </w:r>
    </w:p>
    <w:p w14:paraId="5385CCF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凡不憎恶教会创伤的人，都是麻木不仁和没有恩典的。</w:t>
      </w:r>
    </w:p>
    <w:p w14:paraId="6DD6D51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64ABF7F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4.These divisions are sins against the nearest bonds of our high relations to each other: "We are brethren, and should there be any strife among us?"</w:t>
      </w:r>
    </w:p>
    <w:p w14:paraId="000231B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4.这些分裂是违背我们彼此崇高关系最近纽带的罪：“我们是弟兄，我们中间岂可有纷争呢？”</w:t>
      </w:r>
    </w:p>
    <w:p w14:paraId="4D91516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008A98E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all the children of God by faith in Christ Jesusn."</w:t>
      </w:r>
    </w:p>
    <w:p w14:paraId="0787A39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“你们因信基督耶稣，都是神的儿子。”</w:t>
      </w:r>
    </w:p>
    <w:p w14:paraId="7F45546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7618D0D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the fellow-members of the body of Christ; and should we tear his body, and separate his members, and cut his flesh, and break his bones?</w:t>
      </w:r>
    </w:p>
    <w:p w14:paraId="13E36DA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我们是基督身体的同胞肢体；我们岂可撕裂祂的身体，分离祂的肢体，割祂的肉，折断祂的骨头吗？</w:t>
      </w:r>
    </w:p>
    <w:p w14:paraId="670C181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0EAD7A8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as the body is one, and hath many members, and all the members of that one body, being many, are one body; so also is Christ."</w:t>
      </w:r>
    </w:p>
    <w:p w14:paraId="1C618B0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“就如身子是一个，却有许多肢体；而且肢体虽多，仍是一个身子；基督也是这样。”</w:t>
      </w:r>
    </w:p>
    <w:p w14:paraId="3FC997C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348DD4E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we have many members in one body—so we being many, are one body in Christ; and every one members one of anotherq."</w:t>
      </w:r>
    </w:p>
    <w:p w14:paraId="0C14202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“正如我们一个身子上有好些肢体——我们这许多人，在基督里成为一身，互相联络作肢体，也是如此。”</w:t>
      </w:r>
    </w:p>
    <w:p w14:paraId="4660F31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1038F17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woundeth or dismembereth your own bodies, shall scarce be taken for your friend; and are you Christ's friends, when you dismember or wound his body?</w:t>
      </w:r>
    </w:p>
    <w:p w14:paraId="102D6E0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伤害或肢解你们自己身体的人，几乎不会被当作你们的朋友；当你们肢解或伤害基督的身体时，你们是基督的朋友吗？</w:t>
      </w:r>
    </w:p>
    <w:p w14:paraId="5A611C1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20750D4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lovely to see the children or servants in your family together by the ears?</w:t>
      </w:r>
    </w:p>
    <w:p w14:paraId="043EA76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看见你们家中的儿女或仆人争吵不休，这可爱吗？</w:t>
      </w:r>
    </w:p>
    <w:p w14:paraId="07764AC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3CB4A00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civil wars for the safety of a kingdom?</w:t>
      </w:r>
    </w:p>
    <w:p w14:paraId="2BD623E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内战是为了王国的安全吗？</w:t>
      </w:r>
    </w:p>
    <w:p w14:paraId="6668501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6CB02EE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doth that tend to the honour of the children of God, which is the shame of common men?</w:t>
      </w:r>
    </w:p>
    <w:p w14:paraId="69401D5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或者，那使普通人蒙羞的事，难道能荣耀神的儿女吗？</w:t>
      </w:r>
    </w:p>
    <w:p w14:paraId="33AC2D5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3B28386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is that the safety of his kingdom, which is the ruin of all others?</w:t>
      </w:r>
    </w:p>
    <w:p w14:paraId="04C60E6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或者，那毁灭所有其他王国的事，难道是祂王国的安全吗？</w:t>
      </w:r>
    </w:p>
    <w:p w14:paraId="16D8C94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4087736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all fellow-citizens with the saints, and of the household of Gods."</w:t>
      </w:r>
    </w:p>
    <w:p w14:paraId="69A09D6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“我们都是与圣徒同国，是神家里的人了。”</w:t>
      </w:r>
    </w:p>
    <w:p w14:paraId="4790B73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3655C6B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God's building.</w:t>
      </w:r>
    </w:p>
    <w:p w14:paraId="4452226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我们是神的建造。</w:t>
      </w:r>
    </w:p>
    <w:p w14:paraId="2E45AAC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2FF3F34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"Know ye not that ye are the temple of God: and that the Spirit of God dwelleth in you?</w:t>
      </w:r>
    </w:p>
    <w:p w14:paraId="465A385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“岂不知你们是神的殿，神的灵住在你们里头吗？”</w:t>
      </w:r>
    </w:p>
    <w:p w14:paraId="731F045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422E7D2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 man defile the temple of God, him shall God destroy: for the temple of God is holy, which temple ye areu."</w:t>
      </w:r>
    </w:p>
    <w:p w14:paraId="0CFA2BE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若有人毁坏神的殿，神必要毁坏那人；因为神的殿是圣的，这殿就是你们。”</w:t>
      </w:r>
    </w:p>
    <w:p w14:paraId="7ADE912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1C98E4E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he destroy the defilers, and will he love the dividers and destroyers?</w:t>
      </w:r>
    </w:p>
    <w:p w14:paraId="7BA6FAF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祂会毁灭玷污者，祂会爱分裂者和毁灭者吗？</w:t>
      </w:r>
    </w:p>
    <w:p w14:paraId="5C90634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36C12BD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be so great a sin to go to law unnecessarily with brethren, or to wrong them, what is it to disown them, and cast them off?</w:t>
      </w:r>
    </w:p>
    <w:p w14:paraId="693429B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如果不必要地与弟兄打官司，或亏负他们，是如此大的罪，那么不认他们，抛弃他们，又算什么呢？</w:t>
      </w:r>
    </w:p>
    <w:p w14:paraId="55A34C2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6D87E8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they that salute and love only their brethren, and not also their enemies, are not the children of Gody; what are they that separate from, and condemn even their brethren?</w:t>
      </w:r>
    </w:p>
    <w:p w14:paraId="056F4B2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如果那些只问候和爱他们弟兄，而不爱他们仇敌的人，不是神的儿女；那么那些与弟兄分离，甚至谴责他们弟兄的人，又算什么呢？</w:t>
      </w:r>
    </w:p>
    <w:p w14:paraId="2B85632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12A37E1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5.Church-dividers either would divide Christ himself between them, or else would rob him of a great part of his inheritance: and neither of these is a little sin.</w:t>
      </w:r>
    </w:p>
    <w:p w14:paraId="62E330D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5.教会分裂者要么想在他们中间分裂基督自己，要么想抢夺祂产业的很大一部分：这两者都不是小罪。</w:t>
      </w:r>
    </w:p>
    <w:p w14:paraId="7C9EBDE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053B262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make several bodies, you would have several heads: and is Christ divided? saith the apostle, 1 Cor. 1:13.</w:t>
      </w:r>
    </w:p>
    <w:p w14:paraId="3D6827D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如果你们造出几个身体，你们就会有几个头：基督是分开的吗？使徒说，哥林多前书1:13。</w:t>
      </w:r>
    </w:p>
    <w:p w14:paraId="02396BE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39C8D7A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you make him a sect-master?</w:t>
      </w:r>
    </w:p>
    <w:p w14:paraId="37986BC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你们要使祂成为一个宗派的师傅吗？</w:t>
      </w:r>
    </w:p>
    <w:p w14:paraId="38B57D4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441CDDF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be your common head as Christians; but he will be no head of your sects and parties; (I will not name them).</w:t>
      </w:r>
    </w:p>
    <w:p w14:paraId="3FADE48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祂将作为基督徒成为你们共同的元首；但祂不会成为你们宗派和党派的元首；（我不会点名它们）。</w:t>
      </w:r>
    </w:p>
    <w:p w14:paraId="15E0CC6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7C4541F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would you tear out of the hands of Christ, any part of his possessions?</w:t>
      </w:r>
    </w:p>
    <w:p w14:paraId="7B81D9A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或者你们想从基督手中夺去祂任何一部分的产业吗？</w:t>
      </w:r>
    </w:p>
    <w:p w14:paraId="6E8DE60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63B283C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he cut them off, because you cut them off?</w:t>
      </w:r>
    </w:p>
    <w:p w14:paraId="375358E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祂会因为你们剪除他们而剪除他们吗？</w:t>
      </w:r>
    </w:p>
    <w:p w14:paraId="7C4FACE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0128048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he separate them from himself, because you separate from them, or separate them from you?</w:t>
      </w:r>
    </w:p>
    <w:p w14:paraId="6543CB1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祂会因为你们与他们分离，或使他们与你们分离，而使他们与祂自己分离吗？</w:t>
      </w:r>
    </w:p>
    <w:p w14:paraId="2217D23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703A7AB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he give them a bill of divorce, whenever you are pleased to lay any odious accusation against them?</w:t>
      </w:r>
    </w:p>
    <w:p w14:paraId="6CA9286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每当你们乐于对他们提出任何可憎的指控时，祂会给他们一纸休书吗？</w:t>
      </w:r>
    </w:p>
    <w:p w14:paraId="5260063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3C85357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shall condemn them, when it is he that justifieth them?</w:t>
      </w:r>
    </w:p>
    <w:p w14:paraId="5C44182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当称他们为义的是祂时，谁能定他们的罪呢？</w:t>
      </w:r>
    </w:p>
    <w:p w14:paraId="0EF3CAD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722C561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shall separate them from the love of God?</w:t>
      </w:r>
    </w:p>
    <w:p w14:paraId="132867F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谁能使他们与神的爱隔绝呢？</w:t>
      </w:r>
    </w:p>
    <w:p w14:paraId="45DB915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6875A3C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your censure or separation do it, when neither life, nor death, nor any creature can do it?</w:t>
      </w:r>
    </w:p>
    <w:p w14:paraId="6ECED73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当无论是生是死，是任何受造之物都不能做到时，你们的谴责或分离能做到吗？</w:t>
      </w:r>
    </w:p>
    <w:p w14:paraId="1D436BA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77A9E93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Hath he not told you, that "he will give them eternal life, and they shall never perish, neither shall any pluck them out of his handa."</w:t>
      </w:r>
    </w:p>
    <w:p w14:paraId="4FC3EE7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祂岂不曾告诉你们，“祂要赐给他们永生，他们永不灭亡，谁也不能从祂手里把他们夺去”吗？</w:t>
      </w:r>
    </w:p>
    <w:p w14:paraId="33291EC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3DE9B64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he lose his jewels, because you cast them away as dirt?</w:t>
      </w:r>
    </w:p>
    <w:p w14:paraId="3ADBB3E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祂会因为你们把祂的珍宝当作污秽丢弃而失去它们吗？</w:t>
      </w:r>
    </w:p>
    <w:p w14:paraId="2890F0D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190EBD6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suffered more for souls than you, and better knoweth the worth of souls!</w:t>
      </w:r>
    </w:p>
    <w:p w14:paraId="6DBE8F9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祂为灵魂所受的苦比你们多，并且更知道灵魂的价值！</w:t>
      </w:r>
    </w:p>
    <w:p w14:paraId="2009414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60B4898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do you think he will forget so dear a purchase?</w:t>
      </w:r>
    </w:p>
    <w:p w14:paraId="629624C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你们认为祂会忘记如此昂贵的代价吗？</w:t>
      </w:r>
    </w:p>
    <w:p w14:paraId="50F90BB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4574014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take it well that you rob him of that which he hath bought so dearly?</w:t>
      </w:r>
    </w:p>
    <w:p w14:paraId="6EDF4E3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或者祂会乐于你们抢夺祂如此重价买来的东西吗？</w:t>
      </w:r>
    </w:p>
    <w:p w14:paraId="5BE919C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03C374D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you give the members and inheritance of Christ to the devil, and say, 'They are satan's, and none of Christ's.'</w:t>
      </w:r>
    </w:p>
    <w:p w14:paraId="70F4CD9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你们要把基督的肢体和产业交给魔鬼，并说：“他们是撒但的，不是基督的”吗？</w:t>
      </w:r>
    </w:p>
    <w:p w14:paraId="5D07CAC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63C280E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art thou that judgest another man's servant."</w:t>
      </w:r>
    </w:p>
    <w:p w14:paraId="1B8449F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“你是谁，竟论断别人的仆人呢？”</w:t>
      </w:r>
    </w:p>
    <w:p w14:paraId="6EC2F82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727B989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6.Church-dividers are guilty of self-ignorance, and pride, and great unthankfulness against that God that beareth with so much in them, who so censoriously cast off their brethren.</w:t>
      </w:r>
    </w:p>
    <w:p w14:paraId="55E5102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6.教会分裂者犯了自我无知、骄傲和对那容忍他们如此之多、却如此吹毛求疵地抛弃他们弟兄的神极大的忘恩负义之罪。</w:t>
      </w:r>
    </w:p>
    <w:p w14:paraId="65E7532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46DC6F3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Wert thou ever humbled for thy sin?</w:t>
      </w:r>
    </w:p>
    <w:p w14:paraId="3D1BDAC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你曾为你的罪谦卑过吗？</w:t>
      </w:r>
    </w:p>
    <w:p w14:paraId="5A1F103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7EA361D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Dost thou know who thou art, and what thou carriest about thee, and how much thou offendest God thyself?</w:t>
      </w:r>
    </w:p>
    <w:p w14:paraId="2BE3F80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你知道你是谁，你身上带着什么，以及你自己得罪神有多深吗？</w:t>
      </w:r>
    </w:p>
    <w:p w14:paraId="5BF0474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38A447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thou do, surely thou wilt judge tenderly of thy brethren, as knowing what a tender hand thou needest, and what mercy thou hast found from God.</w:t>
      </w:r>
    </w:p>
    <w:p w14:paraId="7C3EE5F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如果你知道，你必定会温柔地判断你的弟兄，因为你知道你需要何等温柔的手，以及你从神那里得到了何等的怜悯。</w:t>
      </w:r>
    </w:p>
    <w:p w14:paraId="48A0E70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474D6B9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he cruelly judge his brethren to hell upon his petty differences, who is sensible how the gracious hand of his Redeemer, did so lately snatch him from the brink of hell?</w:t>
      </w:r>
    </w:p>
    <w:p w14:paraId="2A6F01D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一个敏锐地意识到他救赎主恩慈的手，最近才把他从地狱边缘拉回来的人，怎能因他微不足道的差异而残酷地判定他的弟兄下地狱呢？</w:t>
      </w:r>
    </w:p>
    <w:p w14:paraId="6E270E3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1BC8F35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he be forward to condemn his brethren, that hath been so lately and mercifully saved himself?</w:t>
      </w:r>
    </w:p>
    <w:p w14:paraId="6DEB405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一个最近才蒙怜悯得救的人，怎能急于定他弟兄的罪呢？</w:t>
      </w:r>
    </w:p>
    <w:p w14:paraId="3F2B605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7444F76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7.Church dividers are the most successful servants of the devil, being enemies to Christ in his family and livery.</w:t>
      </w:r>
    </w:p>
    <w:p w14:paraId="17245B4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7.教会分裂者是魔鬼最成功的仆人，他们在基督的家中和制服下作基督的敌人。</w:t>
      </w:r>
    </w:p>
    <w:p w14:paraId="25D5CB5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4944919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gratify satan, and all the enemies of the church, and do the very work that he would have them do, more effectually than open enemies could do it.</w:t>
      </w:r>
    </w:p>
    <w:p w14:paraId="18CBF7A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他们取悦撒但和教会所有的敌人，并且比公开的敌人更有效地做撒但要他们做的工作。</w:t>
      </w:r>
    </w:p>
    <w:p w14:paraId="590D8D1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490F151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mutineers in an army may do more to destroy it, than the power of the enemy.</w:t>
      </w:r>
    </w:p>
    <w:p w14:paraId="248EA1C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如同军队中的叛乱者，可能比敌人的力量更能摧毁它。</w:t>
      </w:r>
    </w:p>
    <w:p w14:paraId="1AFD4B8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1F0F212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8.It is a sin that contradicteth all God's ordinances and means of grace; which are purposely to procure and maintain the unity of his church.</w:t>
      </w:r>
    </w:p>
    <w:p w14:paraId="77E59BF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8.这是一种违背神所有蒙恩之道和恩典途径的罪；这些途径都是为了促成并维持祂教会的合一。</w:t>
      </w:r>
    </w:p>
    <w:p w14:paraId="4A7CC32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0D572CB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and baptism are to gather them into one body, and the Lord's-supper to signify and maintain their concord, as being one bread, and one body.</w:t>
      </w:r>
    </w:p>
    <w:p w14:paraId="4D023AD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话语和洗礼是为了把他们聚集到一个身体里，主的晚餐是为了表明并维持他们的和谐，因为他们是一个饼，一个身体。</w:t>
      </w:r>
    </w:p>
    <w:p w14:paraId="40BA619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0008D16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all the communion of the church is to express and to maintain this concord.</w:t>
      </w:r>
    </w:p>
    <w:p w14:paraId="21148B8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教会所有的相通，都是为了表达并维持这种和谐。</w:t>
      </w:r>
    </w:p>
    <w:p w14:paraId="0186EFB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4DAD87E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use of the ministry is much to this end, to be the bonds and joints of the unity of believersc.</w:t>
      </w:r>
    </w:p>
    <w:p w14:paraId="65E56BF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教牧职事的功用，很大程度上是为了这个目的，即成为信徒合一的纽带和关节。</w:t>
      </w:r>
    </w:p>
    <w:p w14:paraId="6433214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33C5B5A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these are contemned and frustrated by dividers.</w:t>
      </w:r>
    </w:p>
    <w:p w14:paraId="40EAB61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所有这些都被分裂者所藐视和挫败。</w:t>
      </w:r>
    </w:p>
    <w:p w14:paraId="2A3D3B0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4A7A6A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9.Church-division is a sin (especially to us) against as great and lamentable experiences as almost any sin can be.</w:t>
      </w:r>
    </w:p>
    <w:p w14:paraId="485CDF2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9.教会分裂是一种罪（特别是对我们而言），它违背了几乎任何罪所能违背的最重大和最可悲的经验。</w:t>
      </w:r>
    </w:p>
    <w:p w14:paraId="2F3EC54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2FBCC8F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About sixteen hundred years the church hath smarted by it.</w:t>
      </w:r>
    </w:p>
    <w:p w14:paraId="13858D0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大约一千六百年来，教会因此而受苦。</w:t>
      </w:r>
    </w:p>
    <w:p w14:paraId="0209305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90A2B3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many countries where the Gospel prospered, and churches flourished, division hath turned all into desolation, and delivered them up to the curse of Mahometanism and infidelity.</w:t>
      </w:r>
    </w:p>
    <w:p w14:paraId="24559BD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在许多福音兴旺、教会繁荣的国家，分裂已将一切变为荒凉，并将它们交于伊斯兰教和不信的咒诅之下。</w:t>
      </w:r>
    </w:p>
    <w:p w14:paraId="5822432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38AA8BD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contentions between Constantinople and Rome, the Eastern and the Western churches, have shaken the Christian interest upon earth, and delivered up much of the Christian world to tyranny and blindness, and given advantage to the Papacy to captivate and corrupt much of the rest, by pretending itself to be the centre of unity.</w:t>
      </w:r>
    </w:p>
    <w:p w14:paraId="5ACA82E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君士坦丁堡与罗马之间，东方教会与西方教会之间的纷争，动摇了基督教在世上的利益，并将基督教世界的许多部分交于暴政和盲目之下，并使罗马教廷得以借口自己是合一的中心，而俘虏并败坏其余大部分地区。</w:t>
      </w:r>
    </w:p>
    <w:p w14:paraId="5C20A94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676EDBE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what glorious churches, where the learned writers of those ages once lived, are now extinct, and the places turned to the worship of the devil and a deceiver; through the ambition and contentions of the bishops, that should have been the bonds of their unity and peace!</w:t>
      </w:r>
    </w:p>
    <w:p w14:paraId="2B16561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哦，那些辉煌的教会，那些时代博学的作家曾居住的地方，如今都已消亡，那些地方变成了敬拜魔鬼和骗子的地方；这都是因为那些本应成为他们合一与和平纽带的主教们的野心和纷争！</w:t>
      </w:r>
    </w:p>
    <w:p w14:paraId="178BAE0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0AFB87E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doth England need to look back into history, or look abroad in foreign lands, for instances of the sad effects of discord?</w:t>
      </w:r>
    </w:p>
    <w:p w14:paraId="6DDD322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但英国难道需要回顾历史，或远眺异国他乡，来寻找不和睦可悲后果的例子吗？</w:t>
      </w:r>
    </w:p>
    <w:p w14:paraId="5F63C27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0655CDB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there any one, good or bad in this age, that hath spent his days in such a sleep, as not to know what divisions have done, when they have made such ruins in church and state, and kindled such consuming fires, and raised so many sects and parties, and filled so many hearts with uncharitable rancour, and so many mouths with slanders and revilings, and turned so many prayers into sin, by poisoning them with pride and factious oppositions, and hath let out streams of blood and fury over all the land?</w:t>
      </w:r>
    </w:p>
    <w:p w14:paraId="06620C9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个时代，无论好坏，有谁曾如此沉睡，以致不知道分裂所造成的后果吗？当它们在教会和国家造成如此的废墟，点燃如此熊熊的烈火，兴起如此多的宗派和党派，使如此多的人心中充满不仁慈的怨恨，使如此多的人口中充满诽谤和辱骂，并通过骄傲和派系对立毒害了如此多的祷告，使其成为罪，并在全地倾泻了血与狂怒的洪流？</w:t>
      </w:r>
    </w:p>
    <w:p w14:paraId="2C7EF99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19F7BB9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maketh light of the divisions of Christians in these kingdoms, or loveth not those that speak against them, doth shew himself to be so impenitent in them, as to be one of those terrible effects of them, that should be a pillar of salt to warn after ages totake heed.</w:t>
      </w:r>
    </w:p>
    <w:p w14:paraId="00DDC88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凡轻视这些王国中基督徒分裂的人，或不爱那些反对分裂的人，都表明他自己对这些分裂如此不悔改，以致成为这些分裂可怕后果之一，应当成为一根盐柱，警告后世要小心。</w:t>
      </w:r>
    </w:p>
    <w:p w14:paraId="76FC3ED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4ED2C2A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10.Yea, this is a heinous aggravation of this sin, that commonly it is justified, and not repented of by those that do commit it.</w:t>
      </w:r>
    </w:p>
    <w:p w14:paraId="5F5C4AC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10.是的，这罪一个严重的加重因素是，犯这罪的人通常为其辩护，而不悔改。</w:t>
      </w:r>
    </w:p>
    <w:p w14:paraId="457D273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03D4765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 drunkard or a whoremonger will confess his sin, a church-divider will stand to it and defend it: and woe to them that call evil good, and good evil.</w:t>
      </w:r>
    </w:p>
    <w:p w14:paraId="339B598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当一个酒鬼或淫乱的人会承认他的罪时，一个教会分裂者却会坚持并为之辩护：祸哉！那些称恶为善，称善为恶的人。</w:t>
      </w:r>
    </w:p>
    <w:p w14:paraId="1C7039E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60974CB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Impenitency is a terrible aggravation of sin.</w:t>
      </w:r>
    </w:p>
    <w:p w14:paraId="319DD41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不悔改是对罪的可怕加重。</w:t>
      </w:r>
    </w:p>
    <w:p w14:paraId="56EF1E9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10A4C05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11.And it is yet the more heinous, in that it is commonly fathered upon God.</w:t>
      </w:r>
    </w:p>
    <w:p w14:paraId="056A55C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11.并且，它更为可憎的是，它通常被归咎于神。</w:t>
      </w:r>
    </w:p>
    <w:p w14:paraId="01A87FA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01E456E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drunkard or whoremonger should say, 'God commandeth me to do it, and I serve God by it,' would you not think this a horrid aggravation?</w:t>
      </w:r>
    </w:p>
    <w:p w14:paraId="39A01F9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如果一个酒鬼或淫乱的人说：“神命令我这样做，我这样做是事奉神，”你们难道不认为这是可怕的加重吗？</w:t>
      </w:r>
    </w:p>
    <w:p w14:paraId="631B45E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26CC3D7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did you ever know a sect or party, how contrary soever among themselves, but they all pretended God's authority, and entitled him to their sin, and called it his service, and censured others as ungodly, or less godly, that would not do as bad as they?</w:t>
      </w:r>
    </w:p>
    <w:p w14:paraId="6B50F3D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你们何曾见过一个宗派或党派，无论他们内部如何对立，却不都声称拥有神的权威，并将他们的罪归咎于祂，称其为祂的事奉，并谴责那些不像他们那样坏的人为不敬虔或不那么敬虔呢？</w:t>
      </w:r>
    </w:p>
    <w:p w14:paraId="679E0ED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68DE3A5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 James is put to confute them that thought this wisdom was from above, and so did glory in their sin, and lie against the truth, when their wisdom was from beneath, and no better than earthly, sensual, and devilish.</w:t>
      </w:r>
    </w:p>
    <w:p w14:paraId="64F1BA7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圣雅各不得不驳斥那些认为这种智慧来自上头，因此在他们的罪中夸耀，并说谎抵挡真理的人，而他们的智慧却是来自底下，不过是属地的、属情欲的和属魔鬼的。</w:t>
      </w:r>
    </w:p>
    <w:p w14:paraId="2A05A5DC">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4142981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"wisdom from above, is first pure, then peaceable, gentle, easy to be entreated, full of mercy, &amp;c."</w:t>
      </w:r>
    </w:p>
    <w:p w14:paraId="3513EAD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因为“从上头来的智慧，先是清洁，后是和平，温良柔顺，满有怜悯，等等。”</w:t>
      </w:r>
    </w:p>
    <w:p w14:paraId="711C860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117D22E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12.Church-divisions are unlike to our heavenly state, and in some regàrd worse than the kingdom of the devil, for he would not destroy it by dividing it against itself.</w:t>
      </w:r>
    </w:p>
    <w:p w14:paraId="78FB54D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12.教会的分裂与我们属天的光景不同，在某些方面甚至比魔鬼的国度更糟，因为他不会通过分裂自己的国度来毁灭它。</w:t>
      </w:r>
    </w:p>
    <w:p w14:paraId="47460A6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BB24E3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what a blessed harmony of united holy souls, will there be in the heavenly Jerusalem, where we hope to dwell for ever!</w:t>
      </w:r>
    </w:p>
    <w:p w14:paraId="7D5ED7C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哦，在属天的耶路撒冷，我们盼望永远居住的地方，将会有何等蒙福的、合一的圣洁灵魂的和谐啊！</w:t>
      </w:r>
    </w:p>
    <w:p w14:paraId="7950FA4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19F5E64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will be no discords, envyings, sidings or contendings, one being of this party, and another of that; but in the unity of perfect love, that world of spirits, with joyful praise will magnify their Creator.</w:t>
      </w:r>
    </w:p>
    <w:p w14:paraId="6FE1915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那里将没有不和、嫉妒、偏袒或纷争，没有人属于这个党派，也没有人属于那个党派；而是在完美爱的合一中，那个灵的世界，将以喜乐的赞美尊崇他们的创造主。</w:t>
      </w:r>
    </w:p>
    <w:p w14:paraId="43D0B9D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0D2101D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is a snarling envy or jarring discord the likely way to such an end?</w:t>
      </w:r>
    </w:p>
    <w:p w14:paraId="2D25E71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snarling envy or jarring discord 是通往这样一个结局的可能途径吗？</w:t>
      </w:r>
    </w:p>
    <w:p w14:paraId="7405F72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1FA01AC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the church of Christ a Babel of confusion?</w:t>
      </w:r>
    </w:p>
    <w:p w14:paraId="4A63FBC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基督的教会是一个混乱的巴别塔吗？</w:t>
      </w:r>
    </w:p>
    <w:p w14:paraId="23CBCC4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1CB6B7B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Should they be divided, party against party here, that must be one in perfect love for ever?</w:t>
      </w:r>
    </w:p>
    <w:p w14:paraId="5350B5D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那些必须永远在完美的爱中合一的人，难道在此要分裂成党派对立吗？</w:t>
      </w:r>
    </w:p>
    <w:p w14:paraId="2930FF7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45BC629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Shall they here be condemning each other, as none of the children of the Most High, who there must live in sweetest concord?</w:t>
      </w:r>
    </w:p>
    <w:p w14:paraId="36D9E4D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那些在那里必须生活在最甜蜜和谐中的人，难道在此要互相谴责，视对方为并非至高者的儿女吗？</w:t>
      </w:r>
    </w:p>
    <w:p w14:paraId="35C9823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94F42E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there be shame in heaven, you will be ashamed to meet those in the delights of glory, and see them entertained by the Lord of love, whom you reviled and cast out of the church or your communion, causelessly, on earth.</w:t>
      </w:r>
    </w:p>
    <w:p w14:paraId="56DE7BF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如果在天堂有羞愧，你们会羞于在荣耀的喜乐中遇见那些你们在地上无故地辱骂并逐出教会或你们相通之外的人，并看见他们被爱的主所款待。</w:t>
      </w:r>
    </w:p>
    <w:p w14:paraId="6E1E7BD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2B6DF68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Remember now that schism, and making parties and divisions in the church, is not so small a sin as many take it it for: it is the accounting it a duty, and a part of holiness, which is the greatest cause that it prospereth in the world; and it will never be reformed till men have right apprehensions of the evil of it.</w:t>
      </w:r>
    </w:p>
    <w:p w14:paraId="22BAE76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要记住，分裂以及在教会中制造党派和纷争，并非许多人所认为的那么小的罪：把它看作是一种责任，是圣洁的一部分，这才是它在世界上兴旺的主要原因；除非人对它的邪恶有正确的认识，否则它永远不会得到改革。</w:t>
      </w:r>
    </w:p>
    <w:p w14:paraId="554AFDA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4A221BF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is it that sober people are so far and free from the sins of swearing, drunkenness, fornication, and lasciviousness, but because these sins are under so odious a character, as helpeth them easily to perceive the evil of them.</w:t>
      </w:r>
    </w:p>
    <w:p w14:paraId="4DFFC68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为何清醒的人如此远离起誓、醉酒、淫乱和放荡的罪，岂不就是因为这些罪具有如此可憎的特征，以致帮助他们轻易地察觉到它们的邪恶吗？</w:t>
      </w:r>
    </w:p>
    <w:p w14:paraId="35BB9F7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1DB35D9D">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till church-divisions be rightly apprehended, as whoredom, and swearing, and drunkenness are, they will never be well cured.</w:t>
      </w:r>
    </w:p>
    <w:p w14:paraId="05D5F87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除非教会的分裂像淫乱、起誓和醉酒一样被正确地认识，否则它们永远不会得到很好的医治。</w:t>
      </w:r>
    </w:p>
    <w:p w14:paraId="436CA69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29D6E41F">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Imprint therefore on your minds the true character of them, which I have here laid down, and look abroad upon the effects, and then you will fear this confounding sin, as much as a consuming plague.</w:t>
      </w:r>
    </w:p>
    <w:p w14:paraId="1428B256">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因此，要把我在此所阐明的它们的真实特征铭刻在你们的心中，并放眼观看其后果，然后你们就会像惧怕毁灭性的瘟疫一样惧怕这种混乱的罪。</w:t>
      </w:r>
    </w:p>
    <w:p w14:paraId="2D85743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6D60AFB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two great causes that keep divisions from being hated as they ought, are, 1. A charitable respect to the good that is in church- dividers, carrying us to overlook the evil of the sin; judging of it by the persons that commit it, and thinking that nothing should seem odious that is theirs, because many of them are in other respects of blameless, pious conversations.</w:t>
      </w:r>
    </w:p>
    <w:p w14:paraId="40032EF2">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使分裂不像应有的那样被憎恨的两大原因是：1. 对教会分裂者身上存在的良善的仁慈尊重，使我们忽略了这罪的邪恶；根据犯这罪的人来判断它，并认为凡是他们的，都不应显得可憎，因为他们中间许多人在其他方面是无可指摘、虔诚的。</w:t>
      </w:r>
    </w:p>
    <w:p w14:paraId="338B034A">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3FFF862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indeed every Christian must so prudently reprehend the mistakes and faults of pious men, as not to asperse the piety which is conjunct; and therefore not to make their persons odious, but to give the person all his just commendations for his piety, while we oppose and aggravate his sin: because Christ himself so distinguisheth between the good and the evil, and the person and the sin, and loveth his own for their good, while he hateth their evil; and so must we: and because it is the grand design of satan, by the faults of the godly to make their persons hated first, and their piety next, and so to banish religion from the world; and every friend of Christ must shew himself an enemy to this design of satan.</w:t>
      </w:r>
    </w:p>
    <w:p w14:paraId="6CA54E2E">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实上，每一个基督徒都必须如此审慎地斥责敬虔之人的错误和过失，以致不诽谤与之相关的敬虔；因此，不要使他们的人格可憎，而要在我们反对并加重他的罪的同时，给予他所有因其敬虔而应得的称赞：因为基督自己如此区分善与恶，人与罪，并且因祂自己人的善而爱他们，同时又憎恨他们的恶；我们也必须如此：并且因为撒但的主要计谋，是通过敬虔之人的过失，首先使他们的人格受憎恨，其次使他们的敬虔受憎恨，从而将宗教从世界上驱逐出去；每一个基督的朋友都必须表明自己是撒但这个计谋的敌人。</w:t>
      </w:r>
    </w:p>
    <w:p w14:paraId="440239D7">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E2978D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yet the sin must be disowned and opposed, while the person is loved according to his worth.</w:t>
      </w:r>
    </w:p>
    <w:p w14:paraId="1A49290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然而，罪必须被否认和反对，而人则应根据其价值而被爱。</w:t>
      </w:r>
    </w:p>
    <w:p w14:paraId="0FCF2660">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9A92413">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will give no thanks for such love to his children, as cherisheth their church-destroying sins.</w:t>
      </w:r>
    </w:p>
    <w:p w14:paraId="7B88E4D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基督不会感谢那种纵容祂儿女毁灭教会之罪的爱。</w:t>
      </w:r>
    </w:p>
    <w:p w14:paraId="0203011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3298C3C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greater enemy to sin than Christ, though there be no greater friend to souls.</w:t>
      </w:r>
    </w:p>
    <w:p w14:paraId="0227B504">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除了基督，没有比祂更大的罪的敌人了，尽管除了祂，也没有比祂更大的灵魂之友了。</w:t>
      </w:r>
    </w:p>
    <w:p w14:paraId="08158F7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6B2143E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Godliness was never intended to be a fortress for iniquity; or a battery for the devil to mount his cannons on against the church; nor for a blind to cover the powder-mines of hell.</w:t>
      </w:r>
    </w:p>
    <w:p w14:paraId="092F1489">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敬虔绝非意图成为不义的堡垒；或魔鬼用来架设大炮攻击教会的炮台；也非用来掩盖地狱火药库的障眼法。</w:t>
      </w:r>
    </w:p>
    <w:p w14:paraId="57449AF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65B8E96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never opposeth truth, and godliness, and unity so dangerously, as when he can make religious men his instruments.</w:t>
      </w:r>
    </w:p>
    <w:p w14:paraId="0BC615E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撒但从未像他能使宗教人士成为他的工具时那样，如此危险地反对真理、敬虔和合一。</w:t>
      </w:r>
    </w:p>
    <w:p w14:paraId="133F2278">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52062D51">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Remember therefore that all men are vanity, and God's interest and honour must not be sacrificed to theirs, nor the Most Holy be abused, in reverence to the holiest of sinful men.</w:t>
      </w:r>
    </w:p>
    <w:p w14:paraId="6FE4E355">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因此，要记住所有的人都是虚空的，神的利益和尊荣不可为他们的利益和尊荣而牺牲，至圣者也不可在对罪人中最圣洁之人的敬畏中被滥用。</w:t>
      </w:r>
    </w:p>
    <w:p w14:paraId="7733612B">
      <w:pPr>
        <w:pStyle w:val="4"/>
        <w:spacing w:before="263" w:line="254" w:lineRule="auto"/>
        <w:rPr>
          <w:rFonts w:hint="default" w:ascii="Georgia" w:hAnsi="Georgia" w:eastAsia="Georgia" w:cs="Georgia"/>
          <w:b w:val="0"/>
          <w:bCs w:val="0"/>
          <w:i w:val="0"/>
          <w:iCs w:val="0"/>
          <w:spacing w:val="0"/>
          <w:w w:val="100"/>
          <w:sz w:val="30"/>
          <w:szCs w:val="30"/>
          <w:lang w:val="en-US" w:eastAsia="en-US" w:bidi="ar-SA"/>
        </w:rPr>
      </w:pPr>
    </w:p>
    <w:p w14:paraId="6C09052B">
      <w:pPr>
        <w:pStyle w:val="4"/>
        <w:spacing w:before="287" w:line="254" w:lineRule="auto"/>
        <w:ind w:right="109"/>
        <w:rPr>
          <w:rFonts w:hint="eastAsia"/>
        </w:rPr>
      </w:pPr>
      <w:r>
        <w:rPr>
          <w:rFonts w:hint="eastAsia"/>
        </w:rPr>
        <w:t>The other great hindrance of our due apprehensions of the sinfulness of divisions, is our too deep sense of our sufferings by superiors, and our looking so much at the evil of persecutions, as not to look at the danger of the contrary extreme.</w:t>
      </w:r>
    </w:p>
    <w:p w14:paraId="326CBF87">
      <w:pPr>
        <w:pStyle w:val="4"/>
        <w:spacing w:before="287" w:line="254" w:lineRule="auto"/>
        <w:ind w:right="109"/>
        <w:rPr>
          <w:rFonts w:hint="eastAsia"/>
        </w:rPr>
      </w:pPr>
      <w:r>
        <w:rPr>
          <w:rFonts w:hint="eastAsia"/>
        </w:rPr>
        <w:t>我们对分裂之罪应有认识的另一个重大障碍，是我们对上级所施加的苦难感受过深，并且我们过分关注迫害的邪恶，以致忽略了相反极端的危险。</w:t>
      </w:r>
    </w:p>
    <w:p w14:paraId="64964E3A">
      <w:pPr>
        <w:pStyle w:val="4"/>
        <w:spacing w:before="287" w:line="254" w:lineRule="auto"/>
        <w:ind w:right="109"/>
        <w:rPr>
          <w:rFonts w:hint="eastAsia"/>
        </w:rPr>
      </w:pPr>
    </w:p>
    <w:p w14:paraId="18FCDDA3">
      <w:pPr>
        <w:pStyle w:val="4"/>
        <w:spacing w:before="287" w:line="254" w:lineRule="auto"/>
        <w:ind w:right="109"/>
        <w:rPr>
          <w:rFonts w:hint="eastAsia"/>
        </w:rPr>
      </w:pPr>
      <w:r>
        <w:rPr>
          <w:rFonts w:hint="eastAsia"/>
        </w:rPr>
        <w:t>Thus under the Papacy, the people of Germany at Luther's reformation were so deeply sensible of the Papal cruelties, that they thought by how many ways soever men fled from such bloody persecutors, they were very excusable.</w:t>
      </w:r>
    </w:p>
    <w:p w14:paraId="4893FFD7">
      <w:pPr>
        <w:pStyle w:val="4"/>
        <w:spacing w:before="287" w:line="254" w:lineRule="auto"/>
        <w:ind w:right="109"/>
        <w:rPr>
          <w:rFonts w:hint="eastAsia"/>
        </w:rPr>
      </w:pPr>
      <w:r>
        <w:rPr>
          <w:rFonts w:hint="eastAsia"/>
        </w:rPr>
        <w:t>因此，在罗马教廷统治下，路德改革时期的德国人民，对罗马教廷的残暴感受如此之深，以致他们认为，无论人们以何种方式逃离那些血腥的迫害者，都是非常可以原谅的。</w:t>
      </w:r>
    </w:p>
    <w:p w14:paraId="68C1706C">
      <w:pPr>
        <w:pStyle w:val="4"/>
        <w:spacing w:before="287" w:line="254" w:lineRule="auto"/>
        <w:ind w:right="109"/>
        <w:rPr>
          <w:rFonts w:hint="eastAsia"/>
        </w:rPr>
      </w:pPr>
    </w:p>
    <w:p w14:paraId="659B2781">
      <w:pPr>
        <w:pStyle w:val="4"/>
        <w:spacing w:before="287" w:line="254" w:lineRule="auto"/>
        <w:ind w:right="109"/>
        <w:rPr>
          <w:rFonts w:hint="eastAsia"/>
        </w:rPr>
      </w:pPr>
      <w:r>
        <w:rPr>
          <w:rFonts w:hint="eastAsia"/>
        </w:rPr>
        <w:t>And while men were all taken up in decrying the Roman idolatry, corruptions, and cruelties, they never feared the danger of their own divisions till they smarted by them.</w:t>
      </w:r>
    </w:p>
    <w:p w14:paraId="05C9776A">
      <w:pPr>
        <w:pStyle w:val="4"/>
        <w:spacing w:before="287" w:line="254" w:lineRule="auto"/>
        <w:ind w:right="109"/>
        <w:rPr>
          <w:rFonts w:hint="eastAsia"/>
        </w:rPr>
      </w:pPr>
      <w:r>
        <w:rPr>
          <w:rFonts w:hint="eastAsia"/>
        </w:rPr>
        <w:t>当人们都忙于谴责罗马的偶像崇拜、腐败和残暴时，他们从未惧怕过自己分裂的危险，直到他们因此而受苦。</w:t>
      </w:r>
    </w:p>
    <w:p w14:paraId="18A012B6">
      <w:pPr>
        <w:pStyle w:val="4"/>
        <w:spacing w:before="287" w:line="254" w:lineRule="auto"/>
        <w:ind w:right="109"/>
        <w:rPr>
          <w:rFonts w:hint="eastAsia"/>
        </w:rPr>
      </w:pPr>
    </w:p>
    <w:p w14:paraId="4775FD97">
      <w:pPr>
        <w:pStyle w:val="4"/>
        <w:spacing w:before="287" w:line="254" w:lineRule="auto"/>
        <w:ind w:right="109"/>
        <w:rPr>
          <w:rFonts w:hint="eastAsia"/>
        </w:rPr>
      </w:pPr>
      <w:r>
        <w:rPr>
          <w:rFonts w:hint="eastAsia"/>
        </w:rPr>
        <w:t>And this was once the case with many good people here in England, who so much hated the wickedness of the profane and the haters of godliness, that they had no apprehensions of the evil of divisions among themselves.</w:t>
      </w:r>
    </w:p>
    <w:p w14:paraId="059127FC">
      <w:pPr>
        <w:pStyle w:val="4"/>
        <w:spacing w:before="287" w:line="254" w:lineRule="auto"/>
        <w:ind w:right="109"/>
        <w:rPr>
          <w:rFonts w:hint="eastAsia"/>
        </w:rPr>
      </w:pPr>
      <w:r>
        <w:rPr>
          <w:rFonts w:hint="eastAsia"/>
        </w:rPr>
        <w:t>这曾经是英国许多善良之人的情况，他们如此憎恨亵渎之人的邪恶和憎恨敬虔的人，以致他们对自身中间分裂的邪恶毫无察觉。</w:t>
      </w:r>
    </w:p>
    <w:p w14:paraId="3A32412E">
      <w:pPr>
        <w:pStyle w:val="4"/>
        <w:spacing w:before="287" w:line="254" w:lineRule="auto"/>
        <w:ind w:right="109"/>
        <w:rPr>
          <w:rFonts w:hint="eastAsia"/>
        </w:rPr>
      </w:pPr>
    </w:p>
    <w:p w14:paraId="5D08CD16">
      <w:pPr>
        <w:pStyle w:val="4"/>
        <w:spacing w:before="287" w:line="254" w:lineRule="auto"/>
        <w:ind w:right="109"/>
        <w:rPr>
          <w:rFonts w:hint="eastAsia"/>
        </w:rPr>
      </w:pPr>
      <w:r>
        <w:rPr>
          <w:rFonts w:hint="eastAsia"/>
        </w:rPr>
        <w:t>And because many profane ones were wont to call sober, godly people, schismatics and factious, therefore the very names began with many to grow into credit, as if they had been of good signification, and there had been really no such sin as schism and faction to be feared; till God permitted this sin to break in upon us with such fury, as had almost turned us into a Babel, and a desolation.</w:t>
      </w:r>
    </w:p>
    <w:p w14:paraId="0B5B8EEC">
      <w:pPr>
        <w:pStyle w:val="4"/>
        <w:spacing w:before="287" w:line="254" w:lineRule="auto"/>
        <w:ind w:right="109"/>
        <w:rPr>
          <w:rFonts w:hint="eastAsia"/>
        </w:rPr>
      </w:pPr>
      <w:r>
        <w:rPr>
          <w:rFonts w:hint="eastAsia"/>
        </w:rPr>
        <w:t>并且因为许多亵渎的人惯于称呼清醒、敬虔的人为分裂者和好纷争的人，因此这些名称本身在许多人中间开始变得有信誉，仿佛它们具有良好的意义，并且实际上并没有分裂和纷争这样的罪需要惧怕；直到神允许这罪以如此的狂怒临到我们，几乎把我们变成了巴别塔和一片荒凉。</w:t>
      </w:r>
    </w:p>
    <w:p w14:paraId="516D8D28">
      <w:pPr>
        <w:pStyle w:val="4"/>
        <w:spacing w:before="287" w:line="254" w:lineRule="auto"/>
        <w:ind w:right="109"/>
        <w:rPr>
          <w:rFonts w:hint="eastAsia"/>
        </w:rPr>
      </w:pPr>
    </w:p>
    <w:p w14:paraId="3E913B3D">
      <w:pPr>
        <w:pStyle w:val="4"/>
        <w:spacing w:before="287" w:line="254" w:lineRule="auto"/>
        <w:ind w:right="109"/>
        <w:rPr>
          <w:rFonts w:hint="eastAsia"/>
        </w:rPr>
      </w:pPr>
      <w:r>
        <w:rPr>
          <w:rFonts w:hint="eastAsia"/>
        </w:rPr>
        <w:t>And I am persuaded God did purposely permit it, to teach his people more sensibly to know the evil of that sin by the effects, which they would not know by other means; and to let them see when they had reviled and ruined each other, that there is that in themselves which they should be more afraid of, than of any enemy without.</w:t>
      </w:r>
    </w:p>
    <w:p w14:paraId="51D796A9">
      <w:pPr>
        <w:pStyle w:val="4"/>
        <w:spacing w:before="287" w:line="254" w:lineRule="auto"/>
        <w:ind w:right="109"/>
        <w:rPr>
          <w:rFonts w:hint="eastAsia"/>
        </w:rPr>
      </w:pPr>
      <w:r>
        <w:rPr>
          <w:rFonts w:hint="eastAsia"/>
        </w:rPr>
        <w:t>我深信神特意允许此事发生，是为了通过其后果，更深刻地教导祂的子民认识那罪的邪恶，这是他们无法通过其他方式认识的；并让他们在彼此辱骂和毁灭之后看到，他们自身里面有比任何外在敌人更应惧怕的东西。</w:t>
      </w:r>
    </w:p>
    <w:p w14:paraId="3D4D6469">
      <w:pPr>
        <w:pStyle w:val="4"/>
        <w:spacing w:before="287" w:line="254" w:lineRule="auto"/>
        <w:ind w:right="109"/>
        <w:rPr>
          <w:rFonts w:hint="eastAsia"/>
        </w:rPr>
      </w:pPr>
    </w:p>
    <w:p w14:paraId="2F5AC646">
      <w:pPr>
        <w:pStyle w:val="4"/>
        <w:spacing w:before="287" w:line="254" w:lineRule="auto"/>
        <w:ind w:right="109"/>
        <w:rPr>
          <w:rFonts w:hint="eastAsia"/>
        </w:rPr>
      </w:pPr>
      <w:r>
        <w:rPr>
          <w:rFonts w:hint="eastAsia"/>
        </w:rPr>
        <w:t>Direct. V. 'Own not any cause which is an enemy to love: and pretend neither truth, nor holiness, nor unity, nor any thing against it.'</w:t>
      </w:r>
    </w:p>
    <w:p w14:paraId="6F64C106">
      <w:pPr>
        <w:pStyle w:val="4"/>
        <w:spacing w:before="287" w:line="254" w:lineRule="auto"/>
        <w:ind w:right="109"/>
        <w:rPr>
          <w:rFonts w:hint="eastAsia"/>
        </w:rPr>
      </w:pPr>
      <w:r>
        <w:rPr>
          <w:rFonts w:hint="eastAsia"/>
        </w:rPr>
        <w:t>指南五：“不要支持任何与爱为敌的事业：也不要假借真理、圣洁、合一或任何事物来反对它。”</w:t>
      </w:r>
    </w:p>
    <w:p w14:paraId="0A2687B6">
      <w:pPr>
        <w:pStyle w:val="4"/>
        <w:spacing w:before="287" w:line="254" w:lineRule="auto"/>
        <w:ind w:right="109"/>
        <w:rPr>
          <w:rFonts w:hint="eastAsia"/>
        </w:rPr>
      </w:pPr>
    </w:p>
    <w:p w14:paraId="64FBAE05">
      <w:pPr>
        <w:pStyle w:val="4"/>
        <w:spacing w:before="287" w:line="254" w:lineRule="auto"/>
        <w:ind w:right="109"/>
        <w:rPr>
          <w:rFonts w:hint="eastAsia"/>
        </w:rPr>
      </w:pPr>
      <w:r>
        <w:rPr>
          <w:rFonts w:hint="eastAsia"/>
        </w:rPr>
        <w:t>The spirit of love is that one vital spirit which doth animate all the saints.</w:t>
      </w:r>
    </w:p>
    <w:p w14:paraId="76C49792">
      <w:pPr>
        <w:pStyle w:val="4"/>
        <w:spacing w:before="287" w:line="254" w:lineRule="auto"/>
        <w:ind w:right="109"/>
        <w:rPr>
          <w:rFonts w:hint="eastAsia"/>
        </w:rPr>
      </w:pPr>
      <w:r>
        <w:rPr>
          <w:rFonts w:hint="eastAsia"/>
        </w:rPr>
        <w:t>爱的灵是那使所有圣徒充满活力的唯一生命之灵。</w:t>
      </w:r>
    </w:p>
    <w:p w14:paraId="26E7CDCF">
      <w:pPr>
        <w:pStyle w:val="4"/>
        <w:spacing w:before="287" w:line="254" w:lineRule="auto"/>
        <w:ind w:right="109"/>
        <w:rPr>
          <w:rFonts w:hint="eastAsia"/>
        </w:rPr>
      </w:pPr>
    </w:p>
    <w:p w14:paraId="7B34D916">
      <w:pPr>
        <w:pStyle w:val="4"/>
        <w:spacing w:before="287" w:line="254" w:lineRule="auto"/>
        <w:ind w:right="109"/>
        <w:rPr>
          <w:rFonts w:hint="eastAsia"/>
        </w:rPr>
      </w:pPr>
      <w:r>
        <w:rPr>
          <w:rFonts w:hint="eastAsia"/>
        </w:rPr>
        <w:t>The increase of love is the powerful balsam that healeth all the church's wounds.</w:t>
      </w:r>
    </w:p>
    <w:p w14:paraId="0DD21C0C">
      <w:pPr>
        <w:pStyle w:val="4"/>
        <w:spacing w:before="287" w:line="254" w:lineRule="auto"/>
        <w:ind w:right="109"/>
        <w:rPr>
          <w:rFonts w:hint="eastAsia"/>
        </w:rPr>
      </w:pPr>
      <w:r>
        <w:rPr>
          <w:rFonts w:hint="eastAsia"/>
        </w:rPr>
        <w:t>爱的增长是医治教会一切创伤的强大香膏。</w:t>
      </w:r>
    </w:p>
    <w:p w14:paraId="58D4C60B">
      <w:pPr>
        <w:pStyle w:val="4"/>
        <w:spacing w:before="287" w:line="254" w:lineRule="auto"/>
        <w:ind w:right="109"/>
        <w:rPr>
          <w:rFonts w:hint="eastAsia"/>
        </w:rPr>
      </w:pPr>
    </w:p>
    <w:p w14:paraId="74D2064C">
      <w:pPr>
        <w:pStyle w:val="4"/>
        <w:spacing w:before="287" w:line="254" w:lineRule="auto"/>
        <w:ind w:right="109"/>
        <w:rPr>
          <w:rFonts w:hint="eastAsia"/>
        </w:rPr>
      </w:pPr>
      <w:r>
        <w:rPr>
          <w:rFonts w:hint="eastAsia"/>
        </w:rPr>
        <w:t>Though loveless, lifeless physicians think that all these wounds must be healed by the sword.</w:t>
      </w:r>
    </w:p>
    <w:p w14:paraId="0D2332AE">
      <w:pPr>
        <w:pStyle w:val="4"/>
        <w:spacing w:before="287" w:line="254" w:lineRule="auto"/>
        <w:ind w:right="109"/>
        <w:rPr>
          <w:rFonts w:hint="eastAsia"/>
        </w:rPr>
      </w:pPr>
      <w:r>
        <w:rPr>
          <w:rFonts w:hint="eastAsia"/>
        </w:rPr>
        <w:t>虽然没有爱心、没有生气的医生认为所有这些创伤都必须用剑来医治。</w:t>
      </w:r>
    </w:p>
    <w:p w14:paraId="0F2382DA">
      <w:pPr>
        <w:pStyle w:val="4"/>
        <w:spacing w:before="287" w:line="254" w:lineRule="auto"/>
        <w:ind w:right="109"/>
        <w:rPr>
          <w:rFonts w:hint="eastAsia"/>
        </w:rPr>
      </w:pPr>
    </w:p>
    <w:p w14:paraId="1D7D5181">
      <w:pPr>
        <w:pStyle w:val="4"/>
        <w:spacing w:before="287" w:line="254" w:lineRule="auto"/>
        <w:ind w:right="109"/>
        <w:rPr>
          <w:rFonts w:hint="eastAsia"/>
        </w:rPr>
      </w:pPr>
      <w:r>
        <w:rPr>
          <w:rFonts w:hint="eastAsia"/>
        </w:rPr>
        <w:t>And indeed the weapon- salve is now become the proper cure.</w:t>
      </w:r>
    </w:p>
    <w:p w14:paraId="14D662E1">
      <w:pPr>
        <w:pStyle w:val="4"/>
        <w:spacing w:before="287" w:line="254" w:lineRule="auto"/>
        <w:ind w:right="109"/>
        <w:rPr>
          <w:rFonts w:hint="eastAsia"/>
        </w:rPr>
      </w:pPr>
      <w:r>
        <w:rPr>
          <w:rFonts w:hint="eastAsia"/>
        </w:rPr>
        <w:t>事实上，武器膏药现在已成为恰当的治疗方法。</w:t>
      </w:r>
    </w:p>
    <w:p w14:paraId="2DF9215F">
      <w:pPr>
        <w:pStyle w:val="4"/>
        <w:spacing w:before="287" w:line="254" w:lineRule="auto"/>
        <w:ind w:right="109"/>
        <w:rPr>
          <w:rFonts w:hint="eastAsia"/>
        </w:rPr>
      </w:pPr>
    </w:p>
    <w:p w14:paraId="423606A9">
      <w:pPr>
        <w:pStyle w:val="4"/>
        <w:spacing w:before="287" w:line="254" w:lineRule="auto"/>
        <w:ind w:right="109"/>
        <w:rPr>
          <w:rFonts w:hint="eastAsia"/>
        </w:rPr>
      </w:pPr>
      <w:r>
        <w:rPr>
          <w:rFonts w:hint="eastAsia"/>
        </w:rPr>
        <w:t>It is the sword that must be medicated, that the wounds made by it may be healed.</w:t>
      </w:r>
    </w:p>
    <w:p w14:paraId="79B2B0A9">
      <w:pPr>
        <w:pStyle w:val="4"/>
        <w:spacing w:before="287" w:line="254" w:lineRule="auto"/>
        <w:ind w:right="109"/>
        <w:rPr>
          <w:rFonts w:hint="eastAsia"/>
        </w:rPr>
      </w:pPr>
      <w:r>
        <w:rPr>
          <w:rFonts w:hint="eastAsia"/>
        </w:rPr>
        <w:t>必须医治的是剑，好使它所造成的创伤得以痊愈。</w:t>
      </w:r>
    </w:p>
    <w:p w14:paraId="67501E2C">
      <w:pPr>
        <w:pStyle w:val="4"/>
        <w:spacing w:before="287" w:line="254" w:lineRule="auto"/>
        <w:ind w:right="109"/>
        <w:rPr>
          <w:rFonts w:hint="eastAsia"/>
        </w:rPr>
      </w:pPr>
    </w:p>
    <w:p w14:paraId="6FDBFBD8">
      <w:pPr>
        <w:pStyle w:val="4"/>
        <w:spacing w:before="287" w:line="254" w:lineRule="auto"/>
        <w:ind w:right="109"/>
        <w:rPr>
          <w:rFonts w:hint="eastAsia"/>
        </w:rPr>
      </w:pPr>
      <w:r>
        <w:rPr>
          <w:rFonts w:hint="eastAsia"/>
        </w:rPr>
        <w:t>The decays of love are the church's dissolution; which first causeth fissures and separations, and in process crumbleth us all to dust; and therefore the pastors of the church are the fittest instruments for the cure, who are the messengers of love, and whose government is paternal, and hurteth not the body, but is only a government of love, and exercised by all the means of love.</w:t>
      </w:r>
    </w:p>
    <w:p w14:paraId="1DAB190E">
      <w:pPr>
        <w:pStyle w:val="4"/>
        <w:spacing w:before="287" w:line="254" w:lineRule="auto"/>
        <w:ind w:right="109"/>
        <w:rPr>
          <w:rFonts w:hint="eastAsia"/>
        </w:rPr>
      </w:pPr>
      <w:r>
        <w:rPr>
          <w:rFonts w:hint="eastAsia"/>
        </w:rPr>
        <w:t>爱的衰退是教会的瓦解；它首先引起裂痕和分离，并在此过程中使我们都化为尘土；因此，教会的牧师是医治的最合适工具，他们是爱的使者，他们的治理是父性的，不伤害身体，而仅仅是爱的治理，并通过一切爱的手段来施行。</w:t>
      </w:r>
    </w:p>
    <w:p w14:paraId="4371B4C8">
      <w:pPr>
        <w:pStyle w:val="4"/>
        <w:spacing w:before="287" w:line="254" w:lineRule="auto"/>
        <w:ind w:right="109"/>
        <w:rPr>
          <w:rFonts w:hint="eastAsia"/>
        </w:rPr>
      </w:pPr>
    </w:p>
    <w:p w14:paraId="776A6421">
      <w:pPr>
        <w:pStyle w:val="4"/>
        <w:spacing w:before="287" w:line="254" w:lineRule="auto"/>
        <w:ind w:right="109"/>
        <w:rPr>
          <w:rFonts w:hint="eastAsia"/>
        </w:rPr>
      </w:pPr>
      <w:r>
        <w:rPr>
          <w:rFonts w:hint="eastAsia"/>
        </w:rPr>
        <w:t>All Christians in the world confess that Love is the very life and perfection of all grace, and the end of all our other duties, and that which maketh us like to God, and that if love dwelleth in us, God dwelleth in us; and that it will be the everlasting grace, and the work of heaven, and the happiness of souls; and that it is the excellent way, and the character of saints, and the new commandment.</w:t>
      </w:r>
    </w:p>
    <w:p w14:paraId="7CE991F7">
      <w:pPr>
        <w:pStyle w:val="4"/>
        <w:spacing w:before="287" w:line="254" w:lineRule="auto"/>
        <w:ind w:right="109"/>
        <w:rPr>
          <w:rFonts w:hint="eastAsia"/>
        </w:rPr>
      </w:pPr>
      <w:r>
        <w:rPr>
          <w:rFonts w:hint="eastAsia"/>
        </w:rPr>
        <w:t>世界上所有的基督徒都承认，爱是所有恩典的生命和完美，是我们所有其他责任的目的，是使我们像神的事物，如果爱住在我们里面，神就住在我们里面；并且它将是永恒的恩典，天堂的工作，以及灵魂的幸福；并且它是卓越的道路，圣徒的特征，以及新的命令。</w:t>
      </w:r>
    </w:p>
    <w:p w14:paraId="6E09C2AE">
      <w:pPr>
        <w:pStyle w:val="4"/>
        <w:spacing w:before="287" w:line="254" w:lineRule="auto"/>
        <w:ind w:right="109"/>
        <w:rPr>
          <w:rFonts w:hint="eastAsia"/>
        </w:rPr>
      </w:pPr>
    </w:p>
    <w:p w14:paraId="17329422">
      <w:pPr>
        <w:pStyle w:val="4"/>
        <w:spacing w:before="287" w:line="254" w:lineRule="auto"/>
        <w:ind w:right="109"/>
        <w:rPr>
          <w:rFonts w:hint="eastAsia"/>
        </w:rPr>
      </w:pPr>
      <w:r>
        <w:rPr>
          <w:rFonts w:hint="eastAsia"/>
        </w:rPr>
        <w:t>And all this being so, it is most certain that no way is the way of God, which is not the way of love; and therefore what specious pretences soever they may have, and one may cry up truth, and another holiness, and another order, and another unity itself, to justify their envyings, hatred, cruelties, it is most certain that all such pretences are satanical deceits; and if they bite and devour one another, they are not like the sheep of Christ, but shall be devoured one of another.</w:t>
      </w:r>
    </w:p>
    <w:p w14:paraId="3C18F4F0">
      <w:pPr>
        <w:pStyle w:val="4"/>
        <w:spacing w:before="287" w:line="254" w:lineRule="auto"/>
        <w:ind w:right="109"/>
        <w:rPr>
          <w:rFonts w:hint="eastAsia"/>
        </w:rPr>
      </w:pPr>
      <w:r>
        <w:rPr>
          <w:rFonts w:hint="eastAsia"/>
        </w:rPr>
        <w:t>既然如此，可以肯定的是，凡不是爱之路的，就不是神之路；因此，无论他们有什么华而不实的借口，一个人可能高举真理，另一个人高举圣洁，另一个人高举秩序，另一个人高举合一本身，来为他们的嫉妒、仇恨、残忍辩护，可以肯定的是，所有这些借口都是撒但的欺骗；如果他们互相撕咬吞噬，他们就不像基督的羊，而必将互相吞噬。</w:t>
      </w:r>
    </w:p>
    <w:p w14:paraId="65378E9B">
      <w:pPr>
        <w:pStyle w:val="4"/>
        <w:spacing w:before="287" w:line="254" w:lineRule="auto"/>
        <w:ind w:right="109"/>
        <w:rPr>
          <w:rFonts w:hint="eastAsia"/>
        </w:rPr>
      </w:pPr>
    </w:p>
    <w:p w14:paraId="27A060BD">
      <w:pPr>
        <w:pStyle w:val="4"/>
        <w:spacing w:before="287" w:line="254" w:lineRule="auto"/>
        <w:ind w:right="109"/>
        <w:rPr>
          <w:rFonts w:hint="eastAsia"/>
        </w:rPr>
      </w:pPr>
      <w:r>
        <w:rPr>
          <w:rFonts w:hint="eastAsia"/>
        </w:rPr>
        <w:t>"Love worketh no ill to his neighbour: therefore love is the fulfilling of the lawg."</w:t>
      </w:r>
    </w:p>
    <w:p w14:paraId="2A1E78E1">
      <w:pPr>
        <w:pStyle w:val="4"/>
        <w:spacing w:before="287" w:line="254" w:lineRule="auto"/>
        <w:ind w:right="109"/>
        <w:rPr>
          <w:rFonts w:hint="eastAsia"/>
        </w:rPr>
      </w:pPr>
      <w:r>
        <w:rPr>
          <w:rFonts w:hint="eastAsia"/>
        </w:rPr>
        <w:t>“爱是不加害与人的，所以爱就完全了律法。”</w:t>
      </w:r>
    </w:p>
    <w:p w14:paraId="6D255DDE">
      <w:pPr>
        <w:pStyle w:val="4"/>
        <w:spacing w:before="287" w:line="254" w:lineRule="auto"/>
        <w:ind w:right="109"/>
        <w:rPr>
          <w:rFonts w:hint="eastAsia"/>
        </w:rPr>
      </w:pPr>
    </w:p>
    <w:p w14:paraId="50D3B869">
      <w:pPr>
        <w:pStyle w:val="4"/>
        <w:spacing w:before="287" w:line="254" w:lineRule="auto"/>
        <w:ind w:right="109"/>
        <w:rPr>
          <w:rFonts w:hint="eastAsia"/>
        </w:rPr>
      </w:pPr>
      <w:r>
        <w:rPr>
          <w:rFonts w:hint="eastAsia"/>
        </w:rPr>
        <w:t>When Papists that shew their love to men's souls by racking their bodies, and frying them in the fire, can make men apprehensive of the excellency of that kind of love, they may use it to the healing of the church.</w:t>
      </w:r>
    </w:p>
    <w:p w14:paraId="047F79E8">
      <w:pPr>
        <w:pStyle w:val="4"/>
        <w:spacing w:before="287" w:line="254" w:lineRule="auto"/>
        <w:ind w:right="109"/>
        <w:rPr>
          <w:rFonts w:hint="eastAsia"/>
        </w:rPr>
      </w:pPr>
      <w:r>
        <w:rPr>
          <w:rFonts w:hint="eastAsia"/>
        </w:rPr>
        <w:t>当罗马天主教徒通过折磨人的身体，并在火中焚烧他们来表达他们对人灵魂的爱，能够使人理解那种爱的卓越之处时，他们就可以用它来医治教会。</w:t>
      </w:r>
    </w:p>
    <w:p w14:paraId="26B34818">
      <w:pPr>
        <w:pStyle w:val="4"/>
        <w:spacing w:before="287" w:line="254" w:lineRule="auto"/>
        <w:ind w:right="109"/>
        <w:rPr>
          <w:rFonts w:hint="eastAsia"/>
        </w:rPr>
      </w:pPr>
    </w:p>
    <w:p w14:paraId="215E6396">
      <w:pPr>
        <w:pStyle w:val="4"/>
        <w:spacing w:before="287" w:line="254" w:lineRule="auto"/>
        <w:ind w:right="109"/>
        <w:rPr>
          <w:rFonts w:hint="eastAsia"/>
        </w:rPr>
      </w:pPr>
      <w:r>
        <w:rPr>
          <w:rFonts w:hint="eastAsia"/>
        </w:rPr>
        <w:t>In the meantime as their religion is, such is their concord, while all those are called members of their union, and professors of their religion, who must be burnt to ashes if they say the contrary.</w:t>
      </w:r>
    </w:p>
    <w:p w14:paraId="12F9424A">
      <w:pPr>
        <w:pStyle w:val="4"/>
        <w:spacing w:before="287" w:line="254" w:lineRule="auto"/>
        <w:ind w:right="109"/>
        <w:rPr>
          <w:rFonts w:hint="eastAsia"/>
        </w:rPr>
      </w:pPr>
      <w:r>
        <w:rPr>
          <w:rFonts w:hint="eastAsia"/>
        </w:rPr>
        <w:t>与此同时，他们的宗教如何，他们的和谐也如何，而所有那些被称为他们联合体成员和他们宗教宣告者的人，如果他们说相反的话，就必须被烧成灰烬。</w:t>
      </w:r>
    </w:p>
    <w:p w14:paraId="4F98E3D7">
      <w:pPr>
        <w:pStyle w:val="4"/>
        <w:spacing w:before="287" w:line="254" w:lineRule="auto"/>
        <w:ind w:right="109"/>
        <w:rPr>
          <w:rFonts w:hint="eastAsia"/>
        </w:rPr>
      </w:pPr>
    </w:p>
    <w:p w14:paraId="21660161">
      <w:pPr>
        <w:pStyle w:val="4"/>
        <w:spacing w:before="287" w:line="254" w:lineRule="auto"/>
        <w:ind w:right="109"/>
        <w:rPr>
          <w:rFonts w:hint="eastAsia"/>
        </w:rPr>
      </w:pPr>
      <w:r>
        <w:rPr>
          <w:rFonts w:hint="eastAsia"/>
        </w:rPr>
        <w:t>They that give God an image and carcase of religion, are thus content with the image and carcase of a church for the exercise of it.</w:t>
      </w:r>
    </w:p>
    <w:p w14:paraId="6AFE35C6">
      <w:pPr>
        <w:pStyle w:val="4"/>
        <w:spacing w:before="287" w:line="254" w:lineRule="auto"/>
        <w:ind w:right="109"/>
        <w:rPr>
          <w:rFonts w:hint="eastAsia"/>
        </w:rPr>
      </w:pPr>
      <w:r>
        <w:rPr>
          <w:rFonts w:hint="eastAsia"/>
        </w:rPr>
        <w:t>那些给神一个宗教的形象和空壳的人，因此满足于一个教会的形象和空壳来实践它。</w:t>
      </w:r>
    </w:p>
    <w:p w14:paraId="1125A55C">
      <w:pPr>
        <w:pStyle w:val="4"/>
        <w:spacing w:before="287" w:line="254" w:lineRule="auto"/>
        <w:ind w:right="109"/>
        <w:rPr>
          <w:rFonts w:hint="eastAsia"/>
        </w:rPr>
      </w:pPr>
    </w:p>
    <w:p w14:paraId="2323F57D">
      <w:pPr>
        <w:pStyle w:val="4"/>
        <w:spacing w:before="287" w:line="254" w:lineRule="auto"/>
        <w:ind w:right="109"/>
        <w:rPr>
          <w:rFonts w:hint="eastAsia"/>
        </w:rPr>
      </w:pPr>
      <w:r>
        <w:rPr>
          <w:rFonts w:hint="eastAsia"/>
        </w:rPr>
        <w:t>And if there were nothing else but this to detect the sinfulness of the sect of Quakers, and many more, it is enough to satisfy any sober man, that it cannot be the way of God.</w:t>
      </w:r>
    </w:p>
    <w:p w14:paraId="614CE234">
      <w:pPr>
        <w:pStyle w:val="4"/>
        <w:spacing w:before="287" w:line="254" w:lineRule="auto"/>
        <w:ind w:right="109"/>
        <w:rPr>
          <w:rFonts w:hint="eastAsia"/>
        </w:rPr>
      </w:pPr>
      <w:r>
        <w:rPr>
          <w:rFonts w:hint="eastAsia"/>
        </w:rPr>
        <w:t>即使除了这一点之外，再没有其他东西可以揭露贵格会以及许多其他宗派的罪恶，这也足以使任何清醒的人相信，这不可能是神的路。</w:t>
      </w:r>
    </w:p>
    <w:p w14:paraId="3899EA4F">
      <w:pPr>
        <w:pStyle w:val="4"/>
        <w:spacing w:before="287" w:line="254" w:lineRule="auto"/>
        <w:ind w:right="109"/>
        <w:rPr>
          <w:rFonts w:hint="eastAsia"/>
        </w:rPr>
      </w:pPr>
    </w:p>
    <w:p w14:paraId="302D77C9">
      <w:pPr>
        <w:pStyle w:val="4"/>
        <w:spacing w:before="287" w:line="254" w:lineRule="auto"/>
        <w:ind w:right="109"/>
        <w:rPr>
          <w:rFonts w:hint="eastAsia"/>
        </w:rPr>
      </w:pPr>
      <w:r>
        <w:rPr>
          <w:rFonts w:hint="eastAsia"/>
        </w:rPr>
        <w:t>God is not the author of that spirit and way which tends to wrath, emulation, hatred, railing, and the extinction of Christian love, to all save their own sect and party.</w:t>
      </w:r>
    </w:p>
    <w:p w14:paraId="2C70BC08">
      <w:pPr>
        <w:pStyle w:val="4"/>
        <w:spacing w:before="287" w:line="254" w:lineRule="auto"/>
        <w:ind w:right="109"/>
        <w:rPr>
          <w:rFonts w:hint="eastAsia"/>
        </w:rPr>
      </w:pPr>
      <w:r>
        <w:rPr>
          <w:rFonts w:hint="eastAsia"/>
        </w:rPr>
        <w:t>神并非那种倾向于忿怒、好胜、仇恨、辱骂以及熄灭基督徒之爱（除了对他们自己的宗派和党派之外）的灵和道路的创始者。</w:t>
      </w:r>
    </w:p>
    <w:p w14:paraId="6509A65C">
      <w:pPr>
        <w:pStyle w:val="4"/>
        <w:spacing w:before="287" w:line="254" w:lineRule="auto"/>
        <w:ind w:right="109"/>
        <w:rPr>
          <w:rFonts w:hint="eastAsia"/>
        </w:rPr>
      </w:pPr>
    </w:p>
    <w:p w14:paraId="55BEF796">
      <w:pPr>
        <w:pStyle w:val="4"/>
        <w:spacing w:before="287" w:line="254" w:lineRule="auto"/>
        <w:ind w:right="109"/>
        <w:rPr>
          <w:rFonts w:hint="eastAsia"/>
        </w:rPr>
      </w:pPr>
      <w:r>
        <w:rPr>
          <w:rFonts w:hint="eastAsia"/>
        </w:rPr>
        <w:t>Remember as you love your souls, that you shun all ways that are destructive to universal Christian love.</w:t>
      </w:r>
    </w:p>
    <w:p w14:paraId="18DAF813">
      <w:pPr>
        <w:pStyle w:val="4"/>
        <w:spacing w:before="287" w:line="254" w:lineRule="auto"/>
        <w:ind w:right="109"/>
        <w:rPr>
          <w:rFonts w:hint="eastAsia"/>
        </w:rPr>
      </w:pPr>
      <w:r>
        <w:rPr>
          <w:rFonts w:hint="eastAsia"/>
        </w:rPr>
        <w:t>记住，正如你们爱你们的灵魂一样，你们要避开所有毁灭普世基督徒之爱的道路。</w:t>
      </w:r>
    </w:p>
    <w:p w14:paraId="119E2CF5">
      <w:pPr>
        <w:pStyle w:val="4"/>
        <w:spacing w:before="287" w:line="254" w:lineRule="auto"/>
        <w:ind w:right="109"/>
        <w:rPr>
          <w:rFonts w:hint="eastAsia"/>
        </w:rPr>
      </w:pPr>
    </w:p>
    <w:p w14:paraId="47D21E4C">
      <w:pPr>
        <w:pStyle w:val="4"/>
        <w:spacing w:before="287" w:line="254" w:lineRule="auto"/>
        <w:ind w:right="109"/>
        <w:rPr>
          <w:rFonts w:hint="eastAsia"/>
        </w:rPr>
      </w:pPr>
      <w:r>
        <w:rPr>
          <w:rFonts w:hint="eastAsia"/>
        </w:rPr>
        <w:t>Direct. VI. 'Make nothing necessary to the unity of the church, or the communion of Christians, which God hath not made necessary, or directed you to make so.'</w:t>
      </w:r>
    </w:p>
    <w:p w14:paraId="4387A21C">
      <w:pPr>
        <w:pStyle w:val="4"/>
        <w:spacing w:before="287" w:line="254" w:lineRule="auto"/>
        <w:ind w:right="109"/>
        <w:rPr>
          <w:rFonts w:hint="eastAsia"/>
        </w:rPr>
      </w:pPr>
      <w:r>
        <w:rPr>
          <w:rFonts w:hint="eastAsia"/>
        </w:rPr>
        <w:t>指南六：“凡神没有使其成为必要，或没有指示你们使其成为必要的事物，都不可使其成为教会合一或基督徒相通的必要条件。”</w:t>
      </w:r>
    </w:p>
    <w:p w14:paraId="323169A9">
      <w:pPr>
        <w:pStyle w:val="4"/>
        <w:spacing w:before="287" w:line="254" w:lineRule="auto"/>
        <w:ind w:right="109"/>
        <w:rPr>
          <w:rFonts w:hint="eastAsia"/>
        </w:rPr>
      </w:pPr>
    </w:p>
    <w:p w14:paraId="348680EC">
      <w:pPr>
        <w:pStyle w:val="4"/>
        <w:spacing w:before="287" w:line="254" w:lineRule="auto"/>
        <w:ind w:right="109"/>
        <w:rPr>
          <w:rFonts w:hint="eastAsia"/>
        </w:rPr>
      </w:pPr>
      <w:r>
        <w:rPr>
          <w:rFonts w:hint="eastAsia"/>
        </w:rPr>
        <w:t>By this one folly, the Papists are become the most notorious schismatics on earth; even by making new articles of faith, and new parts of worship, and imposing them on all Christians, to be sworn, subscribed, professed, or practised, so as that no man shall be accounted a Catholic, or have communion with them, (or with the universal church, if they could hinder it,) that will not follow them in all their novelties.</w:t>
      </w:r>
    </w:p>
    <w:p w14:paraId="615D67F7">
      <w:pPr>
        <w:pStyle w:val="4"/>
        <w:spacing w:before="287" w:line="254" w:lineRule="auto"/>
        <w:ind w:right="109"/>
        <w:rPr>
          <w:rFonts w:hint="eastAsia"/>
        </w:rPr>
      </w:pPr>
      <w:r>
        <w:rPr>
          <w:rFonts w:hint="eastAsia"/>
        </w:rPr>
        <w:t>因着这一愚行，罗马天主教徒已成为地上最臭名昭著的分裂者；他们甚至制定新的信条，新的敬拜部分，并强加于所有基督徒，要求他们宣誓、签署、宣告或实践，以致凡不跟随他们所有新奇事物的人，都不得被视为天主教徒，也不得与他们相通（或者，如果他们能阻止的话，也不得与普世教会相通）。</w:t>
      </w:r>
    </w:p>
    <w:p w14:paraId="58CCAD20">
      <w:pPr>
        <w:pStyle w:val="4"/>
        <w:spacing w:before="287" w:line="254" w:lineRule="auto"/>
        <w:ind w:right="109"/>
        <w:rPr>
          <w:rFonts w:hint="eastAsia"/>
        </w:rPr>
      </w:pPr>
    </w:p>
    <w:p w14:paraId="0100364D">
      <w:pPr>
        <w:pStyle w:val="4"/>
        <w:spacing w:before="287" w:line="254" w:lineRule="auto"/>
        <w:ind w:right="109"/>
        <w:rPr>
          <w:rFonts w:hint="eastAsia"/>
        </w:rPr>
      </w:pPr>
      <w:r>
        <w:rPr>
          <w:rFonts w:hint="eastAsia"/>
        </w:rPr>
        <w:t>They that would subscribe to all the Scriptures, and to all the ancient creeds of the church, and would do any thing that Christ and his apostles have enjoined, and go every step of that way to heaven that Peter and Paul went, as far as they are able, yet if they will go no further, and believe no more (yea, if they will not go against some of this,) must be condemned, cast out, and called schismatics by these notorious schismatics.</w:t>
      </w:r>
    </w:p>
    <w:p w14:paraId="62CD51A7">
      <w:pPr>
        <w:pStyle w:val="4"/>
        <w:spacing w:before="287" w:line="254" w:lineRule="auto"/>
        <w:ind w:right="109"/>
        <w:rPr>
          <w:rFonts w:hint="eastAsia"/>
        </w:rPr>
      </w:pPr>
      <w:r>
        <w:rPr>
          <w:rFonts w:hint="eastAsia"/>
        </w:rPr>
        <w:t>那些愿意签署全部圣经和教会所有古老信经，愿意做基督和祂的使徒所吩咐的任何事，并尽其所能地走彼得和保罗所走的那条通往天堂的每一步路的人，然而如果他们不愿再进一步，不再相信更多（是的，如果他们不愿反对其中的某些部分），就必被这些臭名昭著的分裂者定罪、赶逐并称为分裂者。</w:t>
      </w:r>
    </w:p>
    <w:p w14:paraId="53831356">
      <w:pPr>
        <w:pStyle w:val="4"/>
        <w:spacing w:before="287" w:line="254" w:lineRule="auto"/>
        <w:ind w:right="109"/>
        <w:rPr>
          <w:rFonts w:hint="eastAsia"/>
        </w:rPr>
      </w:pPr>
    </w:p>
    <w:p w14:paraId="74DE0A43">
      <w:pPr>
        <w:pStyle w:val="4"/>
        <w:spacing w:before="287" w:line="254" w:lineRule="auto"/>
        <w:ind w:right="109"/>
        <w:rPr>
          <w:rFonts w:hint="eastAsia"/>
        </w:rPr>
      </w:pPr>
      <w:r>
        <w:rPr>
          <w:rFonts w:hint="eastAsia"/>
        </w:rPr>
        <w:t>If he hold to Christ, the universal Head of the church, and will not be subject or sworn to the pope, the usurping head, he shall be taken as cut off from Christ.</w:t>
      </w:r>
    </w:p>
    <w:p w14:paraId="09F186FF">
      <w:pPr>
        <w:pStyle w:val="4"/>
        <w:spacing w:before="287" w:line="254" w:lineRule="auto"/>
        <w:ind w:right="109"/>
        <w:rPr>
          <w:rFonts w:hint="eastAsia"/>
        </w:rPr>
      </w:pPr>
      <w:r>
        <w:rPr>
          <w:rFonts w:hint="eastAsia"/>
        </w:rPr>
        <w:t>如果他持守基督——教会普世的元首，而不愿顺服或宣誓效忠于篡位的元首教皇，他将被视为与基督分离。</w:t>
      </w:r>
    </w:p>
    <w:p w14:paraId="2BFC1A48">
      <w:pPr>
        <w:pStyle w:val="4"/>
        <w:spacing w:before="287" w:line="254" w:lineRule="auto"/>
        <w:ind w:right="109"/>
        <w:rPr>
          <w:rFonts w:hint="eastAsia"/>
        </w:rPr>
      </w:pPr>
    </w:p>
    <w:p w14:paraId="08CB24F0">
      <w:pPr>
        <w:pStyle w:val="4"/>
        <w:spacing w:before="287" w:line="254" w:lineRule="auto"/>
        <w:ind w:right="109"/>
        <w:rPr>
          <w:rFonts w:hint="eastAsia"/>
        </w:rPr>
      </w:pPr>
      <w:r>
        <w:rPr>
          <w:rFonts w:hint="eastAsia"/>
        </w:rPr>
        <w:t>And there is no certainty among these men what measure of faith, and worship, and obedience to them, shall be judged necessary to constitute a church-member: for as that which served in the apostles' days, and the following ages, will not serve now, nor the subscribing to all the other pretended councils until then, will not serve without subscribing to the creed or council of Trent; so nobody can tell, what new faith, or worship, or test of Christianity, the next council (if the world see any more) may require: and how many thousand that are Trent Catholics now, may be judged heretics and schismatics then, if they will not shut their eyes, and follow them any whither, and change their religion as oft as the papal interest requireth a change.</w:t>
      </w:r>
    </w:p>
    <w:p w14:paraId="3EA13F97">
      <w:pPr>
        <w:pStyle w:val="4"/>
        <w:spacing w:before="287" w:line="254" w:lineRule="auto"/>
        <w:ind w:right="109"/>
        <w:rPr>
          <w:rFonts w:hint="eastAsia"/>
        </w:rPr>
      </w:pPr>
      <w:r>
        <w:rPr>
          <w:rFonts w:hint="eastAsia"/>
        </w:rPr>
        <w:t>在这些人中间，对于何种程度的信心、敬拜和对他们的顺服，才被认为是构成教会成员所必需的，并没有确定性：因为在使徒时代和随后的时代所适用的，现在已不适用，并且在那之前签署所有其他虚假的会议，若不签署特伦特信经或会议，也不适用；因此，没有人能说出，下一次会议（如果世界还能再见到的话）可能会要求什么新的信心、敬拜或基督教的考验：现在有多少成千上万的特伦特天主教徒，如果他们不闭上眼睛，随他们去任何地方，并且不像教皇的利益所要求的那样经常改变他们的宗教，那么到那时可能会被判定为异端和分裂者。</w:t>
      </w:r>
    </w:p>
    <w:p w14:paraId="4292408D">
      <w:pPr>
        <w:pStyle w:val="4"/>
        <w:spacing w:before="287" w:line="254" w:lineRule="auto"/>
        <w:ind w:right="109"/>
        <w:rPr>
          <w:rFonts w:hint="eastAsia"/>
        </w:rPr>
      </w:pPr>
    </w:p>
    <w:p w14:paraId="59D5856D">
      <w:pPr>
        <w:pStyle w:val="4"/>
        <w:spacing w:before="287" w:line="254" w:lineRule="auto"/>
        <w:ind w:right="109"/>
        <w:rPr>
          <w:rFonts w:hint="eastAsia"/>
        </w:rPr>
      </w:pPr>
      <w:r>
        <w:rPr>
          <w:rFonts w:hint="eastAsia"/>
        </w:rPr>
        <w:t>Of this Chillingworth, Hales, and Dr. H. More have spoken plainlyi.</w:t>
      </w:r>
    </w:p>
    <w:p w14:paraId="49020264">
      <w:pPr>
        <w:pStyle w:val="4"/>
        <w:spacing w:before="287" w:line="254" w:lineRule="auto"/>
        <w:ind w:right="109"/>
        <w:rPr>
          <w:rFonts w:hint="eastAsia"/>
        </w:rPr>
      </w:pPr>
      <w:r>
        <w:rPr>
          <w:rFonts w:hint="eastAsia"/>
        </w:rPr>
        <w:t>关于这一点，奇林沃思、黑尔斯和H.摩尔博士都曾明确说过。</w:t>
      </w:r>
    </w:p>
    <w:p w14:paraId="27A22E33">
      <w:pPr>
        <w:pStyle w:val="4"/>
        <w:spacing w:before="287" w:line="254" w:lineRule="auto"/>
        <w:ind w:right="109"/>
        <w:rPr>
          <w:rFonts w:hint="eastAsia"/>
        </w:rPr>
      </w:pPr>
    </w:p>
    <w:p w14:paraId="25613D8E">
      <w:pPr>
        <w:pStyle w:val="4"/>
        <w:spacing w:before="287" w:line="254" w:lineRule="auto"/>
        <w:ind w:right="109"/>
        <w:rPr>
          <w:rFonts w:hint="eastAsia"/>
        </w:rPr>
      </w:pPr>
      <w:r>
        <w:rPr>
          <w:rFonts w:hint="eastAsia"/>
        </w:rPr>
        <w:t>If the pope had imposed but one lie to be subscribed, or one sin to be done, and said, "All nations and persons that do not this, are no Christians, or shall have no communion with the church," the man that refuseth in this case to commit this sin, doth but obey God, and save his soul; and the usurper that imposeth them, will be found the heinous schismatic before God, and the cause of all those divisions of the church.</w:t>
      </w:r>
    </w:p>
    <w:p w14:paraId="7CE4E728">
      <w:pPr>
        <w:pStyle w:val="4"/>
        <w:spacing w:before="287" w:line="254" w:lineRule="auto"/>
        <w:ind w:right="109"/>
        <w:rPr>
          <w:rFonts w:hint="eastAsia"/>
        </w:rPr>
      </w:pPr>
      <w:r>
        <w:rPr>
          <w:rFonts w:hint="eastAsia"/>
        </w:rPr>
        <w:t>如果教皇仅仅强加一个谎言让人签署，或一件罪让人去做，并说：“所有不这样做的国家和个人，都不是基督徒，或不得与教会相通，”那么，凡在这种情况下拒绝犯这罪的人，不过是顺服神，并拯救他的灵魂；而强加这些的篡位者，在神面前将被发现是滔天大罪的分裂者，并且是教会所有这些分裂的原因。</w:t>
      </w:r>
    </w:p>
    <w:p w14:paraId="73203957">
      <w:pPr>
        <w:pStyle w:val="4"/>
        <w:spacing w:before="287" w:line="254" w:lineRule="auto"/>
        <w:ind w:right="109"/>
        <w:rPr>
          <w:rFonts w:hint="eastAsia"/>
        </w:rPr>
      </w:pPr>
    </w:p>
    <w:p w14:paraId="5433C466">
      <w:pPr>
        <w:pStyle w:val="4"/>
        <w:spacing w:before="287" w:line="254" w:lineRule="auto"/>
        <w:ind w:right="109"/>
        <w:rPr>
          <w:rFonts w:hint="eastAsia"/>
        </w:rPr>
      </w:pPr>
      <w:r>
        <w:rPr>
          <w:rFonts w:hint="eastAsia"/>
        </w:rPr>
        <w:t>And so if any private sectary shall feign an opinion or practice of his own to be necessary to salvation or church communion, and shall refuse communion with those that are not of his mind and way, it is he, and not they, that is the cause of the uncharitable separation.</w:t>
      </w:r>
    </w:p>
    <w:p w14:paraId="7FF9A6B9">
      <w:pPr>
        <w:pStyle w:val="4"/>
        <w:spacing w:before="287" w:line="254" w:lineRule="auto"/>
        <w:ind w:right="109"/>
        <w:rPr>
          <w:rFonts w:hint="eastAsia"/>
        </w:rPr>
      </w:pPr>
      <w:r>
        <w:rPr>
          <w:rFonts w:hint="eastAsia"/>
        </w:rPr>
        <w:t>因此，如果任何私下的宗派分子虚构他自己的观点或实践对于救恩或教会相通是必要的，并且拒绝与那些与他观点和方式不同的人相通，那么，造成这种不仁慈分离的，是他，而不是他们。</w:t>
      </w:r>
    </w:p>
    <w:p w14:paraId="75EE582D">
      <w:pPr>
        <w:pStyle w:val="4"/>
        <w:spacing w:before="287" w:line="254" w:lineRule="auto"/>
        <w:ind w:right="109"/>
        <w:rPr>
          <w:rFonts w:hint="eastAsia"/>
        </w:rPr>
      </w:pPr>
    </w:p>
    <w:p w14:paraId="3AB11F78">
      <w:pPr>
        <w:pStyle w:val="4"/>
        <w:spacing w:before="287" w:line="254" w:lineRule="auto"/>
        <w:ind w:right="109"/>
        <w:rPr>
          <w:rFonts w:hint="eastAsia"/>
        </w:rPr>
      </w:pPr>
      <w:r>
        <w:rPr>
          <w:rFonts w:hint="eastAsia"/>
        </w:rPr>
        <w:t>Direct. VII. 'Pray against the usurpations or intrusions of impious, carnal, ambitious, covetous pastors into the churches of Christ.'</w:t>
      </w:r>
    </w:p>
    <w:p w14:paraId="1CD1B82F">
      <w:pPr>
        <w:pStyle w:val="4"/>
        <w:spacing w:before="287" w:line="254" w:lineRule="auto"/>
        <w:ind w:right="109"/>
        <w:rPr>
          <w:rFonts w:hint="eastAsia"/>
        </w:rPr>
      </w:pPr>
      <w:r>
        <w:rPr>
          <w:rFonts w:hint="eastAsia"/>
        </w:rPr>
        <w:t>指南七：“要祷告抵挡不敬虔、属肉体、有野心、贪婪的牧师对基督教会的篡夺或侵入。”</w:t>
      </w:r>
    </w:p>
    <w:p w14:paraId="28ADEAF4">
      <w:pPr>
        <w:pStyle w:val="4"/>
        <w:spacing w:before="287" w:line="254" w:lineRule="auto"/>
        <w:ind w:right="109"/>
        <w:rPr>
          <w:rFonts w:hint="eastAsia"/>
        </w:rPr>
      </w:pPr>
    </w:p>
    <w:p w14:paraId="4F0817C7">
      <w:pPr>
        <w:pStyle w:val="4"/>
        <w:spacing w:before="287" w:line="254" w:lineRule="auto"/>
        <w:ind w:right="109"/>
        <w:rPr>
          <w:rFonts w:hint="eastAsia"/>
        </w:rPr>
      </w:pPr>
      <w:r>
        <w:rPr>
          <w:rFonts w:hint="eastAsia"/>
        </w:rPr>
        <w:t>For one wicked man in the place of a pastor, may do more to the increase of a schism or faction, than many private men can do.</w:t>
      </w:r>
    </w:p>
    <w:p w14:paraId="07B789AD">
      <w:pPr>
        <w:pStyle w:val="4"/>
        <w:spacing w:before="287" w:line="254" w:lineRule="auto"/>
        <w:ind w:right="109"/>
        <w:rPr>
          <w:rFonts w:hint="eastAsia"/>
        </w:rPr>
      </w:pPr>
      <w:r>
        <w:rPr>
          <w:rFonts w:hint="eastAsia"/>
        </w:rPr>
        <w:t>因为一个在牧师职位上的恶人，比许多普通人更能加剧分裂或派系。</w:t>
      </w:r>
    </w:p>
    <w:p w14:paraId="6B8F0E65">
      <w:pPr>
        <w:pStyle w:val="4"/>
        <w:spacing w:before="287" w:line="254" w:lineRule="auto"/>
        <w:ind w:right="109"/>
        <w:rPr>
          <w:rFonts w:hint="eastAsia"/>
        </w:rPr>
      </w:pPr>
    </w:p>
    <w:p w14:paraId="29211F92">
      <w:pPr>
        <w:pStyle w:val="4"/>
        <w:spacing w:before="287" w:line="254" w:lineRule="auto"/>
        <w:ind w:right="109"/>
        <w:rPr>
          <w:rFonts w:hint="eastAsia"/>
        </w:rPr>
      </w:pPr>
      <w:r>
        <w:rPr>
          <w:rFonts w:hint="eastAsia"/>
        </w:rPr>
        <w:t>And carnal men have carnal minds and carnal interests, which are both irreconcileable to the spiritual, holy mind and interest; for the "carnal mind is enmity against God, and is not subject to his law, nor can be. And they that are in the flesh cannot please God."</w:t>
      </w:r>
    </w:p>
    <w:p w14:paraId="5AA5E7E0">
      <w:pPr>
        <w:pStyle w:val="4"/>
        <w:spacing w:before="287" w:line="254" w:lineRule="auto"/>
        <w:ind w:right="109"/>
        <w:rPr>
          <w:rFonts w:hint="eastAsia"/>
        </w:rPr>
      </w:pPr>
      <w:r>
        <w:rPr>
          <w:rFonts w:hint="eastAsia"/>
        </w:rPr>
        <w:t>属肉体的人有属肉体的心思和属肉体的利益，这两者都与属灵、圣洁的心思和利益不可调和；因为“属肉体的心思与神为仇，不服神的律法，也不能服。属肉体的人不能得神的喜欢。”</w:t>
      </w:r>
    </w:p>
    <w:p w14:paraId="0CAC9F56">
      <w:pPr>
        <w:pStyle w:val="4"/>
        <w:spacing w:before="287" w:line="254" w:lineRule="auto"/>
        <w:ind w:right="109"/>
        <w:rPr>
          <w:rFonts w:hint="eastAsia"/>
        </w:rPr>
      </w:pPr>
    </w:p>
    <w:p w14:paraId="4F0FF68F">
      <w:pPr>
        <w:pStyle w:val="4"/>
        <w:spacing w:before="287" w:line="254" w:lineRule="auto"/>
        <w:ind w:right="109"/>
        <w:rPr>
          <w:rFonts w:hint="eastAsia"/>
        </w:rPr>
      </w:pPr>
      <w:r>
        <w:rPr>
          <w:rFonts w:hint="eastAsia"/>
        </w:rPr>
        <w:t>And you may easily conceive what work will be made in the ship, when an enemy of the owner hath subtilly possessed himself of the pilot's place!</w:t>
      </w:r>
    </w:p>
    <w:p w14:paraId="4E6567F4">
      <w:pPr>
        <w:pStyle w:val="4"/>
        <w:spacing w:before="287" w:line="254" w:lineRule="auto"/>
        <w:ind w:right="109"/>
        <w:rPr>
          <w:rFonts w:hint="eastAsia"/>
        </w:rPr>
      </w:pPr>
      <w:r>
        <w:rPr>
          <w:rFonts w:hint="eastAsia"/>
        </w:rPr>
        <w:t>你们可以轻易地想象，当船主的敌人巧妙地占据了舵手的位置时，船上会发生什么事！</w:t>
      </w:r>
    </w:p>
    <w:p w14:paraId="115E8C04">
      <w:pPr>
        <w:pStyle w:val="4"/>
        <w:spacing w:before="287" w:line="254" w:lineRule="auto"/>
        <w:ind w:right="109"/>
        <w:rPr>
          <w:rFonts w:hint="eastAsia"/>
        </w:rPr>
      </w:pPr>
    </w:p>
    <w:p w14:paraId="7C0F1154">
      <w:pPr>
        <w:pStyle w:val="4"/>
        <w:spacing w:before="287" w:line="254" w:lineRule="auto"/>
        <w:ind w:right="109"/>
        <w:rPr>
          <w:rFonts w:hint="eastAsia"/>
        </w:rPr>
      </w:pPr>
      <w:r>
        <w:rPr>
          <w:rFonts w:hint="eastAsia"/>
        </w:rPr>
        <w:t>He will charge all that are faithful as mutineers, because they resist him when he would carry all away.</w:t>
      </w:r>
    </w:p>
    <w:p w14:paraId="3D743959">
      <w:pPr>
        <w:pStyle w:val="4"/>
        <w:spacing w:before="287" w:line="254" w:lineRule="auto"/>
        <w:ind w:right="109"/>
        <w:rPr>
          <w:rFonts w:hint="eastAsia"/>
        </w:rPr>
      </w:pPr>
      <w:r>
        <w:rPr>
          <w:rFonts w:hint="eastAsia"/>
        </w:rPr>
        <w:t>他会指控所有忠诚的人为叛乱者，因为当他想把一切都带走时，他们反抗他。</w:t>
      </w:r>
    </w:p>
    <w:p w14:paraId="793F127E">
      <w:pPr>
        <w:pStyle w:val="4"/>
        <w:spacing w:before="287" w:line="254" w:lineRule="auto"/>
        <w:ind w:right="109"/>
        <w:rPr>
          <w:rFonts w:hint="eastAsia"/>
        </w:rPr>
      </w:pPr>
    </w:p>
    <w:p w14:paraId="47708636">
      <w:pPr>
        <w:pStyle w:val="4"/>
        <w:spacing w:before="287" w:line="254" w:lineRule="auto"/>
        <w:ind w:right="109"/>
        <w:rPr>
          <w:rFonts w:hint="eastAsia"/>
        </w:rPr>
      </w:pPr>
      <w:r>
        <w:rPr>
          <w:rFonts w:hint="eastAsia"/>
        </w:rPr>
        <w:t>And if an enemy of Christ shall get to be governor of one of his regiments or garrisons, all that are not traitors shall be called traitors, and cashiered that they hinder not the treason which he intendeth.</w:t>
      </w:r>
    </w:p>
    <w:p w14:paraId="4E8E2EA4">
      <w:pPr>
        <w:pStyle w:val="4"/>
        <w:spacing w:before="287" w:line="254" w:lineRule="auto"/>
        <w:ind w:right="109"/>
        <w:rPr>
          <w:rFonts w:hint="eastAsia"/>
        </w:rPr>
      </w:pPr>
      <w:r>
        <w:rPr>
          <w:rFonts w:hint="eastAsia"/>
        </w:rPr>
        <w:t>如果基督的敌人得以成为祂某个军团或驻军的统帅，所有并非叛徒的人都将被称为叛徒，并被革职，以免他们阻碍他所意图的叛国行为。</w:t>
      </w:r>
    </w:p>
    <w:p w14:paraId="01A8F86E">
      <w:pPr>
        <w:pStyle w:val="4"/>
        <w:spacing w:before="287" w:line="254" w:lineRule="auto"/>
        <w:ind w:right="109"/>
        <w:rPr>
          <w:rFonts w:hint="eastAsia"/>
        </w:rPr>
      </w:pPr>
    </w:p>
    <w:p w14:paraId="40D8D600">
      <w:pPr>
        <w:pStyle w:val="4"/>
        <w:spacing w:before="287" w:line="254" w:lineRule="auto"/>
        <w:ind w:right="109"/>
        <w:rPr>
          <w:rFonts w:hint="eastAsia"/>
        </w:rPr>
      </w:pPr>
      <w:r>
        <w:rPr>
          <w:rFonts w:hint="eastAsia"/>
        </w:rPr>
        <w:t>And "as then he that was born after the flesh, persecuted him that was born after the Spirit, even so it is now: but what saith the Scripture? cast out the bondwoman and her son," &amp;c.</w:t>
      </w:r>
    </w:p>
    <w:p w14:paraId="6A9CA5FE">
      <w:pPr>
        <w:pStyle w:val="4"/>
        <w:spacing w:before="287" w:line="254" w:lineRule="auto"/>
        <w:ind w:right="109"/>
        <w:rPr>
          <w:rFonts w:hint="eastAsia"/>
        </w:rPr>
      </w:pPr>
      <w:r>
        <w:rPr>
          <w:rFonts w:hint="eastAsia"/>
        </w:rPr>
        <w:t>“当时那按着血气生的，逼迫了那按着圣灵生的，现在也是这样：但圣经怎么说呢？把使女和她儿子赶出去，”等等。</w:t>
      </w:r>
    </w:p>
    <w:p w14:paraId="35CEB0E7">
      <w:pPr>
        <w:pStyle w:val="4"/>
        <w:spacing w:before="287" w:line="254" w:lineRule="auto"/>
        <w:ind w:right="109"/>
        <w:rPr>
          <w:rFonts w:hint="eastAsia"/>
        </w:rPr>
      </w:pPr>
    </w:p>
    <w:p w14:paraId="44A39142">
      <w:pPr>
        <w:pStyle w:val="4"/>
        <w:spacing w:before="287" w:line="254" w:lineRule="auto"/>
        <w:ind w:right="109"/>
        <w:rPr>
          <w:rFonts w:hint="eastAsia"/>
        </w:rPr>
      </w:pPr>
      <w:r>
        <w:rPr>
          <w:rFonts w:hint="eastAsia"/>
        </w:rPr>
        <w:t>It is not the sacred office of the ministry, nor the profession of the same religion, that will cure the enmity of a carnal heart, against both holiness and the holy seed.</w:t>
      </w:r>
    </w:p>
    <w:p w14:paraId="1536A872">
      <w:pPr>
        <w:pStyle w:val="4"/>
        <w:spacing w:before="287" w:line="254" w:lineRule="auto"/>
        <w:ind w:right="109"/>
        <w:rPr>
          <w:rFonts w:hint="eastAsia"/>
        </w:rPr>
      </w:pPr>
      <w:r>
        <w:rPr>
          <w:rFonts w:hint="eastAsia"/>
        </w:rPr>
        <w:t>并非神圣的教牧职事，也非宣告同样的信仰，能医治属肉体之心对圣洁和圣洁后裔的敌意。</w:t>
      </w:r>
    </w:p>
    <w:p w14:paraId="1FE40E17">
      <w:pPr>
        <w:pStyle w:val="4"/>
        <w:spacing w:before="287" w:line="254" w:lineRule="auto"/>
        <w:ind w:right="109"/>
        <w:rPr>
          <w:rFonts w:hint="eastAsia"/>
        </w:rPr>
      </w:pPr>
    </w:p>
    <w:p w14:paraId="79C8FD38">
      <w:pPr>
        <w:pStyle w:val="4"/>
        <w:spacing w:before="287" w:line="254" w:lineRule="auto"/>
        <w:ind w:right="109"/>
        <w:rPr>
          <w:rFonts w:hint="eastAsia"/>
        </w:rPr>
      </w:pPr>
      <w:r>
        <w:rPr>
          <w:rFonts w:hint="eastAsia"/>
        </w:rPr>
        <w:t>The whole business of the world from age to age is but the management of that war, proclaimed at sin's first entrance into the world, between the seed of the woman and the serpent; and none of the serpent's seed are more cruel or more successful, than those of them that creep into the armies of Christ; and especially that get the conduct of his regimentsm.</w:t>
      </w:r>
    </w:p>
    <w:p w14:paraId="71D6D2C5">
      <w:pPr>
        <w:pStyle w:val="4"/>
        <w:spacing w:before="287" w:line="254" w:lineRule="auto"/>
        <w:ind w:right="109"/>
        <w:rPr>
          <w:rFonts w:hint="eastAsia"/>
        </w:rPr>
      </w:pPr>
      <w:r>
        <w:rPr>
          <w:rFonts w:hint="eastAsia"/>
        </w:rPr>
        <w:t>世世代代，整个世界的事务不过是那场战争的经营，那场战争是在罪初次进入世界时，在女人的后裔和蛇的后裔之间宣告的；蛇的后裔中，没有比那些潜入基督军队，尤其是那些掌握了祂军团指挥权的人更残忍或更成功的了。</w:t>
      </w:r>
    </w:p>
    <w:p w14:paraId="3E8B9704">
      <w:pPr>
        <w:pStyle w:val="4"/>
        <w:spacing w:before="287" w:line="254" w:lineRule="auto"/>
        <w:ind w:right="109"/>
        <w:rPr>
          <w:rFonts w:hint="eastAsia"/>
        </w:rPr>
      </w:pPr>
    </w:p>
    <w:p w14:paraId="6314CCAD">
      <w:pPr>
        <w:pStyle w:val="4"/>
        <w:spacing w:before="287" w:line="254" w:lineRule="auto"/>
        <w:ind w:right="109"/>
        <w:rPr>
          <w:rFonts w:hint="eastAsia"/>
        </w:rPr>
      </w:pPr>
      <w:r>
        <w:rPr>
          <w:rFonts w:hint="eastAsia"/>
        </w:rPr>
        <w:t>Neither brotherhood nor unity of professed religion, would hold the hands of malignant Cain from murdering his brother Abel.</w:t>
      </w:r>
    </w:p>
    <w:p w14:paraId="04924AFC">
      <w:pPr>
        <w:pStyle w:val="4"/>
        <w:spacing w:before="287" w:line="254" w:lineRule="auto"/>
        <w:ind w:right="109"/>
        <w:rPr>
          <w:rFonts w:hint="eastAsia"/>
        </w:rPr>
      </w:pPr>
      <w:r>
        <w:rPr>
          <w:rFonts w:hint="eastAsia"/>
        </w:rPr>
        <w:t>无论是兄弟情谊，还是宣称的宗教合一，都无法阻止恶毒的该隐杀害他的兄弟亚伯。</w:t>
      </w:r>
    </w:p>
    <w:p w14:paraId="20BBCB50">
      <w:pPr>
        <w:pStyle w:val="4"/>
        <w:spacing w:before="287" w:line="254" w:lineRule="auto"/>
        <w:ind w:right="109"/>
        <w:rPr>
          <w:rFonts w:hint="eastAsia"/>
        </w:rPr>
      </w:pPr>
    </w:p>
    <w:p w14:paraId="4E361AEE">
      <w:pPr>
        <w:pStyle w:val="4"/>
        <w:spacing w:before="287" w:line="254" w:lineRule="auto"/>
        <w:ind w:right="109"/>
        <w:rPr>
          <w:rFonts w:hint="eastAsia"/>
        </w:rPr>
      </w:pPr>
      <w:r>
        <w:rPr>
          <w:rFonts w:hint="eastAsia"/>
        </w:rPr>
        <w:t>The same religion, and father, and family reconciled not scoffing Ishmael to Isaac, or profane Esau to his brother Jacob.</w:t>
      </w:r>
    </w:p>
    <w:p w14:paraId="451ED884">
      <w:pPr>
        <w:pStyle w:val="4"/>
        <w:spacing w:before="287" w:line="254" w:lineRule="auto"/>
        <w:ind w:right="109"/>
        <w:rPr>
          <w:rFonts w:hint="eastAsia"/>
        </w:rPr>
      </w:pPr>
      <w:r>
        <w:rPr>
          <w:rFonts w:hint="eastAsia"/>
        </w:rPr>
        <w:t>同样的宗教、父亲和家庭，并不能使嘲弄的以实玛利与以撒和好，也不能使亵渎的以扫与他的兄弟雅各和好。</w:t>
      </w:r>
    </w:p>
    <w:p w14:paraId="1FA24043">
      <w:pPr>
        <w:pStyle w:val="4"/>
        <w:spacing w:before="287" w:line="254" w:lineRule="auto"/>
        <w:ind w:right="109"/>
        <w:rPr>
          <w:rFonts w:hint="eastAsia"/>
        </w:rPr>
      </w:pPr>
    </w:p>
    <w:p w14:paraId="0A5F62EF">
      <w:pPr>
        <w:pStyle w:val="4"/>
        <w:spacing w:before="287" w:line="254" w:lineRule="auto"/>
        <w:ind w:right="109"/>
        <w:rPr>
          <w:rFonts w:hint="eastAsia"/>
        </w:rPr>
      </w:pPr>
      <w:r>
        <w:rPr>
          <w:rFonts w:hint="eastAsia"/>
        </w:rPr>
        <w:t>The family of Christ, and an apostle's office, did not keep Judas from being a traitor to his Lord.</w:t>
      </w:r>
    </w:p>
    <w:p w14:paraId="14008044">
      <w:pPr>
        <w:pStyle w:val="4"/>
        <w:spacing w:before="287" w:line="254" w:lineRule="auto"/>
        <w:ind w:right="109"/>
        <w:rPr>
          <w:rFonts w:hint="eastAsia"/>
        </w:rPr>
      </w:pPr>
      <w:r>
        <w:rPr>
          <w:rFonts w:hint="eastAsia"/>
        </w:rPr>
        <w:t>基督的家庭，以及使徒的职分，并没有阻止犹大成为他主的叛徒。</w:t>
      </w:r>
    </w:p>
    <w:p w14:paraId="6EE168CA">
      <w:pPr>
        <w:pStyle w:val="4"/>
        <w:spacing w:before="287" w:line="254" w:lineRule="auto"/>
        <w:ind w:right="109"/>
        <w:rPr>
          <w:rFonts w:hint="eastAsia"/>
        </w:rPr>
      </w:pPr>
    </w:p>
    <w:p w14:paraId="4452A120">
      <w:pPr>
        <w:pStyle w:val="4"/>
        <w:spacing w:before="287" w:line="254" w:lineRule="auto"/>
        <w:ind w:right="109"/>
        <w:rPr>
          <w:rFonts w:hint="eastAsia"/>
        </w:rPr>
      </w:pPr>
      <w:r>
        <w:rPr>
          <w:rFonts w:hint="eastAsia"/>
        </w:rPr>
        <w:t>If carnal men invade the ministry, they take the way of ease, and honour, and worldly wealth, and strive for dominion, and who shall be the greatest, and care not how great their power and jurisdiction are, nor how little their profitable work is; and their endeavour is to fit all matters of worship and discipline to their ambitious, covetous ends; and the spiritual worshipper shall be the object of their hate: and is it any wonder if the churches of Christ be torn by schism, and betrayed to profaneness, where there are such unhappy guides?</w:t>
      </w:r>
    </w:p>
    <w:p w14:paraId="692E7B89">
      <w:pPr>
        <w:pStyle w:val="4"/>
        <w:spacing w:before="287" w:line="254" w:lineRule="auto"/>
        <w:ind w:right="109"/>
        <w:rPr>
          <w:rFonts w:hint="eastAsia"/>
        </w:rPr>
      </w:pPr>
      <w:r>
        <w:rPr>
          <w:rFonts w:hint="eastAsia"/>
        </w:rPr>
        <w:t>如果属肉体的人侵入教牧职事，他们就走上了安逸、尊荣和世俗财富的道路，并争夺统治权，争夺谁为大，不在乎他们的权力和管辖范围有多大，也不在乎他们有益的工作有多么少；他们的努力是使所有敬拜和纪律的事物都适合他们野心勃勃、贪婪的目的；属灵的敬拜者将成为他们憎恨的对象：在有如此不幸的引导者的地方，基督的教会因分裂而被撕裂，并被出卖给亵渎，这难道有什么奇怪吗？</w:t>
      </w:r>
    </w:p>
    <w:p w14:paraId="137711F1">
      <w:pPr>
        <w:pStyle w:val="4"/>
        <w:spacing w:before="287" w:line="254" w:lineRule="auto"/>
        <w:ind w:right="109"/>
        <w:rPr>
          <w:rFonts w:hint="eastAsia"/>
        </w:rPr>
      </w:pPr>
    </w:p>
    <w:p w14:paraId="435661BC">
      <w:pPr>
        <w:pStyle w:val="4"/>
        <w:spacing w:before="287" w:line="254" w:lineRule="auto"/>
        <w:ind w:right="109"/>
        <w:rPr>
          <w:rFonts w:hint="eastAsia"/>
        </w:rPr>
      </w:pPr>
      <w:r>
        <w:rPr>
          <w:rFonts w:hint="eastAsia"/>
        </w:rPr>
        <w:t>Direct. VIII. 'In a special manner, take heed of pride:' suspect it and subdue it in yourselves, and do what you can to bring it into disgrace with others.</w:t>
      </w:r>
    </w:p>
    <w:p w14:paraId="37FC68D7">
      <w:pPr>
        <w:pStyle w:val="4"/>
        <w:spacing w:before="287" w:line="254" w:lineRule="auto"/>
        <w:ind w:right="109"/>
        <w:rPr>
          <w:rFonts w:hint="eastAsia"/>
        </w:rPr>
      </w:pPr>
      <w:r>
        <w:rPr>
          <w:rFonts w:hint="eastAsia"/>
        </w:rPr>
        <w:t>指南八：“要特别提防骄傲：”在你们自己里面怀疑并制伏它，并尽你们所能使其在别人面前蒙羞。</w:t>
      </w:r>
    </w:p>
    <w:p w14:paraId="6D065718">
      <w:pPr>
        <w:pStyle w:val="4"/>
        <w:spacing w:before="287" w:line="254" w:lineRule="auto"/>
        <w:ind w:right="109"/>
        <w:rPr>
          <w:rFonts w:hint="eastAsia"/>
        </w:rPr>
      </w:pPr>
    </w:p>
    <w:p w14:paraId="05B31D9C">
      <w:pPr>
        <w:pStyle w:val="4"/>
        <w:spacing w:before="287" w:line="254" w:lineRule="auto"/>
        <w:ind w:right="109"/>
        <w:rPr>
          <w:rFonts w:hint="eastAsia"/>
        </w:rPr>
      </w:pPr>
      <w:r>
        <w:rPr>
          <w:rFonts w:hint="eastAsia"/>
        </w:rPr>
        <w:t>"Only by pride cometh contentionp."</w:t>
      </w:r>
    </w:p>
    <w:p w14:paraId="23643A32">
      <w:pPr>
        <w:pStyle w:val="4"/>
        <w:spacing w:before="287" w:line="254" w:lineRule="auto"/>
        <w:ind w:right="109"/>
        <w:rPr>
          <w:rFonts w:hint="eastAsia"/>
        </w:rPr>
      </w:pPr>
      <w:r>
        <w:rPr>
          <w:rFonts w:hint="eastAsia"/>
        </w:rPr>
        <w:t>“骄傲只启争竞。”</w:t>
      </w:r>
    </w:p>
    <w:p w14:paraId="28286FD6">
      <w:pPr>
        <w:pStyle w:val="4"/>
        <w:spacing w:before="287" w:line="254" w:lineRule="auto"/>
        <w:ind w:right="109"/>
        <w:rPr>
          <w:rFonts w:hint="eastAsia"/>
        </w:rPr>
      </w:pPr>
    </w:p>
    <w:p w14:paraId="01CFA16F">
      <w:pPr>
        <w:pStyle w:val="4"/>
        <w:spacing w:before="287" w:line="254" w:lineRule="auto"/>
        <w:ind w:right="109"/>
        <w:rPr>
          <w:rFonts w:hint="eastAsia"/>
        </w:rPr>
      </w:pPr>
      <w:r>
        <w:rPr>
          <w:rFonts w:hint="eastAsia"/>
        </w:rPr>
        <w:t>I never yet saw one schism made, in which pride conjunct with ignorance was not the cause: nor ever did I know one person forward in a schism (to my remembrance), but pride was discernibly his disease.</w:t>
      </w:r>
    </w:p>
    <w:p w14:paraId="1C004EAB">
      <w:pPr>
        <w:pStyle w:val="4"/>
        <w:spacing w:before="287" w:line="254" w:lineRule="auto"/>
        <w:ind w:right="109"/>
        <w:rPr>
          <w:rFonts w:hint="eastAsia"/>
        </w:rPr>
      </w:pPr>
      <w:r>
        <w:rPr>
          <w:rFonts w:hint="eastAsia"/>
        </w:rPr>
        <w:t>我从未见过任何一次分裂的造成，不是骄傲与无知相结合的结果：在我记忆中，我也从未见过任何一个积极参与分裂的人，其疾病不是明显可见的骄傲。</w:t>
      </w:r>
    </w:p>
    <w:p w14:paraId="350FE90E">
      <w:pPr>
        <w:pStyle w:val="4"/>
        <w:spacing w:before="287" w:line="254" w:lineRule="auto"/>
        <w:ind w:right="109"/>
        <w:rPr>
          <w:rFonts w:hint="eastAsia"/>
        </w:rPr>
      </w:pPr>
    </w:p>
    <w:p w14:paraId="3CD32581">
      <w:pPr>
        <w:pStyle w:val="4"/>
        <w:spacing w:before="287" w:line="254" w:lineRule="auto"/>
        <w:ind w:right="109"/>
        <w:rPr>
          <w:rFonts w:hint="eastAsia"/>
        </w:rPr>
      </w:pPr>
      <w:r>
        <w:rPr>
          <w:rFonts w:hint="eastAsia"/>
        </w:rPr>
        <w:t>I do not here intend (as the Papists) to charge all with schism or pride, that renounce not their understandings, and choose not to give up themselves to a bestial subjection to usurpers or their pastors: he that thinks it enough that his teacher hath reason and be a man, instead of himself, and so thinketh it enough that his teacher be a Christian and religious, must be also content that his teacher alone be saved: (but then he must not be the teacher of such a damning way).</w:t>
      </w:r>
    </w:p>
    <w:p w14:paraId="5451A87F">
      <w:pPr>
        <w:pStyle w:val="4"/>
        <w:spacing w:before="287" w:line="254" w:lineRule="auto"/>
        <w:ind w:right="109"/>
        <w:rPr>
          <w:rFonts w:hint="eastAsia"/>
        </w:rPr>
      </w:pPr>
      <w:r>
        <w:rPr>
          <w:rFonts w:hint="eastAsia"/>
        </w:rPr>
        <w:t>我在此并非意图（像罗马天主教徒那样）指控所有不放弃自己理解力，不选择将自己屈从于篡位者或其牧师兽性般统治的人为分裂或骄傲：凡认为他的教师有理性并且是人，就足以代替他自己，因此认为他的教师是基督徒和虔诚的就足够了的人，也必须满足于只有他的教师得救：（但那时他就不可作这种引人受咒诅之道的教师了）。</w:t>
      </w:r>
    </w:p>
    <w:p w14:paraId="4E60A115">
      <w:pPr>
        <w:pStyle w:val="4"/>
        <w:spacing w:before="287" w:line="254" w:lineRule="auto"/>
        <w:ind w:right="109"/>
        <w:rPr>
          <w:rFonts w:hint="eastAsia"/>
        </w:rPr>
      </w:pPr>
    </w:p>
    <w:p w14:paraId="13FFF1E0">
      <w:pPr>
        <w:pStyle w:val="4"/>
        <w:spacing w:before="287" w:line="254" w:lineRule="auto"/>
        <w:ind w:right="109"/>
        <w:rPr>
          <w:rFonts w:hint="eastAsia"/>
        </w:rPr>
      </w:pPr>
      <w:r>
        <w:rPr>
          <w:rFonts w:hint="eastAsia"/>
        </w:rPr>
        <w:t>But by pride I mean a plain overvaluing of his own understanding, and conceits, and reasonings, quite above all the evidences of their worth, and an undervaluing and contempt of the judgments and reasonings of far wiser men, that had evidence enough to have evinced his folly and error to a sober and impartial man.</w:t>
      </w:r>
    </w:p>
    <w:p w14:paraId="31FB63FD">
      <w:pPr>
        <w:pStyle w:val="4"/>
        <w:spacing w:before="287" w:line="254" w:lineRule="auto"/>
        <w:ind w:right="109"/>
        <w:rPr>
          <w:rFonts w:hint="eastAsia"/>
        </w:rPr>
      </w:pPr>
      <w:r>
        <w:rPr>
          <w:rFonts w:hint="eastAsia"/>
        </w:rPr>
        <w:t>但我所说的骄傲，是指明显地高估自己的理解力、奇思妙想和推理，完全超出了它们价值的一切证据，并且低估和藐视远比他智慧之人的判断和推理，那些人有足够的证据向一个清醒和公正的人证明他的愚蠢和错误。</w:t>
      </w:r>
    </w:p>
    <w:p w14:paraId="2FA0EE75">
      <w:pPr>
        <w:pStyle w:val="4"/>
        <w:spacing w:before="287" w:line="254" w:lineRule="auto"/>
        <w:ind w:right="109"/>
        <w:rPr>
          <w:rFonts w:hint="eastAsia"/>
        </w:rPr>
      </w:pPr>
    </w:p>
    <w:p w14:paraId="06B2DE5D">
      <w:pPr>
        <w:pStyle w:val="4"/>
        <w:spacing w:before="287" w:line="254" w:lineRule="auto"/>
        <w:ind w:right="109"/>
        <w:rPr>
          <w:rFonts w:hint="eastAsia"/>
        </w:rPr>
      </w:pPr>
      <w:r>
        <w:rPr>
          <w:rFonts w:hint="eastAsia"/>
        </w:rPr>
        <w:t>Undoubtedly it is the pride of priests and people, that hath so lamentably in all ages torn the church.</w:t>
      </w:r>
    </w:p>
    <w:p w14:paraId="2425BAE3">
      <w:pPr>
        <w:pStyle w:val="4"/>
        <w:spacing w:before="287" w:line="254" w:lineRule="auto"/>
        <w:ind w:right="109"/>
        <w:rPr>
          <w:rFonts w:hint="eastAsia"/>
        </w:rPr>
      </w:pPr>
      <w:r>
        <w:rPr>
          <w:rFonts w:hint="eastAsia"/>
        </w:rPr>
        <w:t>毫无疑问，正是祭司和百姓的骄傲，在历代都如此可悲地撕裂了教会。</w:t>
      </w:r>
    </w:p>
    <w:p w14:paraId="347A5844">
      <w:pPr>
        <w:pStyle w:val="4"/>
        <w:spacing w:before="287" w:line="254" w:lineRule="auto"/>
        <w:ind w:right="109"/>
        <w:rPr>
          <w:rFonts w:hint="eastAsia"/>
        </w:rPr>
      </w:pPr>
    </w:p>
    <w:p w14:paraId="06DE068D">
      <w:pPr>
        <w:pStyle w:val="4"/>
        <w:spacing w:before="287" w:line="254" w:lineRule="auto"/>
        <w:ind w:right="109"/>
        <w:rPr>
          <w:rFonts w:hint="eastAsia"/>
        </w:rPr>
      </w:pPr>
      <w:r>
        <w:rPr>
          <w:rFonts w:hint="eastAsia"/>
        </w:rPr>
        <w:t>He that readeth the histories of schisms and church-confusions, and marketh the effects which this age hath shewed, will no more doubt whether pride were the cause, than whether it was the wind that blew down trees and houses, when he seeth them one way overturned by multitudes, where the tempest came with greatest force.</w:t>
      </w:r>
    </w:p>
    <w:p w14:paraId="333D7AA9">
      <w:pPr>
        <w:pStyle w:val="4"/>
        <w:spacing w:before="287" w:line="254" w:lineRule="auto"/>
        <w:ind w:right="109"/>
        <w:rPr>
          <w:rFonts w:hint="eastAsia"/>
        </w:rPr>
      </w:pPr>
      <w:r>
        <w:rPr>
          <w:rFonts w:hint="eastAsia"/>
        </w:rPr>
        <w:t>凡阅读分裂和教会混乱历史，并注意这个时代所显露之后果的人，就不会再怀疑骄傲是否是原因，正如当他看见树木和房屋在暴风雨最猛烈的地方被成群地推倒时，就不会再怀疑是否是风吹倒了它们一样。</w:t>
      </w:r>
    </w:p>
    <w:p w14:paraId="4DDB3C28">
      <w:pPr>
        <w:pStyle w:val="4"/>
        <w:spacing w:before="287" w:line="254" w:lineRule="auto"/>
        <w:ind w:right="109"/>
        <w:rPr>
          <w:rFonts w:hint="eastAsia"/>
        </w:rPr>
      </w:pPr>
    </w:p>
    <w:p w14:paraId="036FC8BD">
      <w:pPr>
        <w:pStyle w:val="4"/>
        <w:spacing w:before="287" w:line="254" w:lineRule="auto"/>
        <w:ind w:right="109"/>
        <w:rPr>
          <w:rFonts w:hint="eastAsia"/>
        </w:rPr>
      </w:pPr>
      <w:r>
        <w:rPr>
          <w:rFonts w:hint="eastAsia"/>
        </w:rPr>
        <w:t>Therefore a bishop must be "no novice lest being lifted up with pride (ἵνα μὴ τυφωθεὶς) he fall into the condemnation of the devil."</w:t>
      </w:r>
    </w:p>
    <w:p w14:paraId="1F0C4144">
      <w:pPr>
        <w:pStyle w:val="4"/>
        <w:spacing w:before="287" w:line="254" w:lineRule="auto"/>
        <w:ind w:right="109"/>
        <w:rPr>
          <w:rFonts w:hint="eastAsia"/>
        </w:rPr>
      </w:pPr>
      <w:r>
        <w:rPr>
          <w:rFonts w:hint="eastAsia"/>
        </w:rPr>
        <w:t>因此，主教必须“不是初入教的，恐怕他自高自大（ἵνα μὴ τυφωθεὶς），就落在魔鬼所受的刑罚里。”</w:t>
      </w:r>
    </w:p>
    <w:p w14:paraId="3E161337">
      <w:pPr>
        <w:pStyle w:val="4"/>
        <w:spacing w:before="287" w:line="254" w:lineRule="auto"/>
        <w:ind w:right="109"/>
        <w:rPr>
          <w:rFonts w:hint="eastAsia"/>
        </w:rPr>
      </w:pPr>
    </w:p>
    <w:p w14:paraId="32CB288A">
      <w:pPr>
        <w:pStyle w:val="4"/>
        <w:spacing w:before="287" w:line="254" w:lineRule="auto"/>
        <w:ind w:right="109"/>
        <w:rPr>
          <w:rFonts w:hint="eastAsia"/>
        </w:rPr>
      </w:pPr>
      <w:r>
        <w:rPr>
          <w:rFonts w:hint="eastAsia"/>
        </w:rPr>
        <w:t>And if such stars fall from heaven, no wonder if they bring many down headlong with them.</w:t>
      </w:r>
    </w:p>
    <w:p w14:paraId="14466092">
      <w:pPr>
        <w:pStyle w:val="4"/>
        <w:spacing w:before="287" w:line="254" w:lineRule="auto"/>
        <w:ind w:right="109"/>
        <w:rPr>
          <w:rFonts w:hint="eastAsia"/>
        </w:rPr>
      </w:pPr>
      <w:r>
        <w:rPr>
          <w:rFonts w:hint="eastAsia"/>
        </w:rPr>
        <w:t>如果这样的星辰从天上坠落，难怪它们会把许多人一同带入万劫不复的境地。</w:t>
      </w:r>
    </w:p>
    <w:p w14:paraId="6F207440">
      <w:pPr>
        <w:pStyle w:val="4"/>
        <w:spacing w:before="287" w:line="254" w:lineRule="auto"/>
        <w:ind w:right="109"/>
        <w:rPr>
          <w:rFonts w:hint="eastAsia"/>
        </w:rPr>
      </w:pPr>
    </w:p>
    <w:p w14:paraId="3BC7E75B">
      <w:pPr>
        <w:pStyle w:val="4"/>
        <w:spacing w:before="287" w:line="254" w:lineRule="auto"/>
        <w:ind w:right="109"/>
        <w:rPr>
          <w:rFonts w:hint="eastAsia"/>
        </w:rPr>
      </w:pPr>
      <w:r>
        <w:rPr>
          <w:rFonts w:hint="eastAsia"/>
        </w:rPr>
        <w:t>Humble souls dwell most at home, and think themselves unworthy of the communion of their brethren, and are most quarrelsome against their own corruptions.</w:t>
      </w:r>
    </w:p>
    <w:p w14:paraId="07857F69">
      <w:pPr>
        <w:pStyle w:val="4"/>
        <w:spacing w:before="287" w:line="254" w:lineRule="auto"/>
        <w:ind w:right="109"/>
        <w:rPr>
          <w:rFonts w:hint="eastAsia"/>
        </w:rPr>
      </w:pPr>
      <w:r>
        <w:rPr>
          <w:rFonts w:hint="eastAsia"/>
        </w:rPr>
        <w:t>谦卑的灵魂大多安居家中，认为自己不配与弟兄相通，并且最爱与自己的败坏争吵。</w:t>
      </w:r>
    </w:p>
    <w:p w14:paraId="177CE486">
      <w:pPr>
        <w:pStyle w:val="4"/>
        <w:spacing w:before="287" w:line="254" w:lineRule="auto"/>
        <w:ind w:right="109"/>
        <w:rPr>
          <w:rFonts w:hint="eastAsia"/>
        </w:rPr>
      </w:pPr>
    </w:p>
    <w:p w14:paraId="42A92FED">
      <w:pPr>
        <w:pStyle w:val="4"/>
        <w:spacing w:before="287" w:line="254" w:lineRule="auto"/>
        <w:ind w:right="109"/>
        <w:rPr>
          <w:rFonts w:hint="eastAsia"/>
        </w:rPr>
      </w:pPr>
      <w:r>
        <w:rPr>
          <w:rFonts w:hint="eastAsia"/>
        </w:rPr>
        <w:t>"They do nothing in strife and vainglory, but in lowliness of mind, each one esteemeth other better than themselvesr;" and "judge not lest they be judged."</w:t>
      </w:r>
    </w:p>
    <w:p w14:paraId="2C621916">
      <w:pPr>
        <w:pStyle w:val="4"/>
        <w:spacing w:before="287" w:line="254" w:lineRule="auto"/>
        <w:ind w:right="109"/>
        <w:rPr>
          <w:rFonts w:hint="eastAsia"/>
        </w:rPr>
      </w:pPr>
      <w:r>
        <w:rPr>
          <w:rFonts w:hint="eastAsia"/>
        </w:rPr>
        <w:t>“凡事不可结党，不可贪图虚浮的荣耀；只要存心谦卑，各人看别人比自己强；”并且“不要论断人，免得你们被论断。”</w:t>
      </w:r>
    </w:p>
    <w:p w14:paraId="0264F6B3">
      <w:pPr>
        <w:pStyle w:val="4"/>
        <w:spacing w:before="287" w:line="254" w:lineRule="auto"/>
        <w:ind w:right="109"/>
        <w:rPr>
          <w:rFonts w:hint="eastAsia"/>
        </w:rPr>
      </w:pPr>
    </w:p>
    <w:p w14:paraId="6E0D9E23">
      <w:pPr>
        <w:pStyle w:val="4"/>
        <w:spacing w:before="287" w:line="254" w:lineRule="auto"/>
        <w:ind w:right="109"/>
        <w:rPr>
          <w:rFonts w:hint="eastAsia"/>
        </w:rPr>
      </w:pPr>
      <w:r>
        <w:rPr>
          <w:rFonts w:hint="eastAsia"/>
        </w:rPr>
        <w:t>And is it likely such should be dividers of the church?</w:t>
      </w:r>
    </w:p>
    <w:p w14:paraId="4D9C3236">
      <w:pPr>
        <w:pStyle w:val="4"/>
        <w:spacing w:before="287" w:line="254" w:lineRule="auto"/>
        <w:ind w:right="109"/>
        <w:rPr>
          <w:rFonts w:hint="eastAsia"/>
        </w:rPr>
      </w:pPr>
      <w:r>
        <w:rPr>
          <w:rFonts w:hint="eastAsia"/>
        </w:rPr>
        <w:t>这样的人可能成为教会的分裂者吗？</w:t>
      </w:r>
    </w:p>
    <w:p w14:paraId="4E44280E">
      <w:pPr>
        <w:pStyle w:val="4"/>
        <w:spacing w:before="287" w:line="254" w:lineRule="auto"/>
        <w:ind w:right="109"/>
        <w:rPr>
          <w:rFonts w:hint="eastAsia"/>
        </w:rPr>
      </w:pPr>
    </w:p>
    <w:p w14:paraId="6B5AAB9F">
      <w:pPr>
        <w:pStyle w:val="4"/>
        <w:spacing w:before="287" w:line="254" w:lineRule="auto"/>
        <w:ind w:right="109"/>
        <w:rPr>
          <w:rFonts w:hint="eastAsia"/>
        </w:rPr>
      </w:pPr>
      <w:r>
        <w:rPr>
          <w:rFonts w:hint="eastAsia"/>
        </w:rPr>
        <w:t>But proud men must either be great and domineer, and as Diotrephest love to have the preeminence, and cast the brethren out of the church, and prate against their most faithful pastors with malicious words; or else must be noted for their supposed excellencies, and set up themselves, and speak perverse things, to draw away disciples after them, and think the brethren unworthy of their communion, and esteem all others below themselves; and as the church of Rome, confound communion and subjection, and think none fit for their communion that obey them not, or comply not with their opinion and will.</w:t>
      </w:r>
    </w:p>
    <w:p w14:paraId="7ACF9E22">
      <w:pPr>
        <w:pStyle w:val="4"/>
        <w:spacing w:before="287" w:line="254" w:lineRule="auto"/>
        <w:ind w:right="109"/>
        <w:rPr>
          <w:rFonts w:hint="eastAsia"/>
        </w:rPr>
      </w:pPr>
      <w:r>
        <w:rPr>
          <w:rFonts w:hint="eastAsia"/>
        </w:rPr>
        <w:t>但骄傲的人要么必须伟大而专横，像丢特腓一样喜爱居首位，把弟兄赶出教会，并用恶毒的话语诽谤他们最忠信的牧师；要么就必须因他们自以为的卓越而受人注目，抬高自己，说乖僻的话，引诱门徒跟从他们，认为弟兄不配与他们相通，并藐视所有其他人；并且像罗马教会一样，混淆相通与顺服，认为凡不顺服他们，或不遵从他们观点和意愿的人，都不配与他们相通。</w:t>
      </w:r>
    </w:p>
    <w:p w14:paraId="01FBF9C9">
      <w:pPr>
        <w:pStyle w:val="4"/>
        <w:spacing w:before="287" w:line="254" w:lineRule="auto"/>
        <w:ind w:right="109"/>
        <w:rPr>
          <w:rFonts w:hint="eastAsia"/>
        </w:rPr>
      </w:pPr>
    </w:p>
    <w:p w14:paraId="3FF30438">
      <w:pPr>
        <w:pStyle w:val="4"/>
        <w:spacing w:before="287" w:line="254" w:lineRule="auto"/>
        <w:ind w:right="109"/>
        <w:rPr>
          <w:rFonts w:hint="eastAsia"/>
        </w:rPr>
      </w:pPr>
      <w:r>
        <w:rPr>
          <w:rFonts w:hint="eastAsia"/>
        </w:rPr>
        <w:t>There is no hope of concord where pride hath power to prevail.</w:t>
      </w:r>
    </w:p>
    <w:p w14:paraId="0FF5AAF9">
      <w:pPr>
        <w:pStyle w:val="4"/>
        <w:spacing w:before="287" w:line="254" w:lineRule="auto"/>
        <w:ind w:right="109"/>
        <w:rPr>
          <w:rFonts w:hint="eastAsia"/>
        </w:rPr>
      </w:pPr>
      <w:r>
        <w:rPr>
          <w:rFonts w:hint="eastAsia"/>
        </w:rPr>
        <w:t>在骄傲有能力盛行的地方，就没有和谐的希望。</w:t>
      </w:r>
    </w:p>
    <w:p w14:paraId="6716EB43">
      <w:pPr>
        <w:pStyle w:val="4"/>
        <w:spacing w:before="287" w:line="254" w:lineRule="auto"/>
        <w:ind w:right="109"/>
        <w:rPr>
          <w:rFonts w:hint="eastAsia"/>
        </w:rPr>
      </w:pPr>
    </w:p>
    <w:p w14:paraId="13C607F4">
      <w:pPr>
        <w:pStyle w:val="4"/>
        <w:spacing w:before="287" w:line="254" w:lineRule="auto"/>
        <w:ind w:right="109"/>
        <w:rPr>
          <w:rFonts w:hint="eastAsia"/>
        </w:rPr>
      </w:pPr>
      <w:r>
        <w:rPr>
          <w:rFonts w:hint="eastAsia"/>
        </w:rPr>
        <w:t>Direct. IX. 'Take heed of singularity, and narrowness of mind, and unacquaintedness with the former and present state of the church and world.'</w:t>
      </w:r>
    </w:p>
    <w:p w14:paraId="40368066">
      <w:pPr>
        <w:pStyle w:val="4"/>
        <w:spacing w:before="287" w:line="254" w:lineRule="auto"/>
        <w:ind w:right="109"/>
        <w:rPr>
          <w:rFonts w:hint="eastAsia"/>
        </w:rPr>
      </w:pPr>
      <w:r>
        <w:rPr>
          <w:rFonts w:hint="eastAsia"/>
        </w:rPr>
        <w:t>指南九：“要谨防特立独行、心胸狭窄，以及对教会和世界过去和现在状况的不熟悉。”</w:t>
      </w:r>
    </w:p>
    <w:p w14:paraId="00EE4E93">
      <w:pPr>
        <w:pStyle w:val="4"/>
        <w:spacing w:before="287" w:line="254" w:lineRule="auto"/>
        <w:ind w:right="109"/>
        <w:rPr>
          <w:rFonts w:hint="eastAsia"/>
        </w:rPr>
      </w:pPr>
    </w:p>
    <w:p w14:paraId="324D096F">
      <w:pPr>
        <w:pStyle w:val="4"/>
        <w:spacing w:before="287" w:line="254" w:lineRule="auto"/>
        <w:ind w:right="109"/>
        <w:rPr>
          <w:rFonts w:hint="eastAsia"/>
        </w:rPr>
      </w:pPr>
      <w:r>
        <w:rPr>
          <w:rFonts w:hint="eastAsia"/>
        </w:rPr>
        <w:t>Men that are bred up in a corner, and never read nor heard of the common condition of the church or world, are easily misled into schism, through ignorance of those matters of fact that would preserve them.</w:t>
      </w:r>
    </w:p>
    <w:p w14:paraId="785309E2">
      <w:pPr>
        <w:pStyle w:val="4"/>
        <w:spacing w:before="287" w:line="254" w:lineRule="auto"/>
        <w:ind w:right="109"/>
        <w:rPr>
          <w:rFonts w:hint="eastAsia"/>
        </w:rPr>
      </w:pPr>
      <w:r>
        <w:rPr>
          <w:rFonts w:hint="eastAsia"/>
        </w:rPr>
        <w:t>在角落里长大，从未阅读或听说过教会或世界普遍状况的人，很容易因对那些本可以保守他们的事实的无知而被引入分裂。</w:t>
      </w:r>
    </w:p>
    <w:p w14:paraId="1B6E3B5D">
      <w:pPr>
        <w:pStyle w:val="4"/>
        <w:spacing w:before="287" w:line="254" w:lineRule="auto"/>
        <w:ind w:right="109"/>
        <w:rPr>
          <w:rFonts w:hint="eastAsia"/>
        </w:rPr>
      </w:pPr>
    </w:p>
    <w:p w14:paraId="04203736">
      <w:pPr>
        <w:pStyle w:val="4"/>
        <w:spacing w:before="287" w:line="254" w:lineRule="auto"/>
        <w:ind w:right="109"/>
        <w:rPr>
          <w:rFonts w:hint="eastAsia"/>
        </w:rPr>
      </w:pPr>
      <w:r>
        <w:rPr>
          <w:rFonts w:hint="eastAsia"/>
        </w:rPr>
        <w:t>Abundance of this sort of honest people that I have known, have known so little beyond the town or country where they lived, that they have thought they were very Catholic in their communion, because they had one or two congregations, and divided not among themselves.</w:t>
      </w:r>
    </w:p>
    <w:p w14:paraId="7AC99CD5">
      <w:pPr>
        <w:pStyle w:val="4"/>
        <w:spacing w:before="287" w:line="254" w:lineRule="auto"/>
        <w:ind w:right="109"/>
        <w:rPr>
          <w:rFonts w:hint="eastAsia"/>
        </w:rPr>
      </w:pPr>
      <w:r>
        <w:rPr>
          <w:rFonts w:hint="eastAsia"/>
        </w:rPr>
        <w:t>我所认识的许多这类诚实的人，对他们所居住的城镇或乡村以外的事物知之甚少，以致他们认为他们在他们的相通中非常普世，因为他们有一两个会众，并且他们自己中间没有分裂。</w:t>
      </w:r>
    </w:p>
    <w:p w14:paraId="5AACADA6">
      <w:pPr>
        <w:pStyle w:val="4"/>
        <w:spacing w:before="287" w:line="254" w:lineRule="auto"/>
        <w:ind w:right="109"/>
        <w:rPr>
          <w:rFonts w:hint="eastAsia"/>
        </w:rPr>
      </w:pPr>
    </w:p>
    <w:p w14:paraId="06455F50">
      <w:pPr>
        <w:pStyle w:val="4"/>
        <w:spacing w:before="287" w:line="254" w:lineRule="auto"/>
        <w:ind w:right="109"/>
        <w:rPr>
          <w:rFonts w:hint="eastAsia"/>
        </w:rPr>
      </w:pPr>
      <w:r>
        <w:rPr>
          <w:rFonts w:hint="eastAsia"/>
        </w:rPr>
        <w:t>But for the avoiding of schism, 1. Look (with pity) on the unbelieving world, and consider that Christians of all sorts, are but a sixth part of the whole earth.</w:t>
      </w:r>
    </w:p>
    <w:p w14:paraId="129F384A">
      <w:pPr>
        <w:pStyle w:val="4"/>
        <w:spacing w:before="287" w:line="254" w:lineRule="auto"/>
        <w:ind w:right="109"/>
        <w:rPr>
          <w:rFonts w:hint="eastAsia"/>
        </w:rPr>
      </w:pPr>
      <w:r>
        <w:rPr>
          <w:rFonts w:hint="eastAsia"/>
        </w:rPr>
        <w:t>但为了避免分裂，1. 要（带着怜悯）看待不信的世界，并考虑到各种各样的基督徒，不过是整个地球的六分之一。</w:t>
      </w:r>
    </w:p>
    <w:p w14:paraId="54481670">
      <w:pPr>
        <w:pStyle w:val="4"/>
        <w:spacing w:before="287" w:line="254" w:lineRule="auto"/>
        <w:ind w:right="109"/>
        <w:rPr>
          <w:rFonts w:hint="eastAsia"/>
        </w:rPr>
      </w:pPr>
    </w:p>
    <w:p w14:paraId="1896D9DD">
      <w:pPr>
        <w:pStyle w:val="4"/>
        <w:spacing w:before="287" w:line="254" w:lineRule="auto"/>
        <w:ind w:right="109"/>
        <w:rPr>
          <w:rFonts w:hint="eastAsia"/>
        </w:rPr>
      </w:pPr>
      <w:r>
        <w:rPr>
          <w:rFonts w:hint="eastAsia"/>
        </w:rPr>
        <w:t>And then 2. Consider of this sixth part how small a part the reformed churches are.</w:t>
      </w:r>
    </w:p>
    <w:p w14:paraId="06038BD2">
      <w:pPr>
        <w:pStyle w:val="4"/>
        <w:spacing w:before="287" w:line="254" w:lineRule="auto"/>
        <w:ind w:right="109"/>
        <w:rPr>
          <w:rFonts w:hint="eastAsia"/>
        </w:rPr>
      </w:pPr>
      <w:r>
        <w:rPr>
          <w:rFonts w:hint="eastAsia"/>
        </w:rPr>
        <w:t>然后2. 思考这六分之一中，改革宗教会是多么小的一部分。</w:t>
      </w:r>
    </w:p>
    <w:p w14:paraId="529564C9">
      <w:pPr>
        <w:pStyle w:val="4"/>
        <w:spacing w:before="287" w:line="254" w:lineRule="auto"/>
        <w:ind w:right="109"/>
        <w:rPr>
          <w:rFonts w:hint="eastAsia"/>
        </w:rPr>
      </w:pPr>
    </w:p>
    <w:p w14:paraId="5DC2A5B0">
      <w:pPr>
        <w:pStyle w:val="4"/>
        <w:spacing w:before="287" w:line="254" w:lineRule="auto"/>
        <w:ind w:right="109"/>
        <w:rPr>
          <w:rFonts w:hint="eastAsia"/>
        </w:rPr>
      </w:pPr>
      <w:r>
        <w:rPr>
          <w:rFonts w:hint="eastAsia"/>
        </w:rPr>
        <w:t>And if you be willing to leave Christ any church at all, perhaps you will be loath to separate yet into a narrower party, which is no more to all the world, than one of your cottages is to the whole kingdom.</w:t>
      </w:r>
    </w:p>
    <w:p w14:paraId="492A928C">
      <w:pPr>
        <w:pStyle w:val="4"/>
        <w:spacing w:before="287" w:line="254" w:lineRule="auto"/>
        <w:ind w:right="109"/>
        <w:rPr>
          <w:rFonts w:hint="eastAsia"/>
        </w:rPr>
      </w:pPr>
      <w:r>
        <w:rPr>
          <w:rFonts w:hint="eastAsia"/>
        </w:rPr>
        <w:t>如果你们愿意给基督留下任何教会，或许你们会不愿再分裂成一个更狭隘的党派，它对于整个世界而言，不过是你们一间小屋对于整个王国。</w:t>
      </w:r>
    </w:p>
    <w:p w14:paraId="0796F2ED">
      <w:pPr>
        <w:pStyle w:val="4"/>
        <w:spacing w:before="287" w:line="254" w:lineRule="auto"/>
        <w:ind w:right="109"/>
        <w:rPr>
          <w:rFonts w:hint="eastAsia"/>
        </w:rPr>
      </w:pPr>
    </w:p>
    <w:p w14:paraId="37B036EF">
      <w:pPr>
        <w:pStyle w:val="4"/>
        <w:spacing w:before="287" w:line="254" w:lineRule="auto"/>
        <w:ind w:right="109"/>
        <w:rPr>
          <w:rFonts w:hint="eastAsia"/>
        </w:rPr>
      </w:pPr>
      <w:r>
        <w:rPr>
          <w:rFonts w:hint="eastAsia"/>
        </w:rPr>
        <w:t>And is this all the kingdom on earth that you will ascribe to Christ?</w:t>
      </w:r>
    </w:p>
    <w:p w14:paraId="54C9F95E">
      <w:pPr>
        <w:pStyle w:val="4"/>
        <w:spacing w:before="287" w:line="254" w:lineRule="auto"/>
        <w:ind w:right="109"/>
        <w:rPr>
          <w:rFonts w:hint="eastAsia"/>
        </w:rPr>
      </w:pPr>
      <w:r>
        <w:rPr>
          <w:rFonts w:hint="eastAsia"/>
        </w:rPr>
        <w:t>这就是你们要归给基督的地上所有国度吗？</w:t>
      </w:r>
    </w:p>
    <w:p w14:paraId="28CEA2B9">
      <w:pPr>
        <w:pStyle w:val="4"/>
        <w:spacing w:before="287" w:line="254" w:lineRule="auto"/>
        <w:ind w:right="109"/>
        <w:rPr>
          <w:rFonts w:hint="eastAsia"/>
        </w:rPr>
      </w:pPr>
    </w:p>
    <w:p w14:paraId="19A07C02">
      <w:pPr>
        <w:pStyle w:val="4"/>
        <w:spacing w:before="287" w:line="254" w:lineRule="auto"/>
        <w:ind w:right="109"/>
        <w:rPr>
          <w:rFonts w:hint="eastAsia"/>
        </w:rPr>
      </w:pPr>
      <w:r>
        <w:rPr>
          <w:rFonts w:hint="eastAsia"/>
        </w:rPr>
        <w:t>Is the king of the church, the king only of your little party?</w:t>
      </w:r>
    </w:p>
    <w:p w14:paraId="79C40267">
      <w:pPr>
        <w:pStyle w:val="4"/>
        <w:spacing w:before="287" w:line="254" w:lineRule="auto"/>
        <w:ind w:right="109"/>
        <w:rPr>
          <w:rFonts w:hint="eastAsia"/>
        </w:rPr>
      </w:pPr>
      <w:r>
        <w:rPr>
          <w:rFonts w:hint="eastAsia"/>
        </w:rPr>
        <w:t>教会的君王，仅仅是你们小小党派的君王吗？</w:t>
      </w:r>
    </w:p>
    <w:p w14:paraId="14CEF001">
      <w:pPr>
        <w:pStyle w:val="4"/>
        <w:spacing w:before="287" w:line="254" w:lineRule="auto"/>
        <w:ind w:right="109"/>
        <w:rPr>
          <w:rFonts w:hint="eastAsia"/>
        </w:rPr>
      </w:pPr>
    </w:p>
    <w:p w14:paraId="5EE72E4B">
      <w:pPr>
        <w:pStyle w:val="4"/>
        <w:spacing w:before="287" w:line="254" w:lineRule="auto"/>
        <w:ind w:right="109"/>
        <w:rPr>
          <w:rFonts w:hint="eastAsia"/>
        </w:rPr>
      </w:pPr>
      <w:r>
        <w:rPr>
          <w:rFonts w:hint="eastAsia"/>
        </w:rPr>
        <w:t>Though his flock be but a little flock, make it not next to none: as if he came into the world on so low a design as the gathering of your sect only.</w:t>
      </w:r>
    </w:p>
    <w:p w14:paraId="27A9103A">
      <w:pPr>
        <w:pStyle w:val="4"/>
        <w:spacing w:before="287" w:line="254" w:lineRule="auto"/>
        <w:ind w:right="109"/>
        <w:rPr>
          <w:rFonts w:hint="eastAsia"/>
        </w:rPr>
      </w:pPr>
      <w:r>
        <w:rPr>
          <w:rFonts w:hint="eastAsia"/>
        </w:rPr>
        <w:t>虽然祂的羊群不过是一小群，但不要使它几乎等于没有：仿佛祂来到世上，其目的仅仅是聚集你们的宗派。</w:t>
      </w:r>
    </w:p>
    <w:p w14:paraId="5C7BE8CA">
      <w:pPr>
        <w:pStyle w:val="4"/>
        <w:spacing w:before="287" w:line="254" w:lineRule="auto"/>
        <w:ind w:right="109"/>
        <w:rPr>
          <w:rFonts w:hint="eastAsia"/>
        </w:rPr>
      </w:pPr>
    </w:p>
    <w:p w14:paraId="2BA6941C">
      <w:pPr>
        <w:pStyle w:val="4"/>
        <w:spacing w:before="287" w:line="254" w:lineRule="auto"/>
        <w:ind w:right="109"/>
        <w:rPr>
          <w:rFonts w:hint="eastAsia"/>
        </w:rPr>
      </w:pPr>
      <w:r>
        <w:rPr>
          <w:rFonts w:hint="eastAsia"/>
        </w:rPr>
        <w:t>The less his flock is, the more sinful it is to rob him of it, and make it less than it is.</w:t>
      </w:r>
    </w:p>
    <w:p w14:paraId="01D27860">
      <w:pPr>
        <w:pStyle w:val="4"/>
        <w:spacing w:before="287" w:line="254" w:lineRule="auto"/>
        <w:ind w:right="109"/>
        <w:rPr>
          <w:rFonts w:hint="eastAsia"/>
        </w:rPr>
      </w:pPr>
      <w:r>
        <w:rPr>
          <w:rFonts w:hint="eastAsia"/>
        </w:rPr>
        <w:t>祂的羊群越小，抢夺它并使其比实际更小就越有罪。</w:t>
      </w:r>
    </w:p>
    <w:p w14:paraId="279E8F05">
      <w:pPr>
        <w:pStyle w:val="4"/>
        <w:spacing w:before="287" w:line="254" w:lineRule="auto"/>
        <w:ind w:right="109"/>
        <w:rPr>
          <w:rFonts w:hint="eastAsia"/>
        </w:rPr>
      </w:pPr>
    </w:p>
    <w:p w14:paraId="061F8218">
      <w:pPr>
        <w:pStyle w:val="4"/>
        <w:spacing w:before="287" w:line="254" w:lineRule="auto"/>
        <w:ind w:right="109"/>
        <w:rPr>
          <w:rFonts w:hint="eastAsia"/>
        </w:rPr>
      </w:pPr>
      <w:r>
        <w:rPr>
          <w:rFonts w:hint="eastAsia"/>
        </w:rPr>
        <w:t>It is a little flock, if it contained all the Christians, Protestants, Greeks, Armenians, Abassines, and Papists on the earth.</w:t>
      </w:r>
    </w:p>
    <w:p w14:paraId="2A651A98">
      <w:pPr>
        <w:pStyle w:val="4"/>
        <w:spacing w:before="287" w:line="254" w:lineRule="auto"/>
        <w:ind w:right="109"/>
        <w:rPr>
          <w:rFonts w:hint="eastAsia"/>
        </w:rPr>
      </w:pPr>
      <w:r>
        <w:rPr>
          <w:rFonts w:hint="eastAsia"/>
        </w:rPr>
        <w:t>如果它包含了地上所有的基督徒、新教徒、希腊人、亚美尼亚人、阿比西尼亚人和罗马天主教徒，它就是一个小羊群。</w:t>
      </w:r>
    </w:p>
    <w:p w14:paraId="6D11F3D1">
      <w:pPr>
        <w:pStyle w:val="4"/>
        <w:spacing w:before="287" w:line="254" w:lineRule="auto"/>
        <w:ind w:right="109"/>
        <w:rPr>
          <w:rFonts w:hint="eastAsia"/>
        </w:rPr>
      </w:pPr>
    </w:p>
    <w:p w14:paraId="7001864C">
      <w:pPr>
        <w:pStyle w:val="4"/>
        <w:spacing w:before="287" w:line="254" w:lineRule="auto"/>
        <w:ind w:right="109"/>
        <w:rPr>
          <w:rFonts w:hint="eastAsia"/>
        </w:rPr>
      </w:pPr>
      <w:r>
        <w:rPr>
          <w:rFonts w:hint="eastAsia"/>
        </w:rPr>
        <w:t>Be singular and separate from the unbelieving world, and spare not: and be singular in holiness from profane and nominal hypocritical Christians.</w:t>
      </w:r>
    </w:p>
    <w:p w14:paraId="388A19AA">
      <w:pPr>
        <w:pStyle w:val="4"/>
        <w:spacing w:before="287" w:line="254" w:lineRule="auto"/>
        <w:ind w:right="109"/>
        <w:rPr>
          <w:rFonts w:hint="eastAsia"/>
        </w:rPr>
      </w:pPr>
      <w:r>
        <w:rPr>
          <w:rFonts w:hint="eastAsia"/>
        </w:rPr>
        <w:t>要特立独行，与不信的世界分离，不要吝惜：并在圣洁上特立独行，与亵渎和名义上的伪善基督徒分离。</w:t>
      </w:r>
    </w:p>
    <w:p w14:paraId="74EEB844">
      <w:pPr>
        <w:pStyle w:val="4"/>
        <w:spacing w:before="287" w:line="254" w:lineRule="auto"/>
        <w:ind w:right="109"/>
        <w:rPr>
          <w:rFonts w:hint="eastAsia"/>
        </w:rPr>
      </w:pPr>
    </w:p>
    <w:p w14:paraId="7A74E421">
      <w:pPr>
        <w:pStyle w:val="4"/>
        <w:spacing w:before="287" w:line="254" w:lineRule="auto"/>
        <w:ind w:right="109"/>
        <w:rPr>
          <w:rFonts w:hint="eastAsia"/>
        </w:rPr>
      </w:pPr>
      <w:r>
        <w:rPr>
          <w:rFonts w:hint="eastAsia"/>
        </w:rPr>
        <w:t>But affect not to be singular in opinion or practice, or separated in communion, from the universal church, or generality of sound believers: or if you forsake some common error, yet hold still the common love and communion with all the faithful, according to your opportunities.</w:t>
      </w:r>
    </w:p>
    <w:p w14:paraId="4635C154">
      <w:pPr>
        <w:pStyle w:val="4"/>
        <w:spacing w:before="287" w:line="254" w:lineRule="auto"/>
        <w:ind w:right="109"/>
        <w:rPr>
          <w:rFonts w:hint="eastAsia"/>
        </w:rPr>
      </w:pPr>
      <w:r>
        <w:rPr>
          <w:rFonts w:hint="eastAsia"/>
        </w:rPr>
        <w:t>但不要追求在观点或实践上特立独行，或在相通上与普世教会或健全信徒的多数分离：或者，如果你们放弃了某些普遍的错误，仍然要按照你们的机会，与所有忠信的人保持普遍的爱和相通。</w:t>
      </w:r>
    </w:p>
    <w:p w14:paraId="338C09D9">
      <w:pPr>
        <w:pStyle w:val="4"/>
        <w:spacing w:before="287" w:line="254" w:lineRule="auto"/>
        <w:ind w:right="109"/>
        <w:rPr>
          <w:rFonts w:hint="eastAsia"/>
        </w:rPr>
      </w:pPr>
    </w:p>
    <w:p w14:paraId="3E0B301B">
      <w:pPr>
        <w:pStyle w:val="4"/>
        <w:spacing w:before="287" w:line="254" w:lineRule="auto"/>
        <w:ind w:right="109"/>
        <w:rPr>
          <w:rFonts w:hint="eastAsia"/>
        </w:rPr>
      </w:pPr>
      <w:r>
        <w:rPr>
          <w:rFonts w:hint="eastAsia"/>
        </w:rPr>
        <w:t>3. And it will be very useful when you are tempted to separate from any church for the defectiveness of its manner of worship, to inquire how God is worshipped in all the churches on earth, and then consider, whether if you lived among them you would forsake communion with them all, for such defects, (while you are not forced to justify or approve them).</w:t>
      </w:r>
    </w:p>
    <w:p w14:paraId="644057D6">
      <w:pPr>
        <w:pStyle w:val="4"/>
        <w:spacing w:before="287" w:line="254" w:lineRule="auto"/>
        <w:ind w:right="109"/>
        <w:rPr>
          <w:rFonts w:hint="eastAsia"/>
        </w:rPr>
      </w:pPr>
      <w:r>
        <w:rPr>
          <w:rFonts w:hint="eastAsia"/>
        </w:rPr>
        <w:t>3. 当你们因任何教会敬拜方式的缺陷而受试探要与之分离时，探究神在地上所有教会中是如何被敬拜的，这将非常有用，然后考虑，如果你们生活在他们中间，你们是否会因这些缺陷而放弃与所有这些教会的相通（只要你们不被迫为它们辩护或赞同它们）。</w:t>
      </w:r>
    </w:p>
    <w:p w14:paraId="7DC60E65">
      <w:pPr>
        <w:pStyle w:val="4"/>
        <w:spacing w:before="287" w:line="254" w:lineRule="auto"/>
        <w:ind w:right="109"/>
        <w:rPr>
          <w:rFonts w:hint="eastAsia"/>
        </w:rPr>
      </w:pPr>
    </w:p>
    <w:p w14:paraId="0148FD8A">
      <w:pPr>
        <w:pStyle w:val="4"/>
        <w:spacing w:before="287" w:line="254" w:lineRule="auto"/>
        <w:ind w:right="109"/>
        <w:rPr>
          <w:rFonts w:hint="eastAsia"/>
        </w:rPr>
      </w:pPr>
      <w:r>
        <w:rPr>
          <w:rFonts w:hint="eastAsia"/>
        </w:rPr>
        <w:t>4. And it is very useful to read church history, and to understand what heresies have been in times past, and what havoc schisms have caused among Christians: for if this much had been known by well meaning persons in our days, we should not have seen those same opinions applauded as new light, which were long ago exploded as old heresies: nor should we have seen many honest people, taking that same course to reform the church now, and advance the Gospel, which in so many ages and nations hath heretofore destroyed the church, and cast out the Gospel.</w:t>
      </w:r>
    </w:p>
    <w:p w14:paraId="4704D1A3">
      <w:pPr>
        <w:pStyle w:val="4"/>
        <w:spacing w:before="287" w:line="254" w:lineRule="auto"/>
        <w:ind w:right="109"/>
        <w:rPr>
          <w:rFonts w:hint="eastAsia"/>
        </w:rPr>
      </w:pPr>
      <w:r>
        <w:rPr>
          <w:rFonts w:hint="eastAsia"/>
        </w:rPr>
        <w:t>4. 阅读教会历史，了解过去曾有哪些异端，以及分裂在基督徒中间造成了何等浩劫，这也是非常有益的：因为如果我们的时代，那些善意的人知道这么多，我们就不会看到那些早已被斥为古老异端的同样观点，被当作新亮光而受到称赞：我们也不会看到许多诚实的人，现在采取同样的途径来改革教会，推进福音，而这种途径在许多时代和国家，先前都曾毁灭教会，并抛弃福音。</w:t>
      </w:r>
    </w:p>
    <w:p w14:paraId="437E75DC">
      <w:pPr>
        <w:pStyle w:val="4"/>
        <w:spacing w:before="287" w:line="254" w:lineRule="auto"/>
        <w:ind w:right="109"/>
        <w:rPr>
          <w:rFonts w:hint="eastAsia"/>
        </w:rPr>
      </w:pPr>
    </w:p>
    <w:p w14:paraId="098AE375">
      <w:pPr>
        <w:pStyle w:val="4"/>
        <w:spacing w:before="287" w:line="254" w:lineRule="auto"/>
        <w:ind w:right="109"/>
        <w:rPr>
          <w:rFonts w:hint="eastAsia"/>
        </w:rPr>
      </w:pPr>
      <w:r>
        <w:rPr>
          <w:rFonts w:hint="eastAsia"/>
        </w:rPr>
        <w:t>A narrow soul, that taketh all Christ's interest in the world, to lie in a few of their separated meetings, and shutteth up all the church in a nutshell, must needs be guilty of the foulest schisms.</w:t>
      </w:r>
    </w:p>
    <w:p w14:paraId="6BEB3081">
      <w:pPr>
        <w:pStyle w:val="4"/>
        <w:spacing w:before="287" w:line="254" w:lineRule="auto"/>
        <w:ind w:right="109"/>
        <w:rPr>
          <w:rFonts w:hint="eastAsia"/>
        </w:rPr>
      </w:pPr>
      <w:r>
        <w:rPr>
          <w:rFonts w:hint="eastAsia"/>
        </w:rPr>
        <w:t>一个心胸狭窄的灵魂，认为基督在世上所有的利益都在于他们少数几个分离的聚会中，并把整个教会都关在 nutshell 里，必定犯了最肮脏的分裂罪。</w:t>
      </w:r>
    </w:p>
    <w:p w14:paraId="12BAB215">
      <w:pPr>
        <w:pStyle w:val="4"/>
        <w:spacing w:before="287" w:line="254" w:lineRule="auto"/>
        <w:ind w:right="109"/>
        <w:rPr>
          <w:rFonts w:hint="eastAsia"/>
        </w:rPr>
      </w:pPr>
    </w:p>
    <w:p w14:paraId="45780DF2">
      <w:pPr>
        <w:pStyle w:val="4"/>
        <w:spacing w:before="287" w:line="254" w:lineRule="auto"/>
        <w:ind w:right="109"/>
        <w:rPr>
          <w:rFonts w:hint="eastAsia"/>
        </w:rPr>
      </w:pPr>
      <w:r>
        <w:rPr>
          <w:rFonts w:hint="eastAsia"/>
        </w:rPr>
        <w:t>It is a Catholic spirit and Catholic principles, loving a Christian as a Christian, abhorring the very names of sects and parties as the church's wounds, that must make a Catholic indeed.</w:t>
      </w:r>
    </w:p>
    <w:p w14:paraId="6F28AF15">
      <w:pPr>
        <w:pStyle w:val="4"/>
        <w:spacing w:before="287" w:line="254" w:lineRule="auto"/>
        <w:ind w:right="109"/>
        <w:rPr>
          <w:rFonts w:hint="eastAsia"/>
        </w:rPr>
      </w:pPr>
      <w:r>
        <w:rPr>
          <w:rFonts w:hint="eastAsia"/>
        </w:rPr>
        <w:t>普世的精神和普世的原则，像爱基督徒一样爱基督徒，憎恶宗派和党派的名称如同憎恶教会的创伤，这才能真正造就一个普世的人。</w:t>
      </w:r>
    </w:p>
    <w:p w14:paraId="69233C17">
      <w:pPr>
        <w:pStyle w:val="4"/>
        <w:spacing w:before="287" w:line="254" w:lineRule="auto"/>
        <w:ind w:right="109"/>
        <w:rPr>
          <w:rFonts w:hint="eastAsia"/>
        </w:rPr>
      </w:pPr>
    </w:p>
    <w:p w14:paraId="560C1449">
      <w:pPr>
        <w:pStyle w:val="4"/>
        <w:spacing w:before="287" w:line="254" w:lineRule="auto"/>
        <w:ind w:right="109"/>
        <w:rPr>
          <w:rFonts w:hint="eastAsia"/>
        </w:rPr>
      </w:pPr>
      <w:r>
        <w:rPr>
          <w:rFonts w:hint="eastAsia"/>
        </w:rPr>
        <w:t>Direct. X. 'Understand well the true difference between the visible church, and the world, lest you should think that you are bound to separate as much from a corrupted church, as from the world.'</w:t>
      </w:r>
    </w:p>
    <w:p w14:paraId="351953C4">
      <w:pPr>
        <w:pStyle w:val="4"/>
        <w:spacing w:before="287" w:line="254" w:lineRule="auto"/>
        <w:ind w:right="109"/>
        <w:rPr>
          <w:rFonts w:hint="eastAsia"/>
        </w:rPr>
      </w:pPr>
      <w:r>
        <w:rPr>
          <w:rFonts w:hint="eastAsia"/>
        </w:rPr>
        <w:t>指南十：“要清楚明白可见教会与世界之间的真正区别，免得你们认为你们有责任像与世界分离一样，与一个败坏的教会分离。”</w:t>
      </w:r>
    </w:p>
    <w:p w14:paraId="400BBBAD">
      <w:pPr>
        <w:pStyle w:val="4"/>
        <w:spacing w:before="287" w:line="254" w:lineRule="auto"/>
        <w:ind w:right="109"/>
        <w:rPr>
          <w:rFonts w:hint="eastAsia"/>
        </w:rPr>
      </w:pPr>
    </w:p>
    <w:p w14:paraId="0942334C">
      <w:pPr>
        <w:pStyle w:val="4"/>
        <w:spacing w:before="287" w:line="254" w:lineRule="auto"/>
        <w:ind w:right="109"/>
        <w:rPr>
          <w:rFonts w:hint="eastAsia"/>
        </w:rPr>
      </w:pPr>
      <w:r>
        <w:rPr>
          <w:rFonts w:hint="eastAsia"/>
        </w:rPr>
        <w:t>It is not true faith, but the profession of true faith, that maketh a man fit to be acknowledged a member of the visible church.</w:t>
      </w:r>
    </w:p>
    <w:p w14:paraId="488EE9B4">
      <w:pPr>
        <w:pStyle w:val="4"/>
        <w:spacing w:before="287" w:line="254" w:lineRule="auto"/>
        <w:ind w:right="109"/>
        <w:rPr>
          <w:rFonts w:hint="eastAsia"/>
        </w:rPr>
      </w:pPr>
      <w:r>
        <w:rPr>
          <w:rFonts w:hint="eastAsia"/>
        </w:rPr>
        <w:t>并非真实的信心，而是宣告真实的信心，使一个人适合被承认为可见教会的肢体。</w:t>
      </w:r>
    </w:p>
    <w:p w14:paraId="5DA116CF">
      <w:pPr>
        <w:pStyle w:val="4"/>
        <w:spacing w:before="287" w:line="254" w:lineRule="auto"/>
        <w:ind w:right="109"/>
        <w:rPr>
          <w:rFonts w:hint="eastAsia"/>
        </w:rPr>
      </w:pPr>
    </w:p>
    <w:p w14:paraId="43FE7E7B">
      <w:pPr>
        <w:pStyle w:val="4"/>
        <w:spacing w:before="287" w:line="254" w:lineRule="auto"/>
        <w:ind w:right="109"/>
        <w:rPr>
          <w:rFonts w:hint="eastAsia"/>
        </w:rPr>
      </w:pPr>
      <w:r>
        <w:rPr>
          <w:rFonts w:hint="eastAsia"/>
        </w:rPr>
        <w:t>If this profession be unsound, and accompanied with a vicious life, it is the sin and misery of such an hypocrite; but it doth not presently put him as far unrelated to you, as if he were an infidel without the church.</w:t>
      </w:r>
    </w:p>
    <w:p w14:paraId="67F83C81">
      <w:pPr>
        <w:pStyle w:val="4"/>
        <w:spacing w:before="287" w:line="254" w:lineRule="auto"/>
        <w:ind w:right="109"/>
        <w:rPr>
          <w:rFonts w:hint="eastAsia"/>
        </w:rPr>
      </w:pPr>
      <w:r>
        <w:rPr>
          <w:rFonts w:hint="eastAsia"/>
        </w:rPr>
        <w:t>如果这种宣告不健全，并伴随着邪恶的生活，那就是这样一个伪君子的罪和愁苦；但这并不能立刻使他与你们疏远到如同他是教会外的不信者一样。</w:t>
      </w:r>
    </w:p>
    <w:p w14:paraId="121AFB76">
      <w:pPr>
        <w:pStyle w:val="4"/>
        <w:spacing w:before="287" w:line="254" w:lineRule="auto"/>
        <w:ind w:right="109"/>
        <w:rPr>
          <w:rFonts w:hint="eastAsia"/>
        </w:rPr>
      </w:pPr>
    </w:p>
    <w:p w14:paraId="2E6C33B6">
      <w:pPr>
        <w:pStyle w:val="4"/>
        <w:spacing w:before="287" w:line="254" w:lineRule="auto"/>
        <w:ind w:right="109"/>
        <w:rPr>
          <w:rFonts w:hint="eastAsia"/>
        </w:rPr>
      </w:pPr>
      <w:r>
        <w:rPr>
          <w:rFonts w:hint="eastAsia"/>
        </w:rPr>
        <w:t>If you ask, what advantage have such unsound church members? I answer with the apostle, "Much every way, chiefly because unto them are committed the oracles of God."</w:t>
      </w:r>
    </w:p>
    <w:p w14:paraId="3BC9C64C">
      <w:pPr>
        <w:pStyle w:val="4"/>
        <w:spacing w:before="287" w:line="254" w:lineRule="auto"/>
        <w:ind w:right="109"/>
        <w:rPr>
          <w:rFonts w:hint="eastAsia"/>
        </w:rPr>
      </w:pPr>
      <w:r>
        <w:rPr>
          <w:rFonts w:hint="eastAsia"/>
        </w:rPr>
        <w:t>如果你们问，这些不健全的教会成员有什么优势？我用使徒的话回答：“各样都有益处，第一是神的圣言交托他们。”</w:t>
      </w:r>
    </w:p>
    <w:p w14:paraId="312D10A5">
      <w:pPr>
        <w:pStyle w:val="4"/>
        <w:spacing w:before="287" w:line="254" w:lineRule="auto"/>
        <w:ind w:right="109"/>
        <w:rPr>
          <w:rFonts w:hint="eastAsia"/>
        </w:rPr>
      </w:pPr>
    </w:p>
    <w:p w14:paraId="0D9D9179">
      <w:pPr>
        <w:pStyle w:val="4"/>
        <w:spacing w:before="287" w:line="254" w:lineRule="auto"/>
        <w:ind w:right="109"/>
        <w:rPr>
          <w:rFonts w:hint="eastAsia"/>
        </w:rPr>
      </w:pPr>
      <w:r>
        <w:rPr>
          <w:rFonts w:hint="eastAsia"/>
        </w:rPr>
        <w:t>"To them pertaineth the adoption, and the glory, and covenants, and the giving of the law, and the service of God, and the promisesy."</w:t>
      </w:r>
    </w:p>
    <w:p w14:paraId="1E3B16B4">
      <w:pPr>
        <w:pStyle w:val="4"/>
        <w:spacing w:before="287" w:line="254" w:lineRule="auto"/>
        <w:ind w:right="109"/>
        <w:rPr>
          <w:rFonts w:hint="eastAsia"/>
        </w:rPr>
      </w:pPr>
      <w:r>
        <w:rPr>
          <w:rFonts w:hint="eastAsia"/>
        </w:rPr>
        <w:t>“他们是以色列人；那儿子的名分、荣耀、诸约、律法、礼仪、应许，都是他们的。”</w:t>
      </w:r>
    </w:p>
    <w:p w14:paraId="4E7D4C22">
      <w:pPr>
        <w:pStyle w:val="4"/>
        <w:spacing w:before="287" w:line="254" w:lineRule="auto"/>
        <w:ind w:right="109"/>
        <w:rPr>
          <w:rFonts w:hint="eastAsia"/>
        </w:rPr>
      </w:pPr>
    </w:p>
    <w:p w14:paraId="034A6883">
      <w:pPr>
        <w:pStyle w:val="4"/>
        <w:spacing w:before="287" w:line="254" w:lineRule="auto"/>
        <w:ind w:right="109"/>
        <w:rPr>
          <w:rFonts w:hint="eastAsia"/>
        </w:rPr>
      </w:pPr>
      <w:r>
        <w:rPr>
          <w:rFonts w:hint="eastAsia"/>
        </w:rPr>
        <w:t>Till the church find cause to cast them out, they have the external privileges of its communion.</w:t>
      </w:r>
    </w:p>
    <w:p w14:paraId="296CE726">
      <w:pPr>
        <w:pStyle w:val="4"/>
        <w:spacing w:before="287" w:line="254" w:lineRule="auto"/>
        <w:ind w:right="109"/>
        <w:rPr>
          <w:rFonts w:hint="eastAsia"/>
        </w:rPr>
      </w:pPr>
      <w:r>
        <w:rPr>
          <w:rFonts w:hint="eastAsia"/>
        </w:rPr>
        <w:t>直到教会找到理由把他们赶出去，他们都拥有其相通的外在特权。</w:t>
      </w:r>
    </w:p>
    <w:p w14:paraId="63C3BC55">
      <w:pPr>
        <w:pStyle w:val="4"/>
        <w:spacing w:before="287" w:line="254" w:lineRule="auto"/>
        <w:ind w:right="109"/>
        <w:rPr>
          <w:rFonts w:hint="eastAsia"/>
        </w:rPr>
      </w:pPr>
    </w:p>
    <w:p w14:paraId="24FF5706">
      <w:pPr>
        <w:pStyle w:val="4"/>
        <w:spacing w:before="287" w:line="254" w:lineRule="auto"/>
        <w:ind w:right="109"/>
        <w:rPr>
          <w:rFonts w:hint="eastAsia"/>
        </w:rPr>
      </w:pPr>
      <w:r>
        <w:rPr>
          <w:rFonts w:hint="eastAsia"/>
        </w:rPr>
        <w:t>It hath made abundance to incur the guilt of sinful separation, to misunderstand those texts of Scripture that call Christians to separate from heathens, infidels, and idolaters: as 2 Cor. 6:17.</w:t>
      </w:r>
    </w:p>
    <w:p w14:paraId="3F7803CB">
      <w:pPr>
        <w:pStyle w:val="4"/>
        <w:spacing w:before="287" w:line="254" w:lineRule="auto"/>
        <w:ind w:right="109"/>
        <w:rPr>
          <w:rFonts w:hint="eastAsia"/>
        </w:rPr>
      </w:pPr>
      <w:r>
        <w:rPr>
          <w:rFonts w:hint="eastAsia"/>
        </w:rPr>
        <w:t>许多人因误解那些呼召基督徒与异教徒、不信者和偶像崇拜者分离的圣经经文，而招致了罪恶分离的罪咎：例如哥林多后书6:17。</w:t>
      </w:r>
    </w:p>
    <w:p w14:paraId="12F69A1A">
      <w:pPr>
        <w:pStyle w:val="4"/>
        <w:spacing w:before="287" w:line="254" w:lineRule="auto"/>
        <w:ind w:right="109"/>
        <w:rPr>
          <w:rFonts w:hint="eastAsia"/>
        </w:rPr>
      </w:pPr>
    </w:p>
    <w:p w14:paraId="1CA3AD6B">
      <w:pPr>
        <w:pStyle w:val="4"/>
        <w:spacing w:before="287" w:line="254" w:lineRule="auto"/>
        <w:ind w:right="109"/>
        <w:rPr>
          <w:rFonts w:hint="eastAsia"/>
        </w:rPr>
      </w:pPr>
      <w:r>
        <w:rPr>
          <w:rFonts w:hint="eastAsia"/>
        </w:rPr>
        <w:t>"Wherefore come out from among them and be ye separate saith the Lord, &amp;c."</w:t>
      </w:r>
    </w:p>
    <w:p w14:paraId="3153E3AA">
      <w:pPr>
        <w:pStyle w:val="4"/>
        <w:spacing w:before="287" w:line="254" w:lineRule="auto"/>
        <w:ind w:right="109"/>
        <w:rPr>
          <w:rFonts w:hint="eastAsia"/>
        </w:rPr>
      </w:pPr>
      <w:r>
        <w:rPr>
          <w:rFonts w:hint="eastAsia"/>
        </w:rPr>
        <w:t>“所以主说：你们务要从他们中间出来，与他们分别，”等等。</w:t>
      </w:r>
    </w:p>
    <w:p w14:paraId="72B389DA">
      <w:pPr>
        <w:pStyle w:val="4"/>
        <w:spacing w:before="287" w:line="254" w:lineRule="auto"/>
        <w:ind w:right="109"/>
        <w:rPr>
          <w:rFonts w:hint="eastAsia"/>
        </w:rPr>
      </w:pPr>
    </w:p>
    <w:p w14:paraId="39573FD5">
      <w:pPr>
        <w:pStyle w:val="4"/>
        <w:spacing w:before="287" w:line="254" w:lineRule="auto"/>
        <w:ind w:right="109"/>
        <w:rPr>
          <w:rFonts w:hint="eastAsia"/>
        </w:rPr>
      </w:pPr>
      <w:r>
        <w:rPr>
          <w:rFonts w:hint="eastAsia"/>
        </w:rPr>
        <w:t>The text speaketh only of separating from the world who are infidels and idolaters, and no members of the church, and ignorant people ordinarily expound it, as if it were meant of separating from the church because of the ungodly that are members of it: but that God that knew why he called his people to separate from the world, doth never call them to separate from the church universal, nor from any particular church by a mental separation so as to unchurch them.</w:t>
      </w:r>
    </w:p>
    <w:p w14:paraId="706C6DAF">
      <w:pPr>
        <w:pStyle w:val="4"/>
        <w:spacing w:before="287" w:line="254" w:lineRule="auto"/>
        <w:ind w:right="109"/>
        <w:rPr>
          <w:rFonts w:hint="eastAsia"/>
        </w:rPr>
      </w:pPr>
      <w:r>
        <w:rPr>
          <w:rFonts w:hint="eastAsia"/>
        </w:rPr>
        <w:t>这段经文只说到与那些是不信者、偶像崇拜者、并非教会成员的世界分离，而无知的人通常把它解释为，仿佛是说因为教会中有不敬虔的成员而与教会分离：但那位知道为何呼召祂的子民与世界分离的神，从未呼召他们与普世教会分离，也从未呼召他们通过心灵上的分离而与任何特定的教会分离，以致否定其教会地位。</w:t>
      </w:r>
    </w:p>
    <w:p w14:paraId="3CB90EDF">
      <w:pPr>
        <w:pStyle w:val="4"/>
        <w:spacing w:before="287" w:line="254" w:lineRule="auto"/>
        <w:ind w:right="109"/>
        <w:rPr>
          <w:rFonts w:hint="eastAsia"/>
        </w:rPr>
      </w:pPr>
    </w:p>
    <w:p w14:paraId="21F4A690">
      <w:pPr>
        <w:pStyle w:val="4"/>
        <w:spacing w:before="287" w:line="254" w:lineRule="auto"/>
        <w:ind w:right="109"/>
        <w:rPr>
          <w:rFonts w:hint="eastAsia"/>
        </w:rPr>
      </w:pPr>
      <w:r>
        <w:rPr>
          <w:rFonts w:hint="eastAsia"/>
        </w:rPr>
        <w:t>We read of many loathsome corruptions in the churches of Corinth, Galatia, Laodicea, &amp;c., but yet no command to separate from them.</w:t>
      </w:r>
    </w:p>
    <w:p w14:paraId="3F8C547D">
      <w:pPr>
        <w:pStyle w:val="4"/>
        <w:spacing w:before="287" w:line="254" w:lineRule="auto"/>
        <w:ind w:right="109"/>
        <w:rPr>
          <w:rFonts w:hint="eastAsia"/>
        </w:rPr>
      </w:pPr>
      <w:r>
        <w:rPr>
          <w:rFonts w:hint="eastAsia"/>
        </w:rPr>
        <w:t>我们读到哥林多、加拉太、老底嘉等教会中有许多可憎的败坏，然而却没有命令要与它们分离。</w:t>
      </w:r>
    </w:p>
    <w:p w14:paraId="6548A785">
      <w:pPr>
        <w:pStyle w:val="4"/>
        <w:spacing w:before="287" w:line="254" w:lineRule="auto"/>
        <w:ind w:right="109"/>
        <w:rPr>
          <w:rFonts w:hint="eastAsia"/>
        </w:rPr>
      </w:pPr>
    </w:p>
    <w:p w14:paraId="68C55980">
      <w:pPr>
        <w:pStyle w:val="4"/>
        <w:spacing w:before="287" w:line="254" w:lineRule="auto"/>
        <w:ind w:right="109"/>
        <w:rPr>
          <w:rFonts w:hint="eastAsia"/>
        </w:rPr>
      </w:pPr>
      <w:r>
        <w:rPr>
          <w:rFonts w:hint="eastAsia"/>
        </w:rPr>
        <w:t>So many abuse Rev. 18:4. "Come out of her my people:" as if God commanded them to come out of a true church because of its corruptions or imperfections, because he calleth them out of Babylon.</w:t>
      </w:r>
    </w:p>
    <w:p w14:paraId="4B38AE8D">
      <w:pPr>
        <w:pStyle w:val="4"/>
        <w:spacing w:before="287" w:line="254" w:lineRule="auto"/>
        <w:ind w:right="109"/>
        <w:rPr>
          <w:rFonts w:hint="eastAsia"/>
        </w:rPr>
      </w:pPr>
      <w:r>
        <w:rPr>
          <w:rFonts w:hint="eastAsia"/>
        </w:rPr>
        <w:t>许多人滥用启示录18:4：“我的民哪，你们要从那城出来：”仿佛神命令他们因一个真实教会的败坏或不完美而从中出来，因为祂呼召他们从巴比伦出来。</w:t>
      </w:r>
    </w:p>
    <w:p w14:paraId="1D68D722">
      <w:pPr>
        <w:pStyle w:val="4"/>
        <w:spacing w:before="287" w:line="254" w:lineRule="auto"/>
        <w:ind w:right="109"/>
        <w:rPr>
          <w:rFonts w:hint="eastAsia"/>
        </w:rPr>
      </w:pPr>
    </w:p>
    <w:p w14:paraId="2817138E">
      <w:pPr>
        <w:pStyle w:val="4"/>
        <w:spacing w:before="287" w:line="254" w:lineRule="auto"/>
        <w:ind w:right="109"/>
        <w:rPr>
          <w:rFonts w:hint="eastAsia"/>
        </w:rPr>
      </w:pPr>
      <w:r>
        <w:rPr>
          <w:rFonts w:hint="eastAsia"/>
        </w:rPr>
        <w:t>It is true, you must partake with no church in their sins, but you may partake with any church in their holy profession and worship, so far as you can do it without partaking with them in their sins.</w:t>
      </w:r>
    </w:p>
    <w:p w14:paraId="46E74521">
      <w:pPr>
        <w:pStyle w:val="4"/>
        <w:spacing w:before="287" w:line="254" w:lineRule="auto"/>
        <w:ind w:right="109"/>
        <w:rPr>
          <w:rFonts w:hint="eastAsia"/>
        </w:rPr>
      </w:pPr>
      <w:r>
        <w:rPr>
          <w:rFonts w:hint="eastAsia"/>
        </w:rPr>
        <w:t>诚然，你们不可与任何教会在他们的罪上有份，但你们可以在他们的圣洁宣告和敬拜上有份，只要你们这样做不与他们在他们的罪上有份。</w:t>
      </w:r>
    </w:p>
    <w:p w14:paraId="24E28760">
      <w:pPr>
        <w:pStyle w:val="4"/>
        <w:spacing w:before="287" w:line="254" w:lineRule="auto"/>
        <w:ind w:right="109"/>
        <w:rPr>
          <w:rFonts w:hint="eastAsia"/>
        </w:rPr>
      </w:pPr>
    </w:p>
    <w:p w14:paraId="0D146B87">
      <w:pPr>
        <w:pStyle w:val="4"/>
        <w:spacing w:before="287" w:line="254" w:lineRule="auto"/>
        <w:ind w:right="109"/>
        <w:rPr>
          <w:rFonts w:hint="eastAsia"/>
        </w:rPr>
      </w:pPr>
      <w:r>
        <w:rPr>
          <w:rFonts w:hint="eastAsia"/>
        </w:rPr>
        <w:t>Direct. XI. 'Understand what it is that maketh you partakers of the sins of a church, or any member of it, lest you think you are bound to separate from them in good as well as in evil.'</w:t>
      </w:r>
    </w:p>
    <w:p w14:paraId="3EC754AD">
      <w:pPr>
        <w:pStyle w:val="4"/>
        <w:spacing w:before="287" w:line="254" w:lineRule="auto"/>
        <w:ind w:right="109"/>
        <w:rPr>
          <w:rFonts w:hint="eastAsia"/>
        </w:rPr>
      </w:pPr>
      <w:r>
        <w:rPr>
          <w:rFonts w:hint="eastAsia"/>
        </w:rPr>
        <w:t>指南十一：“要明白是什么使你们与一个教会或其任何成员的罪有份，免得你们认为你们有责任在善事和恶事上都与他们分离。”</w:t>
      </w:r>
    </w:p>
    <w:p w14:paraId="2BC7A3AF">
      <w:pPr>
        <w:pStyle w:val="4"/>
        <w:spacing w:before="287" w:line="254" w:lineRule="auto"/>
        <w:ind w:right="109"/>
        <w:rPr>
          <w:rFonts w:hint="eastAsia"/>
        </w:rPr>
      </w:pPr>
    </w:p>
    <w:p w14:paraId="5BFA91D3">
      <w:pPr>
        <w:pStyle w:val="4"/>
        <w:spacing w:before="287" w:line="254" w:lineRule="auto"/>
        <w:ind w:right="109"/>
        <w:rPr>
          <w:rFonts w:hint="eastAsia"/>
        </w:rPr>
      </w:pPr>
      <w:r>
        <w:rPr>
          <w:rFonts w:hint="eastAsia"/>
        </w:rPr>
        <w:t>Many fly from the public assemblies, lest they partake of the sins of those that are there present.</w:t>
      </w:r>
    </w:p>
    <w:p w14:paraId="3C418846">
      <w:pPr>
        <w:pStyle w:val="4"/>
        <w:spacing w:before="287" w:line="254" w:lineRule="auto"/>
        <w:ind w:right="109"/>
        <w:rPr>
          <w:rFonts w:hint="eastAsia"/>
        </w:rPr>
      </w:pPr>
      <w:r>
        <w:rPr>
          <w:rFonts w:hint="eastAsia"/>
        </w:rPr>
        <w:t>许多人逃离公开的聚会，恐怕他们与在场之人的罪有份。</w:t>
      </w:r>
    </w:p>
    <w:p w14:paraId="1297444B">
      <w:pPr>
        <w:pStyle w:val="4"/>
        <w:spacing w:before="287" w:line="254" w:lineRule="auto"/>
        <w:ind w:right="109"/>
        <w:rPr>
          <w:rFonts w:hint="eastAsia"/>
        </w:rPr>
      </w:pPr>
    </w:p>
    <w:p w14:paraId="62C2C0DD">
      <w:pPr>
        <w:pStyle w:val="4"/>
        <w:spacing w:before="287" w:line="254" w:lineRule="auto"/>
        <w:ind w:right="109"/>
        <w:rPr>
          <w:rFonts w:hint="eastAsia"/>
        </w:rPr>
      </w:pPr>
      <w:r>
        <w:rPr>
          <w:rFonts w:hint="eastAsia"/>
        </w:rPr>
        <w:t>Certainly nothing but consent (direct or indirect) can make their faults to become yours; and therefore nothing which signifieth not some such consent, should be on that account avoided.</w:t>
      </w:r>
    </w:p>
    <w:p w14:paraId="117EAA05">
      <w:pPr>
        <w:pStyle w:val="4"/>
        <w:spacing w:before="287" w:line="254" w:lineRule="auto"/>
        <w:ind w:right="109"/>
        <w:rPr>
          <w:rFonts w:hint="eastAsia"/>
        </w:rPr>
      </w:pPr>
      <w:r>
        <w:rPr>
          <w:rFonts w:hint="eastAsia"/>
        </w:rPr>
        <w:t>当然，除了同意（直接或间接的）之外，没有任何事物能使他们的过错成为你们的；因此，凡不表示这种同意的事物，都不应因此而被避免。</w:t>
      </w:r>
    </w:p>
    <w:p w14:paraId="37A23AB8">
      <w:pPr>
        <w:pStyle w:val="4"/>
        <w:spacing w:before="287" w:line="254" w:lineRule="auto"/>
        <w:ind w:right="109"/>
        <w:rPr>
          <w:rFonts w:hint="eastAsia"/>
        </w:rPr>
      </w:pPr>
    </w:p>
    <w:p w14:paraId="3F7513C6">
      <w:pPr>
        <w:pStyle w:val="4"/>
        <w:spacing w:before="287" w:line="254" w:lineRule="auto"/>
        <w:ind w:right="109"/>
        <w:rPr>
          <w:rFonts w:hint="eastAsia"/>
        </w:rPr>
      </w:pPr>
      <w:r>
        <w:rPr>
          <w:rFonts w:hint="eastAsia"/>
        </w:rPr>
        <w:t>1. If you by word, or subscription, or furtherance, own any man's sin, you directly consent to it.</w:t>
      </w:r>
    </w:p>
    <w:p w14:paraId="71276724">
      <w:pPr>
        <w:pStyle w:val="4"/>
        <w:spacing w:before="287" w:line="254" w:lineRule="auto"/>
        <w:ind w:right="109"/>
        <w:rPr>
          <w:rFonts w:hint="eastAsia"/>
        </w:rPr>
      </w:pPr>
      <w:r>
        <w:rPr>
          <w:rFonts w:hint="eastAsia"/>
        </w:rPr>
        <w:t>1. 如果你们通过言语、签署或促进，承认任何人的罪，你们就直接同意了它。</w:t>
      </w:r>
    </w:p>
    <w:p w14:paraId="48DD8078">
      <w:pPr>
        <w:pStyle w:val="4"/>
        <w:spacing w:before="287" w:line="254" w:lineRule="auto"/>
        <w:ind w:right="109"/>
        <w:rPr>
          <w:rFonts w:hint="eastAsia"/>
        </w:rPr>
      </w:pPr>
    </w:p>
    <w:p w14:paraId="34E52D27">
      <w:pPr>
        <w:pStyle w:val="4"/>
        <w:spacing w:before="287" w:line="254" w:lineRule="auto"/>
        <w:ind w:right="109"/>
        <w:rPr>
          <w:rFonts w:hint="eastAsia"/>
        </w:rPr>
      </w:pPr>
      <w:r>
        <w:rPr>
          <w:rFonts w:hint="eastAsia"/>
        </w:rPr>
        <w:t>2. If you neglect any duty which lieth upon you for the cure of his sin, you indirectly consent; for you consent that he shall rather continue in his sin, than you will do your part to help him out of it.</w:t>
      </w:r>
    </w:p>
    <w:p w14:paraId="171988BC">
      <w:pPr>
        <w:pStyle w:val="4"/>
        <w:spacing w:before="287" w:line="254" w:lineRule="auto"/>
        <w:ind w:right="109"/>
        <w:rPr>
          <w:rFonts w:hint="eastAsia"/>
        </w:rPr>
      </w:pPr>
      <w:r>
        <w:rPr>
          <w:rFonts w:hint="eastAsia"/>
        </w:rPr>
        <w:t>2. 如果你们忽略了你们为医治他的罪而负有的任何责任，你们就间接地同意了；因为你们同意他宁愿继续犯罪，也不愿你们尽自己的本分帮助他摆脱罪。</w:t>
      </w:r>
    </w:p>
    <w:p w14:paraId="21F17199">
      <w:pPr>
        <w:pStyle w:val="4"/>
        <w:spacing w:before="287" w:line="254" w:lineRule="auto"/>
        <w:ind w:right="109"/>
        <w:rPr>
          <w:rFonts w:hint="eastAsia"/>
        </w:rPr>
      </w:pPr>
    </w:p>
    <w:p w14:paraId="7607E2FC">
      <w:pPr>
        <w:pStyle w:val="4"/>
        <w:spacing w:before="287" w:line="254" w:lineRule="auto"/>
        <w:ind w:right="109"/>
        <w:rPr>
          <w:rFonts w:hint="eastAsia"/>
        </w:rPr>
      </w:pPr>
      <w:r>
        <w:rPr>
          <w:rFonts w:hint="eastAsia"/>
        </w:rPr>
        <w:t>Consider therefore how far you are bound to reprove any sin, or to use any other means for the reformation of it, whether it be in the pastor or the people; and if you neglect any such means, your way is to reform your own neglect, and do your duty, and not to separate from the church, before you have done your duty to reform it.</w:t>
      </w:r>
    </w:p>
    <w:p w14:paraId="28583B93">
      <w:pPr>
        <w:pStyle w:val="4"/>
        <w:spacing w:before="287" w:line="254" w:lineRule="auto"/>
        <w:ind w:right="109"/>
        <w:rPr>
          <w:rFonts w:hint="eastAsia"/>
        </w:rPr>
      </w:pPr>
      <w:r>
        <w:rPr>
          <w:rFonts w:hint="eastAsia"/>
        </w:rPr>
        <w:t>因此，要考虑你们在多大程度上受约束于斥责任何罪，或使用任何其他方法来改革它，无论是在牧师还是在百姓身上；如果你们忽略了任何这类方法，你们的途径就是改革你们自己的忽略，并履行你们的责任，而不是在你们履行了改革教会的责任之前就与教会分离。</w:t>
      </w:r>
    </w:p>
    <w:p w14:paraId="4752C2F5">
      <w:pPr>
        <w:pStyle w:val="4"/>
        <w:spacing w:before="287" w:line="254" w:lineRule="auto"/>
        <w:ind w:right="109"/>
        <w:rPr>
          <w:rFonts w:hint="eastAsia"/>
        </w:rPr>
      </w:pPr>
    </w:p>
    <w:p w14:paraId="59F83F42">
      <w:pPr>
        <w:pStyle w:val="4"/>
        <w:spacing w:before="287" w:line="254" w:lineRule="auto"/>
        <w:ind w:right="109"/>
        <w:rPr>
          <w:rFonts w:hint="eastAsia"/>
        </w:rPr>
      </w:pPr>
      <w:r>
        <w:rPr>
          <w:rFonts w:hint="eastAsia"/>
        </w:rPr>
        <w:t>But if you have done all that is your part, then the sin is none of yours, though you remain there present.</w:t>
      </w:r>
    </w:p>
    <w:p w14:paraId="1DA26C29">
      <w:pPr>
        <w:pStyle w:val="4"/>
        <w:spacing w:before="287" w:line="254" w:lineRule="auto"/>
        <w:ind w:right="109"/>
        <w:rPr>
          <w:rFonts w:hint="eastAsia"/>
        </w:rPr>
      </w:pPr>
      <w:r>
        <w:rPr>
          <w:rFonts w:hint="eastAsia"/>
        </w:rPr>
        <w:t>但如果你们已尽了你们的本分，那么即使你们仍然在场，罪也不在你们身上。</w:t>
      </w:r>
    </w:p>
    <w:p w14:paraId="7E13ECD2">
      <w:pPr>
        <w:pStyle w:val="4"/>
        <w:spacing w:before="287" w:line="254" w:lineRule="auto"/>
        <w:ind w:right="109"/>
        <w:rPr>
          <w:rFonts w:hint="eastAsia"/>
        </w:rPr>
      </w:pPr>
    </w:p>
    <w:p w14:paraId="781E0FA5">
      <w:pPr>
        <w:pStyle w:val="4"/>
        <w:spacing w:before="287" w:line="254" w:lineRule="auto"/>
        <w:ind w:right="109"/>
        <w:rPr>
          <w:rFonts w:hint="eastAsia"/>
        </w:rPr>
      </w:pPr>
      <w:r>
        <w:rPr>
          <w:rFonts w:hint="eastAsia"/>
        </w:rPr>
        <w:t>It is a turbulent fancy and disquieting error of some people, to think that their presence in the assembly, and continuance with the church doth make them guilty of the personal faults of those they join with: if so, who would ever join with any assembly in the world?</w:t>
      </w:r>
    </w:p>
    <w:p w14:paraId="4A49C9BE">
      <w:pPr>
        <w:pStyle w:val="4"/>
        <w:spacing w:before="287" w:line="254" w:lineRule="auto"/>
        <w:ind w:right="109"/>
        <w:rPr>
          <w:rFonts w:hint="eastAsia"/>
        </w:rPr>
      </w:pPr>
      <w:r>
        <w:rPr>
          <w:rFonts w:hint="eastAsia"/>
        </w:rPr>
        <w:t>有些人认为他们在聚会中的临在以及与教会的持续相处，会使他们对与他们同在之人的个人过失负有责任，这是一种动荡的幻想和令人不安的错误：如果真是这样，谁还会与世界上任何聚会联合呢？</w:t>
      </w:r>
    </w:p>
    <w:p w14:paraId="3BC8F073">
      <w:pPr>
        <w:pStyle w:val="4"/>
        <w:spacing w:before="287" w:line="254" w:lineRule="auto"/>
        <w:ind w:right="109"/>
        <w:rPr>
          <w:rFonts w:hint="eastAsia"/>
        </w:rPr>
      </w:pPr>
    </w:p>
    <w:p w14:paraId="06F14C25">
      <w:pPr>
        <w:pStyle w:val="4"/>
        <w:spacing w:before="287" w:line="254" w:lineRule="auto"/>
        <w:ind w:right="109"/>
        <w:rPr>
          <w:rFonts w:hint="eastAsia"/>
        </w:rPr>
      </w:pPr>
      <w:r>
        <w:rPr>
          <w:rFonts w:hint="eastAsia"/>
        </w:rPr>
        <w:t>Quest. 'But what if they be gross and scandalous sinners that are members of the church?'</w:t>
      </w:r>
    </w:p>
    <w:p w14:paraId="79D7E641">
      <w:pPr>
        <w:pStyle w:val="4"/>
        <w:spacing w:before="287" w:line="254" w:lineRule="auto"/>
        <w:ind w:right="109"/>
        <w:rPr>
          <w:rFonts w:hint="eastAsia"/>
        </w:rPr>
      </w:pPr>
      <w:r>
        <w:rPr>
          <w:rFonts w:hint="eastAsia"/>
        </w:rPr>
        <w:t>问：“但如果他们是教会中粗鄙和可耻的罪人呢？”</w:t>
      </w:r>
    </w:p>
    <w:p w14:paraId="2C1B6418">
      <w:pPr>
        <w:pStyle w:val="4"/>
        <w:spacing w:before="287" w:line="254" w:lineRule="auto"/>
        <w:ind w:right="109"/>
        <w:rPr>
          <w:rFonts w:hint="eastAsia"/>
        </w:rPr>
      </w:pPr>
    </w:p>
    <w:p w14:paraId="0E5EFFCC">
      <w:pPr>
        <w:pStyle w:val="4"/>
        <w:spacing w:before="287" w:line="254" w:lineRule="auto"/>
        <w:ind w:right="109"/>
        <w:rPr>
          <w:rFonts w:hint="eastAsia"/>
        </w:rPr>
      </w:pPr>
      <w:r>
        <w:rPr>
          <w:rFonts w:hint="eastAsia"/>
        </w:rPr>
        <w:t>Answ. If you be wanting in your duty to reform it, it is your sin; but if bare presence made their sins to be ours, it would also make all the sins of the assembly ours; but no word of God doth intimate any such thing.</w:t>
      </w:r>
    </w:p>
    <w:p w14:paraId="080AE6B4">
      <w:pPr>
        <w:pStyle w:val="4"/>
        <w:spacing w:before="287" w:line="254" w:lineRule="auto"/>
        <w:ind w:right="109"/>
        <w:rPr>
          <w:rFonts w:hint="eastAsia"/>
        </w:rPr>
      </w:pPr>
      <w:r>
        <w:rPr>
          <w:rFonts w:hint="eastAsia"/>
        </w:rPr>
        <w:t>答：如果你们在改革它的责任上有所欠缺，那就是你们的罪；但如果仅仅在场就使他们的罪成为我们的罪，那么聚会所有的罪也会成为我们的罪；但神的话语中没有任何这样的暗示。</w:t>
      </w:r>
    </w:p>
    <w:p w14:paraId="48A88359">
      <w:pPr>
        <w:pStyle w:val="4"/>
        <w:spacing w:before="287" w:line="254" w:lineRule="auto"/>
        <w:ind w:right="109"/>
        <w:rPr>
          <w:rFonts w:hint="eastAsia"/>
        </w:rPr>
      </w:pPr>
    </w:p>
    <w:p w14:paraId="2BC879F9">
      <w:pPr>
        <w:pStyle w:val="4"/>
        <w:spacing w:before="287" w:line="254" w:lineRule="auto"/>
        <w:ind w:right="109"/>
        <w:rPr>
          <w:rFonts w:hint="eastAsia"/>
        </w:rPr>
      </w:pPr>
      <w:r>
        <w:rPr>
          <w:rFonts w:hint="eastAsia"/>
        </w:rPr>
        <w:t>Paul never told the churches of Galatia and Corinth so, that had so many defiled members.</w:t>
      </w:r>
    </w:p>
    <w:p w14:paraId="73FA6260">
      <w:pPr>
        <w:pStyle w:val="4"/>
        <w:spacing w:before="287" w:line="254" w:lineRule="auto"/>
        <w:ind w:right="109"/>
        <w:rPr>
          <w:rFonts w:hint="eastAsia"/>
        </w:rPr>
      </w:pPr>
      <w:r>
        <w:rPr>
          <w:rFonts w:hint="eastAsia"/>
        </w:rPr>
        <w:t>保罗从未如此告诉加拉太和哥林多的众教会，它们有许多被玷污的肢体。</w:t>
      </w:r>
    </w:p>
    <w:p w14:paraId="31E1E8E2">
      <w:pPr>
        <w:pStyle w:val="4"/>
        <w:spacing w:before="287" w:line="254" w:lineRule="auto"/>
        <w:ind w:right="109"/>
        <w:rPr>
          <w:rFonts w:hint="eastAsia"/>
        </w:rPr>
      </w:pPr>
    </w:p>
    <w:p w14:paraId="78CA43BA">
      <w:pPr>
        <w:pStyle w:val="4"/>
        <w:spacing w:before="287" w:line="254" w:lineRule="auto"/>
        <w:ind w:right="109"/>
        <w:rPr>
          <w:rFonts w:hint="eastAsia"/>
        </w:rPr>
      </w:pPr>
      <w:r>
        <w:rPr>
          <w:rFonts w:hint="eastAsia"/>
        </w:rPr>
        <w:t>Quest. 'But what if they are sins committed in the open assembly, even by the minister himself in his praying, preaching, and other administrations?</w:t>
      </w:r>
    </w:p>
    <w:p w14:paraId="1DAE943D">
      <w:pPr>
        <w:pStyle w:val="4"/>
        <w:spacing w:before="287" w:line="254" w:lineRule="auto"/>
        <w:ind w:right="109"/>
        <w:rPr>
          <w:rFonts w:hint="eastAsia"/>
        </w:rPr>
      </w:pPr>
      <w:r>
        <w:rPr>
          <w:rFonts w:hint="eastAsia"/>
        </w:rPr>
        <w:t>问：“但如果这些罪是在公开的聚会中犯下的，甚至是由教牧人员自己在他的祷告、讲道和其他施行中犯下的呢？”</w:t>
      </w:r>
    </w:p>
    <w:p w14:paraId="073CA95B">
      <w:pPr>
        <w:pStyle w:val="4"/>
        <w:spacing w:before="287" w:line="254" w:lineRule="auto"/>
        <w:ind w:right="109"/>
        <w:rPr>
          <w:rFonts w:hint="eastAsia"/>
        </w:rPr>
      </w:pPr>
    </w:p>
    <w:p w14:paraId="072CA0C3">
      <w:pPr>
        <w:pStyle w:val="4"/>
        <w:spacing w:before="287" w:line="254" w:lineRule="auto"/>
        <w:ind w:right="109"/>
        <w:rPr>
          <w:rFonts w:hint="eastAsia"/>
        </w:rPr>
      </w:pPr>
      <w:r>
        <w:rPr>
          <w:rFonts w:hint="eastAsia"/>
        </w:rPr>
        <w:t>and what if all this be imposed on him by a law, and so I am certain beforehand that I must join with that which is unwarrantable in God's worship?'</w:t>
      </w:r>
    </w:p>
    <w:p w14:paraId="473B0CE9">
      <w:pPr>
        <w:pStyle w:val="4"/>
        <w:spacing w:before="287" w:line="254" w:lineRule="auto"/>
        <w:ind w:right="109"/>
        <w:rPr>
          <w:rFonts w:hint="eastAsia"/>
        </w:rPr>
      </w:pPr>
      <w:r>
        <w:rPr>
          <w:rFonts w:hint="eastAsia"/>
        </w:rPr>
        <w:t>如果这一切都是律法强加给他的，因此我事先就确定我必须参与那在神敬拜中不蒙悦纳的事呢？</w:t>
      </w:r>
    </w:p>
    <w:p w14:paraId="2A5D2024">
      <w:pPr>
        <w:pStyle w:val="4"/>
        <w:spacing w:before="287" w:line="254" w:lineRule="auto"/>
        <w:ind w:right="109"/>
        <w:rPr>
          <w:rFonts w:hint="eastAsia"/>
        </w:rPr>
      </w:pPr>
    </w:p>
    <w:p w14:paraId="6B8A4DA0">
      <w:pPr>
        <w:pStyle w:val="4"/>
        <w:spacing w:before="287" w:line="254" w:lineRule="auto"/>
        <w:ind w:right="109"/>
        <w:rPr>
          <w:rFonts w:hint="eastAsia"/>
        </w:rPr>
      </w:pPr>
      <w:r>
        <w:rPr>
          <w:rFonts w:hint="eastAsia"/>
        </w:rPr>
        <w:t>Answ. The next Direction containeth those distinctions that are necessary to the answer of this.</w:t>
      </w:r>
    </w:p>
    <w:p w14:paraId="6DC96111">
      <w:pPr>
        <w:pStyle w:val="4"/>
        <w:spacing w:before="287" w:line="254" w:lineRule="auto"/>
        <w:ind w:right="109"/>
        <w:rPr>
          <w:rFonts w:hint="eastAsia"/>
        </w:rPr>
      </w:pPr>
      <w:r>
        <w:rPr>
          <w:rFonts w:hint="eastAsia"/>
        </w:rPr>
        <w:t>答：下一个指南包含了回答这个问题所必需的那些区别。</w:t>
      </w:r>
    </w:p>
    <w:p w14:paraId="6BEA28F1">
      <w:pPr>
        <w:pStyle w:val="4"/>
        <w:spacing w:before="287" w:line="254" w:lineRule="auto"/>
        <w:ind w:right="109"/>
        <w:rPr>
          <w:rFonts w:hint="eastAsia"/>
        </w:rPr>
      </w:pPr>
    </w:p>
    <w:p w14:paraId="2D719025">
      <w:pPr>
        <w:pStyle w:val="4"/>
        <w:spacing w:before="287" w:line="254" w:lineRule="auto"/>
        <w:ind w:right="109"/>
        <w:rPr>
          <w:rFonts w:hint="eastAsia"/>
        </w:rPr>
      </w:pPr>
      <w:r>
        <w:rPr>
          <w:rFonts w:hint="eastAsia"/>
        </w:rPr>
        <w:t>Direct. XII. 'Distinguish carefully, 1. Between a minister's personal faults, and his ministerial faults.</w:t>
      </w:r>
    </w:p>
    <w:p w14:paraId="61E27EA9">
      <w:pPr>
        <w:pStyle w:val="4"/>
        <w:spacing w:before="287" w:line="254" w:lineRule="auto"/>
        <w:ind w:right="109"/>
        <w:rPr>
          <w:rFonts w:hint="eastAsia"/>
        </w:rPr>
      </w:pPr>
      <w:r>
        <w:rPr>
          <w:rFonts w:hint="eastAsia"/>
        </w:rPr>
        <w:t>指南十二：“要仔细区分：1. 教牧人员的个人过失与他的教牧过失。”</w:t>
      </w:r>
    </w:p>
    <w:p w14:paraId="499E052E">
      <w:pPr>
        <w:pStyle w:val="4"/>
        <w:spacing w:before="287" w:line="254" w:lineRule="auto"/>
        <w:ind w:right="109"/>
        <w:rPr>
          <w:rFonts w:hint="eastAsia"/>
        </w:rPr>
      </w:pPr>
    </w:p>
    <w:p w14:paraId="2E636820">
      <w:pPr>
        <w:pStyle w:val="4"/>
        <w:spacing w:before="287" w:line="254" w:lineRule="auto"/>
        <w:ind w:right="109"/>
        <w:rPr>
          <w:rFonts w:hint="eastAsia"/>
        </w:rPr>
      </w:pPr>
      <w:r>
        <w:rPr>
          <w:rFonts w:hint="eastAsia"/>
        </w:rPr>
        <w:t>2. Between his tolerable weaknesses, and his intolerable insufficiencies.</w:t>
      </w:r>
    </w:p>
    <w:p w14:paraId="07D836BF">
      <w:pPr>
        <w:pStyle w:val="4"/>
        <w:spacing w:before="287" w:line="254" w:lineRule="auto"/>
        <w:ind w:right="109"/>
        <w:rPr>
          <w:rFonts w:hint="eastAsia"/>
        </w:rPr>
      </w:pPr>
      <w:r>
        <w:rPr>
          <w:rFonts w:hint="eastAsia"/>
        </w:rPr>
        <w:t>2. 在他可容忍的软弱与他不可容忍的不足之间。</w:t>
      </w:r>
    </w:p>
    <w:p w14:paraId="32C40109">
      <w:pPr>
        <w:pStyle w:val="4"/>
        <w:spacing w:before="287" w:line="254" w:lineRule="auto"/>
        <w:ind w:right="109"/>
        <w:rPr>
          <w:rFonts w:hint="eastAsia"/>
        </w:rPr>
      </w:pPr>
    </w:p>
    <w:p w14:paraId="1D076E7E">
      <w:pPr>
        <w:pStyle w:val="4"/>
        <w:spacing w:before="287" w:line="254" w:lineRule="auto"/>
        <w:ind w:right="109"/>
        <w:rPr>
          <w:rFonts w:hint="eastAsia"/>
        </w:rPr>
      </w:pPr>
      <w:r>
        <w:rPr>
          <w:rFonts w:hint="eastAsia"/>
        </w:rPr>
        <w:t>3. And between the work of the minister and of the congregation.'</w:t>
      </w:r>
    </w:p>
    <w:p w14:paraId="20D046EB">
      <w:pPr>
        <w:pStyle w:val="4"/>
        <w:spacing w:before="287" w:line="254" w:lineRule="auto"/>
        <w:ind w:right="109"/>
        <w:rPr>
          <w:rFonts w:hint="eastAsia"/>
        </w:rPr>
      </w:pPr>
      <w:r>
        <w:rPr>
          <w:rFonts w:hint="eastAsia"/>
        </w:rPr>
        <w:t>3. 以及在教牧人员的工作与会众的工作之间。</w:t>
      </w:r>
    </w:p>
    <w:p w14:paraId="03D8608C">
      <w:pPr>
        <w:pStyle w:val="4"/>
        <w:spacing w:before="287" w:line="254" w:lineRule="auto"/>
        <w:ind w:right="109"/>
        <w:rPr>
          <w:rFonts w:hint="eastAsia"/>
        </w:rPr>
      </w:pPr>
    </w:p>
    <w:p w14:paraId="61C083D1">
      <w:pPr>
        <w:pStyle w:val="4"/>
        <w:spacing w:before="287" w:line="254" w:lineRule="auto"/>
        <w:ind w:right="109"/>
        <w:rPr>
          <w:rFonts w:hint="eastAsia"/>
        </w:rPr>
      </w:pPr>
      <w:r>
        <w:rPr>
          <w:rFonts w:hint="eastAsia"/>
        </w:rPr>
        <w:t>And then you will see your doubt resolved in these following propositions.</w:t>
      </w:r>
    </w:p>
    <w:p w14:paraId="0EED7912">
      <w:pPr>
        <w:pStyle w:val="4"/>
        <w:spacing w:before="287" w:line="254" w:lineRule="auto"/>
        <w:ind w:right="109"/>
        <w:rPr>
          <w:rFonts w:hint="eastAsia"/>
        </w:rPr>
      </w:pPr>
      <w:r>
        <w:rPr>
          <w:rFonts w:hint="eastAsia"/>
        </w:rPr>
        <w:t>然后你们就会在以下这些命题中看到你们的疑问得到解决。</w:t>
      </w:r>
    </w:p>
    <w:p w14:paraId="6D1B3724">
      <w:pPr>
        <w:pStyle w:val="4"/>
        <w:spacing w:before="287" w:line="254" w:lineRule="auto"/>
        <w:ind w:right="109"/>
        <w:rPr>
          <w:rFonts w:hint="eastAsia"/>
        </w:rPr>
      </w:pPr>
    </w:p>
    <w:p w14:paraId="207F753B">
      <w:pPr>
        <w:pStyle w:val="4"/>
        <w:spacing w:before="287" w:line="254" w:lineRule="auto"/>
        <w:ind w:right="109"/>
        <w:rPr>
          <w:rFonts w:hint="eastAsia"/>
        </w:rPr>
      </w:pPr>
      <w:r>
        <w:rPr>
          <w:rFonts w:hint="eastAsia"/>
        </w:rPr>
        <w:t>1.A minister's personal faults (as swearing, lying, drunkenness, &amp;c.) may damn himself, and must be matter of lamentation to the church, and they must do their best to reform them, or to get a better pastor by any lawful means.</w:t>
      </w:r>
    </w:p>
    <w:p w14:paraId="020DDEA5">
      <w:pPr>
        <w:pStyle w:val="4"/>
        <w:spacing w:before="287" w:line="254" w:lineRule="auto"/>
        <w:ind w:right="109"/>
        <w:rPr>
          <w:rFonts w:hint="eastAsia"/>
        </w:rPr>
      </w:pPr>
      <w:r>
        <w:rPr>
          <w:rFonts w:hint="eastAsia"/>
        </w:rPr>
        <w:t>1.牧师的个人过失（例如起誓、说谎、醉酒等等）可能会使他自己受咒诅，并且必须成为教会哀恸的事，他们必须尽力改革这些过失，或通过任何合法的方法获得一位更好的牧师。</w:t>
      </w:r>
    </w:p>
    <w:p w14:paraId="34ACCAA2">
      <w:pPr>
        <w:pStyle w:val="4"/>
        <w:spacing w:before="287" w:line="254" w:lineRule="auto"/>
        <w:ind w:right="109"/>
        <w:rPr>
          <w:rFonts w:hint="eastAsia"/>
        </w:rPr>
      </w:pPr>
    </w:p>
    <w:p w14:paraId="0BB3644E">
      <w:pPr>
        <w:pStyle w:val="4"/>
        <w:spacing w:before="287" w:line="254" w:lineRule="auto"/>
        <w:ind w:right="109"/>
        <w:rPr>
          <w:rFonts w:hint="eastAsia"/>
        </w:rPr>
      </w:pPr>
      <w:r>
        <w:rPr>
          <w:rFonts w:hint="eastAsia"/>
        </w:rPr>
        <w:t>But in case they cannot, his sin is none of theirs, nor doth it make his administration null or ineffectual; nor will it allow you to separate from the worship which he administereth.</w:t>
      </w:r>
    </w:p>
    <w:p w14:paraId="0C266585">
      <w:pPr>
        <w:pStyle w:val="4"/>
        <w:spacing w:before="287" w:line="254" w:lineRule="auto"/>
        <w:ind w:right="109"/>
        <w:rPr>
          <w:rFonts w:hint="eastAsia"/>
        </w:rPr>
      </w:pPr>
      <w:r>
        <w:rPr>
          <w:rFonts w:hint="eastAsia"/>
        </w:rPr>
        <w:t>但如果他们不能，他的罪就不在他们身上，也不会使他的施行无效或不起作用；也不会允许你们与他所施行的敬拜分离。</w:t>
      </w:r>
    </w:p>
    <w:p w14:paraId="18339933">
      <w:pPr>
        <w:pStyle w:val="4"/>
        <w:spacing w:before="287" w:line="254" w:lineRule="auto"/>
        <w:ind w:right="109"/>
        <w:rPr>
          <w:rFonts w:hint="eastAsia"/>
        </w:rPr>
      </w:pPr>
    </w:p>
    <w:p w14:paraId="52D1CE32">
      <w:pPr>
        <w:pStyle w:val="4"/>
        <w:spacing w:before="287" w:line="254" w:lineRule="auto"/>
        <w:ind w:right="109"/>
        <w:rPr>
          <w:rFonts w:hint="eastAsia"/>
        </w:rPr>
      </w:pPr>
      <w:r>
        <w:rPr>
          <w:rFonts w:hint="eastAsia"/>
        </w:rPr>
        <w:t>Though many of the priests were wicked men, the godly Jews were not thereby disobliged from God's public worship, or sacrifices which were to be offered by their hands.</w:t>
      </w:r>
    </w:p>
    <w:p w14:paraId="2DB71C7E">
      <w:pPr>
        <w:pStyle w:val="4"/>
        <w:spacing w:before="287" w:line="254" w:lineRule="auto"/>
        <w:ind w:right="109"/>
        <w:rPr>
          <w:rFonts w:hint="eastAsia"/>
        </w:rPr>
      </w:pPr>
      <w:r>
        <w:rPr>
          <w:rFonts w:hint="eastAsia"/>
        </w:rPr>
        <w:t>虽然许多祭司是恶人，但敬虔的犹太人因此并未免除对神公开敬拜的责任，或免除由他们手所献祭物的责任。</w:t>
      </w:r>
    </w:p>
    <w:p w14:paraId="2292C646">
      <w:pPr>
        <w:pStyle w:val="4"/>
        <w:spacing w:before="287" w:line="254" w:lineRule="auto"/>
        <w:ind w:right="109"/>
        <w:rPr>
          <w:rFonts w:hint="eastAsia"/>
        </w:rPr>
      </w:pPr>
    </w:p>
    <w:p w14:paraId="24CF164A">
      <w:pPr>
        <w:pStyle w:val="4"/>
        <w:spacing w:before="287" w:line="254" w:lineRule="auto"/>
        <w:ind w:right="109"/>
        <w:rPr>
          <w:rFonts w:hint="eastAsia"/>
        </w:rPr>
      </w:pPr>
      <w:r>
        <w:rPr>
          <w:rFonts w:hint="eastAsia"/>
        </w:rPr>
        <w:t>Otherwise how sad a case were the church in, that must answer for the sins which they never committed, nor could reform.</w:t>
      </w:r>
    </w:p>
    <w:p w14:paraId="3D9A6D9E">
      <w:pPr>
        <w:pStyle w:val="4"/>
        <w:spacing w:before="287" w:line="254" w:lineRule="auto"/>
        <w:ind w:right="109"/>
        <w:rPr>
          <w:rFonts w:hint="eastAsia"/>
        </w:rPr>
      </w:pPr>
      <w:r>
        <w:rPr>
          <w:rFonts w:hint="eastAsia"/>
        </w:rPr>
        <w:t>否则，教会将处于何等可悲的境地，必须为他们从未犯过，也无法改革的罪负责。</w:t>
      </w:r>
    </w:p>
    <w:p w14:paraId="24C50ED5">
      <w:pPr>
        <w:pStyle w:val="4"/>
        <w:spacing w:before="287" w:line="254" w:lineRule="auto"/>
        <w:ind w:right="109"/>
        <w:rPr>
          <w:rFonts w:hint="eastAsia"/>
        </w:rPr>
      </w:pPr>
    </w:p>
    <w:p w14:paraId="23526CE4">
      <w:pPr>
        <w:pStyle w:val="4"/>
        <w:spacing w:before="287" w:line="254" w:lineRule="auto"/>
        <w:ind w:right="109"/>
        <w:rPr>
          <w:rFonts w:hint="eastAsia"/>
        </w:rPr>
      </w:pPr>
      <w:r>
        <w:rPr>
          <w:rFonts w:hint="eastAsia"/>
        </w:rPr>
        <w:t>But no Scripture chargeth this upon them.</w:t>
      </w:r>
    </w:p>
    <w:p w14:paraId="45C1F2B3">
      <w:pPr>
        <w:pStyle w:val="4"/>
        <w:spacing w:before="287" w:line="254" w:lineRule="auto"/>
        <w:ind w:right="109"/>
        <w:rPr>
          <w:rFonts w:hint="eastAsia"/>
        </w:rPr>
      </w:pPr>
      <w:r>
        <w:rPr>
          <w:rFonts w:hint="eastAsia"/>
        </w:rPr>
        <w:t>但圣经并未将此归咎于他们。</w:t>
      </w:r>
    </w:p>
    <w:p w14:paraId="3454147E">
      <w:pPr>
        <w:pStyle w:val="4"/>
        <w:spacing w:before="287" w:line="254" w:lineRule="auto"/>
        <w:ind w:right="109"/>
        <w:rPr>
          <w:rFonts w:hint="eastAsia"/>
        </w:rPr>
      </w:pPr>
    </w:p>
    <w:p w14:paraId="53D0E4AB">
      <w:pPr>
        <w:pStyle w:val="4"/>
        <w:spacing w:before="287" w:line="254" w:lineRule="auto"/>
        <w:ind w:right="109"/>
        <w:rPr>
          <w:rFonts w:hint="eastAsia"/>
        </w:rPr>
      </w:pPr>
      <w:r>
        <w:rPr>
          <w:rFonts w:hint="eastAsia"/>
        </w:rPr>
        <w:t>2.It is not all ministerial faults that will allow you to separate from or disown a minister; but only those that prove him or his ministration utterly intolerable.</w:t>
      </w:r>
    </w:p>
    <w:p w14:paraId="20447D80">
      <w:pPr>
        <w:pStyle w:val="4"/>
        <w:spacing w:before="287" w:line="254" w:lineRule="auto"/>
        <w:ind w:right="109"/>
        <w:rPr>
          <w:rFonts w:hint="eastAsia"/>
        </w:rPr>
      </w:pPr>
      <w:r>
        <w:rPr>
          <w:rFonts w:hint="eastAsia"/>
        </w:rPr>
        <w:t>2.并非所有教牧的过失都允许你们与一位牧师分离或否认他；而仅仅是那些证明他或他的服事完全不可容忍的过失。</w:t>
      </w:r>
    </w:p>
    <w:p w14:paraId="39EBECF1">
      <w:pPr>
        <w:pStyle w:val="4"/>
        <w:spacing w:before="287" w:line="254" w:lineRule="auto"/>
        <w:ind w:right="109"/>
        <w:rPr>
          <w:rFonts w:hint="eastAsia"/>
        </w:rPr>
      </w:pPr>
    </w:p>
    <w:p w14:paraId="1FCF6012">
      <w:pPr>
        <w:pStyle w:val="4"/>
        <w:spacing w:before="287" w:line="254" w:lineRule="auto"/>
        <w:ind w:right="109"/>
        <w:rPr>
          <w:rFonts w:hint="eastAsia"/>
        </w:rPr>
      </w:pPr>
      <w:r>
        <w:rPr>
          <w:rFonts w:hint="eastAsia"/>
        </w:rPr>
        <w:t>Such are, 1. An utter insufficiency in knowledge or utterance for the necessary parts of the ministerial work: as if he be not able to teach the necessary points of the Christian religion, nor to administer the sacraments and other parts of public worship.</w:t>
      </w:r>
    </w:p>
    <w:p w14:paraId="0A6F0981">
      <w:pPr>
        <w:pStyle w:val="4"/>
        <w:spacing w:before="287" w:line="254" w:lineRule="auto"/>
        <w:ind w:right="109"/>
        <w:rPr>
          <w:rFonts w:hint="eastAsia"/>
        </w:rPr>
      </w:pPr>
      <w:r>
        <w:rPr>
          <w:rFonts w:hint="eastAsia"/>
        </w:rPr>
        <w:t>例如，1. 在教牧工作必要部分的知识或表达上完全不足：例如，如果他不能教导基督教的必要要点，也不能施行圣礼和公开敬拜的其他部分。</w:t>
      </w:r>
    </w:p>
    <w:p w14:paraId="2E688680">
      <w:pPr>
        <w:pStyle w:val="4"/>
        <w:spacing w:before="287" w:line="254" w:lineRule="auto"/>
        <w:ind w:right="109"/>
        <w:rPr>
          <w:rFonts w:hint="eastAsia"/>
        </w:rPr>
      </w:pPr>
    </w:p>
    <w:p w14:paraId="3EEE77EC">
      <w:pPr>
        <w:pStyle w:val="4"/>
        <w:spacing w:before="287" w:line="254" w:lineRule="auto"/>
        <w:ind w:right="109"/>
        <w:rPr>
          <w:rFonts w:hint="eastAsia"/>
        </w:rPr>
      </w:pPr>
      <w:r>
        <w:rPr>
          <w:rFonts w:hint="eastAsia"/>
        </w:rPr>
        <w:t>2. If he set himself to oppose the very ends of his ministry, and preach down godliness, or any part of it that is of necessity to salvation: for then he doth the devil's work, in seeking the damnation of souls, and so maketh himself the devil's minister, and is not the minister of Christ: for the end is essential to the relation.</w:t>
      </w:r>
    </w:p>
    <w:p w14:paraId="29B1BD71">
      <w:pPr>
        <w:pStyle w:val="4"/>
        <w:spacing w:before="287" w:line="254" w:lineRule="auto"/>
        <w:ind w:right="109"/>
        <w:rPr>
          <w:rFonts w:hint="eastAsia"/>
        </w:rPr>
      </w:pPr>
      <w:r>
        <w:rPr>
          <w:rFonts w:hint="eastAsia"/>
        </w:rPr>
        <w:t>2. 如果他自己致力于反对他事奉的根本目的，并贬低敬虔，或贬低任何对救恩而言是必要的部分：因为那时他就是在做魔鬼的工作，寻求灵魂的咒诅，因此使自己成为魔鬼的仆人，而非基督的仆人：因为目的是关系的本质。</w:t>
      </w:r>
    </w:p>
    <w:p w14:paraId="02B90842">
      <w:pPr>
        <w:pStyle w:val="4"/>
        <w:spacing w:before="287" w:line="254" w:lineRule="auto"/>
        <w:ind w:right="109"/>
        <w:rPr>
          <w:rFonts w:hint="eastAsia"/>
        </w:rPr>
      </w:pPr>
    </w:p>
    <w:p w14:paraId="5C46854D">
      <w:pPr>
        <w:pStyle w:val="4"/>
        <w:spacing w:before="287" w:line="254" w:lineRule="auto"/>
        <w:ind w:right="109"/>
        <w:rPr>
          <w:rFonts w:hint="eastAsia"/>
        </w:rPr>
      </w:pPr>
      <w:r>
        <w:rPr>
          <w:rFonts w:hint="eastAsia"/>
        </w:rPr>
        <w:t>Herein I include a preacher of heresy that doth preach up any damning error, and preach down any necessary saving truth: that is, that preacheth such error as subverteth either faith or godliness, and doth more harm in the church than good.</w:t>
      </w:r>
    </w:p>
    <w:p w14:paraId="5FF05B51">
      <w:pPr>
        <w:pStyle w:val="4"/>
        <w:spacing w:before="287" w:line="254" w:lineRule="auto"/>
        <w:ind w:right="109"/>
        <w:rPr>
          <w:rFonts w:hint="eastAsia"/>
        </w:rPr>
      </w:pPr>
      <w:r>
        <w:rPr>
          <w:rFonts w:hint="eastAsia"/>
        </w:rPr>
        <w:t>在此，我包括一个传讲异端的传道人，他高举任何可咒诅的错误，并贬低任何必要的、能拯救人的真理：也就是说，他传讲那种颠覆信仰或敬虔的错误，并且在教会中造成的伤害大于益处。</w:t>
      </w:r>
    </w:p>
    <w:p w14:paraId="3DDB594E">
      <w:pPr>
        <w:pStyle w:val="4"/>
        <w:spacing w:before="287" w:line="254" w:lineRule="auto"/>
        <w:ind w:right="109"/>
        <w:rPr>
          <w:rFonts w:hint="eastAsia"/>
        </w:rPr>
      </w:pPr>
    </w:p>
    <w:p w14:paraId="443A85B6">
      <w:pPr>
        <w:pStyle w:val="4"/>
        <w:spacing w:before="287" w:line="254" w:lineRule="auto"/>
        <w:ind w:right="109"/>
        <w:rPr>
          <w:rFonts w:hint="eastAsia"/>
        </w:rPr>
      </w:pPr>
      <w:r>
        <w:rPr>
          <w:rFonts w:hint="eastAsia"/>
        </w:rPr>
        <w:t>3. If he so deprave God's public worship as to destroy the substance of it, and make it unacceptable, and offer up a public false worship to God, which he disowneth in the very matter of it.</w:t>
      </w:r>
    </w:p>
    <w:p w14:paraId="227CF5E0">
      <w:pPr>
        <w:pStyle w:val="4"/>
        <w:spacing w:before="287" w:line="254" w:lineRule="auto"/>
        <w:ind w:right="109"/>
        <w:rPr>
          <w:rFonts w:hint="eastAsia"/>
        </w:rPr>
      </w:pPr>
      <w:r>
        <w:rPr>
          <w:rFonts w:hint="eastAsia"/>
        </w:rPr>
        <w:t>3. 如果他如此败坏神的公开敬拜，以致摧毁其本质，使其不蒙悦纳，并向神献上公开的虚假敬拜，而神在其本质上就否认这种敬拜。</w:t>
      </w:r>
    </w:p>
    <w:p w14:paraId="31AC9764">
      <w:pPr>
        <w:pStyle w:val="4"/>
        <w:spacing w:before="287" w:line="254" w:lineRule="auto"/>
        <w:ind w:right="109"/>
        <w:rPr>
          <w:rFonts w:hint="eastAsia"/>
        </w:rPr>
      </w:pPr>
    </w:p>
    <w:p w14:paraId="7CB089D7">
      <w:pPr>
        <w:pStyle w:val="4"/>
        <w:spacing w:before="287" w:line="254" w:lineRule="auto"/>
        <w:ind w:right="109"/>
        <w:rPr>
          <w:rFonts w:hint="eastAsia"/>
        </w:rPr>
      </w:pPr>
      <w:r>
        <w:rPr>
          <w:rFonts w:hint="eastAsia"/>
        </w:rPr>
        <w:t>As if he put up blasphemy for praise and prayer, or commit idolatry, or set up new sacraments, and guide the people thus in public worship.</w:t>
      </w:r>
    </w:p>
    <w:p w14:paraId="22C6850F">
      <w:pPr>
        <w:pStyle w:val="4"/>
        <w:spacing w:before="287" w:line="254" w:lineRule="auto"/>
        <w:ind w:right="109"/>
        <w:rPr>
          <w:rFonts w:hint="eastAsia"/>
        </w:rPr>
      </w:pPr>
      <w:r>
        <w:rPr>
          <w:rFonts w:hint="eastAsia"/>
        </w:rPr>
        <w:t>例如，如果他把亵渎当作赞美和祷告，或犯偶像崇拜罪，或设立新的圣礼，并在公开敬拜中如此引导百姓。</w:t>
      </w:r>
    </w:p>
    <w:p w14:paraId="3AAC9107">
      <w:pPr>
        <w:pStyle w:val="4"/>
        <w:spacing w:before="287" w:line="254" w:lineRule="auto"/>
        <w:ind w:right="109"/>
        <w:rPr>
          <w:rFonts w:hint="eastAsia"/>
        </w:rPr>
      </w:pPr>
    </w:p>
    <w:p w14:paraId="39EA4D99">
      <w:pPr>
        <w:pStyle w:val="4"/>
        <w:spacing w:before="287" w:line="254" w:lineRule="auto"/>
        <w:ind w:right="109"/>
        <w:rPr>
          <w:rFonts w:hint="eastAsia"/>
        </w:rPr>
      </w:pPr>
      <w:r>
        <w:rPr>
          <w:rFonts w:hint="eastAsia"/>
        </w:rPr>
        <w:t>As the Papist priests do that adore bread with Divine worship, and pray to the dead, and offer real sacrifices for them, &amp;c.: such worship is not to be joined in.</w:t>
      </w:r>
    </w:p>
    <w:p w14:paraId="65AB796C">
      <w:pPr>
        <w:pStyle w:val="4"/>
        <w:spacing w:before="287" w:line="254" w:lineRule="auto"/>
        <w:ind w:right="109"/>
        <w:rPr>
          <w:rFonts w:hint="eastAsia"/>
        </w:rPr>
      </w:pPr>
      <w:r>
        <w:rPr>
          <w:rFonts w:hint="eastAsia"/>
        </w:rPr>
        <w:t>如同罗马天主教神父那样，以神的敬拜来崇拜饼，向死人祷告，并为他们献上真实的祭物等等：这样的敬拜不应参与。</w:t>
      </w:r>
    </w:p>
    <w:p w14:paraId="7A206364">
      <w:pPr>
        <w:pStyle w:val="4"/>
        <w:spacing w:before="287" w:line="254" w:lineRule="auto"/>
        <w:ind w:right="109"/>
        <w:rPr>
          <w:rFonts w:hint="eastAsia"/>
        </w:rPr>
      </w:pPr>
    </w:p>
    <w:p w14:paraId="783C779F">
      <w:pPr>
        <w:pStyle w:val="4"/>
        <w:spacing w:before="287" w:line="254" w:lineRule="auto"/>
        <w:ind w:right="109"/>
        <w:rPr>
          <w:rFonts w:hint="eastAsia"/>
        </w:rPr>
      </w:pPr>
      <w:r>
        <w:rPr>
          <w:rFonts w:hint="eastAsia"/>
        </w:rPr>
        <w:t>4. Or if they impose any actual sin upon the people: as in their responds to speak any falsehood, or to adore the bread, or the like: these faults discharge us from being present with such pastors at such worship.</w:t>
      </w:r>
    </w:p>
    <w:p w14:paraId="5943739B">
      <w:pPr>
        <w:pStyle w:val="4"/>
        <w:spacing w:before="287" w:line="254" w:lineRule="auto"/>
        <w:ind w:right="109"/>
        <w:rPr>
          <w:rFonts w:hint="eastAsia"/>
        </w:rPr>
      </w:pPr>
      <w:r>
        <w:rPr>
          <w:rFonts w:hint="eastAsia"/>
        </w:rPr>
        <w:t>4. 或者，如果他们强加任何实际的罪于百姓身上：例如，在他们的应答中说任何虚假的话，或崇拜饼，或类似的事：这些过失使我们免于在这样的敬拜中与这样的牧师同在。</w:t>
      </w:r>
    </w:p>
    <w:p w14:paraId="1FB338DF">
      <w:pPr>
        <w:pStyle w:val="4"/>
        <w:spacing w:before="287" w:line="254" w:lineRule="auto"/>
        <w:ind w:right="109"/>
        <w:rPr>
          <w:rFonts w:hint="eastAsia"/>
        </w:rPr>
      </w:pPr>
    </w:p>
    <w:p w14:paraId="59FABEE0">
      <w:pPr>
        <w:pStyle w:val="4"/>
        <w:spacing w:before="287" w:line="254" w:lineRule="auto"/>
        <w:ind w:right="109"/>
        <w:rPr>
          <w:rFonts w:hint="eastAsia"/>
        </w:rPr>
      </w:pPr>
      <w:r>
        <w:rPr>
          <w:rFonts w:hint="eastAsia"/>
        </w:rPr>
        <w:t>But besides these there are many ministerial faults which warrant not our separation.</w:t>
      </w:r>
    </w:p>
    <w:p w14:paraId="2F2CC2B5">
      <w:pPr>
        <w:pStyle w:val="4"/>
        <w:spacing w:before="287" w:line="254" w:lineRule="auto"/>
        <w:ind w:right="109"/>
        <w:rPr>
          <w:rFonts w:hint="eastAsia"/>
        </w:rPr>
      </w:pPr>
      <w:r>
        <w:rPr>
          <w:rFonts w:hint="eastAsia"/>
        </w:rPr>
        <w:t>但除了这些之外，还有许多教牧的过失并不保证我们的分离。</w:t>
      </w:r>
    </w:p>
    <w:p w14:paraId="0C3C8CB3">
      <w:pPr>
        <w:pStyle w:val="4"/>
        <w:spacing w:before="287" w:line="254" w:lineRule="auto"/>
        <w:ind w:right="109"/>
        <w:rPr>
          <w:rFonts w:hint="eastAsia"/>
        </w:rPr>
      </w:pPr>
    </w:p>
    <w:p w14:paraId="330EEA44">
      <w:pPr>
        <w:pStyle w:val="4"/>
        <w:spacing w:before="287" w:line="254" w:lineRule="auto"/>
        <w:ind w:right="109"/>
        <w:rPr>
          <w:rFonts w:hint="eastAsia"/>
        </w:rPr>
      </w:pPr>
      <w:r>
        <w:rPr>
          <w:rFonts w:hint="eastAsia"/>
        </w:rPr>
        <w:t>As, 1. The internal vices of the pastor's mind though manifested in their ministration: as some tolerable errors of judgment, or envy and pettish opposition to others.</w:t>
      </w:r>
    </w:p>
    <w:p w14:paraId="225165E8">
      <w:pPr>
        <w:pStyle w:val="4"/>
        <w:spacing w:before="287" w:line="254" w:lineRule="auto"/>
        <w:ind w:right="109"/>
        <w:rPr>
          <w:rFonts w:hint="eastAsia"/>
        </w:rPr>
      </w:pPr>
      <w:r>
        <w:rPr>
          <w:rFonts w:hint="eastAsia"/>
        </w:rPr>
        <w:t>例如，1. 牧师内心内在的恶习，即使在他们的服事中显露出来：例如某些可容忍的判断错误，或对他人嫉妒和乖戾的反对。</w:t>
      </w:r>
    </w:p>
    <w:p w14:paraId="7C7601BF">
      <w:pPr>
        <w:pStyle w:val="4"/>
        <w:spacing w:before="287" w:line="254" w:lineRule="auto"/>
        <w:ind w:right="109"/>
        <w:rPr>
          <w:rFonts w:hint="eastAsia"/>
        </w:rPr>
      </w:pPr>
    </w:p>
    <w:p w14:paraId="2AE44121">
      <w:pPr>
        <w:pStyle w:val="4"/>
        <w:spacing w:before="287" w:line="254" w:lineRule="auto"/>
        <w:ind w:right="109"/>
        <w:rPr>
          <w:rFonts w:hint="eastAsia"/>
        </w:rPr>
      </w:pPr>
      <w:r>
        <w:rPr>
          <w:rFonts w:hint="eastAsia"/>
        </w:rPr>
        <w:t>"Some indeed preach Christ of envy and strife, and some of good will: the one preach Christ of contention, not sincerely, supposing to add affliction to my bonds; but the other of love, &amp;c."</w:t>
      </w:r>
    </w:p>
    <w:p w14:paraId="31890BCD">
      <w:pPr>
        <w:pStyle w:val="4"/>
        <w:spacing w:before="287" w:line="254" w:lineRule="auto"/>
        <w:ind w:right="109"/>
        <w:rPr>
          <w:rFonts w:hint="eastAsia"/>
        </w:rPr>
      </w:pPr>
      <w:r>
        <w:rPr>
          <w:rFonts w:hint="eastAsia"/>
        </w:rPr>
        <w:t>“有些人传基督是出于嫉妒纷争，也有些人是出于好意：这一等传基督是出于结党，并不诚实，意思要加增我捆锁的苦楚；那一等却是出于爱心，等等。”</w:t>
      </w:r>
    </w:p>
    <w:p w14:paraId="0A50DEEB">
      <w:pPr>
        <w:pStyle w:val="4"/>
        <w:spacing w:before="287" w:line="254" w:lineRule="auto"/>
        <w:ind w:right="109"/>
        <w:rPr>
          <w:rFonts w:hint="eastAsia"/>
        </w:rPr>
      </w:pPr>
    </w:p>
    <w:p w14:paraId="469ADFDE">
      <w:pPr>
        <w:pStyle w:val="4"/>
        <w:spacing w:before="287" w:line="254" w:lineRule="auto"/>
        <w:ind w:right="109"/>
        <w:rPr>
          <w:rFonts w:hint="eastAsia"/>
        </w:rPr>
      </w:pPr>
      <w:r>
        <w:rPr>
          <w:rFonts w:hint="eastAsia"/>
        </w:rPr>
        <w:t>Here is an odious vice in the public ministry, even an endeavour to increase the sufferings of the apostle: yet it was lawful to hear such preachers; though not to prefer them before better.</w:t>
      </w:r>
    </w:p>
    <w:p w14:paraId="25F7D637">
      <w:pPr>
        <w:pStyle w:val="4"/>
        <w:spacing w:before="287" w:line="254" w:lineRule="auto"/>
        <w:ind w:right="109"/>
        <w:rPr>
          <w:rFonts w:hint="eastAsia"/>
        </w:rPr>
      </w:pPr>
      <w:r>
        <w:rPr>
          <w:rFonts w:hint="eastAsia"/>
        </w:rPr>
        <w:t>在此，公开的事奉中存在着一种可憎的恶习，即企图加增使徒的苦难：然而，听这样的传道人是合法的；尽管不可把他们置于更好的人之上。</w:t>
      </w:r>
    </w:p>
    <w:p w14:paraId="4AE357EC">
      <w:pPr>
        <w:pStyle w:val="4"/>
        <w:spacing w:before="287" w:line="254" w:lineRule="auto"/>
        <w:ind w:right="109"/>
        <w:rPr>
          <w:rFonts w:hint="eastAsia"/>
        </w:rPr>
      </w:pPr>
    </w:p>
    <w:p w14:paraId="2BF77E36">
      <w:pPr>
        <w:pStyle w:val="4"/>
        <w:spacing w:before="287" w:line="254" w:lineRule="auto"/>
        <w:ind w:right="109"/>
        <w:rPr>
          <w:rFonts w:hint="eastAsia"/>
        </w:rPr>
      </w:pPr>
      <w:r>
        <w:rPr>
          <w:rFonts w:hint="eastAsia"/>
        </w:rPr>
        <w:t>Most sects among Christians are possessed with a tang of envy and uncharitableness against dissenters, which useth to break forth in their preaching and praying: and yet it is lawful to join with such.</w:t>
      </w:r>
    </w:p>
    <w:p w14:paraId="2D38F977">
      <w:pPr>
        <w:pStyle w:val="4"/>
        <w:spacing w:before="287" w:line="254" w:lineRule="auto"/>
        <w:ind w:right="109"/>
        <w:rPr>
          <w:rFonts w:hint="eastAsia"/>
        </w:rPr>
      </w:pPr>
      <w:r>
        <w:rPr>
          <w:rFonts w:hint="eastAsia"/>
        </w:rPr>
        <w:t>基督徒中间的大多数宗派，都带有一种对持不同意见者的嫉妒和不仁慈的意味，这通常会在他们的讲道和祷告中爆发出来：然而，与这样的人联合是合法的。</w:t>
      </w:r>
    </w:p>
    <w:p w14:paraId="6317BF4F">
      <w:pPr>
        <w:pStyle w:val="4"/>
        <w:spacing w:before="287" w:line="254" w:lineRule="auto"/>
        <w:ind w:right="109"/>
        <w:rPr>
          <w:rFonts w:hint="eastAsia"/>
        </w:rPr>
      </w:pPr>
    </w:p>
    <w:p w14:paraId="58C315A9">
      <w:pPr>
        <w:pStyle w:val="4"/>
        <w:spacing w:before="287" w:line="254" w:lineRule="auto"/>
        <w:ind w:right="109"/>
        <w:rPr>
          <w:rFonts w:hint="eastAsia"/>
        </w:rPr>
      </w:pPr>
      <w:r>
        <w:rPr>
          <w:rFonts w:hint="eastAsia"/>
        </w:rPr>
        <w:t>2. It is not unlawful to join with a minister that hath many defects and infirmities in his ministration or manner of worship: as if he preach with some ignorance, disorder, unfit expressions or gestures, unmeet repetitions; or if he do the like in prayer, or in the sacraments, putting something last that should be first, and leaving out something that should be said, or praying coldly or formally.</w:t>
      </w:r>
    </w:p>
    <w:p w14:paraId="7C4A139A">
      <w:pPr>
        <w:pStyle w:val="4"/>
        <w:spacing w:before="287" w:line="254" w:lineRule="auto"/>
        <w:ind w:right="109"/>
        <w:rPr>
          <w:rFonts w:hint="eastAsia"/>
        </w:rPr>
      </w:pPr>
      <w:r>
        <w:rPr>
          <w:rFonts w:hint="eastAsia"/>
        </w:rPr>
        <w:t>2. 与一位在其服事或敬拜方式上有许多缺陷和软弱的牧师联合并非不合法：例如，如果他带着某些无知、混乱、不恰当的表达或姿势、不合宜的重复来讲道；或者如果他在祷告或圣礼中做类似的事，把本应在先的事物放在最后，遗漏了本应说的话，或者冷淡或形式化地祷告。</w:t>
      </w:r>
    </w:p>
    <w:p w14:paraId="7D2309AB">
      <w:pPr>
        <w:pStyle w:val="4"/>
        <w:spacing w:before="287" w:line="254" w:lineRule="auto"/>
        <w:ind w:right="109"/>
        <w:rPr>
          <w:rFonts w:hint="eastAsia"/>
        </w:rPr>
      </w:pPr>
    </w:p>
    <w:p w14:paraId="420D77CA">
      <w:pPr>
        <w:pStyle w:val="4"/>
        <w:spacing w:before="287" w:line="254" w:lineRule="auto"/>
        <w:ind w:right="109"/>
        <w:rPr>
          <w:rFonts w:hint="eastAsia"/>
        </w:rPr>
      </w:pPr>
      <w:r>
        <w:rPr>
          <w:rFonts w:hint="eastAsia"/>
        </w:rPr>
        <w:t>These and such like are faults which we should do our best to reform; and we should not prefer such a ministry before a better; but it is lawful and a duty to join with such, when we have no better.</w:t>
      </w:r>
    </w:p>
    <w:p w14:paraId="481A14E1">
      <w:pPr>
        <w:pStyle w:val="4"/>
        <w:spacing w:before="287" w:line="254" w:lineRule="auto"/>
        <w:ind w:right="109"/>
        <w:rPr>
          <w:rFonts w:hint="eastAsia"/>
        </w:rPr>
      </w:pPr>
      <w:r>
        <w:rPr>
          <w:rFonts w:hint="eastAsia"/>
        </w:rPr>
        <w:t>这些以及诸如此类的都是我们应当尽力改革的过失；我们不应把这样的事奉置于更好的事奉之上；但当我们没有更好的事奉时，与这样的事奉联合是合法的，也是一项责任。</w:t>
      </w:r>
    </w:p>
    <w:p w14:paraId="328EEAFF">
      <w:pPr>
        <w:pStyle w:val="4"/>
        <w:spacing w:before="287" w:line="254" w:lineRule="auto"/>
        <w:ind w:right="109"/>
        <w:rPr>
          <w:rFonts w:hint="eastAsia"/>
        </w:rPr>
      </w:pPr>
    </w:p>
    <w:p w14:paraId="589057A6">
      <w:pPr>
        <w:pStyle w:val="4"/>
        <w:spacing w:before="287" w:line="254" w:lineRule="auto"/>
        <w:ind w:right="109"/>
        <w:rPr>
          <w:rFonts w:hint="eastAsia"/>
        </w:rPr>
      </w:pPr>
      <w:r>
        <w:rPr>
          <w:rFonts w:hint="eastAsia"/>
        </w:rPr>
        <w:t>For all men are imperfect, and therefore the manner of worship as performed by them will be imperfect.</w:t>
      </w:r>
    </w:p>
    <w:p w14:paraId="50F7293B">
      <w:pPr>
        <w:pStyle w:val="4"/>
        <w:spacing w:before="287" w:line="254" w:lineRule="auto"/>
        <w:ind w:right="109"/>
        <w:rPr>
          <w:rFonts w:hint="eastAsia"/>
        </w:rPr>
      </w:pPr>
      <w:r>
        <w:rPr>
          <w:rFonts w:hint="eastAsia"/>
        </w:rPr>
        <w:t>因为所有的人都是不完美的，因此他们所行的敬拜方式也将是不完美的。</w:t>
      </w:r>
    </w:p>
    <w:p w14:paraId="3A2A3090">
      <w:pPr>
        <w:pStyle w:val="4"/>
        <w:spacing w:before="287" w:line="254" w:lineRule="auto"/>
        <w:ind w:right="109"/>
        <w:rPr>
          <w:rFonts w:hint="eastAsia"/>
        </w:rPr>
      </w:pPr>
    </w:p>
    <w:p w14:paraId="6274F87F">
      <w:pPr>
        <w:pStyle w:val="4"/>
        <w:spacing w:before="287" w:line="254" w:lineRule="auto"/>
        <w:ind w:right="109"/>
        <w:rPr>
          <w:rFonts w:hint="eastAsia"/>
        </w:rPr>
      </w:pPr>
      <w:r>
        <w:rPr>
          <w:rFonts w:hint="eastAsia"/>
        </w:rPr>
        <w:t>Imperfect men cannot be perfect in their ministrations: we must join with a defective and imperfect mode of worship, or join with none on earth: and we must perform such or none ourselves.</w:t>
      </w:r>
    </w:p>
    <w:p w14:paraId="60361405">
      <w:pPr>
        <w:pStyle w:val="4"/>
        <w:spacing w:before="287" w:line="254" w:lineRule="auto"/>
        <w:ind w:right="109"/>
        <w:rPr>
          <w:rFonts w:hint="eastAsia"/>
        </w:rPr>
      </w:pPr>
      <w:r>
        <w:rPr>
          <w:rFonts w:hint="eastAsia"/>
        </w:rPr>
        <w:t>不完美的人在他的服事中不可能完美：我们必须与有缺陷和不完美的敬拜方式联合，或者与地上任何敬拜方式都不联合：我们自己也必须如此行，或者什么都不行。</w:t>
      </w:r>
    </w:p>
    <w:p w14:paraId="26D036B2">
      <w:pPr>
        <w:pStyle w:val="4"/>
        <w:spacing w:before="287" w:line="254" w:lineRule="auto"/>
        <w:ind w:right="109"/>
        <w:rPr>
          <w:rFonts w:hint="eastAsia"/>
        </w:rPr>
      </w:pPr>
    </w:p>
    <w:p w14:paraId="7BF555CF">
      <w:pPr>
        <w:pStyle w:val="4"/>
        <w:spacing w:before="287" w:line="254" w:lineRule="auto"/>
        <w:ind w:right="109"/>
        <w:rPr>
          <w:rFonts w:hint="eastAsia"/>
        </w:rPr>
      </w:pPr>
      <w:r>
        <w:rPr>
          <w:rFonts w:hint="eastAsia"/>
        </w:rPr>
        <w:t>Which of you dare say that in your private prayers, you have no disorder, vain repetitions, flatness, or defects?</w:t>
      </w:r>
    </w:p>
    <w:p w14:paraId="1FB3F2E6">
      <w:pPr>
        <w:pStyle w:val="4"/>
        <w:spacing w:before="287" w:line="254" w:lineRule="auto"/>
        <w:ind w:right="109"/>
        <w:rPr>
          <w:rFonts w:hint="eastAsia"/>
        </w:rPr>
      </w:pPr>
      <w:r>
        <w:rPr>
          <w:rFonts w:hint="eastAsia"/>
        </w:rPr>
        <w:t>你们中间有谁敢说，在你们私下的祷告中，你们没有混乱、徒然的重复、平淡或缺陷呢？</w:t>
      </w:r>
    </w:p>
    <w:p w14:paraId="1264D0EB">
      <w:pPr>
        <w:pStyle w:val="4"/>
        <w:spacing w:before="287" w:line="254" w:lineRule="auto"/>
        <w:ind w:right="109"/>
        <w:rPr>
          <w:rFonts w:hint="eastAsia"/>
        </w:rPr>
      </w:pPr>
    </w:p>
    <w:p w14:paraId="46B12C4D">
      <w:pPr>
        <w:pStyle w:val="4"/>
        <w:spacing w:before="287" w:line="254" w:lineRule="auto"/>
        <w:ind w:right="109"/>
        <w:rPr>
          <w:rFonts w:hint="eastAsia"/>
        </w:rPr>
      </w:pPr>
      <w:r>
        <w:rPr>
          <w:rFonts w:hint="eastAsia"/>
        </w:rPr>
        <w:t>3. It is not unlawful to join with a minister that hath some material error or untruth in his preaching or praying, so be it we be not called to approve it, or make it ours, and so it be not pernicious and destructive to the ends of his ministry.</w:t>
      </w:r>
    </w:p>
    <w:p w14:paraId="7AFE291E">
      <w:pPr>
        <w:pStyle w:val="4"/>
        <w:spacing w:before="287" w:line="254" w:lineRule="auto"/>
        <w:ind w:right="109"/>
        <w:rPr>
          <w:rFonts w:hint="eastAsia"/>
        </w:rPr>
      </w:pPr>
      <w:r>
        <w:rPr>
          <w:rFonts w:hint="eastAsia"/>
        </w:rPr>
        <w:t>3. 与一位在其讲道或祷告中存在某些实质性错误或不实之处的牧师联合并非不合法，只要我们不被要求赞同它，或使其成为我们自己的，并且只要它并非有害且破坏其事奉的目的。</w:t>
      </w:r>
    </w:p>
    <w:p w14:paraId="65287A2D">
      <w:pPr>
        <w:pStyle w:val="4"/>
        <w:spacing w:before="287" w:line="254" w:lineRule="auto"/>
        <w:ind w:right="109"/>
        <w:rPr>
          <w:rFonts w:hint="eastAsia"/>
        </w:rPr>
      </w:pPr>
    </w:p>
    <w:p w14:paraId="7EAF4474">
      <w:pPr>
        <w:pStyle w:val="4"/>
        <w:spacing w:before="287" w:line="254" w:lineRule="auto"/>
        <w:ind w:right="109"/>
        <w:rPr>
          <w:rFonts w:hint="eastAsia"/>
        </w:rPr>
      </w:pPr>
      <w:r>
        <w:rPr>
          <w:rFonts w:hint="eastAsia"/>
        </w:rPr>
        <w:t>For all men have some error, and they that have them may be expected sometimes to vent them.</w:t>
      </w:r>
    </w:p>
    <w:p w14:paraId="7AC3B55B">
      <w:pPr>
        <w:pStyle w:val="4"/>
        <w:spacing w:before="287" w:line="254" w:lineRule="auto"/>
        <w:ind w:right="109"/>
        <w:rPr>
          <w:rFonts w:hint="eastAsia"/>
        </w:rPr>
      </w:pPr>
      <w:r>
        <w:rPr>
          <w:rFonts w:hint="eastAsia"/>
        </w:rPr>
        <w:t>因为所有的人都有某些错误，而有错误的人有时可能会发泄出来。</w:t>
      </w:r>
    </w:p>
    <w:p w14:paraId="05DAE385">
      <w:pPr>
        <w:pStyle w:val="4"/>
        <w:spacing w:before="287" w:line="254" w:lineRule="auto"/>
        <w:ind w:right="109"/>
        <w:rPr>
          <w:rFonts w:hint="eastAsia"/>
        </w:rPr>
      </w:pPr>
    </w:p>
    <w:p w14:paraId="51962ACE">
      <w:pPr>
        <w:pStyle w:val="4"/>
        <w:spacing w:before="287" w:line="254" w:lineRule="auto"/>
        <w:ind w:right="109"/>
        <w:rPr>
          <w:rFonts w:hint="eastAsia"/>
        </w:rPr>
      </w:pPr>
      <w:r>
        <w:rPr>
          <w:rFonts w:hint="eastAsia"/>
        </w:rPr>
        <w:t>And it is not our presence that is any signification of our consent to their mistakes.</w:t>
      </w:r>
    </w:p>
    <w:p w14:paraId="0636EAE4">
      <w:pPr>
        <w:pStyle w:val="4"/>
        <w:spacing w:before="287" w:line="254" w:lineRule="auto"/>
        <w:ind w:right="109"/>
        <w:rPr>
          <w:rFonts w:hint="eastAsia"/>
        </w:rPr>
      </w:pPr>
      <w:r>
        <w:rPr>
          <w:rFonts w:hint="eastAsia"/>
        </w:rPr>
        <w:t>我们的临在并非表示我们同意他们的错误。</w:t>
      </w:r>
    </w:p>
    <w:p w14:paraId="6EBA07EA">
      <w:pPr>
        <w:pStyle w:val="4"/>
        <w:spacing w:before="287" w:line="254" w:lineRule="auto"/>
        <w:ind w:right="109"/>
        <w:rPr>
          <w:rFonts w:hint="eastAsia"/>
        </w:rPr>
      </w:pPr>
    </w:p>
    <w:p w14:paraId="1D78ABBE">
      <w:pPr>
        <w:pStyle w:val="4"/>
        <w:spacing w:before="287" w:line="254" w:lineRule="auto"/>
        <w:ind w:right="109"/>
        <w:rPr>
          <w:rFonts w:hint="eastAsia"/>
        </w:rPr>
      </w:pPr>
      <w:r>
        <w:rPr>
          <w:rFonts w:hint="eastAsia"/>
        </w:rPr>
        <w:t>If we run away from all that vent any untruth or mistake in public or private worship, we shall scarce know what church or person we may hold communion with: the reason of this followeth.</w:t>
      </w:r>
    </w:p>
    <w:p w14:paraId="08406290">
      <w:pPr>
        <w:pStyle w:val="4"/>
        <w:spacing w:before="287" w:line="254" w:lineRule="auto"/>
        <w:ind w:right="109"/>
        <w:rPr>
          <w:rFonts w:hint="eastAsia"/>
        </w:rPr>
      </w:pPr>
      <w:r>
        <w:rPr>
          <w:rFonts w:hint="eastAsia"/>
        </w:rPr>
        <w:t>如果我们逃避所有在公开或私下敬拜中发泄任何不实或错误的人，我们就几乎不知道我们可以与哪个教会或个人保持相通了：其理由如下。</w:t>
      </w:r>
    </w:p>
    <w:p w14:paraId="06E4FB83">
      <w:pPr>
        <w:pStyle w:val="4"/>
        <w:spacing w:before="287" w:line="254" w:lineRule="auto"/>
        <w:ind w:right="109"/>
        <w:rPr>
          <w:rFonts w:hint="eastAsia"/>
        </w:rPr>
      </w:pPr>
    </w:p>
    <w:p w14:paraId="0FDBA354">
      <w:pPr>
        <w:pStyle w:val="4"/>
        <w:spacing w:before="287" w:line="254" w:lineRule="auto"/>
        <w:ind w:right="109"/>
        <w:rPr>
          <w:rFonts w:hint="eastAsia"/>
        </w:rPr>
      </w:pPr>
      <w:r>
        <w:rPr>
          <w:rFonts w:hint="eastAsia"/>
        </w:rPr>
        <w:t>3.The sense of the church, and all its members, is to be judged of by their public professions, and not by such words of a minister which are his own, and never had their consent.</w:t>
      </w:r>
    </w:p>
    <w:p w14:paraId="5DE8EF9B">
      <w:pPr>
        <w:pStyle w:val="4"/>
        <w:spacing w:before="287" w:line="254" w:lineRule="auto"/>
        <w:ind w:right="109"/>
        <w:rPr>
          <w:rFonts w:hint="eastAsia"/>
        </w:rPr>
      </w:pPr>
      <w:r>
        <w:rPr>
          <w:rFonts w:hint="eastAsia"/>
        </w:rPr>
        <w:t>3.教会及其所有成员的意愿，当根据他们公开的宣告来判断，而非根据牧师那些是他自己的、并且从未得到他们同意的话语来判断。</w:t>
      </w:r>
    </w:p>
    <w:p w14:paraId="797BAED1">
      <w:pPr>
        <w:pStyle w:val="4"/>
        <w:spacing w:before="287" w:line="254" w:lineRule="auto"/>
        <w:ind w:right="109"/>
        <w:rPr>
          <w:rFonts w:hint="eastAsia"/>
        </w:rPr>
      </w:pPr>
    </w:p>
    <w:p w14:paraId="214B208E">
      <w:pPr>
        <w:pStyle w:val="4"/>
        <w:spacing w:before="287" w:line="254" w:lineRule="auto"/>
        <w:ind w:right="109"/>
        <w:rPr>
          <w:rFonts w:hint="eastAsia"/>
        </w:rPr>
      </w:pPr>
      <w:r>
        <w:rPr>
          <w:rFonts w:hint="eastAsia"/>
        </w:rPr>
        <w:t>I am by profession a Christian, and the Scripture is the professed rule of my religion; and when I go to the assemblies, I profess to worship God according to that rule: I profess myself a hearer of a minister of the Gospel, that is to preach the Word of God, and that hath promised in his ordination, 'out of the holy Scriptures to instruct the people committed to his charge, and to teach nothing (as required of necessity to eternal salvation) but that which he shall be persuaded may be concluded and proved by the Scripture.'</w:t>
      </w:r>
    </w:p>
    <w:p w14:paraId="599F8071">
      <w:pPr>
        <w:pStyle w:val="4"/>
        <w:spacing w:before="287" w:line="254" w:lineRule="auto"/>
        <w:ind w:right="109"/>
        <w:rPr>
          <w:rFonts w:hint="eastAsia"/>
        </w:rPr>
      </w:pPr>
      <w:r>
        <w:rPr>
          <w:rFonts w:hint="eastAsia"/>
        </w:rPr>
        <w:t>我宣告自己是基督徒，圣经是我信仰宣告的准则；当我参加聚会时，我宣告按照那个准则敬拜神：我宣告自己是福音仆人的听众，他要传讲神的话语，并且在他按立时已承诺，“要从圣经中教导托付给他的人民，并且（作为永生所必需的）除了他确信可以从圣经中得出结论并得到证明的之外，不教导任何东西。”</w:t>
      </w:r>
    </w:p>
    <w:p w14:paraId="0E83416E">
      <w:pPr>
        <w:pStyle w:val="4"/>
        <w:spacing w:before="287" w:line="254" w:lineRule="auto"/>
        <w:ind w:right="109"/>
        <w:rPr>
          <w:rFonts w:hint="eastAsia"/>
        </w:rPr>
      </w:pPr>
    </w:p>
    <w:p w14:paraId="074DEDCD">
      <w:pPr>
        <w:pStyle w:val="4"/>
        <w:spacing w:before="287" w:line="254" w:lineRule="auto"/>
        <w:ind w:right="109"/>
        <w:rPr>
          <w:rFonts w:hint="eastAsia"/>
        </w:rPr>
      </w:pPr>
      <w:r>
        <w:rPr>
          <w:rFonts w:hint="eastAsia"/>
        </w:rPr>
        <w:t>This he professed when he was ordained, and I profess by my presence, only to hear such a preacher of the Gospel, and worship God with him in those ordinances of worship, which God hath appointed.</w:t>
      </w:r>
    </w:p>
    <w:p w14:paraId="1D2E7820">
      <w:pPr>
        <w:pStyle w:val="4"/>
        <w:spacing w:before="287" w:line="254" w:lineRule="auto"/>
        <w:ind w:right="109"/>
        <w:rPr>
          <w:rFonts w:hint="eastAsia"/>
        </w:rPr>
      </w:pPr>
      <w:r>
        <w:rPr>
          <w:rFonts w:hint="eastAsia"/>
        </w:rPr>
        <w:t>他在按立时宣告了这一点，而我则通过我的临在宣告，仅仅聆听这样一位福音传道人，并在神所设立的那些敬拜蒙恩之道中与他一同敬拜神。</w:t>
      </w:r>
    </w:p>
    <w:p w14:paraId="57831256">
      <w:pPr>
        <w:pStyle w:val="4"/>
        <w:spacing w:before="287" w:line="254" w:lineRule="auto"/>
        <w:ind w:right="109"/>
        <w:rPr>
          <w:rFonts w:hint="eastAsia"/>
        </w:rPr>
      </w:pPr>
    </w:p>
    <w:p w14:paraId="1F83D610">
      <w:pPr>
        <w:pStyle w:val="4"/>
        <w:spacing w:before="287" w:line="254" w:lineRule="auto"/>
        <w:ind w:right="109"/>
        <w:rPr>
          <w:rFonts w:hint="eastAsia"/>
        </w:rPr>
      </w:pPr>
      <w:r>
        <w:rPr>
          <w:rFonts w:hint="eastAsia"/>
        </w:rPr>
        <w:t>If now this man shall drop in any mistake in preaching, or modify his prayers or administrations amiss, and do his part weakly and disorderly, the hearers are no way guilty of it by their presence.</w:t>
      </w:r>
    </w:p>
    <w:p w14:paraId="6613A3FF">
      <w:pPr>
        <w:pStyle w:val="4"/>
        <w:spacing w:before="287" w:line="254" w:lineRule="auto"/>
        <w:ind w:right="109"/>
        <w:rPr>
          <w:rFonts w:hint="eastAsia"/>
        </w:rPr>
      </w:pPr>
      <w:r>
        <w:rPr>
          <w:rFonts w:hint="eastAsia"/>
        </w:rPr>
        <w:t>如果现在这个人将在讲道中犯任何错误，或错误地修改他的祷告或施行，并且软弱无序地履行他的职责，听众绝不会因他们的临在而对此负有责任。</w:t>
      </w:r>
    </w:p>
    <w:p w14:paraId="0C2D8C3B">
      <w:pPr>
        <w:pStyle w:val="4"/>
        <w:spacing w:before="287" w:line="254" w:lineRule="auto"/>
        <w:ind w:right="109"/>
        <w:rPr>
          <w:rFonts w:hint="eastAsia"/>
        </w:rPr>
      </w:pPr>
    </w:p>
    <w:p w14:paraId="217FB2E0">
      <w:pPr>
        <w:pStyle w:val="4"/>
        <w:spacing w:before="287" w:line="254" w:lineRule="auto"/>
        <w:ind w:right="109"/>
        <w:rPr>
          <w:rFonts w:hint="eastAsia"/>
        </w:rPr>
      </w:pPr>
      <w:r>
        <w:rPr>
          <w:rFonts w:hint="eastAsia"/>
        </w:rPr>
        <w:t>For if I must run away from God's public worship because of men's misperformance, 1. I should join with none on earth: for a small sin may no more be wilfully done or owned than a greater.</w:t>
      </w:r>
    </w:p>
    <w:p w14:paraId="0AB11673">
      <w:pPr>
        <w:pStyle w:val="4"/>
        <w:spacing w:before="287" w:line="254" w:lineRule="auto"/>
        <w:ind w:right="109"/>
        <w:rPr>
          <w:rFonts w:hint="eastAsia"/>
        </w:rPr>
      </w:pPr>
      <w:r>
        <w:rPr>
          <w:rFonts w:hint="eastAsia"/>
        </w:rPr>
        <w:t>因为如果我必须因人的失误而逃避神的公开敬拜，1. 我就应该与地上任何人都断绝往来：因为一个小罪与一个大罪一样，都不可故意去做或承认。</w:t>
      </w:r>
    </w:p>
    <w:p w14:paraId="5173E59A">
      <w:pPr>
        <w:pStyle w:val="4"/>
        <w:spacing w:before="287" w:line="254" w:lineRule="auto"/>
        <w:ind w:right="109"/>
        <w:rPr>
          <w:rFonts w:hint="eastAsia"/>
        </w:rPr>
      </w:pPr>
    </w:p>
    <w:p w14:paraId="080C76C5">
      <w:pPr>
        <w:pStyle w:val="4"/>
        <w:spacing w:before="287" w:line="254" w:lineRule="auto"/>
        <w:ind w:right="109"/>
        <w:rPr>
          <w:rFonts w:hint="eastAsia"/>
        </w:rPr>
      </w:pPr>
      <w:r>
        <w:rPr>
          <w:rFonts w:hint="eastAsia"/>
        </w:rPr>
        <w:t>2. And then another man's weakness may disoblige me and discharge me from my duty.</w:t>
      </w:r>
    </w:p>
    <w:p w14:paraId="7C3E6599">
      <w:pPr>
        <w:pStyle w:val="4"/>
        <w:spacing w:before="287" w:line="254" w:lineRule="auto"/>
        <w:ind w:right="109"/>
        <w:rPr>
          <w:rFonts w:hint="eastAsia"/>
        </w:rPr>
      </w:pPr>
      <w:r>
        <w:rPr>
          <w:rFonts w:hint="eastAsia"/>
        </w:rPr>
        <w:t>2. 那么另一个人的软弱就可能使我免除我的责任。</w:t>
      </w:r>
    </w:p>
    <w:p w14:paraId="7373CD25">
      <w:pPr>
        <w:pStyle w:val="4"/>
        <w:spacing w:before="287" w:line="254" w:lineRule="auto"/>
        <w:ind w:right="109"/>
        <w:rPr>
          <w:rFonts w:hint="eastAsia"/>
        </w:rPr>
      </w:pPr>
    </w:p>
    <w:p w14:paraId="0FF4007C">
      <w:pPr>
        <w:pStyle w:val="4"/>
        <w:spacing w:before="287" w:line="254" w:lineRule="auto"/>
        <w:ind w:right="109"/>
        <w:rPr>
          <w:rFonts w:hint="eastAsia"/>
        </w:rPr>
      </w:pPr>
      <w:r>
        <w:rPr>
          <w:rFonts w:hint="eastAsia"/>
        </w:rPr>
        <w:t>To order and word his prayers and preaching aright, is part of the minister's own work, and not the people's; and if he do it well, it is no commendation to me that am present, but to himself; and therefore if he do it amiss, it is no fault of mine or dispraise to me, but to himself.</w:t>
      </w:r>
    </w:p>
    <w:p w14:paraId="3D837F64">
      <w:pPr>
        <w:pStyle w:val="4"/>
        <w:spacing w:before="287" w:line="254" w:lineRule="auto"/>
        <w:ind w:right="109"/>
        <w:rPr>
          <w:rFonts w:hint="eastAsia"/>
        </w:rPr>
      </w:pPr>
      <w:r>
        <w:rPr>
          <w:rFonts w:hint="eastAsia"/>
        </w:rPr>
        <w:t>正确地安排和措辞他的祷告和讲道，是牧师自己的工作，而非百姓的工作；如果他做得好，这并非对在场的我的称赞，而是对他的称赞；因此，如果他做得不好，这并非我的过错或对我的贬低，而是对他的过错。</w:t>
      </w:r>
    </w:p>
    <w:p w14:paraId="37C4AC9F">
      <w:pPr>
        <w:pStyle w:val="4"/>
        <w:spacing w:before="287" w:line="254" w:lineRule="auto"/>
        <w:ind w:right="109"/>
        <w:rPr>
          <w:rFonts w:hint="eastAsia"/>
        </w:rPr>
      </w:pPr>
    </w:p>
    <w:p w14:paraId="26841083">
      <w:pPr>
        <w:pStyle w:val="4"/>
        <w:spacing w:before="287" w:line="254" w:lineRule="auto"/>
        <w:ind w:right="109"/>
        <w:rPr>
          <w:rFonts w:hint="eastAsia"/>
        </w:rPr>
      </w:pPr>
      <w:r>
        <w:rPr>
          <w:rFonts w:hint="eastAsia"/>
        </w:rPr>
        <w:t>If the Common- council of London, or the court of Aldermen agree to petition the king for the renewing of their charter, and commit the expressing of their request to their recorder, in their presence; if he petition for something else instead of that which he was entrusted with, and so betray them in the substance of his business, they are openly to contradict him and disown his treachery or mistake; but if he deliver the same petition which he undertook with stammering, disorder, defectiveness, and perhaps some mixture of untruths in his additional reasons and discourse, this is his failing in the personal performance of his duty, and no way imputable to them that sent him, though (in modesty) they are silent and speak not to disown it: for how can it be their fault that a man is wanting in his personal sufficiency and duty: (unless it be that they choose not a better.)</w:t>
      </w:r>
    </w:p>
    <w:p w14:paraId="10B0C0F2">
      <w:pPr>
        <w:pStyle w:val="4"/>
        <w:spacing w:before="287" w:line="254" w:lineRule="auto"/>
        <w:ind w:right="109"/>
        <w:rPr>
          <w:rFonts w:hint="eastAsia"/>
        </w:rPr>
      </w:pPr>
      <w:r>
        <w:rPr>
          <w:rFonts w:hint="eastAsia"/>
        </w:rPr>
        <w:t>如果伦敦市议会或市参议院同意向国王请愿，要求更新他们的特许状，并在他们面前将表达他们请求的任务交给他们的记录员；如果他请愿的不是他所受托的事项，而是其他事项，从而在其实质性事务上背叛了他们，他们就应当公开反驳他，并否认他的背叛或错误；但如果他以结巴、混乱、有缺陷，甚至可能在他附加的理由和论述中夹杂着某些不实之处，来递交他所承担的同一份请愿书，这就是他在个人履行职责方面的失误，绝不能归咎于差遣他的人，尽管（出于谦逊）他们保持沉默，不说话否认它：因为一个人在个人能力和职责上有所欠缺，这怎么能是他们的过错呢：（除非是他们没有选择更好的。）</w:t>
      </w:r>
    </w:p>
    <w:p w14:paraId="0DC98E5F">
      <w:pPr>
        <w:pStyle w:val="4"/>
        <w:spacing w:before="287" w:line="254" w:lineRule="auto"/>
        <w:ind w:right="109"/>
        <w:rPr>
          <w:rFonts w:hint="eastAsia"/>
        </w:rPr>
      </w:pPr>
    </w:p>
    <w:p w14:paraId="525C1955">
      <w:pPr>
        <w:pStyle w:val="4"/>
        <w:spacing w:before="287" w:line="254" w:lineRule="auto"/>
        <w:ind w:right="109"/>
        <w:rPr>
          <w:rFonts w:hint="eastAsia"/>
        </w:rPr>
      </w:pPr>
      <w:r>
        <w:rPr>
          <w:rFonts w:hint="eastAsia"/>
        </w:rPr>
        <w:t>And whether he speak 'ex tempore' or more deliberately, in a written form or without, in words that other men taught him, or wrote for him, or in words of his own devising, it altereth not their case.</w:t>
      </w:r>
    </w:p>
    <w:p w14:paraId="7DDA9B49">
      <w:pPr>
        <w:pStyle w:val="4"/>
        <w:spacing w:before="287" w:line="254" w:lineRule="auto"/>
        <w:ind w:right="109"/>
        <w:rPr>
          <w:rFonts w:hint="eastAsia"/>
        </w:rPr>
      </w:pPr>
      <w:r>
        <w:rPr>
          <w:rFonts w:hint="eastAsia"/>
        </w:rPr>
        <w:t>无论他是即兴演讲还是更深思熟虑地演讲，是以书面形式还是没有书面形式，是用别人教给他的话，或为他写的话，还是用他自己设计的话，这都不会改变他们的情况。</w:t>
      </w:r>
    </w:p>
    <w:p w14:paraId="3DC77B88">
      <w:pPr>
        <w:pStyle w:val="4"/>
        <w:spacing w:before="287" w:line="254" w:lineRule="auto"/>
        <w:ind w:right="109"/>
        <w:rPr>
          <w:rFonts w:hint="eastAsia"/>
        </w:rPr>
      </w:pPr>
    </w:p>
    <w:p w14:paraId="78671A57">
      <w:pPr>
        <w:pStyle w:val="4"/>
        <w:spacing w:before="287" w:line="254" w:lineRule="auto"/>
        <w:ind w:right="109"/>
        <w:rPr>
          <w:rFonts w:hint="eastAsia"/>
        </w:rPr>
      </w:pPr>
      <w:r>
        <w:rPr>
          <w:rFonts w:hint="eastAsia"/>
        </w:rPr>
        <w:t>Object. 'But if a man fail through weakness in his own performance, I know not of that beforehand; but if his faulty manner of praying be prescribed and imposed on him by a law, then I know it beforehand, and therefore am guilty of it.'</w:t>
      </w:r>
    </w:p>
    <w:p w14:paraId="00929CA2">
      <w:pPr>
        <w:pStyle w:val="4"/>
        <w:spacing w:before="287" w:line="254" w:lineRule="auto"/>
        <w:ind w:right="109"/>
        <w:rPr>
          <w:rFonts w:hint="eastAsia"/>
        </w:rPr>
      </w:pPr>
      <w:r>
        <w:rPr>
          <w:rFonts w:hint="eastAsia"/>
        </w:rPr>
        <w:t>反对：“但如果一个人因软弱而在自己的表现上失败，我事先并不知道；但如果他错误的祷告方式是律法规定并强加给他的，那么我事先就知道，因此我就有罪了。”</w:t>
      </w:r>
    </w:p>
    <w:p w14:paraId="4954557D">
      <w:pPr>
        <w:pStyle w:val="4"/>
        <w:spacing w:before="287" w:line="254" w:lineRule="auto"/>
        <w:ind w:right="109"/>
        <w:rPr>
          <w:rFonts w:hint="eastAsia"/>
        </w:rPr>
      </w:pPr>
    </w:p>
    <w:p w14:paraId="0B9ABE46">
      <w:pPr>
        <w:pStyle w:val="4"/>
        <w:spacing w:before="287" w:line="254" w:lineRule="auto"/>
        <w:ind w:right="109"/>
        <w:rPr>
          <w:rFonts w:hint="eastAsia"/>
        </w:rPr>
      </w:pPr>
      <w:r>
        <w:rPr>
          <w:rFonts w:hint="eastAsia"/>
        </w:rPr>
        <w:t>Answ. To avoid confusion, fix upon that which you think is the thing sinful.</w:t>
      </w:r>
    </w:p>
    <w:p w14:paraId="4C0E5FD9">
      <w:pPr>
        <w:pStyle w:val="4"/>
        <w:spacing w:before="287" w:line="254" w:lineRule="auto"/>
        <w:ind w:right="109"/>
        <w:rPr>
          <w:rFonts w:hint="eastAsia"/>
        </w:rPr>
      </w:pPr>
      <w:r>
        <w:rPr>
          <w:rFonts w:hint="eastAsia"/>
        </w:rPr>
        <w:t>答：为了避免混淆，要确定你们认为有罪的事物。</w:t>
      </w:r>
    </w:p>
    <w:p w14:paraId="36DA7C28">
      <w:pPr>
        <w:pStyle w:val="4"/>
        <w:spacing w:before="287" w:line="254" w:lineRule="auto"/>
        <w:ind w:right="109"/>
        <w:rPr>
          <w:rFonts w:hint="eastAsia"/>
        </w:rPr>
      </w:pPr>
    </w:p>
    <w:p w14:paraId="183B28A7">
      <w:pPr>
        <w:pStyle w:val="4"/>
        <w:spacing w:before="287" w:line="254" w:lineRule="auto"/>
        <w:ind w:right="109"/>
        <w:rPr>
          <w:rFonts w:hint="eastAsia"/>
        </w:rPr>
      </w:pPr>
      <w:r>
        <w:rPr>
          <w:rFonts w:hint="eastAsia"/>
        </w:rPr>
        <w:t>1. Either it is because the prayers are defective and faulty.</w:t>
      </w:r>
    </w:p>
    <w:p w14:paraId="231A2D7A">
      <w:pPr>
        <w:pStyle w:val="4"/>
        <w:spacing w:before="287" w:line="254" w:lineRule="auto"/>
        <w:ind w:right="109"/>
        <w:rPr>
          <w:rFonts w:hint="eastAsia"/>
        </w:rPr>
      </w:pPr>
      <w:r>
        <w:rPr>
          <w:rFonts w:hint="eastAsia"/>
        </w:rPr>
        <w:t>1. 要么是因为祷告有缺陷和错误。</w:t>
      </w:r>
    </w:p>
    <w:p w14:paraId="5C97AA79">
      <w:pPr>
        <w:pStyle w:val="4"/>
        <w:spacing w:before="287" w:line="254" w:lineRule="auto"/>
        <w:ind w:right="109"/>
        <w:rPr>
          <w:rFonts w:hint="eastAsia"/>
        </w:rPr>
      </w:pPr>
    </w:p>
    <w:p w14:paraId="7D9CD207">
      <w:pPr>
        <w:pStyle w:val="4"/>
        <w:spacing w:before="287" w:line="254" w:lineRule="auto"/>
        <w:ind w:right="109"/>
        <w:rPr>
          <w:rFonts w:hint="eastAsia"/>
        </w:rPr>
      </w:pPr>
      <w:r>
        <w:rPr>
          <w:rFonts w:hint="eastAsia"/>
        </w:rPr>
        <w:t>2. Or because they are imposed.</w:t>
      </w:r>
    </w:p>
    <w:p w14:paraId="5A68EF4B">
      <w:pPr>
        <w:pStyle w:val="4"/>
        <w:spacing w:before="287" w:line="254" w:lineRule="auto"/>
        <w:ind w:right="109"/>
        <w:rPr>
          <w:rFonts w:hint="eastAsia"/>
        </w:rPr>
      </w:pPr>
      <w:r>
        <w:rPr>
          <w:rFonts w:hint="eastAsia"/>
        </w:rPr>
        <w:t>2. 或者因为它们是被强加的。</w:t>
      </w:r>
    </w:p>
    <w:p w14:paraId="748718E5">
      <w:pPr>
        <w:pStyle w:val="4"/>
        <w:spacing w:before="287" w:line="254" w:lineRule="auto"/>
        <w:ind w:right="109"/>
        <w:rPr>
          <w:rFonts w:hint="eastAsia"/>
        </w:rPr>
      </w:pPr>
    </w:p>
    <w:p w14:paraId="795B3DB5">
      <w:pPr>
        <w:pStyle w:val="4"/>
        <w:spacing w:before="287" w:line="254" w:lineRule="auto"/>
        <w:ind w:right="109"/>
        <w:rPr>
          <w:rFonts w:hint="eastAsia"/>
        </w:rPr>
      </w:pPr>
      <w:r>
        <w:rPr>
          <w:rFonts w:hint="eastAsia"/>
        </w:rPr>
        <w:t>3. Or because you know the fault beforehand.</w:t>
      </w:r>
    </w:p>
    <w:p w14:paraId="6A4D3234">
      <w:pPr>
        <w:pStyle w:val="4"/>
        <w:spacing w:before="287" w:line="254" w:lineRule="auto"/>
        <w:ind w:right="109"/>
        <w:rPr>
          <w:rFonts w:hint="eastAsia"/>
        </w:rPr>
      </w:pPr>
      <w:r>
        <w:rPr>
          <w:rFonts w:hint="eastAsia"/>
        </w:rPr>
        <w:t>3. 或者因为你们事先知道这个错误。</w:t>
      </w:r>
    </w:p>
    <w:p w14:paraId="28C4D193">
      <w:pPr>
        <w:pStyle w:val="4"/>
        <w:spacing w:before="287" w:line="254" w:lineRule="auto"/>
        <w:ind w:right="109"/>
        <w:rPr>
          <w:rFonts w:hint="eastAsia"/>
        </w:rPr>
      </w:pPr>
    </w:p>
    <w:p w14:paraId="0FB15077">
      <w:pPr>
        <w:pStyle w:val="4"/>
        <w:spacing w:before="287" w:line="254" w:lineRule="auto"/>
        <w:ind w:right="109"/>
        <w:rPr>
          <w:rFonts w:hint="eastAsia"/>
        </w:rPr>
      </w:pPr>
      <w:r>
        <w:rPr>
          <w:rFonts w:hint="eastAsia"/>
        </w:rPr>
        <w:t>But none of all these can prove your joining with them sinful.</w:t>
      </w:r>
    </w:p>
    <w:p w14:paraId="745A761E">
      <w:pPr>
        <w:pStyle w:val="4"/>
        <w:spacing w:before="287" w:line="254" w:lineRule="auto"/>
        <w:ind w:right="109"/>
        <w:rPr>
          <w:rFonts w:hint="eastAsia"/>
        </w:rPr>
      </w:pPr>
      <w:r>
        <w:rPr>
          <w:rFonts w:hint="eastAsia"/>
        </w:rPr>
        <w:t>但所有这些都不能证明你们与他们联合是有罪的。</w:t>
      </w:r>
    </w:p>
    <w:p w14:paraId="2FB3891A">
      <w:pPr>
        <w:pStyle w:val="4"/>
        <w:spacing w:before="287" w:line="254" w:lineRule="auto"/>
        <w:ind w:right="109"/>
        <w:rPr>
          <w:rFonts w:hint="eastAsia"/>
        </w:rPr>
      </w:pPr>
    </w:p>
    <w:p w14:paraId="65437B33">
      <w:pPr>
        <w:pStyle w:val="4"/>
        <w:spacing w:before="287" w:line="254" w:lineRule="auto"/>
        <w:ind w:right="109"/>
        <w:rPr>
          <w:rFonts w:hint="eastAsia"/>
        </w:rPr>
      </w:pPr>
      <w:r>
        <w:rPr>
          <w:rFonts w:hint="eastAsia"/>
        </w:rPr>
        <w:t>1. Not because they are faulty: for you may join with as faulty prayers you confess, if not imposed.</w:t>
      </w:r>
    </w:p>
    <w:p w14:paraId="1E695533">
      <w:pPr>
        <w:pStyle w:val="4"/>
        <w:spacing w:before="287" w:line="254" w:lineRule="auto"/>
        <w:ind w:right="109"/>
        <w:rPr>
          <w:rFonts w:hint="eastAsia"/>
        </w:rPr>
      </w:pPr>
      <w:r>
        <w:rPr>
          <w:rFonts w:hint="eastAsia"/>
        </w:rPr>
        <w:t>1. 并非因为它们有缺陷：因为你们承认，如果不是被强加的，你们可以参与同样有缺陷的祷告。</w:t>
      </w:r>
    </w:p>
    <w:p w14:paraId="44DB7F89">
      <w:pPr>
        <w:pStyle w:val="4"/>
        <w:spacing w:before="287" w:line="254" w:lineRule="auto"/>
        <w:ind w:right="109"/>
        <w:rPr>
          <w:rFonts w:hint="eastAsia"/>
        </w:rPr>
      </w:pPr>
    </w:p>
    <w:p w14:paraId="20EC8922">
      <w:pPr>
        <w:pStyle w:val="4"/>
        <w:spacing w:before="287" w:line="254" w:lineRule="auto"/>
        <w:ind w:right="109"/>
        <w:rPr>
          <w:rFonts w:hint="eastAsia"/>
        </w:rPr>
      </w:pPr>
      <w:r>
        <w:rPr>
          <w:rFonts w:hint="eastAsia"/>
        </w:rPr>
        <w:t>2. Not because imposed, (1.) Because that is an extenuation, and not an aggravation: for it proveth the minister less voluntary of the two than those are that do it without any command, through the error of their own judgments, (as most erroneous persons will).</w:t>
      </w:r>
    </w:p>
    <w:p w14:paraId="732722E6">
      <w:pPr>
        <w:pStyle w:val="4"/>
        <w:spacing w:before="287" w:line="254" w:lineRule="auto"/>
        <w:ind w:right="109"/>
        <w:rPr>
          <w:rFonts w:hint="eastAsia"/>
        </w:rPr>
      </w:pPr>
      <w:r>
        <w:rPr>
          <w:rFonts w:hint="eastAsia"/>
        </w:rPr>
        <w:t>2. 并非因为被强加，（1.）因为那是一种减轻而非加重：因为它证明了牧师在这两者中比那些没有命令、仅仅因自己判断错误而这样做的人（如同大多数错误的人会做的那样）更不情愿。</w:t>
      </w:r>
    </w:p>
    <w:p w14:paraId="4550D480">
      <w:pPr>
        <w:pStyle w:val="4"/>
        <w:spacing w:before="287" w:line="254" w:lineRule="auto"/>
        <w:ind w:right="109"/>
        <w:rPr>
          <w:rFonts w:hint="eastAsia"/>
        </w:rPr>
      </w:pPr>
    </w:p>
    <w:p w14:paraId="28B507EB">
      <w:pPr>
        <w:pStyle w:val="4"/>
        <w:spacing w:before="287" w:line="254" w:lineRule="auto"/>
        <w:ind w:right="109"/>
        <w:rPr>
          <w:rFonts w:hint="eastAsia"/>
        </w:rPr>
      </w:pPr>
      <w:r>
        <w:rPr>
          <w:rFonts w:hint="eastAsia"/>
        </w:rPr>
        <w:t>(2.) Because (though lawful things oft become unlawful when superiors forbid them, yet) no reason can be given why a lawful thing should become unlawful, because a lawful superior doth command it.</w:t>
      </w:r>
    </w:p>
    <w:p w14:paraId="198BA2C7">
      <w:pPr>
        <w:pStyle w:val="4"/>
        <w:spacing w:before="287" w:line="254" w:lineRule="auto"/>
        <w:ind w:right="109"/>
        <w:rPr>
          <w:rFonts w:hint="eastAsia"/>
        </w:rPr>
      </w:pPr>
      <w:r>
        <w:rPr>
          <w:rFonts w:hint="eastAsia"/>
        </w:rPr>
        <w:t>（2.）因为（虽然合法的事物在上级禁止时常常变得不合法，然而）没有任何理由可以说明为何一件合法的事物会因为一位合法的上级命令它而变得不合法。</w:t>
      </w:r>
    </w:p>
    <w:p w14:paraId="63E21943">
      <w:pPr>
        <w:pStyle w:val="4"/>
        <w:spacing w:before="287" w:line="254" w:lineRule="auto"/>
        <w:ind w:right="109"/>
        <w:rPr>
          <w:rFonts w:hint="eastAsia"/>
        </w:rPr>
      </w:pPr>
    </w:p>
    <w:p w14:paraId="7BA2A517">
      <w:pPr>
        <w:pStyle w:val="4"/>
        <w:spacing w:before="287" w:line="254" w:lineRule="auto"/>
        <w:ind w:right="109"/>
        <w:rPr>
          <w:rFonts w:hint="eastAsia"/>
        </w:rPr>
      </w:pPr>
      <w:r>
        <w:rPr>
          <w:rFonts w:hint="eastAsia"/>
        </w:rPr>
        <w:t>Else superiors might take away all our Christian liberty, and make all things unlawful to us by commanding them.</w:t>
      </w:r>
    </w:p>
    <w:p w14:paraId="0BB29047">
      <w:pPr>
        <w:pStyle w:val="4"/>
        <w:spacing w:before="287" w:line="254" w:lineRule="auto"/>
        <w:ind w:right="109"/>
        <w:rPr>
          <w:rFonts w:hint="eastAsia"/>
        </w:rPr>
      </w:pPr>
      <w:r>
        <w:rPr>
          <w:rFonts w:hint="eastAsia"/>
        </w:rPr>
        <w:t>否则，上级就可以剥夺我们所有的基督徒自由，并通过命令使一切事物对我们而言都成为不合法的。</w:t>
      </w:r>
    </w:p>
    <w:p w14:paraId="68582243">
      <w:pPr>
        <w:pStyle w:val="4"/>
        <w:spacing w:before="287" w:line="254" w:lineRule="auto"/>
        <w:ind w:right="109"/>
        <w:rPr>
          <w:rFonts w:hint="eastAsia"/>
        </w:rPr>
      </w:pPr>
    </w:p>
    <w:p w14:paraId="2DD59535">
      <w:pPr>
        <w:pStyle w:val="4"/>
        <w:spacing w:before="287" w:line="254" w:lineRule="auto"/>
        <w:ind w:right="109"/>
        <w:rPr>
          <w:rFonts w:hint="eastAsia"/>
        </w:rPr>
      </w:pPr>
      <w:r>
        <w:rPr>
          <w:rFonts w:hint="eastAsia"/>
        </w:rPr>
        <w:t>You would take it for a wild conceit in your children or servants, if they say, when you bid them learn a catechism, or use a form of prayer, 'It was lawful to us till you commanded us to do it; but because you bid us do it, it is unlawful.'</w:t>
      </w:r>
    </w:p>
    <w:p w14:paraId="2C1518DB">
      <w:pPr>
        <w:pStyle w:val="4"/>
        <w:spacing w:before="287" w:line="254" w:lineRule="auto"/>
        <w:ind w:right="109"/>
        <w:rPr>
          <w:rFonts w:hint="eastAsia"/>
        </w:rPr>
      </w:pPr>
      <w:r>
        <w:rPr>
          <w:rFonts w:hint="eastAsia"/>
        </w:rPr>
        <w:t>如果你们的孩子或仆人，当你们吩咐他们学习教理问答，或使用一种祷告形式时，说：“在我们被你们命令这样做之前，这对我们是合法的；但因为你们吩咐我们这样做，它就不合法了。”你们会认为这是一种荒谬的想法。</w:t>
      </w:r>
    </w:p>
    <w:p w14:paraId="4E459FE9">
      <w:pPr>
        <w:pStyle w:val="4"/>
        <w:spacing w:before="287" w:line="254" w:lineRule="auto"/>
        <w:ind w:right="109"/>
        <w:rPr>
          <w:rFonts w:hint="eastAsia"/>
        </w:rPr>
      </w:pPr>
    </w:p>
    <w:p w14:paraId="09B807EB">
      <w:pPr>
        <w:pStyle w:val="4"/>
        <w:spacing w:before="287" w:line="254" w:lineRule="auto"/>
        <w:ind w:right="109"/>
        <w:rPr>
          <w:rFonts w:hint="eastAsia"/>
        </w:rPr>
      </w:pPr>
      <w:r>
        <w:rPr>
          <w:rFonts w:hint="eastAsia"/>
        </w:rPr>
        <w:t>If it be a duty to obey governors in all lawful things, then it is not a sin to obey them.</w:t>
      </w:r>
    </w:p>
    <w:p w14:paraId="656793FE">
      <w:pPr>
        <w:pStyle w:val="4"/>
        <w:spacing w:before="287" w:line="254" w:lineRule="auto"/>
        <w:ind w:right="109"/>
        <w:rPr>
          <w:rFonts w:hint="eastAsia"/>
        </w:rPr>
      </w:pPr>
      <w:r>
        <w:rPr>
          <w:rFonts w:hint="eastAsia"/>
        </w:rPr>
        <w:t>如果在一切合法的事上顺服治理者是责任，那么顺服他们就并非罪。</w:t>
      </w:r>
    </w:p>
    <w:p w14:paraId="5E4B1E63">
      <w:pPr>
        <w:pStyle w:val="4"/>
        <w:spacing w:before="287" w:line="254" w:lineRule="auto"/>
        <w:ind w:right="109"/>
        <w:rPr>
          <w:rFonts w:hint="eastAsia"/>
        </w:rPr>
      </w:pPr>
    </w:p>
    <w:p w14:paraId="58C1BC5E">
      <w:pPr>
        <w:pStyle w:val="4"/>
        <w:spacing w:before="287" w:line="254" w:lineRule="auto"/>
        <w:ind w:right="109"/>
        <w:rPr>
          <w:rFonts w:hint="eastAsia"/>
        </w:rPr>
      </w:pPr>
      <w:r>
        <w:rPr>
          <w:rFonts w:hint="eastAsia"/>
        </w:rPr>
        <w:t>3. And it is not your knowing beforehand that maketh it unlawful: for,</w:t>
      </w:r>
    </w:p>
    <w:p w14:paraId="6B2326C3">
      <w:pPr>
        <w:pStyle w:val="4"/>
        <w:spacing w:before="287" w:line="254" w:lineRule="auto"/>
        <w:ind w:right="109"/>
        <w:rPr>
          <w:rFonts w:hint="eastAsia"/>
        </w:rPr>
      </w:pPr>
      <w:r>
        <w:rPr>
          <w:rFonts w:hint="eastAsia"/>
        </w:rPr>
        <w:t>3. 并且，并非你们事先知道就使其成为不合法的：因为，</w:t>
      </w:r>
    </w:p>
    <w:p w14:paraId="0443D2FD">
      <w:pPr>
        <w:pStyle w:val="4"/>
        <w:spacing w:before="287" w:line="254" w:lineRule="auto"/>
        <w:ind w:right="109"/>
        <w:rPr>
          <w:rFonts w:hint="eastAsia"/>
        </w:rPr>
      </w:pPr>
    </w:p>
    <w:p w14:paraId="37BDE670">
      <w:pPr>
        <w:pStyle w:val="4"/>
        <w:spacing w:before="287" w:line="254" w:lineRule="auto"/>
        <w:ind w:right="109"/>
        <w:rPr>
          <w:rFonts w:hint="eastAsia"/>
        </w:rPr>
      </w:pPr>
      <w:r>
        <w:rPr>
          <w:rFonts w:hint="eastAsia"/>
        </w:rPr>
        <w:t>1. I know in general beforehand, that all imperfect men will do imperfectly; and though I know not the particular, that maketh it never the more lawful, if foreknowledge itself did make it unlawful.</w:t>
      </w:r>
    </w:p>
    <w:p w14:paraId="47B08E8F">
      <w:pPr>
        <w:pStyle w:val="4"/>
        <w:spacing w:before="287" w:line="254" w:lineRule="auto"/>
        <w:ind w:right="109"/>
        <w:rPr>
          <w:rFonts w:hint="eastAsia"/>
        </w:rPr>
      </w:pPr>
      <w:r>
        <w:rPr>
          <w:rFonts w:hint="eastAsia"/>
        </w:rPr>
        <w:t>1. 我事先一般都知道，所有不完美的人都会做得不完美；即使我不知道具体情况，如果预知本身会使其不合法，那也不会使其更合法。</w:t>
      </w:r>
    </w:p>
    <w:p w14:paraId="5D411816">
      <w:pPr>
        <w:pStyle w:val="4"/>
        <w:spacing w:before="287" w:line="254" w:lineRule="auto"/>
        <w:ind w:right="109"/>
        <w:rPr>
          <w:rFonts w:hint="eastAsia"/>
        </w:rPr>
      </w:pPr>
    </w:p>
    <w:p w14:paraId="09AD3671">
      <w:pPr>
        <w:pStyle w:val="4"/>
        <w:spacing w:before="287" w:line="254" w:lineRule="auto"/>
        <w:ind w:right="109"/>
        <w:rPr>
          <w:rFonts w:hint="eastAsia"/>
        </w:rPr>
      </w:pPr>
      <w:r>
        <w:rPr>
          <w:rFonts w:hint="eastAsia"/>
        </w:rPr>
        <w:t>2. If you know that e.g. an Antinomian or some mistaken preacher would constantly drop some words for his error in prayer or preaching, that will not make it unlawful in your own judgment for you to join, if it be not a flat heresy.</w:t>
      </w:r>
    </w:p>
    <w:p w14:paraId="3E6DBAA2">
      <w:pPr>
        <w:pStyle w:val="4"/>
        <w:spacing w:before="287" w:line="254" w:lineRule="auto"/>
        <w:ind w:right="109"/>
        <w:rPr>
          <w:rFonts w:hint="eastAsia"/>
        </w:rPr>
      </w:pPr>
      <w:r>
        <w:rPr>
          <w:rFonts w:hint="eastAsia"/>
        </w:rPr>
        <w:t>2. 如果你们知道，例如，一个反律法主义者或某个错误的传道人，会在祷告或讲道中不断地为他的错误而说一些话，只要那并非彻底的异端，这在你们自己的判断中，并不会使你们参与其中成为不合法的。</w:t>
      </w:r>
    </w:p>
    <w:p w14:paraId="20B74DD3">
      <w:pPr>
        <w:pStyle w:val="4"/>
        <w:spacing w:before="287" w:line="254" w:lineRule="auto"/>
        <w:ind w:right="109"/>
        <w:rPr>
          <w:rFonts w:hint="eastAsia"/>
        </w:rPr>
      </w:pPr>
    </w:p>
    <w:p w14:paraId="42789F0D">
      <w:pPr>
        <w:pStyle w:val="4"/>
        <w:spacing w:before="287" w:line="254" w:lineRule="auto"/>
        <w:ind w:right="109"/>
        <w:rPr>
          <w:rFonts w:hint="eastAsia"/>
        </w:rPr>
      </w:pPr>
      <w:r>
        <w:rPr>
          <w:rFonts w:hint="eastAsia"/>
        </w:rPr>
        <w:t>3. It is another man's error or fault that you foreknow and not your own; and therefore foreknowledge maketh it not your own.</w:t>
      </w:r>
    </w:p>
    <w:p w14:paraId="4C665EF8">
      <w:pPr>
        <w:pStyle w:val="4"/>
        <w:spacing w:before="287" w:line="254" w:lineRule="auto"/>
        <w:ind w:right="109"/>
        <w:rPr>
          <w:rFonts w:hint="eastAsia"/>
        </w:rPr>
      </w:pPr>
      <w:r>
        <w:rPr>
          <w:rFonts w:hint="eastAsia"/>
        </w:rPr>
        <w:t>3. 你们预知的是别人的错误或过失，而非你们自己的；因此，预知并不能使其成为你们自己的。</w:t>
      </w:r>
    </w:p>
    <w:p w14:paraId="39C1B3BC">
      <w:pPr>
        <w:pStyle w:val="4"/>
        <w:spacing w:before="287" w:line="254" w:lineRule="auto"/>
        <w:ind w:right="109"/>
        <w:rPr>
          <w:rFonts w:hint="eastAsia"/>
        </w:rPr>
      </w:pPr>
    </w:p>
    <w:p w14:paraId="0452550C">
      <w:pPr>
        <w:pStyle w:val="4"/>
        <w:spacing w:before="287" w:line="254" w:lineRule="auto"/>
        <w:ind w:right="109"/>
        <w:rPr>
          <w:rFonts w:hint="eastAsia"/>
        </w:rPr>
      </w:pPr>
      <w:r>
        <w:rPr>
          <w:rFonts w:hint="eastAsia"/>
        </w:rPr>
        <w:t>4. God himself doth as an universal cause of nature concur with men in those acts which he foreknoweth they will sinfully do; and yet God is not to be judged either an author or approver of the sin because of such concurrence and foreknowledge: therefore our foreknowledge maketh us no approvers, or guilty of the failings of any in their sacred ministrations, unless there be some other guilt.</w:t>
      </w:r>
    </w:p>
    <w:p w14:paraId="6FD091BA">
      <w:pPr>
        <w:pStyle w:val="4"/>
        <w:spacing w:before="287" w:line="254" w:lineRule="auto"/>
        <w:ind w:right="109"/>
        <w:rPr>
          <w:rFonts w:hint="eastAsia"/>
        </w:rPr>
      </w:pPr>
      <w:r>
        <w:rPr>
          <w:rFonts w:hint="eastAsia"/>
        </w:rPr>
        <w:t>4. 神自己作为自然的普遍原因，与人一同参与那些祂预知他们将要犯罪的行为；然而，神不应因这种同时发生和预知而被判定为罪的作者或赞同者：因此，我们的预知并不能使我们成为任何人在其神圣服事中过失的赞同者或有罪者，除非存在其他罪咎。</w:t>
      </w:r>
    </w:p>
    <w:p w14:paraId="5AB484B3">
      <w:pPr>
        <w:pStyle w:val="4"/>
        <w:spacing w:before="287" w:line="254" w:lineRule="auto"/>
        <w:ind w:right="109"/>
        <w:rPr>
          <w:rFonts w:hint="eastAsia"/>
        </w:rPr>
      </w:pPr>
    </w:p>
    <w:p w14:paraId="4C50F2B9">
      <w:pPr>
        <w:pStyle w:val="4"/>
        <w:spacing w:before="287" w:line="254" w:lineRule="auto"/>
        <w:ind w:right="109"/>
        <w:rPr>
          <w:rFonts w:hint="eastAsia"/>
        </w:rPr>
      </w:pPr>
      <w:r>
        <w:rPr>
          <w:rFonts w:hint="eastAsia"/>
        </w:rPr>
        <w:t>If you say that it is no one of these that maketh it unlawful, but all together, you must give us a distinct argument to prove that the concurrence of these three will prove that unlawful, which cannot be proved so by any of them alone, for your affirmation must not serve the turn: and when we know your argument, I doubt not but it may be answered.</w:t>
      </w:r>
    </w:p>
    <w:p w14:paraId="1FCFC852">
      <w:pPr>
        <w:pStyle w:val="4"/>
        <w:spacing w:before="287" w:line="254" w:lineRule="auto"/>
        <w:ind w:right="109"/>
        <w:rPr>
          <w:rFonts w:hint="eastAsia"/>
        </w:rPr>
      </w:pPr>
      <w:r>
        <w:rPr>
          <w:rFonts w:hint="eastAsia"/>
        </w:rPr>
        <w:t>如果你们说并非这些中的任何一个使其不合法，而是所有这些加在一起，你们就必须给我们一个明确的论证来证明这三者的结合将证明那不合法，而这不能仅仅通过它们中的任何一个来证明，因为你们的断言不能解决问题：当我们知道你们的论证时，我毫不怀疑它可以被回答。</w:t>
      </w:r>
    </w:p>
    <w:p w14:paraId="2BED3EE3">
      <w:pPr>
        <w:pStyle w:val="4"/>
        <w:spacing w:before="287" w:line="254" w:lineRule="auto"/>
        <w:ind w:right="109"/>
        <w:rPr>
          <w:rFonts w:hint="eastAsia"/>
        </w:rPr>
      </w:pPr>
    </w:p>
    <w:p w14:paraId="6BD80203">
      <w:pPr>
        <w:pStyle w:val="4"/>
        <w:spacing w:before="287" w:line="254" w:lineRule="auto"/>
        <w:ind w:right="109"/>
        <w:rPr>
          <w:rFonts w:hint="eastAsia"/>
        </w:rPr>
      </w:pPr>
      <w:r>
        <w:rPr>
          <w:rFonts w:hint="eastAsia"/>
        </w:rPr>
        <w:t>One thing I still confess may make any defective worship to be unlawful to you; and that is, when you prefer it before better, and may (without a greater inconvenience) enjoy an abler ministry, and purer administration, but will not.</w:t>
      </w:r>
    </w:p>
    <w:p w14:paraId="4C7310AF">
      <w:pPr>
        <w:pStyle w:val="4"/>
        <w:spacing w:before="287" w:line="254" w:lineRule="auto"/>
        <w:ind w:right="109"/>
        <w:rPr>
          <w:rFonts w:hint="eastAsia"/>
        </w:rPr>
      </w:pPr>
      <w:r>
        <w:rPr>
          <w:rFonts w:hint="eastAsia"/>
        </w:rPr>
        <w:t>我仍然承认，有一件事可能使任何有缺陷的敬拜对你们而言成为不合法的；那就是，当你们把它置于更好的敬拜之上，并且可以（在没有更大不便的情况下）享受更有能力的教牧职事和更纯洁的施行，却不愿意这样做时。</w:t>
      </w:r>
    </w:p>
    <w:p w14:paraId="3F362E5D">
      <w:pPr>
        <w:pStyle w:val="4"/>
        <w:spacing w:before="287" w:line="254" w:lineRule="auto"/>
        <w:ind w:right="109"/>
        <w:rPr>
          <w:rFonts w:hint="eastAsia"/>
        </w:rPr>
      </w:pPr>
    </w:p>
    <w:p w14:paraId="44DD4AB4">
      <w:pPr>
        <w:pStyle w:val="4"/>
        <w:spacing w:before="287" w:line="254" w:lineRule="auto"/>
        <w:ind w:right="109"/>
        <w:rPr>
          <w:rFonts w:hint="eastAsia"/>
        </w:rPr>
      </w:pPr>
      <w:r>
        <w:rPr>
          <w:rFonts w:hint="eastAsia"/>
        </w:rPr>
        <w:t>Object. 'But he that sitteth by in silence, in the posture as the rest of the congregation, seemeth to consent to all that is said and done: and we must avoid all appearance of evil.'</w:t>
      </w:r>
    </w:p>
    <w:p w14:paraId="7C8F153E">
      <w:pPr>
        <w:pStyle w:val="4"/>
        <w:spacing w:before="287" w:line="254" w:lineRule="auto"/>
        <w:ind w:right="109"/>
        <w:rPr>
          <w:rFonts w:hint="eastAsia"/>
        </w:rPr>
      </w:pPr>
      <w:r>
        <w:rPr>
          <w:rFonts w:hint="eastAsia"/>
        </w:rPr>
        <w:t>反对：“但凡静坐一旁，姿势与会众其余人相同的人，似乎都同意所说所做的一切：我们必须避免一切邪恶的表象。”</w:t>
      </w:r>
    </w:p>
    <w:p w14:paraId="645B5B8C">
      <w:pPr>
        <w:pStyle w:val="4"/>
        <w:spacing w:before="287" w:line="254" w:lineRule="auto"/>
        <w:ind w:right="109"/>
        <w:rPr>
          <w:rFonts w:hint="eastAsia"/>
        </w:rPr>
      </w:pPr>
    </w:p>
    <w:p w14:paraId="0A37F1FB">
      <w:pPr>
        <w:pStyle w:val="4"/>
        <w:spacing w:before="287" w:line="254" w:lineRule="auto"/>
        <w:ind w:right="109"/>
        <w:rPr>
          <w:rFonts w:hint="eastAsia"/>
        </w:rPr>
      </w:pPr>
      <w:r>
        <w:rPr>
          <w:rFonts w:hint="eastAsia"/>
        </w:rPr>
        <w:t>Answ. The appearance of evil which is evil indeed, must be always avoided; but that appearance of evil which is indeed good, must not be avoided.</w:t>
      </w:r>
    </w:p>
    <w:p w14:paraId="6159C701">
      <w:pPr>
        <w:pStyle w:val="4"/>
        <w:spacing w:before="287" w:line="254" w:lineRule="auto"/>
        <w:ind w:right="109"/>
        <w:rPr>
          <w:rFonts w:hint="eastAsia"/>
        </w:rPr>
      </w:pPr>
      <w:r>
        <w:rPr>
          <w:rFonts w:hint="eastAsia"/>
        </w:rPr>
        <w:t>答：确实是邪恶的邪恶表象，必须始终避免；但确实是良善的邪恶表象，则不应避免。</w:t>
      </w:r>
    </w:p>
    <w:p w14:paraId="24B8AAF5">
      <w:pPr>
        <w:pStyle w:val="4"/>
        <w:spacing w:before="287" w:line="254" w:lineRule="auto"/>
        <w:ind w:right="109"/>
        <w:rPr>
          <w:rFonts w:hint="eastAsia"/>
        </w:rPr>
      </w:pPr>
    </w:p>
    <w:p w14:paraId="2E898BEA">
      <w:pPr>
        <w:pStyle w:val="4"/>
        <w:spacing w:before="287" w:line="254" w:lineRule="auto"/>
        <w:ind w:right="109"/>
        <w:rPr>
          <w:rFonts w:hint="eastAsia"/>
        </w:rPr>
      </w:pPr>
      <w:r>
        <w:rPr>
          <w:rFonts w:hint="eastAsia"/>
        </w:rPr>
        <w:t>We must not forsake our duty lest we seem to sin: that were but to prefer hypocrisy before sincerity, and to avoid appearances more than realities.</w:t>
      </w:r>
    </w:p>
    <w:p w14:paraId="3F2AB6B9">
      <w:pPr>
        <w:pStyle w:val="4"/>
        <w:spacing w:before="287" w:line="254" w:lineRule="auto"/>
        <w:ind w:right="109"/>
        <w:rPr>
          <w:rFonts w:hint="eastAsia"/>
        </w:rPr>
      </w:pPr>
      <w:r>
        <w:rPr>
          <w:rFonts w:hint="eastAsia"/>
        </w:rPr>
        <w:t>我们不可为了避免看似犯罪而放弃我们的责任：那不过是把伪善置于真诚之上，并且更注重避免表象而非现实。</w:t>
      </w:r>
    </w:p>
    <w:p w14:paraId="7DBBAA9B">
      <w:pPr>
        <w:pStyle w:val="4"/>
        <w:spacing w:before="287" w:line="254" w:lineRule="auto"/>
        <w:ind w:right="109"/>
        <w:rPr>
          <w:rFonts w:hint="eastAsia"/>
        </w:rPr>
      </w:pPr>
    </w:p>
    <w:p w14:paraId="38B2384A">
      <w:pPr>
        <w:pStyle w:val="4"/>
        <w:spacing w:before="287" w:line="254" w:lineRule="auto"/>
        <w:ind w:right="109"/>
        <w:rPr>
          <w:rFonts w:hint="eastAsia"/>
        </w:rPr>
      </w:pPr>
      <w:r>
        <w:rPr>
          <w:rFonts w:hint="eastAsia"/>
        </w:rPr>
        <w:t>The omission of a duty is a real sin; and that must not be done to avoid a seeming sin.</w:t>
      </w:r>
    </w:p>
    <w:p w14:paraId="6DBAAD71">
      <w:pPr>
        <w:pStyle w:val="4"/>
        <w:spacing w:before="287" w:line="254" w:lineRule="auto"/>
        <w:ind w:right="109"/>
        <w:rPr>
          <w:rFonts w:hint="eastAsia"/>
        </w:rPr>
      </w:pPr>
      <w:r>
        <w:rPr>
          <w:rFonts w:hint="eastAsia"/>
        </w:rPr>
        <w:t>忽略责任是真实的罪；不可为了避免看似的罪而这样做。</w:t>
      </w:r>
    </w:p>
    <w:p w14:paraId="297BD3EC">
      <w:pPr>
        <w:pStyle w:val="4"/>
        <w:spacing w:before="287" w:line="254" w:lineRule="auto"/>
        <w:ind w:right="109"/>
        <w:rPr>
          <w:rFonts w:hint="eastAsia"/>
        </w:rPr>
      </w:pPr>
    </w:p>
    <w:p w14:paraId="46355205">
      <w:pPr>
        <w:pStyle w:val="4"/>
        <w:spacing w:before="287" w:line="254" w:lineRule="auto"/>
        <w:ind w:right="109"/>
        <w:rPr>
          <w:rFonts w:hint="eastAsia"/>
        </w:rPr>
      </w:pPr>
      <w:r>
        <w:rPr>
          <w:rFonts w:hint="eastAsia"/>
        </w:rPr>
        <w:t>And whom doth it appear so to?</w:t>
      </w:r>
    </w:p>
    <w:p w14:paraId="2A00E858">
      <w:pPr>
        <w:pStyle w:val="4"/>
        <w:spacing w:before="287" w:line="254" w:lineRule="auto"/>
        <w:ind w:right="109"/>
        <w:rPr>
          <w:rFonts w:hint="eastAsia"/>
        </w:rPr>
      </w:pPr>
      <w:r>
        <w:rPr>
          <w:rFonts w:hint="eastAsia"/>
        </w:rPr>
        <w:t>它向谁显现如此呢？</w:t>
      </w:r>
    </w:p>
    <w:p w14:paraId="6C68B4DF">
      <w:pPr>
        <w:pStyle w:val="4"/>
        <w:spacing w:before="287" w:line="254" w:lineRule="auto"/>
        <w:ind w:right="109"/>
        <w:rPr>
          <w:rFonts w:hint="eastAsia"/>
        </w:rPr>
      </w:pPr>
    </w:p>
    <w:p w14:paraId="25A9D37A">
      <w:pPr>
        <w:pStyle w:val="4"/>
        <w:spacing w:before="287" w:line="254" w:lineRule="auto"/>
        <w:ind w:right="109"/>
        <w:rPr>
          <w:rFonts w:hint="eastAsia"/>
        </w:rPr>
      </w:pPr>
      <w:r>
        <w:rPr>
          <w:rFonts w:hint="eastAsia"/>
        </w:rPr>
        <w:t>If it appear evil to the blind or prejudiced, it is their eyes that must be cured; but if it appear so to the wise, then it is like it is evil indeed: for a wise man should not judge that to be evil that is not.</w:t>
      </w:r>
    </w:p>
    <w:p w14:paraId="694BDC47">
      <w:pPr>
        <w:pStyle w:val="4"/>
        <w:spacing w:before="287" w:line="254" w:lineRule="auto"/>
        <w:ind w:right="109"/>
        <w:rPr>
          <w:rFonts w:hint="eastAsia"/>
        </w:rPr>
      </w:pPr>
      <w:r>
        <w:rPr>
          <w:rFonts w:hint="eastAsia"/>
        </w:rPr>
        <w:t>如果它向瞎眼或有偏见的人显现为邪恶，那么需要医治的是他们的眼睛；但如果它向智慧的人显现如此，那么它很可能确实是邪恶的：因为一个智慧的人不应把并非邪恶的事物判断为邪恶。</w:t>
      </w:r>
    </w:p>
    <w:p w14:paraId="5DF70467">
      <w:pPr>
        <w:pStyle w:val="4"/>
        <w:spacing w:before="287" w:line="254" w:lineRule="auto"/>
        <w:ind w:right="109"/>
        <w:rPr>
          <w:rFonts w:hint="eastAsia"/>
        </w:rPr>
      </w:pPr>
    </w:p>
    <w:p w14:paraId="7C4E8A59">
      <w:pPr>
        <w:pStyle w:val="4"/>
        <w:spacing w:before="287" w:line="254" w:lineRule="auto"/>
        <w:ind w:right="109"/>
        <w:rPr>
          <w:rFonts w:hint="eastAsia"/>
        </w:rPr>
      </w:pPr>
      <w:r>
        <w:rPr>
          <w:rFonts w:hint="eastAsia"/>
        </w:rPr>
        <w:t>But I confess that in a case that is altogether indifferent, even the mistakes of the ignorant may oblige us to forbear: but the worship of God must not be so forborne.</w:t>
      </w:r>
    </w:p>
    <w:p w14:paraId="210F9D00">
      <w:pPr>
        <w:pStyle w:val="4"/>
        <w:spacing w:before="287" w:line="254" w:lineRule="auto"/>
        <w:ind w:right="109"/>
        <w:rPr>
          <w:rFonts w:hint="eastAsia"/>
        </w:rPr>
      </w:pPr>
      <w:r>
        <w:rPr>
          <w:rFonts w:hint="eastAsia"/>
        </w:rPr>
        <w:t>但我承认，在一个完全无关紧要的情况下，即使是无知者的错误也可能迫使我们克制：但对神的敬拜绝不可如此克制。</w:t>
      </w:r>
    </w:p>
    <w:p w14:paraId="77298BAC">
      <w:pPr>
        <w:pStyle w:val="4"/>
        <w:spacing w:before="287" w:line="254" w:lineRule="auto"/>
        <w:ind w:right="109"/>
        <w:rPr>
          <w:rFonts w:hint="eastAsia"/>
        </w:rPr>
      </w:pPr>
    </w:p>
    <w:p w14:paraId="58515CD0">
      <w:pPr>
        <w:pStyle w:val="4"/>
        <w:spacing w:before="287" w:line="254" w:lineRule="auto"/>
        <w:ind w:right="109"/>
        <w:rPr>
          <w:rFonts w:hint="eastAsia"/>
        </w:rPr>
      </w:pPr>
      <w:r>
        <w:rPr>
          <w:rFonts w:hint="eastAsia"/>
        </w:rPr>
        <w:t>It is an irrational fancy to think that you must be uncivil, by contradicting, or covering your heads, or doing something offensive to the congregation, when any thing is said or done which you disallow.</w:t>
      </w:r>
    </w:p>
    <w:p w14:paraId="7FE8ACC4">
      <w:pPr>
        <w:pStyle w:val="4"/>
        <w:spacing w:before="287" w:line="254" w:lineRule="auto"/>
        <w:ind w:right="109"/>
        <w:rPr>
          <w:rFonts w:hint="eastAsia"/>
        </w:rPr>
      </w:pPr>
      <w:r>
        <w:rPr>
          <w:rFonts w:hint="eastAsia"/>
        </w:rPr>
        <w:t>认为当任何你们不允许的事物被说出或做出时，你们必须通过反驳、蒙头或做某些冒犯会众的事来表现得不文明，这是一种不理性的幻想。</w:t>
      </w:r>
    </w:p>
    <w:p w14:paraId="65B3F957">
      <w:pPr>
        <w:pStyle w:val="4"/>
        <w:spacing w:before="287" w:line="254" w:lineRule="auto"/>
        <w:ind w:right="109"/>
        <w:rPr>
          <w:rFonts w:hint="eastAsia"/>
        </w:rPr>
      </w:pPr>
    </w:p>
    <w:p w14:paraId="0AB2F428">
      <w:pPr>
        <w:pStyle w:val="4"/>
        <w:spacing w:before="287" w:line="254" w:lineRule="auto"/>
        <w:ind w:right="109"/>
        <w:rPr>
          <w:rFonts w:hint="eastAsia"/>
        </w:rPr>
      </w:pPr>
      <w:r>
        <w:rPr>
          <w:rFonts w:hint="eastAsia"/>
        </w:rPr>
        <w:t>Your presence signifieth your consent to all that you profess, even to worship God according to his Word, and not to all the human imperfections that are there expressed.</w:t>
      </w:r>
    </w:p>
    <w:p w14:paraId="1D3BD04C">
      <w:pPr>
        <w:pStyle w:val="4"/>
        <w:spacing w:before="287" w:line="254" w:lineRule="auto"/>
        <w:ind w:right="109"/>
        <w:rPr>
          <w:rFonts w:hint="eastAsia"/>
        </w:rPr>
      </w:pPr>
      <w:r>
        <w:rPr>
          <w:rFonts w:hint="eastAsia"/>
        </w:rPr>
        <w:t>你们的临在表明你们同意你们所宣告的一切，即按照祂的话语敬拜神，而非同意那里所表达的一切属人的不完美。</w:t>
      </w:r>
    </w:p>
    <w:p w14:paraId="6EAD6831">
      <w:pPr>
        <w:pStyle w:val="4"/>
        <w:spacing w:before="287" w:line="254" w:lineRule="auto"/>
        <w:ind w:right="109"/>
        <w:rPr>
          <w:rFonts w:hint="eastAsia"/>
        </w:rPr>
      </w:pPr>
    </w:p>
    <w:p w14:paraId="7841494D">
      <w:pPr>
        <w:pStyle w:val="4"/>
        <w:spacing w:before="287" w:line="254" w:lineRule="auto"/>
        <w:ind w:right="109"/>
        <w:rPr>
          <w:rFonts w:hint="eastAsia"/>
        </w:rPr>
      </w:pPr>
      <w:r>
        <w:rPr>
          <w:rFonts w:hint="eastAsia"/>
        </w:rPr>
        <w:t>Direct. XIII. 'Distinguish carefully between your personal private duties, and the duty of the pastor or church with which you must concur.</w:t>
      </w:r>
    </w:p>
    <w:p w14:paraId="2459B982">
      <w:pPr>
        <w:pStyle w:val="4"/>
        <w:spacing w:before="287" w:line="254" w:lineRule="auto"/>
        <w:ind w:right="109"/>
        <w:rPr>
          <w:rFonts w:hint="eastAsia"/>
        </w:rPr>
      </w:pPr>
      <w:r>
        <w:rPr>
          <w:rFonts w:hint="eastAsia"/>
        </w:rPr>
        <w:t>指南十三：“要仔细区分你们个人的私下责任，与你们必须与之同心的牧师或教会的责任。”</w:t>
      </w:r>
    </w:p>
    <w:p w14:paraId="1E545DD8">
      <w:pPr>
        <w:pStyle w:val="4"/>
        <w:spacing w:before="287" w:line="254" w:lineRule="auto"/>
        <w:ind w:right="109"/>
        <w:rPr>
          <w:rFonts w:hint="eastAsia"/>
        </w:rPr>
      </w:pPr>
    </w:p>
    <w:p w14:paraId="2ECAD10A">
      <w:pPr>
        <w:pStyle w:val="4"/>
        <w:spacing w:before="287" w:line="254" w:lineRule="auto"/>
        <w:ind w:right="109"/>
        <w:rPr>
          <w:rFonts w:hint="eastAsia"/>
        </w:rPr>
      </w:pPr>
      <w:r>
        <w:rPr>
          <w:rFonts w:hint="eastAsia"/>
        </w:rPr>
        <w:t>And do not think, that if the church or pastor do not their duty, that you are bound to do it for them.'</w:t>
      </w:r>
    </w:p>
    <w:p w14:paraId="24032F80">
      <w:pPr>
        <w:pStyle w:val="4"/>
        <w:spacing w:before="287" w:line="254" w:lineRule="auto"/>
        <w:ind w:right="109"/>
        <w:rPr>
          <w:rFonts w:hint="eastAsia"/>
        </w:rPr>
      </w:pPr>
      <w:r>
        <w:rPr>
          <w:rFonts w:hint="eastAsia"/>
        </w:rPr>
        <w:t>不要以为，如果教会或牧师不尽其责，你们就有责任替他们去做。</w:t>
      </w:r>
    </w:p>
    <w:p w14:paraId="27B19F88">
      <w:pPr>
        <w:pStyle w:val="4"/>
        <w:spacing w:before="287" w:line="254" w:lineRule="auto"/>
        <w:ind w:right="109"/>
        <w:rPr>
          <w:rFonts w:hint="eastAsia"/>
        </w:rPr>
      </w:pPr>
    </w:p>
    <w:p w14:paraId="4693C783">
      <w:pPr>
        <w:pStyle w:val="4"/>
        <w:spacing w:before="287" w:line="254" w:lineRule="auto"/>
        <w:ind w:right="109"/>
        <w:rPr>
          <w:rFonts w:hint="eastAsia"/>
        </w:rPr>
      </w:pPr>
      <w:r>
        <w:rPr>
          <w:rFonts w:hint="eastAsia"/>
        </w:rPr>
        <w:t>To cast out an obstinate impenitent sinner by sentence from the communion of the church, is the pastor's or church's duty, and not yours, unless in concurrence or subserviency to the church.</w:t>
      </w:r>
    </w:p>
    <w:p w14:paraId="27F0F65D">
      <w:pPr>
        <w:pStyle w:val="4"/>
        <w:spacing w:before="287" w:line="254" w:lineRule="auto"/>
        <w:ind w:right="109"/>
        <w:rPr>
          <w:rFonts w:hint="eastAsia"/>
        </w:rPr>
      </w:pPr>
      <w:r>
        <w:rPr>
          <w:rFonts w:hint="eastAsia"/>
        </w:rPr>
        <w:t>通过判决将一个顽固不悔改的罪人逐出教会的相通，是牧师或教会的责任，而非你们的责任，除非是与教会同心或服事于教会。</w:t>
      </w:r>
    </w:p>
    <w:p w14:paraId="3F5C5512">
      <w:pPr>
        <w:pStyle w:val="4"/>
        <w:spacing w:before="287" w:line="254" w:lineRule="auto"/>
        <w:ind w:right="109"/>
        <w:rPr>
          <w:rFonts w:hint="eastAsia"/>
        </w:rPr>
      </w:pPr>
    </w:p>
    <w:p w14:paraId="18D1212E">
      <w:pPr>
        <w:pStyle w:val="4"/>
        <w:spacing w:before="287" w:line="254" w:lineRule="auto"/>
        <w:ind w:right="109"/>
        <w:rPr>
          <w:rFonts w:hint="eastAsia"/>
        </w:rPr>
      </w:pPr>
      <w:r>
        <w:rPr>
          <w:rFonts w:hint="eastAsia"/>
        </w:rPr>
        <w:t>Therefore if it be not done, inquire whether you did your duty towards it; if you did, the sin is none of yours: for it is not in your power to cast out all that are unworthy from the church.</w:t>
      </w:r>
    </w:p>
    <w:p w14:paraId="58DE1D2B">
      <w:pPr>
        <w:pStyle w:val="4"/>
        <w:spacing w:before="287" w:line="254" w:lineRule="auto"/>
        <w:ind w:right="109"/>
        <w:rPr>
          <w:rFonts w:hint="eastAsia"/>
        </w:rPr>
      </w:pPr>
      <w:r>
        <w:rPr>
          <w:rFonts w:hint="eastAsia"/>
        </w:rPr>
        <w:t>因此，如果此事未完成，就要查问你们是否已尽了你们对此事的责任；如果你们已尽责，罪就不在你们身上：因为你们没有权力把所有不配的人都从教会中赶出去。</w:t>
      </w:r>
    </w:p>
    <w:p w14:paraId="571256F6">
      <w:pPr>
        <w:pStyle w:val="4"/>
        <w:spacing w:before="287" w:line="254" w:lineRule="auto"/>
        <w:ind w:right="109"/>
        <w:rPr>
          <w:rFonts w:hint="eastAsia"/>
        </w:rPr>
      </w:pPr>
    </w:p>
    <w:p w14:paraId="12FF47E3">
      <w:pPr>
        <w:pStyle w:val="4"/>
        <w:spacing w:before="287" w:line="254" w:lineRule="auto"/>
        <w:ind w:right="109"/>
        <w:rPr>
          <w:rFonts w:hint="eastAsia"/>
        </w:rPr>
      </w:pPr>
      <w:r>
        <w:rPr>
          <w:rFonts w:hint="eastAsia"/>
        </w:rPr>
        <w:t>But private familiarity is in your power to refuse; and with such no not to eat.</w:t>
      </w:r>
    </w:p>
    <w:p w14:paraId="2FB514C7">
      <w:pPr>
        <w:pStyle w:val="4"/>
        <w:spacing w:before="287" w:line="254" w:lineRule="auto"/>
        <w:ind w:right="109"/>
        <w:rPr>
          <w:rFonts w:hint="eastAsia"/>
        </w:rPr>
      </w:pPr>
      <w:r>
        <w:rPr>
          <w:rFonts w:hint="eastAsia"/>
        </w:rPr>
        <w:t>但私下的亲近，你们有权拒绝；并且，不要与这样的人同吃。</w:t>
      </w:r>
    </w:p>
    <w:p w14:paraId="76CA100F">
      <w:pPr>
        <w:pStyle w:val="4"/>
        <w:spacing w:before="287" w:line="254" w:lineRule="auto"/>
        <w:ind w:right="109"/>
        <w:rPr>
          <w:rFonts w:hint="eastAsia"/>
        </w:rPr>
      </w:pPr>
    </w:p>
    <w:p w14:paraId="5F5548AC">
      <w:pPr>
        <w:pStyle w:val="4"/>
        <w:spacing w:before="287" w:line="254" w:lineRule="auto"/>
        <w:ind w:right="109"/>
        <w:rPr>
          <w:rFonts w:hint="eastAsia"/>
        </w:rPr>
      </w:pPr>
      <w:r>
        <w:rPr>
          <w:rFonts w:hint="eastAsia"/>
        </w:rPr>
        <w:t>Direct. XIV. 'Take the measure of your accidental duties more from the good or hurt of the church, or of many, than from the immediate good or hurt that cometh to yourself.'</w:t>
      </w:r>
    </w:p>
    <w:p w14:paraId="1FF2747C">
      <w:pPr>
        <w:pStyle w:val="4"/>
        <w:spacing w:before="287" w:line="254" w:lineRule="auto"/>
        <w:ind w:right="109"/>
        <w:rPr>
          <w:rFonts w:hint="eastAsia"/>
        </w:rPr>
      </w:pPr>
      <w:r>
        <w:rPr>
          <w:rFonts w:hint="eastAsia"/>
        </w:rPr>
        <w:t>指南十四：“要更多地从教会或许多人的益处或损害，而非从直接临到你们自身的益处或损害，来衡量你们偶然的责任。”</w:t>
      </w:r>
    </w:p>
    <w:p w14:paraId="5C6AC77C">
      <w:pPr>
        <w:pStyle w:val="4"/>
        <w:spacing w:before="287" w:line="254" w:lineRule="auto"/>
        <w:ind w:right="109"/>
        <w:rPr>
          <w:rFonts w:hint="eastAsia"/>
        </w:rPr>
      </w:pPr>
    </w:p>
    <w:p w14:paraId="0B2F0671">
      <w:pPr>
        <w:pStyle w:val="4"/>
        <w:spacing w:before="287" w:line="254" w:lineRule="auto"/>
        <w:ind w:right="109"/>
        <w:rPr>
          <w:rFonts w:hint="eastAsia"/>
        </w:rPr>
      </w:pPr>
      <w:r>
        <w:rPr>
          <w:rFonts w:hint="eastAsia"/>
        </w:rPr>
        <w:t>You are not to take that for the station of your duty, which you feel to be most to the commodity of your souls; but that in which you may do God most service.</w:t>
      </w:r>
    </w:p>
    <w:p w14:paraId="7284D782">
      <w:pPr>
        <w:pStyle w:val="4"/>
        <w:spacing w:before="287" w:line="254" w:lineRule="auto"/>
        <w:ind w:right="109"/>
        <w:rPr>
          <w:rFonts w:hint="eastAsia"/>
        </w:rPr>
      </w:pPr>
      <w:r>
        <w:rPr>
          <w:rFonts w:hint="eastAsia"/>
        </w:rPr>
        <w:t>你们不应把你们觉得对你们灵魂最有益的事，当作你们责任的岗位；而应把你们能为神做最多事奉的事，当作你们责任的岗位。</w:t>
      </w:r>
    </w:p>
    <w:p w14:paraId="721F4372">
      <w:pPr>
        <w:pStyle w:val="4"/>
        <w:spacing w:before="287" w:line="254" w:lineRule="auto"/>
        <w:ind w:right="109"/>
        <w:rPr>
          <w:rFonts w:hint="eastAsia"/>
        </w:rPr>
      </w:pPr>
    </w:p>
    <w:p w14:paraId="37AE7351">
      <w:pPr>
        <w:pStyle w:val="4"/>
        <w:spacing w:before="287" w:line="254" w:lineRule="auto"/>
        <w:ind w:right="109"/>
        <w:rPr>
          <w:rFonts w:hint="eastAsia"/>
        </w:rPr>
      </w:pPr>
      <w:r>
        <w:rPr>
          <w:rFonts w:hint="eastAsia"/>
        </w:rPr>
        <w:t>If the service of God for the good of many, require you to stay with a weaker minister, and defective administrations, you will find in the end that this was not only the place of your duty, but also of your benefit: for your life is in.</w:t>
      </w:r>
    </w:p>
    <w:p w14:paraId="30EF4A95">
      <w:pPr>
        <w:pStyle w:val="4"/>
        <w:spacing w:before="287" w:line="254" w:lineRule="auto"/>
        <w:ind w:right="109"/>
        <w:rPr>
          <w:rFonts w:hint="eastAsia"/>
        </w:rPr>
      </w:pPr>
      <w:r>
        <w:rPr>
          <w:rFonts w:hint="eastAsia"/>
        </w:rPr>
        <w:t>如果为了许多人的益处而事奉神，要求你们与一位较软弱的牧师和有缺陷的施行一同留下，你们最终会发现，这不仅是你们责任的岗位，也是你们益处的岗位：因为你们的生命在神手中。</w:t>
      </w:r>
    </w:p>
    <w:p w14:paraId="334BB476">
      <w:pPr>
        <w:pStyle w:val="4"/>
        <w:spacing w:before="287" w:line="254" w:lineRule="auto"/>
        <w:ind w:right="109"/>
        <w:rPr>
          <w:rFonts w:hint="eastAsia"/>
        </w:rPr>
      </w:pPr>
    </w:p>
    <w:p w14:paraId="7CDB955C">
      <w:pPr>
        <w:pStyle w:val="4"/>
        <w:spacing w:before="287" w:line="254" w:lineRule="auto"/>
        <w:ind w:right="109"/>
        <w:rPr>
          <w:rFonts w:hint="eastAsia"/>
        </w:rPr>
      </w:pPr>
      <w:r>
        <w:rPr>
          <w:rFonts w:hint="eastAsia"/>
        </w:rPr>
        <w:t>God's hands, and all your comforts; and that is the best way to your peace and happiness, in which you are most pleasing unto God, and have his promise of most acceptance and grace.</w:t>
      </w:r>
    </w:p>
    <w:p w14:paraId="4D9D1458">
      <w:pPr>
        <w:pStyle w:val="4"/>
        <w:spacing w:before="287" w:line="254" w:lineRule="auto"/>
        <w:ind w:right="109"/>
        <w:rPr>
          <w:rFonts w:hint="eastAsia"/>
        </w:rPr>
      </w:pPr>
      <w:r>
        <w:rPr>
          <w:rFonts w:hint="eastAsia"/>
        </w:rPr>
        <w:t>神的手，以及你们所有的安慰；那通往你们平安和幸福的最佳途径，在于你们最能取悦神，并拥有祂最大悦纳和恩典的应许。</w:t>
      </w:r>
    </w:p>
    <w:p w14:paraId="20461D06">
      <w:pPr>
        <w:pStyle w:val="4"/>
        <w:spacing w:before="287" w:line="254" w:lineRule="auto"/>
        <w:ind w:right="109"/>
        <w:rPr>
          <w:rFonts w:hint="eastAsia"/>
        </w:rPr>
      </w:pPr>
    </w:p>
    <w:p w14:paraId="2FCD3584">
      <w:pPr>
        <w:pStyle w:val="4"/>
        <w:spacing w:before="287" w:line="254" w:lineRule="auto"/>
        <w:ind w:right="109"/>
        <w:rPr>
          <w:rFonts w:hint="eastAsia"/>
        </w:rPr>
      </w:pPr>
      <w:r>
        <w:rPr>
          <w:rFonts w:hint="eastAsia"/>
        </w:rPr>
        <w:t>I know the least advantage to the soul, must be preferred before all earthly riches; but not before the public good.</w:t>
      </w:r>
    </w:p>
    <w:p w14:paraId="65F8A067">
      <w:pPr>
        <w:pStyle w:val="4"/>
        <w:spacing w:before="287" w:line="254" w:lineRule="auto"/>
        <w:ind w:right="109"/>
        <w:rPr>
          <w:rFonts w:hint="eastAsia"/>
        </w:rPr>
      </w:pPr>
      <w:r>
        <w:rPr>
          <w:rFonts w:hint="eastAsia"/>
        </w:rPr>
        <w:t>我知道，对灵魂最小的益处，也必须优先于所有属世的财富；但不可优先于公共利益。</w:t>
      </w:r>
    </w:p>
    <w:p w14:paraId="3C70F2D0">
      <w:pPr>
        <w:pStyle w:val="4"/>
        <w:spacing w:before="287" w:line="254" w:lineRule="auto"/>
        <w:ind w:right="109"/>
        <w:rPr>
          <w:rFonts w:hint="eastAsia"/>
        </w:rPr>
      </w:pPr>
    </w:p>
    <w:p w14:paraId="3EFEBF84">
      <w:pPr>
        <w:pStyle w:val="4"/>
        <w:spacing w:before="287" w:line="254" w:lineRule="auto"/>
        <w:ind w:right="109"/>
        <w:rPr>
          <w:rFonts w:hint="eastAsia"/>
        </w:rPr>
      </w:pPr>
      <w:r>
        <w:rPr>
          <w:rFonts w:hint="eastAsia"/>
        </w:rPr>
        <w:t>Yea, that way will prove most advantageous to us, in which we exercise most obedience.</w:t>
      </w:r>
    </w:p>
    <w:p w14:paraId="11682595">
      <w:pPr>
        <w:pStyle w:val="4"/>
        <w:spacing w:before="287" w:line="254" w:lineRule="auto"/>
        <w:ind w:right="109"/>
        <w:rPr>
          <w:rFonts w:hint="eastAsia"/>
        </w:rPr>
      </w:pPr>
      <w:r>
        <w:rPr>
          <w:rFonts w:hint="eastAsia"/>
        </w:rPr>
        <w:t>是的，我们操练最多顺服的那条路，将被证明对我们最有益。</w:t>
      </w:r>
    </w:p>
    <w:p w14:paraId="78D9636E">
      <w:pPr>
        <w:pStyle w:val="4"/>
        <w:spacing w:before="287" w:line="254" w:lineRule="auto"/>
        <w:ind w:right="109"/>
        <w:rPr>
          <w:rFonts w:hint="eastAsia"/>
        </w:rPr>
      </w:pPr>
    </w:p>
    <w:p w14:paraId="51B01A9E">
      <w:pPr>
        <w:pStyle w:val="4"/>
        <w:spacing w:before="287" w:line="254" w:lineRule="auto"/>
        <w:ind w:right="109"/>
        <w:rPr>
          <w:rFonts w:hint="eastAsia"/>
        </w:rPr>
      </w:pPr>
      <w:r>
        <w:rPr>
          <w:rFonts w:hint="eastAsia"/>
        </w:rPr>
        <w:t>Direct. XV. 'Take heed of suffering prejudice and fancy to go for reason, and raise in your minds unjustifiable distastes of any way or mode of worship.'</w:t>
      </w:r>
    </w:p>
    <w:p w14:paraId="63803AA5">
      <w:pPr>
        <w:pStyle w:val="4"/>
        <w:spacing w:before="287" w:line="254" w:lineRule="auto"/>
        <w:ind w:right="109"/>
        <w:rPr>
          <w:rFonts w:hint="eastAsia"/>
        </w:rPr>
      </w:pPr>
      <w:r>
        <w:rPr>
          <w:rFonts w:hint="eastAsia"/>
        </w:rPr>
        <w:t>指南十五：“要谨防让偏见和幻想取代理性，并在你们心中产生对任何敬拜方式或模式的不合理厌恶。”</w:t>
      </w:r>
    </w:p>
    <w:p w14:paraId="4B071FC9">
      <w:pPr>
        <w:pStyle w:val="4"/>
        <w:spacing w:before="287" w:line="254" w:lineRule="auto"/>
        <w:ind w:right="109"/>
        <w:rPr>
          <w:rFonts w:hint="eastAsia"/>
        </w:rPr>
      </w:pPr>
    </w:p>
    <w:p w14:paraId="70F59A1C">
      <w:pPr>
        <w:pStyle w:val="4"/>
        <w:spacing w:before="287" w:line="254" w:lineRule="auto"/>
        <w:ind w:right="109"/>
        <w:rPr>
          <w:rFonts w:hint="eastAsia"/>
        </w:rPr>
      </w:pPr>
      <w:r>
        <w:rPr>
          <w:rFonts w:hint="eastAsia"/>
        </w:rPr>
        <w:t>It is wonderful to see what fancy and prejudice can do!</w:t>
      </w:r>
    </w:p>
    <w:p w14:paraId="04D63580">
      <w:pPr>
        <w:pStyle w:val="4"/>
        <w:spacing w:before="287" w:line="254" w:lineRule="auto"/>
        <w:ind w:right="109"/>
        <w:rPr>
          <w:rFonts w:hint="eastAsia"/>
        </w:rPr>
      </w:pPr>
      <w:r>
        <w:rPr>
          <w:rFonts w:hint="eastAsia"/>
        </w:rPr>
        <w:t>看到幻想和偏见能做什么，真是令人惊奇！</w:t>
      </w:r>
    </w:p>
    <w:p w14:paraId="027C9B60">
      <w:pPr>
        <w:pStyle w:val="4"/>
        <w:spacing w:before="287" w:line="254" w:lineRule="auto"/>
        <w:ind w:right="109"/>
        <w:rPr>
          <w:rFonts w:hint="eastAsia"/>
        </w:rPr>
      </w:pPr>
    </w:p>
    <w:p w14:paraId="7958BFB1">
      <w:pPr>
        <w:pStyle w:val="4"/>
        <w:spacing w:before="287" w:line="254" w:lineRule="auto"/>
        <w:ind w:right="109"/>
        <w:rPr>
          <w:rFonts w:hint="eastAsia"/>
        </w:rPr>
      </w:pPr>
      <w:r>
        <w:rPr>
          <w:rFonts w:hint="eastAsia"/>
        </w:rPr>
        <w:t>Get once a hard opinion of a thing, and your judgments will make light of all that is said for it, and will see nothing that should reconcile you to it.</w:t>
      </w:r>
    </w:p>
    <w:p w14:paraId="0F2027DF">
      <w:pPr>
        <w:pStyle w:val="4"/>
        <w:spacing w:before="287" w:line="254" w:lineRule="auto"/>
        <w:ind w:right="109"/>
        <w:rPr>
          <w:rFonts w:hint="eastAsia"/>
        </w:rPr>
      </w:pPr>
      <w:r>
        <w:rPr>
          <w:rFonts w:hint="eastAsia"/>
        </w:rPr>
        <w:t>一旦对某事有了固执的看法，你们的判断就会轻视所有为它辩护的言辞，并且看不到任何能使你们与它和解的东西。</w:t>
      </w:r>
    </w:p>
    <w:p w14:paraId="32173E24">
      <w:pPr>
        <w:pStyle w:val="4"/>
        <w:spacing w:before="287" w:line="254" w:lineRule="auto"/>
        <w:ind w:right="109"/>
        <w:rPr>
          <w:rFonts w:hint="eastAsia"/>
        </w:rPr>
      </w:pPr>
    </w:p>
    <w:p w14:paraId="7EC4B49B">
      <w:pPr>
        <w:pStyle w:val="4"/>
        <w:spacing w:before="287" w:line="254" w:lineRule="auto"/>
        <w:ind w:right="109"/>
        <w:rPr>
          <w:rFonts w:hint="eastAsia"/>
        </w:rPr>
      </w:pPr>
      <w:r>
        <w:rPr>
          <w:rFonts w:hint="eastAsia"/>
        </w:rPr>
        <w:t>Partiality will carry you away from equity and truth.</w:t>
      </w:r>
    </w:p>
    <w:p w14:paraId="748844AD">
      <w:pPr>
        <w:pStyle w:val="4"/>
        <w:spacing w:before="287" w:line="254" w:lineRule="auto"/>
        <w:ind w:right="109"/>
        <w:rPr>
          <w:rFonts w:hint="eastAsia"/>
        </w:rPr>
      </w:pPr>
      <w:r>
        <w:rPr>
          <w:rFonts w:hint="eastAsia"/>
        </w:rPr>
        <w:t>偏袒会使你们偏离公平和真理。</w:t>
      </w:r>
    </w:p>
    <w:p w14:paraId="609A94A9">
      <w:pPr>
        <w:pStyle w:val="4"/>
        <w:spacing w:before="287" w:line="254" w:lineRule="auto"/>
        <w:ind w:right="109"/>
        <w:rPr>
          <w:rFonts w:hint="eastAsia"/>
        </w:rPr>
      </w:pPr>
    </w:p>
    <w:p w14:paraId="20120F3F">
      <w:pPr>
        <w:pStyle w:val="4"/>
        <w:spacing w:before="287" w:line="254" w:lineRule="auto"/>
        <w:ind w:right="109"/>
        <w:rPr>
          <w:rFonts w:hint="eastAsia"/>
        </w:rPr>
      </w:pPr>
      <w:r>
        <w:rPr>
          <w:rFonts w:hint="eastAsia"/>
        </w:rPr>
        <w:t>Abundance of things appear now false and evil, to men that once imagine them to be so, which would seem harmless, if not laudable, if they were tried by a mind that is clear from prejudice.</w:t>
      </w:r>
    </w:p>
    <w:p w14:paraId="7B4562B3">
      <w:pPr>
        <w:pStyle w:val="4"/>
        <w:spacing w:before="287" w:line="254" w:lineRule="auto"/>
        <w:ind w:right="109"/>
        <w:rPr>
          <w:rFonts w:hint="eastAsia"/>
        </w:rPr>
      </w:pPr>
      <w:r>
        <w:rPr>
          <w:rFonts w:hint="eastAsia"/>
        </w:rPr>
        <w:t>许多事物现在在那些曾经想象它们如此的人看来是虚假和邪恶的，但如果用一个没有偏见的心来检验它们，它们就会显得无害，甚至值得称赞。</w:t>
      </w:r>
    </w:p>
    <w:p w14:paraId="41F9DA0E">
      <w:pPr>
        <w:pStyle w:val="4"/>
        <w:spacing w:before="287" w:line="254" w:lineRule="auto"/>
        <w:ind w:right="109"/>
        <w:rPr>
          <w:rFonts w:hint="eastAsia"/>
        </w:rPr>
      </w:pPr>
    </w:p>
    <w:p w14:paraId="343445E6">
      <w:pPr>
        <w:pStyle w:val="4"/>
        <w:spacing w:before="287" w:line="254" w:lineRule="auto"/>
        <w:ind w:right="109"/>
        <w:rPr>
          <w:rFonts w:hint="eastAsia"/>
        </w:rPr>
      </w:pPr>
      <w:r>
        <w:rPr>
          <w:rFonts w:hint="eastAsia"/>
        </w:rPr>
        <w:t>Direct. XVI. 'Judge not of doctrines and worship by persons, but rather of persons by their doctrine and worship (together with their lives).'</w:t>
      </w:r>
    </w:p>
    <w:p w14:paraId="4480ECC3">
      <w:pPr>
        <w:pStyle w:val="4"/>
        <w:spacing w:before="287" w:line="254" w:lineRule="auto"/>
        <w:ind w:right="109"/>
        <w:rPr>
          <w:rFonts w:hint="eastAsia"/>
        </w:rPr>
      </w:pPr>
      <w:r>
        <w:rPr>
          <w:rFonts w:hint="eastAsia"/>
        </w:rPr>
        <w:t>指南十六：“不要根据人来判断教义和敬拜，而要根据他们的教义和敬拜（以及他们的生活）来判断人。”</w:t>
      </w:r>
    </w:p>
    <w:p w14:paraId="084CAACD">
      <w:pPr>
        <w:pStyle w:val="4"/>
        <w:spacing w:before="287" w:line="254" w:lineRule="auto"/>
        <w:ind w:right="109"/>
        <w:rPr>
          <w:rFonts w:hint="eastAsia"/>
        </w:rPr>
      </w:pPr>
    </w:p>
    <w:p w14:paraId="4860522E">
      <w:pPr>
        <w:pStyle w:val="4"/>
        <w:spacing w:before="287" w:line="254" w:lineRule="auto"/>
        <w:ind w:right="109"/>
        <w:rPr>
          <w:rFonts w:hint="eastAsia"/>
        </w:rPr>
      </w:pPr>
      <w:r>
        <w:rPr>
          <w:rFonts w:hint="eastAsia"/>
        </w:rPr>
        <w:t>The world is all prone to be carried by respect to persons.</w:t>
      </w:r>
    </w:p>
    <w:p w14:paraId="1098BAA5">
      <w:pPr>
        <w:pStyle w:val="4"/>
        <w:spacing w:before="287" w:line="254" w:lineRule="auto"/>
        <w:ind w:right="109"/>
        <w:rPr>
          <w:rFonts w:hint="eastAsia"/>
        </w:rPr>
      </w:pPr>
      <w:r>
        <w:rPr>
          <w:rFonts w:hint="eastAsia"/>
        </w:rPr>
        <w:t>世界都倾向于因尊重人而被左右。</w:t>
      </w:r>
    </w:p>
    <w:p w14:paraId="1039192E">
      <w:pPr>
        <w:pStyle w:val="4"/>
        <w:spacing w:before="287" w:line="254" w:lineRule="auto"/>
        <w:ind w:right="109"/>
        <w:rPr>
          <w:rFonts w:hint="eastAsia"/>
        </w:rPr>
      </w:pPr>
    </w:p>
    <w:p w14:paraId="3C2FCF4A">
      <w:pPr>
        <w:pStyle w:val="4"/>
        <w:spacing w:before="287" w:line="254" w:lineRule="auto"/>
        <w:ind w:right="109"/>
        <w:rPr>
          <w:rFonts w:hint="eastAsia"/>
        </w:rPr>
      </w:pPr>
      <w:r>
        <w:rPr>
          <w:rFonts w:hint="eastAsia"/>
        </w:rPr>
        <w:t>I confess where anything is to be taken upon trust, we must rather trust the intelligent, experienced, honest, and credible, than the ignorant and incredible; but where the Word of God must be our rule, it is perverse to judge of things by the persons that hold them or oppose them: sometimes a bad man may be in the right, and a good man in the wrong.</w:t>
      </w:r>
    </w:p>
    <w:p w14:paraId="16D86806">
      <w:pPr>
        <w:pStyle w:val="4"/>
        <w:spacing w:before="287" w:line="254" w:lineRule="auto"/>
        <w:ind w:right="109"/>
        <w:rPr>
          <w:rFonts w:hint="eastAsia"/>
        </w:rPr>
      </w:pPr>
      <w:r>
        <w:rPr>
          <w:rFonts w:hint="eastAsia"/>
        </w:rPr>
        <w:t>我承认，在任何需要信任的情况下，我们宁可相信聪明、有经验、诚实和可信的人，也不可相信无知和不可信的人；但在神的话语必须成为我们准则的地方，根据持守或反对事物的人来判断事物是乖僻的：有时一个坏人可能是对的，一个好人可能是错的。</w:t>
      </w:r>
    </w:p>
    <w:p w14:paraId="7EC0D551">
      <w:pPr>
        <w:pStyle w:val="4"/>
        <w:spacing w:before="287" w:line="254" w:lineRule="auto"/>
        <w:ind w:right="109"/>
        <w:rPr>
          <w:rFonts w:hint="eastAsia"/>
        </w:rPr>
      </w:pPr>
    </w:p>
    <w:p w14:paraId="7014C443">
      <w:pPr>
        <w:pStyle w:val="4"/>
        <w:spacing w:before="287" w:line="254" w:lineRule="auto"/>
        <w:ind w:right="109"/>
        <w:rPr>
          <w:rFonts w:hint="eastAsia"/>
        </w:rPr>
      </w:pPr>
      <w:r>
        <w:rPr>
          <w:rFonts w:hint="eastAsia"/>
        </w:rPr>
        <w:t>Try the way of the worst men before you reject it (in disputable things).</w:t>
      </w:r>
    </w:p>
    <w:p w14:paraId="635B58D2">
      <w:pPr>
        <w:pStyle w:val="4"/>
        <w:spacing w:before="287" w:line="254" w:lineRule="auto"/>
        <w:ind w:right="109"/>
        <w:rPr>
          <w:rFonts w:hint="eastAsia"/>
        </w:rPr>
      </w:pPr>
      <w:r>
        <w:rPr>
          <w:rFonts w:hint="eastAsia"/>
        </w:rPr>
        <w:t>在你们拒绝最坏之人的道路之前，先尝试一下（在有争议的事情上）。</w:t>
      </w:r>
    </w:p>
    <w:p w14:paraId="0C666963">
      <w:pPr>
        <w:pStyle w:val="4"/>
        <w:spacing w:before="287" w:line="254" w:lineRule="auto"/>
        <w:ind w:right="109"/>
        <w:rPr>
          <w:rFonts w:hint="eastAsia"/>
        </w:rPr>
      </w:pPr>
    </w:p>
    <w:p w14:paraId="5DCB4415">
      <w:pPr>
        <w:pStyle w:val="4"/>
        <w:spacing w:before="287" w:line="254" w:lineRule="auto"/>
        <w:ind w:right="109"/>
        <w:rPr>
          <w:rFonts w:hint="eastAsia"/>
        </w:rPr>
      </w:pPr>
      <w:r>
        <w:rPr>
          <w:rFonts w:hint="eastAsia"/>
        </w:rPr>
        <w:t>And try the opinions and way of the wisest before you venture to receive them.</w:t>
      </w:r>
    </w:p>
    <w:p w14:paraId="3097F458">
      <w:pPr>
        <w:pStyle w:val="4"/>
        <w:spacing w:before="287" w:line="254" w:lineRule="auto"/>
        <w:ind w:right="109"/>
        <w:rPr>
          <w:rFonts w:hint="eastAsia"/>
        </w:rPr>
      </w:pPr>
      <w:r>
        <w:rPr>
          <w:rFonts w:hint="eastAsia"/>
        </w:rPr>
        <w:t>在你们冒险接受最智慧之人的观点和方式之前，先尝试一下。</w:t>
      </w:r>
    </w:p>
    <w:p w14:paraId="691F128D">
      <w:pPr>
        <w:pStyle w:val="4"/>
        <w:spacing w:before="287" w:line="254" w:lineRule="auto"/>
        <w:ind w:right="109"/>
        <w:rPr>
          <w:rFonts w:hint="eastAsia"/>
        </w:rPr>
      </w:pPr>
    </w:p>
    <w:p w14:paraId="6954BA52">
      <w:pPr>
        <w:pStyle w:val="4"/>
        <w:spacing w:before="287" w:line="254" w:lineRule="auto"/>
        <w:ind w:right="109"/>
        <w:rPr>
          <w:rFonts w:hint="eastAsia"/>
        </w:rPr>
      </w:pPr>
      <w:r>
        <w:rPr>
          <w:rFonts w:hint="eastAsia"/>
        </w:rPr>
        <w:t>Direct. XVII. 'Enslave not yourselves to any party of men, so as to be over-desirous to please them, nor over-fearful of their censure.'</w:t>
      </w:r>
    </w:p>
    <w:p w14:paraId="57809F4C">
      <w:pPr>
        <w:pStyle w:val="4"/>
        <w:spacing w:before="287" w:line="254" w:lineRule="auto"/>
        <w:ind w:right="109"/>
        <w:rPr>
          <w:rFonts w:hint="eastAsia"/>
        </w:rPr>
      </w:pPr>
      <w:r>
        <w:rPr>
          <w:rFonts w:hint="eastAsia"/>
        </w:rPr>
        <w:t>指南十七：“不要使自己成为任何党派的奴隶，以致过分渴望取悦他们，或过分害怕他们的指责。”</w:t>
      </w:r>
    </w:p>
    <w:p w14:paraId="10C710C7">
      <w:pPr>
        <w:pStyle w:val="4"/>
        <w:spacing w:before="287" w:line="254" w:lineRule="auto"/>
        <w:ind w:right="109"/>
        <w:rPr>
          <w:rFonts w:hint="eastAsia"/>
        </w:rPr>
      </w:pPr>
    </w:p>
    <w:p w14:paraId="02A9511A">
      <w:pPr>
        <w:pStyle w:val="4"/>
        <w:spacing w:before="287" w:line="254" w:lineRule="auto"/>
        <w:ind w:right="109"/>
        <w:rPr>
          <w:rFonts w:hint="eastAsia"/>
        </w:rPr>
      </w:pPr>
      <w:r>
        <w:rPr>
          <w:rFonts w:hint="eastAsia"/>
        </w:rPr>
        <w:t>Have a respect to all the rest of the world as well as them.</w:t>
      </w:r>
    </w:p>
    <w:p w14:paraId="18F54BF3">
      <w:pPr>
        <w:pStyle w:val="4"/>
        <w:spacing w:before="287" w:line="254" w:lineRule="auto"/>
        <w:ind w:right="109"/>
        <w:rPr>
          <w:rFonts w:hint="eastAsia"/>
        </w:rPr>
      </w:pPr>
      <w:r>
        <w:rPr>
          <w:rFonts w:hint="eastAsia"/>
        </w:rPr>
        <w:t>要尊重世界上所有其他人，如同尊重他们一样。</w:t>
      </w:r>
    </w:p>
    <w:p w14:paraId="19A269D1">
      <w:pPr>
        <w:pStyle w:val="4"/>
        <w:spacing w:before="287" w:line="254" w:lineRule="auto"/>
        <w:ind w:right="109"/>
        <w:rPr>
          <w:rFonts w:hint="eastAsia"/>
        </w:rPr>
      </w:pPr>
    </w:p>
    <w:p w14:paraId="74EC912F">
      <w:pPr>
        <w:pStyle w:val="4"/>
        <w:spacing w:before="287" w:line="254" w:lineRule="auto"/>
        <w:ind w:right="109"/>
        <w:rPr>
          <w:rFonts w:hint="eastAsia"/>
        </w:rPr>
      </w:pPr>
      <w:r>
        <w:rPr>
          <w:rFonts w:hint="eastAsia"/>
        </w:rPr>
        <w:t>Most men that once engage themselves in a party, do think their honour and interest is involved with them, and that they stand or fall with the favour of their party, and therefore make them (before they are aware) the masters of their consciences.</w:t>
      </w:r>
    </w:p>
    <w:p w14:paraId="669F9EED">
      <w:pPr>
        <w:pStyle w:val="4"/>
        <w:spacing w:before="287" w:line="254" w:lineRule="auto"/>
        <w:ind w:right="109"/>
        <w:rPr>
          <w:rFonts w:hint="eastAsia"/>
        </w:rPr>
      </w:pPr>
      <w:r>
        <w:rPr>
          <w:rFonts w:hint="eastAsia"/>
        </w:rPr>
        <w:t>大多数一旦投身于某个党派的人，都认为他们的荣誉和利益与他们息息相关，他们的成败取决于他们党派的恩惠，因此（在他们意识到之前）就把他们当作自己良心的主人。</w:t>
      </w:r>
    </w:p>
    <w:p w14:paraId="30B80394">
      <w:pPr>
        <w:pStyle w:val="4"/>
        <w:spacing w:before="287" w:line="254" w:lineRule="auto"/>
        <w:ind w:right="109"/>
        <w:rPr>
          <w:rFonts w:hint="eastAsia"/>
        </w:rPr>
      </w:pPr>
    </w:p>
    <w:p w14:paraId="235920CA">
      <w:pPr>
        <w:pStyle w:val="4"/>
        <w:spacing w:before="287" w:line="254" w:lineRule="auto"/>
        <w:ind w:right="109"/>
        <w:rPr>
          <w:rFonts w:hint="eastAsia"/>
        </w:rPr>
      </w:pPr>
      <w:r>
        <w:rPr>
          <w:rFonts w:hint="eastAsia"/>
        </w:rPr>
        <w:t>Direct. XVIII. 'Regard more the judgment of aged, ripe, experienced men, that have seen the fruits of the various courses of professors of religion, than of the young, unripe, unexperienced, hot-headed sort.'</w:t>
      </w:r>
    </w:p>
    <w:p w14:paraId="1A1A0572">
      <w:pPr>
        <w:pStyle w:val="4"/>
        <w:spacing w:before="287" w:line="254" w:lineRule="auto"/>
        <w:ind w:right="109"/>
        <w:rPr>
          <w:rFonts w:hint="eastAsia"/>
        </w:rPr>
      </w:pPr>
      <w:r>
        <w:rPr>
          <w:rFonts w:hint="eastAsia"/>
        </w:rPr>
        <w:t>指南十八：“要更重视那些年长、成熟、有经验、见过宗教宣告者各种行径之后果之人的判断，而非那些年轻、不成熟、缺乏经验、头脑发热之人的判断。”</w:t>
      </w:r>
    </w:p>
    <w:p w14:paraId="27AEBCEE">
      <w:pPr>
        <w:pStyle w:val="4"/>
        <w:spacing w:before="287" w:line="254" w:lineRule="auto"/>
        <w:ind w:right="109"/>
        <w:rPr>
          <w:rFonts w:hint="eastAsia"/>
        </w:rPr>
      </w:pPr>
    </w:p>
    <w:p w14:paraId="060376E0">
      <w:pPr>
        <w:pStyle w:val="4"/>
        <w:spacing w:before="287" w:line="254" w:lineRule="auto"/>
        <w:ind w:right="109"/>
        <w:rPr>
          <w:rFonts w:hint="eastAsia"/>
        </w:rPr>
      </w:pPr>
      <w:r>
        <w:rPr>
          <w:rFonts w:hint="eastAsia"/>
        </w:rPr>
        <w:t>Zeal is of great use to execute the resolutions of a well informed man: and the zeal of others is very useful to warm the hearts of such as do converse with them.</w:t>
      </w:r>
    </w:p>
    <w:p w14:paraId="778A3473">
      <w:pPr>
        <w:pStyle w:val="4"/>
        <w:spacing w:before="287" w:line="254" w:lineRule="auto"/>
        <w:ind w:right="109"/>
        <w:rPr>
          <w:rFonts w:hint="eastAsia"/>
        </w:rPr>
      </w:pPr>
      <w:r>
        <w:rPr>
          <w:rFonts w:hint="eastAsia"/>
        </w:rPr>
        <w:t>热心对于执行一个消息灵通之人的决心大有裨益：他人的热心对于温暖那些与他们交往之人的心也很有用。</w:t>
      </w:r>
    </w:p>
    <w:p w14:paraId="75656C02">
      <w:pPr>
        <w:pStyle w:val="4"/>
        <w:spacing w:before="287" w:line="254" w:lineRule="auto"/>
        <w:ind w:right="109"/>
        <w:rPr>
          <w:rFonts w:hint="eastAsia"/>
        </w:rPr>
      </w:pPr>
    </w:p>
    <w:p w14:paraId="67DDEB06">
      <w:pPr>
        <w:pStyle w:val="4"/>
        <w:spacing w:before="287" w:line="254" w:lineRule="auto"/>
        <w:ind w:right="109"/>
        <w:rPr>
          <w:rFonts w:hint="eastAsia"/>
        </w:rPr>
      </w:pPr>
      <w:r>
        <w:rPr>
          <w:rFonts w:hint="eastAsia"/>
        </w:rPr>
        <w:t>But when it comes to matter of judgment once, to decide a case of difficulty, aged experience hath far the advantage; and in no cases more, than in those where peace and concord are concerned, where rash, hot-headed youth is very prone to precipitant courses, which must be afterwards repented of.</w:t>
      </w:r>
    </w:p>
    <w:p w14:paraId="0612CBA7">
      <w:pPr>
        <w:pStyle w:val="4"/>
        <w:spacing w:before="287" w:line="254" w:lineRule="auto"/>
        <w:ind w:right="109"/>
        <w:rPr>
          <w:rFonts w:hint="eastAsia"/>
        </w:rPr>
      </w:pPr>
      <w:r>
        <w:rPr>
          <w:rFonts w:hint="eastAsia"/>
        </w:rPr>
        <w:t>但一旦涉及判断问题，要决定一个困难的案例，年长的经验就具有远大的优势；尤其是在涉及和平与和谐的案例中，轻率、头脑发热的青年非常容易采取鲁莽的行动，事后必将为此悔改。</w:t>
      </w:r>
    </w:p>
    <w:p w14:paraId="0FBFBFB3">
      <w:pPr>
        <w:pStyle w:val="4"/>
        <w:spacing w:before="287" w:line="254" w:lineRule="auto"/>
        <w:ind w:right="109"/>
        <w:rPr>
          <w:rFonts w:hint="eastAsia"/>
        </w:rPr>
      </w:pPr>
    </w:p>
    <w:p w14:paraId="2492AC9B">
      <w:pPr>
        <w:pStyle w:val="4"/>
        <w:spacing w:before="287" w:line="254" w:lineRule="auto"/>
        <w:ind w:right="109"/>
        <w:rPr>
          <w:rFonts w:hint="eastAsia"/>
        </w:rPr>
      </w:pPr>
      <w:r>
        <w:rPr>
          <w:rFonts w:hint="eastAsia"/>
        </w:rPr>
        <w:t>Direct. XIX. 'When fervent, self-conceited people would carry down all by censoriousness and passion, it is time for the pastors and the aged and riper sort of Christians openly to rebuke them, and appear against them, and stand their ground, and not to comply with the misguided sort to escape their censures.'</w:t>
      </w:r>
    </w:p>
    <w:p w14:paraId="14172F67">
      <w:pPr>
        <w:pStyle w:val="4"/>
        <w:spacing w:before="287" w:line="254" w:lineRule="auto"/>
        <w:ind w:right="109"/>
        <w:rPr>
          <w:rFonts w:hint="eastAsia"/>
        </w:rPr>
      </w:pPr>
      <w:r>
        <w:rPr>
          <w:rFonts w:hint="eastAsia"/>
        </w:rPr>
        <w:t>指南十九：“当热切、自负的人想通过吹毛求疵和激情来压倒一切时，牧师以及年长和较成熟的基督徒就当公开斥责他们，反对他们，坚守立场，而不应为了逃避他们的指责而与那些被误导的人妥协。”</w:t>
      </w:r>
    </w:p>
    <w:p w14:paraId="08584D52">
      <w:pPr>
        <w:pStyle w:val="4"/>
        <w:spacing w:before="287" w:line="254" w:lineRule="auto"/>
        <w:ind w:right="109"/>
        <w:rPr>
          <w:rFonts w:hint="eastAsia"/>
        </w:rPr>
      </w:pPr>
    </w:p>
    <w:p w14:paraId="0B48BE25">
      <w:pPr>
        <w:pStyle w:val="4"/>
        <w:spacing w:before="287" w:line="254" w:lineRule="auto"/>
        <w:ind w:right="109"/>
        <w:rPr>
          <w:rFonts w:hint="eastAsia"/>
        </w:rPr>
      </w:pPr>
      <w:r>
        <w:rPr>
          <w:rFonts w:hint="eastAsia"/>
        </w:rPr>
        <w:t>Nothing hath more caused schisms in the church (except the pride and ambition of the clergy) than that the riper and more judicious sort of people together with the ministers themselves, have been so loath to lie under the bitter censures of the unexperienced, younger, hotter sort; and to avoid such censures and keep in with them, they have followed those whom they should have led, and have been drawn quite beyond their own understandings.</w:t>
      </w:r>
    </w:p>
    <w:p w14:paraId="40B405A3">
      <w:pPr>
        <w:pStyle w:val="4"/>
        <w:spacing w:before="287" w:line="254" w:lineRule="auto"/>
        <w:ind w:right="109"/>
        <w:rPr>
          <w:rFonts w:hint="eastAsia"/>
        </w:rPr>
      </w:pPr>
      <w:r>
        <w:rPr>
          <w:rFonts w:hint="eastAsia"/>
        </w:rPr>
        <w:t>除了神职人员的骄傲和野心之外，没有什么比成熟和更有判断力的人以及牧师本身如此不愿遭受那些缺乏经验、年轻、更热心之人的尖刻指责，更能引起教会分裂的了；为了避免这种指责并与他们保持一致，他们跟随了那些他们本应引导的人，并且完全超出了他们自己的理解。</w:t>
      </w:r>
    </w:p>
    <w:p w14:paraId="64CCADAC">
      <w:pPr>
        <w:pStyle w:val="4"/>
        <w:spacing w:before="287" w:line="254" w:lineRule="auto"/>
        <w:ind w:right="109"/>
        <w:rPr>
          <w:rFonts w:hint="eastAsia"/>
        </w:rPr>
      </w:pPr>
    </w:p>
    <w:p w14:paraId="6933CE43">
      <w:pPr>
        <w:pStyle w:val="4"/>
        <w:spacing w:before="287" w:line="254" w:lineRule="auto"/>
        <w:ind w:right="109"/>
        <w:rPr>
          <w:rFonts w:hint="eastAsia"/>
        </w:rPr>
      </w:pPr>
      <w:r>
        <w:rPr>
          <w:rFonts w:hint="eastAsia"/>
        </w:rPr>
        <w:t>God hath made Wisdom to be the guide of the church, and Zeal to follow and diligently execute the commands of wisdom.</w:t>
      </w:r>
    </w:p>
    <w:p w14:paraId="68996C24">
      <w:pPr>
        <w:pStyle w:val="4"/>
        <w:spacing w:before="287" w:line="254" w:lineRule="auto"/>
        <w:ind w:right="109"/>
        <w:rPr>
          <w:rFonts w:hint="eastAsia"/>
        </w:rPr>
      </w:pPr>
      <w:r>
        <w:rPr>
          <w:rFonts w:hint="eastAsia"/>
        </w:rPr>
        <w:t>神已使智慧成为教会的引导者，热心则跟随并勤奋地执行智慧的命令。</w:t>
      </w:r>
    </w:p>
    <w:p w14:paraId="4CCC144E">
      <w:pPr>
        <w:pStyle w:val="4"/>
        <w:spacing w:before="287" w:line="254" w:lineRule="auto"/>
        <w:ind w:right="109"/>
        <w:rPr>
          <w:rFonts w:hint="eastAsia"/>
        </w:rPr>
      </w:pPr>
    </w:p>
    <w:p w14:paraId="61030190">
      <w:pPr>
        <w:pStyle w:val="4"/>
        <w:spacing w:before="287" w:line="254" w:lineRule="auto"/>
        <w:ind w:right="109"/>
        <w:rPr>
          <w:rFonts w:hint="eastAsia"/>
        </w:rPr>
      </w:pPr>
      <w:r>
        <w:rPr>
          <w:rFonts w:hint="eastAsia"/>
        </w:rPr>
        <w:t>Let ignorant, well meaning people censure you as bitterly as they please, yet keep your ground, and be not so proud or weak as to prefer their good esteem before their benefit, and before the pleasing of God.</w:t>
      </w:r>
    </w:p>
    <w:p w14:paraId="633B9556">
      <w:pPr>
        <w:pStyle w:val="4"/>
        <w:spacing w:before="287" w:line="254" w:lineRule="auto"/>
        <w:ind w:right="109"/>
        <w:rPr>
          <w:rFonts w:hint="eastAsia"/>
        </w:rPr>
      </w:pPr>
      <w:r>
        <w:rPr>
          <w:rFonts w:hint="eastAsia"/>
        </w:rPr>
        <w:t>让无知、善意的人随意尖刻地指责你们，然而要坚守你们的立场，不要如此骄傲或软弱，以致把他们的好评置于他们的益处和取悦神之上。</w:t>
      </w:r>
    </w:p>
    <w:p w14:paraId="373632B4">
      <w:pPr>
        <w:pStyle w:val="4"/>
        <w:spacing w:before="287" w:line="254" w:lineRule="auto"/>
        <w:ind w:right="109"/>
        <w:rPr>
          <w:rFonts w:hint="eastAsia"/>
        </w:rPr>
      </w:pPr>
    </w:p>
    <w:p w14:paraId="7E442CF8">
      <w:pPr>
        <w:pStyle w:val="4"/>
        <w:spacing w:before="287" w:line="254" w:lineRule="auto"/>
        <w:ind w:right="109"/>
        <w:rPr>
          <w:rFonts w:hint="eastAsia"/>
        </w:rPr>
      </w:pPr>
      <w:r>
        <w:rPr>
          <w:rFonts w:hint="eastAsia"/>
        </w:rPr>
        <w:t>Sin not against your knowledge to escape the censure of the ignorant.</w:t>
      </w:r>
    </w:p>
    <w:p w14:paraId="2DD0CE1C">
      <w:pPr>
        <w:pStyle w:val="4"/>
        <w:spacing w:before="287" w:line="254" w:lineRule="auto"/>
        <w:ind w:right="109"/>
        <w:rPr>
          <w:rFonts w:hint="eastAsia"/>
        </w:rPr>
      </w:pPr>
      <w:r>
        <w:rPr>
          <w:rFonts w:hint="eastAsia"/>
        </w:rPr>
        <w:t>不要为了逃避无知者的指责而违背你们的知识犯罪。</w:t>
      </w:r>
    </w:p>
    <w:p w14:paraId="4E782111">
      <w:pPr>
        <w:pStyle w:val="4"/>
        <w:spacing w:before="287" w:line="254" w:lineRule="auto"/>
        <w:ind w:right="109"/>
        <w:rPr>
          <w:rFonts w:hint="eastAsia"/>
        </w:rPr>
      </w:pPr>
    </w:p>
    <w:p w14:paraId="1F86B52D">
      <w:pPr>
        <w:pStyle w:val="4"/>
        <w:spacing w:before="287" w:line="254" w:lineRule="auto"/>
        <w:ind w:right="109"/>
        <w:rPr>
          <w:rFonts w:hint="eastAsia"/>
        </w:rPr>
      </w:pPr>
      <w:r>
        <w:rPr>
          <w:rFonts w:hint="eastAsia"/>
        </w:rPr>
        <w:t>If you do, God will make those men your scourges whom you so much overvalued: and they shall prove to their spiritual fathers as cockered children (like Absalom) do to their natural fathers, and perhaps be the breaking of your hearts.</w:t>
      </w:r>
    </w:p>
    <w:p w14:paraId="568054A2">
      <w:pPr>
        <w:pStyle w:val="4"/>
        <w:spacing w:before="287" w:line="254" w:lineRule="auto"/>
        <w:ind w:right="109"/>
        <w:rPr>
          <w:rFonts w:hint="eastAsia"/>
        </w:rPr>
      </w:pPr>
      <w:r>
        <w:rPr>
          <w:rFonts w:hint="eastAsia"/>
        </w:rPr>
        <w:t>如果你们这样做，神就会使那些你们如此高估的人成为你们的鞭子：他们对待他们的属灵父亲，会像被宠坏的孩子（例如押沙龙）对待他们的亲生父亲一样，并且可能会伤透你们的心。</w:t>
      </w:r>
    </w:p>
    <w:p w14:paraId="63D82F46">
      <w:pPr>
        <w:pStyle w:val="4"/>
        <w:spacing w:before="287" w:line="254" w:lineRule="auto"/>
        <w:ind w:right="109"/>
        <w:rPr>
          <w:rFonts w:hint="eastAsia"/>
        </w:rPr>
      </w:pPr>
    </w:p>
    <w:p w14:paraId="1C39D226">
      <w:pPr>
        <w:pStyle w:val="4"/>
        <w:spacing w:before="287" w:line="254" w:lineRule="auto"/>
        <w:ind w:right="109"/>
        <w:rPr>
          <w:rFonts w:hint="eastAsia"/>
        </w:rPr>
      </w:pPr>
      <w:r>
        <w:rPr>
          <w:rFonts w:hint="eastAsia"/>
        </w:rPr>
        <w:t>But if the pastors and the riper, experienced Christians will stand their ground, and stick together, and rebuke the exorbitancies of the censorious younger ones, they will maintain the credit of the Gospel, and keep the truth, and the church's peace, and the hotspurs will in time either repent and be sober, or be ashamed and disabled to do much hurt.</w:t>
      </w:r>
    </w:p>
    <w:p w14:paraId="5568DD6F">
      <w:pPr>
        <w:pStyle w:val="4"/>
        <w:spacing w:before="287" w:line="254" w:lineRule="auto"/>
        <w:ind w:right="109"/>
        <w:rPr>
          <w:rFonts w:hint="eastAsia"/>
        </w:rPr>
      </w:pPr>
      <w:r>
        <w:rPr>
          <w:rFonts w:hint="eastAsia"/>
        </w:rPr>
        <w:t>但如果牧师和较成熟、有经验的基督徒能坚守立场，团结一致，并斥责那些好指责的年轻人的过激行为，他们就能维护福音的信誉，保守真理和教会的和平，而那些急躁的人迟早会悔改并变得清醒，或者会感到羞愧并无法造成太大的伤害。</w:t>
      </w:r>
    </w:p>
    <w:p w14:paraId="188D3971">
      <w:pPr>
        <w:pStyle w:val="4"/>
        <w:spacing w:before="287" w:line="254" w:lineRule="auto"/>
        <w:ind w:right="109"/>
        <w:rPr>
          <w:rFonts w:hint="eastAsia"/>
        </w:rPr>
      </w:pPr>
    </w:p>
    <w:p w14:paraId="61685E3C">
      <w:pPr>
        <w:pStyle w:val="4"/>
        <w:spacing w:before="287" w:line="254" w:lineRule="auto"/>
        <w:ind w:right="109"/>
        <w:rPr>
          <w:rFonts w:hint="eastAsia"/>
        </w:rPr>
      </w:pPr>
      <w:r>
        <w:rPr>
          <w:rFonts w:hint="eastAsia"/>
        </w:rPr>
        <w:t>Direct. XX. 'Take heed how you let loose your zeal against the pastors of the church, lest you bring their persons and next their office into contempt, and so break the bonds of the church's unity and peace.'</w:t>
      </w:r>
    </w:p>
    <w:p w14:paraId="094A6A2D">
      <w:pPr>
        <w:pStyle w:val="4"/>
        <w:spacing w:before="287" w:line="254" w:lineRule="auto"/>
        <w:ind w:right="109"/>
        <w:rPr>
          <w:rFonts w:hint="eastAsia"/>
        </w:rPr>
      </w:pPr>
      <w:r>
        <w:rPr>
          <w:rFonts w:hint="eastAsia"/>
        </w:rPr>
        <w:t>指南二十：“要小心，不要放纵你们的热心来反对教会的牧师，免得你们使他们的人格以及其次他们的职分受到藐视，从而破坏教会合一与和平的纽带。”</w:t>
      </w:r>
    </w:p>
    <w:p w14:paraId="4D86CA53">
      <w:pPr>
        <w:pStyle w:val="4"/>
        <w:spacing w:before="287" w:line="254" w:lineRule="auto"/>
        <w:ind w:right="109"/>
        <w:rPr>
          <w:rFonts w:hint="eastAsia"/>
        </w:rPr>
      </w:pPr>
    </w:p>
    <w:p w14:paraId="5C2D455B">
      <w:pPr>
        <w:pStyle w:val="4"/>
        <w:spacing w:before="287" w:line="254" w:lineRule="auto"/>
        <w:ind w:right="109"/>
        <w:rPr>
          <w:rFonts w:hint="eastAsia"/>
        </w:rPr>
      </w:pPr>
      <w:r>
        <w:rPr>
          <w:rFonts w:hint="eastAsia"/>
        </w:rPr>
        <w:t>There is no more hope of maintaining the church's unity and concord without the ministry, than of keeping the strength or unity of the members without the nerves.</w:t>
      </w:r>
    </w:p>
    <w:p w14:paraId="7A3BB404">
      <w:pPr>
        <w:pStyle w:val="4"/>
        <w:spacing w:before="287" w:line="254" w:lineRule="auto"/>
        <w:ind w:right="109"/>
        <w:rPr>
          <w:rFonts w:hint="eastAsia"/>
        </w:rPr>
      </w:pPr>
      <w:r>
        <w:rPr>
          <w:rFonts w:hint="eastAsia"/>
        </w:rPr>
        <w:t>没有教牧职事，维持教会合一与和谐的希望，并不比没有神经维持肢体的力量或合一的希望更大。</w:t>
      </w:r>
    </w:p>
    <w:p w14:paraId="39693E45">
      <w:pPr>
        <w:pStyle w:val="4"/>
        <w:spacing w:before="287" w:line="254" w:lineRule="auto"/>
        <w:ind w:right="109"/>
        <w:rPr>
          <w:rFonts w:hint="eastAsia"/>
        </w:rPr>
      </w:pPr>
    </w:p>
    <w:p w14:paraId="60F49B9A">
      <w:pPr>
        <w:pStyle w:val="4"/>
        <w:spacing w:before="287" w:line="254" w:lineRule="auto"/>
        <w:ind w:right="109"/>
        <w:rPr>
          <w:rFonts w:hint="eastAsia"/>
        </w:rPr>
      </w:pPr>
      <w:r>
        <w:rPr>
          <w:rFonts w:hint="eastAsia"/>
        </w:rPr>
        <w:t>If these nerves be weak or labour of a convulsion or other disease, it is curing and strengthening them, and not the cutting them asunder that must prove to the welfare and safety of the body.</w:t>
      </w:r>
    </w:p>
    <w:p w14:paraId="12B1BEBE">
      <w:pPr>
        <w:pStyle w:val="4"/>
        <w:spacing w:before="287" w:line="254" w:lineRule="auto"/>
        <w:ind w:right="109"/>
        <w:rPr>
          <w:rFonts w:hint="eastAsia"/>
        </w:rPr>
      </w:pPr>
      <w:r>
        <w:rPr>
          <w:rFonts w:hint="eastAsia"/>
        </w:rPr>
        <w:t>如果这些神经软弱，或患有痉挛或其他疾病，那么医治和加强它们，而非切断它们，才能证明对身体的福祉和安全有益。</w:t>
      </w:r>
    </w:p>
    <w:p w14:paraId="31105F68">
      <w:pPr>
        <w:pStyle w:val="4"/>
        <w:spacing w:before="287" w:line="254" w:lineRule="auto"/>
        <w:ind w:right="109"/>
        <w:rPr>
          <w:rFonts w:hint="eastAsia"/>
        </w:rPr>
      </w:pPr>
    </w:p>
    <w:p w14:paraId="59CD2497">
      <w:pPr>
        <w:pStyle w:val="4"/>
        <w:spacing w:before="287" w:line="254" w:lineRule="auto"/>
        <w:ind w:right="109"/>
        <w:rPr>
          <w:rFonts w:hint="eastAsia"/>
        </w:rPr>
      </w:pPr>
      <w:r>
        <w:rPr>
          <w:rFonts w:hint="eastAsia"/>
        </w:rPr>
        <w:t>Meddle with the faults of the ministry only so far as tendeth to a cure, of them or of the church, but not to bring them into disgrace, and weaken their interest in the people, and disable them from doing good.</w:t>
      </w:r>
    </w:p>
    <w:p w14:paraId="34094516">
      <w:pPr>
        <w:pStyle w:val="4"/>
        <w:spacing w:before="287" w:line="254" w:lineRule="auto"/>
        <w:ind w:right="109"/>
        <w:rPr>
          <w:rFonts w:hint="eastAsia"/>
        </w:rPr>
      </w:pPr>
      <w:r>
        <w:rPr>
          <w:rFonts w:hint="eastAsia"/>
        </w:rPr>
        <w:t>干预教牧职事的过失，仅仅应以医治他们或教会为目的，而非使其蒙羞，削弱他们在百姓中的利益，并使他们无法行善。</w:t>
      </w:r>
    </w:p>
    <w:p w14:paraId="4CCDC6F1">
      <w:pPr>
        <w:pStyle w:val="4"/>
        <w:spacing w:before="287" w:line="254" w:lineRule="auto"/>
        <w:ind w:right="109"/>
        <w:rPr>
          <w:rFonts w:hint="eastAsia"/>
        </w:rPr>
      </w:pPr>
    </w:p>
    <w:p w14:paraId="736B7F1A">
      <w:pPr>
        <w:pStyle w:val="4"/>
        <w:spacing w:before="287" w:line="254" w:lineRule="auto"/>
        <w:ind w:right="109"/>
        <w:rPr>
          <w:rFonts w:hint="eastAsia"/>
        </w:rPr>
      </w:pPr>
      <w:r>
        <w:rPr>
          <w:rFonts w:hint="eastAsia"/>
        </w:rPr>
        <w:t>Abhor that proud, rebellious spirit, that is prone to set up itself against the officers of Christ, and under pretence of greater wisdom and holiness, to bring their guides into contempt; and is picking quarrels with them behind their back, to make them a scorn or odious to the hearers.</w:t>
      </w:r>
    </w:p>
    <w:p w14:paraId="5F89061A">
      <w:pPr>
        <w:pStyle w:val="4"/>
        <w:spacing w:before="287" w:line="254" w:lineRule="auto"/>
        <w:ind w:right="109"/>
        <w:rPr>
          <w:rFonts w:hint="eastAsia"/>
        </w:rPr>
      </w:pPr>
      <w:r>
        <w:rPr>
          <w:rFonts w:hint="eastAsia"/>
        </w:rPr>
        <w:t>要憎恶那种骄傲、叛逆的灵，它倾向于起来反对基督的官员，并假借更大的智慧和圣洁，使他们的引导者受到藐视；并且在他们背后挑拨离间，使他们在听众面前成为笑柄或可憎的人。</w:t>
      </w:r>
    </w:p>
    <w:p w14:paraId="74343476">
      <w:pPr>
        <w:pStyle w:val="4"/>
        <w:spacing w:before="287" w:line="254" w:lineRule="auto"/>
        <w:ind w:right="109"/>
        <w:rPr>
          <w:rFonts w:hint="eastAsia"/>
        </w:rPr>
      </w:pPr>
    </w:p>
    <w:p w14:paraId="25512FB2">
      <w:pPr>
        <w:pStyle w:val="4"/>
        <w:spacing w:before="287" w:line="254" w:lineRule="auto"/>
        <w:ind w:right="109"/>
        <w:rPr>
          <w:rFonts w:hint="eastAsia"/>
        </w:rPr>
      </w:pPr>
      <w:r>
        <w:rPr>
          <w:rFonts w:hint="eastAsia"/>
        </w:rPr>
        <w:t>Indeed a minister of satan that doth more harm in the church than good, must be so detected as may best disable him from doing harm.</w:t>
      </w:r>
    </w:p>
    <w:p w14:paraId="1BFB663A">
      <w:pPr>
        <w:pStyle w:val="4"/>
        <w:spacing w:before="287" w:line="254" w:lineRule="auto"/>
        <w:ind w:right="109"/>
        <w:rPr>
          <w:rFonts w:hint="eastAsia"/>
        </w:rPr>
      </w:pPr>
      <w:r>
        <w:rPr>
          <w:rFonts w:hint="eastAsia"/>
        </w:rPr>
        <w:t>诚然，一个在教会中造成的伤害大于益处的撒但的仆人，必须被如此揭露，以便最有效地使他无法造成伤害。</w:t>
      </w:r>
    </w:p>
    <w:p w14:paraId="2AD586C5">
      <w:pPr>
        <w:pStyle w:val="4"/>
        <w:spacing w:before="287" w:line="254" w:lineRule="auto"/>
        <w:ind w:right="109"/>
        <w:rPr>
          <w:rFonts w:hint="eastAsia"/>
        </w:rPr>
      </w:pPr>
    </w:p>
    <w:p w14:paraId="05FA01FA">
      <w:pPr>
        <w:pStyle w:val="4"/>
        <w:spacing w:before="287" w:line="254" w:lineRule="auto"/>
        <w:ind w:right="109"/>
        <w:rPr>
          <w:rFonts w:hint="eastAsia"/>
        </w:rPr>
      </w:pPr>
      <w:r>
        <w:rPr>
          <w:rFonts w:hint="eastAsia"/>
        </w:rPr>
        <w:t>But he that doth more good than hurt, must so be dissuaded from the hurt as not to be disabled from the good.</w:t>
      </w:r>
    </w:p>
    <w:p w14:paraId="5E473D23">
      <w:pPr>
        <w:pStyle w:val="4"/>
        <w:spacing w:before="287" w:line="254" w:lineRule="auto"/>
        <w:ind w:right="109"/>
        <w:rPr>
          <w:rFonts w:hint="eastAsia"/>
        </w:rPr>
      </w:pPr>
      <w:r>
        <w:rPr>
          <w:rFonts w:hint="eastAsia"/>
        </w:rPr>
        <w:t>但凡行善多于作恶的人，必须如此被劝阻不作恶，以免他不能行善。</w:t>
      </w:r>
    </w:p>
    <w:p w14:paraId="288004A1">
      <w:pPr>
        <w:pStyle w:val="4"/>
        <w:spacing w:before="287" w:line="254" w:lineRule="auto"/>
        <w:ind w:right="109"/>
        <w:rPr>
          <w:rFonts w:hint="eastAsia"/>
        </w:rPr>
      </w:pPr>
    </w:p>
    <w:p w14:paraId="1B481373">
      <w:pPr>
        <w:pStyle w:val="4"/>
        <w:spacing w:before="287" w:line="254" w:lineRule="auto"/>
        <w:ind w:right="109"/>
        <w:rPr>
          <w:rFonts w:hint="eastAsia"/>
        </w:rPr>
      </w:pPr>
      <w:r>
        <w:rPr>
          <w:rFonts w:hint="eastAsia"/>
        </w:rPr>
        <w:t>"My brethren be not many masters (or teachers), knowing that ye shall receive the greater condemnation."</w:t>
      </w:r>
    </w:p>
    <w:p w14:paraId="081A56BD">
      <w:pPr>
        <w:pStyle w:val="4"/>
        <w:spacing w:before="287" w:line="254" w:lineRule="auto"/>
        <w:ind w:right="109"/>
        <w:rPr>
          <w:rFonts w:hint="eastAsia"/>
        </w:rPr>
      </w:pPr>
      <w:r>
        <w:rPr>
          <w:rFonts w:hint="eastAsia"/>
        </w:rPr>
        <w:t>“我的弟兄们，不要多人作师傅（或教师），因为晓得我们要受更重的判断。”</w:t>
      </w:r>
    </w:p>
    <w:p w14:paraId="52BB9E28">
      <w:pPr>
        <w:pStyle w:val="4"/>
        <w:spacing w:before="287" w:line="254" w:lineRule="auto"/>
        <w:ind w:right="109"/>
        <w:rPr>
          <w:rFonts w:hint="eastAsia"/>
        </w:rPr>
      </w:pPr>
    </w:p>
    <w:p w14:paraId="579FF266">
      <w:pPr>
        <w:pStyle w:val="4"/>
        <w:spacing w:before="287" w:line="254" w:lineRule="auto"/>
        <w:ind w:right="109"/>
        <w:rPr>
          <w:rFonts w:hint="eastAsia"/>
        </w:rPr>
      </w:pPr>
      <w:r>
        <w:rPr>
          <w:rFonts w:hint="eastAsia"/>
        </w:rPr>
        <w:t>Direct. XXI. 'Look more with an eye of charity on what is good in others and their worship of God, than with an eye of malice to carp at what appeareth evil.'</w:t>
      </w:r>
    </w:p>
    <w:p w14:paraId="67C095BB">
      <w:pPr>
        <w:pStyle w:val="4"/>
        <w:spacing w:before="287" w:line="254" w:lineRule="auto"/>
        <w:ind w:right="109"/>
        <w:rPr>
          <w:rFonts w:hint="eastAsia"/>
        </w:rPr>
      </w:pPr>
      <w:r>
        <w:rPr>
          <w:rFonts w:hint="eastAsia"/>
        </w:rPr>
        <w:t>指南二十一：“要更多地用仁爱的眼光看待他人和他们对神敬拜中的良善之处，而非用恶意的眼光挑剔那些显为邪恶之处。”</w:t>
      </w:r>
    </w:p>
    <w:p w14:paraId="007BBB3A">
      <w:pPr>
        <w:pStyle w:val="4"/>
        <w:spacing w:before="287" w:line="254" w:lineRule="auto"/>
        <w:ind w:right="109"/>
        <w:rPr>
          <w:rFonts w:hint="eastAsia"/>
        </w:rPr>
      </w:pPr>
    </w:p>
    <w:p w14:paraId="471A84A1">
      <w:pPr>
        <w:pStyle w:val="4"/>
        <w:spacing w:before="287" w:line="254" w:lineRule="auto"/>
        <w:ind w:right="109"/>
        <w:rPr>
          <w:rFonts w:hint="eastAsia"/>
        </w:rPr>
      </w:pPr>
      <w:r>
        <w:rPr>
          <w:rFonts w:hint="eastAsia"/>
        </w:rPr>
        <w:t>Some men have such distempered eyes, that they can see almost nothing but faultiness in any thing of another party which they look at; envy and faction make them carp at every word and every gesture: and they make no conscience of aggravating every failing, and making idolatry of every mistake in worship, and making heresy or blasphemy of every mistake in judgment, and making apostacy of every fall; nay perhaps the truth itself shall have no better a representation.</w:t>
      </w:r>
    </w:p>
    <w:p w14:paraId="2B3535D2">
      <w:pPr>
        <w:pStyle w:val="4"/>
        <w:spacing w:before="287" w:line="254" w:lineRule="auto"/>
        <w:ind w:right="109"/>
        <w:rPr>
          <w:rFonts w:hint="eastAsia"/>
        </w:rPr>
      </w:pPr>
      <w:r>
        <w:rPr>
          <w:rFonts w:hint="eastAsia"/>
        </w:rPr>
        <w:t>有些人眼睛有病，以致他们几乎只能看见另一方任何事物中的过失；嫉妒和派系使他们对每一个词、每一个姿势都吹毛求疵：他们毫不顾忌地加重每一个过失，把敬拜中的每一个错误都说成偶像崇拜，把判断中的每一个错误都说成异端或亵渎，把每一次跌倒都说成叛教；不，也许真理本身也不会得到更好的表述。</w:t>
      </w:r>
    </w:p>
    <w:p w14:paraId="13021F60">
      <w:pPr>
        <w:pStyle w:val="4"/>
        <w:spacing w:before="287" w:line="254" w:lineRule="auto"/>
        <w:ind w:right="109"/>
        <w:rPr>
          <w:rFonts w:hint="eastAsia"/>
        </w:rPr>
      </w:pPr>
    </w:p>
    <w:p w14:paraId="442F75A8">
      <w:pPr>
        <w:pStyle w:val="4"/>
        <w:spacing w:before="287" w:line="254" w:lineRule="auto"/>
        <w:ind w:right="109"/>
        <w:rPr>
          <w:rFonts w:hint="eastAsia"/>
        </w:rPr>
      </w:pPr>
      <w:r>
        <w:rPr>
          <w:rFonts w:hint="eastAsia"/>
        </w:rPr>
        <w:t>As Dr. H. More well noteth, It would do much more good in the world, if all parties were forwarder to find out and commend what is good in the doctrine and worship of all that differ from them.</w:t>
      </w:r>
    </w:p>
    <w:p w14:paraId="36AABA4B">
      <w:pPr>
        <w:pStyle w:val="4"/>
        <w:spacing w:before="287" w:line="254" w:lineRule="auto"/>
        <w:ind w:right="109"/>
        <w:rPr>
          <w:rFonts w:hint="eastAsia"/>
        </w:rPr>
      </w:pPr>
      <w:r>
        <w:rPr>
          <w:rFonts w:hint="eastAsia"/>
        </w:rPr>
        <w:t>正如H.摩尔博士所指出的，如果所有党派都更积极地找出并称赞所有与他们不同之人的教义和敬拜中的良善之处，那么这将在世界上带来更大的益处。</w:t>
      </w:r>
    </w:p>
    <w:p w14:paraId="244C3B89">
      <w:pPr>
        <w:pStyle w:val="4"/>
        <w:spacing w:before="287" w:line="254" w:lineRule="auto"/>
        <w:ind w:right="109"/>
        <w:rPr>
          <w:rFonts w:hint="eastAsia"/>
        </w:rPr>
      </w:pPr>
    </w:p>
    <w:p w14:paraId="38E84FD0">
      <w:pPr>
        <w:pStyle w:val="4"/>
        <w:spacing w:before="287" w:line="254" w:lineRule="auto"/>
        <w:ind w:right="109"/>
        <w:rPr>
          <w:rFonts w:hint="eastAsia"/>
        </w:rPr>
      </w:pPr>
      <w:r>
        <w:rPr>
          <w:rFonts w:hint="eastAsia"/>
        </w:rPr>
        <w:t>This would win them to hearken to reforming advice, and would keep up the credit of the common truths and duties of religion in the world, when this envious snarling at all that others do, doth tend to bring the world to atheism, and banish all reverence of religion, together with Christian charity from the earth.</w:t>
      </w:r>
    </w:p>
    <w:p w14:paraId="254CBC76">
      <w:pPr>
        <w:pStyle w:val="4"/>
        <w:spacing w:before="287" w:line="254" w:lineRule="auto"/>
        <w:ind w:right="109"/>
        <w:rPr>
          <w:rFonts w:hint="eastAsia"/>
        </w:rPr>
      </w:pPr>
      <w:r>
        <w:rPr>
          <w:rFonts w:hint="eastAsia"/>
        </w:rPr>
        <w:t>这会使他们听从改革的劝告，并维护世界上宗教普遍真理和责任的信誉，而这种对他人所行一切的嫉妒和吹毛求疵，则倾向于使世界走向无神论，并将对宗教的一切敬畏以及基督徒的仁爱从地上驱逐出去。</w:t>
      </w:r>
    </w:p>
    <w:p w14:paraId="41226DFF">
      <w:pPr>
        <w:pStyle w:val="4"/>
        <w:spacing w:before="287" w:line="254" w:lineRule="auto"/>
        <w:ind w:right="109"/>
        <w:rPr>
          <w:rFonts w:hint="eastAsia"/>
        </w:rPr>
      </w:pPr>
    </w:p>
    <w:p w14:paraId="21E8538C">
      <w:pPr>
        <w:pStyle w:val="4"/>
        <w:spacing w:before="287" w:line="254" w:lineRule="auto"/>
        <w:ind w:right="109"/>
        <w:rPr>
          <w:rFonts w:hint="eastAsia"/>
        </w:rPr>
      </w:pPr>
      <w:r>
        <w:rPr>
          <w:rFonts w:hint="eastAsia"/>
        </w:rPr>
        <w:t>Direct. XXII. 'Keep not strange to those from whom you differ, but be acquainted with them, and placidly hear what they have to say for themselves: or else converse with them in Christian love in all those duties in which you are agreed, and this (if you never talk of your differences) will do much to reconcile you in all the rest.'</w:t>
      </w:r>
    </w:p>
    <w:p w14:paraId="1FF8719B">
      <w:pPr>
        <w:pStyle w:val="4"/>
        <w:spacing w:before="287" w:line="254" w:lineRule="auto"/>
        <w:ind w:right="109"/>
        <w:rPr>
          <w:rFonts w:hint="eastAsia"/>
        </w:rPr>
      </w:pPr>
      <w:r>
        <w:rPr>
          <w:rFonts w:hint="eastAsia"/>
        </w:rPr>
        <w:t>指南二十二：“不要与那些与你们不同的人疏远，而要与他们相识，并平静地听他们为自己辩护：或者，在所有你们都同意的责任上，以基督徒的爱与他们交通，这（如果你们从不谈论你们的分歧）将大大有助于你们在其余所有方面和解。”</w:t>
      </w:r>
    </w:p>
    <w:p w14:paraId="5C0289D7">
      <w:pPr>
        <w:pStyle w:val="4"/>
        <w:spacing w:before="287" w:line="254" w:lineRule="auto"/>
        <w:ind w:right="109"/>
        <w:rPr>
          <w:rFonts w:hint="eastAsia"/>
        </w:rPr>
      </w:pPr>
    </w:p>
    <w:p w14:paraId="24632367">
      <w:pPr>
        <w:pStyle w:val="4"/>
        <w:spacing w:before="287" w:line="254" w:lineRule="auto"/>
        <w:ind w:right="109"/>
        <w:rPr>
          <w:rFonts w:hint="eastAsia"/>
        </w:rPr>
      </w:pPr>
      <w:r>
        <w:rPr>
          <w:rFonts w:hint="eastAsia"/>
        </w:rPr>
        <w:t>It is the common way of division, uncharitableness, yea, and cruelty at last, to receive hard reports of those that differ from us, behind their backs, and to believe and aggravate all, and proceed to detraction and contention at a distance, and in the dark, and never be familiarly acquainted with them at all.</w:t>
      </w:r>
    </w:p>
    <w:p w14:paraId="1A9358B9">
      <w:pPr>
        <w:pStyle w:val="4"/>
        <w:spacing w:before="287" w:line="254" w:lineRule="auto"/>
        <w:ind w:right="109"/>
        <w:rPr>
          <w:rFonts w:hint="eastAsia"/>
        </w:rPr>
      </w:pPr>
      <w:r>
        <w:rPr>
          <w:rFonts w:hint="eastAsia"/>
        </w:rPr>
        <w:t>分裂、不仁慈，是的，最终甚至是残忍的通常方式，是在我们背后听取关于那些与我们不同之人的严厉报告，相信并加重一切，在远处和暗中进行诽谤和争论，并且从未与他们熟悉地相处。</w:t>
      </w:r>
    </w:p>
    <w:p w14:paraId="4DED5BC6">
      <w:pPr>
        <w:pStyle w:val="4"/>
        <w:spacing w:before="287" w:line="254" w:lineRule="auto"/>
        <w:ind w:right="109"/>
        <w:rPr>
          <w:rFonts w:hint="eastAsia"/>
        </w:rPr>
      </w:pPr>
    </w:p>
    <w:p w14:paraId="77B67A9D">
      <w:pPr>
        <w:pStyle w:val="4"/>
        <w:spacing w:before="287" w:line="254" w:lineRule="auto"/>
        <w:ind w:right="109"/>
        <w:rPr>
          <w:rFonts w:hint="eastAsia"/>
        </w:rPr>
      </w:pPr>
      <w:r>
        <w:rPr>
          <w:rFonts w:hint="eastAsia"/>
        </w:rPr>
        <w:t>There is something in the apprehension of places, and persons, and things by the eyesight, which no reports are able to match: and so there is that satisfaction about men by familiar acquaintance, which we cannot attain by hearsay from any, how judicious soever.</w:t>
      </w:r>
    </w:p>
    <w:p w14:paraId="181A5F9F">
      <w:pPr>
        <w:pStyle w:val="4"/>
        <w:spacing w:before="287" w:line="254" w:lineRule="auto"/>
        <w:ind w:right="109"/>
        <w:rPr>
          <w:rFonts w:hint="eastAsia"/>
        </w:rPr>
      </w:pPr>
      <w:r>
        <w:rPr>
          <w:rFonts w:hint="eastAsia"/>
        </w:rPr>
        <w:t>通过视觉来感知地方、人物和事物，其中某些东西是任何报告都无法比拟的：因此，通过熟悉的交往而获得的关于人的那种满足感，是我们无法从任何人的道听途说中获得的，无论那个人多么有判断力。</w:t>
      </w:r>
    </w:p>
    <w:p w14:paraId="5F5D66AA">
      <w:pPr>
        <w:pStyle w:val="4"/>
        <w:spacing w:before="287" w:line="254" w:lineRule="auto"/>
        <w:ind w:right="109"/>
        <w:rPr>
          <w:rFonts w:hint="eastAsia"/>
        </w:rPr>
      </w:pPr>
    </w:p>
    <w:p w14:paraId="77172A8B">
      <w:pPr>
        <w:pStyle w:val="4"/>
        <w:spacing w:before="287" w:line="254" w:lineRule="auto"/>
        <w:ind w:right="109"/>
        <w:rPr>
          <w:rFonts w:hint="eastAsia"/>
        </w:rPr>
      </w:pPr>
      <w:r>
        <w:rPr>
          <w:rFonts w:hint="eastAsia"/>
        </w:rPr>
        <w:t>All factions commonly converse together, and seek no familiar converse with others, but believe them to be any thing that is naught, and then report them to be so, before they ever knew the persons of whom they speak.</w:t>
      </w:r>
    </w:p>
    <w:p w14:paraId="24D070CC">
      <w:pPr>
        <w:pStyle w:val="4"/>
        <w:spacing w:before="287" w:line="254" w:lineRule="auto"/>
        <w:ind w:right="109"/>
        <w:rPr>
          <w:rFonts w:hint="eastAsia"/>
        </w:rPr>
      </w:pPr>
      <w:r>
        <w:rPr>
          <w:rFonts w:hint="eastAsia"/>
        </w:rPr>
        <w:t>所有派系通常都彼此交往，而不寻求与他人熟悉的交往，却相信他们是任何坏事，然后在他们从未认识他们所谈论的人之前，就报告他们是如此。</w:t>
      </w:r>
    </w:p>
    <w:p w14:paraId="4DAA3E21">
      <w:pPr>
        <w:pStyle w:val="4"/>
        <w:spacing w:before="287" w:line="254" w:lineRule="auto"/>
        <w:ind w:right="109"/>
        <w:rPr>
          <w:rFonts w:hint="eastAsia"/>
        </w:rPr>
      </w:pPr>
    </w:p>
    <w:p w14:paraId="04D12F12">
      <w:pPr>
        <w:pStyle w:val="4"/>
        <w:spacing w:before="287" w:line="254" w:lineRule="auto"/>
        <w:ind w:right="109"/>
        <w:rPr>
          <w:rFonts w:hint="eastAsia"/>
        </w:rPr>
      </w:pPr>
      <w:r>
        <w:rPr>
          <w:rFonts w:hint="eastAsia"/>
        </w:rPr>
        <w:t>I am persuaded this is one of the greatest feeders of enmity, uncharitableness, contentions and slanders in the world.</w:t>
      </w:r>
    </w:p>
    <w:p w14:paraId="1BFDED97">
      <w:pPr>
        <w:pStyle w:val="4"/>
        <w:spacing w:before="287" w:line="254" w:lineRule="auto"/>
        <w:ind w:right="109"/>
        <w:rPr>
          <w:rFonts w:hint="eastAsia"/>
        </w:rPr>
      </w:pPr>
      <w:r>
        <w:rPr>
          <w:rFonts w:hint="eastAsia"/>
        </w:rPr>
        <w:t>我深信这是世界上仇恨、不仁慈、纷争和诽谤的最大滋生者之一。</w:t>
      </w:r>
    </w:p>
    <w:p w14:paraId="5EB70E8B">
      <w:pPr>
        <w:pStyle w:val="4"/>
        <w:spacing w:before="287" w:line="254" w:lineRule="auto"/>
        <w:ind w:right="109"/>
        <w:rPr>
          <w:rFonts w:hint="eastAsia"/>
        </w:rPr>
      </w:pPr>
    </w:p>
    <w:p w14:paraId="5ADEB126">
      <w:pPr>
        <w:pStyle w:val="4"/>
        <w:spacing w:before="287" w:line="254" w:lineRule="auto"/>
        <w:ind w:right="109"/>
        <w:rPr>
          <w:rFonts w:hint="eastAsia"/>
        </w:rPr>
      </w:pPr>
      <w:r>
        <w:rPr>
          <w:rFonts w:hint="eastAsia"/>
        </w:rPr>
        <w:t>I speak it upon great observation and experience, I have seldom heard any man bitterly oppose the servants of Christ, but either the grossly wicked, or those that never had much acquaintance with them: and I see commonly, how bitter soever men were before, when once they converse together, and grow acquainted, they are more reconciled.</w:t>
      </w:r>
    </w:p>
    <w:p w14:paraId="7DBEDF25">
      <w:pPr>
        <w:pStyle w:val="4"/>
        <w:spacing w:before="287" w:line="254" w:lineRule="auto"/>
        <w:ind w:right="109"/>
        <w:rPr>
          <w:rFonts w:hint="eastAsia"/>
        </w:rPr>
      </w:pPr>
      <w:r>
        <w:rPr>
          <w:rFonts w:hint="eastAsia"/>
        </w:rPr>
        <w:t>我根据大量的观察和经验说这话，我很少听到任何人尖刻地反对基督的仆人，除非是那些极其邪恶的人，或者那些从未与他们有过多少交往的人：我通常看到，无论人们以前多么尖刻，一旦他们彼此交谈，变得熟悉，他们就更和解了。</w:t>
      </w:r>
    </w:p>
    <w:p w14:paraId="2E5AEE57">
      <w:pPr>
        <w:pStyle w:val="4"/>
        <w:spacing w:before="287" w:line="254" w:lineRule="auto"/>
        <w:ind w:right="109"/>
        <w:rPr>
          <w:rFonts w:hint="eastAsia"/>
        </w:rPr>
      </w:pPr>
    </w:p>
    <w:p w14:paraId="66050CCD">
      <w:pPr>
        <w:pStyle w:val="4"/>
        <w:spacing w:before="287" w:line="254" w:lineRule="auto"/>
        <w:ind w:right="109"/>
        <w:rPr>
          <w:rFonts w:hint="eastAsia"/>
        </w:rPr>
      </w:pPr>
      <w:r>
        <w:rPr>
          <w:rFonts w:hint="eastAsia"/>
        </w:rPr>
        <w:t>The reason is, partly because they find less evil and more good in one another than before they did believe to be in them; and partly because uncharitableness and malice, being an ugly monster, is bolder at a distance, but ashamed of itself before your face: and therefore the pens of the champions of malice, are usually more bitter than their tongues when they speak to you face to face.</w:t>
      </w:r>
    </w:p>
    <w:p w14:paraId="2F0A35F8">
      <w:pPr>
        <w:pStyle w:val="4"/>
        <w:spacing w:before="287" w:line="254" w:lineRule="auto"/>
        <w:ind w:right="109"/>
        <w:rPr>
          <w:rFonts w:hint="eastAsia"/>
        </w:rPr>
      </w:pPr>
      <w:r>
        <w:rPr>
          <w:rFonts w:hint="eastAsia"/>
        </w:rPr>
        <w:t>其原因部分在于，他们发现彼此身上的邪恶比以前他们相信的要少，而良善则更多；部分在于，不仁慈和恶意，作为一种丑陋的怪物，在远处更大胆，但在你们面前却会感到羞愧：因此，恶意拥护者的笔，通常比他们当面与你们说话时的舌头更尖刻。</w:t>
      </w:r>
    </w:p>
    <w:p w14:paraId="59E0792C">
      <w:pPr>
        <w:pStyle w:val="4"/>
        <w:spacing w:before="287" w:line="254" w:lineRule="auto"/>
        <w:ind w:right="109"/>
        <w:rPr>
          <w:rFonts w:hint="eastAsia"/>
        </w:rPr>
      </w:pPr>
    </w:p>
    <w:p w14:paraId="01B1062B">
      <w:pPr>
        <w:pStyle w:val="4"/>
        <w:spacing w:before="287" w:line="254" w:lineRule="auto"/>
        <w:ind w:right="109"/>
        <w:rPr>
          <w:rFonts w:hint="eastAsia"/>
        </w:rPr>
      </w:pPr>
      <w:r>
        <w:rPr>
          <w:rFonts w:hint="eastAsia"/>
        </w:rPr>
        <w:t>Of all the furious adversaries that have raged against me in the latter part of my life, I remember not one enemy that I have or ever had, that was ever familiar or acquainted with me: and I have myself heard ill reports of many, which by personal acquaintance I have found to be all false.</w:t>
      </w:r>
    </w:p>
    <w:p w14:paraId="36AB30D3">
      <w:pPr>
        <w:pStyle w:val="4"/>
        <w:spacing w:before="287" w:line="254" w:lineRule="auto"/>
        <w:ind w:right="109"/>
        <w:rPr>
          <w:rFonts w:hint="eastAsia"/>
        </w:rPr>
      </w:pPr>
      <w:r>
        <w:rPr>
          <w:rFonts w:hint="eastAsia"/>
        </w:rPr>
        <w:t>在我晚年所有猛烈攻击我的敌人中，我不记得有任何一个我曾经或现在拥有的敌人，曾与我熟悉或相识：我自己也曾听过许多关于别人的坏话，但通过亲自交往，我发现那些都是虚假的。</w:t>
      </w:r>
    </w:p>
    <w:p w14:paraId="2B078D9F">
      <w:pPr>
        <w:pStyle w:val="4"/>
        <w:spacing w:before="287" w:line="254" w:lineRule="auto"/>
        <w:ind w:right="109"/>
        <w:rPr>
          <w:rFonts w:hint="eastAsia"/>
        </w:rPr>
      </w:pPr>
    </w:p>
    <w:p w14:paraId="7BBE35C6">
      <w:pPr>
        <w:pStyle w:val="4"/>
        <w:spacing w:before="287" w:line="254" w:lineRule="auto"/>
        <w:ind w:right="109"/>
        <w:rPr>
          <w:rFonts w:hint="eastAsia"/>
        </w:rPr>
      </w:pPr>
      <w:r>
        <w:rPr>
          <w:rFonts w:hint="eastAsia"/>
        </w:rPr>
        <w:t>Keep together, and either silence your differences, or gently debate them; yea, rather chide it out, than withdraw asunder.</w:t>
      </w:r>
    </w:p>
    <w:p w14:paraId="112FEBF9">
      <w:pPr>
        <w:pStyle w:val="4"/>
        <w:spacing w:before="287" w:line="254" w:lineRule="auto"/>
        <w:ind w:right="109"/>
        <w:rPr>
          <w:rFonts w:hint="eastAsia"/>
        </w:rPr>
      </w:pPr>
      <w:r>
        <w:rPr>
          <w:rFonts w:hint="eastAsia"/>
        </w:rPr>
        <w:t>要团结一致，要么平息你们的分歧，要么温和地辩论它们；是的，宁可争吵出来，也不要分道扬镳。</w:t>
      </w:r>
    </w:p>
    <w:p w14:paraId="35106E3E">
      <w:pPr>
        <w:pStyle w:val="4"/>
        <w:spacing w:before="287" w:line="254" w:lineRule="auto"/>
        <w:ind w:right="109"/>
        <w:rPr>
          <w:rFonts w:hint="eastAsia"/>
        </w:rPr>
      </w:pPr>
    </w:p>
    <w:p w14:paraId="66552AE8">
      <w:pPr>
        <w:pStyle w:val="4"/>
        <w:spacing w:before="287" w:line="254" w:lineRule="auto"/>
        <w:ind w:right="109"/>
        <w:rPr>
          <w:rFonts w:hint="eastAsia"/>
        </w:rPr>
      </w:pPr>
      <w:r>
        <w:rPr>
          <w:rFonts w:hint="eastAsia"/>
        </w:rPr>
        <w:t>Familiarity feedeth love and unity.</w:t>
      </w:r>
    </w:p>
    <w:p w14:paraId="1660DA90">
      <w:pPr>
        <w:pStyle w:val="4"/>
        <w:spacing w:before="287" w:line="254" w:lineRule="auto"/>
        <w:ind w:right="109"/>
        <w:rPr>
          <w:rFonts w:hint="eastAsia"/>
        </w:rPr>
      </w:pPr>
      <w:r>
        <w:rPr>
          <w:rFonts w:hint="eastAsia"/>
        </w:rPr>
        <w:t>熟悉滋养爱与合一。</w:t>
      </w:r>
    </w:p>
    <w:p w14:paraId="75ECAEB1">
      <w:pPr>
        <w:pStyle w:val="4"/>
        <w:spacing w:before="287" w:line="254" w:lineRule="auto"/>
        <w:ind w:right="109"/>
        <w:rPr>
          <w:rFonts w:hint="eastAsia"/>
        </w:rPr>
      </w:pPr>
    </w:p>
    <w:p w14:paraId="717C8F72">
      <w:pPr>
        <w:pStyle w:val="4"/>
        <w:spacing w:before="287" w:line="254" w:lineRule="auto"/>
        <w:ind w:right="109"/>
        <w:rPr>
          <w:rFonts w:hint="eastAsia"/>
        </w:rPr>
      </w:pPr>
      <w:r>
        <w:rPr>
          <w:rFonts w:hint="eastAsia"/>
        </w:rPr>
        <w:t>Direct. XXIII. 'Whenever you look at any corruption in the church, look also at the contrary extreme, and see and avoid the danger of one as well as of the other."</w:t>
      </w:r>
    </w:p>
    <w:p w14:paraId="14AD45DE">
      <w:pPr>
        <w:pStyle w:val="4"/>
        <w:spacing w:before="287" w:line="254" w:lineRule="auto"/>
        <w:ind w:right="109"/>
        <w:rPr>
          <w:rFonts w:hint="eastAsia"/>
        </w:rPr>
      </w:pPr>
      <w:r>
        <w:rPr>
          <w:rFonts w:hint="eastAsia"/>
        </w:rPr>
        <w:t>指南二十三：“每当你们看到教会中的任何败坏时，也要看到相反的极端，并看到并避免两者的危险。”</w:t>
      </w:r>
    </w:p>
    <w:p w14:paraId="15E5E61C">
      <w:pPr>
        <w:pStyle w:val="4"/>
        <w:spacing w:before="287" w:line="254" w:lineRule="auto"/>
        <w:ind w:right="109"/>
        <w:rPr>
          <w:rFonts w:hint="eastAsia"/>
        </w:rPr>
      </w:pPr>
    </w:p>
    <w:p w14:paraId="29DAFFC4">
      <w:pPr>
        <w:pStyle w:val="4"/>
        <w:spacing w:before="287" w:line="254" w:lineRule="auto"/>
        <w:ind w:right="109"/>
        <w:rPr>
          <w:rFonts w:hint="eastAsia"/>
        </w:rPr>
      </w:pPr>
      <w:r>
        <w:rPr>
          <w:rFonts w:hint="eastAsia"/>
        </w:rPr>
        <w:t>Be sure every error and church corruption hath its extreme: and if you do not see it, and the danger of it, you are the more like to run into it.</w:t>
      </w:r>
    </w:p>
    <w:p w14:paraId="38B10A6D">
      <w:pPr>
        <w:pStyle w:val="4"/>
        <w:spacing w:before="287" w:line="254" w:lineRule="auto"/>
        <w:ind w:right="109"/>
        <w:rPr>
          <w:rFonts w:hint="eastAsia"/>
        </w:rPr>
      </w:pPr>
      <w:r>
        <w:rPr>
          <w:rFonts w:hint="eastAsia"/>
        </w:rPr>
        <w:t>要确信每一个错误和教会的败坏都有其极端：如果你们看不到它，也看不到它的危险，你们就更容易陷入其中。</w:t>
      </w:r>
    </w:p>
    <w:p w14:paraId="71E2538D">
      <w:pPr>
        <w:pStyle w:val="4"/>
        <w:spacing w:before="287" w:line="254" w:lineRule="auto"/>
        <w:ind w:right="109"/>
        <w:rPr>
          <w:rFonts w:hint="eastAsia"/>
        </w:rPr>
      </w:pPr>
    </w:p>
    <w:p w14:paraId="3CEA91DD">
      <w:pPr>
        <w:pStyle w:val="4"/>
        <w:spacing w:before="287" w:line="254" w:lineRule="auto"/>
        <w:ind w:right="109"/>
        <w:rPr>
          <w:rFonts w:hint="eastAsia"/>
        </w:rPr>
      </w:pPr>
      <w:r>
        <w:rPr>
          <w:rFonts w:hint="eastAsia"/>
        </w:rPr>
        <w:t>Look well on both sides if you would be safe.</w:t>
      </w:r>
    </w:p>
    <w:p w14:paraId="6A0235E2">
      <w:pPr>
        <w:pStyle w:val="4"/>
        <w:spacing w:before="287" w:line="254" w:lineRule="auto"/>
        <w:ind w:right="109"/>
        <w:rPr>
          <w:rFonts w:hint="eastAsia"/>
        </w:rPr>
      </w:pPr>
      <w:r>
        <w:rPr>
          <w:rFonts w:hint="eastAsia"/>
        </w:rPr>
        <w:t>如果你们想安全，就要仔细观察两方面。</w:t>
      </w:r>
    </w:p>
    <w:p w14:paraId="34777C96">
      <w:pPr>
        <w:pStyle w:val="4"/>
        <w:spacing w:before="287" w:line="254" w:lineRule="auto"/>
        <w:ind w:right="109"/>
        <w:rPr>
          <w:rFonts w:hint="eastAsia"/>
        </w:rPr>
      </w:pPr>
    </w:p>
    <w:p w14:paraId="66354A40">
      <w:pPr>
        <w:pStyle w:val="4"/>
        <w:spacing w:before="287" w:line="254" w:lineRule="auto"/>
        <w:ind w:right="109"/>
        <w:rPr>
          <w:rFonts w:hint="eastAsia"/>
        </w:rPr>
      </w:pPr>
      <w:r>
        <w:rPr>
          <w:rFonts w:hint="eastAsia"/>
        </w:rPr>
        <w:t>Direct. XXIV. 'Worship God yourselves in the purest manner, and under the most edifying ministry that lawfully you can attain; but be not too forward to condemn others that reach not to your measure, or attain not so much happiness: and deny not personal communion sometimes with churches that are more blemished, and less fit for communion.'</w:t>
      </w:r>
    </w:p>
    <w:p w14:paraId="40A5E8FD">
      <w:pPr>
        <w:pStyle w:val="4"/>
        <w:spacing w:before="287" w:line="254" w:lineRule="auto"/>
        <w:ind w:right="109"/>
        <w:rPr>
          <w:rFonts w:hint="eastAsia"/>
        </w:rPr>
      </w:pPr>
      <w:r>
        <w:rPr>
          <w:rFonts w:hint="eastAsia"/>
        </w:rPr>
        <w:t>指南二十四：“你们自己要以最纯洁的方式，并在你们所能合法获得的最具造就性的教牧职事下敬拜神；但不要过于急于谴责那些达不到你们标准，或没有获得那么多幸福的人：并且有时不要拒绝与那些更有瑕疵、更不适合相通的教会进行个人相通。”</w:t>
      </w:r>
    </w:p>
    <w:p w14:paraId="7213FE26">
      <w:pPr>
        <w:pStyle w:val="4"/>
        <w:spacing w:before="287" w:line="254" w:lineRule="auto"/>
        <w:ind w:right="109"/>
        <w:rPr>
          <w:rFonts w:hint="eastAsia"/>
        </w:rPr>
      </w:pPr>
    </w:p>
    <w:p w14:paraId="7273404C">
      <w:pPr>
        <w:pStyle w:val="4"/>
        <w:spacing w:before="287" w:line="254" w:lineRule="auto"/>
        <w:ind w:right="109"/>
        <w:rPr>
          <w:rFonts w:hint="eastAsia"/>
        </w:rPr>
      </w:pPr>
      <w:r>
        <w:rPr>
          <w:rFonts w:hint="eastAsia"/>
        </w:rPr>
        <w:t>And when you cannot join locally with them, let them have the communion of your hearts, in faith, and charity, and prayer for each other.</w:t>
      </w:r>
    </w:p>
    <w:p w14:paraId="35F981D0">
      <w:pPr>
        <w:pStyle w:val="4"/>
        <w:spacing w:before="287" w:line="254" w:lineRule="auto"/>
        <w:ind w:right="109"/>
        <w:rPr>
          <w:rFonts w:hint="eastAsia"/>
        </w:rPr>
      </w:pPr>
      <w:r>
        <w:rPr>
          <w:rFonts w:hint="eastAsia"/>
        </w:rPr>
        <w:t>当你们不能在地方上与他们联合时，让他们在信心、仁爱和彼此代祷中，拥有你们心灵的相通。</w:t>
      </w:r>
    </w:p>
    <w:p w14:paraId="5CB6E083">
      <w:pPr>
        <w:pStyle w:val="4"/>
        <w:spacing w:before="287" w:line="254" w:lineRule="auto"/>
        <w:ind w:right="109"/>
        <w:rPr>
          <w:rFonts w:hint="eastAsia"/>
        </w:rPr>
      </w:pPr>
    </w:p>
    <w:p w14:paraId="57BC9D25">
      <w:pPr>
        <w:pStyle w:val="4"/>
        <w:spacing w:before="287" w:line="254" w:lineRule="auto"/>
        <w:ind w:right="109"/>
        <w:rPr>
          <w:rFonts w:hint="eastAsia"/>
        </w:rPr>
      </w:pPr>
      <w:r>
        <w:rPr>
          <w:rFonts w:hint="eastAsia"/>
        </w:rPr>
        <w:t>I fear not here openly to tell the world, that if I were turned loose to my own liberty, I would ordinarily worship God in that manner that I thought most pure, and agreeable to his will and Word; but I would sometimes go to the churches of other Christians, that were fit for Christian communion, if there were such about me: sometimes to the Independents, sometimes to the moderate Anabaptists, sometimes to such as had a liturgy as faulty as that of the Greek or the Ethiopian churches; to shew by my practice, what communion my heart hath with them all.</w:t>
      </w:r>
    </w:p>
    <w:p w14:paraId="77DDA322">
      <w:pPr>
        <w:pStyle w:val="4"/>
        <w:spacing w:before="287" w:line="254" w:lineRule="auto"/>
        <w:ind w:right="109"/>
        <w:rPr>
          <w:rFonts w:hint="eastAsia"/>
        </w:rPr>
      </w:pPr>
      <w:r>
        <w:rPr>
          <w:rFonts w:hint="eastAsia"/>
        </w:rPr>
        <w:t>我在此不怕公开告诉世人，如果我能自由选择，我通常会以我认为最纯洁、最合乎祂旨意和话语的方式敬拜神；但我有时会去其他基督徒的教会，那些适合基督徒相通的教会，如果我周围有这样的教会的话：有时去独立派教会，有时去温和的再洗礼派教会，有时去那些礼仪像希腊或埃塞俄比亚教会一样有缺陷的教会；通过我的实践来表明，我的心与他们所有人都有何等的相通。</w:t>
      </w:r>
    </w:p>
    <w:p w14:paraId="43060CF6">
      <w:pPr>
        <w:pStyle w:val="4"/>
        <w:spacing w:before="287" w:line="254" w:lineRule="auto"/>
        <w:ind w:right="109"/>
        <w:rPr>
          <w:rFonts w:hint="eastAsia"/>
        </w:rPr>
      </w:pPr>
    </w:p>
    <w:p w14:paraId="7450CF78">
      <w:pPr>
        <w:pStyle w:val="4"/>
        <w:spacing w:before="287" w:line="254" w:lineRule="auto"/>
        <w:ind w:right="109"/>
        <w:rPr>
          <w:rFonts w:hint="eastAsia"/>
        </w:rPr>
      </w:pPr>
      <w:r>
        <w:rPr>
          <w:rFonts w:hint="eastAsia"/>
        </w:rPr>
        <w:t>Direct. XXV. 'Take heed that you interest not religion or the church in civil differences.'</w:t>
      </w:r>
    </w:p>
    <w:p w14:paraId="023BC2BF">
      <w:pPr>
        <w:pStyle w:val="4"/>
        <w:spacing w:before="287" w:line="254" w:lineRule="auto"/>
        <w:ind w:right="109"/>
        <w:rPr>
          <w:rFonts w:hint="eastAsia"/>
        </w:rPr>
      </w:pPr>
      <w:r>
        <w:rPr>
          <w:rFonts w:hint="eastAsia"/>
        </w:rPr>
        <w:t>指南二十五：“要小心，不要把宗教或教会卷入民事纠纷中。”</w:t>
      </w:r>
    </w:p>
    <w:p w14:paraId="2ABF73E2">
      <w:pPr>
        <w:pStyle w:val="4"/>
        <w:spacing w:before="287" w:line="254" w:lineRule="auto"/>
        <w:ind w:right="109"/>
        <w:rPr>
          <w:rFonts w:hint="eastAsia"/>
        </w:rPr>
      </w:pPr>
    </w:p>
    <w:p w14:paraId="50893E83">
      <w:pPr>
        <w:pStyle w:val="4"/>
        <w:spacing w:before="287" w:line="254" w:lineRule="auto"/>
        <w:ind w:right="109"/>
        <w:rPr>
          <w:rFonts w:hint="eastAsia"/>
        </w:rPr>
      </w:pPr>
      <w:r>
        <w:rPr>
          <w:rFonts w:hint="eastAsia"/>
        </w:rPr>
        <w:t>This error hath divided and ruined many famous churches, and most injuriously made the holy truth and worship of God to be a reproach and infamy among selfish, partial, carnal men.</w:t>
      </w:r>
    </w:p>
    <w:p w14:paraId="41935353">
      <w:pPr>
        <w:pStyle w:val="4"/>
        <w:spacing w:before="287" w:line="254" w:lineRule="auto"/>
        <w:ind w:right="109"/>
        <w:rPr>
          <w:rFonts w:hint="eastAsia"/>
        </w:rPr>
      </w:pPr>
      <w:r>
        <w:rPr>
          <w:rFonts w:hint="eastAsia"/>
        </w:rPr>
        <w:t>这个错误已分裂并毁灭了许多著名的教会，并且最有害地使神的圣洁真理和敬拜，在自私、偏袒、属肉体的人中间成为一种羞辱和耻辱。</w:t>
      </w:r>
    </w:p>
    <w:p w14:paraId="202F3FD9">
      <w:pPr>
        <w:pStyle w:val="4"/>
        <w:spacing w:before="287" w:line="254" w:lineRule="auto"/>
        <w:ind w:right="109"/>
        <w:rPr>
          <w:rFonts w:hint="eastAsia"/>
        </w:rPr>
      </w:pPr>
    </w:p>
    <w:p w14:paraId="15B394D2">
      <w:pPr>
        <w:pStyle w:val="4"/>
        <w:spacing w:before="287" w:line="254" w:lineRule="auto"/>
        <w:ind w:right="109"/>
        <w:rPr>
          <w:rFonts w:hint="eastAsia"/>
        </w:rPr>
      </w:pPr>
      <w:r>
        <w:rPr>
          <w:rFonts w:hint="eastAsia"/>
        </w:rPr>
        <w:t>When princes and states fall out among themselves, they will needs draw the ministers to their sides, and then one side will certainly condemn them, and call them all that self-interest and malice can invent: and commonly when the controversy is only in point of law or politics, it is religion that bears the blame of all: and the differences of lawyers and statesmen must be charged upon divines, that the devil may be able to make them useless, as to the good of all that party that is against them, and may make religion itself be called rebellion.</w:t>
      </w:r>
    </w:p>
    <w:p w14:paraId="5C5F87CB">
      <w:pPr>
        <w:pStyle w:val="4"/>
        <w:spacing w:before="287" w:line="254" w:lineRule="auto"/>
        <w:ind w:right="109"/>
        <w:rPr>
          <w:rFonts w:hint="eastAsia"/>
        </w:rPr>
      </w:pPr>
      <w:r>
        <w:rPr>
          <w:rFonts w:hint="eastAsia"/>
        </w:rPr>
        <w:t>当君主和国家之间发生冲突时，他们必然会把教牧人员拉到他们一边，然后一方肯定会谴责他们，并用私利和恶意所能想出的一切来称呼他们：通常情况下，当争议仅仅是法律或政治问题时，宗教却要承担所有责任：律师和政治家的分歧必须归咎于神学家，以便魔鬼能够使他们对所有反对他们的党派的益处都变得无用，并使宗教本身被称为叛乱。</w:t>
      </w:r>
    </w:p>
    <w:p w14:paraId="3D13A7E7">
      <w:pPr>
        <w:pStyle w:val="4"/>
        <w:spacing w:before="287" w:line="254" w:lineRule="auto"/>
        <w:ind w:right="109"/>
        <w:rPr>
          <w:rFonts w:hint="eastAsia"/>
        </w:rPr>
      </w:pPr>
    </w:p>
    <w:p w14:paraId="5D1E6D04">
      <w:pPr>
        <w:pStyle w:val="4"/>
        <w:spacing w:before="287" w:line="254" w:lineRule="auto"/>
        <w:ind w:right="109"/>
        <w:rPr>
          <w:rFonts w:hint="eastAsia"/>
        </w:rPr>
      </w:pPr>
      <w:r>
        <w:rPr>
          <w:rFonts w:hint="eastAsia"/>
        </w:rPr>
        <w:t>And O that God would maintain the peace of kingdoms!</w:t>
      </w:r>
    </w:p>
    <w:p w14:paraId="0CFAF2CD">
      <w:pPr>
        <w:pStyle w:val="4"/>
        <w:spacing w:before="287" w:line="254" w:lineRule="auto"/>
        <w:ind w:right="109"/>
        <w:rPr>
          <w:rFonts w:hint="eastAsia"/>
        </w:rPr>
      </w:pPr>
      <w:r>
        <w:rPr>
          <w:rFonts w:hint="eastAsia"/>
        </w:rPr>
        <w:t>哦，愿神保守王国的和平！</w:t>
      </w:r>
    </w:p>
    <w:p w14:paraId="5A2292F0">
      <w:pPr>
        <w:pStyle w:val="4"/>
        <w:spacing w:before="287" w:line="254" w:lineRule="auto"/>
        <w:ind w:right="109"/>
        <w:rPr>
          <w:rFonts w:hint="eastAsia"/>
        </w:rPr>
      </w:pPr>
    </w:p>
    <w:p w14:paraId="08AD1357">
      <w:pPr>
        <w:pStyle w:val="4"/>
        <w:spacing w:before="287" w:line="254" w:lineRule="auto"/>
        <w:ind w:right="109"/>
        <w:rPr>
          <w:rFonts w:hint="eastAsia"/>
        </w:rPr>
      </w:pPr>
      <w:r>
        <w:rPr>
          <w:rFonts w:hint="eastAsia"/>
        </w:rPr>
        <w:t>and kings and subjects were all lovers of peace, the rather because the differences in states do cause so commonly divisions in the church.</w:t>
      </w:r>
    </w:p>
    <w:p w14:paraId="3E1CFD01">
      <w:pPr>
        <w:pStyle w:val="4"/>
        <w:spacing w:before="287" w:line="254" w:lineRule="auto"/>
        <w:ind w:right="109"/>
        <w:rPr>
          <w:rFonts w:hint="eastAsia"/>
        </w:rPr>
      </w:pPr>
      <w:r>
        <w:rPr>
          <w:rFonts w:hint="eastAsia"/>
        </w:rPr>
        <w:t>君王和臣民都热爱和平，更是因为国家之间的分歧常常引起教会的分裂。</w:t>
      </w:r>
    </w:p>
    <w:p w14:paraId="45E36710">
      <w:pPr>
        <w:pStyle w:val="4"/>
        <w:spacing w:before="287" w:line="254" w:lineRule="auto"/>
        <w:ind w:right="109"/>
        <w:rPr>
          <w:rFonts w:hint="eastAsia"/>
        </w:rPr>
      </w:pPr>
    </w:p>
    <w:p w14:paraId="67C39960">
      <w:pPr>
        <w:pStyle w:val="4"/>
        <w:spacing w:before="287" w:line="254" w:lineRule="auto"/>
        <w:ind w:right="109"/>
        <w:rPr>
          <w:rFonts w:hint="eastAsia"/>
        </w:rPr>
      </w:pPr>
      <w:r>
        <w:rPr>
          <w:rFonts w:hint="eastAsia"/>
        </w:rPr>
        <w:t>It would make a man wonder, (and a lover of history to lament,) to observe in the differences between the pope and Henry the fourth, and other emperors, how the historians are divided, one half commending him that the other half condemneth: and how the bishops and churches were one half for the pope, and the other for the emperor; and one half still accounted rebels or schismatics by the other, though they were all of one religion.</w:t>
      </w:r>
    </w:p>
    <w:p w14:paraId="383B7F41">
      <w:pPr>
        <w:pStyle w:val="4"/>
        <w:spacing w:before="287" w:line="254" w:lineRule="auto"/>
        <w:ind w:right="109"/>
        <w:rPr>
          <w:rFonts w:hint="eastAsia"/>
        </w:rPr>
      </w:pPr>
      <w:r>
        <w:rPr>
          <w:rFonts w:hint="eastAsia"/>
        </w:rPr>
        <w:t>观察教皇与亨利四世以及其他皇帝之间的分歧，历史学家们如何分裂，一半称赞另一半谴责的人，以及主教和教会如何一半支持教皇，另一半支持皇帝；一半仍然被另一半视为叛乱者或分裂者，尽管他们都信奉同一种宗教，这会使人惊奇（并使历史爱好者哀叹）。</w:t>
      </w:r>
    </w:p>
    <w:p w14:paraId="780D2C19">
      <w:pPr>
        <w:pStyle w:val="4"/>
        <w:spacing w:before="287" w:line="254" w:lineRule="auto"/>
        <w:ind w:right="109"/>
        <w:rPr>
          <w:rFonts w:hint="eastAsia"/>
        </w:rPr>
      </w:pPr>
    </w:p>
    <w:p w14:paraId="359CC491">
      <w:pPr>
        <w:pStyle w:val="4"/>
        <w:spacing w:before="287" w:line="254" w:lineRule="auto"/>
        <w:ind w:right="109"/>
        <w:rPr>
          <w:rFonts w:hint="eastAsia"/>
        </w:rPr>
      </w:pPr>
      <w:r>
        <w:rPr>
          <w:rFonts w:hint="eastAsia"/>
        </w:rPr>
        <w:t>It is more to ruin the church, than kingdoms, that satan laboureth so much to kindle wars, and breed civil differences in the world: and therefore let him that loveth the church's peace, be an obedient subject, and an enemy of sedition, and a lover and defender of the civil peace and government in the place that God hath set him in: for this is pleasing unto God.</w:t>
      </w:r>
    </w:p>
    <w:p w14:paraId="01F1BB6C">
      <w:pPr>
        <w:pStyle w:val="4"/>
        <w:spacing w:before="287" w:line="254" w:lineRule="auto"/>
        <w:ind w:right="109"/>
        <w:rPr>
          <w:rFonts w:hint="eastAsia"/>
        </w:rPr>
      </w:pPr>
      <w:r>
        <w:rPr>
          <w:rFonts w:hint="eastAsia"/>
        </w:rPr>
        <w:t>撒但如此努力地在世界上煽动战争，制造民事分歧，其目的更多地在于毁灭教会，而非毁灭王国：因此，凡爱教会和平的人，都当是一个顺服的臣民，一个反对煽动叛乱的人，一个热爱并捍卫神所设立之地的公民和平与政府的人：因为这是神所喜悦的。</w:t>
      </w:r>
    </w:p>
    <w:p w14:paraId="0B9B7C21">
      <w:pPr>
        <w:pStyle w:val="4"/>
        <w:spacing w:before="287" w:line="254" w:lineRule="auto"/>
        <w:ind w:right="109"/>
        <w:rPr>
          <w:rFonts w:hint="eastAsia"/>
        </w:rPr>
      </w:pPr>
    </w:p>
    <w:p w14:paraId="4F9FD908">
      <w:pPr>
        <w:pStyle w:val="4"/>
        <w:spacing w:before="287" w:line="254" w:lineRule="auto"/>
        <w:ind w:right="109"/>
        <w:rPr>
          <w:rFonts w:hint="eastAsia"/>
        </w:rPr>
      </w:pPr>
      <w:r>
        <w:rPr>
          <w:rFonts w:hint="eastAsia"/>
        </w:rPr>
        <w:t>I know there are some, that with too bloody and calamitous success, have in most ages given other kind of directions for the extirpation of error, heresy, and schism, than I have here given: but God hath still caused the most wise, and holy, and charitable, and experienced Christians to bear their testimony against them.</w:t>
      </w:r>
    </w:p>
    <w:p w14:paraId="01867E9E">
      <w:pPr>
        <w:pStyle w:val="4"/>
        <w:spacing w:before="287" w:line="254" w:lineRule="auto"/>
        <w:ind w:right="109"/>
        <w:rPr>
          <w:rFonts w:hint="eastAsia"/>
        </w:rPr>
      </w:pPr>
      <w:r>
        <w:rPr>
          <w:rFonts w:hint="eastAsia"/>
        </w:rPr>
        <w:t>我知道有些人，在大多数时代，都曾以过于血腥和灾难性的成功，为根除错误、异端和分裂提供了与我在此所给的不同种类的指示：但神仍然使最智慧、最圣洁、最仁慈和最有经验的基督徒起来反对他们，并为他们作见证。</w:t>
      </w:r>
    </w:p>
    <w:p w14:paraId="0160ADE4">
      <w:pPr>
        <w:pStyle w:val="4"/>
        <w:spacing w:before="287" w:line="254" w:lineRule="auto"/>
        <w:ind w:right="109"/>
        <w:rPr>
          <w:rFonts w:hint="eastAsia"/>
        </w:rPr>
      </w:pPr>
    </w:p>
    <w:p w14:paraId="0EC1F463">
      <w:pPr>
        <w:pStyle w:val="4"/>
        <w:spacing w:before="287" w:line="254" w:lineRule="auto"/>
        <w:ind w:right="109"/>
        <w:rPr>
          <w:rFonts w:hint="eastAsia"/>
        </w:rPr>
      </w:pPr>
      <w:r>
        <w:rPr>
          <w:rFonts w:hint="eastAsia"/>
        </w:rPr>
        <w:t>And he hath ever caused their way of cruelty to turn to their own shame: and though (like treasons and robberies) it seem for the time present to serve their turn, it is bitterness in the end, and leaveth a stinking memorial of their names and actions to posterity.</w:t>
      </w:r>
    </w:p>
    <w:p w14:paraId="050C4C32">
      <w:pPr>
        <w:pStyle w:val="4"/>
        <w:spacing w:before="287" w:line="254" w:lineRule="auto"/>
        <w:ind w:right="109"/>
        <w:rPr>
          <w:rFonts w:hint="eastAsia"/>
        </w:rPr>
      </w:pPr>
      <w:r>
        <w:rPr>
          <w:rFonts w:hint="eastAsia"/>
        </w:rPr>
        <w:t>祂总是使他们残忍的行径最终使他们自己蒙羞：虽然（如同叛国和抢劫）它在目前似乎能达到他们的目的，但最终却是苦涩的，并给后代留下他们名字和行为的恶臭记忆。</w:t>
      </w:r>
    </w:p>
    <w:p w14:paraId="37BCEF13">
      <w:pPr>
        <w:pStyle w:val="4"/>
        <w:spacing w:before="287" w:line="254" w:lineRule="auto"/>
        <w:ind w:right="109"/>
        <w:rPr>
          <w:rFonts w:hint="eastAsia"/>
        </w:rPr>
      </w:pPr>
    </w:p>
    <w:p w14:paraId="60A33607">
      <w:pPr>
        <w:pStyle w:val="4"/>
        <w:spacing w:before="287" w:line="254" w:lineRule="auto"/>
        <w:ind w:right="109"/>
        <w:rPr>
          <w:rFonts w:hint="eastAsia"/>
        </w:rPr>
      </w:pPr>
      <w:r>
        <w:rPr>
          <w:rFonts w:hint="eastAsia"/>
        </w:rPr>
        <w:t>And the treatises of reconcilers, (such as our Halls, Ushers, Bergius, Burroughs, and many other,) by the delectable savour of unity and charity, are sweet and acceptable to prudent and peaceable persons, though usually unsuccessful with the violent that needed them.</w:t>
      </w:r>
    </w:p>
    <w:p w14:paraId="77843218">
      <w:pPr>
        <w:pStyle w:val="4"/>
        <w:spacing w:before="287" w:line="254" w:lineRule="auto"/>
        <w:ind w:right="109"/>
        <w:rPr>
          <w:rFonts w:hint="eastAsia"/>
        </w:rPr>
      </w:pPr>
      <w:r>
        <w:rPr>
          <w:rFonts w:hint="eastAsia"/>
        </w:rPr>
        <w:t>和解者的论著（例如我们的霍尔、厄舍、伯吉乌斯、伯勒斯以及许多其他人），因其合一与仁爱的甘美馨香，对于审慎与和平的人而言是甘甜和可悦纳的，尽管对于那些需要它们的暴戾之人通常是无效的。</w:t>
      </w:r>
    </w:p>
    <w:p w14:paraId="5DA2E0A1">
      <w:pPr>
        <w:pStyle w:val="4"/>
        <w:spacing w:before="287" w:line="254" w:lineRule="auto"/>
        <w:ind w:right="109"/>
        <w:rPr>
          <w:rFonts w:hint="eastAsia"/>
        </w:rPr>
      </w:pPr>
    </w:p>
    <w:p w14:paraId="53E5CEBB">
      <w:pPr>
        <w:pStyle w:val="4"/>
        <w:spacing w:before="287" w:line="254" w:lineRule="auto"/>
        <w:ind w:right="109"/>
        <w:rPr>
          <w:rFonts w:hint="eastAsia"/>
        </w:rPr>
      </w:pPr>
      <w:r>
        <w:rPr>
          <w:rFonts w:hint="eastAsia"/>
        </w:rPr>
        <w:t>Besides the forecited witness of Sir Francis Bacon, &amp;c., I will here add one of the most ancient, and one or two of this age, whom the contrary minded do mention with the greatest honour.</w:t>
      </w:r>
    </w:p>
    <w:p w14:paraId="2A9C7D0F">
      <w:pPr>
        <w:pStyle w:val="4"/>
        <w:spacing w:before="287" w:line="254" w:lineRule="auto"/>
        <w:ind w:right="109"/>
        <w:rPr>
          <w:rFonts w:hint="eastAsia"/>
        </w:rPr>
      </w:pPr>
      <w:r>
        <w:rPr>
          <w:rFonts w:hint="eastAsia"/>
        </w:rPr>
        <w:t>除了前面引用的弗朗西斯·培根爵士等人的见证之外，我在此还要补充一位最古老的人，以及这个时代的一两位，那些持相反意见的人都以最大的尊敬提及他们。</w:t>
      </w:r>
    </w:p>
    <w:p w14:paraId="211D590B">
      <w:pPr>
        <w:pStyle w:val="4"/>
        <w:spacing w:before="287" w:line="254" w:lineRule="auto"/>
        <w:ind w:right="109"/>
        <w:rPr>
          <w:rFonts w:hint="eastAsia"/>
        </w:rPr>
      </w:pPr>
    </w:p>
    <w:p w14:paraId="76CFDA56">
      <w:pPr>
        <w:pStyle w:val="4"/>
        <w:spacing w:before="287" w:line="254" w:lineRule="auto"/>
        <w:ind w:right="109"/>
        <w:rPr>
          <w:rFonts w:hint="eastAsia"/>
        </w:rPr>
      </w:pPr>
      <w:r>
        <w:rPr>
          <w:rFonts w:hint="eastAsia"/>
        </w:rPr>
        <w:t>Justin Martyr Dial. cum Tryph. doth at large give his judgment, that a Judaizing Christian, who thinketh it best to be circumcised and keep the law of Moses, be suffered in his opinion and practice, and admitted to the communion and privileges of the church, and loved as one that may be saved in that way, so be it he do not make it his business to persuade others to his way, and teach it as necessary to salvation or communion; for such he doth condemn.</w:t>
      </w:r>
    </w:p>
    <w:p w14:paraId="6EE234E2">
      <w:pPr>
        <w:pStyle w:val="4"/>
        <w:spacing w:before="287" w:line="254" w:lineRule="auto"/>
        <w:ind w:right="109"/>
        <w:rPr>
          <w:rFonts w:hint="eastAsia"/>
        </w:rPr>
      </w:pPr>
      <w:r>
        <w:rPr>
          <w:rFonts w:hint="eastAsia"/>
        </w:rPr>
        <w:t>殉道者查士丁在其《与特里丰对话录》中详细阐述了他的判断，即一个犹太化的基督徒，如果他认为最好受割礼并遵守摩西律法，就应当容忍他的观点和实践，并接纳他进入教会的相通和特权，并像一个可以通过那种方式得救的人一样爱他，只要他不以说服他人接受他的方式，并将其教导为得救或相通所必需的为己任；因为他谴责这样的人。</w:t>
      </w:r>
    </w:p>
    <w:p w14:paraId="6F1A8C67">
      <w:pPr>
        <w:pStyle w:val="4"/>
        <w:spacing w:before="286" w:line="254" w:lineRule="auto"/>
        <w:rPr>
          <w:rFonts w:hint="eastAsia"/>
        </w:rPr>
      </w:pPr>
      <w:r>
        <w:rPr>
          <w:rFonts w:hint="eastAsia"/>
        </w:rPr>
        <w:t>King James by the pen of Is. Casaubon telleth Cardinal du Perron, that 'His Majesty thinketh, that for concord there is no nearer way,</w:t>
      </w:r>
    </w:p>
    <w:p w14:paraId="0BCC2E69">
      <w:pPr>
        <w:pStyle w:val="4"/>
        <w:spacing w:before="286" w:line="254" w:lineRule="auto"/>
        <w:rPr>
          <w:rFonts w:hint="eastAsia"/>
        </w:rPr>
      </w:pPr>
      <w:r>
        <w:rPr>
          <w:rFonts w:hint="eastAsia"/>
        </w:rPr>
        <w:t>詹姆士王借艾萨克·卡索邦的笔告诉杜·佩龙枢机主教：“国王陛下认为，要达致和睦，没有比这更直接的途径了，</w:t>
      </w:r>
    </w:p>
    <w:p w14:paraId="04E664AB">
      <w:pPr>
        <w:pStyle w:val="4"/>
        <w:spacing w:before="286" w:line="254" w:lineRule="auto"/>
        <w:rPr>
          <w:rFonts w:hint="eastAsia"/>
        </w:rPr>
      </w:pPr>
    </w:p>
    <w:p w14:paraId="4A17B0DF">
      <w:pPr>
        <w:pStyle w:val="4"/>
        <w:spacing w:before="286" w:line="254" w:lineRule="auto"/>
        <w:rPr>
          <w:rFonts w:hint="eastAsia"/>
        </w:rPr>
      </w:pPr>
      <w:r>
        <w:rPr>
          <w:rFonts w:hint="eastAsia"/>
        </w:rPr>
        <w:t>than diligently to separate things necessary from the unnecessary, and to bestow all our labour that we may agree in the things necessary, and that in things unnecessary there may be place given for Christian liberty.</w:t>
      </w:r>
    </w:p>
    <w:p w14:paraId="35586706">
      <w:pPr>
        <w:pStyle w:val="4"/>
        <w:spacing w:before="286" w:line="254" w:lineRule="auto"/>
        <w:rPr>
          <w:rFonts w:hint="eastAsia"/>
        </w:rPr>
      </w:pPr>
      <w:r>
        <w:rPr>
          <w:rFonts w:hint="eastAsia"/>
        </w:rPr>
        <w:t>乃是殷勤地区分必要与不必要之事，并竭力使我们在必要之事上同心合意，而在不必要之事上，则给予基督徒自由的空间。</w:t>
      </w:r>
    </w:p>
    <w:p w14:paraId="5A97168B">
      <w:pPr>
        <w:pStyle w:val="4"/>
        <w:spacing w:before="286" w:line="254" w:lineRule="auto"/>
        <w:rPr>
          <w:rFonts w:hint="eastAsia"/>
        </w:rPr>
      </w:pPr>
    </w:p>
    <w:p w14:paraId="45425588">
      <w:pPr>
        <w:pStyle w:val="4"/>
        <w:spacing w:before="286" w:line="254" w:lineRule="auto"/>
        <w:rPr>
          <w:rFonts w:hint="eastAsia"/>
        </w:rPr>
      </w:pPr>
      <w:r>
        <w:rPr>
          <w:rFonts w:hint="eastAsia"/>
        </w:rPr>
        <w:t>The King calleth these things simply necessary, which either the Word of God expressly commandeth to be believed or done, or which the ancient church did gather from the Word of God by necessary consequence.—'</w:t>
      </w:r>
    </w:p>
    <w:p w14:paraId="7FF75B06">
      <w:pPr>
        <w:pStyle w:val="4"/>
        <w:spacing w:before="286" w:line="254" w:lineRule="auto"/>
        <w:rPr>
          <w:rFonts w:hint="eastAsia"/>
        </w:rPr>
      </w:pPr>
      <w:r>
        <w:rPr>
          <w:rFonts w:hint="eastAsia"/>
        </w:rPr>
        <w:t>国王称这些事为绝对必要之事，即神的话语明确吩咐人去相信或遵行的，或是古代教会从神的话语中藉着必然的推论所领悟的。——”</w:t>
      </w:r>
    </w:p>
    <w:p w14:paraId="5BFCDB39">
      <w:pPr>
        <w:pStyle w:val="4"/>
        <w:spacing w:before="286" w:line="254" w:lineRule="auto"/>
        <w:rPr>
          <w:rFonts w:hint="eastAsia"/>
        </w:rPr>
      </w:pPr>
    </w:p>
    <w:p w14:paraId="5EF60B63">
      <w:pPr>
        <w:pStyle w:val="4"/>
        <w:spacing w:before="286" w:line="254" w:lineRule="auto"/>
        <w:rPr>
          <w:rFonts w:hint="eastAsia"/>
        </w:rPr>
      </w:pPr>
      <w:r>
        <w:rPr>
          <w:rFonts w:hint="eastAsia"/>
        </w:rPr>
        <w:t>Grotius Annot. in Matt. 13:41. is so full and large upon it, that I must entreat the reader to peruse his own words; where by arguments and authority he vehemently rebuketh the spirit of fury, cruelty, and uncharitableness, which under pretence of government, discipline, and zeal denieth that liberty and forbearance, even to heretics and offenders, (much more when to the faithful ministers of Christ) which human frailty hath made necessary, and Christ hath commanded his servants to grant.</w:t>
      </w:r>
    </w:p>
    <w:p w14:paraId="5845EDBA">
      <w:pPr>
        <w:pStyle w:val="4"/>
        <w:spacing w:before="286" w:line="254" w:lineRule="auto"/>
        <w:rPr>
          <w:rFonts w:hint="eastAsia"/>
        </w:rPr>
      </w:pPr>
      <w:r>
        <w:rPr>
          <w:rFonts w:hint="eastAsia"/>
        </w:rPr>
        <w:t>格老秀在《马太福音》13章41节的注释中对此有如此充分而详尽的论述，我必须恳请读者细读其原文；他在文中以论据和权威，猛烈斥责那种以治理、纪律和热心为借口，否认自由和宽容——甚至对异端和罪人（更何况对基督忠心的仆人）——的狂怒、残忍和无慈爱之灵，而这种自由和宽容正是人性的软弱所必需的，也是基督吩咐祂的仆人去赐予的。</w:t>
      </w:r>
    </w:p>
    <w:p w14:paraId="1B41567B">
      <w:pPr>
        <w:pStyle w:val="4"/>
        <w:spacing w:before="286" w:line="254" w:lineRule="auto"/>
        <w:rPr>
          <w:rFonts w:hint="eastAsia"/>
        </w:rPr>
      </w:pPr>
    </w:p>
    <w:p w14:paraId="0F5D61BF">
      <w:pPr>
        <w:pStyle w:val="4"/>
        <w:spacing w:before="286" w:line="254" w:lineRule="auto"/>
        <w:rPr>
          <w:rFonts w:hint="eastAsia"/>
        </w:rPr>
      </w:pPr>
      <w:r>
        <w:rPr>
          <w:rFonts w:hint="eastAsia"/>
        </w:rPr>
        <w:t>Concluding, 'Ubi solitudinem fecerant, pacem appellabant. (as Tertul.) Et his omnibus obtendi solet studium Divini nominis; sed plerumque obtendi tantum. Nam Deus dedignatur coacta servitia; nec placere illi potest quod vi humana exprimitur. Reipsa solent qui id faciunt non nomini divino, sed suis honoribus, suis commodis et tranquillitati consulere; quod scit ille qui mentes introspicit. Atque ita fit, ut lolium evellatur cum tritico, innocentes cum nocentibus: immo ut triticum sæpe sumatur pro lolio: non enim tam bene agitur cum rebus humanis, ut semper meliora pluribus aut validioribus placeant; sed ut in grege taurus, ita inter homines, qui viribus est editior, imbecilliorum cædit: et iidem sæpe quæ pati se quærebantur, mox in alios audent.'—Lege cætera.</w:t>
      </w:r>
    </w:p>
    <w:p w14:paraId="43B252CD">
      <w:pPr>
        <w:pStyle w:val="4"/>
        <w:spacing w:before="286" w:line="254" w:lineRule="auto"/>
        <w:rPr>
          <w:rFonts w:hint="eastAsia"/>
        </w:rPr>
      </w:pPr>
      <w:r>
        <w:rPr>
          <w:rFonts w:hint="eastAsia"/>
        </w:rPr>
        <w:t>总结道：“他们制造了荒凉，却称之为和平。（正如特土良所言。）而所有这些通常都以对神圣之名的热忱为借口；但通常只是借口而已。因为神不屑于被强迫的服事；也不能喜悦那藉由人力强行表达之物。事实上，那些如此行事的人，通常不是为了神圣之名，而是为了自己的尊荣、便利和安宁；那位洞察人心的祂知道这一点。于是，稗子与麦子一同被拔除，无辜者与有罪者一同遭殃：甚至麦子常被当作稗子：因为人事并非总是顺利，以致美好的事物总是为多数人或更有权势者所喜悦；反之，如同牛群中的公牛一般，在人群中，力强者欺凌弱者：而那些曾抱怨自己受苦的人，很快又敢于对他人施暴。”——阅读其余部分。</w:t>
      </w:r>
    </w:p>
    <w:p w14:paraId="756E6ABD">
      <w:pPr>
        <w:pStyle w:val="4"/>
        <w:spacing w:before="286" w:line="254" w:lineRule="auto"/>
        <w:rPr>
          <w:rFonts w:hint="eastAsia"/>
        </w:rPr>
      </w:pPr>
    </w:p>
    <w:p w14:paraId="77F3BFF9">
      <w:pPr>
        <w:pStyle w:val="4"/>
        <w:spacing w:before="286" w:line="254" w:lineRule="auto"/>
        <w:rPr>
          <w:rFonts w:hint="eastAsia"/>
        </w:rPr>
      </w:pPr>
      <w:r>
        <w:rPr>
          <w:rFonts w:hint="eastAsia"/>
        </w:rPr>
        <w:t>Again, I entreat those that would escape the sin of schism, to read seriously the foresaid Treatises of peacemakers; especially "Bishop Hall's Peacemaker;" "Bishop Usher's Sermon on Ephes. 4:3;" and "Mr. Jeremy Burroughs' Irenicum:" to which I may add "Mr. Stillingfleet's Irenicum," for the hot contenders about church- government; though I believe all the substance of church order to be of Divine institution: and "Jac. Acontii Stratag. Satauæ."</w:t>
      </w:r>
    </w:p>
    <w:p w14:paraId="76733635">
      <w:pPr>
        <w:pStyle w:val="4"/>
        <w:spacing w:before="286" w:line="254" w:lineRule="auto"/>
        <w:rPr>
          <w:rFonts w:hint="eastAsia"/>
        </w:rPr>
      </w:pPr>
      <w:r>
        <w:rPr>
          <w:rFonts w:hint="eastAsia"/>
        </w:rPr>
        <w:t>再次，我恳请那些想要逃避分裂之罪的人，认真阅读上述和睦缔造者的论著；特别是“霍尔主教的《和睦缔造者》”；“厄谢尔主教关于《以弗所书》4章3节的讲道”；以及“耶利米·伯罗OUGHS先生的《和平论》”：对于那些在教会治理问题上激烈争论的人，我还可以加上“斯蒂林弗利特先生的《和平论》”；尽管我相信教会秩序的全部实质内容都是神所设立的：以及“雅各·阿孔蒂的《撒旦的策略》”。</w:t>
      </w:r>
    </w:p>
    <w:p w14:paraId="5FAACEF2">
      <w:pPr>
        <w:pStyle w:val="4"/>
        <w:spacing w:before="286" w:line="254" w:lineRule="auto"/>
        <w:rPr>
          <w:rFonts w:hint="eastAsia"/>
        </w:rPr>
      </w:pPr>
    </w:p>
    <w:p w14:paraId="69744723">
      <w:pPr>
        <w:pStyle w:val="4"/>
        <w:spacing w:before="286" w:line="254" w:lineRule="auto"/>
        <w:rPr>
          <w:rFonts w:hint="eastAsia"/>
        </w:rPr>
      </w:pPr>
      <w:r>
        <w:rPr>
          <w:rFonts w:hint="eastAsia"/>
        </w:rPr>
        <w:t>And it must be carefully noted, that one way by which satan tempteth men into church divisions, is by an over vehement zeal against dividers; and so he would draw the rulers of the world, under pretence of a zeal for unity and peace, to raise persecutions against all that are guilty of any excess of scrupulosity about church- communion, or of any principles or practices which a little swerve from true Catholicism: and so by the cruelty of their penalties, silencing ministers, and vexing the people, they much increase the divisions which they would heal: for when satan cannot do his work barefaced and directly, he useth to be the most forward in seeming to do good, and to take part with Christ, and truth, and godliness; and then his way is to over-do: he will be over-orthodox, and over-godly, and over-peaceable, that he hug the church and truth to death, by his too hard embracements.</w:t>
      </w:r>
    </w:p>
    <w:p w14:paraId="357E846B">
      <w:pPr>
        <w:pStyle w:val="4"/>
        <w:spacing w:before="286" w:line="254" w:lineRule="auto"/>
        <w:rPr>
          <w:rFonts w:hint="eastAsia"/>
        </w:rPr>
      </w:pPr>
      <w:r>
        <w:rPr>
          <w:rFonts w:hint="eastAsia"/>
        </w:rPr>
        <w:t>并且必须仔细注意，撒旦诱使人陷入教会分裂的一个方法，就是通过对分裂者过分激烈的热心；如此，牠就想引诱世界的统治者，假借维护合一与和平的热心为名，对所有在教会交通问题上过分顾忌，或其原则与实践稍离真正大公信仰的人，发起逼迫：于是，他们藉着残酷的刑罚、使传道人静默、搅扰百姓，反而大大加剧了他们想要医治的分裂：因为当撒旦不能公然而直接地做牠的工时，牠通常最积极地表现为行善，与基督、真理和敬虔站在一起；然后牠的方法就是做得过火：牠会表现得过分正统、过分敬虔、过分和平，以致于牠用过分紧密的拥抱，将教会和真理扼杀至死。</w:t>
      </w:r>
    </w:p>
    <w:p w14:paraId="40FB076C">
      <w:pPr>
        <w:pStyle w:val="4"/>
        <w:spacing w:before="286" w:line="254" w:lineRule="auto"/>
        <w:rPr>
          <w:rFonts w:hint="eastAsia"/>
        </w:rPr>
      </w:pPr>
    </w:p>
    <w:p w14:paraId="282B9FE0">
      <w:pPr>
        <w:pStyle w:val="4"/>
        <w:spacing w:before="286" w:line="254" w:lineRule="auto"/>
        <w:rPr>
          <w:rFonts w:hint="eastAsia"/>
        </w:rPr>
      </w:pPr>
      <w:r>
        <w:rPr>
          <w:rFonts w:hint="eastAsia"/>
        </w:rPr>
        <w:t>As in families and neighbourhoods, some cross words must be passed over if we would have peace: and he that for every provoking, unpeaceable word of another, will raise a storm, shall be himself the most unpeaceable.</w:t>
      </w:r>
    </w:p>
    <w:p w14:paraId="5058CD94">
      <w:pPr>
        <w:pStyle w:val="4"/>
        <w:spacing w:before="286" w:line="254" w:lineRule="auto"/>
        <w:rPr>
          <w:rFonts w:hint="eastAsia"/>
        </w:rPr>
      </w:pPr>
      <w:r>
        <w:rPr>
          <w:rFonts w:hint="eastAsia"/>
        </w:rPr>
        <w:t>正如在家庭和邻里之间，如果我们想要和睦，一些难听的话就必须放过：而那种因别人每一句挑衅、不和睦的话就掀起风波的人，他自己将是最不和睦的人。</w:t>
      </w:r>
    </w:p>
    <w:p w14:paraId="7D7B6CF7">
      <w:pPr>
        <w:pStyle w:val="4"/>
        <w:spacing w:before="286" w:line="254" w:lineRule="auto"/>
        <w:rPr>
          <w:rFonts w:hint="eastAsia"/>
        </w:rPr>
      </w:pPr>
    </w:p>
    <w:p w14:paraId="7729A65D">
      <w:pPr>
        <w:pStyle w:val="4"/>
        <w:spacing w:before="286" w:line="254" w:lineRule="auto"/>
        <w:rPr>
          <w:rFonts w:hint="eastAsia"/>
        </w:rPr>
      </w:pPr>
      <w:r>
        <w:rPr>
          <w:rFonts w:hint="eastAsia"/>
        </w:rPr>
        <w:t>So is it in the church; he that cannot bear with the weaknesses of the younger sort of Christians, who are too much inclined by their zeal against sin, to dividing ways, but will presently let fly at them as schismatics, and make them odious, and excommunicate or punish them according to his wrath, shall increase the zeal and the number of dividers, and prove himself the greatest divider.</w:t>
      </w:r>
    </w:p>
    <w:p w14:paraId="410FDE45">
      <w:pPr>
        <w:pStyle w:val="4"/>
        <w:spacing w:before="286" w:line="254" w:lineRule="auto"/>
        <w:rPr>
          <w:rFonts w:hint="eastAsia"/>
        </w:rPr>
      </w:pPr>
      <w:r>
        <w:rPr>
          <w:rFonts w:hint="eastAsia"/>
        </w:rPr>
        <w:t>在教会中也是如此；那种不能容忍年轻基督徒软弱的人——他们因反对罪恶的热心而过分倾向于分裂的道路——反而立刻攻击他们为分裂分子，使他们可憎，并按照自己的怒气将他们逐出教会或惩罚他们，这样的人将会增加分裂者的热心和数目，并证明他自己才是最大的分裂者。</w:t>
      </w:r>
    </w:p>
    <w:p w14:paraId="3F8CCA07">
      <w:pPr>
        <w:pStyle w:val="4"/>
        <w:spacing w:before="286" w:line="254" w:lineRule="auto"/>
        <w:rPr>
          <w:rFonts w:hint="eastAsia"/>
        </w:rPr>
      </w:pPr>
    </w:p>
    <w:p w14:paraId="3913FA84">
      <w:pPr>
        <w:pStyle w:val="4"/>
        <w:spacing w:before="286" w:line="254" w:lineRule="auto"/>
        <w:rPr>
          <w:rFonts w:hint="eastAsia"/>
        </w:rPr>
      </w:pPr>
      <w:r>
        <w:rPr>
          <w:rFonts w:hint="eastAsia"/>
        </w:rPr>
        <w:t>And by this violence and destroying zeal of orthodox rulers, against the real faults and infirmities of some separating, well-meaning men, a far greater number of heterodox rulers, are encouraged to persecute the most learned, sober, and peaceable ministers, and the most godly and faithful of their subjects, who dare not conform to all their unrighteous edicts, and ecclesiastical laws, in things forbidden by the law of Christ: and all this is done upon pretence of promoting unity and peace, and suppressing heresy and schism.</w:t>
      </w:r>
    </w:p>
    <w:p w14:paraId="768A505F">
      <w:pPr>
        <w:pStyle w:val="4"/>
        <w:spacing w:before="286" w:line="254" w:lineRule="auto"/>
        <w:rPr>
          <w:rFonts w:hint="eastAsia"/>
        </w:rPr>
      </w:pPr>
      <w:r>
        <w:rPr>
          <w:rFonts w:hint="eastAsia"/>
        </w:rPr>
        <w:t>藉着正统统治者这种针对某些善意分离者的真实过错和软弱所施行的暴力和毁灭性的热心，数量远为更多的异端统治者受到鼓动，去逼迫那些最有学识、最清醒、最和平的牧师，以及他们臣民中最敬虔和忠信的人，这些人不敢遵从他们一切不义的法令，以及在基督律法所禁止之事上的教会法规：而所有这一切，都是假借促进合一与和平，以及压制异端和分裂为名而行的。</w:t>
      </w:r>
    </w:p>
    <w:p w14:paraId="2AC0C116">
      <w:pPr>
        <w:pStyle w:val="4"/>
        <w:spacing w:before="286" w:line="254" w:lineRule="auto"/>
        <w:rPr>
          <w:rFonts w:hint="eastAsia"/>
        </w:rPr>
      </w:pPr>
    </w:p>
    <w:p w14:paraId="3D675C9F">
      <w:pPr>
        <w:pStyle w:val="4"/>
        <w:spacing w:before="286" w:line="254" w:lineRule="auto"/>
        <w:rPr>
          <w:rFonts w:hint="eastAsia"/>
        </w:rPr>
      </w:pPr>
      <w:r>
        <w:rPr>
          <w:rFonts w:hint="eastAsia"/>
        </w:rPr>
        <w:t>And so persecution becometh the devil's engine to keep out the Gospel and godliness from the infidel world, and to keep them under in the Christian world.</w:t>
      </w:r>
    </w:p>
    <w:p w14:paraId="3E0E758B">
      <w:pPr>
        <w:pStyle w:val="4"/>
        <w:spacing w:before="286" w:line="254" w:lineRule="auto"/>
        <w:rPr>
          <w:rFonts w:hint="eastAsia"/>
        </w:rPr>
      </w:pPr>
      <w:r>
        <w:rPr>
          <w:rFonts w:hint="eastAsia"/>
        </w:rPr>
        <w:t>因此，逼迫就成了魔鬼的工具，用以将福音和敬虔排除在不信的世界之外，并在基督徒世界中压制它们。</w:t>
      </w:r>
    </w:p>
    <w:p w14:paraId="57E3B35E">
      <w:pPr>
        <w:pStyle w:val="4"/>
        <w:spacing w:before="286" w:line="254" w:lineRule="auto"/>
        <w:rPr>
          <w:rFonts w:hint="eastAsia"/>
        </w:rPr>
      </w:pPr>
    </w:p>
    <w:p w14:paraId="07C71EFE">
      <w:pPr>
        <w:pStyle w:val="4"/>
        <w:spacing w:before="286" w:line="254" w:lineRule="auto"/>
        <w:rPr>
          <w:rFonts w:hint="eastAsia"/>
        </w:rPr>
      </w:pPr>
      <w:r>
        <w:rPr>
          <w:rFonts w:hint="eastAsia"/>
        </w:rPr>
        <w:t>'Sed tamen sive illud (Origenis de Redemptione futura diabolorum) Error est, ut ego sentio; sive Hæresis ut putatur, non solum reprimi non potuit multis animadversionibus sacerdotum, sed nequaquam tam late se potuisset effundere, nisi contentione crevisset:' inquit Posthumianus in Sulp. Severi Dialog. i.</w:t>
      </w:r>
    </w:p>
    <w:p w14:paraId="41F579D6">
      <w:pPr>
        <w:pStyle w:val="4"/>
        <w:spacing w:before="286" w:line="254" w:lineRule="auto"/>
        <w:rPr>
          <w:rFonts w:hint="eastAsia"/>
        </w:rPr>
      </w:pPr>
      <w:r>
        <w:rPr>
          <w:rFonts w:hint="eastAsia"/>
        </w:rPr>
        <w:t>“然而，无论那个（奥利金关于魔鬼未来得赎的观点）是错误，如我所感觉的；还是异端，如人们所认为的，它不仅未能被祭司们的多次谴责所压制，反而若非因争论而增长，绝不可能如此广泛地传播开来：”波斯图米安努斯在苏尔皮基乌斯·塞维鲁的《对话录》第一卷中说道。</w:t>
      </w:r>
    </w:p>
    <w:p w14:paraId="403AAB96">
      <w:pPr>
        <w:pStyle w:val="4"/>
        <w:spacing w:before="286" w:line="254" w:lineRule="auto"/>
        <w:rPr>
          <w:rFonts w:hint="eastAsia"/>
        </w:rPr>
      </w:pPr>
    </w:p>
    <w:p w14:paraId="57DB5D16">
      <w:pPr>
        <w:pStyle w:val="4"/>
        <w:spacing w:before="286" w:line="254" w:lineRule="auto"/>
        <w:rPr>
          <w:rFonts w:hint="eastAsia"/>
        </w:rPr>
      </w:pPr>
      <w:r>
        <w:rPr>
          <w:rFonts w:hint="eastAsia"/>
        </w:rPr>
        <w:t>'Sed non fuit animus ibi consistere, ubi recens fraternæ cladis fervebat invidia. Nam etsi fortasse videantur parere episcopis debuisse, non ob hanc tamen causam multitudinem tantam sub Christi confessione viventem, præsertim ab episcopis oportuisset affligi.' Id. ibid. Speaking of the bishops provoking the secular power to afflict the monks of Alexandria for defending Origen.</w:t>
      </w:r>
    </w:p>
    <w:p w14:paraId="20757D2F">
      <w:pPr>
        <w:pStyle w:val="4"/>
        <w:spacing w:before="286" w:line="254" w:lineRule="auto"/>
        <w:rPr>
          <w:rFonts w:hint="eastAsia"/>
        </w:rPr>
      </w:pPr>
      <w:r>
        <w:rPr>
          <w:rFonts w:hint="eastAsia"/>
        </w:rPr>
        <w:t>“但我无意停留在那里，因为那里新近发生的弟兄相残的仇恨正炽。因为即使他们或许看起来本应顺从主教们，然而，如此众多在基督信仰下生活的人，不应因此故，特别是被主教们所苦害。”同上。这是在谈论主教们煽动世俗权力，因亚历山大城的修士们为奥利金辩护而苦害他们。</w:t>
      </w:r>
    </w:p>
    <w:p w14:paraId="4F5698DD">
      <w:pPr>
        <w:pStyle w:val="4"/>
        <w:spacing w:before="286" w:line="254" w:lineRule="auto"/>
        <w:rPr>
          <w:rFonts w:hint="eastAsia"/>
        </w:rPr>
      </w:pPr>
    </w:p>
    <w:p w14:paraId="0ECDF17A">
      <w:pPr>
        <w:pStyle w:val="4"/>
        <w:spacing w:before="286" w:line="254" w:lineRule="auto"/>
        <w:rPr>
          <w:rFonts w:hint="eastAsia"/>
        </w:rPr>
      </w:pPr>
      <w:r>
        <w:rPr>
          <w:rFonts w:hint="eastAsia"/>
        </w:rPr>
        <w:t>When the Emperor Constantius would by violence force the orthodox to hold communion with the Arians, he did but make the breach the wider.</w:t>
      </w:r>
    </w:p>
    <w:p w14:paraId="4249590E">
      <w:pPr>
        <w:pStyle w:val="4"/>
        <w:spacing w:before="286" w:line="254" w:lineRule="auto"/>
        <w:rPr>
          <w:rFonts w:hint="eastAsia"/>
        </w:rPr>
      </w:pPr>
      <w:r>
        <w:rPr>
          <w:rFonts w:hint="eastAsia"/>
        </w:rPr>
        <w:t>当君士坦提乌斯皇帝想用暴力强迫正统派与阿里乌派交通时，他只是使裂痕变得更大了。</w:t>
      </w:r>
    </w:p>
    <w:p w14:paraId="5C922665">
      <w:pPr>
        <w:pStyle w:val="4"/>
        <w:spacing w:before="286" w:line="254" w:lineRule="auto"/>
        <w:rPr>
          <w:rFonts w:hint="eastAsia"/>
        </w:rPr>
      </w:pPr>
    </w:p>
    <w:p w14:paraId="1B0EFD6D">
      <w:pPr>
        <w:pStyle w:val="4"/>
        <w:spacing w:before="286" w:line="254" w:lineRule="auto"/>
        <w:rPr>
          <w:rFonts w:hint="eastAsia"/>
        </w:rPr>
      </w:pPr>
      <w:r>
        <w:rPr>
          <w:rFonts w:hint="eastAsia"/>
        </w:rPr>
        <w:t>Read Lucifer Calaritanus de non conveniendo cum hæreticis, (in Biblioth. Patr. Tom. ix. p. 1045. &amp;c.) The Emperor saith, that the 'orthodox were enemies to peace, and unity, and brotherly love, and that he was resolved to have unity and peace in his dominions: therefore he imprisoned the orthodox and banished them.'</w:t>
      </w:r>
    </w:p>
    <w:p w14:paraId="22140F0D">
      <w:pPr>
        <w:pStyle w:val="4"/>
        <w:spacing w:before="286" w:line="254" w:lineRule="auto"/>
        <w:rPr>
          <w:rFonts w:hint="eastAsia"/>
        </w:rPr>
      </w:pPr>
      <w:r>
        <w:rPr>
          <w:rFonts w:hint="eastAsia"/>
        </w:rPr>
        <w:t>请阅读卡拉里斯的路西法所著《论不与异端苟同》（载于《教父文库》第九卷，1045页及其后）。皇帝说，“正统派是和平、合一和弟兄之爱的敌人，他决心要在他的领土内实现合一与和平：因此他囚禁并放逐了正统派。”</w:t>
      </w:r>
    </w:p>
    <w:p w14:paraId="0678CD90">
      <w:pPr>
        <w:pStyle w:val="4"/>
        <w:spacing w:before="286" w:line="254" w:lineRule="auto"/>
        <w:rPr>
          <w:rFonts w:hint="eastAsia"/>
        </w:rPr>
      </w:pPr>
    </w:p>
    <w:p w14:paraId="79CC28B6">
      <w:pPr>
        <w:pStyle w:val="4"/>
        <w:spacing w:before="286" w:line="254" w:lineRule="auto"/>
        <w:rPr>
          <w:rFonts w:hint="eastAsia"/>
        </w:rPr>
      </w:pPr>
      <w:r>
        <w:rPr>
          <w:rFonts w:hint="eastAsia"/>
        </w:rPr>
        <w:t>'Propterea odis nos, quia concilium vestrum malignantium execremur; propterea in exilio sumus; propterea in carcere necamur; propterea nobis solis prohibetur conspectus; idcirco reclusi in tenebras custodimur ingenti custodia: hujus rei causa nullus ad nos visendos admittitur hominum; quia videlicet noluerimus vobiscum impiis sacrilegis ullam scelerum vestrorum habere societatem.' Ibid. 1050.</w:t>
      </w:r>
    </w:p>
    <w:p w14:paraId="67D9E2F6">
      <w:pPr>
        <w:pStyle w:val="4"/>
        <w:spacing w:before="286" w:line="254" w:lineRule="auto"/>
        <w:rPr>
          <w:rFonts w:hint="eastAsia"/>
        </w:rPr>
      </w:pPr>
      <w:r>
        <w:rPr>
          <w:rFonts w:hint="eastAsia"/>
        </w:rPr>
        <w:t>“因此你们恨我们，因为我们憎恶你们那邪恶者的会议；因此我们流亡在外；因此我们在监狱中被残害；因此唯独我们被禁止露面；因此我们被关押在巨大的监禁下的黑暗中：为此缘故，没有人被允许来探望我们；因为显然，我们不愿与你们这些不虔的亵渎者在你们的罪行上有任何瓜葛。”同上，1050页。</w:t>
      </w:r>
    </w:p>
    <w:p w14:paraId="694CC79F">
      <w:pPr>
        <w:pStyle w:val="4"/>
        <w:spacing w:before="286" w:line="254" w:lineRule="auto"/>
        <w:rPr>
          <w:rFonts w:hint="eastAsia"/>
        </w:rPr>
      </w:pPr>
    </w:p>
    <w:p w14:paraId="0404AED8">
      <w:pPr>
        <w:pStyle w:val="4"/>
        <w:spacing w:before="286" w:line="254" w:lineRule="auto"/>
        <w:rPr>
          <w:rFonts w:hint="eastAsia"/>
        </w:rPr>
      </w:pPr>
      <w:r>
        <w:rPr>
          <w:rFonts w:hint="eastAsia"/>
        </w:rPr>
        <w:t>Which stirred up this bishop in particular to go too far from free communion even with the penitent Arians, and heap up more Scriptures against that communion which the Emperor commanded, than any had done before.</w:t>
      </w:r>
    </w:p>
    <w:p w14:paraId="4FFD71B2">
      <w:pPr>
        <w:pStyle w:val="4"/>
        <w:spacing w:before="286" w:line="254" w:lineRule="auto"/>
        <w:rPr>
          <w:rFonts w:hint="eastAsia"/>
        </w:rPr>
      </w:pPr>
      <w:r>
        <w:rPr>
          <w:rFonts w:hint="eastAsia"/>
        </w:rPr>
        <w:t>这尤其激起了这位主教走得太远，甚至不与悔改的阿里乌派自由交通，并且比以往任何人都更多地堆砌经文来反对皇帝所命令的那种交通。</w:t>
      </w:r>
    </w:p>
    <w:p w14:paraId="08FF989B">
      <w:pPr>
        <w:pStyle w:val="4"/>
        <w:spacing w:before="286" w:line="254" w:lineRule="auto"/>
        <w:rPr>
          <w:rFonts w:hint="eastAsia"/>
        </w:rPr>
      </w:pPr>
    </w:p>
    <w:p w14:paraId="561B4739">
      <w:pPr>
        <w:pStyle w:val="4"/>
        <w:spacing w:before="286" w:line="254" w:lineRule="auto"/>
        <w:rPr>
          <w:rFonts w:hint="eastAsia"/>
        </w:rPr>
      </w:pPr>
      <w:r>
        <w:rPr>
          <w:rFonts w:hint="eastAsia"/>
        </w:rPr>
        <w:t>'Nobis dicebas, Pacem volo fieri; et in corde tuo manens adversarius religionis nostræ, cogitabat per te facere nos idololatras, &amp;c.' p. 1051.</w:t>
      </w:r>
    </w:p>
    <w:p w14:paraId="336D37A3">
      <w:pPr>
        <w:pStyle w:val="4"/>
        <w:spacing w:before="286" w:line="254" w:lineRule="auto"/>
        <w:rPr>
          <w:rFonts w:hint="eastAsia"/>
        </w:rPr>
      </w:pPr>
      <w:r>
        <w:rPr>
          <w:rFonts w:hint="eastAsia"/>
        </w:rPr>
        <w:t>“你对我们说，我愿和平实现；而在你心中存留的我们信仰的敌人，却盘算着藉你使我们成为偶像崇拜者，等等。”1051页。</w:t>
      </w:r>
    </w:p>
    <w:p w14:paraId="0367A863">
      <w:pPr>
        <w:pStyle w:val="4"/>
        <w:spacing w:before="286" w:line="254" w:lineRule="auto"/>
        <w:rPr>
          <w:rFonts w:hint="eastAsia"/>
        </w:rPr>
      </w:pPr>
    </w:p>
    <w:p w14:paraId="768A1307">
      <w:pPr>
        <w:pStyle w:val="4"/>
        <w:spacing w:before="286" w:line="254" w:lineRule="auto"/>
        <w:rPr>
          <w:rFonts w:hint="eastAsia"/>
        </w:rPr>
      </w:pPr>
      <w:r>
        <w:rPr>
          <w:rFonts w:hint="eastAsia"/>
        </w:rPr>
        <w:t>'Consilia vestra contra suam prolata ecclesiam reprobat Deus: nec enim potest odire populum suum, hæreditatem suam, et amare vos filios pestilentiæ, vos persecutores servorum suorum: dixisti, Facite pacem cum episcopis sectæ meæ Arrianis, et estote in unum; et dicit Dei Spiritus, vias impiorum noli exequi, neque æmuleris viam iniquorum, &amp;c.—Dulce quibusdam videtur, quo tibi regi in amicitias jungantur suscipiendo hæresin tuam: sed amarius felle sensuri cum tecum in perpetuum cœperint in perpetua gehenna sentire, qui tecum esse deligerunt, tunc dicturi, Væ nobis, qui Constantium Imperatorem Deo præposuerimus.'</w:t>
      </w:r>
    </w:p>
    <w:p w14:paraId="40F13F9B">
      <w:pPr>
        <w:pStyle w:val="4"/>
        <w:spacing w:before="286" w:line="254" w:lineRule="auto"/>
        <w:rPr>
          <w:rFonts w:hint="eastAsia"/>
        </w:rPr>
      </w:pPr>
      <w:r>
        <w:rPr>
          <w:rFonts w:hint="eastAsia"/>
        </w:rPr>
        <w:t>“神谴责你们针对祂教会所提出的计谋：因为祂不能恨恶祂的子民，祂的产业，却爱你们这些瘟疫之子，你们这些祂仆人的逼迫者：你说，与我阿里乌派的主教们和平相处，合而为一；而神的灵说，不要追随恶人的道路，也不要羡慕不义之人的道路，等等。——对某些人来说，藉着接受你的异端而与你这君王结交，似乎是甜蜜的：但当他们与你一同开始永远在地狱中感受时，那些选择与你同在的人，将会感受到比胆汁更苦的滋味，那时他们会说，我们有祸了，竟将君士坦提乌斯皇帝置于神之上。”</w:t>
      </w:r>
    </w:p>
    <w:p w14:paraId="46825769">
      <w:pPr>
        <w:pStyle w:val="4"/>
        <w:spacing w:before="286" w:line="254" w:lineRule="auto"/>
        <w:rPr>
          <w:rFonts w:hint="eastAsia"/>
        </w:rPr>
      </w:pPr>
    </w:p>
    <w:p w14:paraId="13B5FAC0">
      <w:pPr>
        <w:pStyle w:val="4"/>
        <w:spacing w:before="286" w:line="254" w:lineRule="auto"/>
        <w:rPr>
          <w:rFonts w:hint="eastAsia"/>
        </w:rPr>
      </w:pPr>
      <w:r>
        <w:rPr>
          <w:rFonts w:hint="eastAsia"/>
        </w:rPr>
        <w:t>Abundance more he writeth to prove that the Emperor being a heretic, they must have no communion with him or his bishops.</w:t>
      </w:r>
    </w:p>
    <w:p w14:paraId="5329580C">
      <w:pPr>
        <w:pStyle w:val="4"/>
        <w:spacing w:before="286" w:line="254" w:lineRule="auto"/>
        <w:rPr>
          <w:rFonts w:hint="eastAsia"/>
        </w:rPr>
      </w:pPr>
      <w:r>
        <w:rPr>
          <w:rFonts w:hint="eastAsia"/>
        </w:rPr>
        <w:t>他写了更多的话来证明，皇帝既是异端，他们就绝不能与他或他的主教们有任何交通。</w:t>
      </w:r>
    </w:p>
    <w:p w14:paraId="6BA4EBA0">
      <w:pPr>
        <w:pStyle w:val="4"/>
        <w:spacing w:before="286" w:line="254" w:lineRule="auto"/>
        <w:rPr>
          <w:rFonts w:hint="eastAsia"/>
        </w:rPr>
      </w:pPr>
    </w:p>
    <w:p w14:paraId="2AE3B5FC">
      <w:pPr>
        <w:pStyle w:val="4"/>
        <w:spacing w:before="286" w:line="254" w:lineRule="auto"/>
        <w:rPr>
          <w:rFonts w:hint="eastAsia"/>
        </w:rPr>
      </w:pPr>
      <w:r>
        <w:rPr>
          <w:rFonts w:hint="eastAsia"/>
        </w:rPr>
        <w:t>And when the Emperor complained hereupon, that they wronged and dishonoured him whom they should honour, the said Lucifer wrote his next book, 'de non parcendo in Deum delinquentibus;' which beginneth, 'Superatum te, Imperator, à Dei servis ex omni cum conspexisses parte, dixisti passum te ac pati à nobis contra monita sacrarum Scripturarum contumeliam: dicis nos insolentes extitisse, circa te quem honorari decuerit. Si quisquam Dei cultorum pepercit apostatis, sint vera quæ dicis de nobis;' and so he heapeth up as many texts for rough dealing with offending kings; I give this one instance to shew the fruits of violence, as pretended for peace and unity.</w:t>
      </w:r>
    </w:p>
    <w:p w14:paraId="391A964E">
      <w:pPr>
        <w:pStyle w:val="4"/>
        <w:spacing w:before="286" w:line="254" w:lineRule="auto"/>
        <w:rPr>
          <w:rFonts w:hint="eastAsia"/>
        </w:rPr>
      </w:pPr>
      <w:r>
        <w:rPr>
          <w:rFonts w:hint="eastAsia"/>
        </w:rPr>
        <w:t>于是当皇帝抱怨说，他们冤枉并羞辱了他这位他们本应尊敬的人时，上述的路西法写了他的下一本书，《论不宽恕冒犯神的人》；该书开头写道：“皇帝啊，当你看到自己从各方面都被神的仆人击败时，你说你遭受了并且正遭受着我们违背圣经训诫的侮辱：你说我们对你这位本应受尊敬的人表现得傲慢无礼。如果神的任何敬拜者曾宽恕过叛教者，那么你对我们所说的话就是真的了；”于是他堆砌了许多经文，主张严厉对待犯罪的君王；我举此一例，以表明那假借和平与合一之名而施行的暴力所结出的果实。</w:t>
      </w:r>
    </w:p>
    <w:p w14:paraId="44B458F8">
      <w:pPr>
        <w:pStyle w:val="4"/>
        <w:spacing w:before="286" w:line="254" w:lineRule="auto"/>
        <w:rPr>
          <w:rFonts w:hint="eastAsia"/>
        </w:rPr>
      </w:pPr>
    </w:p>
    <w:p w14:paraId="6CC93B8B">
      <w:pPr>
        <w:pStyle w:val="4"/>
        <w:spacing w:before="286" w:line="254" w:lineRule="auto"/>
        <w:rPr>
          <w:rFonts w:hint="eastAsia"/>
        </w:rPr>
      </w:pPr>
      <w:r>
        <w:rPr>
          <w:rFonts w:hint="eastAsia"/>
        </w:rPr>
        <w:t>Of the persecutions of the faithful in most ages, even by professed Christians themselves, and God's disowning that spirit of cruelty by his special providences, all church history maketh mention: and how the names of such persecuting hypocrites have stunk in the nostrils of all sober men when their tragedy was fully acted and understood.</w:t>
      </w:r>
    </w:p>
    <w:p w14:paraId="300D2649">
      <w:pPr>
        <w:pStyle w:val="4"/>
        <w:spacing w:before="286" w:line="254" w:lineRule="auto"/>
        <w:rPr>
          <w:rFonts w:hint="eastAsia"/>
        </w:rPr>
      </w:pPr>
      <w:r>
        <w:rPr>
          <w:rFonts w:hint="eastAsia"/>
        </w:rPr>
        <w:t>在大多数时代，忠信者所遭受的逼迫，甚至来自那些自称为基督徒的人，以及神藉着祂特别的护理，否定那种残忍之灵，这一切在所有教会历史中都有记载：并且当那些逼迫人的伪君子的悲剧完全上演并被理解时，他们的名字在所有清醒之人的鼻中是如何发臭的。</w:t>
      </w:r>
    </w:p>
    <w:p w14:paraId="1580A29F">
      <w:pPr>
        <w:pStyle w:val="4"/>
        <w:spacing w:before="286" w:line="254" w:lineRule="auto"/>
        <w:rPr>
          <w:rFonts w:hint="eastAsia"/>
        </w:rPr>
      </w:pPr>
    </w:p>
    <w:p w14:paraId="51C80752">
      <w:pPr>
        <w:pStyle w:val="4"/>
        <w:spacing w:before="286" w:line="254" w:lineRule="auto"/>
        <w:rPr>
          <w:rFonts w:hint="eastAsia"/>
        </w:rPr>
      </w:pPr>
      <w:r>
        <w:rPr>
          <w:rFonts w:hint="eastAsia"/>
        </w:rPr>
        <w:t>Especially the poor churches called Waldenses, Picards, and Albigenses, have felt the most grievous effects of this tyranny, and yet have the testimony of the best and wisest men, to have been the purest and nearest to the apostolic simplicity in the world; and the memory of their enemies and persecutors is an abhorrence to the sons of charity and peace.</w:t>
      </w:r>
    </w:p>
    <w:p w14:paraId="07F67DAE">
      <w:pPr>
        <w:pStyle w:val="4"/>
        <w:spacing w:before="286" w:line="254" w:lineRule="auto"/>
        <w:rPr>
          <w:rFonts w:hint="eastAsia"/>
        </w:rPr>
      </w:pPr>
      <w:r>
        <w:rPr>
          <w:rFonts w:hint="eastAsia"/>
        </w:rPr>
        <w:t>特别是那些被称为瓦勒度派、皮卡德派和阿尔比派的贫困教会，遭受了这种暴政最悲惨的后果，然而他们却得到最好和最智慧之人的见证，证明他们是世界上最纯洁、最接近使徒时代纯朴样式的教会；而他们的敌人和逼迫者的记忆，对于仁爱与和平之子来说，是可憎恶的。</w:t>
      </w:r>
    </w:p>
    <w:p w14:paraId="24AD2A5F">
      <w:pPr>
        <w:pStyle w:val="4"/>
        <w:spacing w:before="286" w:line="254" w:lineRule="auto"/>
        <w:rPr>
          <w:rFonts w:hint="eastAsia"/>
        </w:rPr>
      </w:pPr>
    </w:p>
    <w:p w14:paraId="7FEC7154">
      <w:pPr>
        <w:pStyle w:val="4"/>
        <w:spacing w:before="286" w:line="254" w:lineRule="auto"/>
        <w:rPr>
          <w:rFonts w:hint="eastAsia"/>
        </w:rPr>
      </w:pPr>
      <w:r>
        <w:rPr>
          <w:rFonts w:hint="eastAsia"/>
        </w:rPr>
        <w:t>Read Lasitius and Commenius of their discipline, and Bishop Usher de Eccles. succes. et statu.</w:t>
      </w:r>
    </w:p>
    <w:p w14:paraId="608BD68F">
      <w:pPr>
        <w:pStyle w:val="4"/>
        <w:spacing w:before="286" w:line="254" w:lineRule="auto"/>
        <w:rPr>
          <w:rFonts w:hint="eastAsia"/>
        </w:rPr>
      </w:pPr>
      <w:r>
        <w:rPr>
          <w:rFonts w:hint="eastAsia"/>
        </w:rPr>
        <w:t>请阅读拉西提乌斯和夸美纽斯关于他们纪律的著作，以及厄谢尔主教的《论教会的传承与状况》。</w:t>
      </w:r>
    </w:p>
    <w:p w14:paraId="776DDA51">
      <w:pPr>
        <w:pStyle w:val="4"/>
        <w:spacing w:before="286" w:line="254" w:lineRule="auto"/>
        <w:rPr>
          <w:rFonts w:hint="eastAsia"/>
        </w:rPr>
      </w:pPr>
    </w:p>
    <w:p w14:paraId="6E64DB94">
      <w:pPr>
        <w:pStyle w:val="4"/>
        <w:spacing w:before="286" w:line="254" w:lineRule="auto"/>
        <w:rPr>
          <w:rFonts w:hint="eastAsia"/>
        </w:rPr>
      </w:pPr>
      <w:r>
        <w:rPr>
          <w:rFonts w:hint="eastAsia"/>
        </w:rPr>
        <w:t>I will recite one notable passage mentioned by Thuanus and Commenius, the one Hist. lib. xxxvi. the other de bono Unit. et Ord. Discipl. p. 59.</w:t>
      </w:r>
    </w:p>
    <w:p w14:paraId="14969594">
      <w:pPr>
        <w:pStyle w:val="4"/>
        <w:spacing w:before="286" w:line="254" w:lineRule="auto"/>
        <w:rPr>
          <w:rFonts w:hint="eastAsia"/>
        </w:rPr>
      </w:pPr>
      <w:r>
        <w:rPr>
          <w:rFonts w:hint="eastAsia"/>
        </w:rPr>
        <w:t>我将引述一段由图阿努斯和夸美纽斯提到的著名事迹，前者见于其《历史》第36卷，后者见于其《论合一与秩序的益处》第59页。</w:t>
      </w:r>
    </w:p>
    <w:p w14:paraId="702D845B">
      <w:pPr>
        <w:pStyle w:val="4"/>
        <w:spacing w:before="286" w:line="254" w:lineRule="auto"/>
        <w:rPr>
          <w:rFonts w:hint="eastAsia"/>
        </w:rPr>
      </w:pPr>
    </w:p>
    <w:p w14:paraId="774ECDDF">
      <w:pPr>
        <w:pStyle w:val="4"/>
        <w:spacing w:before="286" w:line="254" w:lineRule="auto"/>
        <w:rPr>
          <w:rFonts w:hint="eastAsia"/>
        </w:rPr>
      </w:pPr>
      <w:r>
        <w:rPr>
          <w:rFonts w:hint="eastAsia"/>
        </w:rPr>
        <w:t>Maximilian that good and moderate emperor, being one day in the coach with Joh. Crato only (his chief physician and a learned Protestant) lamenting the divisions of Christians, asked Crato, which sort he thought came nearest to the apostolic simplicity: he answered, 'He thought that honour belonged to the brethren called Picards.'</w:t>
      </w:r>
    </w:p>
    <w:p w14:paraId="7DA3BB07">
      <w:pPr>
        <w:pStyle w:val="4"/>
        <w:spacing w:before="286" w:line="254" w:lineRule="auto"/>
        <w:rPr>
          <w:rFonts w:hint="eastAsia"/>
        </w:rPr>
      </w:pPr>
      <w:r>
        <w:rPr>
          <w:rFonts w:hint="eastAsia"/>
        </w:rPr>
        <w:t>贤明温和的马克西米利安皇帝，一天与约翰·克拉托（他的首席御医，一位博学的更正教徒）同乘马车，哀叹基督徒的分裂，问克拉托，他认为哪一派最接近使徒时代的纯朴：他回答说：“他认为那份尊荣属于被称为皮卡德派的弟兄们。”</w:t>
      </w:r>
    </w:p>
    <w:p w14:paraId="04520C42">
      <w:pPr>
        <w:pStyle w:val="4"/>
        <w:spacing w:before="286" w:line="254" w:lineRule="auto"/>
        <w:rPr>
          <w:rFonts w:hint="eastAsia"/>
        </w:rPr>
      </w:pPr>
    </w:p>
    <w:p w14:paraId="4E58F52D">
      <w:pPr>
        <w:pStyle w:val="4"/>
        <w:spacing w:before="286" w:line="254" w:lineRule="auto"/>
        <w:rPr>
          <w:rFonts w:hint="eastAsia"/>
        </w:rPr>
      </w:pPr>
      <w:r>
        <w:rPr>
          <w:rFonts w:hint="eastAsia"/>
        </w:rPr>
        <w:t>The emperor said, 'He thought so too:' which Crato acquainting them with, encouraged them to dedicate to him a book of part of their devotions; for the year before, God had thus marvellously saved him from having a hand in their blood.</w:t>
      </w:r>
    </w:p>
    <w:p w14:paraId="7180B112">
      <w:pPr>
        <w:pStyle w:val="4"/>
        <w:spacing w:before="286" w:line="254" w:lineRule="auto"/>
        <w:rPr>
          <w:rFonts w:hint="eastAsia"/>
        </w:rPr>
      </w:pPr>
      <w:r>
        <w:rPr>
          <w:rFonts w:hint="eastAsia"/>
        </w:rPr>
        <w:t>皇帝说：“他也这样认为：”克拉托将此事告知他们，鼓励他们将一本他们部分灵修著作题献给他；因为在前一年，神曾如此奇妙地拯救了他，使他免于沾染他们的血。</w:t>
      </w:r>
    </w:p>
    <w:p w14:paraId="7640452E">
      <w:pPr>
        <w:pStyle w:val="4"/>
        <w:spacing w:before="286" w:line="254" w:lineRule="auto"/>
        <w:rPr>
          <w:rFonts w:hint="eastAsia"/>
        </w:rPr>
      </w:pPr>
    </w:p>
    <w:p w14:paraId="1F78A8BD">
      <w:pPr>
        <w:pStyle w:val="4"/>
        <w:spacing w:before="286" w:line="254" w:lineRule="auto"/>
        <w:rPr>
          <w:rFonts w:hint="eastAsia"/>
        </w:rPr>
      </w:pPr>
      <w:r>
        <w:rPr>
          <w:rFonts w:hint="eastAsia"/>
        </w:rPr>
        <w:t>Joachimus á Nova Domo, Chancellor of Bohemia, went to Vienna, and gave the emperor no rest, till he had procured him to subscribe a mandate for the reviving of a former persecuting mandate against them; having got his commission, and passing just out at the gates of Vienna, as he was upon the bridge over the Danube, the bridge brake under him, and he and all his retinue fell into that great and terrible water; and all were drowned except six horsemen, and one young nobleman, who seeing his lord in the waves, caught hold of his gold chain, and held him till some fishermen came in boats, but found him dead, and his box with the commission sunk past recovery: this nobleman who survived, was sensible of God's judgment, and turned to the brethren in religion, and the mandate was no further prosecuted.</w:t>
      </w:r>
    </w:p>
    <w:p w14:paraId="256445AF">
      <w:pPr>
        <w:pStyle w:val="4"/>
        <w:spacing w:before="286" w:line="254" w:lineRule="auto"/>
        <w:rPr>
          <w:rFonts w:hint="eastAsia"/>
        </w:rPr>
      </w:pPr>
      <w:r>
        <w:rPr>
          <w:rFonts w:hint="eastAsia"/>
        </w:rPr>
        <w:t>波希米亚的首相约阿希姆·冯·诺瓦·多莫前往维也纳，不断催逼皇帝，直到皇帝签署了一项命令，恢复先前针对他们的逼迫法令；他拿到委任状，刚出维也纳城门，正行至多瑙河大桥上时，桥梁在他脚下断裂，他和他所有的随从都坠入那浩瀚汹涌的河水中；除了六名骑兵和一位年轻贵族外，其余人等悉数淹死。那位年轻贵族看见他的主人在波浪中挣扎，便抓住他的金链，一直拉着他，直到一些渔夫乘船赶到，但发现他已经死了，装有委任状的盒子也沉没得无法寻回：这位幸存的贵族意识到神的审判，便归向了信仰上的弟兄们，那项法令也就没有再被执行了。</w:t>
      </w:r>
    </w:p>
    <w:p w14:paraId="21A7F52E">
      <w:pPr>
        <w:pStyle w:val="4"/>
        <w:spacing w:before="286" w:line="254" w:lineRule="auto"/>
        <w:rPr>
          <w:rFonts w:hint="eastAsia"/>
        </w:rPr>
      </w:pPr>
    </w:p>
    <w:p w14:paraId="012F5F8B">
      <w:pPr>
        <w:pStyle w:val="4"/>
        <w:spacing w:before="286" w:line="254" w:lineRule="auto"/>
        <w:rPr>
          <w:rFonts w:hint="eastAsia"/>
        </w:rPr>
      </w:pPr>
      <w:r>
        <w:rPr>
          <w:rFonts w:hint="eastAsia"/>
        </w:rPr>
        <w:t>(Such another story Bishop Usher was wont to tell, how Ireland was saved from persecution in Queen Mary's days.)</w:t>
      </w:r>
    </w:p>
    <w:p w14:paraId="786C55B7">
      <w:pPr>
        <w:pStyle w:val="4"/>
        <w:spacing w:before="286" w:line="254" w:lineRule="auto"/>
        <w:rPr>
          <w:rFonts w:hint="eastAsia"/>
        </w:rPr>
      </w:pPr>
      <w:r>
        <w:rPr>
          <w:rFonts w:hint="eastAsia"/>
        </w:rPr>
        <w:t>（厄谢尔主教也常讲述另一个类似的故事，关于在玛丽女王时代爱尔兰是如何免于逼迫的。）</w:t>
      </w:r>
    </w:p>
    <w:p w14:paraId="3B337CB4">
      <w:pPr>
        <w:pStyle w:val="4"/>
        <w:spacing w:before="286" w:line="254" w:lineRule="auto"/>
        <w:rPr>
          <w:rFonts w:hint="eastAsia"/>
        </w:rPr>
      </w:pPr>
    </w:p>
    <w:p w14:paraId="70FF3842">
      <w:pPr>
        <w:pStyle w:val="4"/>
        <w:spacing w:before="286" w:line="254" w:lineRule="auto"/>
        <w:rPr>
          <w:rFonts w:hint="eastAsia"/>
        </w:rPr>
      </w:pPr>
      <w:r>
        <w:rPr>
          <w:rFonts w:hint="eastAsia"/>
        </w:rPr>
        <w:t>But it is the most heinous cruelty, when, as in Daniel's case, there are laws of impiety or iniquity, made of purpose to entrap the innocent, by them that confess, 'We shall find no fault against this Daniel, except it be concerning the law of his God:' and then men must be taken in these spider's webs, and accused as schismatical, or what the contrivers please.</w:t>
      </w:r>
    </w:p>
    <w:p w14:paraId="7B4245E8">
      <w:pPr>
        <w:pStyle w:val="4"/>
        <w:spacing w:before="286" w:line="254" w:lineRule="auto"/>
        <w:rPr>
          <w:rFonts w:hint="eastAsia"/>
        </w:rPr>
      </w:pPr>
      <w:r>
        <w:rPr>
          <w:rFonts w:hint="eastAsia"/>
        </w:rPr>
        <w:t>但最令人发指的残忍是，如同但以理的情况一样，那些承认“我们找不到控告这但以理的任何过失，除非是在他神的律法上”的人，却故意制定不虔或不义的律法来陷害无辜者：然后人们就必陷入这些蜘蛛网中，被指控为分裂分子，或被设计者随意安上任何罪名。</w:t>
      </w:r>
    </w:p>
    <w:p w14:paraId="37303559">
      <w:pPr>
        <w:pStyle w:val="4"/>
        <w:spacing w:before="286" w:line="254" w:lineRule="auto"/>
        <w:rPr>
          <w:rFonts w:hint="eastAsia"/>
        </w:rPr>
      </w:pPr>
    </w:p>
    <w:p w14:paraId="67115ADE">
      <w:pPr>
        <w:pStyle w:val="4"/>
        <w:spacing w:before="286" w:line="254" w:lineRule="auto"/>
        <w:rPr>
          <w:rFonts w:hint="eastAsia"/>
        </w:rPr>
      </w:pPr>
      <w:r>
        <w:rPr>
          <w:rFonts w:hint="eastAsia"/>
        </w:rPr>
        <w:t>And especially when it is real holiness which is hated, and order, unity, concord, peace or obedience to our pastors, is made the pretence, for the malicious oppression of it.</w:t>
      </w:r>
    </w:p>
    <w:p w14:paraId="7F9FC2AB">
      <w:pPr>
        <w:pStyle w:val="4"/>
        <w:spacing w:before="286" w:line="254" w:lineRule="auto"/>
        <w:rPr>
          <w:rFonts w:hint="eastAsia"/>
        </w:rPr>
      </w:pPr>
      <w:r>
        <w:rPr>
          <w:rFonts w:hint="eastAsia"/>
        </w:rPr>
        <w:t>尤其是当真正被憎恨的是圣洁本身，而秩序、合一、和睦、和平或对我们牧者的顺服，却被当作恶意压迫圣洁的借口时。</w:t>
      </w:r>
    </w:p>
    <w:p w14:paraId="37A2C6A9">
      <w:pPr>
        <w:pStyle w:val="4"/>
        <w:spacing w:before="286" w:line="254" w:lineRule="auto"/>
        <w:rPr>
          <w:rFonts w:hint="eastAsia"/>
        </w:rPr>
      </w:pPr>
    </w:p>
    <w:p w14:paraId="6EB81D6C">
      <w:pPr>
        <w:pStyle w:val="4"/>
        <w:spacing w:before="286" w:line="254" w:lineRule="auto"/>
        <w:rPr>
          <w:rFonts w:hint="eastAsia"/>
        </w:rPr>
      </w:pPr>
      <w:r>
        <w:rPr>
          <w:rFonts w:hint="eastAsia"/>
        </w:rPr>
        <w:t>Gildas and Salvian have told church governors of this at large: and many of the persecuted Protestants have more largely told the Roman clergy of it.</w:t>
      </w:r>
    </w:p>
    <w:p w14:paraId="0E3CFE38">
      <w:pPr>
        <w:pStyle w:val="4"/>
        <w:spacing w:before="286" w:line="254" w:lineRule="auto"/>
        <w:rPr>
          <w:rFonts w:hint="eastAsia"/>
        </w:rPr>
      </w:pPr>
      <w:r>
        <w:rPr>
          <w:rFonts w:hint="eastAsia"/>
        </w:rPr>
        <w:t>吉尔达斯和萨尔维安已就此向教会治理者作了详尽的陈述：许多受逼迫的更正教徒也更详尽地向罗马神职人员陈述了此事。</w:t>
      </w:r>
    </w:p>
    <w:p w14:paraId="347E3862">
      <w:pPr>
        <w:pStyle w:val="4"/>
        <w:spacing w:before="286" w:line="254" w:lineRule="auto"/>
        <w:rPr>
          <w:rFonts w:hint="eastAsia"/>
        </w:rPr>
      </w:pPr>
    </w:p>
    <w:p w14:paraId="723A64A3">
      <w:pPr>
        <w:pStyle w:val="4"/>
        <w:spacing w:before="286" w:line="254" w:lineRule="auto"/>
        <w:rPr>
          <w:rFonts w:hint="eastAsia"/>
        </w:rPr>
      </w:pPr>
      <w:r>
        <w:rPr>
          <w:rFonts w:hint="eastAsia"/>
        </w:rPr>
        <w:t>It is a smart complaint of him that wrote the Epist. de malis Doctoribus, ascribed to Pope Sixtus III. 'Hujus doctrinæ causa (pro sanctitate scilicet) paucos amicos conquirunt, et plures inimicos; necesse est enim eos qui peccatorum vitia condemnant, tantos habere contrarios, quantos exercere vitia delectat: Inde est etiam quod iniquis et impiis factionibus opprimuntur: quod criminibus falsis appetuntur, quod hæresis etiam perfunduntur infamia: quod hic omnis inimicorum suorum sermo ab ipsorum sumit obtrectatione materiam. Sed quid mirum ut flagitiosis hæresis videatur doctrina justitiæ? Quibus tamen hæresis? Ipsorum secretum patet tantum inimicis; cum si fides dictis inesset, amici illud potius scire potuissent, &amp;c.'</w:t>
      </w:r>
    </w:p>
    <w:p w14:paraId="5E96C056">
      <w:pPr>
        <w:pStyle w:val="4"/>
        <w:spacing w:before="286" w:line="254" w:lineRule="auto"/>
        <w:rPr>
          <w:rFonts w:hint="eastAsia"/>
        </w:rPr>
      </w:pPr>
      <w:r>
        <w:rPr>
          <w:rFonts w:hint="eastAsia"/>
        </w:rPr>
        <w:t>那位撰写被认为是教皇西克斯图斯三世所著《论邪恶教师书信》的人，发出了尖锐的控诉：“为了这教义的缘故（即为了圣洁），他们只赢得少数朋友，却树立了更多敌人；因为那些谴责罪恶过犯的人，必然有多少人喜爱行恶，就有多少反对者：因此，他们也受到不义和不虔派别的压迫：他们受到虚假罪名的攻击，甚至被泼上异端的污名：在此，他们所有敌人的言论都从对他们的诽谤中获取素材。但对于恶贯满盈的人来说，公义的教义看起来像异端，这有什么奇怪的呢？然而，对谁来说是异端呢？他们自己的秘密只向敌人显露；如果他们的话可信，朋友们本该更能了解此事，等等。”</w:t>
      </w:r>
    </w:p>
    <w:p w14:paraId="6AFCCA75">
      <w:pPr>
        <w:pStyle w:val="4"/>
        <w:spacing w:before="286" w:line="254" w:lineRule="auto"/>
        <w:rPr>
          <w:rFonts w:hint="eastAsia"/>
        </w:rPr>
      </w:pPr>
    </w:p>
    <w:p w14:paraId="6CEA41F4">
      <w:pPr>
        <w:pStyle w:val="4"/>
        <w:spacing w:before="286" w:line="254" w:lineRule="auto"/>
        <w:rPr>
          <w:rFonts w:hint="eastAsia"/>
        </w:rPr>
      </w:pPr>
      <w:r>
        <w:rPr>
          <w:rFonts w:hint="eastAsia"/>
        </w:rPr>
        <w:t>The cause is, saith Prosper de vit. contempl. lib. i. cap. 20. et ex eo Hilitgarius Camarac. lib. v. cap. 19. 'Sed nos præsentibus delectati, dum in hac vita commoda nostra et honores inquirimus, non ut meliores sed ut ditiores, non ut sanctiores, sed ut honoratiores simus, cæteris festinamus. Nec gregem domini qui nobis pascendus, tuendusque commissus est, sed nostras voluntates, dominationem, divitias, et cætera blandimenta carnaliter cogitamus. Pastores dici volumus, nec tamen esse contendimus. Officii non vitamus laborem, appetimus dignitatem; immundorum spirituum feras á grege dilacerando non pellimus; et quod eis remanserat, ipsi consumimus: quando peccantes divites vel potentes non solum non arguimus, sed etiam veneramur; ne nobis aut munera solita offensi non dirigant, aut obsequia desiderata subducant: ac sic muneribus eorum et obsequiis capti, immo per hæc illis addicti, loqui eis de peccato suo aut de futuro judicio formidamus: ad hoc tantum potentes effecti, ut nobis in subjectos dominationem tyrannicam vindicemus; non ut afflictos contra violentiam potentum qui in eos ferarum more sæviunt, defendamus. Inde est quod tam á Potentibus hujus mundi, quam á nobis, quod pejus est, nonnulli graviter fatigati depereunt, quos se de manu nostra Dominus requisiturum terribiliter comminatur—</w:t>
      </w:r>
    </w:p>
    <w:p w14:paraId="4871DF02">
      <w:pPr>
        <w:pStyle w:val="4"/>
        <w:spacing w:before="286" w:line="254" w:lineRule="auto"/>
        <w:rPr>
          <w:rFonts w:hint="eastAsia"/>
        </w:rPr>
      </w:pPr>
      <w:r>
        <w:rPr>
          <w:rFonts w:hint="eastAsia"/>
        </w:rPr>
        <w:t>原因在于，普罗斯珀在《默观生活》第一卷第20章中说，希利特加留斯·卡马拉肯西斯在其著作第五卷第19章中也引用了他的话：“但我们沉溺于眼前的享乐，今生只求自己的舒适和尊荣，不求更好但求更富，不求更圣洁但求更受尊敬，我们急于超越他人。我们不思想主的羊群，那交给我们牧养和守护的，却只思想我们属肉体的私欲、统治、财富和其他诱惑。我们愿意被称为牧人，却不努力成为牧人。我们不逃避职分的辛劳，却贪图尊严；我们不驱赶那些撕裂羊群的污灵恶兽；而它们所剩下的，我们自己却吞噬了：当富人或有权势者犯罪时，我们不仅不责备他们，反而尊敬他们；免得他们被冒犯而不给我们通常的馈赠，或撤回我们渴望的服事：如此，我们被他们的馈赠和服事所俘虏，甚至因此而依附于他们，以致我们害怕对他们谈论他们的罪或将来的审判：我们变得如此有权势，只是为了对属下施行暴虐的统治；而不是为了保护受苦者脱离那些像野兽一样残害他们的有权势者的暴力。因此，无论是被今世的有权势者，还是被我们——这更糟——所严重困扰，有些人疲惫不堪而灭亡，主以可怕的威吓声称要从我们手中追讨他们——”</w:t>
      </w:r>
    </w:p>
    <w:p w14:paraId="5F2A4489">
      <w:pPr>
        <w:pStyle w:val="4"/>
        <w:spacing w:before="286" w:line="254" w:lineRule="auto"/>
        <w:rPr>
          <w:rFonts w:hint="eastAsia"/>
        </w:rPr>
      </w:pPr>
    </w:p>
    <w:p w14:paraId="0BDA14FF">
      <w:pPr>
        <w:pStyle w:val="4"/>
        <w:spacing w:before="286" w:line="254" w:lineRule="auto"/>
        <w:rPr>
          <w:rFonts w:hint="eastAsia"/>
        </w:rPr>
      </w:pPr>
      <w:r>
        <w:rPr>
          <w:rFonts w:hint="eastAsia"/>
        </w:rPr>
        <w:t>Sulp. Severus also toucheth the sore when he saith, Hist. lib. ii. 'Certatim gloriosa in certamina ruebatur, multoque avidius tum martyria gloriosis mortibus quærebantur, quam nunc episcopatus pravis ambitionibus appetuntur.'</w:t>
      </w:r>
    </w:p>
    <w:p w14:paraId="405B0D0E">
      <w:pPr>
        <w:pStyle w:val="4"/>
        <w:spacing w:before="286" w:line="254" w:lineRule="auto"/>
        <w:rPr>
          <w:rFonts w:hint="eastAsia"/>
        </w:rPr>
      </w:pPr>
      <w:r>
        <w:rPr>
          <w:rFonts w:hint="eastAsia"/>
        </w:rPr>
        <w:t>苏尔皮基乌斯·塞维鲁在其《历史》第二卷中也触及了痛处，他说：“当时人们争先恐后地投入光荣的争战，并且以远比现在用邪恶的野心追求主教职位更热切的心，寻求藉着荣耀的死亡而殉道。”</w:t>
      </w:r>
    </w:p>
    <w:p w14:paraId="2D55E583">
      <w:pPr>
        <w:pStyle w:val="4"/>
        <w:spacing w:before="286" w:line="254" w:lineRule="auto"/>
        <w:rPr>
          <w:rFonts w:hint="eastAsia"/>
        </w:rPr>
      </w:pPr>
    </w:p>
    <w:p w14:paraId="4265D90E">
      <w:pPr>
        <w:pStyle w:val="4"/>
        <w:spacing w:before="286" w:line="254" w:lineRule="auto"/>
        <w:rPr>
          <w:rFonts w:hint="eastAsia"/>
        </w:rPr>
      </w:pPr>
      <w:r>
        <w:rPr>
          <w:rFonts w:hint="eastAsia"/>
        </w:rPr>
        <w:t>But when he saith ibid. after Constantine's delivery of the church, 'Neque ulterius persecutionem fore credimus, nisi eam quam sub fine jam sæculi antichristus exercebit,' either he was very grossly mistaken, or else those are the instruments of antichrist that are not thought so.</w:t>
      </w:r>
    </w:p>
    <w:p w14:paraId="079EEA97">
      <w:pPr>
        <w:pStyle w:val="4"/>
        <w:spacing w:before="286" w:line="254" w:lineRule="auto"/>
        <w:rPr>
          <w:rFonts w:hint="eastAsia"/>
        </w:rPr>
      </w:pPr>
      <w:r>
        <w:rPr>
          <w:rFonts w:hint="eastAsia"/>
        </w:rPr>
        <w:t>但当他在同书中，在君士坦丁解放教会之后说：“我们相信不会再有逼迫了，除非是敌基督在世代末了所要施行的逼迫，”那么，他要么是大错特错了，要么就是那些未被认为是敌基督工具的人，实际上正是牠的工具。</w:t>
      </w:r>
    </w:p>
    <w:p w14:paraId="0C577F4E">
      <w:pPr>
        <w:pStyle w:val="4"/>
        <w:spacing w:before="286" w:line="254" w:lineRule="auto"/>
        <w:rPr>
          <w:rFonts w:hint="eastAsia"/>
        </w:rPr>
      </w:pPr>
    </w:p>
    <w:p w14:paraId="516A8DC5">
      <w:pPr>
        <w:pStyle w:val="4"/>
        <w:spacing w:before="286" w:line="254" w:lineRule="auto"/>
        <w:rPr>
          <w:rFonts w:hint="eastAsia"/>
        </w:rPr>
      </w:pPr>
      <w:r>
        <w:rPr>
          <w:rFonts w:hint="eastAsia"/>
        </w:rPr>
        <w:t>It is a most notable instance to our purpose which Severus ends his history with, of the mischievous zeal of orthodox Ithacius and Idacius against Priscillian and his Gnostics; and worthy of the study of the prelates of the church: 'Idacius sine modo et ultra quam oportuit Istantium sociosque ejus lacessens, facem nascenti incendio subdidit: ut exasperavit malos potius quam compresserit.'</w:t>
      </w:r>
    </w:p>
    <w:p w14:paraId="376593D8">
      <w:pPr>
        <w:pStyle w:val="4"/>
        <w:spacing w:before="286" w:line="254" w:lineRule="auto"/>
        <w:rPr>
          <w:rFonts w:hint="eastAsia"/>
        </w:rPr>
      </w:pPr>
      <w:r>
        <w:rPr>
          <w:rFonts w:hint="eastAsia"/>
        </w:rPr>
        <w:t>塞维鲁以正统派伊塔修斯和伊达修斯反对普里西利安及其诺斯底派的有害热心为例结束其历史，这与我们的主旨最为相关；值得教会高级教士们研究：“伊达修斯无节制地、超乎适当地攻击伊斯塔提乌斯及其同伴，为初燃的火焰添柴：结果是激怒了恶人，而不是压制了他们。”</w:t>
      </w:r>
    </w:p>
    <w:p w14:paraId="741C96B5">
      <w:pPr>
        <w:pStyle w:val="4"/>
        <w:spacing w:before="286" w:line="254" w:lineRule="auto"/>
        <w:rPr>
          <w:rFonts w:hint="eastAsia"/>
        </w:rPr>
      </w:pPr>
    </w:p>
    <w:p w14:paraId="6A9B2870">
      <w:pPr>
        <w:pStyle w:val="4"/>
        <w:spacing w:before="286" w:line="254" w:lineRule="auto"/>
        <w:rPr>
          <w:rFonts w:hint="eastAsia"/>
        </w:rPr>
      </w:pPr>
      <w:r>
        <w:rPr>
          <w:rFonts w:hint="eastAsia"/>
        </w:rPr>
        <w:t>In sum, they got the magistrate to interpose and banish the Gnostics, who quickly learned by bribing court officers to turn the emperor against the orthodox for themselves; till the zeal of Idacius and Ithacius grew so hot as to accuse even the best men, yea, St. Martin himself of favoring the Gnostics: and at last got another tyrannical emperor to put Priscillian and many other Gnostics to death, though they withdrew from the accusation, as tending to their own confusion.</w:t>
      </w:r>
    </w:p>
    <w:p w14:paraId="476ACF21">
      <w:pPr>
        <w:pStyle w:val="4"/>
        <w:spacing w:before="286" w:line="254" w:lineRule="auto"/>
        <w:rPr>
          <w:rFonts w:hint="eastAsia"/>
        </w:rPr>
      </w:pPr>
      <w:r>
        <w:rPr>
          <w:rFonts w:hint="eastAsia"/>
        </w:rPr>
        <w:t>总而言之，他们让地方长官介入并放逐了诺斯底派，而诺斯底派很快就学会了通过贿赂宫廷官员来使皇帝转而反对正统派，以维护他们自己；直到伊达修斯和伊塔修斯的热心变得如此炽烈，以致于指控最好的人，是的，甚至圣马丁本人也偏袒诺斯底派：最后，他们让另一位暴虐的皇帝处死了普里西利安和许多其他诺斯底派，尽管他们撤回了指控，因为那会导致他们自己的混乱。</w:t>
      </w:r>
    </w:p>
    <w:p w14:paraId="154D4285">
      <w:pPr>
        <w:pStyle w:val="4"/>
        <w:spacing w:before="286" w:line="254" w:lineRule="auto"/>
        <w:rPr>
          <w:rFonts w:hint="eastAsia"/>
        </w:rPr>
      </w:pPr>
    </w:p>
    <w:p w14:paraId="57A3CAA8">
      <w:pPr>
        <w:pStyle w:val="4"/>
        <w:spacing w:before="286" w:line="254" w:lineRule="auto"/>
        <w:rPr>
          <w:rFonts w:hint="eastAsia"/>
        </w:rPr>
      </w:pPr>
      <w:r>
        <w:rPr>
          <w:rFonts w:hint="eastAsia"/>
        </w:rPr>
        <w:t>And Severus saith, 'Certe Ithacium nihil pensi, nihil sancti habuisse definio: fuit enim audax, loquax, impudens, sumptuosus, veneri et gulæ plurimum impertinens. Hic stultitiæ eo usque processerat, ut omnes etiam sanctos viros, quibus aut studium inerat lectionis, aut propositum erat certare jejuniis, tanquam Priscilliani socios et discipulos, in crimen arcesseret. Ausus etiam miser est, Martino episcopo, viro plane apostolis conferendo, palam objectare hæresis infamiam:—quia non desinebat increpare Ithacium, ut ab accusatione desisteret.'</w:t>
      </w:r>
    </w:p>
    <w:p w14:paraId="660CA308">
      <w:pPr>
        <w:pStyle w:val="4"/>
        <w:spacing w:before="286" w:line="254" w:lineRule="auto"/>
        <w:rPr>
          <w:rFonts w:hint="eastAsia"/>
        </w:rPr>
      </w:pPr>
      <w:r>
        <w:rPr>
          <w:rFonts w:hint="eastAsia"/>
        </w:rPr>
        <w:t>塞维鲁说：“我断定伊塔修斯毫无顾忌，毫无神圣感：因为他大胆、多言、无耻、奢侈，极度沉溺于情欲和暴食。他的愚蠢到了如此地步，以致于他把所有圣洁的人，凡是热心阅读或立志禁食竞赛的人，都当作普里西利安的同伙和门徒来加以控告。这可怜的人甚至敢于公开指责马丁主教——一位完全可以与使徒相提并论的人——有异端之嫌：——因为马丁主教不断斥责伊塔修斯，要他停止控告。”</w:t>
      </w:r>
    </w:p>
    <w:p w14:paraId="57F9925A">
      <w:pPr>
        <w:pStyle w:val="4"/>
        <w:spacing w:before="286" w:line="254" w:lineRule="auto"/>
        <w:rPr>
          <w:rFonts w:hint="eastAsia"/>
        </w:rPr>
      </w:pPr>
    </w:p>
    <w:p w14:paraId="348DAE00">
      <w:pPr>
        <w:pStyle w:val="4"/>
        <w:spacing w:before="286" w:line="254" w:lineRule="auto"/>
        <w:rPr>
          <w:rFonts w:hint="eastAsia"/>
        </w:rPr>
      </w:pPr>
      <w:r>
        <w:rPr>
          <w:rFonts w:hint="eastAsia"/>
        </w:rPr>
        <w:t>And when the leaders were put to death, the heresy increased more, and honoured Priscillian as a martyr, and reproached the orthodox as wicked persecutors: and the end was, that the church was filled by it with divisions and manifold mischiefs, and all the most godly made the common scorn.</w:t>
      </w:r>
    </w:p>
    <w:p w14:paraId="5770DC7D">
      <w:pPr>
        <w:pStyle w:val="4"/>
        <w:spacing w:before="286" w:line="254" w:lineRule="auto"/>
        <w:rPr>
          <w:rFonts w:hint="eastAsia"/>
        </w:rPr>
      </w:pPr>
      <w:r>
        <w:rPr>
          <w:rFonts w:hint="eastAsia"/>
        </w:rPr>
        <w:t>当领袖们被处死后，异端反而更加猖獗，并尊普里西利安为殉道者，斥责正统派为邪恶的逼迫者：结局是，教会因此充满了分裂和各种祸害，所有最敬虔的人都成了众人嘲笑的对象。</w:t>
      </w:r>
    </w:p>
    <w:p w14:paraId="333D0F5F">
      <w:pPr>
        <w:pStyle w:val="4"/>
        <w:spacing w:before="286" w:line="254" w:lineRule="auto"/>
        <w:rPr>
          <w:rFonts w:hint="eastAsia"/>
        </w:rPr>
      </w:pPr>
    </w:p>
    <w:p w14:paraId="3E3CE1F7">
      <w:pPr>
        <w:pStyle w:val="4"/>
        <w:spacing w:before="286" w:line="254" w:lineRule="auto"/>
        <w:rPr>
          <w:rFonts w:hint="eastAsia"/>
        </w:rPr>
      </w:pPr>
      <w:r>
        <w:rPr>
          <w:rFonts w:hint="eastAsia"/>
        </w:rPr>
        <w:t>'Inter hæc plebs Dei et optimus quisque, probro atque ludibrio habebatur.' They are the last words of Severus's History; and changing the names are calculated for another meridian, and for later years.</w:t>
      </w:r>
    </w:p>
    <w:p w14:paraId="29771B35">
      <w:pPr>
        <w:pStyle w:val="4"/>
        <w:spacing w:before="286" w:line="254" w:lineRule="auto"/>
        <w:rPr>
          <w:rFonts w:hint="eastAsia"/>
        </w:rPr>
      </w:pPr>
      <w:r>
        <w:rPr>
          <w:rFonts w:hint="eastAsia"/>
        </w:rPr>
        <w:t>“在此期间，神的子民和所有最好的人，都受到羞辱和嘲弄。”这是塞维鲁《历史》的最后几句话；换掉名字，它们也适用于另一个时代，以及更晚的年代。</w:t>
      </w:r>
    </w:p>
    <w:p w14:paraId="6FB5A8AF">
      <w:pPr>
        <w:pStyle w:val="4"/>
        <w:spacing w:before="286" w:line="254" w:lineRule="auto"/>
        <w:rPr>
          <w:rFonts w:hint="eastAsia"/>
        </w:rPr>
      </w:pPr>
    </w:p>
    <w:p w14:paraId="545C9A49">
      <w:pPr>
        <w:pStyle w:val="2"/>
        <w:bidi w:val="0"/>
        <w:rPr>
          <w:rFonts w:hint="eastAsia"/>
        </w:rPr>
      </w:pPr>
      <w:r>
        <w:rPr>
          <w:rFonts w:hint="eastAsia"/>
        </w:rPr>
        <w:t>CHAPTER IX</w:t>
      </w:r>
    </w:p>
    <w:p w14:paraId="1140A3B0">
      <w:pPr>
        <w:pStyle w:val="2"/>
        <w:bidi w:val="0"/>
        <w:rPr>
          <w:rFonts w:hint="eastAsia"/>
        </w:rPr>
      </w:pPr>
      <w:r>
        <w:rPr>
          <w:rFonts w:hint="eastAsia"/>
        </w:rPr>
        <w:t>第九章</w:t>
      </w:r>
    </w:p>
    <w:p w14:paraId="0AA68842">
      <w:pPr>
        <w:pStyle w:val="4"/>
        <w:spacing w:before="286" w:line="254" w:lineRule="auto"/>
        <w:rPr>
          <w:rFonts w:hint="eastAsia"/>
        </w:rPr>
      </w:pPr>
    </w:p>
    <w:p w14:paraId="023966C7">
      <w:pPr>
        <w:pStyle w:val="4"/>
        <w:spacing w:before="286" w:line="254" w:lineRule="auto"/>
        <w:rPr>
          <w:rFonts w:hint="eastAsia"/>
        </w:rPr>
      </w:pPr>
      <w:r>
        <w:rPr>
          <w:rFonts w:hint="eastAsia"/>
        </w:rPr>
        <w:t>How to behave ourselves in the Public Assemblies, and the Worship there performed, and after them</w:t>
      </w:r>
    </w:p>
    <w:p w14:paraId="20F69B03">
      <w:pPr>
        <w:pStyle w:val="4"/>
        <w:spacing w:before="286" w:line="254" w:lineRule="auto"/>
        <w:rPr>
          <w:rFonts w:hint="eastAsia"/>
        </w:rPr>
      </w:pPr>
      <w:r>
        <w:rPr>
          <w:rFonts w:hint="eastAsia"/>
        </w:rPr>
        <w:t>在公众聚会、其中所行的敬拜以及聚会之后，我们当如何行事为人</w:t>
      </w:r>
    </w:p>
    <w:p w14:paraId="5DF153A4">
      <w:pPr>
        <w:pStyle w:val="4"/>
        <w:spacing w:before="286" w:line="254" w:lineRule="auto"/>
        <w:rPr>
          <w:rFonts w:hint="eastAsia"/>
        </w:rPr>
      </w:pPr>
    </w:p>
    <w:p w14:paraId="38AA2C00">
      <w:pPr>
        <w:pStyle w:val="4"/>
        <w:spacing w:before="286" w:line="254" w:lineRule="auto"/>
        <w:rPr>
          <w:rFonts w:hint="eastAsia"/>
        </w:rPr>
      </w:pPr>
      <w:r>
        <w:rPr>
          <w:rFonts w:hint="eastAsia"/>
        </w:rPr>
        <w:t>I HAVE purposely given such particular Directions in Part ii, on this subject, and written so many books about it, and said so much also in the Cases of Conscience, that I shall here only cast in a few common Directions, lest the reader think I make a balk.</w:t>
      </w:r>
    </w:p>
    <w:p w14:paraId="380056CD">
      <w:pPr>
        <w:pStyle w:val="4"/>
        <w:spacing w:before="286" w:line="254" w:lineRule="auto"/>
        <w:rPr>
          <w:rFonts w:hint="eastAsia"/>
        </w:rPr>
      </w:pPr>
      <w:r>
        <w:rPr>
          <w:rFonts w:hint="eastAsia"/>
        </w:rPr>
        <w:t>我已在第二部分就此主题特意给出了如此详细的指引，并就此写了许多书，在《良心案例》中也谈了很多，因此我在这里只加入一些普通的指引，免得读者认为我有所遗漏。</w:t>
      </w:r>
    </w:p>
    <w:p w14:paraId="758959CE">
      <w:pPr>
        <w:pStyle w:val="4"/>
        <w:spacing w:before="286" w:line="254" w:lineRule="auto"/>
        <w:rPr>
          <w:rFonts w:hint="eastAsia"/>
        </w:rPr>
      </w:pPr>
    </w:p>
    <w:p w14:paraId="20C558F8">
      <w:pPr>
        <w:pStyle w:val="4"/>
        <w:spacing w:before="286" w:line="254" w:lineRule="auto"/>
        <w:rPr>
          <w:rFonts w:hint="eastAsia"/>
        </w:rPr>
      </w:pPr>
      <w:r>
        <w:rPr>
          <w:rFonts w:hint="eastAsia"/>
        </w:rPr>
        <w:t>Direct. I. 'Let your preparations in secret and in your family on the beginning of the Lord's days, be such as conduce to fit you for the public worship.'</w:t>
      </w:r>
    </w:p>
    <w:p w14:paraId="7D2E30D4">
      <w:pPr>
        <w:pStyle w:val="4"/>
        <w:spacing w:before="286" w:line="254" w:lineRule="auto"/>
        <w:rPr>
          <w:rFonts w:hint="eastAsia"/>
        </w:rPr>
      </w:pPr>
      <w:r>
        <w:rPr>
          <w:rFonts w:hint="eastAsia"/>
        </w:rPr>
        <w:t>指引一：“在主日开始时，你们在暗中和家中的预备，应当有助于你们预备好自己参与公众敬拜。”</w:t>
      </w:r>
    </w:p>
    <w:p w14:paraId="5DBAF289">
      <w:pPr>
        <w:pStyle w:val="4"/>
        <w:spacing w:before="286" w:line="254" w:lineRule="auto"/>
        <w:rPr>
          <w:rFonts w:hint="eastAsia"/>
        </w:rPr>
      </w:pPr>
    </w:p>
    <w:p w14:paraId="5CA5A621">
      <w:pPr>
        <w:pStyle w:val="4"/>
        <w:spacing w:before="286" w:line="254" w:lineRule="auto"/>
        <w:rPr>
          <w:rFonts w:hint="eastAsia"/>
        </w:rPr>
      </w:pPr>
      <w:r>
        <w:rPr>
          <w:rFonts w:hint="eastAsia"/>
        </w:rPr>
        <w:t>Run not to church as ungodly people do, with a carnal heart, that never sought God before you went, nor considered what you go about; as if all your religion were to make up the number of the auditors; and you thought God must not be worshipped and obeyed at home, but only in the church.</w:t>
      </w:r>
    </w:p>
    <w:p w14:paraId="00612160">
      <w:pPr>
        <w:pStyle w:val="4"/>
        <w:spacing w:before="286" w:line="254" w:lineRule="auto"/>
        <w:rPr>
          <w:rFonts w:hint="eastAsia"/>
        </w:rPr>
      </w:pPr>
      <w:r>
        <w:rPr>
          <w:rFonts w:hint="eastAsia"/>
        </w:rPr>
        <w:t>不要像不敬虔的人那样跑到教会去，带着一颗属肉体的心，去之前从未寻求过神，也不曾思想自己所为何事；仿佛你们所有的信仰只是为了凑足听众的人数；你们以为神不必在家里敬拜和顺服，只在教会里才行。</w:t>
      </w:r>
    </w:p>
    <w:p w14:paraId="43FD013C">
      <w:pPr>
        <w:pStyle w:val="4"/>
        <w:spacing w:before="286" w:line="254" w:lineRule="auto"/>
        <w:rPr>
          <w:rFonts w:hint="eastAsia"/>
        </w:rPr>
      </w:pPr>
    </w:p>
    <w:p w14:paraId="29A352A7">
      <w:pPr>
        <w:pStyle w:val="4"/>
        <w:spacing w:before="286" w:line="254" w:lineRule="auto"/>
        <w:rPr>
          <w:rFonts w:hint="eastAsia"/>
        </w:rPr>
      </w:pPr>
      <w:r>
        <w:rPr>
          <w:rFonts w:hint="eastAsia"/>
        </w:rPr>
        <w:t>God may in mercy meet with an unprepared heart, and open his eyes and heart, and save him; but he hath made no promise of it to any such.</w:t>
      </w:r>
    </w:p>
    <w:p w14:paraId="3B23D5A1">
      <w:pPr>
        <w:pStyle w:val="4"/>
        <w:spacing w:before="286" w:line="254" w:lineRule="auto"/>
        <w:rPr>
          <w:rFonts w:hint="eastAsia"/>
        </w:rPr>
      </w:pPr>
      <w:r>
        <w:rPr>
          <w:rFonts w:hint="eastAsia"/>
        </w:rPr>
        <w:t>神或许会出于怜悯，遇见一颗未预备的心，开启他的眼睛和心灵，并拯救他；但祂并未对任何这样的人作出应许。</w:t>
      </w:r>
    </w:p>
    <w:p w14:paraId="550DCC0A">
      <w:pPr>
        <w:pStyle w:val="4"/>
        <w:spacing w:before="286" w:line="254" w:lineRule="auto"/>
        <w:rPr>
          <w:rFonts w:hint="eastAsia"/>
        </w:rPr>
      </w:pPr>
    </w:p>
    <w:p w14:paraId="3B3113F8">
      <w:pPr>
        <w:pStyle w:val="4"/>
        <w:spacing w:before="286" w:line="254" w:lineRule="auto"/>
        <w:rPr>
          <w:rFonts w:hint="eastAsia"/>
        </w:rPr>
      </w:pPr>
      <w:r>
        <w:rPr>
          <w:rFonts w:hint="eastAsia"/>
        </w:rPr>
        <w:t>He that goeth to worship that God at church, whom he forgetteth and despiseth in his heart and house, may expect to be despised by him.</w:t>
      </w:r>
    </w:p>
    <w:p w14:paraId="3A3311E9">
      <w:pPr>
        <w:pStyle w:val="4"/>
        <w:spacing w:before="286" w:line="254" w:lineRule="auto"/>
        <w:rPr>
          <w:rFonts w:hint="eastAsia"/>
        </w:rPr>
      </w:pPr>
      <w:r>
        <w:rPr>
          <w:rFonts w:hint="eastAsia"/>
        </w:rPr>
        <w:t>那在教会敬拜神，却在心中和家里忘记并藐视这位神的人，可以预料到会被祂藐视。</w:t>
      </w:r>
    </w:p>
    <w:p w14:paraId="5FEE8E58">
      <w:pPr>
        <w:pStyle w:val="4"/>
        <w:spacing w:before="286" w:line="254" w:lineRule="auto"/>
        <w:rPr>
          <w:rFonts w:hint="eastAsia"/>
        </w:rPr>
      </w:pPr>
    </w:p>
    <w:p w14:paraId="37DD8E39">
      <w:pPr>
        <w:pStyle w:val="4"/>
        <w:spacing w:before="286" w:line="254" w:lineRule="auto"/>
        <w:rPr>
          <w:rFonts w:hint="eastAsia"/>
        </w:rPr>
      </w:pPr>
      <w:r>
        <w:rPr>
          <w:rFonts w:hint="eastAsia"/>
        </w:rPr>
        <w:t>O consider what it is for a sinner that must shortly die, to go with the servants of God to worship him; to pray for his salvation, and to hear what God hath to say to him by his minister, for the life of his immortal soul!</w:t>
      </w:r>
    </w:p>
    <w:p w14:paraId="4F846869">
      <w:pPr>
        <w:pStyle w:val="4"/>
        <w:spacing w:before="286" w:line="254" w:lineRule="auto"/>
        <w:rPr>
          <w:rFonts w:hint="eastAsia"/>
        </w:rPr>
      </w:pPr>
      <w:r>
        <w:rPr>
          <w:rFonts w:hint="eastAsia"/>
        </w:rPr>
        <w:t>哦，想一想，一个不久将死的罪人，与神的仆人一同去敬拜祂；为自己的救恩祈祷，并藉着祂的仆人聆听神对他所说的话，为了他不朽灵魂的生命，这是何等重大的事！</w:t>
      </w:r>
    </w:p>
    <w:p w14:paraId="7DB904E3">
      <w:pPr>
        <w:pStyle w:val="4"/>
        <w:spacing w:before="286" w:line="254" w:lineRule="auto"/>
        <w:rPr>
          <w:rFonts w:hint="eastAsia"/>
        </w:rPr>
      </w:pPr>
    </w:p>
    <w:p w14:paraId="1217CEF9">
      <w:pPr>
        <w:pStyle w:val="4"/>
        <w:spacing w:before="286" w:line="254" w:lineRule="auto"/>
        <w:rPr>
          <w:rFonts w:hint="eastAsia"/>
        </w:rPr>
      </w:pPr>
      <w:r>
        <w:rPr>
          <w:rFonts w:hint="eastAsia"/>
        </w:rPr>
        <w:t>Direct. II. 'Enter not into the holy assembly either superstitiously or irreverently.'</w:t>
      </w:r>
    </w:p>
    <w:p w14:paraId="43B73173">
      <w:pPr>
        <w:pStyle w:val="4"/>
        <w:spacing w:before="286" w:line="254" w:lineRule="auto"/>
        <w:rPr>
          <w:rFonts w:hint="eastAsia"/>
        </w:rPr>
      </w:pPr>
      <w:r>
        <w:rPr>
          <w:rFonts w:hint="eastAsia"/>
        </w:rPr>
        <w:t>指引二：“进入圣会时，既不要迷信，也不要不敬。”</w:t>
      </w:r>
    </w:p>
    <w:p w14:paraId="6F5E9E63">
      <w:pPr>
        <w:pStyle w:val="4"/>
        <w:spacing w:before="286" w:line="254" w:lineRule="auto"/>
        <w:rPr>
          <w:rFonts w:hint="eastAsia"/>
        </w:rPr>
      </w:pPr>
    </w:p>
    <w:p w14:paraId="1DECE438">
      <w:pPr>
        <w:pStyle w:val="4"/>
        <w:spacing w:before="286" w:line="254" w:lineRule="auto"/>
        <w:rPr>
          <w:rFonts w:hint="eastAsia"/>
        </w:rPr>
      </w:pPr>
      <w:r>
        <w:rPr>
          <w:rFonts w:hint="eastAsia"/>
        </w:rPr>
        <w:t>Not as if the bending of the knee, and mumbling over a few words with a careless, ignorant mind, and spending an hour there as carelessly, would save your souls: nor yet as if the relation which the worship, the worshippers and the dedicated place have unto God, deserved not a special honour and regard.</w:t>
      </w:r>
    </w:p>
    <w:p w14:paraId="4DC99631">
      <w:pPr>
        <w:pStyle w:val="4"/>
        <w:spacing w:before="286" w:line="254" w:lineRule="auto"/>
        <w:rPr>
          <w:rFonts w:hint="eastAsia"/>
        </w:rPr>
      </w:pPr>
      <w:r>
        <w:rPr>
          <w:rFonts w:hint="eastAsia"/>
        </w:rPr>
        <w:t>并非以为屈膝、漫不经心而无知地咕哝几句话，并同样漫不经心地在那里消磨一个小时，就能拯救你们的灵魂：也并非以为敬拜、敬拜者和奉献之地与神的关系，不值得特别的尊重和关注。</w:t>
      </w:r>
    </w:p>
    <w:p w14:paraId="706F5F62">
      <w:pPr>
        <w:pStyle w:val="4"/>
        <w:spacing w:before="286" w:line="254" w:lineRule="auto"/>
        <w:rPr>
          <w:rFonts w:hint="eastAsia"/>
        </w:rPr>
      </w:pPr>
    </w:p>
    <w:p w14:paraId="367357EB">
      <w:pPr>
        <w:pStyle w:val="4"/>
        <w:spacing w:before="286" w:line="254" w:lineRule="auto"/>
        <w:rPr>
          <w:rFonts w:hint="eastAsia"/>
        </w:rPr>
      </w:pPr>
      <w:r>
        <w:rPr>
          <w:rFonts w:hint="eastAsia"/>
        </w:rPr>
        <w:t>Though God be ever with us, every where; yet every time, and place, and person, and business is not equally related to God.</w:t>
      </w:r>
    </w:p>
    <w:p w14:paraId="14CBC65F">
      <w:pPr>
        <w:pStyle w:val="4"/>
        <w:spacing w:before="286" w:line="254" w:lineRule="auto"/>
        <w:rPr>
          <w:rFonts w:hint="eastAsia"/>
        </w:rPr>
      </w:pPr>
      <w:r>
        <w:rPr>
          <w:rFonts w:hint="eastAsia"/>
        </w:rPr>
        <w:t>虽然神无时无刻不与我们同在，无处不在；然而，并非每个时间、地点、人物和事务都与神有同等的关系。</w:t>
      </w:r>
    </w:p>
    <w:p w14:paraId="1DB7204A">
      <w:pPr>
        <w:pStyle w:val="4"/>
        <w:spacing w:before="286" w:line="254" w:lineRule="auto"/>
        <w:rPr>
          <w:rFonts w:hint="eastAsia"/>
        </w:rPr>
      </w:pPr>
    </w:p>
    <w:p w14:paraId="19407619">
      <w:pPr>
        <w:pStyle w:val="4"/>
        <w:spacing w:before="286" w:line="254" w:lineRule="auto"/>
        <w:rPr>
          <w:rFonts w:hint="eastAsia"/>
        </w:rPr>
      </w:pPr>
      <w:r>
        <w:rPr>
          <w:rFonts w:hint="eastAsia"/>
        </w:rPr>
        <w:t>And holiness is no unfit attribution, for that company or that place, which is related to God, though but by the lawful separation and dedication of man.</w:t>
      </w:r>
    </w:p>
    <w:p w14:paraId="757B5C94">
      <w:pPr>
        <w:pStyle w:val="4"/>
        <w:spacing w:before="286" w:line="254" w:lineRule="auto"/>
        <w:rPr>
          <w:rFonts w:hint="eastAsia"/>
        </w:rPr>
      </w:pPr>
      <w:r>
        <w:rPr>
          <w:rFonts w:hint="eastAsia"/>
        </w:rPr>
        <w:t>对于那与神相关的群体或地方，即使只是藉着人合法的分别和奉献，圣洁也并非不恰当的属性。</w:t>
      </w:r>
    </w:p>
    <w:p w14:paraId="2C0E927C">
      <w:pPr>
        <w:pStyle w:val="4"/>
        <w:spacing w:before="286" w:line="254" w:lineRule="auto"/>
        <w:rPr>
          <w:rFonts w:hint="eastAsia"/>
        </w:rPr>
      </w:pPr>
    </w:p>
    <w:p w14:paraId="3D27E813">
      <w:pPr>
        <w:pStyle w:val="4"/>
        <w:spacing w:before="286" w:line="254" w:lineRule="auto"/>
        <w:rPr>
          <w:rFonts w:hint="eastAsia"/>
        </w:rPr>
      </w:pPr>
      <w:r>
        <w:rPr>
          <w:rFonts w:hint="eastAsia"/>
        </w:rPr>
        <w:t>To be uncovered in those countries where uncovering signifieth reverence, is very well becoming a reverent soul; except when the danger of cold forbids it.</w:t>
      </w:r>
    </w:p>
    <w:p w14:paraId="79B0FE64">
      <w:pPr>
        <w:pStyle w:val="4"/>
        <w:spacing w:before="286" w:line="254" w:lineRule="auto"/>
        <w:rPr>
          <w:rFonts w:hint="eastAsia"/>
        </w:rPr>
      </w:pPr>
      <w:r>
        <w:rPr>
          <w:rFonts w:hint="eastAsia"/>
        </w:rPr>
        <w:t>在那些脱帽表示敬意的国家里脱帽，对于一个敬虔的灵魂来说是非常合宜的；除非有受凉的危险禁止这样做。</w:t>
      </w:r>
    </w:p>
    <w:p w14:paraId="0B021063">
      <w:pPr>
        <w:pStyle w:val="4"/>
        <w:spacing w:before="286" w:line="254" w:lineRule="auto"/>
        <w:rPr>
          <w:rFonts w:hint="eastAsia"/>
        </w:rPr>
      </w:pPr>
    </w:p>
    <w:p w14:paraId="5D761E82">
      <w:pPr>
        <w:pStyle w:val="4"/>
        <w:spacing w:before="286" w:line="254" w:lineRule="auto"/>
        <w:rPr>
          <w:rFonts w:hint="eastAsia"/>
        </w:rPr>
      </w:pPr>
      <w:r>
        <w:rPr>
          <w:rFonts w:hint="eastAsia"/>
        </w:rPr>
        <w:t>It is an unhappy effect of our contentions, that many that seem most reverent and holy, in their high regard of holy things, do yet carry themselves with more irreverent deportment, than those that themselves account profane.</w:t>
      </w:r>
    </w:p>
    <w:p w14:paraId="2108180C">
      <w:pPr>
        <w:pStyle w:val="4"/>
        <w:spacing w:before="286" w:line="254" w:lineRule="auto"/>
        <w:rPr>
          <w:rFonts w:hint="eastAsia"/>
        </w:rPr>
      </w:pPr>
      <w:r>
        <w:rPr>
          <w:rFonts w:hint="eastAsia"/>
        </w:rPr>
        <w:t>这是我们纷争的一个不幸后果，许多在高度重视圣物方面看似最敬虔和圣洁的人，其举止行为却比那些他们自己认为是世俗的人更加不敬。</w:t>
      </w:r>
    </w:p>
    <w:p w14:paraId="0AA91F60">
      <w:pPr>
        <w:pStyle w:val="4"/>
        <w:spacing w:before="286" w:line="254" w:lineRule="auto"/>
        <w:rPr>
          <w:rFonts w:hint="eastAsia"/>
        </w:rPr>
      </w:pPr>
    </w:p>
    <w:p w14:paraId="5ACD34D5">
      <w:pPr>
        <w:pStyle w:val="4"/>
        <w:spacing w:before="286" w:line="254" w:lineRule="auto"/>
        <w:rPr>
          <w:rFonts w:hint="eastAsia"/>
        </w:rPr>
      </w:pPr>
      <w:r>
        <w:rPr>
          <w:rFonts w:hint="eastAsia"/>
        </w:rPr>
        <w:t>God is the God of soul and body, and must be worshipped by both: and while they are united, the actions of one are helpful to the other, as well as due and decent.</w:t>
      </w:r>
    </w:p>
    <w:p w14:paraId="0FD41F14">
      <w:pPr>
        <w:pStyle w:val="4"/>
        <w:spacing w:before="286" w:line="254" w:lineRule="auto"/>
        <w:rPr>
          <w:rFonts w:hint="eastAsia"/>
        </w:rPr>
      </w:pPr>
      <w:r>
        <w:rPr>
          <w:rFonts w:hint="eastAsia"/>
        </w:rPr>
        <w:t>神是灵魂与身体的神，必须被两者所敬拜：当它们联合在一起时，一方的行动对另一方有益，并且是恰当和体面的。</w:t>
      </w:r>
    </w:p>
    <w:p w14:paraId="7DF17398">
      <w:pPr>
        <w:pStyle w:val="4"/>
        <w:spacing w:before="286" w:line="254" w:lineRule="auto"/>
        <w:rPr>
          <w:rFonts w:hint="eastAsia"/>
        </w:rPr>
      </w:pPr>
    </w:p>
    <w:p w14:paraId="000F15EC">
      <w:pPr>
        <w:pStyle w:val="4"/>
        <w:spacing w:before="286" w:line="254" w:lineRule="auto"/>
        <w:rPr>
          <w:rFonts w:hint="eastAsia"/>
        </w:rPr>
      </w:pPr>
      <w:r>
        <w:rPr>
          <w:rFonts w:hint="eastAsia"/>
        </w:rPr>
        <w:t>Direct. III. 'If you can, come at the beginning, that you may shew your attendance upon God, and your esteem of all his worship.'</w:t>
      </w:r>
    </w:p>
    <w:p w14:paraId="353B7EDA">
      <w:pPr>
        <w:pStyle w:val="4"/>
        <w:spacing w:before="286" w:line="254" w:lineRule="auto"/>
        <w:rPr>
          <w:rFonts w:hint="eastAsia"/>
        </w:rPr>
      </w:pPr>
      <w:r>
        <w:rPr>
          <w:rFonts w:hint="eastAsia"/>
        </w:rPr>
        <w:t>指引三：“如果可以，务必从一开始就来，这样你们可以表明你们对神的侍奉，以及对祂所有敬拜的尊重。”</w:t>
      </w:r>
    </w:p>
    <w:p w14:paraId="2FB4E466">
      <w:pPr>
        <w:pStyle w:val="4"/>
        <w:spacing w:before="286" w:line="254" w:lineRule="auto"/>
        <w:rPr>
          <w:rFonts w:hint="eastAsia"/>
        </w:rPr>
      </w:pPr>
    </w:p>
    <w:p w14:paraId="720BEFC6">
      <w:pPr>
        <w:pStyle w:val="4"/>
        <w:spacing w:before="286" w:line="254" w:lineRule="auto"/>
        <w:rPr>
          <w:rFonts w:hint="eastAsia"/>
        </w:rPr>
      </w:pPr>
      <w:r>
        <w:rPr>
          <w:rFonts w:hint="eastAsia"/>
        </w:rPr>
        <w:t>Especially in our assemblies, where so great a part of the duty, (as confession, praises, reading the Scriptures,) are all at the beginning.</w:t>
      </w:r>
    </w:p>
    <w:p w14:paraId="2A1364F8">
      <w:pPr>
        <w:pStyle w:val="4"/>
        <w:spacing w:before="286" w:line="254" w:lineRule="auto"/>
        <w:rPr>
          <w:rFonts w:hint="eastAsia"/>
        </w:rPr>
      </w:pPr>
      <w:r>
        <w:rPr>
          <w:rFonts w:hint="eastAsia"/>
        </w:rPr>
        <w:t>尤其在我们的聚会中，很大一部分的本分（如认罪、赞美、读经）都在开始时进行。</w:t>
      </w:r>
    </w:p>
    <w:p w14:paraId="4810FE14">
      <w:pPr>
        <w:pStyle w:val="4"/>
        <w:spacing w:before="286" w:line="254" w:lineRule="auto"/>
        <w:rPr>
          <w:rFonts w:hint="eastAsia"/>
        </w:rPr>
      </w:pPr>
    </w:p>
    <w:p w14:paraId="50413DF3">
      <w:pPr>
        <w:pStyle w:val="4"/>
        <w:spacing w:before="286" w:line="254" w:lineRule="auto"/>
        <w:rPr>
          <w:rFonts w:hint="eastAsia"/>
        </w:rPr>
      </w:pPr>
      <w:r>
        <w:rPr>
          <w:rFonts w:hint="eastAsia"/>
        </w:rPr>
        <w:t>And it is meet that you thereby shew that you prefer public worship before private, and that needless businesses keep you not away.</w:t>
      </w:r>
    </w:p>
    <w:p w14:paraId="253306FE">
      <w:pPr>
        <w:pStyle w:val="4"/>
        <w:spacing w:before="286" w:line="254" w:lineRule="auto"/>
        <w:rPr>
          <w:rFonts w:hint="eastAsia"/>
        </w:rPr>
      </w:pPr>
      <w:r>
        <w:rPr>
          <w:rFonts w:hint="eastAsia"/>
        </w:rPr>
        <w:t>并且，你们藉此表明你们看重公众敬拜过于私下敬拜，并且不必要的事务没有使你们缺席，这是合宜的。</w:t>
      </w:r>
    </w:p>
    <w:p w14:paraId="0537CCF6">
      <w:pPr>
        <w:pStyle w:val="4"/>
        <w:spacing w:before="286" w:line="254" w:lineRule="auto"/>
        <w:rPr>
          <w:rFonts w:hint="eastAsia"/>
        </w:rPr>
      </w:pPr>
    </w:p>
    <w:p w14:paraId="557D1EC9">
      <w:pPr>
        <w:pStyle w:val="4"/>
        <w:spacing w:before="286" w:line="254" w:lineRule="auto"/>
        <w:rPr>
          <w:rFonts w:hint="eastAsia"/>
        </w:rPr>
      </w:pPr>
      <w:r>
        <w:rPr>
          <w:rFonts w:hint="eastAsia"/>
        </w:rPr>
        <w:t>Direct. IV. If you are free, and can do it lawfully, choose the most able, holy teacher that you can have, and be not indifferent whom you hear.'</w:t>
      </w:r>
    </w:p>
    <w:p w14:paraId="315DDEE3">
      <w:pPr>
        <w:pStyle w:val="4"/>
        <w:spacing w:before="286" w:line="254" w:lineRule="auto"/>
        <w:rPr>
          <w:rFonts w:hint="eastAsia"/>
        </w:rPr>
      </w:pPr>
      <w:r>
        <w:rPr>
          <w:rFonts w:hint="eastAsia"/>
        </w:rPr>
        <w:t>指引四：“如果你们有自由，并且可以合法地这样做，就选择你们所能找到的最有能力、最圣洁的教师，不要对听谁的道漠不关心。”</w:t>
      </w:r>
    </w:p>
    <w:p w14:paraId="62368A72">
      <w:pPr>
        <w:pStyle w:val="4"/>
        <w:spacing w:before="286" w:line="254" w:lineRule="auto"/>
        <w:rPr>
          <w:rFonts w:hint="eastAsia"/>
        </w:rPr>
      </w:pPr>
    </w:p>
    <w:p w14:paraId="4B22A1D6">
      <w:pPr>
        <w:pStyle w:val="4"/>
        <w:spacing w:before="286" w:line="254" w:lineRule="auto"/>
        <w:rPr>
          <w:rFonts w:hint="eastAsia"/>
        </w:rPr>
      </w:pPr>
      <w:r>
        <w:rPr>
          <w:rFonts w:hint="eastAsia"/>
        </w:rPr>
        <w:t>For O how great is the difference; and how bad are our hearts; and how great our necessity of the clearest doctrine, and the liveliest helps!</w:t>
      </w:r>
    </w:p>
    <w:p w14:paraId="43AB11E2">
      <w:pPr>
        <w:pStyle w:val="4"/>
        <w:spacing w:before="286" w:line="254" w:lineRule="auto"/>
        <w:rPr>
          <w:rFonts w:hint="eastAsia"/>
        </w:rPr>
      </w:pPr>
      <w:r>
        <w:rPr>
          <w:rFonts w:hint="eastAsia"/>
        </w:rPr>
        <w:t>哦，这其间的差别何其巨大；我们的心何其败坏；我们何其需要最清晰的教义和最活泼的帮助！</w:t>
      </w:r>
    </w:p>
    <w:p w14:paraId="36F7F818">
      <w:pPr>
        <w:pStyle w:val="4"/>
        <w:spacing w:before="286" w:line="254" w:lineRule="auto"/>
        <w:rPr>
          <w:rFonts w:hint="eastAsia"/>
        </w:rPr>
      </w:pPr>
    </w:p>
    <w:p w14:paraId="309675AA">
      <w:pPr>
        <w:pStyle w:val="4"/>
        <w:spacing w:before="286" w:line="254" w:lineRule="auto"/>
        <w:rPr>
          <w:rFonts w:hint="eastAsia"/>
        </w:rPr>
      </w:pPr>
      <w:r>
        <w:rPr>
          <w:rFonts w:hint="eastAsia"/>
        </w:rPr>
        <w:t>Nor be you indifferent what manner of people you join with, nor what manner of worship is there performed; but in all choose the best when you are free.</w:t>
      </w:r>
    </w:p>
    <w:p w14:paraId="0F065249">
      <w:pPr>
        <w:pStyle w:val="4"/>
        <w:spacing w:before="286" w:line="254" w:lineRule="auto"/>
        <w:rPr>
          <w:rFonts w:hint="eastAsia"/>
        </w:rPr>
      </w:pPr>
      <w:r>
        <w:rPr>
          <w:rFonts w:hint="eastAsia"/>
        </w:rPr>
        <w:t>也不要对与何种人一同聚集，或那里举行何种敬拜漠不关心；在凡事上，当你们有自由时，总要选择最好的。</w:t>
      </w:r>
    </w:p>
    <w:p w14:paraId="1DBB55C9">
      <w:pPr>
        <w:pStyle w:val="4"/>
        <w:spacing w:before="286" w:line="254" w:lineRule="auto"/>
        <w:rPr>
          <w:rFonts w:hint="eastAsia"/>
        </w:rPr>
      </w:pPr>
    </w:p>
    <w:p w14:paraId="01824054">
      <w:pPr>
        <w:pStyle w:val="4"/>
        <w:spacing w:before="286" w:line="254" w:lineRule="auto"/>
        <w:rPr>
          <w:rFonts w:hint="eastAsia"/>
        </w:rPr>
      </w:pPr>
      <w:r>
        <w:rPr>
          <w:rFonts w:hint="eastAsia"/>
        </w:rPr>
        <w:t>But when you are not free, or can have no better, refuse not to make use of weaker teachers, or to communicate with faulty congregations in a defective, faulty manner of worship, so be it, you are not compelled to sin.</w:t>
      </w:r>
    </w:p>
    <w:p w14:paraId="06A3D5EA">
      <w:pPr>
        <w:pStyle w:val="4"/>
        <w:spacing w:before="286" w:line="254" w:lineRule="auto"/>
        <w:rPr>
          <w:rFonts w:hint="eastAsia"/>
        </w:rPr>
      </w:pPr>
      <w:r>
        <w:rPr>
          <w:rFonts w:hint="eastAsia"/>
        </w:rPr>
        <w:t>但当你们没有自由，或没有更好的选择时，不要拒绝听从较软弱的教师，或在有缺陷、有错误的敬拜方式中与有过失的会众交通，只要你们不被强迫犯罪。</w:t>
      </w:r>
    </w:p>
    <w:p w14:paraId="19B9C379">
      <w:pPr>
        <w:pStyle w:val="4"/>
        <w:spacing w:before="286" w:line="254" w:lineRule="auto"/>
        <w:rPr>
          <w:rFonts w:hint="eastAsia"/>
        </w:rPr>
      </w:pPr>
    </w:p>
    <w:p w14:paraId="4BEC71EB">
      <w:pPr>
        <w:pStyle w:val="4"/>
        <w:spacing w:before="286" w:line="254" w:lineRule="auto"/>
        <w:rPr>
          <w:rFonts w:hint="eastAsia"/>
        </w:rPr>
      </w:pPr>
      <w:r>
        <w:rPr>
          <w:rFonts w:hint="eastAsia"/>
        </w:rPr>
        <w:t>And think not that all the faults of the prayers, or communicants are imputed to all that join with them in that worship; for then we should join with none in all the world.</w:t>
      </w:r>
    </w:p>
    <w:p w14:paraId="3038147F">
      <w:pPr>
        <w:pStyle w:val="4"/>
        <w:spacing w:before="286" w:line="254" w:lineRule="auto"/>
        <w:rPr>
          <w:rFonts w:hint="eastAsia"/>
        </w:rPr>
      </w:pPr>
      <w:r>
        <w:rPr>
          <w:rFonts w:hint="eastAsia"/>
        </w:rPr>
        <w:t>不要以为祷告或交通者的所有过错都会归咎于所有与他们一同敬拜的人；因为那样的话，我们就不能与世上任何人一同敬拜了。</w:t>
      </w:r>
    </w:p>
    <w:p w14:paraId="67CE8EF5">
      <w:pPr>
        <w:pStyle w:val="4"/>
        <w:spacing w:before="286" w:line="254" w:lineRule="auto"/>
        <w:rPr>
          <w:rFonts w:hint="eastAsia"/>
        </w:rPr>
      </w:pPr>
    </w:p>
    <w:p w14:paraId="61AB21AC">
      <w:pPr>
        <w:pStyle w:val="4"/>
        <w:spacing w:before="286" w:line="254" w:lineRule="auto"/>
        <w:rPr>
          <w:rFonts w:hint="eastAsia"/>
        </w:rPr>
      </w:pPr>
      <w:r>
        <w:rPr>
          <w:rFonts w:hint="eastAsia"/>
        </w:rPr>
        <w:t>Direct. V. 'When the minister is weak, be the more watchful against prejudice and sluggishness of heart, lest you lose all.'</w:t>
      </w:r>
    </w:p>
    <w:p w14:paraId="1BDF3C8E">
      <w:pPr>
        <w:pStyle w:val="4"/>
        <w:spacing w:before="286" w:line="254" w:lineRule="auto"/>
        <w:rPr>
          <w:rFonts w:hint="eastAsia"/>
        </w:rPr>
      </w:pPr>
      <w:r>
        <w:rPr>
          <w:rFonts w:hint="eastAsia"/>
        </w:rPr>
        <w:t>指引五：“当传道人软弱时，要更加警惕心中的偏见和懒惰，免得你们失去一切。”</w:t>
      </w:r>
    </w:p>
    <w:p w14:paraId="24C35AD2">
      <w:pPr>
        <w:pStyle w:val="4"/>
        <w:spacing w:before="286" w:line="254" w:lineRule="auto"/>
        <w:rPr>
          <w:rFonts w:hint="eastAsia"/>
        </w:rPr>
      </w:pPr>
    </w:p>
    <w:p w14:paraId="6353B5F8">
      <w:pPr>
        <w:pStyle w:val="4"/>
        <w:spacing w:before="286" w:line="254" w:lineRule="auto"/>
        <w:rPr>
          <w:rFonts w:hint="eastAsia"/>
        </w:rPr>
      </w:pPr>
      <w:r>
        <w:rPr>
          <w:rFonts w:hint="eastAsia"/>
        </w:rPr>
        <w:t>Mark that word of God which he readeth to you, and reverence, and love, and lay up that.</w:t>
      </w:r>
    </w:p>
    <w:p w14:paraId="4AF2CB94">
      <w:pPr>
        <w:pStyle w:val="4"/>
        <w:spacing w:before="286" w:line="254" w:lineRule="auto"/>
        <w:rPr>
          <w:rFonts w:hint="eastAsia"/>
        </w:rPr>
      </w:pPr>
      <w:r>
        <w:rPr>
          <w:rFonts w:hint="eastAsia"/>
        </w:rPr>
        <w:t>注意他读给你们听的神的话语，要敬畏、喜爱并珍藏它。</w:t>
      </w:r>
    </w:p>
    <w:p w14:paraId="0F3A3C40">
      <w:pPr>
        <w:pStyle w:val="4"/>
        <w:spacing w:before="286" w:line="254" w:lineRule="auto"/>
        <w:rPr>
          <w:rFonts w:hint="eastAsia"/>
        </w:rPr>
      </w:pPr>
    </w:p>
    <w:p w14:paraId="1CBE3030">
      <w:pPr>
        <w:pStyle w:val="4"/>
        <w:spacing w:before="286" w:line="254" w:lineRule="auto"/>
        <w:rPr>
          <w:rFonts w:hint="eastAsia"/>
        </w:rPr>
      </w:pPr>
      <w:r>
        <w:rPr>
          <w:rFonts w:hint="eastAsia"/>
        </w:rPr>
        <w:t>It was the Law, read and meditated on, which David saith the godly do delight in.</w:t>
      </w:r>
    </w:p>
    <w:p w14:paraId="13CFDABD">
      <w:pPr>
        <w:pStyle w:val="4"/>
        <w:spacing w:before="286" w:line="254" w:lineRule="auto"/>
        <w:rPr>
          <w:rFonts w:hint="eastAsia"/>
        </w:rPr>
      </w:pPr>
      <w:r>
        <w:rPr>
          <w:rFonts w:hint="eastAsia"/>
        </w:rPr>
        <w:t>大卫说敬虔人所喜悦的，正是那被阅读和默想的律法。</w:t>
      </w:r>
    </w:p>
    <w:p w14:paraId="147C43A8">
      <w:pPr>
        <w:pStyle w:val="4"/>
        <w:spacing w:before="286" w:line="254" w:lineRule="auto"/>
        <w:rPr>
          <w:rFonts w:hint="eastAsia"/>
        </w:rPr>
      </w:pPr>
    </w:p>
    <w:p w14:paraId="51DD692F">
      <w:pPr>
        <w:pStyle w:val="4"/>
        <w:spacing w:before="286" w:line="254" w:lineRule="auto"/>
        <w:rPr>
          <w:rFonts w:hint="eastAsia"/>
        </w:rPr>
      </w:pPr>
      <w:r>
        <w:rPr>
          <w:rFonts w:hint="eastAsia"/>
        </w:rPr>
        <w:t>The sacred Scriptures are not so obscure and useless as the Papists do pretend, but convert the soul, and are able to make us wise unto salvation.</w:t>
      </w:r>
    </w:p>
    <w:p w14:paraId="7738B7E7">
      <w:pPr>
        <w:pStyle w:val="4"/>
        <w:spacing w:before="286" w:line="254" w:lineRule="auto"/>
        <w:rPr>
          <w:rFonts w:hint="eastAsia"/>
        </w:rPr>
      </w:pPr>
      <w:r>
        <w:rPr>
          <w:rFonts w:hint="eastAsia"/>
        </w:rPr>
        <w:t>圣经不像罗马天主教徒所声称的那样晦涩无用，它能使灵魂归正，并能使我们有得救的智慧。</w:t>
      </w:r>
    </w:p>
    <w:p w14:paraId="22A3A00F">
      <w:pPr>
        <w:pStyle w:val="4"/>
        <w:spacing w:before="286" w:line="254" w:lineRule="auto"/>
        <w:rPr>
          <w:rFonts w:hint="eastAsia"/>
        </w:rPr>
      </w:pPr>
    </w:p>
    <w:p w14:paraId="0B26178C">
      <w:pPr>
        <w:pStyle w:val="4"/>
        <w:spacing w:before="286" w:line="254" w:lineRule="auto"/>
        <w:rPr>
          <w:rFonts w:hint="eastAsia"/>
        </w:rPr>
      </w:pPr>
      <w:r>
        <w:rPr>
          <w:rFonts w:hint="eastAsia"/>
        </w:rPr>
        <w:t>Christ went ordinarily to the synagogues where even bad men did read Moses and the prophets every sabbath day.</w:t>
      </w:r>
    </w:p>
    <w:p w14:paraId="4C2C0E59">
      <w:pPr>
        <w:pStyle w:val="4"/>
        <w:spacing w:before="286" w:line="254" w:lineRule="auto"/>
        <w:rPr>
          <w:rFonts w:hint="eastAsia"/>
        </w:rPr>
      </w:pPr>
      <w:r>
        <w:rPr>
          <w:rFonts w:hint="eastAsia"/>
        </w:rPr>
        <w:t>基督通常去会堂，在那里即使是坏人也在每个安息日诵读摩西和先知书。</w:t>
      </w:r>
    </w:p>
    <w:p w14:paraId="5D8D6386">
      <w:pPr>
        <w:pStyle w:val="4"/>
        <w:spacing w:before="286" w:line="254" w:lineRule="auto"/>
        <w:rPr>
          <w:rFonts w:hint="eastAsia"/>
        </w:rPr>
      </w:pPr>
    </w:p>
    <w:p w14:paraId="61BFD76F">
      <w:pPr>
        <w:pStyle w:val="4"/>
        <w:spacing w:before="286" w:line="254" w:lineRule="auto"/>
        <w:rPr>
          <w:rFonts w:hint="eastAsia"/>
        </w:rPr>
      </w:pPr>
      <w:r>
        <w:rPr>
          <w:rFonts w:hint="eastAsia"/>
        </w:rPr>
        <w:t>There are thousands that cannot read themselves, who must come to the assembly to hear that Word read, which they cannot read or hear at home.</w:t>
      </w:r>
    </w:p>
    <w:p w14:paraId="3BD4D16D">
      <w:pPr>
        <w:pStyle w:val="4"/>
        <w:spacing w:before="286" w:line="254" w:lineRule="auto"/>
        <w:rPr>
          <w:rFonts w:hint="eastAsia"/>
        </w:rPr>
      </w:pPr>
      <w:r>
        <w:rPr>
          <w:rFonts w:hint="eastAsia"/>
        </w:rPr>
        <w:t>有成千上万不识字的人，他们必须来到聚会中，聆听那他们在家里无法阅读或听到的圣言。</w:t>
      </w:r>
    </w:p>
    <w:p w14:paraId="5A1645C8">
      <w:pPr>
        <w:pStyle w:val="4"/>
        <w:spacing w:before="286" w:line="254" w:lineRule="auto"/>
        <w:rPr>
          <w:rFonts w:hint="eastAsia"/>
        </w:rPr>
      </w:pPr>
    </w:p>
    <w:p w14:paraId="63C24BD3">
      <w:pPr>
        <w:pStyle w:val="4"/>
        <w:spacing w:before="286" w:line="254" w:lineRule="auto"/>
        <w:rPr>
          <w:rFonts w:hint="eastAsia"/>
        </w:rPr>
      </w:pPr>
      <w:r>
        <w:rPr>
          <w:rFonts w:hint="eastAsia"/>
        </w:rPr>
        <w:t>Every sentence of Scripture hath a Divine excellency, and therefore had we nothing but the reading of it, and that by a bad man, a holy soul may profit by it.</w:t>
      </w:r>
    </w:p>
    <w:p w14:paraId="3FB9B6EC">
      <w:pPr>
        <w:pStyle w:val="4"/>
        <w:spacing w:before="286" w:line="254" w:lineRule="auto"/>
        <w:rPr>
          <w:rFonts w:hint="eastAsia"/>
        </w:rPr>
      </w:pPr>
      <w:r>
        <w:rPr>
          <w:rFonts w:hint="eastAsia"/>
        </w:rPr>
        <w:t>圣经的每一句话都具有神圣的卓越性，因此，即使我们只有它的诵读，而且是由一个坏人来读，一个圣洁的灵魂也能从中受益。</w:t>
      </w:r>
    </w:p>
    <w:p w14:paraId="7ED3C4B6">
      <w:pPr>
        <w:pStyle w:val="4"/>
        <w:spacing w:before="286" w:line="254" w:lineRule="auto"/>
        <w:rPr>
          <w:rFonts w:hint="eastAsia"/>
        </w:rPr>
      </w:pPr>
    </w:p>
    <w:p w14:paraId="6DEECF33">
      <w:pPr>
        <w:pStyle w:val="4"/>
        <w:spacing w:before="286" w:line="254" w:lineRule="auto"/>
        <w:rPr>
          <w:rFonts w:hint="eastAsia"/>
        </w:rPr>
      </w:pPr>
      <w:r>
        <w:rPr>
          <w:rFonts w:hint="eastAsia"/>
        </w:rPr>
        <w:t>Direct. VI. 'Mind not so much the case of others present as yourselves: and think not so much how bad such and such a one is, and unworthy to be there, as how bad you are yourselves, and unworthy of communion with the people of the Lord, and what a mercy it is that you have admittance, and are not cast out from those holy opportunities.</w:t>
      </w:r>
    </w:p>
    <w:p w14:paraId="5748C984">
      <w:pPr>
        <w:pStyle w:val="4"/>
        <w:spacing w:before="286" w:line="254" w:lineRule="auto"/>
        <w:rPr>
          <w:rFonts w:hint="eastAsia"/>
        </w:rPr>
      </w:pPr>
      <w:r>
        <w:rPr>
          <w:rFonts w:hint="eastAsia"/>
        </w:rPr>
        <w:t>指引六：“不要过多关注在场他人的情况，而要关注你们自己：不要过多思想某某人何等败坏，不配在那里，而要思想你们自己何等败坏，不配与主的子民交通，以及你们蒙准入内，未被从那些圣洁的机会中逐出，是何等的怜悯。”</w:t>
      </w:r>
    </w:p>
    <w:p w14:paraId="416F8C76">
      <w:pPr>
        <w:pStyle w:val="4"/>
        <w:spacing w:before="286" w:line="254" w:lineRule="auto"/>
        <w:rPr>
          <w:rFonts w:hint="eastAsia"/>
        </w:rPr>
      </w:pPr>
    </w:p>
    <w:p w14:paraId="7E9F0334">
      <w:pPr>
        <w:pStyle w:val="4"/>
        <w:spacing w:before="286" w:line="254" w:lineRule="auto"/>
        <w:rPr>
          <w:rFonts w:hint="eastAsia"/>
        </w:rPr>
      </w:pPr>
      <w:r>
        <w:rPr>
          <w:rFonts w:hint="eastAsia"/>
        </w:rPr>
        <w:t>Direct. VII. 'Take heed of a peevish, quarrelsome humour, that disposeth you to carp at all that is said and done, and to find fault with every mode and circumstance, and to affect a causeless singularity, as thinking that your own ways, and words, and orders are far more excellent than other mens'.</w:t>
      </w:r>
    </w:p>
    <w:p w14:paraId="77DD215F">
      <w:pPr>
        <w:pStyle w:val="4"/>
        <w:spacing w:before="286" w:line="254" w:lineRule="auto"/>
        <w:rPr>
          <w:rFonts w:hint="eastAsia"/>
        </w:rPr>
      </w:pPr>
      <w:r>
        <w:rPr>
          <w:rFonts w:hint="eastAsia"/>
        </w:rPr>
        <w:t>指引七：“要提防一种暴躁、好争吵的脾性，它使你倾向于对所说所做的一切都吹毛求疵，对每种方式和细节都找茬，并爱好无谓的特立独行，以为自己的方式、言语和规矩远胜于他人。”</w:t>
      </w:r>
    </w:p>
    <w:p w14:paraId="682CCE44">
      <w:pPr>
        <w:pStyle w:val="4"/>
        <w:spacing w:before="286" w:line="254" w:lineRule="auto"/>
        <w:rPr>
          <w:rFonts w:hint="eastAsia"/>
        </w:rPr>
      </w:pPr>
    </w:p>
    <w:p w14:paraId="4D55F633">
      <w:pPr>
        <w:pStyle w:val="4"/>
        <w:spacing w:before="286" w:line="254" w:lineRule="auto"/>
        <w:rPr>
          <w:rFonts w:hint="eastAsia"/>
        </w:rPr>
      </w:pPr>
      <w:r>
        <w:rPr>
          <w:rFonts w:hint="eastAsia"/>
        </w:rPr>
        <w:t>Think ill of nothing out of a quarrelsome disposition, but only as evidence constraineth you to dissent.</w:t>
      </w:r>
    </w:p>
    <w:p w14:paraId="220FC561">
      <w:pPr>
        <w:pStyle w:val="4"/>
        <w:spacing w:before="286" w:line="254" w:lineRule="auto"/>
        <w:rPr>
          <w:rFonts w:hint="eastAsia"/>
        </w:rPr>
      </w:pPr>
      <w:r>
        <w:rPr>
          <w:rFonts w:hint="eastAsia"/>
        </w:rPr>
        <w:t>不要出于好争吵的性情而对任何事物心存歹念，除非证据迫使你持不同意见。</w:t>
      </w:r>
    </w:p>
    <w:p w14:paraId="2985654A">
      <w:pPr>
        <w:pStyle w:val="4"/>
        <w:spacing w:before="286" w:line="254" w:lineRule="auto"/>
        <w:rPr>
          <w:rFonts w:hint="eastAsia"/>
        </w:rPr>
      </w:pPr>
    </w:p>
    <w:p w14:paraId="57AFAC05">
      <w:pPr>
        <w:pStyle w:val="4"/>
        <w:spacing w:before="286" w:line="254" w:lineRule="auto"/>
        <w:rPr>
          <w:rFonts w:hint="eastAsia"/>
        </w:rPr>
      </w:pPr>
      <w:r>
        <w:rPr>
          <w:rFonts w:hint="eastAsia"/>
        </w:rPr>
        <w:t>And then remember that we are all imperfect, and faulty men must needs perform a faulty worship, if any, for it cannot be better than the agent.</w:t>
      </w:r>
    </w:p>
    <w:p w14:paraId="6216D368">
      <w:pPr>
        <w:pStyle w:val="4"/>
        <w:spacing w:before="286" w:line="254" w:lineRule="auto"/>
        <w:rPr>
          <w:rFonts w:hint="eastAsia"/>
        </w:rPr>
      </w:pPr>
      <w:r>
        <w:rPr>
          <w:rFonts w:hint="eastAsia"/>
        </w:rPr>
        <w:t>然后要记住，我们都是不完美的人，有缺点的人若要敬拜，其敬拜必然是有缺点的，因为它不可能好过行为者本身。</w:t>
      </w:r>
    </w:p>
    <w:p w14:paraId="2E87F1D2">
      <w:pPr>
        <w:pStyle w:val="4"/>
        <w:spacing w:before="286" w:line="254" w:lineRule="auto"/>
        <w:rPr>
          <w:rFonts w:hint="eastAsia"/>
        </w:rPr>
      </w:pPr>
    </w:p>
    <w:p w14:paraId="31810707">
      <w:pPr>
        <w:pStyle w:val="4"/>
        <w:spacing w:before="286" w:line="254" w:lineRule="auto"/>
        <w:rPr>
          <w:rFonts w:hint="eastAsia"/>
        </w:rPr>
      </w:pPr>
      <w:r>
        <w:rPr>
          <w:rFonts w:hint="eastAsia"/>
        </w:rPr>
        <w:t>Direct. VIII. 'When you meet with a word in a sermon or prayer, which you do not like, let it not stop you, and hinder your fervent and peaceable proceeding in the rest; as if you must not join in that which is good, if there be any faulty mixture in it.</w:t>
      </w:r>
    </w:p>
    <w:p w14:paraId="70B5BA2F">
      <w:pPr>
        <w:pStyle w:val="4"/>
        <w:spacing w:before="286" w:line="254" w:lineRule="auto"/>
        <w:rPr>
          <w:rFonts w:hint="eastAsia"/>
        </w:rPr>
      </w:pPr>
      <w:r>
        <w:rPr>
          <w:rFonts w:hint="eastAsia"/>
        </w:rPr>
        <w:t>指引八：“当你们在讲道或祷告中遇到不喜欢的词句时，不要因此停顿，阻碍你们在其余部分热切而平和地进行；仿佛如果其中有任何有缺陷的混合物，你们就不能参与其中好的部分。”</w:t>
      </w:r>
    </w:p>
    <w:p w14:paraId="2F452E8B">
      <w:pPr>
        <w:pStyle w:val="4"/>
        <w:spacing w:before="286" w:line="254" w:lineRule="auto"/>
        <w:rPr>
          <w:rFonts w:hint="eastAsia"/>
        </w:rPr>
      </w:pPr>
    </w:p>
    <w:p w14:paraId="7BBCFA12">
      <w:pPr>
        <w:pStyle w:val="4"/>
        <w:spacing w:before="286" w:line="254" w:lineRule="auto"/>
        <w:rPr>
          <w:rFonts w:hint="eastAsia"/>
        </w:rPr>
      </w:pPr>
      <w:r>
        <w:rPr>
          <w:rFonts w:hint="eastAsia"/>
        </w:rPr>
        <w:t>But go on in that which you approve, and thank God that pardoneth the infirmities of others as well as your own.'</w:t>
      </w:r>
    </w:p>
    <w:p w14:paraId="2269E858">
      <w:pPr>
        <w:pStyle w:val="4"/>
        <w:spacing w:before="286" w:line="254" w:lineRule="auto"/>
        <w:rPr>
          <w:rFonts w:hint="eastAsia"/>
        </w:rPr>
      </w:pPr>
      <w:r>
        <w:rPr>
          <w:rFonts w:hint="eastAsia"/>
        </w:rPr>
        <w:t>但要在你们所赞同的部分继续下去，并感谢神赦免他人的软弱，也赦免你们自己的软弱。”</w:t>
      </w:r>
    </w:p>
    <w:p w14:paraId="77C8FCCC">
      <w:pPr>
        <w:pStyle w:val="4"/>
        <w:spacing w:before="286" w:line="254" w:lineRule="auto"/>
        <w:rPr>
          <w:rFonts w:hint="eastAsia"/>
        </w:rPr>
      </w:pPr>
    </w:p>
    <w:p w14:paraId="063CC107">
      <w:pPr>
        <w:pStyle w:val="4"/>
        <w:spacing w:before="286" w:line="254" w:lineRule="auto"/>
        <w:rPr>
          <w:rFonts w:hint="eastAsia"/>
        </w:rPr>
      </w:pPr>
      <w:r>
        <w:rPr>
          <w:rFonts w:hint="eastAsia"/>
        </w:rPr>
        <w:t>Direct. IX. 'Conform yourselves to all the lawful gestures and customs of the church with which you join.'</w:t>
      </w:r>
    </w:p>
    <w:p w14:paraId="092D267E">
      <w:pPr>
        <w:pStyle w:val="4"/>
        <w:spacing w:before="286" w:line="254" w:lineRule="auto"/>
        <w:rPr>
          <w:rFonts w:hint="eastAsia"/>
        </w:rPr>
      </w:pPr>
      <w:r>
        <w:rPr>
          <w:rFonts w:hint="eastAsia"/>
        </w:rPr>
        <w:t>指引九：“要遵从你们所加入教会的一切合法的姿势和习俗。”</w:t>
      </w:r>
    </w:p>
    <w:p w14:paraId="1E641D25">
      <w:pPr>
        <w:pStyle w:val="4"/>
        <w:spacing w:before="286" w:line="254" w:lineRule="auto"/>
        <w:rPr>
          <w:rFonts w:hint="eastAsia"/>
        </w:rPr>
      </w:pPr>
    </w:p>
    <w:p w14:paraId="13191D1D">
      <w:pPr>
        <w:pStyle w:val="4"/>
        <w:spacing w:before="286" w:line="254" w:lineRule="auto"/>
        <w:rPr>
          <w:rFonts w:hint="eastAsia"/>
        </w:rPr>
      </w:pPr>
      <w:r>
        <w:rPr>
          <w:rFonts w:hint="eastAsia"/>
        </w:rPr>
        <w:t>You come not thither proudly to shew the congregation, that you are wiser in the circumstances of worship than they, nor needlessly to differ from them, much less to harden men into a scorn of strictness, by seeing you place religion in singularities in lawful and indifferent things.</w:t>
      </w:r>
    </w:p>
    <w:p w14:paraId="7167F272">
      <w:pPr>
        <w:pStyle w:val="4"/>
        <w:spacing w:before="286" w:line="254" w:lineRule="auto"/>
        <w:rPr>
          <w:rFonts w:hint="eastAsia"/>
        </w:rPr>
      </w:pPr>
      <w:r>
        <w:rPr>
          <w:rFonts w:hint="eastAsia"/>
        </w:rPr>
        <w:t>你们到那里去，不是为了骄傲地向会众显示你们在敬拜的细节上比他们更有智慧，也不是为了不必要地与他们不同，更不是为了因他们看见你们在合法和无关紧要的事情上将信仰置于特立独行之中，而使人硬化心肠，蔑视严谨。</w:t>
      </w:r>
    </w:p>
    <w:p w14:paraId="55FB4740">
      <w:pPr>
        <w:pStyle w:val="4"/>
        <w:spacing w:before="286" w:line="254" w:lineRule="auto"/>
        <w:rPr>
          <w:rFonts w:hint="eastAsia"/>
        </w:rPr>
      </w:pPr>
    </w:p>
    <w:p w14:paraId="78D66285">
      <w:pPr>
        <w:pStyle w:val="4"/>
        <w:spacing w:before="286" w:line="254" w:lineRule="auto"/>
        <w:rPr>
          <w:rFonts w:hint="eastAsia"/>
        </w:rPr>
      </w:pPr>
      <w:r>
        <w:rPr>
          <w:rFonts w:hint="eastAsia"/>
        </w:rPr>
        <w:t>But you come to exercise love, peace, and concord, and with one mind and mouth to glorify God.</w:t>
      </w:r>
    </w:p>
    <w:p w14:paraId="38FD6DA8">
      <w:pPr>
        <w:pStyle w:val="4"/>
        <w:spacing w:before="286" w:line="254" w:lineRule="auto"/>
        <w:rPr>
          <w:rFonts w:hint="eastAsia"/>
        </w:rPr>
      </w:pPr>
      <w:r>
        <w:rPr>
          <w:rFonts w:hint="eastAsia"/>
        </w:rPr>
        <w:t>但你们来是为了操练爱心、和平与和睦，并同心合意地荣耀神。</w:t>
      </w:r>
    </w:p>
    <w:p w14:paraId="2F40E6C4">
      <w:pPr>
        <w:pStyle w:val="4"/>
        <w:spacing w:before="286" w:line="254" w:lineRule="auto"/>
        <w:rPr>
          <w:rFonts w:hint="eastAsia"/>
        </w:rPr>
      </w:pPr>
    </w:p>
    <w:p w14:paraId="6AC4F619">
      <w:pPr>
        <w:pStyle w:val="4"/>
        <w:spacing w:before="286" w:line="254" w:lineRule="auto"/>
        <w:rPr>
          <w:rFonts w:hint="eastAsia"/>
        </w:rPr>
      </w:pPr>
      <w:r>
        <w:rPr>
          <w:rFonts w:hint="eastAsia"/>
        </w:rPr>
        <w:t>Stand when the church standeth; sit when the church sitteth; kneel when the church kneeleth, in cases where God doth not forbid it.</w:t>
      </w:r>
    </w:p>
    <w:p w14:paraId="22B86248">
      <w:pPr>
        <w:pStyle w:val="4"/>
        <w:spacing w:before="286" w:line="254" w:lineRule="auto"/>
        <w:rPr>
          <w:rFonts w:hint="eastAsia"/>
        </w:rPr>
      </w:pPr>
      <w:r>
        <w:rPr>
          <w:rFonts w:hint="eastAsia"/>
        </w:rPr>
        <w:t>当教会站立时站立；当教会坐下时坐下；当教会跪下时跪下，在神不禁止的情况下。</w:t>
      </w:r>
    </w:p>
    <w:p w14:paraId="51D751C7">
      <w:pPr>
        <w:pStyle w:val="4"/>
        <w:spacing w:before="286" w:line="254" w:lineRule="auto"/>
        <w:rPr>
          <w:rFonts w:hint="eastAsia"/>
        </w:rPr>
      </w:pPr>
    </w:p>
    <w:p w14:paraId="1D110731">
      <w:pPr>
        <w:pStyle w:val="4"/>
        <w:spacing w:before="286" w:line="254" w:lineRule="auto"/>
        <w:rPr>
          <w:rFonts w:hint="eastAsia"/>
        </w:rPr>
      </w:pPr>
      <w:r>
        <w:rPr>
          <w:rFonts w:hint="eastAsia"/>
        </w:rPr>
        <w:t>Direct. X. 'Take heed of a customary, formal, senseless heart, that tolerateth itself from day to day, to do holy things in a common manner, and with a common, dull, and careless mind; for that is to profane them.'</w:t>
      </w:r>
    </w:p>
    <w:p w14:paraId="7834BAD8">
      <w:pPr>
        <w:pStyle w:val="4"/>
        <w:spacing w:before="286" w:line="254" w:lineRule="auto"/>
        <w:rPr>
          <w:rFonts w:hint="eastAsia"/>
        </w:rPr>
      </w:pPr>
      <w:r>
        <w:rPr>
          <w:rFonts w:hint="eastAsia"/>
        </w:rPr>
        <w:t>指引十：“要谨防一颗习惯性的、形式化的、麻木的心，日复一日地容忍自己以普通的方式，以及一颗普通、迟钝和漫不经心的心去做圣洁的事；因为那是亵渎它们。”</w:t>
      </w:r>
    </w:p>
    <w:p w14:paraId="245ED398">
      <w:pPr>
        <w:pStyle w:val="4"/>
        <w:spacing w:before="286" w:line="254" w:lineRule="auto"/>
        <w:rPr>
          <w:rFonts w:hint="eastAsia"/>
        </w:rPr>
      </w:pPr>
    </w:p>
    <w:p w14:paraId="46AE0C88">
      <w:pPr>
        <w:pStyle w:val="4"/>
        <w:spacing w:before="286" w:line="254" w:lineRule="auto"/>
        <w:rPr>
          <w:rFonts w:hint="eastAsia"/>
        </w:rPr>
      </w:pPr>
      <w:r>
        <w:rPr>
          <w:rFonts w:hint="eastAsia"/>
        </w:rPr>
        <w:t>Call in your thoughts when they attempt to wander; stir up your hearts when you feel them dull.</w:t>
      </w:r>
    </w:p>
    <w:p w14:paraId="11ED694E">
      <w:pPr>
        <w:pStyle w:val="4"/>
        <w:spacing w:before="286" w:line="254" w:lineRule="auto"/>
        <w:rPr>
          <w:rFonts w:hint="eastAsia"/>
        </w:rPr>
      </w:pPr>
      <w:r>
        <w:rPr>
          <w:rFonts w:hint="eastAsia"/>
        </w:rPr>
        <w:t>当你们的思想试图游荡时，要收回它们；当你们感到心灵迟钝时，要激动它们。</w:t>
      </w:r>
    </w:p>
    <w:p w14:paraId="013DB2F3">
      <w:pPr>
        <w:pStyle w:val="4"/>
        <w:spacing w:before="286" w:line="254" w:lineRule="auto"/>
        <w:rPr>
          <w:rFonts w:hint="eastAsia"/>
        </w:rPr>
      </w:pPr>
    </w:p>
    <w:p w14:paraId="08E9934B">
      <w:pPr>
        <w:pStyle w:val="4"/>
        <w:spacing w:before="286" w:line="254" w:lineRule="auto"/>
        <w:rPr>
          <w:rFonts w:hint="eastAsia"/>
        </w:rPr>
      </w:pPr>
      <w:r>
        <w:rPr>
          <w:rFonts w:hint="eastAsia"/>
        </w:rPr>
        <w:t>Remember what you are about, and with whom it is that you have to do, and that you tread on the dust of them who had such opportunities before you which are now all gone, and so will yours.</w:t>
      </w:r>
    </w:p>
    <w:p w14:paraId="763A873E">
      <w:pPr>
        <w:pStyle w:val="4"/>
        <w:spacing w:before="286" w:line="254" w:lineRule="auto"/>
        <w:rPr>
          <w:rFonts w:hint="eastAsia"/>
        </w:rPr>
      </w:pPr>
      <w:r>
        <w:rPr>
          <w:rFonts w:hint="eastAsia"/>
        </w:rPr>
        <w:t>记住你们在做什么，你们在与谁打交道，并且你们正踏在那些在你们之前曾拥有如今已逝去之机会的人的尘土上，你们的机会也终将如此。</w:t>
      </w:r>
    </w:p>
    <w:p w14:paraId="337878E2">
      <w:pPr>
        <w:pStyle w:val="4"/>
        <w:spacing w:before="286" w:line="254" w:lineRule="auto"/>
        <w:rPr>
          <w:rFonts w:hint="eastAsia"/>
        </w:rPr>
      </w:pPr>
    </w:p>
    <w:p w14:paraId="2761013A">
      <w:pPr>
        <w:pStyle w:val="4"/>
        <w:spacing w:before="286" w:line="254" w:lineRule="auto"/>
        <w:rPr>
          <w:rFonts w:hint="eastAsia"/>
        </w:rPr>
      </w:pPr>
      <w:r>
        <w:rPr>
          <w:rFonts w:hint="eastAsia"/>
        </w:rPr>
        <w:t>You hear and pray for more than your lives; therefore do it not as in jest or as asleep.</w:t>
      </w:r>
    </w:p>
    <w:p w14:paraId="579B019D">
      <w:pPr>
        <w:pStyle w:val="4"/>
        <w:spacing w:before="286" w:line="254" w:lineRule="auto"/>
        <w:rPr>
          <w:rFonts w:hint="eastAsia"/>
        </w:rPr>
      </w:pPr>
      <w:r>
        <w:rPr>
          <w:rFonts w:hint="eastAsia"/>
        </w:rPr>
        <w:t>你们所听和所祈求的，比你们的生命更重要；因此，不要像开玩笑或睡着了一样去做。</w:t>
      </w:r>
    </w:p>
    <w:p w14:paraId="4A1D49BC">
      <w:pPr>
        <w:pStyle w:val="4"/>
        <w:spacing w:before="286" w:line="254" w:lineRule="auto"/>
        <w:rPr>
          <w:rFonts w:hint="eastAsia"/>
        </w:rPr>
      </w:pPr>
    </w:p>
    <w:p w14:paraId="6D26203A">
      <w:pPr>
        <w:pStyle w:val="4"/>
        <w:spacing w:before="286" w:line="254" w:lineRule="auto"/>
        <w:rPr>
          <w:rFonts w:hint="eastAsia"/>
        </w:rPr>
      </w:pPr>
      <w:r>
        <w:rPr>
          <w:rFonts w:hint="eastAsia"/>
        </w:rPr>
        <w:t>Direct. XI. 'Do all in faith and hope. Believe what you may get of God in prayer, and by an obedient hearing of his Word.'</w:t>
      </w:r>
    </w:p>
    <w:p w14:paraId="4BA6FA0A">
      <w:pPr>
        <w:pStyle w:val="4"/>
        <w:spacing w:before="286" w:line="254" w:lineRule="auto"/>
        <w:rPr>
          <w:rFonts w:hint="eastAsia"/>
        </w:rPr>
      </w:pPr>
      <w:r>
        <w:rPr>
          <w:rFonts w:hint="eastAsia"/>
        </w:rPr>
        <w:t>指引十一：“凡事都要凭信心和盼望而行。要相信你们在祷告中，以及藉着顺服地聆听祂的话语，可以从神那里得着什么。”</w:t>
      </w:r>
    </w:p>
    <w:p w14:paraId="1F51714C">
      <w:pPr>
        <w:pStyle w:val="4"/>
        <w:spacing w:before="286" w:line="254" w:lineRule="auto"/>
        <w:rPr>
          <w:rFonts w:hint="eastAsia"/>
        </w:rPr>
      </w:pPr>
    </w:p>
    <w:p w14:paraId="40AEDB0F">
      <w:pPr>
        <w:pStyle w:val="4"/>
        <w:spacing w:before="286" w:line="254" w:lineRule="auto"/>
        <w:rPr>
          <w:rFonts w:hint="eastAsia"/>
        </w:rPr>
      </w:pPr>
      <w:r>
        <w:rPr>
          <w:rFonts w:hint="eastAsia"/>
        </w:rPr>
        <w:t>Would you not go cheerfully to the king, if he had promised you to grant whatever you ask?</w:t>
      </w:r>
    </w:p>
    <w:p w14:paraId="370108D5">
      <w:pPr>
        <w:pStyle w:val="4"/>
        <w:spacing w:before="286" w:line="254" w:lineRule="auto"/>
        <w:rPr>
          <w:rFonts w:hint="eastAsia"/>
        </w:rPr>
      </w:pPr>
      <w:r>
        <w:rPr>
          <w:rFonts w:hint="eastAsia"/>
        </w:rPr>
        <w:t>如果国王应许你，凡你所求都赐给你，你岂不欣然前往吗？</w:t>
      </w:r>
    </w:p>
    <w:p w14:paraId="5E9ADFF0">
      <w:pPr>
        <w:pStyle w:val="4"/>
        <w:spacing w:before="286" w:line="254" w:lineRule="auto"/>
        <w:rPr>
          <w:rFonts w:hint="eastAsia"/>
        </w:rPr>
      </w:pPr>
    </w:p>
    <w:p w14:paraId="180D20BB">
      <w:pPr>
        <w:pStyle w:val="4"/>
        <w:spacing w:before="286" w:line="254" w:lineRule="auto"/>
        <w:rPr>
          <w:rFonts w:hint="eastAsia"/>
        </w:rPr>
      </w:pPr>
      <w:r>
        <w:rPr>
          <w:rFonts w:hint="eastAsia"/>
        </w:rPr>
        <w:t>Hath not God promised you more than kings can give you?</w:t>
      </w:r>
    </w:p>
    <w:p w14:paraId="12E732FC">
      <w:pPr>
        <w:pStyle w:val="4"/>
        <w:spacing w:before="286" w:line="254" w:lineRule="auto"/>
        <w:rPr>
          <w:rFonts w:hint="eastAsia"/>
        </w:rPr>
      </w:pPr>
      <w:r>
        <w:rPr>
          <w:rFonts w:hint="eastAsia"/>
        </w:rPr>
        <w:t>神所应许你们的，岂不比君王所能给你们的更多吗？</w:t>
      </w:r>
    </w:p>
    <w:p w14:paraId="583FFECC">
      <w:pPr>
        <w:pStyle w:val="4"/>
        <w:spacing w:before="286" w:line="254" w:lineRule="auto"/>
        <w:rPr>
          <w:rFonts w:hint="eastAsia"/>
        </w:rPr>
      </w:pPr>
    </w:p>
    <w:p w14:paraId="123E25A4">
      <w:pPr>
        <w:pStyle w:val="4"/>
        <w:spacing w:before="286" w:line="254" w:lineRule="auto"/>
        <w:rPr>
          <w:rFonts w:hint="eastAsia"/>
        </w:rPr>
      </w:pPr>
      <w:r>
        <w:rPr>
          <w:rFonts w:hint="eastAsia"/>
        </w:rPr>
        <w:t>Oh it is an unbelieving and a despairing heart, that turneth all into dead formality!</w:t>
      </w:r>
    </w:p>
    <w:p w14:paraId="4250142C">
      <w:pPr>
        <w:pStyle w:val="4"/>
        <w:spacing w:before="286" w:line="254" w:lineRule="auto"/>
        <w:rPr>
          <w:rFonts w:hint="eastAsia"/>
        </w:rPr>
      </w:pPr>
      <w:r>
        <w:rPr>
          <w:rFonts w:hint="eastAsia"/>
        </w:rPr>
        <w:t>哦，是一颗不信和绝望的心，把一切都变成了死的繁文缛节！</w:t>
      </w:r>
    </w:p>
    <w:p w14:paraId="4486E45B">
      <w:pPr>
        <w:pStyle w:val="4"/>
        <w:spacing w:before="286" w:line="254" w:lineRule="auto"/>
        <w:rPr>
          <w:rFonts w:hint="eastAsia"/>
        </w:rPr>
      </w:pPr>
    </w:p>
    <w:p w14:paraId="076741ED">
      <w:pPr>
        <w:pStyle w:val="4"/>
        <w:spacing w:before="286" w:line="254" w:lineRule="auto"/>
        <w:rPr>
          <w:rFonts w:hint="eastAsia"/>
        </w:rPr>
      </w:pPr>
      <w:r>
        <w:rPr>
          <w:rFonts w:hint="eastAsia"/>
        </w:rPr>
        <w:t>Did you but hope that God would do all that for you which he hath told you he will do, and that you might get more by prayer than by your trades, or projects, or all your friends, you would go to God with more earnestness and more delight.</w:t>
      </w:r>
    </w:p>
    <w:p w14:paraId="473071A0">
      <w:pPr>
        <w:pStyle w:val="4"/>
        <w:spacing w:before="286" w:line="254" w:lineRule="auto"/>
        <w:rPr>
          <w:rFonts w:hint="eastAsia"/>
        </w:rPr>
      </w:pPr>
      <w:r>
        <w:rPr>
          <w:rFonts w:hint="eastAsia"/>
        </w:rPr>
        <w:t>倘若你们盼望神会为你们成就祂所告诉你们祂将要成就的一切，并且你们藉着祷告所能得着的，比藉着你们的生意、计划或所有朋友所能得着的更多，你们就会以更大的热切和喜乐来到神面前。</w:t>
      </w:r>
    </w:p>
    <w:p w14:paraId="3DC36F77">
      <w:pPr>
        <w:pStyle w:val="4"/>
        <w:spacing w:before="286" w:line="254" w:lineRule="auto"/>
        <w:rPr>
          <w:rFonts w:hint="eastAsia"/>
        </w:rPr>
      </w:pPr>
    </w:p>
    <w:p w14:paraId="64DA03B8">
      <w:pPr>
        <w:pStyle w:val="4"/>
        <w:spacing w:before="286" w:line="254" w:lineRule="auto"/>
        <w:rPr>
          <w:rFonts w:hint="eastAsia"/>
        </w:rPr>
      </w:pPr>
      <w:r>
        <w:rPr>
          <w:rFonts w:hint="eastAsia"/>
        </w:rPr>
        <w:t>Direct. XII. 'Apply all the Word of God to yourselves according to its usefulness.'</w:t>
      </w:r>
    </w:p>
    <w:p w14:paraId="1B4D02F6">
      <w:pPr>
        <w:pStyle w:val="4"/>
        <w:spacing w:before="286" w:line="254" w:lineRule="auto"/>
        <w:rPr>
          <w:rFonts w:hint="eastAsia"/>
        </w:rPr>
      </w:pPr>
      <w:r>
        <w:rPr>
          <w:rFonts w:hint="eastAsia"/>
        </w:rPr>
        <w:t>指引十二：“要按照神话语的功用，将其全部应用于你们自己。”</w:t>
      </w:r>
    </w:p>
    <w:p w14:paraId="35A1C364">
      <w:pPr>
        <w:pStyle w:val="4"/>
        <w:spacing w:before="286" w:line="254" w:lineRule="auto"/>
        <w:rPr>
          <w:rFonts w:hint="eastAsia"/>
        </w:rPr>
      </w:pPr>
    </w:p>
    <w:p w14:paraId="110056F1">
      <w:pPr>
        <w:pStyle w:val="4"/>
        <w:spacing w:before="286" w:line="254" w:lineRule="auto"/>
        <w:rPr>
          <w:rFonts w:hint="eastAsia"/>
        </w:rPr>
      </w:pPr>
      <w:r>
        <w:rPr>
          <w:rFonts w:hint="eastAsia"/>
        </w:rPr>
        <w:t>Ask as you go, 'How doth this concern me? this reproof, this mark, this counsel, this comfort, this exhortation, this direction?'</w:t>
      </w:r>
    </w:p>
    <w:p w14:paraId="67F54D04">
      <w:pPr>
        <w:pStyle w:val="4"/>
        <w:spacing w:before="286" w:line="254" w:lineRule="auto"/>
        <w:rPr>
          <w:rFonts w:hint="eastAsia"/>
        </w:rPr>
      </w:pPr>
      <w:r>
        <w:rPr>
          <w:rFonts w:hint="eastAsia"/>
        </w:rPr>
        <w:t>一边进行，一边问自己：“这与我何干？这责备，这标记，这劝告，这安慰，这劝勉，这指引？”</w:t>
      </w:r>
    </w:p>
    <w:p w14:paraId="37CAE359">
      <w:pPr>
        <w:pStyle w:val="4"/>
        <w:spacing w:before="286" w:line="254" w:lineRule="auto"/>
        <w:rPr>
          <w:rFonts w:hint="eastAsia"/>
        </w:rPr>
      </w:pPr>
    </w:p>
    <w:p w14:paraId="7526DF5D">
      <w:pPr>
        <w:pStyle w:val="4"/>
        <w:spacing w:before="286" w:line="254" w:lineRule="auto"/>
        <w:rPr>
          <w:rFonts w:hint="eastAsia"/>
        </w:rPr>
      </w:pPr>
      <w:r>
        <w:rPr>
          <w:rFonts w:hint="eastAsia"/>
        </w:rPr>
        <w:t>Remember as much as you can; but especially the most practical, useful parts.</w:t>
      </w:r>
    </w:p>
    <w:p w14:paraId="6F4DFB39">
      <w:pPr>
        <w:pStyle w:val="4"/>
        <w:spacing w:before="286" w:line="254" w:lineRule="auto"/>
        <w:rPr>
          <w:rFonts w:hint="eastAsia"/>
        </w:rPr>
      </w:pPr>
      <w:r>
        <w:rPr>
          <w:rFonts w:hint="eastAsia"/>
        </w:rPr>
        <w:t>尽可能多地记住；尤其是那些最实用、最有益的部分。</w:t>
      </w:r>
    </w:p>
    <w:p w14:paraId="3EAD8D3B">
      <w:pPr>
        <w:pStyle w:val="4"/>
        <w:spacing w:before="286" w:line="254" w:lineRule="auto"/>
        <w:rPr>
          <w:rFonts w:hint="eastAsia"/>
        </w:rPr>
      </w:pPr>
    </w:p>
    <w:p w14:paraId="51BF85B6">
      <w:pPr>
        <w:pStyle w:val="4"/>
        <w:spacing w:before="286" w:line="254" w:lineRule="auto"/>
        <w:rPr>
          <w:rFonts w:hint="eastAsia"/>
        </w:rPr>
      </w:pPr>
      <w:r>
        <w:rPr>
          <w:rFonts w:hint="eastAsia"/>
        </w:rPr>
        <w:t>Get it home so deep upon your hearts, that it may not easily slide away.</w:t>
      </w:r>
    </w:p>
    <w:p w14:paraId="64459CA5">
      <w:pPr>
        <w:pStyle w:val="4"/>
        <w:spacing w:before="286" w:line="254" w:lineRule="auto"/>
        <w:rPr>
          <w:rFonts w:hint="eastAsia"/>
        </w:rPr>
      </w:pPr>
      <w:r>
        <w:rPr>
          <w:rFonts w:hint="eastAsia"/>
        </w:rPr>
        <w:t>要将其深深地印在你们的心上，使它不容易溜走。</w:t>
      </w:r>
    </w:p>
    <w:p w14:paraId="17E8952F">
      <w:pPr>
        <w:pStyle w:val="4"/>
        <w:spacing w:before="286" w:line="254" w:lineRule="auto"/>
        <w:rPr>
          <w:rFonts w:hint="eastAsia"/>
        </w:rPr>
      </w:pPr>
    </w:p>
    <w:p w14:paraId="66AAC755">
      <w:pPr>
        <w:pStyle w:val="4"/>
        <w:spacing w:before="286" w:line="254" w:lineRule="auto"/>
        <w:rPr>
          <w:rFonts w:hint="eastAsia"/>
        </w:rPr>
      </w:pPr>
      <w:r>
        <w:rPr>
          <w:rFonts w:hint="eastAsia"/>
        </w:rPr>
        <w:t>Root it by close application as you go, that affection may constrain you to remember it.</w:t>
      </w:r>
    </w:p>
    <w:p w14:paraId="2356934D">
      <w:pPr>
        <w:pStyle w:val="4"/>
        <w:spacing w:before="286" w:line="254" w:lineRule="auto"/>
        <w:rPr>
          <w:rFonts w:hint="eastAsia"/>
        </w:rPr>
      </w:pPr>
      <w:r>
        <w:rPr>
          <w:rFonts w:hint="eastAsia"/>
        </w:rPr>
        <w:t>要藉着在进行过程中的密切应用来使其扎根，让情感迫使你们记住它。</w:t>
      </w:r>
    </w:p>
    <w:p w14:paraId="0848F2A8">
      <w:pPr>
        <w:pStyle w:val="4"/>
        <w:spacing w:before="286" w:line="254" w:lineRule="auto"/>
        <w:rPr>
          <w:rFonts w:hint="eastAsia"/>
        </w:rPr>
      </w:pPr>
    </w:p>
    <w:p w14:paraId="36BF02AB">
      <w:pPr>
        <w:pStyle w:val="4"/>
        <w:spacing w:before="286" w:line="254" w:lineRule="auto"/>
        <w:rPr>
          <w:rFonts w:hint="eastAsia"/>
        </w:rPr>
      </w:pPr>
      <w:r>
        <w:rPr>
          <w:rFonts w:hint="eastAsia"/>
        </w:rPr>
        <w:t>Direct. XIII. Above all, 'Resolve to obey what God shall make known to be his will: take heed lest any wilful sin should escape the power of the word; and should ordinarily go away with you as it came.'</w:t>
      </w:r>
    </w:p>
    <w:p w14:paraId="11DF7A58">
      <w:pPr>
        <w:pStyle w:val="4"/>
        <w:spacing w:before="286" w:line="254" w:lineRule="auto"/>
        <w:rPr>
          <w:rFonts w:hint="eastAsia"/>
        </w:rPr>
      </w:pPr>
      <w:r>
        <w:rPr>
          <w:rFonts w:hint="eastAsia"/>
        </w:rPr>
        <w:t>指引十三：最重要的是，“要决心顺服神所显明为祂旨意的一切：要谨防任何故意的罪逃脱话语的能力；并且像来时一样，通常也随着你们离去。”</w:t>
      </w:r>
    </w:p>
    <w:p w14:paraId="2230A236">
      <w:pPr>
        <w:pStyle w:val="4"/>
        <w:spacing w:before="286" w:line="254" w:lineRule="auto"/>
        <w:rPr>
          <w:rFonts w:hint="eastAsia"/>
        </w:rPr>
      </w:pPr>
    </w:p>
    <w:p w14:paraId="6006500B">
      <w:pPr>
        <w:pStyle w:val="4"/>
        <w:spacing w:before="286" w:line="254" w:lineRule="auto"/>
        <w:rPr>
          <w:rFonts w:hint="eastAsia"/>
        </w:rPr>
      </w:pPr>
      <w:r>
        <w:rPr>
          <w:rFonts w:hint="eastAsia"/>
        </w:rPr>
        <w:t>Careless hearing and careless living tend most dangerously to a hardened heart, and a forsaken state.</w:t>
      </w:r>
    </w:p>
    <w:p w14:paraId="3435F423">
      <w:pPr>
        <w:pStyle w:val="4"/>
        <w:spacing w:before="286" w:line="254" w:lineRule="auto"/>
        <w:rPr>
          <w:rFonts w:hint="eastAsia"/>
        </w:rPr>
      </w:pPr>
      <w:r>
        <w:rPr>
          <w:rFonts w:hint="eastAsia"/>
        </w:rPr>
        <w:t>漫不经心的听道和漫不经心的生活，最危险地倾向于一颗刚硬的心和一个被遗弃的状态。</w:t>
      </w:r>
    </w:p>
    <w:p w14:paraId="1C6A175D">
      <w:pPr>
        <w:pStyle w:val="4"/>
        <w:spacing w:before="286" w:line="254" w:lineRule="auto"/>
        <w:rPr>
          <w:rFonts w:hint="eastAsia"/>
        </w:rPr>
      </w:pPr>
    </w:p>
    <w:p w14:paraId="77341612">
      <w:pPr>
        <w:pStyle w:val="4"/>
        <w:spacing w:before="286" w:line="254" w:lineRule="auto"/>
        <w:rPr>
          <w:rFonts w:hint="eastAsia"/>
        </w:rPr>
      </w:pPr>
      <w:r>
        <w:rPr>
          <w:rFonts w:hint="eastAsia"/>
        </w:rPr>
        <w:t>If you regard iniquity in your heart, God will not hear your prayers.</w:t>
      </w:r>
    </w:p>
    <w:p w14:paraId="192EF199">
      <w:pPr>
        <w:pStyle w:val="4"/>
        <w:spacing w:before="286" w:line="254" w:lineRule="auto"/>
        <w:rPr>
          <w:rFonts w:hint="eastAsia"/>
        </w:rPr>
      </w:pPr>
      <w:r>
        <w:rPr>
          <w:rFonts w:hint="eastAsia"/>
        </w:rPr>
        <w:t>你们若心里注重罪孽，神必不听你们的祷告。</w:t>
      </w:r>
    </w:p>
    <w:p w14:paraId="4B0D79C3">
      <w:pPr>
        <w:pStyle w:val="4"/>
        <w:spacing w:before="286" w:line="254" w:lineRule="auto"/>
        <w:rPr>
          <w:rFonts w:hint="eastAsia"/>
        </w:rPr>
      </w:pPr>
    </w:p>
    <w:p w14:paraId="73C54C41">
      <w:pPr>
        <w:pStyle w:val="4"/>
        <w:spacing w:before="286" w:line="254" w:lineRule="auto"/>
        <w:rPr>
          <w:rFonts w:hint="eastAsia"/>
        </w:rPr>
      </w:pPr>
      <w:r>
        <w:rPr>
          <w:rFonts w:hint="eastAsia"/>
        </w:rPr>
        <w:t>The sacrifice of the wicked is abominable to him.</w:t>
      </w:r>
    </w:p>
    <w:p w14:paraId="2289A081">
      <w:pPr>
        <w:pStyle w:val="4"/>
        <w:spacing w:before="286" w:line="254" w:lineRule="auto"/>
        <w:rPr>
          <w:rFonts w:hint="eastAsia"/>
        </w:rPr>
      </w:pPr>
      <w:r>
        <w:rPr>
          <w:rFonts w:hint="eastAsia"/>
        </w:rPr>
        <w:t>恶人的祭物是祂所憎恶的。</w:t>
      </w:r>
    </w:p>
    <w:p w14:paraId="5A4F71BD">
      <w:pPr>
        <w:pStyle w:val="4"/>
        <w:spacing w:before="286" w:line="254" w:lineRule="auto"/>
        <w:rPr>
          <w:rFonts w:hint="eastAsia"/>
        </w:rPr>
      </w:pPr>
    </w:p>
    <w:p w14:paraId="06E05F12">
      <w:pPr>
        <w:pStyle w:val="4"/>
        <w:spacing w:before="286" w:line="254" w:lineRule="auto"/>
        <w:rPr>
          <w:rFonts w:hint="eastAsia"/>
        </w:rPr>
      </w:pPr>
      <w:r>
        <w:rPr>
          <w:rFonts w:hint="eastAsia"/>
        </w:rPr>
        <w:t>The foolish shall not stand in his sight, he hateth all the workers of iniquity.</w:t>
      </w:r>
    </w:p>
    <w:p w14:paraId="0D14E618">
      <w:pPr>
        <w:pStyle w:val="4"/>
        <w:spacing w:before="286" w:line="254" w:lineRule="auto"/>
        <w:rPr>
          <w:rFonts w:hint="eastAsia"/>
        </w:rPr>
      </w:pPr>
      <w:r>
        <w:rPr>
          <w:rFonts w:hint="eastAsia"/>
        </w:rPr>
        <w:t>愚顽人必不能站在祂眼前，祂恨恶一切作恶的人。</w:t>
      </w:r>
    </w:p>
    <w:p w14:paraId="6E0FB529">
      <w:pPr>
        <w:pStyle w:val="4"/>
        <w:spacing w:before="286" w:line="254" w:lineRule="auto"/>
        <w:rPr>
          <w:rFonts w:hint="eastAsia"/>
        </w:rPr>
      </w:pPr>
    </w:p>
    <w:p w14:paraId="062F0C9E">
      <w:pPr>
        <w:pStyle w:val="4"/>
        <w:spacing w:before="286" w:line="254" w:lineRule="auto"/>
        <w:rPr>
          <w:rFonts w:hint="eastAsia"/>
        </w:rPr>
      </w:pPr>
      <w:r>
        <w:rPr>
          <w:rFonts w:hint="eastAsia"/>
        </w:rPr>
        <w:t>He that turneth away his ear from hearing (that is, obeying) the law, even his prayer is abominable.</w:t>
      </w:r>
    </w:p>
    <w:p w14:paraId="54CA8DBB">
      <w:pPr>
        <w:pStyle w:val="4"/>
        <w:spacing w:before="286" w:line="254" w:lineRule="auto"/>
        <w:rPr>
          <w:rFonts w:hint="eastAsia"/>
        </w:rPr>
      </w:pPr>
      <w:r>
        <w:rPr>
          <w:rFonts w:hint="eastAsia"/>
        </w:rPr>
        <w:t>转耳不听（即不顺服）律法的，他的祈祷也为可憎。</w:t>
      </w:r>
    </w:p>
    <w:p w14:paraId="21F02165">
      <w:pPr>
        <w:pStyle w:val="4"/>
        <w:spacing w:before="286" w:line="254" w:lineRule="auto"/>
        <w:rPr>
          <w:rFonts w:hint="eastAsia"/>
        </w:rPr>
      </w:pPr>
    </w:p>
    <w:p w14:paraId="5A9C01C9">
      <w:pPr>
        <w:pStyle w:val="4"/>
        <w:spacing w:before="286" w:line="254" w:lineRule="auto"/>
        <w:rPr>
          <w:rFonts w:hint="eastAsia"/>
        </w:rPr>
      </w:pPr>
      <w:r>
        <w:rPr>
          <w:rFonts w:hint="eastAsia"/>
        </w:rPr>
        <w:t>To the wicked saith God, What hast thou to do to take my covenant into thy mouth, seeing thou hatest instruction, and hast cast my words behind thee?</w:t>
      </w:r>
    </w:p>
    <w:p w14:paraId="2D9721AD">
      <w:pPr>
        <w:pStyle w:val="4"/>
        <w:spacing w:before="286" w:line="254" w:lineRule="auto"/>
        <w:rPr>
          <w:rFonts w:hint="eastAsia"/>
        </w:rPr>
      </w:pPr>
      <w:r>
        <w:rPr>
          <w:rFonts w:hint="eastAsia"/>
        </w:rPr>
        <w:t>神对恶人说，你怎敢将我的约拿到口中，既是恨恶管教，将我的话丢在背后呢？</w:t>
      </w:r>
    </w:p>
    <w:p w14:paraId="7EC86F47">
      <w:pPr>
        <w:pStyle w:val="4"/>
        <w:spacing w:before="286" w:line="254" w:lineRule="auto"/>
        <w:rPr>
          <w:rFonts w:hint="eastAsia"/>
        </w:rPr>
      </w:pPr>
    </w:p>
    <w:p w14:paraId="191F1A75">
      <w:pPr>
        <w:pStyle w:val="4"/>
        <w:spacing w:before="286" w:line="254" w:lineRule="auto"/>
        <w:rPr>
          <w:rFonts w:hint="eastAsia"/>
        </w:rPr>
      </w:pPr>
      <w:r>
        <w:rPr>
          <w:rFonts w:hint="eastAsia"/>
        </w:rPr>
        <w:t>Obedience is better than sacrifice.</w:t>
      </w:r>
    </w:p>
    <w:p w14:paraId="299DC358">
      <w:pPr>
        <w:pStyle w:val="4"/>
        <w:spacing w:before="286" w:line="254" w:lineRule="auto"/>
        <w:rPr>
          <w:rFonts w:hint="eastAsia"/>
        </w:rPr>
      </w:pPr>
      <w:r>
        <w:rPr>
          <w:rFonts w:hint="eastAsia"/>
        </w:rPr>
        <w:t>顺服胜于献祭。</w:t>
      </w:r>
    </w:p>
    <w:p w14:paraId="7569BD1D">
      <w:pPr>
        <w:pStyle w:val="4"/>
        <w:spacing w:before="286" w:line="254" w:lineRule="auto"/>
        <w:rPr>
          <w:rFonts w:hint="eastAsia"/>
        </w:rPr>
      </w:pPr>
    </w:p>
    <w:p w14:paraId="5623F5F6">
      <w:pPr>
        <w:pStyle w:val="4"/>
        <w:spacing w:before="286" w:line="254" w:lineRule="auto"/>
        <w:rPr>
          <w:rFonts w:hint="eastAsia"/>
        </w:rPr>
      </w:pPr>
      <w:r>
        <w:rPr>
          <w:rFonts w:hint="eastAsia"/>
        </w:rPr>
        <w:t>He that nameth the name of Christ must depart from iniquity, or else God will not find his mark upon him, nor take him to be one of his.</w:t>
      </w:r>
    </w:p>
    <w:p w14:paraId="3A347CAB">
      <w:pPr>
        <w:pStyle w:val="4"/>
        <w:spacing w:before="286" w:line="254" w:lineRule="auto"/>
        <w:rPr>
          <w:rFonts w:hint="eastAsia"/>
        </w:rPr>
      </w:pPr>
      <w:r>
        <w:rPr>
          <w:rFonts w:hint="eastAsia"/>
        </w:rPr>
        <w:t>凡称呼基督之名的人，必须离开不义，否则神就找不到祂在他身上的印记，也不会认他为祂的子民。</w:t>
      </w:r>
    </w:p>
    <w:p w14:paraId="0A7D07E3">
      <w:pPr>
        <w:pStyle w:val="4"/>
        <w:spacing w:before="286" w:line="254" w:lineRule="auto"/>
        <w:rPr>
          <w:rFonts w:hint="eastAsia"/>
        </w:rPr>
      </w:pPr>
    </w:p>
    <w:p w14:paraId="0A771417">
      <w:pPr>
        <w:pStyle w:val="4"/>
        <w:spacing w:before="286" w:line="254" w:lineRule="auto"/>
        <w:rPr>
          <w:rFonts w:hint="eastAsia"/>
        </w:rPr>
      </w:pPr>
      <w:r>
        <w:rPr>
          <w:rFonts w:hint="eastAsia"/>
        </w:rPr>
        <w:t>Christ's sheep know his voice and follow him, and to them he will give eternal life.</w:t>
      </w:r>
    </w:p>
    <w:p w14:paraId="13B4C88F">
      <w:pPr>
        <w:pStyle w:val="4"/>
        <w:spacing w:before="286" w:line="254" w:lineRule="auto"/>
        <w:rPr>
          <w:rFonts w:hint="eastAsia"/>
        </w:rPr>
      </w:pPr>
      <w:r>
        <w:rPr>
          <w:rFonts w:hint="eastAsia"/>
        </w:rPr>
        <w:t>基督的羊听祂的声音，也跟随祂，祂要赐给他们永生。</w:t>
      </w:r>
    </w:p>
    <w:p w14:paraId="320CD7B3">
      <w:pPr>
        <w:pStyle w:val="4"/>
        <w:spacing w:before="286" w:line="254" w:lineRule="auto"/>
        <w:rPr>
          <w:rFonts w:hint="eastAsia"/>
        </w:rPr>
      </w:pPr>
    </w:p>
    <w:p w14:paraId="523B266D">
      <w:pPr>
        <w:pStyle w:val="4"/>
        <w:spacing w:before="286" w:line="254" w:lineRule="auto"/>
        <w:rPr>
          <w:rFonts w:hint="eastAsia"/>
        </w:rPr>
      </w:pPr>
      <w:r>
        <w:rPr>
          <w:rFonts w:hint="eastAsia"/>
        </w:rPr>
        <w:t>But if you had preached or done miracles in his name, he will say to you, "Depart from me, I know you not," if ye be workers of iniquity.</w:t>
      </w:r>
    </w:p>
    <w:p w14:paraId="1FD62FDE">
      <w:pPr>
        <w:pStyle w:val="4"/>
        <w:spacing w:before="286" w:line="254" w:lineRule="auto"/>
        <w:rPr>
          <w:rFonts w:hint="eastAsia"/>
        </w:rPr>
      </w:pPr>
      <w:r>
        <w:rPr>
          <w:rFonts w:hint="eastAsia"/>
        </w:rPr>
        <w:t>但你们若奉祂的名传道或行奇事，你们若是作恶的人，祂会对你们说：“离开我，我不认识你们。”</w:t>
      </w:r>
    </w:p>
    <w:p w14:paraId="15832C28">
      <w:pPr>
        <w:pStyle w:val="4"/>
        <w:spacing w:before="286" w:line="254" w:lineRule="auto"/>
        <w:rPr>
          <w:rFonts w:hint="eastAsia"/>
        </w:rPr>
      </w:pPr>
    </w:p>
    <w:p w14:paraId="640EAB95">
      <w:pPr>
        <w:pStyle w:val="4"/>
        <w:spacing w:before="286" w:line="254" w:lineRule="auto"/>
        <w:rPr>
          <w:rFonts w:hint="eastAsia"/>
        </w:rPr>
      </w:pPr>
      <w:r>
        <w:rPr>
          <w:rFonts w:hint="eastAsia"/>
        </w:rPr>
        <w:t>Look therefore to your foot (to your heart and life) when you go to the house of God, and be more ready to hear (his law that must govern you, that you may know his will and do it) than to offer the sacrifice of fools, (that is disobedient sinners,) that think by sacrifices and outside worship to get pardon for an unholy life, and to reconcile God to them in their sins, not knowing that thus they add sin to sin.</w:t>
      </w:r>
    </w:p>
    <w:p w14:paraId="6C3A1831">
      <w:pPr>
        <w:pStyle w:val="4"/>
        <w:spacing w:before="286" w:line="254" w:lineRule="auto"/>
        <w:rPr>
          <w:rFonts w:hint="eastAsia"/>
        </w:rPr>
      </w:pPr>
      <w:r>
        <w:rPr>
          <w:rFonts w:hint="eastAsia"/>
        </w:rPr>
        <w:t>所以，你们往神的殿去，要谨慎脚步（即你们的心和生活），宁可听从（祂那必须管束你们的律法，使你们可以知道祂的旨意并遵行），胜过献愚昧人的祭，（即不顺服的罪人，）他们以为藉着献祭和外表的敬拜，可以为不圣洁的生活获得赦免，并在他们的罪中与神和好，却不知道这样做是罪上加罪。</w:t>
      </w:r>
    </w:p>
    <w:p w14:paraId="6E28EF31">
      <w:pPr>
        <w:pStyle w:val="4"/>
        <w:spacing w:before="286" w:line="254" w:lineRule="auto"/>
        <w:rPr>
          <w:rFonts w:hint="eastAsia"/>
        </w:rPr>
      </w:pPr>
    </w:p>
    <w:p w14:paraId="044CB7FF">
      <w:pPr>
        <w:pStyle w:val="4"/>
        <w:spacing w:before="286" w:line="254" w:lineRule="auto"/>
        <w:rPr>
          <w:rFonts w:hint="eastAsia"/>
        </w:rPr>
      </w:pPr>
      <w:r>
        <w:rPr>
          <w:rFonts w:hint="eastAsia"/>
        </w:rPr>
        <w:t>If you seek God daily, and delight to know his ways, as a nation that did righteousness and forsook not the ordinance of their God; if you ask of him the ordinances of justice (sound doctrine, regular worship, strict discipline), and take delight in approaching to God; if you humble your souls with frequent fasts; and yet live in a course of wilful disobedience, you labour in vain, and aggravate your sins, and preachers had need to lift up their voices and be louder trumpets to tell you of your sins, than to other men.</w:t>
      </w:r>
    </w:p>
    <w:p w14:paraId="38DB5905">
      <w:pPr>
        <w:pStyle w:val="4"/>
        <w:spacing w:before="286" w:line="254" w:lineRule="auto"/>
        <w:rPr>
          <w:rFonts w:hint="eastAsia"/>
        </w:rPr>
      </w:pPr>
      <w:r>
        <w:rPr>
          <w:rFonts w:hint="eastAsia"/>
        </w:rPr>
        <w:t>你们若天天寻求神，乐意晓得祂的道，像行义的国民，不离弃他们神的典章；你们若向祂求问公义的典章（纯正的教义、合乎规矩的敬拜、严格的纪律），又喜悦亲近神；你们若常常禁食，克苦己心；然而却活在任意不顺服的光景中，你们就徒然劳苦，加重你们的罪，传道人就需要扬起声来，用比对别人更大的号筒，向你们宣告你们的罪。</w:t>
      </w:r>
    </w:p>
    <w:p w14:paraId="7EFE2FB2">
      <w:pPr>
        <w:pStyle w:val="4"/>
        <w:spacing w:before="286" w:line="254" w:lineRule="auto"/>
        <w:rPr>
          <w:rFonts w:hint="eastAsia"/>
        </w:rPr>
      </w:pPr>
    </w:p>
    <w:p w14:paraId="619EE60B">
      <w:pPr>
        <w:pStyle w:val="4"/>
        <w:spacing w:before="286" w:line="254" w:lineRule="auto"/>
        <w:rPr>
          <w:rFonts w:hint="eastAsia"/>
        </w:rPr>
      </w:pPr>
      <w:r>
        <w:rPr>
          <w:rFonts w:hint="eastAsia"/>
        </w:rPr>
        <w:t>But if ye will wash you, and make you clean, and put away the evil of your doings, cease to do evil, learn to do well, seek judgment, relieve the oppressed, &amp;c.; you may then come with boldness and confidence unto God.</w:t>
      </w:r>
    </w:p>
    <w:p w14:paraId="483903EB">
      <w:pPr>
        <w:pStyle w:val="4"/>
        <w:spacing w:before="286" w:line="254" w:lineRule="auto"/>
        <w:rPr>
          <w:rFonts w:hint="eastAsia"/>
        </w:rPr>
      </w:pPr>
      <w:r>
        <w:rPr>
          <w:rFonts w:hint="eastAsia"/>
        </w:rPr>
        <w:t>但你们若洗濯、自洁，从我眼前除掉你们的恶行，止住作恶，学习行善，寻求公平，解救受欺压的，等等；那时你们就可以坦然无惧、满怀信心地来到神面前。</w:t>
      </w:r>
    </w:p>
    <w:p w14:paraId="38C91FB9">
      <w:pPr>
        <w:pStyle w:val="4"/>
        <w:spacing w:before="286" w:line="254" w:lineRule="auto"/>
        <w:rPr>
          <w:rFonts w:hint="eastAsia"/>
        </w:rPr>
      </w:pPr>
    </w:p>
    <w:p w14:paraId="137E5A7C">
      <w:pPr>
        <w:pStyle w:val="4"/>
        <w:spacing w:before="286" w:line="254" w:lineRule="auto"/>
        <w:rPr>
          <w:rFonts w:hint="eastAsia"/>
        </w:rPr>
      </w:pPr>
      <w:r>
        <w:rPr>
          <w:rFonts w:hint="eastAsia"/>
        </w:rPr>
        <w:t>Otherwise to what purpose is the multitude of your sacrifices? your oblations will be vain, and your incense abominable.</w:t>
      </w:r>
    </w:p>
    <w:p w14:paraId="1834DF23">
      <w:pPr>
        <w:pStyle w:val="4"/>
        <w:spacing w:before="286" w:line="254" w:lineRule="auto"/>
        <w:rPr>
          <w:rFonts w:hint="eastAsia"/>
        </w:rPr>
      </w:pPr>
      <w:r>
        <w:rPr>
          <w:rFonts w:hint="eastAsia"/>
        </w:rPr>
        <w:t>否则，你们众多的祭物有何益处呢？你们的供物必是虚空的，你们的香也必是可憎恶的。</w:t>
      </w:r>
    </w:p>
    <w:p w14:paraId="341AA28D">
      <w:pPr>
        <w:pStyle w:val="4"/>
        <w:spacing w:before="286" w:line="254" w:lineRule="auto"/>
        <w:rPr>
          <w:rFonts w:hint="eastAsia"/>
        </w:rPr>
      </w:pPr>
    </w:p>
    <w:p w14:paraId="08C74B18">
      <w:pPr>
        <w:pStyle w:val="4"/>
        <w:spacing w:before="286" w:line="254" w:lineRule="auto"/>
        <w:rPr>
          <w:rFonts w:hint="eastAsia"/>
        </w:rPr>
      </w:pPr>
      <w:r>
        <w:rPr>
          <w:rFonts w:hint="eastAsia"/>
        </w:rPr>
        <w:t>If ye be willing and obedient, you shall be blessed; but if ye refuse and rebel ye shall be destroyed, for the mouth of the Lord hath spoken it.</w:t>
      </w:r>
    </w:p>
    <w:p w14:paraId="3835DAFB">
      <w:pPr>
        <w:pStyle w:val="4"/>
        <w:spacing w:before="286" w:line="254" w:lineRule="auto"/>
        <w:rPr>
          <w:rFonts w:hint="eastAsia"/>
        </w:rPr>
      </w:pPr>
      <w:r>
        <w:rPr>
          <w:rFonts w:hint="eastAsia"/>
        </w:rPr>
        <w:t>你们若甘心听从，就必蒙福；但你们若不肯悖逆，就必被灭绝，因为这是耶和华亲口说的。</w:t>
      </w:r>
    </w:p>
    <w:p w14:paraId="482EA628">
      <w:pPr>
        <w:pStyle w:val="4"/>
        <w:spacing w:before="286" w:line="254" w:lineRule="auto"/>
        <w:rPr>
          <w:rFonts w:hint="eastAsia"/>
        </w:rPr>
      </w:pPr>
    </w:p>
    <w:p w14:paraId="480273B6">
      <w:pPr>
        <w:pStyle w:val="4"/>
        <w:spacing w:before="286" w:line="254" w:lineRule="auto"/>
        <w:rPr>
          <w:rFonts w:hint="eastAsia"/>
        </w:rPr>
      </w:pPr>
      <w:r>
        <w:rPr>
          <w:rFonts w:hint="eastAsia"/>
        </w:rPr>
        <w:t>If you do well shall you not be accepted? but if ye do evil, sin lieth at the door.</w:t>
      </w:r>
    </w:p>
    <w:p w14:paraId="424939E4">
      <w:pPr>
        <w:pStyle w:val="4"/>
        <w:spacing w:before="286" w:line="254" w:lineRule="auto"/>
        <w:rPr>
          <w:rFonts w:hint="eastAsia"/>
        </w:rPr>
      </w:pPr>
      <w:r>
        <w:rPr>
          <w:rFonts w:hint="eastAsia"/>
        </w:rPr>
        <w:t>你若行得好，岂不蒙悦纳？你若行得不好，罪就伏在门前。</w:t>
      </w:r>
    </w:p>
    <w:p w14:paraId="31333E73">
      <w:pPr>
        <w:pStyle w:val="4"/>
        <w:spacing w:before="286" w:line="254" w:lineRule="auto"/>
        <w:rPr>
          <w:rFonts w:hint="eastAsia"/>
        </w:rPr>
      </w:pPr>
    </w:p>
    <w:p w14:paraId="677B3EDD">
      <w:pPr>
        <w:pStyle w:val="4"/>
        <w:spacing w:before="286" w:line="254" w:lineRule="auto"/>
        <w:rPr>
          <w:rFonts w:hint="eastAsia"/>
        </w:rPr>
      </w:pPr>
      <w:r>
        <w:rPr>
          <w:rFonts w:hint="eastAsia"/>
        </w:rPr>
        <w:t>Let your profession be never so great, and your parts and expressions never so seraphical, sin is a reproach to any people: and if you would hide yourselves from justice in the purest church, among the holiest people, and the most numerous and longest prayers, be sure that your sin will find you out.</w:t>
      </w:r>
    </w:p>
    <w:p w14:paraId="3CC5095A">
      <w:pPr>
        <w:pStyle w:val="4"/>
        <w:spacing w:before="286" w:line="254" w:lineRule="auto"/>
        <w:rPr>
          <w:rFonts w:hint="eastAsia"/>
        </w:rPr>
      </w:pPr>
      <w:r>
        <w:rPr>
          <w:rFonts w:hint="eastAsia"/>
        </w:rPr>
        <w:t>任凭你的宣认何等伟大，你的才干和言辞何等像撒拉弗，罪是任何民族的羞辱：如果你想在最纯洁的教会中，在最圣洁的人群中，以及在最多和最长的祷告中躲避公义，要确信你的罪必将你寻出。</w:t>
      </w:r>
    </w:p>
    <w:p w14:paraId="14E5BA02">
      <w:pPr>
        <w:pStyle w:val="4"/>
        <w:spacing w:before="286" w:line="254" w:lineRule="auto"/>
        <w:rPr>
          <w:rFonts w:hint="eastAsia"/>
        </w:rPr>
      </w:pPr>
    </w:p>
    <w:p w14:paraId="6A945F51">
      <w:pPr>
        <w:pStyle w:val="4"/>
        <w:spacing w:before="286" w:line="254" w:lineRule="auto"/>
        <w:rPr>
          <w:rFonts w:hint="eastAsia"/>
        </w:rPr>
      </w:pPr>
      <w:r>
        <w:rPr>
          <w:rFonts w:hint="eastAsia"/>
        </w:rPr>
        <w:t>Your secret lust, your covetous overreaching, your secret gluttony or tippling, much more your crimson sins will surely find you out.</w:t>
      </w:r>
    </w:p>
    <w:p w14:paraId="69B0471C">
      <w:pPr>
        <w:pStyle w:val="4"/>
        <w:spacing w:before="286" w:line="254" w:lineRule="auto"/>
        <w:rPr>
          <w:rFonts w:hint="eastAsia"/>
        </w:rPr>
      </w:pPr>
      <w:r>
        <w:rPr>
          <w:rFonts w:hint="eastAsia"/>
        </w:rPr>
        <w:t>你隐藏的情欲，你贪婪的欺诈，你暗中的暴食或酗酒，更不用说你深红色的罪，都必将你寻出。</w:t>
      </w:r>
    </w:p>
    <w:p w14:paraId="4D2A7041">
      <w:pPr>
        <w:pStyle w:val="4"/>
        <w:spacing w:before="286" w:line="254" w:lineRule="auto"/>
        <w:rPr>
          <w:rFonts w:hint="eastAsia"/>
        </w:rPr>
      </w:pPr>
    </w:p>
    <w:p w14:paraId="701DC920">
      <w:pPr>
        <w:pStyle w:val="4"/>
        <w:spacing w:before="286" w:line="254" w:lineRule="auto"/>
        <w:rPr>
          <w:rFonts w:hint="eastAsia"/>
        </w:rPr>
      </w:pPr>
      <w:r>
        <w:rPr>
          <w:rFonts w:hint="eastAsia"/>
        </w:rPr>
        <w:t>Alas! what then will those miscreants do, whose sins are scarlet, bloody persecutions, under pretence of promoting unity, and obedience, and the Catholic church, while the cloak or cover of it is but the thin, transparent spider-web of human traditions, and numerous ceremonies, and childish complimenting with God; and when they have nothing but the prayers of a long liturgy, to cover the effects of their earthly, sensual, and diabolical zeal and wisdom (as St. James calls it), and to concoct the widows houses which they devour, and to put a reverence upon the office and work, which they labour all the week to render reproachful, by a sensual, luxurious, idle life, and by perfidious making merchandize of souls.</w:t>
      </w:r>
    </w:p>
    <w:p w14:paraId="07F4B058">
      <w:pPr>
        <w:pStyle w:val="4"/>
        <w:spacing w:before="286" w:line="254" w:lineRule="auto"/>
        <w:rPr>
          <w:rFonts w:hint="eastAsia"/>
        </w:rPr>
      </w:pPr>
      <w:r>
        <w:rPr>
          <w:rFonts w:hint="eastAsia"/>
        </w:rPr>
        <w:t>唉！那些罪恶如朱红，以促进合一、顺服和大公教会为借口，进行血腥逼迫的恶棍，他们又当如何呢？而这借口的遮掩，不过是人为传统、繁琐仪式和对神幼稚奉承的薄如蝉翼、透明的蜘蛛网；当他们除了冗长礼文的祷告之外，一无所有，用以掩盖他们属地的、属情欲的、属魔鬼的热心和智慧（正如圣雅各所称）的后果，并用以消化他们所吞吃的寡妇的房屋，并使他们整个星期都藉着属情欲的、奢华的、懒惰的生活，以及藉着背信弃义地贩卖灵魂而竭力使其蒙羞的职分和工作，受到尊崇。</w:t>
      </w:r>
    </w:p>
    <w:p w14:paraId="2BAA856E">
      <w:pPr>
        <w:pStyle w:val="4"/>
        <w:spacing w:before="286" w:line="254" w:lineRule="auto"/>
        <w:rPr>
          <w:rFonts w:hint="eastAsia"/>
        </w:rPr>
      </w:pPr>
    </w:p>
    <w:p w14:paraId="1AB4B697">
      <w:pPr>
        <w:pStyle w:val="4"/>
        <w:spacing w:before="286" w:line="254" w:lineRule="auto"/>
        <w:rPr>
          <w:rFonts w:hint="eastAsia"/>
        </w:rPr>
      </w:pPr>
      <w:r>
        <w:rPr>
          <w:rFonts w:hint="eastAsia"/>
        </w:rPr>
        <w:t>As ever you care what becometh of your souls, take heed lest sin grow bold under prayers, and grow familiar and contemptuous of sermons and holy speeches, and lest you keep a custom of religious exercises and wilful sins.</w:t>
      </w:r>
    </w:p>
    <w:p w14:paraId="5729D9FB">
      <w:pPr>
        <w:pStyle w:val="4"/>
        <w:spacing w:before="286" w:line="254" w:lineRule="auto"/>
        <w:rPr>
          <w:rFonts w:hint="eastAsia"/>
        </w:rPr>
      </w:pPr>
      <w:r>
        <w:rPr>
          <w:rFonts w:hint="eastAsia"/>
        </w:rPr>
        <w:t>你们若真关心自己灵魂的结局，就要谨防罪在祷告之下变得大胆，对讲道和圣洁的言语习以为常并加以蔑视，也要谨防你们养成一种既有宗教操练又有故意犯罪的习惯。</w:t>
      </w:r>
    </w:p>
    <w:p w14:paraId="30EECEDB">
      <w:pPr>
        <w:pStyle w:val="4"/>
        <w:spacing w:before="286" w:line="254" w:lineRule="auto"/>
        <w:rPr>
          <w:rFonts w:hint="eastAsia"/>
        </w:rPr>
      </w:pPr>
    </w:p>
    <w:p w14:paraId="4A9E39BD">
      <w:pPr>
        <w:pStyle w:val="4"/>
        <w:spacing w:before="286" w:line="254" w:lineRule="auto"/>
        <w:rPr>
          <w:rFonts w:hint="eastAsia"/>
        </w:rPr>
      </w:pPr>
      <w:r>
        <w:rPr>
          <w:rFonts w:hint="eastAsia"/>
        </w:rPr>
        <w:t>For oh, how doth this harden now, and wound hereafter!</w:t>
      </w:r>
    </w:p>
    <w:p w14:paraId="010F5706">
      <w:pPr>
        <w:pStyle w:val="4"/>
        <w:spacing w:before="286" w:line="254" w:lineRule="auto"/>
        <w:rPr>
          <w:rFonts w:hint="eastAsia"/>
        </w:rPr>
      </w:pPr>
      <w:r>
        <w:rPr>
          <w:rFonts w:hint="eastAsia"/>
        </w:rPr>
        <w:t>哦，这现在是何等地使人心刚硬，将来又是何等地使人受伤！</w:t>
      </w:r>
    </w:p>
    <w:p w14:paraId="5B3D68D5">
      <w:pPr>
        <w:pStyle w:val="4"/>
        <w:spacing w:before="286" w:line="254" w:lineRule="auto"/>
        <w:rPr>
          <w:rFonts w:hint="eastAsia"/>
        </w:rPr>
      </w:pPr>
    </w:p>
    <w:p w14:paraId="55ABB2F1">
      <w:pPr>
        <w:pStyle w:val="4"/>
        <w:spacing w:before="286" w:line="254" w:lineRule="auto"/>
        <w:rPr>
          <w:rFonts w:hint="eastAsia"/>
        </w:rPr>
      </w:pPr>
      <w:r>
        <w:rPr>
          <w:rFonts w:hint="eastAsia"/>
        </w:rPr>
        <w:t>He is the best hearer, that is the holiest liver, and most faithful obeyer.</w:t>
      </w:r>
    </w:p>
    <w:p w14:paraId="2BE704C5">
      <w:pPr>
        <w:pStyle w:val="4"/>
        <w:spacing w:before="286" w:line="254" w:lineRule="auto"/>
        <w:rPr>
          <w:rFonts w:hint="eastAsia"/>
        </w:rPr>
      </w:pPr>
      <w:r>
        <w:rPr>
          <w:rFonts w:hint="eastAsia"/>
        </w:rPr>
        <w:t>最好的听道者，是生活最圣洁、最忠心顺服的人。</w:t>
      </w:r>
    </w:p>
    <w:p w14:paraId="65547F71">
      <w:pPr>
        <w:pStyle w:val="4"/>
        <w:spacing w:before="286" w:line="254" w:lineRule="auto"/>
        <w:rPr>
          <w:rFonts w:hint="eastAsia"/>
        </w:rPr>
      </w:pPr>
    </w:p>
    <w:p w14:paraId="3AEC3BCA">
      <w:pPr>
        <w:pStyle w:val="4"/>
        <w:spacing w:before="286" w:line="254" w:lineRule="auto"/>
        <w:rPr>
          <w:rFonts w:hint="eastAsia"/>
        </w:rPr>
      </w:pPr>
      <w:r>
        <w:rPr>
          <w:rFonts w:hint="eastAsia"/>
        </w:rPr>
        <w:t>Direct. XIV. 'Be not a bare hearer of the prayers of the pastor, whether it be by a liturgy or without.'</w:t>
      </w:r>
    </w:p>
    <w:p w14:paraId="33ED0FF7">
      <w:pPr>
        <w:pStyle w:val="4"/>
        <w:spacing w:before="286" w:line="254" w:lineRule="auto"/>
        <w:rPr>
          <w:rFonts w:hint="eastAsia"/>
        </w:rPr>
      </w:pPr>
      <w:r>
        <w:rPr>
          <w:rFonts w:hint="eastAsia"/>
        </w:rPr>
        <w:t>指引十四：“不要仅仅作牧师祷告的听众，无论是有礼文还是没有礼文。”</w:t>
      </w:r>
    </w:p>
    <w:p w14:paraId="5F4B08A3">
      <w:pPr>
        <w:pStyle w:val="4"/>
        <w:spacing w:before="286" w:line="254" w:lineRule="auto"/>
        <w:rPr>
          <w:rFonts w:hint="eastAsia"/>
        </w:rPr>
      </w:pPr>
    </w:p>
    <w:p w14:paraId="15D9DFA9">
      <w:pPr>
        <w:pStyle w:val="4"/>
        <w:spacing w:before="286" w:line="254" w:lineRule="auto"/>
        <w:rPr>
          <w:rFonts w:hint="eastAsia"/>
        </w:rPr>
      </w:pPr>
      <w:r>
        <w:rPr>
          <w:rFonts w:hint="eastAsia"/>
        </w:rPr>
        <w:t>For that is but hypocrisy, and a sin of omission: you come not thither only to hear prayers, but to pray: and kneeling is not praying; but it is a profession that you pray.</w:t>
      </w:r>
    </w:p>
    <w:p w14:paraId="4134EC5E">
      <w:pPr>
        <w:pStyle w:val="4"/>
        <w:spacing w:before="286" w:line="254" w:lineRule="auto"/>
        <w:rPr>
          <w:rFonts w:hint="eastAsia"/>
        </w:rPr>
      </w:pPr>
      <w:r>
        <w:rPr>
          <w:rFonts w:hint="eastAsia"/>
        </w:rPr>
        <w:t>因为那只是伪善，是一种忽略的罪：你们到那里去，不仅是为了听祷告，更是为了祷告：跪下并非祷告；但那是你们祷告的宣告。</w:t>
      </w:r>
    </w:p>
    <w:p w14:paraId="4728A1B6">
      <w:pPr>
        <w:pStyle w:val="4"/>
        <w:spacing w:before="286" w:line="254" w:lineRule="auto"/>
        <w:rPr>
          <w:rFonts w:hint="eastAsia"/>
        </w:rPr>
      </w:pPr>
    </w:p>
    <w:p w14:paraId="77055092">
      <w:pPr>
        <w:pStyle w:val="4"/>
        <w:spacing w:before="286" w:line="254" w:lineRule="auto"/>
        <w:rPr>
          <w:rFonts w:hint="eastAsia"/>
        </w:rPr>
      </w:pPr>
      <w:r>
        <w:rPr>
          <w:rFonts w:hint="eastAsia"/>
        </w:rPr>
        <w:t>And will you be prayerless even in the house of prayer, and when you profess and seem to pray, and so add hypocrisy to impiety?</w:t>
      </w:r>
    </w:p>
    <w:p w14:paraId="3AA47459">
      <w:pPr>
        <w:pStyle w:val="4"/>
        <w:spacing w:before="286" w:line="254" w:lineRule="auto"/>
        <w:rPr>
          <w:rFonts w:hint="eastAsia"/>
        </w:rPr>
      </w:pPr>
      <w:r>
        <w:rPr>
          <w:rFonts w:hint="eastAsia"/>
        </w:rPr>
        <w:t>难道你们在祷告的殿中，甚至在你们宣称并似乎在祷告的时候，也要无祷告，从而在不虔之上加上伪善吗？</w:t>
      </w:r>
    </w:p>
    <w:p w14:paraId="1A65ED0A">
      <w:pPr>
        <w:pStyle w:val="4"/>
        <w:spacing w:before="286" w:line="254" w:lineRule="auto"/>
        <w:rPr>
          <w:rFonts w:hint="eastAsia"/>
        </w:rPr>
      </w:pPr>
    </w:p>
    <w:p w14:paraId="4FB9F58D">
      <w:pPr>
        <w:pStyle w:val="4"/>
        <w:spacing w:before="286" w:line="254" w:lineRule="auto"/>
        <w:rPr>
          <w:rFonts w:hint="eastAsia"/>
        </w:rPr>
      </w:pPr>
      <w:r>
        <w:rPr>
          <w:rFonts w:hint="eastAsia"/>
        </w:rPr>
        <w:t>I fear many that seem religious and would have those kept from the sacrament that pray not in their families, do very ordinarily tolerate themselves in this gross omission, and mocking of God, and are prayerless themselves even when they seem to pray.</w:t>
      </w:r>
    </w:p>
    <w:p w14:paraId="0E241A0B">
      <w:pPr>
        <w:pStyle w:val="4"/>
        <w:spacing w:before="286" w:line="254" w:lineRule="auto"/>
        <w:rPr>
          <w:rFonts w:hint="eastAsia"/>
        </w:rPr>
      </w:pPr>
      <w:r>
        <w:rPr>
          <w:rFonts w:hint="eastAsia"/>
        </w:rPr>
        <w:t>我担心许多看似虔诚的人，他们希望那些不在家中祷告的人被禁止领受圣餐，却非常普遍地容忍自己犯这种严重的忽略和嘲弄神的罪，甚至在他们看似祷告的时候，自己也是无祷告的。</w:t>
      </w:r>
    </w:p>
    <w:p w14:paraId="47D9EB98">
      <w:pPr>
        <w:pStyle w:val="4"/>
        <w:spacing w:before="286" w:line="254" w:lineRule="auto"/>
        <w:rPr>
          <w:rFonts w:hint="eastAsia"/>
        </w:rPr>
      </w:pPr>
    </w:p>
    <w:p w14:paraId="21073701">
      <w:pPr>
        <w:pStyle w:val="4"/>
        <w:spacing w:before="286" w:line="254" w:lineRule="auto"/>
        <w:rPr>
          <w:rFonts w:hint="eastAsia"/>
        </w:rPr>
      </w:pPr>
      <w:r>
        <w:rPr>
          <w:rFonts w:hint="eastAsia"/>
        </w:rPr>
        <w:t>Direct. XV. 'Stir up your hearts in an especial manner to the greatest alacrity and joy, in speaking and singing the praises of God.'</w:t>
      </w:r>
    </w:p>
    <w:p w14:paraId="2CDE85B7">
      <w:pPr>
        <w:pStyle w:val="4"/>
        <w:spacing w:before="286" w:line="254" w:lineRule="auto"/>
        <w:rPr>
          <w:rFonts w:hint="eastAsia"/>
        </w:rPr>
      </w:pPr>
      <w:r>
        <w:rPr>
          <w:rFonts w:hint="eastAsia"/>
        </w:rPr>
        <w:t>指引十五：“要特别激动你们的心，在述说和歌唱赞美神时，达到最大的敏捷和喜乐。”</w:t>
      </w:r>
    </w:p>
    <w:p w14:paraId="4840A232">
      <w:pPr>
        <w:pStyle w:val="4"/>
        <w:spacing w:before="286" w:line="254" w:lineRule="auto"/>
        <w:rPr>
          <w:rFonts w:hint="eastAsia"/>
        </w:rPr>
      </w:pPr>
    </w:p>
    <w:p w14:paraId="74E8D7B9">
      <w:pPr>
        <w:pStyle w:val="4"/>
        <w:spacing w:before="286" w:line="254" w:lineRule="auto"/>
        <w:rPr>
          <w:rFonts w:hint="eastAsia"/>
        </w:rPr>
      </w:pPr>
      <w:r>
        <w:rPr>
          <w:rFonts w:hint="eastAsia"/>
        </w:rPr>
        <w:t>The Lord's day is a day of joy and thanksgiving, and the praises of God are the highest and holiest employment upon earth.</w:t>
      </w:r>
    </w:p>
    <w:p w14:paraId="46B0109E">
      <w:pPr>
        <w:pStyle w:val="4"/>
        <w:spacing w:before="286" w:line="254" w:lineRule="auto"/>
        <w:rPr>
          <w:rFonts w:hint="eastAsia"/>
        </w:rPr>
      </w:pPr>
      <w:r>
        <w:rPr>
          <w:rFonts w:hint="eastAsia"/>
        </w:rPr>
        <w:t>主日是喜乐和感恩的日子，赞美神是地上最高尚和最圣洁的事。</w:t>
      </w:r>
    </w:p>
    <w:p w14:paraId="0A3F9A5B">
      <w:pPr>
        <w:pStyle w:val="4"/>
        <w:spacing w:before="286" w:line="254" w:lineRule="auto"/>
        <w:rPr>
          <w:rFonts w:hint="eastAsia"/>
        </w:rPr>
      </w:pPr>
    </w:p>
    <w:p w14:paraId="19BAFFB8">
      <w:pPr>
        <w:pStyle w:val="4"/>
        <w:spacing w:before="286" w:line="254" w:lineRule="auto"/>
        <w:rPr>
          <w:rFonts w:hint="eastAsia"/>
        </w:rPr>
      </w:pPr>
      <w:r>
        <w:rPr>
          <w:rFonts w:hint="eastAsia"/>
        </w:rPr>
        <w:t>And if ever you should do any thing with all your might, and with a joyful and triumphing frame of soul, it is this.</w:t>
      </w:r>
    </w:p>
    <w:p w14:paraId="6BBB0C5F">
      <w:pPr>
        <w:pStyle w:val="4"/>
        <w:spacing w:before="286" w:line="254" w:lineRule="auto"/>
        <w:rPr>
          <w:rFonts w:hint="eastAsia"/>
        </w:rPr>
      </w:pPr>
      <w:r>
        <w:rPr>
          <w:rFonts w:hint="eastAsia"/>
        </w:rPr>
        <w:t>如果你们曾应当尽心竭力，并以喜乐和得胜的心境去做任何事，那就是这件事。</w:t>
      </w:r>
    </w:p>
    <w:p w14:paraId="17FC6984">
      <w:pPr>
        <w:pStyle w:val="4"/>
        <w:spacing w:before="286" w:line="254" w:lineRule="auto"/>
        <w:rPr>
          <w:rFonts w:hint="eastAsia"/>
        </w:rPr>
      </w:pPr>
    </w:p>
    <w:p w14:paraId="0122DAE4">
      <w:pPr>
        <w:pStyle w:val="4"/>
        <w:spacing w:before="286" w:line="254" w:lineRule="auto"/>
        <w:rPr>
          <w:rFonts w:hint="eastAsia"/>
        </w:rPr>
      </w:pPr>
      <w:r>
        <w:rPr>
          <w:rFonts w:hint="eastAsia"/>
        </w:rPr>
        <w:t>Be glad that you may join with the sacred assemblies, in heart and voice, in so heavenly a work.</w:t>
      </w:r>
    </w:p>
    <w:p w14:paraId="607C5E65">
      <w:pPr>
        <w:pStyle w:val="4"/>
        <w:spacing w:before="286" w:line="254" w:lineRule="auto"/>
        <w:rPr>
          <w:rFonts w:hint="eastAsia"/>
        </w:rPr>
      </w:pPr>
      <w:r>
        <w:rPr>
          <w:rFonts w:hint="eastAsia"/>
        </w:rPr>
        <w:t>要欢喜，因为你们可以与圣会同心同声地参与如此属天的工作。</w:t>
      </w:r>
    </w:p>
    <w:p w14:paraId="443CFD44">
      <w:pPr>
        <w:pStyle w:val="4"/>
        <w:spacing w:before="286" w:line="254" w:lineRule="auto"/>
        <w:rPr>
          <w:rFonts w:hint="eastAsia"/>
        </w:rPr>
      </w:pPr>
    </w:p>
    <w:p w14:paraId="2B6B9C88">
      <w:pPr>
        <w:pStyle w:val="4"/>
        <w:spacing w:before="286" w:line="254" w:lineRule="auto"/>
        <w:rPr>
          <w:rFonts w:hint="eastAsia"/>
        </w:rPr>
      </w:pPr>
      <w:r>
        <w:rPr>
          <w:rFonts w:hint="eastAsia"/>
        </w:rPr>
        <w:t>And do not as some humoursome, peevish persons (that know not the danger of that proud disease) fall to quarrelling with David's psalms, as unsuitable to some of the hearers, or to nauseate every failing in the metre, so as to turn so holy a duty into neglect or scorn (for alas! such there are near me where I dwell); nor let prejudice against melody, or church-music (if you dwell where it is used) possess you with a splenetic disgust of that which should be your most joyful work.</w:t>
      </w:r>
    </w:p>
    <w:p w14:paraId="2BBB8E7A">
      <w:pPr>
        <w:pStyle w:val="4"/>
        <w:spacing w:before="286" w:line="254" w:lineRule="auto"/>
        <w:rPr>
          <w:rFonts w:hint="eastAsia"/>
        </w:rPr>
      </w:pPr>
      <w:r>
        <w:rPr>
          <w:rFonts w:hint="eastAsia"/>
        </w:rPr>
        <w:t>不要像一些古怪、暴躁的人（他们不知道那种骄傲疾病的危险）那样，与大卫的诗篇争吵，认为它不适合某些听众，或者对韵律上的每一个瑕疵都感到厌恶，以致将如此圣洁的本分变成忽略或蔑视（唉！在我住处附近就有这样的人）；也不要让对旋律或教会音乐的偏见（如果你们住在有这些的地方）使你们对那本应是你们最喜乐的工作产生一种暴躁的厌恶。</w:t>
      </w:r>
    </w:p>
    <w:p w14:paraId="0AC6EFB5">
      <w:pPr>
        <w:pStyle w:val="4"/>
        <w:spacing w:before="286" w:line="254" w:lineRule="auto"/>
        <w:rPr>
          <w:rFonts w:hint="eastAsia"/>
        </w:rPr>
      </w:pPr>
    </w:p>
    <w:p w14:paraId="65FB6F2C">
      <w:pPr>
        <w:pStyle w:val="4"/>
        <w:spacing w:before="286" w:line="254" w:lineRule="auto"/>
        <w:rPr>
          <w:rFonts w:hint="eastAsia"/>
        </w:rPr>
      </w:pPr>
      <w:r>
        <w:rPr>
          <w:rFonts w:hint="eastAsia"/>
        </w:rPr>
        <w:t>And if you know how much the incorporate soul must make use of the body in harmony, and in the joyful praises of Jehovah, do not then quarrel with lawful helps, because they are sensible and corporeal.</w:t>
      </w:r>
    </w:p>
    <w:p w14:paraId="64510D80">
      <w:pPr>
        <w:pStyle w:val="4"/>
        <w:spacing w:before="286" w:line="254" w:lineRule="auto"/>
        <w:rPr>
          <w:rFonts w:hint="eastAsia"/>
        </w:rPr>
      </w:pPr>
      <w:r>
        <w:rPr>
          <w:rFonts w:hint="eastAsia"/>
        </w:rPr>
        <w:t>如果你们知道那与身体结合的灵魂，在和谐之中，以及在对耶和华的喜乐赞美之中，何等需要运用身体，那么就不要因为合法的帮助是感官的和属物质的而与之争吵。</w:t>
      </w:r>
    </w:p>
    <w:p w14:paraId="313A72E8">
      <w:pPr>
        <w:pStyle w:val="4"/>
        <w:spacing w:before="286" w:line="254" w:lineRule="auto"/>
        <w:rPr>
          <w:rFonts w:hint="eastAsia"/>
        </w:rPr>
      </w:pPr>
    </w:p>
    <w:p w14:paraId="692524F9">
      <w:pPr>
        <w:pStyle w:val="4"/>
        <w:spacing w:before="286" w:line="254" w:lineRule="auto"/>
        <w:rPr>
          <w:rFonts w:hint="eastAsia"/>
        </w:rPr>
      </w:pPr>
      <w:r>
        <w:rPr>
          <w:rFonts w:hint="eastAsia"/>
        </w:rPr>
        <w:t>Direct. XVI. 'Be very considerate and serious in sacramental renewings of your covenant with God.'</w:t>
      </w:r>
    </w:p>
    <w:p w14:paraId="5973AB79">
      <w:pPr>
        <w:pStyle w:val="4"/>
        <w:spacing w:before="286" w:line="254" w:lineRule="auto"/>
        <w:rPr>
          <w:rFonts w:hint="eastAsia"/>
        </w:rPr>
      </w:pPr>
      <w:r>
        <w:rPr>
          <w:rFonts w:hint="eastAsia"/>
        </w:rPr>
        <w:t>指引十六：“在与神立约的圣礼更新中，务要非常审慎和认真。”</w:t>
      </w:r>
    </w:p>
    <w:p w14:paraId="66FB8D2E">
      <w:pPr>
        <w:pStyle w:val="4"/>
        <w:spacing w:before="286" w:line="254" w:lineRule="auto"/>
        <w:rPr>
          <w:rFonts w:hint="eastAsia"/>
        </w:rPr>
      </w:pPr>
    </w:p>
    <w:p w14:paraId="30106747">
      <w:pPr>
        <w:pStyle w:val="4"/>
        <w:spacing w:before="286" w:line="254" w:lineRule="auto"/>
        <w:rPr>
          <w:rFonts w:hint="eastAsia"/>
        </w:rPr>
      </w:pPr>
      <w:r>
        <w:rPr>
          <w:rFonts w:hint="eastAsia"/>
        </w:rPr>
        <w:t>O think what great things you come thither to receive!</w:t>
      </w:r>
    </w:p>
    <w:p w14:paraId="4E8CC8D0">
      <w:pPr>
        <w:pStyle w:val="4"/>
        <w:spacing w:before="286" w:line="254" w:lineRule="auto"/>
        <w:rPr>
          <w:rFonts w:hint="eastAsia"/>
        </w:rPr>
      </w:pPr>
      <w:r>
        <w:rPr>
          <w:rFonts w:hint="eastAsia"/>
        </w:rPr>
        <w:t>哦，想一想你们到那里去领受何等伟大的事物！</w:t>
      </w:r>
    </w:p>
    <w:p w14:paraId="1964B1E1">
      <w:pPr>
        <w:pStyle w:val="4"/>
        <w:spacing w:before="286" w:line="254" w:lineRule="auto"/>
        <w:rPr>
          <w:rFonts w:hint="eastAsia"/>
        </w:rPr>
      </w:pPr>
    </w:p>
    <w:p w14:paraId="7537F8F4">
      <w:pPr>
        <w:pStyle w:val="4"/>
        <w:spacing w:before="286" w:line="254" w:lineRule="auto"/>
        <w:rPr>
          <w:rFonts w:hint="eastAsia"/>
        </w:rPr>
      </w:pPr>
      <w:r>
        <w:rPr>
          <w:rFonts w:hint="eastAsia"/>
        </w:rPr>
        <w:t>And think what a holy work you have to do!</w:t>
      </w:r>
    </w:p>
    <w:p w14:paraId="35ECBB3F">
      <w:pPr>
        <w:pStyle w:val="4"/>
        <w:spacing w:before="286" w:line="254" w:lineRule="auto"/>
        <w:rPr>
          <w:rFonts w:hint="eastAsia"/>
        </w:rPr>
      </w:pPr>
      <w:r>
        <w:rPr>
          <w:rFonts w:hint="eastAsia"/>
        </w:rPr>
        <w:t>并想一想你们要做何等圣洁的工作！</w:t>
      </w:r>
    </w:p>
    <w:p w14:paraId="393BB666">
      <w:pPr>
        <w:pStyle w:val="4"/>
        <w:spacing w:before="286" w:line="254" w:lineRule="auto"/>
        <w:rPr>
          <w:rFonts w:hint="eastAsia"/>
        </w:rPr>
      </w:pPr>
    </w:p>
    <w:p w14:paraId="1C8DBB70">
      <w:pPr>
        <w:pStyle w:val="4"/>
        <w:spacing w:before="286" w:line="254" w:lineRule="auto"/>
        <w:rPr>
          <w:rFonts w:hint="eastAsia"/>
        </w:rPr>
      </w:pPr>
      <w:r>
        <w:rPr>
          <w:rFonts w:hint="eastAsia"/>
        </w:rPr>
        <w:t>And think what a life it is that you must promise!</w:t>
      </w:r>
    </w:p>
    <w:p w14:paraId="7B20195F">
      <w:pPr>
        <w:pStyle w:val="4"/>
        <w:spacing w:before="286" w:line="254" w:lineRule="auto"/>
        <w:rPr>
          <w:rFonts w:hint="eastAsia"/>
        </w:rPr>
      </w:pPr>
      <w:r>
        <w:rPr>
          <w:rFonts w:hint="eastAsia"/>
        </w:rPr>
        <w:t>并想一想你们必须应许的是何等样的生活！</w:t>
      </w:r>
    </w:p>
    <w:p w14:paraId="30F8663D">
      <w:pPr>
        <w:pStyle w:val="4"/>
        <w:spacing w:before="286" w:line="254" w:lineRule="auto"/>
        <w:rPr>
          <w:rFonts w:hint="eastAsia"/>
        </w:rPr>
      </w:pPr>
    </w:p>
    <w:p w14:paraId="73F50C5F">
      <w:pPr>
        <w:pStyle w:val="4"/>
        <w:spacing w:before="286" w:line="254" w:lineRule="auto"/>
        <w:rPr>
          <w:rFonts w:hint="eastAsia"/>
        </w:rPr>
      </w:pPr>
      <w:r>
        <w:rPr>
          <w:rFonts w:hint="eastAsia"/>
        </w:rPr>
        <w:t>So solemn a covenanting with God, and of so great importance, requireth a most holy,  reverent,  and  serious  frame  of  soul.</w:t>
      </w:r>
    </w:p>
    <w:p w14:paraId="20C0A17E">
      <w:pPr>
        <w:pStyle w:val="4"/>
        <w:spacing w:before="286" w:line="254" w:lineRule="auto"/>
        <w:rPr>
          <w:rFonts w:hint="eastAsia"/>
        </w:rPr>
      </w:pPr>
      <w:r>
        <w:rPr>
          <w:rFonts w:hint="eastAsia"/>
        </w:rPr>
        <w:t>与神如此庄严的立约，其重要性如此之大，需要灵魂处于最圣洁、最敬虔、最认真的状态。</w:t>
      </w:r>
    </w:p>
    <w:p w14:paraId="2B056C13">
      <w:pPr>
        <w:pStyle w:val="4"/>
        <w:spacing w:before="286" w:line="254" w:lineRule="auto"/>
        <w:rPr>
          <w:rFonts w:hint="eastAsia"/>
        </w:rPr>
      </w:pPr>
    </w:p>
    <w:p w14:paraId="3870A71C">
      <w:pPr>
        <w:pStyle w:val="4"/>
        <w:spacing w:before="286" w:line="254" w:lineRule="auto"/>
        <w:rPr>
          <w:rFonts w:hint="eastAsia"/>
        </w:rPr>
      </w:pPr>
      <w:r>
        <w:rPr>
          <w:rFonts w:hint="eastAsia"/>
        </w:rPr>
        <w:t>But  yet  let  not  the unwarrantaable differencing this ordinance from God's praises and the rest, seduce you into the common errors of the times: I mean, 1.</w:t>
      </w:r>
    </w:p>
    <w:p w14:paraId="0F36D1D0">
      <w:pPr>
        <w:pStyle w:val="4"/>
        <w:spacing w:before="286" w:line="254" w:lineRule="auto"/>
        <w:rPr>
          <w:rFonts w:hint="eastAsia"/>
        </w:rPr>
      </w:pPr>
      <w:r>
        <w:rPr>
          <w:rFonts w:hint="eastAsia"/>
        </w:rPr>
        <w:t>然而，不要让对这圣礼与神的赞美及其他敬拜之间不合理的区分，诱使你们陷入当代的普遍错误：我的意思是，1.</w:t>
      </w:r>
    </w:p>
    <w:p w14:paraId="2DB7ECD2">
      <w:pPr>
        <w:pStyle w:val="4"/>
        <w:spacing w:before="286" w:line="254" w:lineRule="auto"/>
        <w:rPr>
          <w:rFonts w:hint="eastAsia"/>
        </w:rPr>
      </w:pPr>
    </w:p>
    <w:p w14:paraId="5C3F4E25">
      <w:pPr>
        <w:pStyle w:val="4"/>
        <w:spacing w:before="286" w:line="254" w:lineRule="auto"/>
        <w:rPr>
          <w:rFonts w:hint="eastAsia"/>
        </w:rPr>
      </w:pPr>
      <w:r>
        <w:rPr>
          <w:rFonts w:hint="eastAsia"/>
        </w:rPr>
        <w:t>Of those that hence are brought to think that the sacrament should never be received without a preparatory day of humiliation, above the preparation for an ordinary Lord's day's work.</w:t>
      </w:r>
    </w:p>
    <w:p w14:paraId="78520EFB">
      <w:pPr>
        <w:pStyle w:val="4"/>
        <w:spacing w:before="286" w:line="254" w:lineRule="auto"/>
        <w:rPr>
          <w:rFonts w:hint="eastAsia"/>
        </w:rPr>
      </w:pPr>
      <w:r>
        <w:rPr>
          <w:rFonts w:hint="eastAsia"/>
        </w:rPr>
        <w:t>那些因此认为领受圣餐绝不能没有一个预备性的降卑日，其预备程度要超过一个普通主日工作的预备。</w:t>
      </w:r>
    </w:p>
    <w:p w14:paraId="67E88750">
      <w:pPr>
        <w:pStyle w:val="4"/>
        <w:spacing w:before="286" w:line="254" w:lineRule="auto"/>
        <w:rPr>
          <w:rFonts w:hint="eastAsia"/>
        </w:rPr>
      </w:pPr>
    </w:p>
    <w:p w14:paraId="39CE4D09">
      <w:pPr>
        <w:pStyle w:val="4"/>
        <w:spacing w:before="286" w:line="254" w:lineRule="auto"/>
        <w:rPr>
          <w:rFonts w:hint="eastAsia"/>
        </w:rPr>
      </w:pPr>
      <w:r>
        <w:rPr>
          <w:rFonts w:hint="eastAsia"/>
        </w:rPr>
        <w:t>2. And therefore receive it seldom; whereas the primitive churches never spent a Lord's day together without it.</w:t>
      </w:r>
    </w:p>
    <w:p w14:paraId="7DF25E10">
      <w:pPr>
        <w:pStyle w:val="4"/>
        <w:spacing w:before="286" w:line="254" w:lineRule="auto"/>
        <w:rPr>
          <w:rFonts w:hint="eastAsia"/>
        </w:rPr>
      </w:pPr>
      <w:r>
        <w:rPr>
          <w:rFonts w:hint="eastAsia"/>
        </w:rPr>
        <w:t>2. 因此他们很少领受圣餐；而早期教会从未在主日一同聚集而不领受圣餐。</w:t>
      </w:r>
    </w:p>
    <w:p w14:paraId="3D52F3EF">
      <w:pPr>
        <w:pStyle w:val="4"/>
        <w:spacing w:before="286" w:line="254" w:lineRule="auto"/>
        <w:rPr>
          <w:rFonts w:hint="eastAsia"/>
        </w:rPr>
      </w:pPr>
    </w:p>
    <w:p w14:paraId="08567D9F">
      <w:pPr>
        <w:pStyle w:val="4"/>
        <w:spacing w:before="286" w:line="254" w:lineRule="auto"/>
        <w:rPr>
          <w:rFonts w:hint="eastAsia"/>
        </w:rPr>
      </w:pPr>
      <w:r>
        <w:rPr>
          <w:rFonts w:hint="eastAsia"/>
        </w:rPr>
        <w:t>3. Those that turn it into a perplexing terrifying thing, for fear of being unprepared, when it should be their greatest comfort, and when they are not so perplexed about their unpreparedness to any other duty.</w:t>
      </w:r>
    </w:p>
    <w:p w14:paraId="472976F5">
      <w:pPr>
        <w:pStyle w:val="4"/>
        <w:spacing w:before="286" w:line="254" w:lineRule="auto"/>
        <w:rPr>
          <w:rFonts w:hint="eastAsia"/>
        </w:rPr>
      </w:pPr>
      <w:r>
        <w:rPr>
          <w:rFonts w:hint="eastAsia"/>
        </w:rPr>
        <w:t>3. 那些因害怕未预备好而将其变成一件令人困惑、恐惧的事情的人，而这本应是他们最大的安慰，并且他们在对其他任何本分的未预备上并不如此困惑。</w:t>
      </w:r>
    </w:p>
    <w:p w14:paraId="5CE55780">
      <w:pPr>
        <w:pStyle w:val="4"/>
        <w:spacing w:before="286" w:line="254" w:lineRule="auto"/>
        <w:rPr>
          <w:rFonts w:hint="eastAsia"/>
        </w:rPr>
      </w:pPr>
    </w:p>
    <w:p w14:paraId="34A8C29B">
      <w:pPr>
        <w:pStyle w:val="4"/>
        <w:spacing w:before="286" w:line="254" w:lineRule="auto"/>
        <w:rPr>
          <w:rFonts w:hint="eastAsia"/>
        </w:rPr>
      </w:pPr>
      <w:r>
        <w:rPr>
          <w:rFonts w:hint="eastAsia"/>
        </w:rPr>
        <w:t>4. Those that make so great a difference betwixt this and church-prayers, praises, and other church-worship, as that they take this sacrament only for the proper work and privilege of church-members; and thereupon turn it into an occasion of our great contentions and divisions, while they fly from sacramental communion with others, more than from communion in the other church-worship.</w:t>
      </w:r>
    </w:p>
    <w:p w14:paraId="244DA9B8">
      <w:pPr>
        <w:pStyle w:val="4"/>
        <w:spacing w:before="286" w:line="254" w:lineRule="auto"/>
        <w:rPr>
          <w:rFonts w:hint="eastAsia"/>
        </w:rPr>
      </w:pPr>
      <w:r>
        <w:rPr>
          <w:rFonts w:hint="eastAsia"/>
        </w:rPr>
        <w:t>4. 那些在这圣礼与教会祷告、赞美和其他教会敬拜之间作如此巨大区分的人，以致他们只将这圣餐视为教会成员特有的工作和特权；因此，当他们逃避与他人的圣餐交通，甚至超过逃避在其他教会敬拜中的交通时，便将其变成我们巨大纷争和分裂的起因。</w:t>
      </w:r>
    </w:p>
    <w:p w14:paraId="53FD6C88">
      <w:pPr>
        <w:pStyle w:val="4"/>
        <w:spacing w:before="286" w:line="254" w:lineRule="auto"/>
        <w:rPr>
          <w:rFonts w:hint="eastAsia"/>
        </w:rPr>
      </w:pPr>
    </w:p>
    <w:p w14:paraId="4FB3568B">
      <w:pPr>
        <w:pStyle w:val="4"/>
        <w:spacing w:before="286" w:line="254" w:lineRule="auto"/>
        <w:rPr>
          <w:rFonts w:hint="eastAsia"/>
        </w:rPr>
      </w:pPr>
      <w:r>
        <w:rPr>
          <w:rFonts w:hint="eastAsia"/>
        </w:rPr>
        <w:t>O what hath our subtle enemy done against the love, peace, and unity of Christians, especially in England, under pretence of sacramental purity!</w:t>
      </w:r>
    </w:p>
    <w:p w14:paraId="302F69D3">
      <w:pPr>
        <w:pStyle w:val="4"/>
        <w:spacing w:before="286" w:line="254" w:lineRule="auto"/>
        <w:rPr>
          <w:rFonts w:hint="eastAsia"/>
        </w:rPr>
      </w:pPr>
      <w:r>
        <w:rPr>
          <w:rFonts w:hint="eastAsia"/>
        </w:rPr>
        <w:t>哦，我们狡猾的仇敌，假借圣餐纯洁之名，对基督徒的爱心、和平与合一，尤其是在英国，造成了何等的损害！</w:t>
      </w:r>
    </w:p>
    <w:p w14:paraId="08A430EC">
      <w:pPr>
        <w:pStyle w:val="4"/>
        <w:spacing w:before="286" w:line="254" w:lineRule="auto"/>
        <w:rPr>
          <w:rFonts w:hint="eastAsia"/>
        </w:rPr>
      </w:pPr>
    </w:p>
    <w:p w14:paraId="2FAA2C41">
      <w:pPr>
        <w:pStyle w:val="4"/>
        <w:spacing w:before="286" w:line="254" w:lineRule="auto"/>
        <w:rPr>
          <w:rFonts w:hint="eastAsia"/>
        </w:rPr>
      </w:pPr>
      <w:r>
        <w:rPr>
          <w:rFonts w:hint="eastAsia"/>
        </w:rPr>
        <w:t>Direct. XVII. 'Perform all your worship to God, as in heart- communion with all Christ's churches upon earth; even those that are faulty, though not with their faults.'</w:t>
      </w:r>
    </w:p>
    <w:p w14:paraId="48B4BD07">
      <w:pPr>
        <w:pStyle w:val="4"/>
        <w:spacing w:before="286" w:line="254" w:lineRule="auto"/>
        <w:rPr>
          <w:rFonts w:hint="eastAsia"/>
        </w:rPr>
      </w:pPr>
      <w:r>
        <w:rPr>
          <w:rFonts w:hint="eastAsia"/>
        </w:rPr>
        <w:t>指引十七：“要向神献上你们所有的敬拜，如同在心灵上与地上所有基督的教会交通；即使是那些有错误的教会，但不是与他们的错误交通。”</w:t>
      </w:r>
    </w:p>
    <w:p w14:paraId="795ACADF">
      <w:pPr>
        <w:pStyle w:val="4"/>
        <w:spacing w:before="286" w:line="254" w:lineRule="auto"/>
        <w:rPr>
          <w:rFonts w:hint="eastAsia"/>
        </w:rPr>
      </w:pPr>
    </w:p>
    <w:p w14:paraId="09CFE3CB">
      <w:pPr>
        <w:pStyle w:val="4"/>
        <w:spacing w:before="286" w:line="254" w:lineRule="auto"/>
        <w:rPr>
          <w:rFonts w:hint="eastAsia"/>
        </w:rPr>
      </w:pPr>
      <w:r>
        <w:rPr>
          <w:rFonts w:hint="eastAsia"/>
        </w:rPr>
        <w:t>Though you can be present but with one, yet consent as present in spirit with all, and separate not in heart, from any one, any further than they separate from Christ.</w:t>
      </w:r>
    </w:p>
    <w:p w14:paraId="4794C4BA">
      <w:pPr>
        <w:pStyle w:val="4"/>
        <w:spacing w:before="286" w:line="254" w:lineRule="auto"/>
        <w:rPr>
          <w:rFonts w:hint="eastAsia"/>
        </w:rPr>
      </w:pPr>
      <w:r>
        <w:rPr>
          <w:rFonts w:hint="eastAsia"/>
        </w:rPr>
        <w:t>虽然你们只能与一个教会同在，但在灵里要同意与所有教会同在，不要在心里与任何教会分离，除非他们与基督分离。</w:t>
      </w:r>
    </w:p>
    <w:p w14:paraId="6BF966EB">
      <w:pPr>
        <w:pStyle w:val="4"/>
        <w:spacing w:before="286" w:line="254" w:lineRule="auto"/>
        <w:rPr>
          <w:rFonts w:hint="eastAsia"/>
        </w:rPr>
      </w:pPr>
    </w:p>
    <w:p w14:paraId="6159F70C">
      <w:pPr>
        <w:pStyle w:val="4"/>
        <w:spacing w:before="286" w:line="254" w:lineRule="auto"/>
        <w:rPr>
          <w:rFonts w:hint="eastAsia"/>
        </w:rPr>
      </w:pPr>
      <w:r>
        <w:rPr>
          <w:rFonts w:hint="eastAsia"/>
        </w:rPr>
        <w:t>Direct. XVIII. 'Accordingly let the interest of the church of Christ be very much upon your heart, and pray as hard for it as for yourself.'</w:t>
      </w:r>
    </w:p>
    <w:p w14:paraId="4CECD5C1">
      <w:pPr>
        <w:pStyle w:val="4"/>
        <w:spacing w:before="286" w:line="254" w:lineRule="auto"/>
        <w:rPr>
          <w:rFonts w:hint="eastAsia"/>
        </w:rPr>
      </w:pPr>
      <w:r>
        <w:rPr>
          <w:rFonts w:hint="eastAsia"/>
        </w:rPr>
        <w:t>指引十八：“因此，要将基督教会的益处深藏在你们心中，并像为自己祷告一样恳切地为它祷告。”</w:t>
      </w:r>
    </w:p>
    <w:p w14:paraId="2534A71E">
      <w:pPr>
        <w:pStyle w:val="4"/>
        <w:spacing w:before="286" w:line="254" w:lineRule="auto"/>
        <w:rPr>
          <w:rFonts w:hint="eastAsia"/>
        </w:rPr>
      </w:pPr>
    </w:p>
    <w:p w14:paraId="74826156">
      <w:pPr>
        <w:pStyle w:val="4"/>
        <w:spacing w:before="286" w:line="254" w:lineRule="auto"/>
        <w:rPr>
          <w:rFonts w:hint="eastAsia"/>
        </w:rPr>
      </w:pPr>
      <w:r>
        <w:rPr>
          <w:rFonts w:hint="eastAsia"/>
        </w:rPr>
        <w:t>Direct. XIX. 'Yea, remember in all, what relation you have to the heavenly society and choir, and think how they worship God in heaven, that you may strive to imitate them in your degree.'</w:t>
      </w:r>
    </w:p>
    <w:p w14:paraId="4A071DB6">
      <w:pPr>
        <w:pStyle w:val="4"/>
        <w:spacing w:before="286" w:line="254" w:lineRule="auto"/>
        <w:rPr>
          <w:rFonts w:hint="eastAsia"/>
        </w:rPr>
      </w:pPr>
      <w:r>
        <w:rPr>
          <w:rFonts w:hint="eastAsia"/>
        </w:rPr>
        <w:t>指引十九：“是的，在凡事上都要记住，你们与天上的社群和诗班有何关系，并思想他们在天上如何敬拜神，以便你们可以尽力在自己的程度上效法他们。”</w:t>
      </w:r>
    </w:p>
    <w:p w14:paraId="315891FF">
      <w:pPr>
        <w:pStyle w:val="4"/>
        <w:spacing w:before="286" w:line="254" w:lineRule="auto"/>
        <w:rPr>
          <w:rFonts w:hint="eastAsia"/>
        </w:rPr>
      </w:pPr>
    </w:p>
    <w:p w14:paraId="3DA04E7E">
      <w:pPr>
        <w:pStyle w:val="4"/>
        <w:spacing w:before="286" w:line="254" w:lineRule="auto"/>
        <w:rPr>
          <w:rFonts w:hint="eastAsia"/>
        </w:rPr>
      </w:pPr>
      <w:r>
        <w:rPr>
          <w:rFonts w:hint="eastAsia"/>
        </w:rPr>
        <w:t>Of which more anon.</w:t>
      </w:r>
    </w:p>
    <w:p w14:paraId="13C944D7">
      <w:pPr>
        <w:pStyle w:val="4"/>
        <w:spacing w:before="286" w:line="254" w:lineRule="auto"/>
        <w:rPr>
          <w:rFonts w:hint="eastAsia"/>
        </w:rPr>
      </w:pPr>
      <w:r>
        <w:rPr>
          <w:rFonts w:hint="eastAsia"/>
        </w:rPr>
        <w:t>关于这一点，稍后详述。</w:t>
      </w:r>
    </w:p>
    <w:p w14:paraId="53BE122D">
      <w:pPr>
        <w:pStyle w:val="4"/>
        <w:spacing w:before="286" w:line="254" w:lineRule="auto"/>
        <w:rPr>
          <w:rFonts w:hint="eastAsia"/>
        </w:rPr>
      </w:pPr>
    </w:p>
    <w:p w14:paraId="32D79364">
      <w:pPr>
        <w:pStyle w:val="4"/>
        <w:spacing w:before="286" w:line="254" w:lineRule="auto"/>
        <w:rPr>
          <w:rFonts w:hint="eastAsia"/>
        </w:rPr>
      </w:pPr>
      <w:r>
        <w:rPr>
          <w:rFonts w:hint="eastAsia"/>
        </w:rPr>
        <w:t>Direct. XX. 'Let your whole course of life after, savour of a church- frame; live as the servants of that God whom you worship, and as ever before him.'</w:t>
      </w:r>
    </w:p>
    <w:p w14:paraId="3001D954">
      <w:pPr>
        <w:pStyle w:val="4"/>
        <w:spacing w:before="286" w:line="254" w:lineRule="auto"/>
        <w:rPr>
          <w:rFonts w:hint="eastAsia"/>
        </w:rPr>
      </w:pPr>
      <w:r>
        <w:rPr>
          <w:rFonts w:hint="eastAsia"/>
        </w:rPr>
        <w:t>指引二十：“此后你们整个生命历程，都要带有教会的样式；要像你们所敬拜之神的仆人那样生活，并且永远像在祂面前一样生活。”</w:t>
      </w:r>
    </w:p>
    <w:p w14:paraId="6ABA715D">
      <w:pPr>
        <w:pStyle w:val="4"/>
        <w:spacing w:before="286" w:line="254" w:lineRule="auto"/>
        <w:rPr>
          <w:rFonts w:hint="eastAsia"/>
        </w:rPr>
      </w:pPr>
    </w:p>
    <w:p w14:paraId="5BFDC533">
      <w:pPr>
        <w:pStyle w:val="4"/>
        <w:spacing w:before="286" w:line="254" w:lineRule="auto"/>
        <w:rPr>
          <w:rFonts w:hint="eastAsia"/>
        </w:rPr>
      </w:pPr>
      <w:r>
        <w:rPr>
          <w:rFonts w:hint="eastAsia"/>
        </w:rPr>
        <w:t>Live in the love of those Christians with whom you have communion, and do not quarrel with them at home; nor despise, nor persecute them with whom you join in the worshipping of God.</w:t>
      </w:r>
    </w:p>
    <w:p w14:paraId="73A732F5">
      <w:pPr>
        <w:pStyle w:val="4"/>
        <w:spacing w:before="286" w:line="254" w:lineRule="auto"/>
        <w:rPr>
          <w:rFonts w:hint="eastAsia"/>
        </w:rPr>
      </w:pPr>
      <w:r>
        <w:rPr>
          <w:rFonts w:hint="eastAsia"/>
        </w:rPr>
        <w:t>要活在与你们交通的那些基督徒的爱中，不要在家里与他们争吵；也不要藐视或逼迫那些与你们一同敬拜神的人。</w:t>
      </w:r>
    </w:p>
    <w:p w14:paraId="57ECC933">
      <w:pPr>
        <w:pStyle w:val="4"/>
        <w:spacing w:before="286" w:line="254" w:lineRule="auto"/>
        <w:rPr>
          <w:rFonts w:hint="eastAsia"/>
        </w:rPr>
      </w:pPr>
    </w:p>
    <w:p w14:paraId="5C1A58E0">
      <w:pPr>
        <w:pStyle w:val="4"/>
        <w:spacing w:before="286" w:line="254" w:lineRule="auto"/>
        <w:rPr>
          <w:rFonts w:hint="eastAsia"/>
        </w:rPr>
      </w:pPr>
      <w:r>
        <w:rPr>
          <w:rFonts w:hint="eastAsia"/>
        </w:rPr>
        <w:t>And do not needlessly open the weaknesses of the minister to prejudice others against him and the worship.</w:t>
      </w:r>
    </w:p>
    <w:p w14:paraId="440AD502">
      <w:pPr>
        <w:pStyle w:val="4"/>
        <w:spacing w:before="286" w:line="254" w:lineRule="auto"/>
        <w:rPr>
          <w:rFonts w:hint="eastAsia"/>
        </w:rPr>
      </w:pPr>
      <w:r>
        <w:rPr>
          <w:rFonts w:hint="eastAsia"/>
        </w:rPr>
        <w:t>不要不必要地揭露传道人的软弱，以免使他人对他和敬拜产生偏见。</w:t>
      </w:r>
    </w:p>
    <w:p w14:paraId="7421C914">
      <w:pPr>
        <w:pStyle w:val="4"/>
        <w:spacing w:before="286" w:line="254" w:lineRule="auto"/>
        <w:rPr>
          <w:rFonts w:hint="eastAsia"/>
        </w:rPr>
      </w:pPr>
    </w:p>
    <w:p w14:paraId="54D56400">
      <w:pPr>
        <w:pStyle w:val="4"/>
        <w:spacing w:before="286" w:line="254" w:lineRule="auto"/>
        <w:rPr>
          <w:rFonts w:hint="eastAsia"/>
        </w:rPr>
      </w:pPr>
      <w:r>
        <w:rPr>
          <w:rFonts w:hint="eastAsia"/>
        </w:rPr>
        <w:t>And be not religious at the church alone, for then you are not truly religious at all.</w:t>
      </w:r>
    </w:p>
    <w:p w14:paraId="54E73536">
      <w:pPr>
        <w:pStyle w:val="4"/>
        <w:spacing w:before="286" w:line="254" w:lineRule="auto"/>
        <w:rPr>
          <w:rFonts w:hint="eastAsia"/>
        </w:rPr>
      </w:pPr>
      <w:r>
        <w:rPr>
          <w:rFonts w:hint="eastAsia"/>
        </w:rPr>
        <w:t>不要只在教会里虔诚，因为那样你们就根本不是真正虔诚的。</w:t>
      </w:r>
    </w:p>
    <w:p w14:paraId="4CC20D3E">
      <w:pPr>
        <w:pStyle w:val="4"/>
        <w:spacing w:before="286" w:line="254" w:lineRule="auto"/>
        <w:rPr>
          <w:rFonts w:hint="eastAsia"/>
        </w:rPr>
      </w:pPr>
    </w:p>
    <w:p w14:paraId="40AB0E26">
      <w:pPr>
        <w:pStyle w:val="2"/>
        <w:bidi w:val="0"/>
        <w:rPr>
          <w:rFonts w:hint="eastAsia"/>
        </w:rPr>
      </w:pPr>
      <w:r>
        <w:rPr>
          <w:rFonts w:hint="eastAsia"/>
        </w:rPr>
        <w:t>CHAPTER X</w:t>
      </w:r>
    </w:p>
    <w:p w14:paraId="24587258">
      <w:pPr>
        <w:pStyle w:val="2"/>
        <w:bidi w:val="0"/>
        <w:rPr>
          <w:rFonts w:hint="eastAsia"/>
        </w:rPr>
      </w:pPr>
      <w:r>
        <w:rPr>
          <w:rFonts w:hint="eastAsia"/>
        </w:rPr>
        <w:t>第十章</w:t>
      </w:r>
    </w:p>
    <w:p w14:paraId="137B2CE4">
      <w:pPr>
        <w:pStyle w:val="4"/>
        <w:spacing w:before="286" w:line="254" w:lineRule="auto"/>
        <w:rPr>
          <w:rFonts w:hint="eastAsia"/>
        </w:rPr>
      </w:pPr>
    </w:p>
    <w:p w14:paraId="2398EF5F">
      <w:pPr>
        <w:pStyle w:val="4"/>
        <w:spacing w:before="286" w:line="254" w:lineRule="auto"/>
        <w:rPr>
          <w:rFonts w:hint="eastAsia"/>
        </w:rPr>
      </w:pPr>
      <w:r>
        <w:rPr>
          <w:rFonts w:hint="eastAsia"/>
        </w:rPr>
        <w:t>Directions about our Communion with Holy Souls Departed, and now with Christ</w:t>
      </w:r>
    </w:p>
    <w:p w14:paraId="1F072279">
      <w:pPr>
        <w:pStyle w:val="4"/>
        <w:spacing w:before="286" w:line="254" w:lineRule="auto"/>
        <w:rPr>
          <w:rFonts w:hint="eastAsia"/>
        </w:rPr>
      </w:pPr>
      <w:r>
        <w:rPr>
          <w:rFonts w:hint="eastAsia"/>
        </w:rPr>
        <w:t>关于我们与已故并如今与基督同在之圣洁灵魂交通的指引</w:t>
      </w:r>
    </w:p>
    <w:p w14:paraId="752E4E53">
      <w:pPr>
        <w:pStyle w:val="4"/>
        <w:spacing w:before="286" w:line="254" w:lineRule="auto"/>
        <w:rPr>
          <w:rFonts w:hint="eastAsia"/>
        </w:rPr>
      </w:pPr>
    </w:p>
    <w:p w14:paraId="0C68AAC8">
      <w:pPr>
        <w:pStyle w:val="4"/>
        <w:spacing w:before="286" w:line="254" w:lineRule="auto"/>
        <w:rPr>
          <w:rFonts w:hint="eastAsia"/>
        </w:rPr>
      </w:pPr>
      <w:r>
        <w:rPr>
          <w:rFonts w:hint="eastAsia"/>
        </w:rPr>
        <w:t>THE oversight and neglect of our duty concerning the souls of the blessed, now with Christ, doth much harden the Papists in their erroneous excesses here about.</w:t>
      </w:r>
    </w:p>
    <w:p w14:paraId="554B36BB">
      <w:pPr>
        <w:pStyle w:val="4"/>
        <w:spacing w:before="286" w:line="254" w:lineRule="auto"/>
        <w:rPr>
          <w:rFonts w:hint="eastAsia"/>
        </w:rPr>
      </w:pPr>
      <w:r>
        <w:rPr>
          <w:rFonts w:hint="eastAsia"/>
        </w:rPr>
        <w:t>我们对那些如今与基督同在的蒙福灵魂所应尽的本分，若加以忽略和轻视，会大大助长罗马天主教徒在此方面的错误和过分行为。</w:t>
      </w:r>
    </w:p>
    <w:p w14:paraId="3AE2B626">
      <w:pPr>
        <w:pStyle w:val="4"/>
        <w:spacing w:before="286" w:line="254" w:lineRule="auto"/>
        <w:rPr>
          <w:rFonts w:hint="eastAsia"/>
        </w:rPr>
      </w:pPr>
    </w:p>
    <w:p w14:paraId="75005877">
      <w:pPr>
        <w:pStyle w:val="4"/>
        <w:spacing w:before="286" w:line="254" w:lineRule="auto"/>
        <w:rPr>
          <w:rFonts w:hint="eastAsia"/>
        </w:rPr>
      </w:pPr>
      <w:r>
        <w:rPr>
          <w:rFonts w:hint="eastAsia"/>
        </w:rPr>
        <w:t>And if we will ever reduce them, or rightly confute them, it must be by a judicious asserting of the truth, and observing so much with them as is our duty, and commending that in them which is to be commended, and not by running away from truth and duty that we may get far enough from them and error; for error is an ill way of confuting error.</w:t>
      </w:r>
    </w:p>
    <w:p w14:paraId="086CF5B1">
      <w:pPr>
        <w:pStyle w:val="4"/>
        <w:spacing w:before="286" w:line="254" w:lineRule="auto"/>
        <w:rPr>
          <w:rFonts w:hint="eastAsia"/>
        </w:rPr>
      </w:pPr>
      <w:r>
        <w:rPr>
          <w:rFonts w:hint="eastAsia"/>
        </w:rPr>
        <w:t>如果我们想要使他们归正，或正确地驳斥他们，就必须明智地坚持真理，遵守我们与他们共同的本分，称赞他们值得称赞之处，而不是为了远离他们和错误而逃避真理和本分；因为以错误来驳斥错误是一种拙劣的方法。</w:t>
      </w:r>
    </w:p>
    <w:p w14:paraId="3DC71EBC">
      <w:pPr>
        <w:pStyle w:val="4"/>
        <w:spacing w:before="286" w:line="254" w:lineRule="auto"/>
        <w:rPr>
          <w:rFonts w:hint="eastAsia"/>
        </w:rPr>
      </w:pPr>
    </w:p>
    <w:p w14:paraId="3473D25B">
      <w:pPr>
        <w:pStyle w:val="4"/>
        <w:spacing w:before="286" w:line="254" w:lineRule="auto"/>
        <w:rPr>
          <w:rFonts w:hint="eastAsia"/>
        </w:rPr>
      </w:pPr>
      <w:r>
        <w:rPr>
          <w:rFonts w:hint="eastAsia"/>
        </w:rPr>
        <w:t>The practical truth lieth in these following precepts.</w:t>
      </w:r>
    </w:p>
    <w:p w14:paraId="6BFDB909">
      <w:pPr>
        <w:pStyle w:val="4"/>
        <w:spacing w:before="286" w:line="254" w:lineRule="auto"/>
        <w:rPr>
          <w:rFonts w:hint="eastAsia"/>
        </w:rPr>
      </w:pPr>
      <w:r>
        <w:rPr>
          <w:rFonts w:hint="eastAsia"/>
        </w:rPr>
        <w:t>实践的真理在于以下这些训令。</w:t>
      </w:r>
    </w:p>
    <w:p w14:paraId="3404D45F">
      <w:pPr>
        <w:pStyle w:val="4"/>
        <w:spacing w:before="286" w:line="254" w:lineRule="auto"/>
        <w:rPr>
          <w:rFonts w:hint="eastAsia"/>
        </w:rPr>
      </w:pPr>
    </w:p>
    <w:p w14:paraId="3BD7C9D2">
      <w:pPr>
        <w:pStyle w:val="4"/>
        <w:spacing w:before="286" w:line="254" w:lineRule="auto"/>
        <w:rPr>
          <w:rFonts w:hint="eastAsia"/>
        </w:rPr>
      </w:pPr>
      <w:r>
        <w:rPr>
          <w:rFonts w:hint="eastAsia"/>
        </w:rPr>
        <w:t>Direct. I. 'Remember that the departed souls in heaven are part, and the noblest part of the body of Christ and family of God, of which you are inferior members; and therefore that you owe them greater love and honour, than you owe to any saints on earth.'</w:t>
      </w:r>
    </w:p>
    <w:p w14:paraId="00B3F7D7">
      <w:pPr>
        <w:pStyle w:val="4"/>
        <w:spacing w:before="286" w:line="254" w:lineRule="auto"/>
        <w:rPr>
          <w:rFonts w:hint="eastAsia"/>
        </w:rPr>
      </w:pPr>
      <w:r>
        <w:rPr>
          <w:rFonts w:hint="eastAsia"/>
        </w:rPr>
        <w:t>指引一：“要记住，在天上的已故灵魂是基督身体和神家庭的一部分，而且是最尊贵的一部分，你们是其中较低级的成员；因此，你们对他们的爱和尊敬，应当超过你们对地上任何圣徒的爱和尊敬。”</w:t>
      </w:r>
    </w:p>
    <w:p w14:paraId="42CB8127">
      <w:pPr>
        <w:pStyle w:val="4"/>
        <w:spacing w:before="286" w:line="254" w:lineRule="auto"/>
        <w:rPr>
          <w:rFonts w:hint="eastAsia"/>
        </w:rPr>
      </w:pPr>
    </w:p>
    <w:p w14:paraId="2B371CC1">
      <w:pPr>
        <w:pStyle w:val="4"/>
        <w:spacing w:before="286" w:line="254" w:lineRule="auto"/>
        <w:rPr>
          <w:rFonts w:hint="eastAsia"/>
        </w:rPr>
      </w:pPr>
      <w:r>
        <w:rPr>
          <w:rFonts w:hint="eastAsia"/>
        </w:rPr>
        <w:t>"The whole family in heaven and earth is named of Christ."</w:t>
      </w:r>
    </w:p>
    <w:p w14:paraId="0E49F157">
      <w:pPr>
        <w:pStyle w:val="4"/>
        <w:spacing w:before="286" w:line="254" w:lineRule="auto"/>
        <w:rPr>
          <w:rFonts w:hint="eastAsia"/>
        </w:rPr>
      </w:pPr>
      <w:r>
        <w:rPr>
          <w:rFonts w:hint="eastAsia"/>
        </w:rPr>
        <w:t>“天上地上的全家，都是从基督得名。”</w:t>
      </w:r>
    </w:p>
    <w:p w14:paraId="408D5B92">
      <w:pPr>
        <w:pStyle w:val="4"/>
        <w:spacing w:before="286" w:line="254" w:lineRule="auto"/>
        <w:rPr>
          <w:rFonts w:hint="eastAsia"/>
        </w:rPr>
      </w:pPr>
    </w:p>
    <w:p w14:paraId="51D97A02">
      <w:pPr>
        <w:pStyle w:val="4"/>
        <w:spacing w:before="286" w:line="254" w:lineRule="auto"/>
        <w:rPr>
          <w:rFonts w:hint="eastAsia"/>
        </w:rPr>
      </w:pPr>
      <w:r>
        <w:rPr>
          <w:rFonts w:hint="eastAsia"/>
        </w:rPr>
        <w:t>Those are the happiest and noblest parts, that are most pure and perfect, and dwell in the highest and most glorious habitations, nearest unto Christ, yea, with him.</w:t>
      </w:r>
    </w:p>
    <w:p w14:paraId="05EB7869">
      <w:pPr>
        <w:pStyle w:val="4"/>
        <w:spacing w:before="286" w:line="254" w:lineRule="auto"/>
        <w:rPr>
          <w:rFonts w:hint="eastAsia"/>
        </w:rPr>
      </w:pPr>
      <w:r>
        <w:rPr>
          <w:rFonts w:hint="eastAsia"/>
        </w:rPr>
        <w:t>那些最纯洁、最完美，居住在最高、最荣耀的居所，最接近基督，是的，与祂同在的部分，是最幸福和最高贵的。</w:t>
      </w:r>
    </w:p>
    <w:p w14:paraId="26FED8EC">
      <w:pPr>
        <w:pStyle w:val="4"/>
        <w:spacing w:before="286" w:line="254" w:lineRule="auto"/>
        <w:rPr>
          <w:rFonts w:hint="eastAsia"/>
        </w:rPr>
      </w:pPr>
    </w:p>
    <w:p w14:paraId="1337177A">
      <w:pPr>
        <w:pStyle w:val="4"/>
        <w:spacing w:before="286" w:line="254" w:lineRule="auto"/>
        <w:rPr>
          <w:rFonts w:hint="eastAsia"/>
        </w:rPr>
      </w:pPr>
      <w:r>
        <w:rPr>
          <w:rFonts w:hint="eastAsia"/>
        </w:rPr>
        <w:t>If holiness be lovely, the most holy are the most lovely: we have many obligations therefore, to love them more than the saints on earth: they are more excellent and amiable, and Christ loveth them more.</w:t>
      </w:r>
    </w:p>
    <w:p w14:paraId="6EF37801">
      <w:pPr>
        <w:pStyle w:val="4"/>
        <w:spacing w:before="286" w:line="254" w:lineRule="auto"/>
        <w:rPr>
          <w:rFonts w:hint="eastAsia"/>
        </w:rPr>
      </w:pPr>
      <w:r>
        <w:rPr>
          <w:rFonts w:hint="eastAsia"/>
        </w:rPr>
        <w:t>如果圣洁是可爱的，那么最圣洁的就是最可爱的：因此，我们有许多义务要比爱地上的圣徒更爱他们：他们更卓越、更可爱，基督也更爱他们。</w:t>
      </w:r>
    </w:p>
    <w:p w14:paraId="64B5FB7C">
      <w:pPr>
        <w:pStyle w:val="4"/>
        <w:spacing w:before="286" w:line="254" w:lineRule="auto"/>
        <w:rPr>
          <w:rFonts w:hint="eastAsia"/>
        </w:rPr>
      </w:pPr>
    </w:p>
    <w:p w14:paraId="5FB649A3">
      <w:pPr>
        <w:pStyle w:val="4"/>
        <w:spacing w:before="286" w:line="254" w:lineRule="auto"/>
        <w:rPr>
          <w:rFonts w:hint="eastAsia"/>
        </w:rPr>
      </w:pPr>
      <w:r>
        <w:rPr>
          <w:rFonts w:hint="eastAsia"/>
        </w:rPr>
        <w:t>And if any be honourable, it must especially be those spirits that are of greatest excellencies and perfections, and advanced to the greatest glory and nearness to their Lord.</w:t>
      </w:r>
    </w:p>
    <w:p w14:paraId="0866B45F">
      <w:pPr>
        <w:pStyle w:val="4"/>
        <w:spacing w:before="286" w:line="254" w:lineRule="auto"/>
        <w:rPr>
          <w:rFonts w:hint="eastAsia"/>
        </w:rPr>
      </w:pPr>
      <w:r>
        <w:rPr>
          <w:rFonts w:hint="eastAsia"/>
        </w:rPr>
        <w:t>如果有什么是可敬的，那必定是那些具有最卓越品质和完美，并被提升到最大荣耀和最接近其主之灵的。</w:t>
      </w:r>
    </w:p>
    <w:p w14:paraId="03F73F74">
      <w:pPr>
        <w:pStyle w:val="4"/>
        <w:spacing w:before="286" w:line="254" w:lineRule="auto"/>
        <w:rPr>
          <w:rFonts w:hint="eastAsia"/>
        </w:rPr>
      </w:pPr>
    </w:p>
    <w:p w14:paraId="7080EB56">
      <w:pPr>
        <w:pStyle w:val="4"/>
        <w:spacing w:before="286" w:line="254" w:lineRule="auto"/>
        <w:rPr>
          <w:rFonts w:hint="eastAsia"/>
        </w:rPr>
      </w:pPr>
      <w:r>
        <w:rPr>
          <w:rFonts w:hint="eastAsia"/>
        </w:rPr>
        <w:t>Make conscience therefore of this as your duty, not only to love and honour blessed souls, but to love and honour them more than those that are yet on earth.</w:t>
      </w:r>
    </w:p>
    <w:p w14:paraId="31195F94">
      <w:pPr>
        <w:pStyle w:val="4"/>
        <w:spacing w:before="286" w:line="254" w:lineRule="auto"/>
        <w:rPr>
          <w:rFonts w:hint="eastAsia"/>
        </w:rPr>
      </w:pPr>
      <w:r>
        <w:rPr>
          <w:rFonts w:hint="eastAsia"/>
        </w:rPr>
        <w:t>因此，要凭良心将此视为你们的本分，不仅要爱和尊敬蒙福的灵魂，而且要比爱和尊敬那些仍在地上的人更甚。</w:t>
      </w:r>
    </w:p>
    <w:p w14:paraId="64B67AA3">
      <w:pPr>
        <w:pStyle w:val="4"/>
        <w:spacing w:before="286" w:line="254" w:lineRule="auto"/>
        <w:rPr>
          <w:rFonts w:hint="eastAsia"/>
        </w:rPr>
      </w:pPr>
    </w:p>
    <w:p w14:paraId="06E87DFF">
      <w:pPr>
        <w:pStyle w:val="4"/>
        <w:spacing w:before="286" w:line="254" w:lineRule="auto"/>
        <w:rPr>
          <w:rFonts w:hint="eastAsia"/>
        </w:rPr>
      </w:pPr>
      <w:r>
        <w:rPr>
          <w:rFonts w:hint="eastAsia"/>
        </w:rPr>
        <w:t>And as every duty is attended with benefit, so we shall find this exceeding great benefit in the performance of this duty, that it will incline our hearts to be the more heavenly, and draw up our desires to the society which we so much love and honour.</w:t>
      </w:r>
    </w:p>
    <w:p w14:paraId="0309B239">
      <w:pPr>
        <w:pStyle w:val="4"/>
        <w:spacing w:before="286" w:line="254" w:lineRule="auto"/>
        <w:rPr>
          <w:rFonts w:hint="eastAsia"/>
        </w:rPr>
      </w:pPr>
      <w:r>
        <w:rPr>
          <w:rFonts w:hint="eastAsia"/>
        </w:rPr>
        <w:t>正如每一项本分都伴随着益处一样，我们在履行这项本分时，也会发现这极大的益处，即它会使我们的心更倾向于属天的事物，并将我们的渴望引向我们如此热爱和尊敬的那个社群。</w:t>
      </w:r>
    </w:p>
    <w:p w14:paraId="224E925F">
      <w:pPr>
        <w:pStyle w:val="4"/>
        <w:spacing w:before="286" w:line="254" w:lineRule="auto"/>
        <w:rPr>
          <w:rFonts w:hint="eastAsia"/>
        </w:rPr>
      </w:pPr>
    </w:p>
    <w:p w14:paraId="630DFE6F">
      <w:pPr>
        <w:pStyle w:val="4"/>
        <w:spacing w:before="286" w:line="254" w:lineRule="auto"/>
        <w:rPr>
          <w:rFonts w:hint="eastAsia"/>
        </w:rPr>
      </w:pPr>
      <w:r>
        <w:rPr>
          <w:rFonts w:hint="eastAsia"/>
        </w:rPr>
        <w:t>Direct. II. 'Remember that it is a part of the life of faith, to see by it the heavenly society of the blessed, and a part of your heavenly conversation, to have frequent, serious, and delightful thoughts of those crowned souls that are with Christ.'</w:t>
      </w:r>
    </w:p>
    <w:p w14:paraId="1EE17C34">
      <w:pPr>
        <w:pStyle w:val="4"/>
        <w:spacing w:before="286" w:line="254" w:lineRule="auto"/>
        <w:rPr>
          <w:rFonts w:hint="eastAsia"/>
        </w:rPr>
      </w:pPr>
      <w:r>
        <w:rPr>
          <w:rFonts w:hint="eastAsia"/>
        </w:rPr>
        <w:t>指引二：“要记住，藉着信心看见蒙福者在天上的社群，是信心生活的一部分；而经常、认真、喜乐地思想那些与基督同在、已戴上冠冕的灵魂，是你们属天生活的一部分。”</w:t>
      </w:r>
    </w:p>
    <w:p w14:paraId="10D83E27">
      <w:pPr>
        <w:pStyle w:val="4"/>
        <w:spacing w:before="286" w:line="254" w:lineRule="auto"/>
        <w:rPr>
          <w:rFonts w:hint="eastAsia"/>
        </w:rPr>
      </w:pPr>
    </w:p>
    <w:p w14:paraId="770075C5">
      <w:pPr>
        <w:pStyle w:val="4"/>
        <w:spacing w:before="286" w:line="254" w:lineRule="auto"/>
        <w:rPr>
          <w:rFonts w:hint="eastAsia"/>
        </w:rPr>
      </w:pPr>
      <w:r>
        <w:rPr>
          <w:rFonts w:hint="eastAsia"/>
        </w:rPr>
        <w:t>Otherwise God would never have given us such descriptions of the heavenly Jerusalem, and told us so much of the hosts of God that must inhabit it for ever; that must come from the "east and from the west, and sit down with Abraham, Isaac, and Jacob in the kingdom of God."</w:t>
      </w:r>
    </w:p>
    <w:p w14:paraId="24272236">
      <w:pPr>
        <w:pStyle w:val="4"/>
        <w:spacing w:before="286" w:line="254" w:lineRule="auto"/>
        <w:rPr>
          <w:rFonts w:hint="eastAsia"/>
        </w:rPr>
      </w:pPr>
      <w:r>
        <w:rPr>
          <w:rFonts w:hint="eastAsia"/>
        </w:rPr>
        <w:t>否则，神绝不会给我们如此描绘属天的耶路撒冷，也绝不会告诉我们如此多关于将永远居住在其中的神的众军的事；他们必从“东方和西方”而来，“在神的国里与亚伯拉罕、以撒、雅各一同坐席”。</w:t>
      </w:r>
    </w:p>
    <w:p w14:paraId="041B7E0B">
      <w:pPr>
        <w:pStyle w:val="4"/>
        <w:spacing w:before="286" w:line="254" w:lineRule="auto"/>
        <w:rPr>
          <w:rFonts w:hint="eastAsia"/>
        </w:rPr>
      </w:pPr>
    </w:p>
    <w:p w14:paraId="05F9FE0E">
      <w:pPr>
        <w:pStyle w:val="4"/>
        <w:spacing w:before="286" w:line="254" w:lineRule="auto"/>
        <w:rPr>
          <w:rFonts w:hint="eastAsia"/>
        </w:rPr>
      </w:pPr>
      <w:r>
        <w:rPr>
          <w:rFonts w:hint="eastAsia"/>
        </w:rPr>
        <w:t>When it is said that our conversation (πολίτευμα) is in heaven, the meaning extendeth both to our relation, privileges, and converse: we are denizens or citizens of the heavenly society; and our title to their happiness is our highest privilege and honour; and therefore our daily business is there, and our sweetest and most serious converse is with Christ and all those blessed spirits.</w:t>
      </w:r>
    </w:p>
    <w:p w14:paraId="6F553A73">
      <w:pPr>
        <w:pStyle w:val="4"/>
        <w:spacing w:before="286" w:line="254" w:lineRule="auto"/>
        <w:rPr>
          <w:rFonts w:hint="eastAsia"/>
        </w:rPr>
      </w:pPr>
      <w:r>
        <w:rPr>
          <w:rFonts w:hint="eastAsia"/>
        </w:rPr>
        <w:t>当经上说我们的公民身份（πολίτευμα）在天上时，其含义既包括我们的关系、特权，也包括我们的交往：我们是天上社群的居民或公民；我们享有他们幸福的权利是我们最高的特权和荣耀；因此，我们每日的事务在那里，我们最甜蜜和最认真的交往是与基督和所有那些蒙福的灵。</w:t>
      </w:r>
    </w:p>
    <w:p w14:paraId="50BA833D">
      <w:pPr>
        <w:pStyle w:val="4"/>
        <w:spacing w:before="286" w:line="254" w:lineRule="auto"/>
        <w:rPr>
          <w:rFonts w:hint="eastAsia"/>
        </w:rPr>
      </w:pPr>
    </w:p>
    <w:p w14:paraId="3794F3CF">
      <w:pPr>
        <w:pStyle w:val="4"/>
        <w:spacing w:before="286" w:line="254" w:lineRule="auto"/>
        <w:rPr>
          <w:rFonts w:hint="eastAsia"/>
        </w:rPr>
      </w:pPr>
      <w:r>
        <w:rPr>
          <w:rFonts w:hint="eastAsia"/>
        </w:rPr>
        <w:t>Whatever we are doing here, our eye and heart should still be there: for we "look not at the temporal things which are seen, but at the eternal things which are not seen."</w:t>
      </w:r>
    </w:p>
    <w:p w14:paraId="5E4E3CD7">
      <w:pPr>
        <w:pStyle w:val="4"/>
        <w:spacing w:before="286" w:line="254" w:lineRule="auto"/>
        <w:rPr>
          <w:rFonts w:hint="eastAsia"/>
        </w:rPr>
      </w:pPr>
      <w:r>
        <w:rPr>
          <w:rFonts w:hint="eastAsia"/>
        </w:rPr>
        <w:t>无论我们在这里做什么，我们的眼睛和心灵都应当仍然在那里：因为我们“不看那看得见的暂时事物，乃是看那看不见的永恒事物。”</w:t>
      </w:r>
    </w:p>
    <w:p w14:paraId="29402FC7">
      <w:pPr>
        <w:pStyle w:val="4"/>
        <w:spacing w:before="286" w:line="254" w:lineRule="auto"/>
        <w:rPr>
          <w:rFonts w:hint="eastAsia"/>
        </w:rPr>
      </w:pPr>
    </w:p>
    <w:p w14:paraId="3216C410">
      <w:pPr>
        <w:pStyle w:val="4"/>
        <w:spacing w:before="286" w:line="254" w:lineRule="auto"/>
        <w:rPr>
          <w:rFonts w:hint="eastAsia"/>
        </w:rPr>
      </w:pPr>
      <w:r>
        <w:rPr>
          <w:rFonts w:hint="eastAsia"/>
        </w:rPr>
        <w:t>A wise Christian that hath forsaken the kingdom of darkness, will be desirous to know what the kingdom of Christ is into which he is translated, and who are his fellow subjects, and what are their several ranks and dignities, so far as tendeth to his congruous converse with them all.</w:t>
      </w:r>
    </w:p>
    <w:p w14:paraId="2F1CE007">
      <w:pPr>
        <w:pStyle w:val="4"/>
        <w:spacing w:before="286" w:line="254" w:lineRule="auto"/>
        <w:rPr>
          <w:rFonts w:hint="eastAsia"/>
        </w:rPr>
      </w:pPr>
      <w:r>
        <w:rPr>
          <w:rFonts w:hint="eastAsia"/>
        </w:rPr>
        <w:t>一个已经离弃黑暗国度的智慧基督徒，会渴望知道他被迁入的基督的国度是什么样的，谁是他的同胞臣民，以及他们各自的等级和尊严如何，只要这有助于他与他们全体和谐地交往。</w:t>
      </w:r>
    </w:p>
    <w:p w14:paraId="48B8BB12">
      <w:pPr>
        <w:pStyle w:val="4"/>
        <w:spacing w:before="286" w:line="254" w:lineRule="auto"/>
        <w:rPr>
          <w:rFonts w:hint="eastAsia"/>
        </w:rPr>
      </w:pPr>
    </w:p>
    <w:p w14:paraId="714A72A5">
      <w:pPr>
        <w:pStyle w:val="4"/>
        <w:spacing w:before="286" w:line="254" w:lineRule="auto"/>
        <w:rPr>
          <w:rFonts w:hint="eastAsia"/>
        </w:rPr>
      </w:pPr>
      <w:r>
        <w:rPr>
          <w:rFonts w:hint="eastAsia"/>
        </w:rPr>
        <w:t>And how should it affect us to find that "we are come unto Mount Zion, and unto the city of the living God, the heavenly Jerusalem, and to an innumerable company of angels, to the general assembly and church of the firstborn, which are written in heaven, and to God the Judge of all, and to the spirits of just men made perfect, and to Jesus the Mediator of the new covenantd?"</w:t>
      </w:r>
    </w:p>
    <w:p w14:paraId="68129E2D">
      <w:pPr>
        <w:pStyle w:val="4"/>
        <w:spacing w:before="286" w:line="254" w:lineRule="auto"/>
        <w:rPr>
          <w:rFonts w:hint="eastAsia"/>
        </w:rPr>
      </w:pPr>
      <w:r>
        <w:rPr>
          <w:rFonts w:hint="eastAsia"/>
        </w:rPr>
        <w:t>当我们发现“我们来到了锡安山，永生神的城邑，就是天上的耶路撒冷，那里有千万的天使，有名录在天上诸长子之会所共聚的总会，有审判众人的神和被成全之义人的灵魂，并新约的中保耶稣”时，这该如何感动我们呢？</w:t>
      </w:r>
    </w:p>
    <w:p w14:paraId="5270E797">
      <w:pPr>
        <w:pStyle w:val="4"/>
        <w:spacing w:before="286" w:line="254" w:lineRule="auto"/>
        <w:rPr>
          <w:rFonts w:hint="eastAsia"/>
        </w:rPr>
      </w:pPr>
    </w:p>
    <w:p w14:paraId="4AE76AAA">
      <w:pPr>
        <w:pStyle w:val="4"/>
        <w:spacing w:before="286" w:line="254" w:lineRule="auto"/>
        <w:rPr>
          <w:rFonts w:hint="eastAsia"/>
        </w:rPr>
      </w:pPr>
      <w:r>
        <w:rPr>
          <w:rFonts w:hint="eastAsia"/>
        </w:rPr>
        <w:t>Live then as the members of this society, and exclude not the chief members from your thoughts and converse; though our local, visible communion be only with these rural, inferior inhabitants, and not with the courtiers of the king of heaven, yet our mental communion may be much with them.</w:t>
      </w:r>
    </w:p>
    <w:p w14:paraId="09AAF49D">
      <w:pPr>
        <w:pStyle w:val="4"/>
        <w:spacing w:before="286" w:line="254" w:lineRule="auto"/>
        <w:rPr>
          <w:rFonts w:hint="eastAsia"/>
        </w:rPr>
      </w:pPr>
      <w:r>
        <w:rPr>
          <w:rFonts w:hint="eastAsia"/>
        </w:rPr>
        <w:t>那么，就要像这个社群的成员一样生活，不要把主要的成员排除在你们的思想和交往之外；虽然我们地方性的、可见的交通只是与这些乡间的、较低级的居民，而不是与天国君王的朝臣，但我们心灵的交通却可以很多地与他们同在。</w:t>
      </w:r>
    </w:p>
    <w:p w14:paraId="19EA18D2">
      <w:pPr>
        <w:pStyle w:val="4"/>
        <w:spacing w:before="286" w:line="254" w:lineRule="auto"/>
        <w:rPr>
          <w:rFonts w:hint="eastAsia"/>
        </w:rPr>
      </w:pPr>
    </w:p>
    <w:p w14:paraId="2DE2869B">
      <w:pPr>
        <w:pStyle w:val="4"/>
        <w:spacing w:before="286" w:line="254" w:lineRule="auto"/>
        <w:rPr>
          <w:rFonts w:hint="eastAsia"/>
        </w:rPr>
      </w:pPr>
      <w:r>
        <w:rPr>
          <w:rFonts w:hint="eastAsia"/>
        </w:rPr>
        <w:t>If our home and treasure be there with them, our hearts will be there also.</w:t>
      </w:r>
    </w:p>
    <w:p w14:paraId="567C1A69">
      <w:pPr>
        <w:pStyle w:val="4"/>
        <w:spacing w:before="286" w:line="254" w:lineRule="auto"/>
        <w:rPr>
          <w:rFonts w:hint="eastAsia"/>
        </w:rPr>
      </w:pPr>
      <w:r>
        <w:rPr>
          <w:rFonts w:hint="eastAsia"/>
        </w:rPr>
        <w:t>如果我们的家和财宝与他们同在那里，我们的心也必在那里。</w:t>
      </w:r>
    </w:p>
    <w:p w14:paraId="56C8624E">
      <w:pPr>
        <w:pStyle w:val="4"/>
        <w:spacing w:before="286" w:line="254" w:lineRule="auto"/>
        <w:rPr>
          <w:rFonts w:hint="eastAsia"/>
        </w:rPr>
      </w:pPr>
    </w:p>
    <w:p w14:paraId="6102E63E">
      <w:pPr>
        <w:pStyle w:val="4"/>
        <w:spacing w:before="286" w:line="254" w:lineRule="auto"/>
        <w:rPr>
          <w:rFonts w:hint="eastAsia"/>
        </w:rPr>
      </w:pPr>
      <w:r>
        <w:rPr>
          <w:rFonts w:hint="eastAsia"/>
        </w:rPr>
        <w:t>Direct. III. 'It is the will of God that the memory of the saints be honoured on earth when they are dead.'</w:t>
      </w:r>
    </w:p>
    <w:p w14:paraId="41DB5018">
      <w:pPr>
        <w:pStyle w:val="4"/>
        <w:spacing w:before="286" w:line="254" w:lineRule="auto"/>
        <w:rPr>
          <w:rFonts w:hint="eastAsia"/>
        </w:rPr>
      </w:pPr>
      <w:r>
        <w:rPr>
          <w:rFonts w:hint="eastAsia"/>
        </w:rPr>
        <w:t>指引三：“神的旨意是，圣徒死后，他们的名声在地上当受尊荣。”</w:t>
      </w:r>
    </w:p>
    <w:p w14:paraId="0EF52D92">
      <w:pPr>
        <w:pStyle w:val="4"/>
        <w:spacing w:before="286" w:line="254" w:lineRule="auto"/>
        <w:rPr>
          <w:rFonts w:hint="eastAsia"/>
        </w:rPr>
      </w:pPr>
    </w:p>
    <w:p w14:paraId="1109CFF7">
      <w:pPr>
        <w:pStyle w:val="4"/>
        <w:spacing w:before="286" w:line="254" w:lineRule="auto"/>
        <w:rPr>
          <w:rFonts w:hint="eastAsia"/>
        </w:rPr>
      </w:pPr>
      <w:r>
        <w:rPr>
          <w:rFonts w:hint="eastAsia"/>
        </w:rPr>
        <w:t>It is some part of his favour which he hath promised to them.</w:t>
      </w:r>
    </w:p>
    <w:p w14:paraId="5FD76E53">
      <w:pPr>
        <w:pStyle w:val="4"/>
        <w:spacing w:before="286" w:line="254" w:lineRule="auto"/>
        <w:rPr>
          <w:rFonts w:hint="eastAsia"/>
        </w:rPr>
      </w:pPr>
      <w:r>
        <w:rPr>
          <w:rFonts w:hint="eastAsia"/>
        </w:rPr>
        <w:t>这是祂应许给他们的恩惠的一部分。</w:t>
      </w:r>
    </w:p>
    <w:p w14:paraId="6BAFE693">
      <w:pPr>
        <w:pStyle w:val="4"/>
        <w:spacing w:before="286" w:line="254" w:lineRule="auto"/>
        <w:rPr>
          <w:rFonts w:hint="eastAsia"/>
        </w:rPr>
      </w:pPr>
    </w:p>
    <w:p w14:paraId="6822815C">
      <w:pPr>
        <w:pStyle w:val="4"/>
        <w:spacing w:before="286" w:line="254" w:lineRule="auto"/>
        <w:rPr>
          <w:rFonts w:hint="eastAsia"/>
        </w:rPr>
      </w:pPr>
      <w:r>
        <w:rPr>
          <w:rFonts w:hint="eastAsia"/>
        </w:rPr>
        <w:t>"The memory of the just is blessed: but the name of the wicked shall rot."</w:t>
      </w:r>
    </w:p>
    <w:p w14:paraId="71C02AFB">
      <w:pPr>
        <w:pStyle w:val="4"/>
        <w:spacing w:before="286" w:line="254" w:lineRule="auto"/>
        <w:rPr>
          <w:rFonts w:hint="eastAsia"/>
        </w:rPr>
      </w:pPr>
      <w:r>
        <w:rPr>
          <w:rFonts w:hint="eastAsia"/>
        </w:rPr>
        <w:t>“义人的记念被称赞：恶人的名字必朽烂。”</w:t>
      </w:r>
    </w:p>
    <w:p w14:paraId="2ABA070A">
      <w:pPr>
        <w:pStyle w:val="4"/>
        <w:spacing w:before="286" w:line="254" w:lineRule="auto"/>
        <w:rPr>
          <w:rFonts w:hint="eastAsia"/>
        </w:rPr>
      </w:pPr>
    </w:p>
    <w:p w14:paraId="3759DE25">
      <w:pPr>
        <w:pStyle w:val="4"/>
        <w:spacing w:before="286" w:line="254" w:lineRule="auto"/>
        <w:rPr>
          <w:rFonts w:hint="eastAsia"/>
        </w:rPr>
      </w:pPr>
      <w:r>
        <w:rPr>
          <w:rFonts w:hint="eastAsia"/>
        </w:rPr>
        <w:t>"Verily I say unto you, wheresoever this Gospel shall be preached in the whole world, there shall also this that this woman hath done, be told for a memorial of herf."</w:t>
      </w:r>
    </w:p>
    <w:p w14:paraId="5A1D615B">
      <w:pPr>
        <w:pStyle w:val="4"/>
        <w:spacing w:before="286" w:line="254" w:lineRule="auto"/>
        <w:rPr>
          <w:rFonts w:hint="eastAsia"/>
        </w:rPr>
      </w:pPr>
      <w:r>
        <w:rPr>
          <w:rFonts w:hint="eastAsia"/>
        </w:rPr>
        <w:t>“我实在告诉你们，普天之下，无论这福音传到什么地方，也要述说这女人所作的，以为记念她。”</w:t>
      </w:r>
    </w:p>
    <w:p w14:paraId="41B200DD">
      <w:pPr>
        <w:pStyle w:val="4"/>
        <w:spacing w:before="286" w:line="254" w:lineRule="auto"/>
        <w:rPr>
          <w:rFonts w:hint="eastAsia"/>
        </w:rPr>
      </w:pPr>
    </w:p>
    <w:p w14:paraId="6D534F42">
      <w:pPr>
        <w:pStyle w:val="4"/>
        <w:spacing w:before="286" w:line="254" w:lineRule="auto"/>
        <w:rPr>
          <w:rFonts w:hint="eastAsia"/>
        </w:rPr>
      </w:pPr>
      <w:r>
        <w:rPr>
          <w:rFonts w:hint="eastAsia"/>
        </w:rPr>
        <w:t>The history of the Scripture recordeth the lives of the saints to their perpetual honour.</w:t>
      </w:r>
    </w:p>
    <w:p w14:paraId="750B9F7C">
      <w:pPr>
        <w:pStyle w:val="4"/>
        <w:spacing w:before="286" w:line="254" w:lineRule="auto"/>
        <w:rPr>
          <w:rFonts w:hint="eastAsia"/>
        </w:rPr>
      </w:pPr>
      <w:r>
        <w:rPr>
          <w:rFonts w:hint="eastAsia"/>
        </w:rPr>
        <w:t>圣经的历史记载了圣徒的生平，使他们永远得荣耀。</w:t>
      </w:r>
    </w:p>
    <w:p w14:paraId="63B5BCF4">
      <w:pPr>
        <w:pStyle w:val="4"/>
        <w:spacing w:before="286" w:line="254" w:lineRule="auto"/>
        <w:rPr>
          <w:rFonts w:hint="eastAsia"/>
        </w:rPr>
      </w:pPr>
    </w:p>
    <w:p w14:paraId="161214ED">
      <w:pPr>
        <w:pStyle w:val="4"/>
        <w:spacing w:before="286" w:line="254" w:lineRule="auto"/>
        <w:rPr>
          <w:rFonts w:hint="eastAsia"/>
        </w:rPr>
      </w:pPr>
      <w:r>
        <w:rPr>
          <w:rFonts w:hint="eastAsia"/>
        </w:rPr>
        <w:t>And God will have it so also for the sake of his abused servants upon earth, that they may see that the slanders of malicious tongues, shall not be able to obscure the glory of his grace, and that the lies of the ungodly prevail but for a moment.</w:t>
      </w:r>
    </w:p>
    <w:p w14:paraId="304BFD86">
      <w:pPr>
        <w:pStyle w:val="4"/>
        <w:spacing w:before="286" w:line="254" w:lineRule="auto"/>
        <w:rPr>
          <w:rFonts w:hint="eastAsia"/>
        </w:rPr>
      </w:pPr>
      <w:r>
        <w:rPr>
          <w:rFonts w:hint="eastAsia"/>
        </w:rPr>
        <w:t>神也为了祂在地上受虐待的仆人的缘故，愿意如此行，使他们可以看见，恶毒舌头的毁谤，不能遮蔽祂恩典的荣耀，不敬虔者的谎言只能得逞片刻。</w:t>
      </w:r>
    </w:p>
    <w:p w14:paraId="3601BE7A">
      <w:pPr>
        <w:pStyle w:val="4"/>
        <w:spacing w:before="286" w:line="254" w:lineRule="auto"/>
        <w:rPr>
          <w:rFonts w:hint="eastAsia"/>
        </w:rPr>
      </w:pPr>
    </w:p>
    <w:p w14:paraId="57AF010B">
      <w:pPr>
        <w:pStyle w:val="4"/>
        <w:spacing w:before="286" w:line="254" w:lineRule="auto"/>
        <w:rPr>
          <w:rFonts w:hint="eastAsia"/>
        </w:rPr>
      </w:pPr>
      <w:r>
        <w:rPr>
          <w:rFonts w:hint="eastAsia"/>
        </w:rPr>
        <w:t>And God will have it so for the sake of the ungodly, that they may be ashamed of their malicious enmity and lies against the godly, while they perceive that the departed saints do leave behind them a surviving testimony of their sanctity and innocency, sufficient to confound the venomous calumnies of the serpent's seed.</w:t>
      </w:r>
    </w:p>
    <w:p w14:paraId="7D93360C">
      <w:pPr>
        <w:pStyle w:val="4"/>
        <w:spacing w:before="286" w:line="254" w:lineRule="auto"/>
        <w:rPr>
          <w:rFonts w:hint="eastAsia"/>
        </w:rPr>
      </w:pPr>
      <w:r>
        <w:rPr>
          <w:rFonts w:hint="eastAsia"/>
        </w:rPr>
        <w:t>神也为了不敬虔者的缘故，愿意如此行，使他们在察觉到已故圣徒留下他们圣洁和无辜的存活见证，足以驳斥蛇的后裔恶毒的诽谤时，会为自己对敬虔者的恶意敌对和谎言感到羞愧。</w:t>
      </w:r>
    </w:p>
    <w:p w14:paraId="4C45D521">
      <w:pPr>
        <w:pStyle w:val="4"/>
        <w:spacing w:before="286" w:line="254" w:lineRule="auto"/>
        <w:rPr>
          <w:rFonts w:hint="eastAsia"/>
        </w:rPr>
      </w:pPr>
    </w:p>
    <w:p w14:paraId="03418683">
      <w:pPr>
        <w:pStyle w:val="4"/>
        <w:spacing w:before="286" w:line="254" w:lineRule="auto"/>
        <w:rPr>
          <w:rFonts w:hint="eastAsia"/>
        </w:rPr>
      </w:pPr>
      <w:r>
        <w:rPr>
          <w:rFonts w:hint="eastAsia"/>
        </w:rPr>
        <w:t>Yea, God will have the names of his eminent servants to be honoured upon earth, for the honour of their Head, and of his grace and Gospel: so that while malice would cast dishonour upon Christ, from the meanness and failings of his servants that are alive, the memory of the dead, (who were once as much despised and slandered,) shall rise up against them to his honour and their shame.</w:t>
      </w:r>
    </w:p>
    <w:p w14:paraId="59F741F7">
      <w:pPr>
        <w:pStyle w:val="4"/>
        <w:spacing w:before="286" w:line="254" w:lineRule="auto"/>
        <w:rPr>
          <w:rFonts w:hint="eastAsia"/>
        </w:rPr>
      </w:pPr>
      <w:r>
        <w:rPr>
          <w:rFonts w:hint="eastAsia"/>
        </w:rPr>
        <w:t>是的，神愿意祂杰出仆人的名在地上受尊荣，为了他们元首的尊荣，以及祂恩典和福音的尊荣：因此，当恶意想从祂活着仆人的卑微和失败中羞辱基督时，死者的记忆（他们也曾同样被藐视和毁谤）将起来反对他们，使祂得荣耀，使他们蒙羞。</w:t>
      </w:r>
    </w:p>
    <w:p w14:paraId="17754B0B">
      <w:pPr>
        <w:pStyle w:val="4"/>
        <w:spacing w:before="286" w:line="254" w:lineRule="auto"/>
        <w:rPr>
          <w:rFonts w:hint="eastAsia"/>
        </w:rPr>
      </w:pPr>
    </w:p>
    <w:p w14:paraId="36AA28F0">
      <w:pPr>
        <w:pStyle w:val="4"/>
        <w:spacing w:before="286" w:line="254" w:lineRule="auto"/>
        <w:rPr>
          <w:rFonts w:hint="eastAsia"/>
        </w:rPr>
      </w:pPr>
      <w:r>
        <w:rPr>
          <w:rFonts w:hint="eastAsia"/>
        </w:rPr>
        <w:t>And it is very observable how God constraineth the bitter enemies of holiness to bear this testimony for the honour of holiness against themselves! that many who are the cruellest persecutors and murderers of the living saints, do honour the dead even to excess.</w:t>
      </w:r>
    </w:p>
    <w:p w14:paraId="0EC75438">
      <w:pPr>
        <w:pStyle w:val="4"/>
        <w:spacing w:before="286" w:line="254" w:lineRule="auto"/>
        <w:rPr>
          <w:rFonts w:hint="eastAsia"/>
        </w:rPr>
      </w:pPr>
      <w:r>
        <w:rPr>
          <w:rFonts w:hint="eastAsia"/>
        </w:rPr>
        <w:t>并且非常值得注意的是，神如何迫使圣洁的刻毒敌人为圣洁的尊荣作见证来反对他们自己！许多对活着的圣徒最残忍的逼迫者和谋杀者，却对死者尊荣有加，甚至到了过分的程度。</w:t>
      </w:r>
    </w:p>
    <w:p w14:paraId="3B0EA865">
      <w:pPr>
        <w:pStyle w:val="4"/>
        <w:spacing w:before="286" w:line="254" w:lineRule="auto"/>
        <w:rPr>
          <w:rFonts w:hint="eastAsia"/>
        </w:rPr>
      </w:pPr>
    </w:p>
    <w:p w14:paraId="34B8258F">
      <w:pPr>
        <w:pStyle w:val="4"/>
        <w:spacing w:before="286" w:line="254" w:lineRule="auto"/>
        <w:rPr>
          <w:rFonts w:hint="eastAsia"/>
        </w:rPr>
      </w:pPr>
      <w:r>
        <w:rPr>
          <w:rFonts w:hint="eastAsia"/>
        </w:rPr>
        <w:t>How zealous are the Papists for the multitude of their holidays, and the honouring of their names and relics, and pretending many miracles to be wrought by a very touch of their shrines or bones, whilst they revile and murder those that imitate them, and deprive temporal lords of their dominions that will not exterminate them.</w:t>
      </w:r>
    </w:p>
    <w:p w14:paraId="05B8683C">
      <w:pPr>
        <w:pStyle w:val="4"/>
        <w:spacing w:before="286" w:line="254" w:lineRule="auto"/>
        <w:rPr>
          <w:rFonts w:hint="eastAsia"/>
        </w:rPr>
      </w:pPr>
      <w:r>
        <w:rPr>
          <w:rFonts w:hint="eastAsia"/>
        </w:rPr>
        <w:t>罗马天主教徒何等热衷于他们众多的节日，尊荣他们圣徒的名字和遗物，并声称只要一触摸他们的圣龛或骸骨就能行许多神迹，而同时他们却辱骂和谋杀那些效法他们的人，并剥夺那些不愿灭绝他们的世俗领主的领地。</w:t>
      </w:r>
    </w:p>
    <w:p w14:paraId="4ACA96C0">
      <w:pPr>
        <w:pStyle w:val="4"/>
        <w:spacing w:before="286" w:line="254" w:lineRule="auto"/>
        <w:rPr>
          <w:rFonts w:hint="eastAsia"/>
        </w:rPr>
      </w:pPr>
    </w:p>
    <w:p w14:paraId="4EF3FB0B">
      <w:pPr>
        <w:pStyle w:val="4"/>
        <w:spacing w:before="286" w:line="254" w:lineRule="auto"/>
        <w:rPr>
          <w:rFonts w:hint="eastAsia"/>
        </w:rPr>
      </w:pPr>
      <w:r>
        <w:rPr>
          <w:rFonts w:hint="eastAsia"/>
        </w:rPr>
        <w:t>Yea, while they burn the living saints, they make it part of their crime or heresy, that they honour not the days and relics of the dead, so much as they: to shew us that the things that have been shall be, and that wickedness is the same in all generations.</w:t>
      </w:r>
    </w:p>
    <w:p w14:paraId="6CAFDD5F">
      <w:pPr>
        <w:pStyle w:val="4"/>
        <w:spacing w:before="286" w:line="254" w:lineRule="auto"/>
        <w:rPr>
          <w:rFonts w:hint="eastAsia"/>
        </w:rPr>
      </w:pPr>
      <w:r>
        <w:rPr>
          <w:rFonts w:hint="eastAsia"/>
        </w:rPr>
        <w:t>是的，当他们焚烧活着的圣徒时，他们却把不尊荣死者的节日和遗物，不如他们那样尊荣，当作他们罪行或异端的一部分：这向我们显明，已有的事后必再有，邪恶在各世代都是一样的。</w:t>
      </w:r>
    </w:p>
    <w:p w14:paraId="6681BE78">
      <w:pPr>
        <w:pStyle w:val="4"/>
        <w:spacing w:before="286" w:line="254" w:lineRule="auto"/>
        <w:rPr>
          <w:rFonts w:hint="eastAsia"/>
        </w:rPr>
      </w:pPr>
    </w:p>
    <w:p w14:paraId="7BF33F2F">
      <w:pPr>
        <w:pStyle w:val="4"/>
        <w:spacing w:before="286" w:line="254" w:lineRule="auto"/>
        <w:rPr>
          <w:rFonts w:hint="eastAsia"/>
        </w:rPr>
      </w:pPr>
      <w:r>
        <w:rPr>
          <w:rFonts w:hint="eastAsia"/>
        </w:rPr>
        <w:t>"Woe unto you scribes and pharisees, hypocrites! because ye build the tombs of the prophets, and garnish the sepulchres of the righteous, and say, If we had been in the days of our fathers, we would not have been partakers with them in the blood of the prophets. Wherefore ye be witnesses unto yourselves that ye are the children of them which killed the prophets. Fill ye up then the measure of your fathers. Ye serpents, ye generation of vipers, how can ye escape the damnation of hell?"</w:t>
      </w:r>
    </w:p>
    <w:p w14:paraId="6EEB6C30">
      <w:pPr>
        <w:pStyle w:val="4"/>
        <w:spacing w:before="286" w:line="254" w:lineRule="auto"/>
        <w:rPr>
          <w:rFonts w:hint="eastAsia"/>
        </w:rPr>
      </w:pPr>
      <w:r>
        <w:rPr>
          <w:rFonts w:hint="eastAsia"/>
        </w:rPr>
        <w:t>“你们这假冒为善的文士和法利赛人有祸了！因为你们建造先知的坟，修饰义人的墓，说，若是我们在我们祖宗的时候，必不和他们同流先知的血。这样，你们就见证自己是杀害先知之人的子孙了。你们去充满你们祖宗的恶贯吧！你们这些蛇类，毒蛇之种啊，怎能逃脱地狱的刑罚呢？”</w:t>
      </w:r>
    </w:p>
    <w:p w14:paraId="5121B2CE">
      <w:pPr>
        <w:pStyle w:val="4"/>
        <w:spacing w:before="286" w:line="254" w:lineRule="auto"/>
        <w:rPr>
          <w:rFonts w:hint="eastAsia"/>
        </w:rPr>
      </w:pPr>
    </w:p>
    <w:p w14:paraId="69CAAC3B">
      <w:pPr>
        <w:pStyle w:val="4"/>
        <w:spacing w:before="286" w:line="254" w:lineRule="auto"/>
        <w:rPr>
          <w:rFonts w:hint="eastAsia"/>
        </w:rPr>
      </w:pPr>
      <w:r>
        <w:rPr>
          <w:rFonts w:hint="eastAsia"/>
        </w:rPr>
        <w:t>I know that neither did the pharisees, nor do the Papists, believe that those whom they murdered were saints, but deceivers and heretics, and the troublers of the world: but if charity be the grace most necessary to salvation, then sure it will not keep any man from damnation, that he had malice and uncharitableness sufficient to persuade him, that the members of Christ were children of the devil.</w:t>
      </w:r>
    </w:p>
    <w:p w14:paraId="2317D514">
      <w:pPr>
        <w:pStyle w:val="4"/>
        <w:spacing w:before="286" w:line="254" w:lineRule="auto"/>
        <w:rPr>
          <w:rFonts w:hint="eastAsia"/>
        </w:rPr>
      </w:pPr>
      <w:r>
        <w:rPr>
          <w:rFonts w:hint="eastAsia"/>
        </w:rPr>
        <w:t>我知道，无论是法利赛人，还是罗马天主教徒，都不相信他们所谋杀的人是圣徒，而是欺骗者和异端，是搅扰世界的人：但如果爱心是得救最必要的恩典，那么，一个人若有足够的恶意和不仁慈，使他相信基督的肢体是魔鬼的儿女，这肯定不能使他免于沉沦。</w:t>
      </w:r>
    </w:p>
    <w:p w14:paraId="58D777F4">
      <w:pPr>
        <w:pStyle w:val="4"/>
        <w:spacing w:before="286" w:line="254" w:lineRule="auto"/>
        <w:rPr>
          <w:rFonts w:hint="eastAsia"/>
        </w:rPr>
      </w:pPr>
    </w:p>
    <w:p w14:paraId="57809446">
      <w:pPr>
        <w:pStyle w:val="4"/>
        <w:spacing w:before="286" w:line="254" w:lineRule="auto"/>
        <w:rPr>
          <w:rFonts w:hint="eastAsia"/>
        </w:rPr>
      </w:pPr>
      <w:r>
        <w:rPr>
          <w:rFonts w:hint="eastAsia"/>
        </w:rPr>
        <w:t>But thus God will force even the persecutors and haters of his saints to honour them.</w:t>
      </w:r>
    </w:p>
    <w:p w14:paraId="4ACFF2A8">
      <w:pPr>
        <w:pStyle w:val="4"/>
        <w:spacing w:before="286" w:line="254" w:lineRule="auto"/>
        <w:rPr>
          <w:rFonts w:hint="eastAsia"/>
        </w:rPr>
      </w:pPr>
      <w:r>
        <w:rPr>
          <w:rFonts w:hint="eastAsia"/>
        </w:rPr>
        <w:t>但神如此行，甚至会迫使祂圣徒的逼迫者和憎恨者去尊荣他们。</w:t>
      </w:r>
    </w:p>
    <w:p w14:paraId="4F27352E">
      <w:pPr>
        <w:pStyle w:val="4"/>
        <w:spacing w:before="286" w:line="254" w:lineRule="auto"/>
        <w:rPr>
          <w:rFonts w:hint="eastAsia"/>
        </w:rPr>
      </w:pPr>
    </w:p>
    <w:p w14:paraId="19E4F24C">
      <w:pPr>
        <w:pStyle w:val="4"/>
        <w:spacing w:before="286" w:line="254" w:lineRule="auto"/>
        <w:rPr>
          <w:rFonts w:hint="eastAsia"/>
        </w:rPr>
      </w:pPr>
      <w:r>
        <w:rPr>
          <w:rFonts w:hint="eastAsia"/>
        </w:rPr>
        <w:t>And if he constrain his enemies to it, his servants should not be backward to do it according to his will.</w:t>
      </w:r>
    </w:p>
    <w:p w14:paraId="40DF1027">
      <w:pPr>
        <w:pStyle w:val="4"/>
        <w:spacing w:before="286" w:line="254" w:lineRule="auto"/>
        <w:rPr>
          <w:rFonts w:hint="eastAsia"/>
        </w:rPr>
      </w:pPr>
      <w:r>
        <w:rPr>
          <w:rFonts w:hint="eastAsia"/>
        </w:rPr>
        <w:t>如果祂迫使祂的敌人这样做，祂的仆人就不应在按照祂的旨意行事上退缩。</w:t>
      </w:r>
    </w:p>
    <w:p w14:paraId="1A5EE701">
      <w:pPr>
        <w:pStyle w:val="4"/>
        <w:spacing w:before="286" w:line="254" w:lineRule="auto"/>
        <w:rPr>
          <w:rFonts w:hint="eastAsia"/>
        </w:rPr>
      </w:pPr>
    </w:p>
    <w:p w14:paraId="3FC0F57D">
      <w:pPr>
        <w:pStyle w:val="4"/>
        <w:spacing w:before="286" w:line="254" w:lineRule="auto"/>
        <w:rPr>
          <w:rFonts w:hint="eastAsia"/>
        </w:rPr>
      </w:pPr>
      <w:r>
        <w:rPr>
          <w:rFonts w:hint="eastAsia"/>
        </w:rPr>
        <w:t>Direct. IV. 'Only such honour must be given to departed saints, as subserveth the honour of God; and nothing must be ascribed to them that is his prerogative.'</w:t>
      </w:r>
    </w:p>
    <w:p w14:paraId="208164C4">
      <w:pPr>
        <w:pStyle w:val="4"/>
        <w:spacing w:before="286" w:line="254" w:lineRule="auto"/>
        <w:rPr>
          <w:rFonts w:hint="eastAsia"/>
        </w:rPr>
      </w:pPr>
      <w:r>
        <w:rPr>
          <w:rFonts w:hint="eastAsia"/>
        </w:rPr>
        <w:t>指引四：“对已故圣徒所给予的尊荣，必须是服事于神的尊荣的；任何属于祂特权的事物，都不可归于他们。”</w:t>
      </w:r>
    </w:p>
    <w:p w14:paraId="7C0C9B0C">
      <w:pPr>
        <w:pStyle w:val="4"/>
        <w:spacing w:before="286" w:line="254" w:lineRule="auto"/>
        <w:rPr>
          <w:rFonts w:hint="eastAsia"/>
        </w:rPr>
      </w:pPr>
    </w:p>
    <w:p w14:paraId="3E40E454">
      <w:pPr>
        <w:pStyle w:val="4"/>
        <w:spacing w:before="286" w:line="254" w:lineRule="auto"/>
        <w:rPr>
          <w:rFonts w:hint="eastAsia"/>
        </w:rPr>
      </w:pPr>
      <w:r>
        <w:rPr>
          <w:rFonts w:hint="eastAsia"/>
        </w:rPr>
        <w:t>All that of God which was communicated to them and appeared in them, must be acknowledged: but so that God must still be acknowledged the spring of all; and no honour given ultimately to them; but it is God in them that we must behold and love, admire and honour.</w:t>
      </w:r>
    </w:p>
    <w:p w14:paraId="57EF943B">
      <w:pPr>
        <w:pStyle w:val="4"/>
        <w:spacing w:before="286" w:line="254" w:lineRule="auto"/>
        <w:rPr>
          <w:rFonts w:hint="eastAsia"/>
        </w:rPr>
      </w:pPr>
      <w:r>
        <w:rPr>
          <w:rFonts w:hint="eastAsia"/>
        </w:rPr>
        <w:t>神所赐给他们并在他们身上显明的一切，都必须被承认：但必须如此承认，即神仍被承认为万有之源；最终的尊荣不可归于他们；我们必须在他们里面看见、爱慕、敬佩和尊荣的是神。</w:t>
      </w:r>
    </w:p>
    <w:p w14:paraId="014463C6">
      <w:pPr>
        <w:pStyle w:val="4"/>
        <w:spacing w:before="286" w:line="254" w:lineRule="auto"/>
        <w:rPr>
          <w:rFonts w:hint="eastAsia"/>
        </w:rPr>
      </w:pPr>
    </w:p>
    <w:p w14:paraId="50C47B2F">
      <w:pPr>
        <w:pStyle w:val="4"/>
        <w:spacing w:before="286" w:line="254" w:lineRule="auto"/>
        <w:rPr>
          <w:rFonts w:hint="eastAsia"/>
        </w:rPr>
      </w:pPr>
      <w:r>
        <w:rPr>
          <w:rFonts w:hint="eastAsia"/>
        </w:rPr>
        <w:t>Direct. V. 'The honour of the saints departed must be only such as tendeth to the promoting of holiness among the living.'</w:t>
      </w:r>
    </w:p>
    <w:p w14:paraId="6A3CB88B">
      <w:pPr>
        <w:pStyle w:val="4"/>
        <w:spacing w:before="286" w:line="254" w:lineRule="auto"/>
        <w:rPr>
          <w:rFonts w:hint="eastAsia"/>
        </w:rPr>
      </w:pPr>
      <w:r>
        <w:rPr>
          <w:rFonts w:hint="eastAsia"/>
        </w:rPr>
        <w:t>指引五：“对已故圣徒的尊荣，必须仅限于能促进在世之人圣洁的程度。”</w:t>
      </w:r>
    </w:p>
    <w:p w14:paraId="7DBD3E74">
      <w:pPr>
        <w:pStyle w:val="4"/>
        <w:spacing w:before="286" w:line="254" w:lineRule="auto"/>
        <w:rPr>
          <w:rFonts w:hint="eastAsia"/>
        </w:rPr>
      </w:pPr>
    </w:p>
    <w:p w14:paraId="2043A607">
      <w:pPr>
        <w:pStyle w:val="4"/>
        <w:spacing w:before="286" w:line="254" w:lineRule="auto"/>
        <w:rPr>
          <w:rFonts w:hint="eastAsia"/>
        </w:rPr>
      </w:pPr>
      <w:r>
        <w:rPr>
          <w:rFonts w:hint="eastAsia"/>
        </w:rPr>
        <w:t>It is a most horrid aggravation of those men's sins, who make their honouring of the saints departed a cover for their hating and persecuting their followers; or that make it an engine for the carrying on of some base design.</w:t>
      </w:r>
    </w:p>
    <w:p w14:paraId="32145C3F">
      <w:pPr>
        <w:pStyle w:val="4"/>
        <w:spacing w:before="286" w:line="254" w:lineRule="auto"/>
        <w:rPr>
          <w:rFonts w:hint="eastAsia"/>
        </w:rPr>
      </w:pPr>
      <w:r>
        <w:rPr>
          <w:rFonts w:hint="eastAsia"/>
        </w:rPr>
        <w:t>那些将尊荣已故圣徒作为掩盖他们憎恨和逼迫其追随者之行为的人，或者将其作为推行某些卑鄙阴谋的工具的人，他们的罪行是极其可怕的加重。</w:t>
      </w:r>
    </w:p>
    <w:p w14:paraId="742168D8">
      <w:pPr>
        <w:pStyle w:val="4"/>
        <w:spacing w:before="286" w:line="254" w:lineRule="auto"/>
        <w:rPr>
          <w:rFonts w:hint="eastAsia"/>
        </w:rPr>
      </w:pPr>
    </w:p>
    <w:p w14:paraId="794CFFC5">
      <w:pPr>
        <w:pStyle w:val="4"/>
        <w:spacing w:before="286" w:line="254" w:lineRule="auto"/>
        <w:rPr>
          <w:rFonts w:hint="eastAsia"/>
        </w:rPr>
      </w:pPr>
      <w:r>
        <w:rPr>
          <w:rFonts w:hint="eastAsia"/>
        </w:rPr>
        <w:t>Some make it a device for the advancing of their parties and peculiar opinions.</w:t>
      </w:r>
    </w:p>
    <w:p w14:paraId="38CCBE4E">
      <w:pPr>
        <w:pStyle w:val="4"/>
        <w:spacing w:before="286" w:line="254" w:lineRule="auto"/>
        <w:rPr>
          <w:rFonts w:hint="eastAsia"/>
        </w:rPr>
      </w:pPr>
      <w:r>
        <w:rPr>
          <w:rFonts w:hint="eastAsia"/>
        </w:rPr>
        <w:t>有些人将其作为推展其党派和独特见解的手段。</w:t>
      </w:r>
    </w:p>
    <w:p w14:paraId="770D987D">
      <w:pPr>
        <w:pStyle w:val="4"/>
        <w:spacing w:before="286" w:line="254" w:lineRule="auto"/>
        <w:rPr>
          <w:rFonts w:hint="eastAsia"/>
        </w:rPr>
      </w:pPr>
    </w:p>
    <w:p w14:paraId="7DDB8312">
      <w:pPr>
        <w:pStyle w:val="4"/>
        <w:spacing w:before="286" w:line="254" w:lineRule="auto"/>
        <w:rPr>
          <w:rFonts w:hint="eastAsia"/>
        </w:rPr>
      </w:pPr>
      <w:r>
        <w:rPr>
          <w:rFonts w:hint="eastAsia"/>
        </w:rPr>
        <w:t>The Papists make it a very great means for the maintaining the usurped power of the pope, giving him the power of canonizing saints, and assuring the world what souls are in heaven.</w:t>
      </w:r>
    </w:p>
    <w:p w14:paraId="2BA09F9B">
      <w:pPr>
        <w:pStyle w:val="4"/>
        <w:spacing w:before="286" w:line="254" w:lineRule="auto"/>
        <w:rPr>
          <w:rFonts w:hint="eastAsia"/>
        </w:rPr>
      </w:pPr>
      <w:r>
        <w:rPr>
          <w:rFonts w:hint="eastAsia"/>
        </w:rPr>
        <w:t>罗马天主教徒将其作为维持教皇篡夺权力的一个非常重要的手段，赋予他册封圣徒的权力，并向世界保证哪些灵魂在天堂。</w:t>
      </w:r>
    </w:p>
    <w:p w14:paraId="59D02B8F">
      <w:pPr>
        <w:pStyle w:val="4"/>
        <w:spacing w:before="286" w:line="254" w:lineRule="auto"/>
        <w:rPr>
          <w:rFonts w:hint="eastAsia"/>
        </w:rPr>
      </w:pPr>
    </w:p>
    <w:p w14:paraId="25CF113B">
      <w:pPr>
        <w:pStyle w:val="4"/>
        <w:spacing w:before="286" w:line="254" w:lineRule="auto"/>
        <w:rPr>
          <w:rFonts w:hint="eastAsia"/>
        </w:rPr>
      </w:pPr>
      <w:r>
        <w:rPr>
          <w:rFonts w:hint="eastAsia"/>
        </w:rPr>
        <w:t>A pope that by the testimony of a General Council (as Joh. 23. Eugenius, &amp;c.) is a heretic, and a wicked wretch, and never like to come to heaven himself, can assure the world of a very large catalogue of persons that are there.</w:t>
      </w:r>
    </w:p>
    <w:p w14:paraId="7C12F41D">
      <w:pPr>
        <w:pStyle w:val="4"/>
        <w:spacing w:before="286" w:line="254" w:lineRule="auto"/>
        <w:rPr>
          <w:rFonts w:hint="eastAsia"/>
        </w:rPr>
      </w:pPr>
      <w:r>
        <w:rPr>
          <w:rFonts w:hint="eastAsia"/>
        </w:rPr>
        <w:t>一位教皇，根据大公会议的证词（如约翰二十三世、尤金尼乌斯等），是异端和邪恶之徒，他自己绝不可能进入天堂，却能向世界保证有一大批人在那里。</w:t>
      </w:r>
    </w:p>
    <w:p w14:paraId="5C1A5026">
      <w:pPr>
        <w:pStyle w:val="4"/>
        <w:spacing w:before="286" w:line="254" w:lineRule="auto"/>
        <w:rPr>
          <w:rFonts w:hint="eastAsia"/>
        </w:rPr>
      </w:pPr>
    </w:p>
    <w:p w14:paraId="23E35EEA">
      <w:pPr>
        <w:pStyle w:val="4"/>
        <w:spacing w:before="286" w:line="254" w:lineRule="auto"/>
        <w:rPr>
          <w:rFonts w:hint="eastAsia"/>
        </w:rPr>
      </w:pPr>
      <w:r>
        <w:rPr>
          <w:rFonts w:hint="eastAsia"/>
        </w:rPr>
        <w:t>And he that by the Papists is confessed fallible in matters of fact, pretendeth to know so certainly who were saints, as to appoint them holidays, and command the church to pray to them.</w:t>
      </w:r>
    </w:p>
    <w:p w14:paraId="77D9236B">
      <w:pPr>
        <w:pStyle w:val="4"/>
        <w:spacing w:before="286" w:line="254" w:lineRule="auto"/>
        <w:rPr>
          <w:rFonts w:hint="eastAsia"/>
        </w:rPr>
      </w:pPr>
      <w:r>
        <w:rPr>
          <w:rFonts w:hint="eastAsia"/>
        </w:rPr>
        <w:t>而那位被罗马天主教徒承认在事实上是会犯错的人，却假装如此确切地知道谁是圣徒，以至于为他们设定节日，并命令教会向他们祈祷。</w:t>
      </w:r>
    </w:p>
    <w:p w14:paraId="050E0214">
      <w:pPr>
        <w:pStyle w:val="4"/>
        <w:spacing w:before="286" w:line="254" w:lineRule="auto"/>
        <w:rPr>
          <w:rFonts w:hint="eastAsia"/>
        </w:rPr>
      </w:pPr>
    </w:p>
    <w:p w14:paraId="3F9A05EA">
      <w:pPr>
        <w:pStyle w:val="4"/>
        <w:spacing w:before="286" w:line="254" w:lineRule="auto"/>
        <w:rPr>
          <w:rFonts w:hint="eastAsia"/>
        </w:rPr>
      </w:pPr>
      <w:r>
        <w:rPr>
          <w:rFonts w:hint="eastAsia"/>
        </w:rPr>
        <w:t>And he that teacheth men that they cannot be certain themselves of their salvation, pretendeth when they are dead that he is certain that they are saved.</w:t>
      </w:r>
    </w:p>
    <w:p w14:paraId="5CB51163">
      <w:pPr>
        <w:pStyle w:val="4"/>
        <w:spacing w:before="286" w:line="254" w:lineRule="auto"/>
        <w:rPr>
          <w:rFonts w:hint="eastAsia"/>
        </w:rPr>
      </w:pPr>
      <w:r>
        <w:rPr>
          <w:rFonts w:hint="eastAsia"/>
        </w:rPr>
        <w:t>而那位教导人们自己不能确定自己得救的人，却在他们死后假装他确定他们得救了。</w:t>
      </w:r>
    </w:p>
    <w:p w14:paraId="4FB68F49">
      <w:pPr>
        <w:pStyle w:val="4"/>
        <w:spacing w:before="286" w:line="254" w:lineRule="auto"/>
        <w:rPr>
          <w:rFonts w:hint="eastAsia"/>
        </w:rPr>
      </w:pPr>
    </w:p>
    <w:p w14:paraId="6DBFDFBD">
      <w:pPr>
        <w:pStyle w:val="4"/>
        <w:spacing w:before="286" w:line="254" w:lineRule="auto"/>
        <w:rPr>
          <w:rFonts w:hint="eastAsia"/>
        </w:rPr>
      </w:pPr>
      <w:r>
        <w:rPr>
          <w:rFonts w:hint="eastAsia"/>
        </w:rPr>
        <w:t>To pretend the veneration of saints for such carnal, ambitious designs, and cheats, and cruelties, is a sin unfit for any that mentioneth a saint.</w:t>
      </w:r>
    </w:p>
    <w:p w14:paraId="1EB9F21E">
      <w:pPr>
        <w:pStyle w:val="4"/>
        <w:spacing w:before="286" w:line="254" w:lineRule="auto"/>
        <w:rPr>
          <w:rFonts w:hint="eastAsia"/>
        </w:rPr>
      </w:pPr>
      <w:r>
        <w:rPr>
          <w:rFonts w:hint="eastAsia"/>
        </w:rPr>
        <w:t>为了这种属肉体的、野心勃勃的图谋、欺骗和残忍而假装尊崇圣徒，对于任何提及圣徒的人来说，都是一种不相称的罪。</w:t>
      </w:r>
    </w:p>
    <w:p w14:paraId="73A674EC">
      <w:pPr>
        <w:pStyle w:val="4"/>
        <w:spacing w:before="286" w:line="254" w:lineRule="auto"/>
        <w:rPr>
          <w:rFonts w:hint="eastAsia"/>
        </w:rPr>
      </w:pPr>
    </w:p>
    <w:p w14:paraId="5F6BC2D7">
      <w:pPr>
        <w:pStyle w:val="4"/>
        <w:spacing w:before="286" w:line="254" w:lineRule="auto"/>
        <w:rPr>
          <w:rFonts w:hint="eastAsia"/>
        </w:rPr>
      </w:pPr>
      <w:r>
        <w:rPr>
          <w:rFonts w:hint="eastAsia"/>
        </w:rPr>
        <w:t>So is it when men pretend that saints are some rare, extraordinary persons among the living members of the church: to make men believe that honouring them will serve instead of imitating them; and that all are not saints that go to heaven.</w:t>
      </w:r>
    </w:p>
    <w:p w14:paraId="4E1372C8">
      <w:pPr>
        <w:pStyle w:val="4"/>
        <w:spacing w:before="286" w:line="254" w:lineRule="auto"/>
        <w:rPr>
          <w:rFonts w:hint="eastAsia"/>
        </w:rPr>
      </w:pPr>
      <w:r>
        <w:rPr>
          <w:rFonts w:hint="eastAsia"/>
        </w:rPr>
        <w:t>当人们假装圣徒是教会活着成员中一些罕见、非凡的人物时也是如此：使人们相信尊荣他们可以代替效法他们；并且并非所有去天堂的人都是圣徒。</w:t>
      </w:r>
    </w:p>
    <w:p w14:paraId="6EEFB589">
      <w:pPr>
        <w:pStyle w:val="4"/>
        <w:spacing w:before="286" w:line="254" w:lineRule="auto"/>
        <w:rPr>
          <w:rFonts w:hint="eastAsia"/>
        </w:rPr>
      </w:pPr>
    </w:p>
    <w:p w14:paraId="52390CC2">
      <w:pPr>
        <w:pStyle w:val="4"/>
        <w:spacing w:before="286" w:line="254" w:lineRule="auto"/>
        <w:rPr>
          <w:rFonts w:hint="eastAsia"/>
        </w:rPr>
      </w:pPr>
      <w:r>
        <w:rPr>
          <w:rFonts w:hint="eastAsia"/>
        </w:rPr>
        <w:t>'God forbid,' say they, 'that none but holy persons should be saved: we confess it is good to be saints, and they are the chief in heaven; but we hope those that are no saints may be saved for all that.'</w:t>
      </w:r>
    </w:p>
    <w:p w14:paraId="22D332C8">
      <w:pPr>
        <w:pStyle w:val="4"/>
        <w:spacing w:before="286" w:line="254" w:lineRule="auto"/>
        <w:rPr>
          <w:rFonts w:hint="eastAsia"/>
        </w:rPr>
      </w:pPr>
      <w:r>
        <w:rPr>
          <w:rFonts w:hint="eastAsia"/>
        </w:rPr>
        <w:t>他们说：“神禁止，” “只有圣洁的人才能得救：我们承认成为圣徒是好的，他们在天上是为首的；但我们希望那些不是圣徒的人尽管如此也能得救。”</w:t>
      </w:r>
    </w:p>
    <w:p w14:paraId="61588974">
      <w:pPr>
        <w:pStyle w:val="4"/>
        <w:spacing w:before="286" w:line="254" w:lineRule="auto"/>
        <w:rPr>
          <w:rFonts w:hint="eastAsia"/>
        </w:rPr>
      </w:pPr>
    </w:p>
    <w:p w14:paraId="0CBC19B7">
      <w:pPr>
        <w:pStyle w:val="4"/>
        <w:spacing w:before="286" w:line="254" w:lineRule="auto"/>
        <w:rPr>
          <w:rFonts w:hint="eastAsia"/>
        </w:rPr>
      </w:pPr>
      <w:r>
        <w:rPr>
          <w:rFonts w:hint="eastAsia"/>
        </w:rPr>
        <w:t>But God saith, that without holiness none shall see him."</w:t>
      </w:r>
    </w:p>
    <w:p w14:paraId="4A15E1E7">
      <w:pPr>
        <w:pStyle w:val="4"/>
        <w:spacing w:before="286" w:line="254" w:lineRule="auto"/>
        <w:rPr>
          <w:rFonts w:hint="eastAsia"/>
        </w:rPr>
      </w:pPr>
      <w:r>
        <w:rPr>
          <w:rFonts w:hint="eastAsia"/>
        </w:rPr>
        <w:t>但神说，非圣洁没有人能见祂。”</w:t>
      </w:r>
    </w:p>
    <w:p w14:paraId="0AE71C63">
      <w:pPr>
        <w:pStyle w:val="4"/>
        <w:spacing w:before="286" w:line="254" w:lineRule="auto"/>
        <w:rPr>
          <w:rFonts w:hint="eastAsia"/>
        </w:rPr>
      </w:pPr>
    </w:p>
    <w:p w14:paraId="5EECC558">
      <w:pPr>
        <w:pStyle w:val="4"/>
        <w:spacing w:before="286" w:line="254" w:lineRule="auto"/>
        <w:rPr>
          <w:rFonts w:hint="eastAsia"/>
        </w:rPr>
      </w:pPr>
      <w:r>
        <w:rPr>
          <w:rFonts w:hint="eastAsia"/>
        </w:rPr>
        <w:t>Heaven is the inheritance of none but saintsk.</w:t>
      </w:r>
    </w:p>
    <w:p w14:paraId="087F911F">
      <w:pPr>
        <w:pStyle w:val="4"/>
        <w:spacing w:before="286" w:line="254" w:lineRule="auto"/>
        <w:rPr>
          <w:rFonts w:hint="eastAsia"/>
        </w:rPr>
      </w:pPr>
      <w:r>
        <w:rPr>
          <w:rFonts w:hint="eastAsia"/>
        </w:rPr>
        <w:t>天堂只是圣徒的产业。</w:t>
      </w:r>
    </w:p>
    <w:p w14:paraId="4A881C33">
      <w:pPr>
        <w:pStyle w:val="4"/>
        <w:spacing w:before="286" w:line="254" w:lineRule="auto"/>
        <w:rPr>
          <w:rFonts w:hint="eastAsia"/>
        </w:rPr>
      </w:pPr>
    </w:p>
    <w:p w14:paraId="09057843">
      <w:pPr>
        <w:pStyle w:val="4"/>
        <w:spacing w:before="286" w:line="254" w:lineRule="auto"/>
        <w:rPr>
          <w:rFonts w:hint="eastAsia"/>
        </w:rPr>
      </w:pPr>
      <w:r>
        <w:rPr>
          <w:rFonts w:hint="eastAsia"/>
        </w:rPr>
        <w:t>He that extolleth saints to make men believe that those that are no saints may be saved, doth serve the devil by honouring the saints.</w:t>
      </w:r>
    </w:p>
    <w:p w14:paraId="51BAF984">
      <w:pPr>
        <w:pStyle w:val="4"/>
        <w:spacing w:before="286" w:line="254" w:lineRule="auto"/>
        <w:rPr>
          <w:rFonts w:hint="eastAsia"/>
        </w:rPr>
      </w:pPr>
      <w:r>
        <w:rPr>
          <w:rFonts w:hint="eastAsia"/>
        </w:rPr>
        <w:t>那高举圣徒使人相信那些不是圣徒的人也能得救的人，是藉着尊荣圣徒来服事魔鬼。</w:t>
      </w:r>
    </w:p>
    <w:p w14:paraId="1703C072">
      <w:pPr>
        <w:pStyle w:val="4"/>
        <w:spacing w:before="286" w:line="254" w:lineRule="auto"/>
        <w:rPr>
          <w:rFonts w:hint="eastAsia"/>
        </w:rPr>
      </w:pPr>
    </w:p>
    <w:p w14:paraId="47145315">
      <w:pPr>
        <w:pStyle w:val="4"/>
        <w:spacing w:before="286" w:line="254" w:lineRule="auto"/>
        <w:rPr>
          <w:rFonts w:hint="eastAsia"/>
        </w:rPr>
      </w:pPr>
      <w:r>
        <w:rPr>
          <w:rFonts w:hint="eastAsia"/>
        </w:rPr>
        <w:t>The same I may say of those that give them Divine honour, ascribing to each a power to hear and help all throughout the world that put up prayers to them.</w:t>
      </w:r>
    </w:p>
    <w:p w14:paraId="724665CC">
      <w:pPr>
        <w:pStyle w:val="4"/>
        <w:spacing w:before="286" w:line="254" w:lineRule="auto"/>
        <w:rPr>
          <w:rFonts w:hint="eastAsia"/>
        </w:rPr>
      </w:pPr>
      <w:r>
        <w:rPr>
          <w:rFonts w:hint="eastAsia"/>
        </w:rPr>
        <w:t>对于那些给予他们神圣尊荣，将一种能力归于每一位圣徒，使他们能听见并帮助全世界所有向他们祈祷的人，我也可以这样说。</w:t>
      </w:r>
    </w:p>
    <w:p w14:paraId="50E8A4E2">
      <w:pPr>
        <w:pStyle w:val="4"/>
        <w:spacing w:before="286" w:line="254" w:lineRule="auto"/>
        <w:rPr>
          <w:rFonts w:hint="eastAsia"/>
        </w:rPr>
      </w:pPr>
    </w:p>
    <w:p w14:paraId="7AF72AA2">
      <w:pPr>
        <w:pStyle w:val="4"/>
        <w:spacing w:before="286" w:line="254" w:lineRule="auto"/>
        <w:rPr>
          <w:rFonts w:hint="eastAsia"/>
        </w:rPr>
      </w:pPr>
      <w:r>
        <w:rPr>
          <w:rFonts w:hint="eastAsia"/>
        </w:rPr>
        <w:t>Direct. VI. 'Look up to the blessedness of departed souls, as members of the same body, rejoicing with them, and praising God that hath so exalted them.'</w:t>
      </w:r>
    </w:p>
    <w:p w14:paraId="6C001868">
      <w:pPr>
        <w:pStyle w:val="4"/>
        <w:spacing w:before="286" w:line="254" w:lineRule="auto"/>
        <w:rPr>
          <w:rFonts w:hint="eastAsia"/>
        </w:rPr>
      </w:pPr>
      <w:r>
        <w:rPr>
          <w:rFonts w:hint="eastAsia"/>
        </w:rPr>
        <w:t>指引六：“要仰望已故灵魂的福乐，视他们为同一身体的肢体，与他们一同喜乐，并赞美那如此高举他们的神。”</w:t>
      </w:r>
    </w:p>
    <w:p w14:paraId="55DFB310">
      <w:pPr>
        <w:pStyle w:val="4"/>
        <w:spacing w:before="286" w:line="254" w:lineRule="auto"/>
        <w:rPr>
          <w:rFonts w:hint="eastAsia"/>
        </w:rPr>
      </w:pPr>
    </w:p>
    <w:p w14:paraId="49914B34">
      <w:pPr>
        <w:pStyle w:val="4"/>
        <w:spacing w:before="286" w:line="254" w:lineRule="auto"/>
        <w:rPr>
          <w:rFonts w:hint="eastAsia"/>
        </w:rPr>
      </w:pPr>
      <w:r>
        <w:rPr>
          <w:rFonts w:hint="eastAsia"/>
        </w:rPr>
        <w:t>This is the benefit of holy love and Christian unity, that it maketh our brethren's happiness to be unto us, in a manner as if it were our own.</w:t>
      </w:r>
    </w:p>
    <w:p w14:paraId="7F8B54E3">
      <w:pPr>
        <w:pStyle w:val="4"/>
        <w:spacing w:before="286" w:line="254" w:lineRule="auto"/>
        <w:rPr>
          <w:rFonts w:hint="eastAsia"/>
        </w:rPr>
      </w:pPr>
      <w:r>
        <w:rPr>
          <w:rFonts w:hint="eastAsia"/>
        </w:rPr>
        <w:t>这是圣洁之爱和基督徒合一的益处，它使我们弟兄的幸福，在某种程度上，如同是我们自己的一样。</w:t>
      </w:r>
    </w:p>
    <w:p w14:paraId="4D68FAC5">
      <w:pPr>
        <w:pStyle w:val="4"/>
        <w:spacing w:before="286" w:line="254" w:lineRule="auto"/>
        <w:rPr>
          <w:rFonts w:hint="eastAsia"/>
        </w:rPr>
      </w:pPr>
    </w:p>
    <w:p w14:paraId="0E11E72F">
      <w:pPr>
        <w:pStyle w:val="4"/>
        <w:spacing w:before="286" w:line="254" w:lineRule="auto"/>
        <w:rPr>
          <w:rFonts w:hint="eastAsia"/>
        </w:rPr>
      </w:pPr>
      <w:r>
        <w:rPr>
          <w:rFonts w:hint="eastAsia"/>
        </w:rPr>
        <w:t>"That there should be no schism in the body, but that the members should have the same care one for another—that if one member be honoured all the members rejoice with it."</w:t>
      </w:r>
    </w:p>
    <w:p w14:paraId="0679A6CC">
      <w:pPr>
        <w:pStyle w:val="4"/>
        <w:spacing w:before="286" w:line="254" w:lineRule="auto"/>
        <w:rPr>
          <w:rFonts w:hint="eastAsia"/>
        </w:rPr>
      </w:pPr>
      <w:r>
        <w:rPr>
          <w:rFonts w:hint="eastAsia"/>
        </w:rPr>
        <w:t>“免得身上分门别类，总要肢体彼此相顾——若一个肢体得荣耀，所有的肢体就一同快乐。”</w:t>
      </w:r>
    </w:p>
    <w:p w14:paraId="43CE05C6">
      <w:pPr>
        <w:pStyle w:val="4"/>
        <w:spacing w:before="286" w:line="254" w:lineRule="auto"/>
        <w:rPr>
          <w:rFonts w:hint="eastAsia"/>
        </w:rPr>
      </w:pPr>
    </w:p>
    <w:p w14:paraId="4227D32C">
      <w:pPr>
        <w:pStyle w:val="4"/>
        <w:spacing w:before="286" w:line="254" w:lineRule="auto"/>
        <w:rPr>
          <w:rFonts w:hint="eastAsia"/>
        </w:rPr>
      </w:pPr>
      <w:r>
        <w:rPr>
          <w:rFonts w:hint="eastAsia"/>
        </w:rPr>
        <w:t>So far as selfishness is overcome, and turned into the uniting love of saints, so far are all the joys of the blessed souls in heaven become the joys of all that truly love them upon earth.</w:t>
      </w:r>
    </w:p>
    <w:p w14:paraId="26AF0BE4">
      <w:pPr>
        <w:pStyle w:val="4"/>
        <w:spacing w:before="286" w:line="254" w:lineRule="auto"/>
        <w:rPr>
          <w:rFonts w:hint="eastAsia"/>
        </w:rPr>
      </w:pPr>
      <w:r>
        <w:rPr>
          <w:rFonts w:hint="eastAsia"/>
        </w:rPr>
        <w:t>只要自私被克服，并转变为圣徒合一的爱，天上蒙福灵魂的一切喜乐，就都成为地上所有真正爱他们之人的喜乐。</w:t>
      </w:r>
    </w:p>
    <w:p w14:paraId="0342B7F4">
      <w:pPr>
        <w:pStyle w:val="4"/>
        <w:spacing w:before="286" w:line="254" w:lineRule="auto"/>
        <w:rPr>
          <w:rFonts w:hint="eastAsia"/>
        </w:rPr>
      </w:pPr>
    </w:p>
    <w:p w14:paraId="241870C7">
      <w:pPr>
        <w:pStyle w:val="4"/>
        <w:spacing w:before="286" w:line="254" w:lineRule="auto"/>
        <w:rPr>
          <w:rFonts w:hint="eastAsia"/>
        </w:rPr>
      </w:pPr>
      <w:r>
        <w:rPr>
          <w:rFonts w:hint="eastAsia"/>
        </w:rPr>
        <w:t>How happy then is the state of all true believers, that have so many to rejoice with!</w:t>
      </w:r>
    </w:p>
    <w:p w14:paraId="04A6ED6D">
      <w:pPr>
        <w:pStyle w:val="4"/>
        <w:spacing w:before="286" w:line="254" w:lineRule="auto"/>
        <w:rPr>
          <w:rFonts w:hint="eastAsia"/>
        </w:rPr>
      </w:pPr>
      <w:r>
        <w:rPr>
          <w:rFonts w:hint="eastAsia"/>
        </w:rPr>
        <w:t>那么，所有真信徒的光景是何等幸福，他们有如此多的人可以一同喜乐！</w:t>
      </w:r>
    </w:p>
    <w:p w14:paraId="32ACE9B3">
      <w:pPr>
        <w:pStyle w:val="4"/>
        <w:spacing w:before="286" w:line="254" w:lineRule="auto"/>
        <w:rPr>
          <w:rFonts w:hint="eastAsia"/>
        </w:rPr>
      </w:pPr>
    </w:p>
    <w:p w14:paraId="504A9381">
      <w:pPr>
        <w:pStyle w:val="4"/>
        <w:spacing w:before="286" w:line="254" w:lineRule="auto"/>
        <w:rPr>
          <w:rFonts w:hint="eastAsia"/>
        </w:rPr>
      </w:pPr>
      <w:r>
        <w:rPr>
          <w:rFonts w:hint="eastAsia"/>
        </w:rPr>
        <w:t>Deny not God that thanks for the saving of so many souls, which you would not deny him, if he saved but your friends, estates, or lives.</w:t>
      </w:r>
    </w:p>
    <w:p w14:paraId="565DCA58">
      <w:pPr>
        <w:pStyle w:val="4"/>
        <w:spacing w:before="286" w:line="254" w:lineRule="auto"/>
        <w:rPr>
          <w:rFonts w:hint="eastAsia"/>
        </w:rPr>
      </w:pPr>
      <w:r>
        <w:rPr>
          <w:rFonts w:hint="eastAsia"/>
        </w:rPr>
        <w:t>不要拒绝为拯救如此多的灵魂而感谢神，如果祂只拯救了你们的朋友、产业或生命，你们是不会拒绝感谢祂的。</w:t>
      </w:r>
    </w:p>
    <w:p w14:paraId="27C2D2DF">
      <w:pPr>
        <w:pStyle w:val="4"/>
        <w:spacing w:before="286" w:line="254" w:lineRule="auto"/>
        <w:rPr>
          <w:rFonts w:hint="eastAsia"/>
        </w:rPr>
      </w:pPr>
    </w:p>
    <w:p w14:paraId="50A59A9D">
      <w:pPr>
        <w:pStyle w:val="4"/>
        <w:spacing w:before="286" w:line="254" w:lineRule="auto"/>
        <w:rPr>
          <w:rFonts w:hint="eastAsia"/>
        </w:rPr>
      </w:pPr>
      <w:r>
        <w:rPr>
          <w:rFonts w:hint="eastAsia"/>
        </w:rPr>
        <w:t>Especially when afflictions or temptations would deprive you of the joy which you should have in God's mercies to yourselves, then comfort yourselves with the remembrance of your brethren's joy.</w:t>
      </w:r>
    </w:p>
    <w:p w14:paraId="23B903F3">
      <w:pPr>
        <w:pStyle w:val="4"/>
        <w:spacing w:before="286" w:line="254" w:lineRule="auto"/>
        <w:rPr>
          <w:rFonts w:hint="eastAsia"/>
        </w:rPr>
      </w:pPr>
      <w:r>
        <w:rPr>
          <w:rFonts w:hint="eastAsia"/>
        </w:rPr>
        <w:t>特别是当苦难或试探会剥夺你们本应在神对你们自己的怜悯中所享有的喜乐时，就要用对你们弟兄喜乐的记念来安慰自己。</w:t>
      </w:r>
    </w:p>
    <w:p w14:paraId="5BEC441F">
      <w:pPr>
        <w:pStyle w:val="4"/>
        <w:spacing w:before="286" w:line="254" w:lineRule="auto"/>
        <w:rPr>
          <w:rFonts w:hint="eastAsia"/>
        </w:rPr>
      </w:pPr>
    </w:p>
    <w:p w14:paraId="1B2C5DA6">
      <w:pPr>
        <w:pStyle w:val="4"/>
        <w:spacing w:before="286" w:line="254" w:lineRule="auto"/>
        <w:rPr>
          <w:rFonts w:hint="eastAsia"/>
        </w:rPr>
      </w:pPr>
      <w:r>
        <w:rPr>
          <w:rFonts w:hint="eastAsia"/>
        </w:rPr>
        <w:t>What an incongruous, indecent thing is it for that man to pine away in sorrows upon earth, who hath so many thousand friends in heaven, in joy and blessedness, whose joys should all be to him as his own!</w:t>
      </w:r>
    </w:p>
    <w:p w14:paraId="55254E5D">
      <w:pPr>
        <w:pStyle w:val="4"/>
        <w:spacing w:before="286" w:line="254" w:lineRule="auto"/>
        <w:rPr>
          <w:rFonts w:hint="eastAsia"/>
        </w:rPr>
      </w:pPr>
      <w:r>
        <w:rPr>
          <w:rFonts w:hint="eastAsia"/>
        </w:rPr>
        <w:t>一个人在地上因忧伤而消沉，而他在天上有成千上万在喜乐和福乐中的朋友，这些朋友的喜乐对他来说都应如同他自己的一样，这是何等不协调、不体面的事！</w:t>
      </w:r>
    </w:p>
    <w:p w14:paraId="5F94BFBA">
      <w:pPr>
        <w:pStyle w:val="4"/>
        <w:spacing w:before="286" w:line="254" w:lineRule="auto"/>
        <w:rPr>
          <w:rFonts w:hint="eastAsia"/>
        </w:rPr>
      </w:pPr>
    </w:p>
    <w:p w14:paraId="5BA5411D">
      <w:pPr>
        <w:pStyle w:val="4"/>
        <w:spacing w:before="286" w:line="254" w:lineRule="auto"/>
        <w:rPr>
          <w:rFonts w:hint="eastAsia"/>
        </w:rPr>
      </w:pPr>
      <w:r>
        <w:rPr>
          <w:rFonts w:hint="eastAsia"/>
        </w:rPr>
        <w:t>Direct. VII. 'When you feel a cooling of your love to God, or of your zeal, or reverence, or other graces, think then of the temper of those holy souls, that see his glory!'</w:t>
      </w:r>
    </w:p>
    <w:p w14:paraId="53E73DD1">
      <w:pPr>
        <w:pStyle w:val="4"/>
        <w:spacing w:before="286" w:line="254" w:lineRule="auto"/>
        <w:rPr>
          <w:rFonts w:hint="eastAsia"/>
        </w:rPr>
      </w:pPr>
      <w:r>
        <w:rPr>
          <w:rFonts w:hint="eastAsia"/>
        </w:rPr>
        <w:t>指引七：“当你们感到对神的爱、热心、敬畏或其他恩典有所冷却时，就要思想那些看见祂荣耀之圣洁灵魂的心境！”</w:t>
      </w:r>
    </w:p>
    <w:p w14:paraId="0ACCA192">
      <w:pPr>
        <w:pStyle w:val="4"/>
        <w:spacing w:before="286" w:line="254" w:lineRule="auto"/>
        <w:rPr>
          <w:rFonts w:hint="eastAsia"/>
        </w:rPr>
      </w:pPr>
    </w:p>
    <w:p w14:paraId="7B5B646E">
      <w:pPr>
        <w:pStyle w:val="4"/>
        <w:spacing w:before="286" w:line="254" w:lineRule="auto"/>
        <w:rPr>
          <w:rFonts w:hint="eastAsia"/>
        </w:rPr>
      </w:pPr>
      <w:r>
        <w:rPr>
          <w:rFonts w:hint="eastAsia"/>
        </w:rPr>
        <w:t>O think, with what fervour do they love their God! with what transporting sweetness do they delight in him! with what reverence do they all behold him!</w:t>
      </w:r>
    </w:p>
    <w:p w14:paraId="39FA1221">
      <w:pPr>
        <w:pStyle w:val="4"/>
        <w:spacing w:before="286" w:line="254" w:lineRule="auto"/>
        <w:rPr>
          <w:rFonts w:hint="eastAsia"/>
        </w:rPr>
      </w:pPr>
      <w:r>
        <w:rPr>
          <w:rFonts w:hint="eastAsia"/>
        </w:rPr>
        <w:t>哦，想一想，他们以何等的热忱爱他们的神！他们以何等令人陶醉的甘甜喜悦祂！他们都以何等的敬畏瞻仰祂！</w:t>
      </w:r>
    </w:p>
    <w:p w14:paraId="66885533">
      <w:pPr>
        <w:pStyle w:val="4"/>
        <w:spacing w:before="286" w:line="254" w:lineRule="auto"/>
        <w:rPr>
          <w:rFonts w:hint="eastAsia"/>
        </w:rPr>
      </w:pPr>
    </w:p>
    <w:p w14:paraId="06B9FDF7">
      <w:pPr>
        <w:pStyle w:val="4"/>
        <w:spacing w:before="286" w:line="254" w:lineRule="auto"/>
        <w:rPr>
          <w:rFonts w:hint="eastAsia"/>
        </w:rPr>
      </w:pPr>
      <w:r>
        <w:rPr>
          <w:rFonts w:hint="eastAsia"/>
        </w:rPr>
        <w:t>And am not I his servant, and a member of his family as well as they?</w:t>
      </w:r>
    </w:p>
    <w:p w14:paraId="79E6E0CA">
      <w:pPr>
        <w:pStyle w:val="4"/>
        <w:spacing w:before="286" w:line="254" w:lineRule="auto"/>
        <w:rPr>
          <w:rFonts w:hint="eastAsia"/>
        </w:rPr>
      </w:pPr>
      <w:r>
        <w:rPr>
          <w:rFonts w:hint="eastAsia"/>
        </w:rPr>
        <w:t>我岂不也是祂的仆人，和他们一样是祂家庭的一员吗？</w:t>
      </w:r>
    </w:p>
    <w:p w14:paraId="619B99EE">
      <w:pPr>
        <w:pStyle w:val="4"/>
        <w:spacing w:before="286" w:line="254" w:lineRule="auto"/>
        <w:rPr>
          <w:rFonts w:hint="eastAsia"/>
        </w:rPr>
      </w:pPr>
    </w:p>
    <w:p w14:paraId="34C3040F">
      <w:pPr>
        <w:pStyle w:val="4"/>
        <w:spacing w:before="286" w:line="254" w:lineRule="auto"/>
        <w:rPr>
          <w:rFonts w:hint="eastAsia"/>
        </w:rPr>
      </w:pPr>
      <w:r>
        <w:rPr>
          <w:rFonts w:hint="eastAsia"/>
        </w:rPr>
        <w:t>shall I be like the strangers of this frozen world, when I should be like my fellow citizens above?</w:t>
      </w:r>
    </w:p>
    <w:p w14:paraId="4A45371C">
      <w:pPr>
        <w:pStyle w:val="4"/>
        <w:spacing w:before="286" w:line="254" w:lineRule="auto"/>
        <w:rPr>
          <w:rFonts w:hint="eastAsia"/>
        </w:rPr>
      </w:pPr>
      <w:r>
        <w:rPr>
          <w:rFonts w:hint="eastAsia"/>
        </w:rPr>
        <w:t>当我本应像我天上的同胞公民一样时，我岂能像这个冰冷世界的陌生人一样呢？</w:t>
      </w:r>
    </w:p>
    <w:p w14:paraId="21028B88">
      <w:pPr>
        <w:pStyle w:val="4"/>
        <w:spacing w:before="286" w:line="254" w:lineRule="auto"/>
        <w:rPr>
          <w:rFonts w:hint="eastAsia"/>
        </w:rPr>
      </w:pPr>
    </w:p>
    <w:p w14:paraId="00B9610E">
      <w:pPr>
        <w:pStyle w:val="4"/>
        <w:spacing w:before="286" w:line="254" w:lineRule="auto"/>
        <w:rPr>
          <w:rFonts w:hint="eastAsia"/>
        </w:rPr>
      </w:pPr>
      <w:r>
        <w:rPr>
          <w:rFonts w:hint="eastAsia"/>
        </w:rPr>
        <w:t>As it will dispose a man to weep to see the tears and grief of others; and as it will dispose a man to mirth and joy to see the mirth and joy of others; so is it a potent help to raise the soul to the love of God, and delight in his service, to think believingly of the love and delight of such a world of blessed spirits.</w:t>
      </w:r>
    </w:p>
    <w:p w14:paraId="68C771A8">
      <w:pPr>
        <w:pStyle w:val="4"/>
        <w:spacing w:before="286" w:line="254" w:lineRule="auto"/>
        <w:rPr>
          <w:rFonts w:hint="eastAsia"/>
        </w:rPr>
      </w:pPr>
      <w:r>
        <w:rPr>
          <w:rFonts w:hint="eastAsia"/>
        </w:rPr>
        <w:t>正如看见他人的眼泪和悲伤会使人倾向于哭泣；正如看见他人的欢乐和喜悦会使人倾向于快乐和喜悦；同样，相信地思想这样一个充满蒙福之灵的世界的爱和喜乐，是提升灵魂爱神、喜悦事奉祂的有力帮助。</w:t>
      </w:r>
    </w:p>
    <w:p w14:paraId="2697C774">
      <w:pPr>
        <w:pStyle w:val="4"/>
        <w:spacing w:before="286" w:line="254" w:lineRule="auto"/>
        <w:rPr>
          <w:rFonts w:hint="eastAsia"/>
        </w:rPr>
      </w:pPr>
    </w:p>
    <w:p w14:paraId="3B944297">
      <w:pPr>
        <w:pStyle w:val="4"/>
        <w:spacing w:before="286" w:line="254" w:lineRule="auto"/>
        <w:rPr>
          <w:rFonts w:hint="eastAsia"/>
        </w:rPr>
      </w:pPr>
      <w:r>
        <w:rPr>
          <w:rFonts w:hint="eastAsia"/>
        </w:rPr>
        <w:t>Direct. VIII. 'When you draw near to God in his holy worship, remember that you are part of the same society with those blessed spirits that are praising him in perfection.'</w:t>
      </w:r>
    </w:p>
    <w:p w14:paraId="6500B24D">
      <w:pPr>
        <w:pStyle w:val="4"/>
        <w:spacing w:before="286" w:line="254" w:lineRule="auto"/>
        <w:rPr>
          <w:rFonts w:hint="eastAsia"/>
        </w:rPr>
      </w:pPr>
      <w:r>
        <w:rPr>
          <w:rFonts w:hint="eastAsia"/>
        </w:rPr>
        <w:t>指引八：“当你们在祂圣洁的敬拜中亲近神时，要记住你们是与那些在完美中赞美祂的蒙福之灵同属一个社群。”</w:t>
      </w:r>
    </w:p>
    <w:p w14:paraId="12ED8251">
      <w:pPr>
        <w:pStyle w:val="4"/>
        <w:spacing w:before="286" w:line="254" w:lineRule="auto"/>
        <w:rPr>
          <w:rFonts w:hint="eastAsia"/>
        </w:rPr>
      </w:pPr>
    </w:p>
    <w:p w14:paraId="1F8395BC">
      <w:pPr>
        <w:pStyle w:val="4"/>
        <w:spacing w:before="286" w:line="254" w:lineRule="auto"/>
        <w:rPr>
          <w:rFonts w:hint="eastAsia"/>
        </w:rPr>
      </w:pPr>
      <w:r>
        <w:rPr>
          <w:rFonts w:hint="eastAsia"/>
        </w:rPr>
        <w:t>Remember that you are members of the same choir, and your part must go to make up the melody; and therefore you should be as little discordant from them as possibly you can.</w:t>
      </w:r>
    </w:p>
    <w:p w14:paraId="54B315A3">
      <w:pPr>
        <w:pStyle w:val="4"/>
        <w:spacing w:before="286" w:line="254" w:lineRule="auto"/>
        <w:rPr>
          <w:rFonts w:hint="eastAsia"/>
        </w:rPr>
      </w:pPr>
      <w:r>
        <w:rPr>
          <w:rFonts w:hint="eastAsia"/>
        </w:rPr>
        <w:t>要记住你们是同一诗班的成员，你们的部分必须参与构成旋律；因此，你们应当尽可能少地与他们不和谐。</w:t>
      </w:r>
    </w:p>
    <w:p w14:paraId="5139BF1E">
      <w:pPr>
        <w:pStyle w:val="4"/>
        <w:spacing w:before="286" w:line="254" w:lineRule="auto"/>
        <w:rPr>
          <w:rFonts w:hint="eastAsia"/>
        </w:rPr>
      </w:pPr>
    </w:p>
    <w:p w14:paraId="2FFE8B52">
      <w:pPr>
        <w:pStyle w:val="4"/>
        <w:spacing w:before="286" w:line="254" w:lineRule="auto"/>
        <w:rPr>
          <w:rFonts w:hint="eastAsia"/>
        </w:rPr>
      </w:pPr>
      <w:r>
        <w:rPr>
          <w:rFonts w:hint="eastAsia"/>
        </w:rPr>
        <w:t>The quality of those that we join with in God's service, is apt either to dull or quicken us, to depress or elevate us; and we move heavenward most easily and swiftly in that company which is going thither on the swiftest pace.</w:t>
      </w:r>
    </w:p>
    <w:p w14:paraId="4BA645C6">
      <w:pPr>
        <w:pStyle w:val="4"/>
        <w:spacing w:before="286" w:line="254" w:lineRule="auto"/>
        <w:rPr>
          <w:rFonts w:hint="eastAsia"/>
        </w:rPr>
      </w:pPr>
      <w:r>
        <w:rPr>
          <w:rFonts w:hint="eastAsia"/>
        </w:rPr>
        <w:t>我们在事奉神时与之联合之人的素质，容易使我们迟钝或振作，压抑或提升我们；我们在那以最快速度向天国前进的队伍中，最容易、最迅速地向天国移动。</w:t>
      </w:r>
    </w:p>
    <w:p w14:paraId="204979D3">
      <w:pPr>
        <w:pStyle w:val="4"/>
        <w:spacing w:before="286" w:line="254" w:lineRule="auto"/>
        <w:rPr>
          <w:rFonts w:hint="eastAsia"/>
        </w:rPr>
      </w:pPr>
    </w:p>
    <w:p w14:paraId="62843493">
      <w:pPr>
        <w:pStyle w:val="4"/>
        <w:spacing w:before="286" w:line="254" w:lineRule="auto"/>
        <w:rPr>
          <w:rFonts w:hint="eastAsia"/>
        </w:rPr>
      </w:pPr>
      <w:r>
        <w:rPr>
          <w:rFonts w:hint="eastAsia"/>
        </w:rPr>
        <w:t>A believing thought that we are worshipping God in concert with the heavenly choir, and of the high and holy raptures of those spirits, in the continual praise of their great Creator, is an excellent means to warm and quicken us, and raise us as near their holy frame, as here on earth may be expected.</w:t>
      </w:r>
    </w:p>
    <w:p w14:paraId="335FF95F">
      <w:pPr>
        <w:pStyle w:val="4"/>
        <w:spacing w:before="286" w:line="254" w:lineRule="auto"/>
        <w:rPr>
          <w:rFonts w:hint="eastAsia"/>
        </w:rPr>
      </w:pPr>
      <w:r>
        <w:rPr>
          <w:rFonts w:hint="eastAsia"/>
        </w:rPr>
        <w:t>相信我们正与天上的诗班一同敬拜神，并思想那些灵在不断赞美他们伟大造物主时崇高而圣洁的狂喜，是一种极好的方法，可以温暖和激励我们，使我们尽可能接近他们在地上所能期望的圣洁状态。</w:t>
      </w:r>
    </w:p>
    <w:p w14:paraId="0BBCAA4C">
      <w:pPr>
        <w:pStyle w:val="4"/>
        <w:spacing w:before="286" w:line="254" w:lineRule="auto"/>
        <w:rPr>
          <w:rFonts w:hint="eastAsia"/>
        </w:rPr>
      </w:pPr>
    </w:p>
    <w:p w14:paraId="3FA351B0">
      <w:pPr>
        <w:pStyle w:val="4"/>
        <w:spacing w:before="286" w:line="254" w:lineRule="auto"/>
        <w:rPr>
          <w:rFonts w:hint="eastAsia"/>
        </w:rPr>
      </w:pPr>
      <w:r>
        <w:rPr>
          <w:rFonts w:hint="eastAsia"/>
        </w:rPr>
        <w:t>Direct. IX. 'When you would possess your hearts with a lively sense of the odiousness of sin, and would resist all temptations which would draw you to it, think then how the blessed souls with God do judge of sin, and how they would entertain such a temptation, if the motion were made to them!'</w:t>
      </w:r>
    </w:p>
    <w:p w14:paraId="3B085A9B">
      <w:pPr>
        <w:pStyle w:val="4"/>
        <w:spacing w:before="286" w:line="254" w:lineRule="auto"/>
        <w:rPr>
          <w:rFonts w:hint="eastAsia"/>
        </w:rPr>
      </w:pPr>
      <w:r>
        <w:rPr>
          <w:rFonts w:hint="eastAsia"/>
        </w:rPr>
        <w:t>指引九：“当你们想让自己的心充满对罪恶可憎性的活泼感受，并想抵挡一切引诱你们犯罪的试探时，就要思想那些与神同在的蒙福灵魂是如何判断罪恶的，如果向他们提出这样的试探，他们会如何对待！”</w:t>
      </w:r>
    </w:p>
    <w:p w14:paraId="0405B433">
      <w:pPr>
        <w:pStyle w:val="4"/>
        <w:spacing w:before="286" w:line="254" w:lineRule="auto"/>
        <w:rPr>
          <w:rFonts w:hint="eastAsia"/>
        </w:rPr>
      </w:pPr>
    </w:p>
    <w:p w14:paraId="12A2E6E3">
      <w:pPr>
        <w:pStyle w:val="4"/>
        <w:spacing w:before="286" w:line="254" w:lineRule="auto"/>
        <w:rPr>
          <w:rFonts w:hint="eastAsia"/>
        </w:rPr>
      </w:pPr>
      <w:r>
        <w:rPr>
          <w:rFonts w:hint="eastAsia"/>
        </w:rPr>
        <w:t>What think they of covetousness, pride, or lust?</w:t>
      </w:r>
    </w:p>
    <w:p w14:paraId="0442A7DB">
      <w:pPr>
        <w:pStyle w:val="4"/>
        <w:spacing w:before="286" w:line="254" w:lineRule="auto"/>
        <w:rPr>
          <w:rFonts w:hint="eastAsia"/>
        </w:rPr>
      </w:pPr>
      <w:r>
        <w:rPr>
          <w:rFonts w:hint="eastAsia"/>
        </w:rPr>
        <w:t>他们如何看待贪婪、骄傲或情欲？</w:t>
      </w:r>
    </w:p>
    <w:p w14:paraId="47204942">
      <w:pPr>
        <w:pStyle w:val="4"/>
        <w:spacing w:before="286" w:line="254" w:lineRule="auto"/>
        <w:rPr>
          <w:rFonts w:hint="eastAsia"/>
        </w:rPr>
      </w:pPr>
    </w:p>
    <w:p w14:paraId="7B051148">
      <w:pPr>
        <w:pStyle w:val="4"/>
        <w:spacing w:before="286" w:line="254" w:lineRule="auto"/>
        <w:rPr>
          <w:rFonts w:hint="eastAsia"/>
        </w:rPr>
      </w:pPr>
      <w:r>
        <w:rPr>
          <w:rFonts w:hint="eastAsia"/>
        </w:rPr>
        <w:t>What think they of malice, cruelty, or lying?</w:t>
      </w:r>
    </w:p>
    <w:p w14:paraId="1300523A">
      <w:pPr>
        <w:pStyle w:val="4"/>
        <w:spacing w:before="286" w:line="254" w:lineRule="auto"/>
        <w:rPr>
          <w:rFonts w:hint="eastAsia"/>
        </w:rPr>
      </w:pPr>
      <w:r>
        <w:rPr>
          <w:rFonts w:hint="eastAsia"/>
        </w:rPr>
        <w:t>他们如何看待恶意、残忍或谎言？</w:t>
      </w:r>
    </w:p>
    <w:p w14:paraId="0D5D95BB">
      <w:pPr>
        <w:pStyle w:val="4"/>
        <w:spacing w:before="286" w:line="254" w:lineRule="auto"/>
        <w:rPr>
          <w:rFonts w:hint="eastAsia"/>
        </w:rPr>
      </w:pPr>
    </w:p>
    <w:p w14:paraId="18B9AE32">
      <w:pPr>
        <w:pStyle w:val="4"/>
        <w:spacing w:before="286" w:line="254" w:lineRule="auto"/>
        <w:rPr>
          <w:rFonts w:hint="eastAsia"/>
        </w:rPr>
      </w:pPr>
      <w:r>
        <w:rPr>
          <w:rFonts w:hint="eastAsia"/>
        </w:rPr>
        <w:t>How would they entertain it, if lands and lordships, pleasure or preferment were offered them to entice their hearts from God?</w:t>
      </w:r>
    </w:p>
    <w:p w14:paraId="6C5D0091">
      <w:pPr>
        <w:pStyle w:val="4"/>
        <w:spacing w:before="286" w:line="254" w:lineRule="auto"/>
        <w:rPr>
          <w:rFonts w:hint="eastAsia"/>
        </w:rPr>
      </w:pPr>
      <w:r>
        <w:rPr>
          <w:rFonts w:hint="eastAsia"/>
        </w:rPr>
        <w:t>如果有人向他们提供土地和领地、享乐或高升，以引诱他们的心离开神，他们会如何对待？</w:t>
      </w:r>
    </w:p>
    <w:p w14:paraId="183646BE">
      <w:pPr>
        <w:pStyle w:val="4"/>
        <w:spacing w:before="286" w:line="254" w:lineRule="auto"/>
        <w:rPr>
          <w:rFonts w:hint="eastAsia"/>
        </w:rPr>
      </w:pPr>
    </w:p>
    <w:p w14:paraId="08391CC4">
      <w:pPr>
        <w:pStyle w:val="4"/>
        <w:spacing w:before="286" w:line="254" w:lineRule="auto"/>
        <w:rPr>
          <w:rFonts w:hint="eastAsia"/>
        </w:rPr>
      </w:pPr>
      <w:r>
        <w:rPr>
          <w:rFonts w:hint="eastAsia"/>
        </w:rPr>
        <w:t>Would they venture upon damnation for a whore, or for their games, or to please their appetites?</w:t>
      </w:r>
    </w:p>
    <w:p w14:paraId="6E0AA9E1">
      <w:pPr>
        <w:pStyle w:val="4"/>
        <w:spacing w:before="286" w:line="254" w:lineRule="auto"/>
        <w:rPr>
          <w:rFonts w:hint="eastAsia"/>
        </w:rPr>
      </w:pPr>
      <w:r>
        <w:rPr>
          <w:rFonts w:hint="eastAsia"/>
        </w:rPr>
        <w:t>他们会为了一个妓女、为了他们的游戏，或为了满足他们的食欲而冒险遭受咒诅吗？</w:t>
      </w:r>
    </w:p>
    <w:p w14:paraId="4BB1AF58">
      <w:pPr>
        <w:pStyle w:val="4"/>
        <w:spacing w:before="286" w:line="254" w:lineRule="auto"/>
        <w:rPr>
          <w:rFonts w:hint="eastAsia"/>
        </w:rPr>
      </w:pPr>
    </w:p>
    <w:p w14:paraId="53AAAA00">
      <w:pPr>
        <w:pStyle w:val="4"/>
        <w:spacing w:before="286" w:line="254" w:lineRule="auto"/>
        <w:rPr>
          <w:rFonts w:hint="eastAsia"/>
        </w:rPr>
      </w:pPr>
      <w:r>
        <w:rPr>
          <w:rFonts w:hint="eastAsia"/>
        </w:rPr>
        <w:t>Do they set as light by God and their salvation as the ungodly world doth?</w:t>
      </w:r>
    </w:p>
    <w:p w14:paraId="26A484F4">
      <w:pPr>
        <w:pStyle w:val="4"/>
        <w:spacing w:before="286" w:line="254" w:lineRule="auto"/>
        <w:rPr>
          <w:rFonts w:hint="eastAsia"/>
        </w:rPr>
      </w:pPr>
      <w:r>
        <w:rPr>
          <w:rFonts w:hint="eastAsia"/>
        </w:rPr>
        <w:t>他们像不敬虔的世界那样轻看神和他们的救恩吗？</w:t>
      </w:r>
    </w:p>
    <w:p w14:paraId="55731602">
      <w:pPr>
        <w:pStyle w:val="4"/>
        <w:spacing w:before="286" w:line="254" w:lineRule="auto"/>
        <w:rPr>
          <w:rFonts w:hint="eastAsia"/>
        </w:rPr>
      </w:pPr>
    </w:p>
    <w:p w14:paraId="1A884B01">
      <w:pPr>
        <w:pStyle w:val="4"/>
        <w:spacing w:before="286" w:line="254" w:lineRule="auto"/>
        <w:rPr>
          <w:rFonts w:hint="eastAsia"/>
        </w:rPr>
      </w:pPr>
      <w:r>
        <w:rPr>
          <w:rFonts w:hint="eastAsia"/>
        </w:rPr>
        <w:t>O with what scorn and holy indignation would they refuse a world, if it were offered them instead of God! with what detestation would they reject the motion to any sin!</w:t>
      </w:r>
    </w:p>
    <w:p w14:paraId="5247316C">
      <w:pPr>
        <w:pStyle w:val="4"/>
        <w:spacing w:before="286" w:line="254" w:lineRule="auto"/>
        <w:rPr>
          <w:rFonts w:hint="eastAsia"/>
        </w:rPr>
      </w:pPr>
      <w:r>
        <w:rPr>
          <w:rFonts w:hint="eastAsia"/>
        </w:rPr>
        <w:t>哦，如果有人用一个世界来代替神献给他们，他们会以何等的蔑视和圣洁的愤怒拒绝它！他们会以何等的憎恶拒绝任何犯罪的念头！</w:t>
      </w:r>
    </w:p>
    <w:p w14:paraId="4469C61B">
      <w:pPr>
        <w:pStyle w:val="4"/>
        <w:spacing w:before="286" w:line="254" w:lineRule="auto"/>
        <w:rPr>
          <w:rFonts w:hint="eastAsia"/>
        </w:rPr>
      </w:pPr>
    </w:p>
    <w:p w14:paraId="7F07CA37">
      <w:pPr>
        <w:pStyle w:val="4"/>
        <w:spacing w:before="286" w:line="254" w:lineRule="auto"/>
        <w:rPr>
          <w:rFonts w:hint="eastAsia"/>
        </w:rPr>
      </w:pPr>
      <w:r>
        <w:rPr>
          <w:rFonts w:hint="eastAsia"/>
        </w:rPr>
        <w:t>Direct. X. 'When you would revive in your minds a right apprehension and estimation of all earthly things, as riches, and honours, and greatness, and command, and full provisions for the flesh, bethink you then how the blessed souls with Christ esteem them.'</w:t>
      </w:r>
    </w:p>
    <w:p w14:paraId="081E7C15">
      <w:pPr>
        <w:pStyle w:val="4"/>
        <w:spacing w:before="286" w:line="254" w:lineRule="auto"/>
        <w:rPr>
          <w:rFonts w:hint="eastAsia"/>
        </w:rPr>
      </w:pPr>
      <w:r>
        <w:rPr>
          <w:rFonts w:hint="eastAsia"/>
        </w:rPr>
        <w:t>指引十：“当你们想在心中重拾对一切属世之物，如财富、尊荣、伟大、权柄以及肉体丰足供应的正确理解和评价时，就要思想那些与基督同在的蒙福灵魂是如何看待它们的。”</w:t>
      </w:r>
    </w:p>
    <w:p w14:paraId="0DE21D10">
      <w:pPr>
        <w:pStyle w:val="4"/>
        <w:spacing w:before="286" w:line="254" w:lineRule="auto"/>
        <w:rPr>
          <w:rFonts w:hint="eastAsia"/>
        </w:rPr>
      </w:pPr>
    </w:p>
    <w:p w14:paraId="60FB2410">
      <w:pPr>
        <w:pStyle w:val="4"/>
        <w:spacing w:before="286" w:line="254" w:lineRule="auto"/>
        <w:rPr>
          <w:rFonts w:hint="eastAsia"/>
        </w:rPr>
      </w:pPr>
      <w:r>
        <w:rPr>
          <w:rFonts w:hint="eastAsia"/>
        </w:rPr>
        <w:t>How little do they set by all those things, that worldlings make so great a stir for, and for which they sell their God and their salvation!</w:t>
      </w:r>
    </w:p>
    <w:p w14:paraId="7306B928">
      <w:pPr>
        <w:pStyle w:val="4"/>
        <w:spacing w:before="286" w:line="254" w:lineRule="auto"/>
        <w:rPr>
          <w:rFonts w:hint="eastAsia"/>
        </w:rPr>
      </w:pPr>
      <w:r>
        <w:rPr>
          <w:rFonts w:hint="eastAsia"/>
        </w:rPr>
        <w:t>世俗之人为之大费周章，并为之出卖他们的神和救恩的那些事物，他们是何等轻看！</w:t>
      </w:r>
    </w:p>
    <w:p w14:paraId="56DF31D9">
      <w:pPr>
        <w:pStyle w:val="4"/>
        <w:spacing w:before="286" w:line="254" w:lineRule="auto"/>
        <w:rPr>
          <w:rFonts w:hint="eastAsia"/>
        </w:rPr>
      </w:pPr>
    </w:p>
    <w:p w14:paraId="487EA240">
      <w:pPr>
        <w:pStyle w:val="4"/>
        <w:spacing w:before="286" w:line="254" w:lineRule="auto"/>
        <w:rPr>
          <w:rFonts w:hint="eastAsia"/>
        </w:rPr>
      </w:pPr>
      <w:r>
        <w:rPr>
          <w:rFonts w:hint="eastAsia"/>
        </w:rPr>
        <w:t>How contemptible are crowns and kingdoms in their eyes!</w:t>
      </w:r>
    </w:p>
    <w:p w14:paraId="7B458EB7">
      <w:pPr>
        <w:pStyle w:val="4"/>
        <w:spacing w:before="286" w:line="254" w:lineRule="auto"/>
        <w:rPr>
          <w:rFonts w:hint="eastAsia"/>
        </w:rPr>
      </w:pPr>
      <w:r>
        <w:rPr>
          <w:rFonts w:hint="eastAsia"/>
        </w:rPr>
        <w:t>冠冕和国度在他们眼中是何等卑贱！</w:t>
      </w:r>
    </w:p>
    <w:p w14:paraId="549E1554">
      <w:pPr>
        <w:pStyle w:val="4"/>
        <w:spacing w:before="286" w:line="254" w:lineRule="auto"/>
        <w:rPr>
          <w:rFonts w:hint="eastAsia"/>
        </w:rPr>
      </w:pPr>
    </w:p>
    <w:p w14:paraId="0AB72F19">
      <w:pPr>
        <w:pStyle w:val="4"/>
        <w:spacing w:before="286" w:line="254" w:lineRule="auto"/>
        <w:rPr>
          <w:rFonts w:hint="eastAsia"/>
        </w:rPr>
      </w:pPr>
      <w:r>
        <w:rPr>
          <w:rFonts w:hint="eastAsia"/>
        </w:rPr>
        <w:t>Their judgment is more like to God's than ours is.</w:t>
      </w:r>
    </w:p>
    <w:p w14:paraId="3AD1FDA8">
      <w:pPr>
        <w:pStyle w:val="4"/>
        <w:spacing w:before="286" w:line="254" w:lineRule="auto"/>
        <w:rPr>
          <w:rFonts w:hint="eastAsia"/>
        </w:rPr>
      </w:pPr>
      <w:r>
        <w:rPr>
          <w:rFonts w:hint="eastAsia"/>
        </w:rPr>
        <w:t>他们的判断比我们的更像神的判断。</w:t>
      </w:r>
    </w:p>
    <w:p w14:paraId="7EE9DD6A">
      <w:pPr>
        <w:pStyle w:val="4"/>
        <w:spacing w:before="286" w:line="254" w:lineRule="auto"/>
        <w:rPr>
          <w:rFonts w:hint="eastAsia"/>
        </w:rPr>
      </w:pPr>
    </w:p>
    <w:p w14:paraId="035FE450">
      <w:pPr>
        <w:pStyle w:val="4"/>
        <w:spacing w:before="286" w:line="254" w:lineRule="auto"/>
        <w:rPr>
          <w:rFonts w:hint="eastAsia"/>
        </w:rPr>
      </w:pPr>
      <w:r>
        <w:rPr>
          <w:rFonts w:hint="eastAsia"/>
        </w:rPr>
        <w:t>"That which is highly esteemed among men is abomination in the sight of God."</w:t>
      </w:r>
    </w:p>
    <w:p w14:paraId="54106607">
      <w:pPr>
        <w:pStyle w:val="4"/>
        <w:spacing w:before="286" w:line="254" w:lineRule="auto"/>
        <w:rPr>
          <w:rFonts w:hint="eastAsia"/>
        </w:rPr>
      </w:pPr>
      <w:r>
        <w:rPr>
          <w:rFonts w:hint="eastAsia"/>
        </w:rPr>
        <w:t>“在人中间被高度尊崇的，在神眼中是可憎恶的。”</w:t>
      </w:r>
    </w:p>
    <w:p w14:paraId="12E88C75">
      <w:pPr>
        <w:pStyle w:val="4"/>
        <w:spacing w:before="286" w:line="254" w:lineRule="auto"/>
        <w:rPr>
          <w:rFonts w:hint="eastAsia"/>
        </w:rPr>
      </w:pPr>
    </w:p>
    <w:p w14:paraId="09797D67">
      <w:pPr>
        <w:pStyle w:val="4"/>
        <w:spacing w:before="286" w:line="254" w:lineRule="auto"/>
        <w:rPr>
          <w:rFonts w:hint="eastAsia"/>
        </w:rPr>
      </w:pPr>
      <w:r>
        <w:rPr>
          <w:rFonts w:hint="eastAsia"/>
        </w:rPr>
        <w:t>All the world would not hire a saint in heaven to tell one lie, or take the name of God in vain, or to forget God, or be estranged from him for one hour.</w:t>
      </w:r>
    </w:p>
    <w:p w14:paraId="13503700">
      <w:pPr>
        <w:pStyle w:val="4"/>
        <w:spacing w:before="286" w:line="254" w:lineRule="auto"/>
        <w:rPr>
          <w:rFonts w:hint="eastAsia"/>
        </w:rPr>
      </w:pPr>
      <w:r>
        <w:rPr>
          <w:rFonts w:hint="eastAsia"/>
        </w:rPr>
        <w:t>全世界也无法雇佣天堂里的一位圣徒去说一句谎言，或妄称神的名，或忘记神，或与祂疏远一个小时。</w:t>
      </w:r>
    </w:p>
    <w:p w14:paraId="7C3C2225">
      <w:pPr>
        <w:pStyle w:val="4"/>
        <w:spacing w:before="286" w:line="254" w:lineRule="auto"/>
        <w:rPr>
          <w:rFonts w:hint="eastAsia"/>
        </w:rPr>
      </w:pPr>
    </w:p>
    <w:p w14:paraId="4631056E">
      <w:pPr>
        <w:pStyle w:val="4"/>
        <w:spacing w:before="286" w:line="254" w:lineRule="auto"/>
        <w:rPr>
          <w:rFonts w:hint="eastAsia"/>
        </w:rPr>
      </w:pPr>
      <w:r>
        <w:rPr>
          <w:rFonts w:hint="eastAsia"/>
        </w:rPr>
        <w:t>Direct. XI. 'When you see the godly under the contempt of sinners here, accounted as the filth of the world, and the offscouring of all things, defamed, reviled, hated and persecuted, look up then to the saints with Christ, and think how they are esteemed and used.'</w:t>
      </w:r>
    </w:p>
    <w:p w14:paraId="54C6F62D">
      <w:pPr>
        <w:pStyle w:val="4"/>
        <w:spacing w:before="286" w:line="254" w:lineRule="auto"/>
        <w:rPr>
          <w:rFonts w:hint="eastAsia"/>
        </w:rPr>
      </w:pPr>
      <w:r>
        <w:rPr>
          <w:rFonts w:hint="eastAsia"/>
        </w:rPr>
        <w:t>指引十一：“当你们看见此地敬虔的人受到罪人的藐视，被看作世上的污秽和万物的渣滓，被诽谤、辱骂、憎恨和逼迫时，就要仰望那些与基督同在的圣徒，思想他们是如何被尊重和对待的。”</w:t>
      </w:r>
    </w:p>
    <w:p w14:paraId="4CCCE784">
      <w:pPr>
        <w:pStyle w:val="4"/>
        <w:spacing w:before="286" w:line="254" w:lineRule="auto"/>
        <w:rPr>
          <w:rFonts w:hint="eastAsia"/>
        </w:rPr>
      </w:pPr>
    </w:p>
    <w:p w14:paraId="3726DD4A">
      <w:pPr>
        <w:pStyle w:val="4"/>
        <w:spacing w:before="286" w:line="254" w:lineRule="auto"/>
        <w:rPr>
          <w:rFonts w:hint="eastAsia"/>
        </w:rPr>
      </w:pPr>
      <w:r>
        <w:rPr>
          <w:rFonts w:hint="eastAsia"/>
        </w:rPr>
        <w:t>And when you would truly know what a believer is, think not how they are esteemed and used by men, but how they are esteemed and used by Christ.</w:t>
      </w:r>
    </w:p>
    <w:p w14:paraId="564AAF8F">
      <w:pPr>
        <w:pStyle w:val="4"/>
        <w:spacing w:before="286" w:line="254" w:lineRule="auto"/>
        <w:rPr>
          <w:rFonts w:hint="eastAsia"/>
        </w:rPr>
      </w:pPr>
      <w:r>
        <w:rPr>
          <w:rFonts w:hint="eastAsia"/>
        </w:rPr>
        <w:t>当你们想真正了解信徒是什么样的人时，不要思想他们是如何被世人尊重和对待的，而要思想他们是如何被基督尊重和对待的。</w:t>
      </w:r>
    </w:p>
    <w:p w14:paraId="1A33EDCD">
      <w:pPr>
        <w:pStyle w:val="4"/>
        <w:spacing w:before="286" w:line="254" w:lineRule="auto"/>
        <w:rPr>
          <w:rFonts w:hint="eastAsia"/>
        </w:rPr>
      </w:pPr>
    </w:p>
    <w:p w14:paraId="3B2AE160">
      <w:pPr>
        <w:pStyle w:val="4"/>
        <w:spacing w:before="286" w:line="254" w:lineRule="auto"/>
        <w:rPr>
          <w:rFonts w:hint="eastAsia"/>
        </w:rPr>
      </w:pPr>
      <w:r>
        <w:rPr>
          <w:rFonts w:hint="eastAsia"/>
        </w:rPr>
        <w:t>Judge not of them by their short afflictions, nor by their meanness in the flesh, but by their endless happiness and their glory above.</w:t>
      </w:r>
    </w:p>
    <w:p w14:paraId="0A3A90B1">
      <w:pPr>
        <w:pStyle w:val="4"/>
        <w:spacing w:before="286" w:line="254" w:lineRule="auto"/>
        <w:rPr>
          <w:rFonts w:hint="eastAsia"/>
        </w:rPr>
      </w:pPr>
      <w:r>
        <w:rPr>
          <w:rFonts w:hint="eastAsia"/>
        </w:rPr>
        <w:t>不要凭他们短暂的苦难，也不要凭他们在肉体上的卑微来判断他们，而要凭他们无穷的幸福和他们在天上的荣耀来判断他们。</w:t>
      </w:r>
    </w:p>
    <w:p w14:paraId="56008CFE">
      <w:pPr>
        <w:pStyle w:val="4"/>
        <w:spacing w:before="286" w:line="254" w:lineRule="auto"/>
        <w:rPr>
          <w:rFonts w:hint="eastAsia"/>
        </w:rPr>
      </w:pPr>
    </w:p>
    <w:p w14:paraId="41B6E170">
      <w:pPr>
        <w:pStyle w:val="4"/>
        <w:spacing w:before="286" w:line="254" w:lineRule="auto"/>
        <w:rPr>
          <w:rFonts w:hint="eastAsia"/>
        </w:rPr>
      </w:pPr>
      <w:r>
        <w:rPr>
          <w:rFonts w:hint="eastAsia"/>
        </w:rPr>
        <w:t>Look up to the home and world of saints, if you would know what saints are, and not to the few, scattered, imperfect passengers in this world, that are not worthy of them.</w:t>
      </w:r>
    </w:p>
    <w:p w14:paraId="4A11C179">
      <w:pPr>
        <w:pStyle w:val="4"/>
        <w:spacing w:before="286" w:line="254" w:lineRule="auto"/>
        <w:rPr>
          <w:rFonts w:hint="eastAsia"/>
        </w:rPr>
      </w:pPr>
      <w:r>
        <w:rPr>
          <w:rFonts w:hint="eastAsia"/>
        </w:rPr>
        <w:t>如果你们想知道圣徒是什么样的人，就要仰望圣徒的家乡和世界，而不是看这世上少数分散的、不完美的、配不上他们的过客。</w:t>
      </w:r>
    </w:p>
    <w:p w14:paraId="4807B1F7">
      <w:pPr>
        <w:pStyle w:val="4"/>
        <w:spacing w:before="286" w:line="254" w:lineRule="auto"/>
        <w:rPr>
          <w:rFonts w:hint="eastAsia"/>
        </w:rPr>
      </w:pPr>
    </w:p>
    <w:p w14:paraId="6CF99CA6">
      <w:pPr>
        <w:pStyle w:val="4"/>
        <w:spacing w:before="286" w:line="254" w:lineRule="auto"/>
        <w:rPr>
          <w:rFonts w:hint="eastAsia"/>
        </w:rPr>
      </w:pPr>
      <w:r>
        <w:rPr>
          <w:rFonts w:hint="eastAsia"/>
        </w:rPr>
        <w:t>Direct. XII. 'When you are tempted to think meanly of the kingdom of Christ, as if his flock were so small, and poor, and sinful as to be inconsiderable, look up to the world of blessed souls which dwell above.'</w:t>
      </w:r>
    </w:p>
    <w:p w14:paraId="34C3F2D9">
      <w:pPr>
        <w:pStyle w:val="4"/>
        <w:spacing w:before="286" w:line="254" w:lineRule="auto"/>
        <w:rPr>
          <w:rFonts w:hint="eastAsia"/>
        </w:rPr>
      </w:pPr>
      <w:r>
        <w:rPr>
          <w:rFonts w:hint="eastAsia"/>
        </w:rPr>
        <w:t>指引十二：“当你们受试探，轻看基督的国度，以为祂的羊群如此微小、贫穷和罪恶，以致不足挂齿时，就要仰望那居住在天上的蒙福灵魂的世界。”</w:t>
      </w:r>
    </w:p>
    <w:p w14:paraId="5BCF9954">
      <w:pPr>
        <w:pStyle w:val="4"/>
        <w:spacing w:before="286" w:line="254" w:lineRule="auto"/>
        <w:rPr>
          <w:rFonts w:hint="eastAsia"/>
        </w:rPr>
      </w:pPr>
    </w:p>
    <w:p w14:paraId="14C95D60">
      <w:pPr>
        <w:pStyle w:val="4"/>
        <w:spacing w:before="286" w:line="254" w:lineRule="auto"/>
        <w:rPr>
          <w:rFonts w:hint="eastAsia"/>
        </w:rPr>
      </w:pPr>
      <w:r>
        <w:rPr>
          <w:rFonts w:hint="eastAsia"/>
        </w:rPr>
        <w:t>And there you shall see no such paucity, or imperfections, or blemishes, as are here below.</w:t>
      </w:r>
    </w:p>
    <w:p w14:paraId="62113C61">
      <w:pPr>
        <w:pStyle w:val="4"/>
        <w:spacing w:before="286" w:line="254" w:lineRule="auto"/>
        <w:rPr>
          <w:rFonts w:hint="eastAsia"/>
        </w:rPr>
      </w:pPr>
      <w:r>
        <w:rPr>
          <w:rFonts w:hint="eastAsia"/>
        </w:rPr>
        <w:t>在那里你们将看不到像此地这样的稀少、不完美或瑕疵。</w:t>
      </w:r>
    </w:p>
    <w:p w14:paraId="4943DB2C">
      <w:pPr>
        <w:pStyle w:val="4"/>
        <w:spacing w:before="286" w:line="254" w:lineRule="auto"/>
        <w:rPr>
          <w:rFonts w:hint="eastAsia"/>
        </w:rPr>
      </w:pPr>
    </w:p>
    <w:p w14:paraId="4376946E">
      <w:pPr>
        <w:pStyle w:val="4"/>
        <w:spacing w:before="286" w:line="254" w:lineRule="auto"/>
        <w:rPr>
          <w:rFonts w:hint="eastAsia"/>
        </w:rPr>
      </w:pPr>
      <w:r>
        <w:rPr>
          <w:rFonts w:hint="eastAsia"/>
        </w:rPr>
        <w:t>The subjects there are such as dishonour not their king.</w:t>
      </w:r>
    </w:p>
    <w:p w14:paraId="7087CE74">
      <w:pPr>
        <w:pStyle w:val="4"/>
        <w:spacing w:before="286" w:line="254" w:lineRule="auto"/>
        <w:rPr>
          <w:rFonts w:hint="eastAsia"/>
        </w:rPr>
      </w:pPr>
      <w:r>
        <w:rPr>
          <w:rFonts w:hint="eastAsia"/>
        </w:rPr>
        <w:t>那里的臣民是不会羞辱他们君王的。</w:t>
      </w:r>
    </w:p>
    <w:p w14:paraId="0813D623">
      <w:pPr>
        <w:pStyle w:val="4"/>
        <w:spacing w:before="286" w:line="254" w:lineRule="auto"/>
        <w:rPr>
          <w:rFonts w:hint="eastAsia"/>
        </w:rPr>
      </w:pPr>
    </w:p>
    <w:p w14:paraId="1A0456E9">
      <w:pPr>
        <w:pStyle w:val="4"/>
        <w:spacing w:before="286" w:line="254" w:lineRule="auto"/>
        <w:rPr>
          <w:rFonts w:hint="eastAsia"/>
        </w:rPr>
      </w:pPr>
      <w:r>
        <w:rPr>
          <w:rFonts w:hint="eastAsia"/>
        </w:rPr>
        <w:t>Christ's kingdom is not of this world.</w:t>
      </w:r>
    </w:p>
    <w:p w14:paraId="3C63E921">
      <w:pPr>
        <w:pStyle w:val="4"/>
        <w:spacing w:before="286" w:line="254" w:lineRule="auto"/>
        <w:rPr>
          <w:rFonts w:hint="eastAsia"/>
        </w:rPr>
      </w:pPr>
      <w:r>
        <w:rPr>
          <w:rFonts w:hint="eastAsia"/>
        </w:rPr>
        <w:t>基督的国不属这世界。</w:t>
      </w:r>
    </w:p>
    <w:p w14:paraId="40FD7A48">
      <w:pPr>
        <w:pStyle w:val="4"/>
        <w:spacing w:before="286" w:line="254" w:lineRule="auto"/>
        <w:rPr>
          <w:rFonts w:hint="eastAsia"/>
        </w:rPr>
      </w:pPr>
    </w:p>
    <w:p w14:paraId="09577E10">
      <w:pPr>
        <w:pStyle w:val="4"/>
        <w:spacing w:before="286" w:line="254" w:lineRule="auto"/>
        <w:rPr>
          <w:rFonts w:hint="eastAsia"/>
        </w:rPr>
      </w:pPr>
      <w:r>
        <w:rPr>
          <w:rFonts w:hint="eastAsia"/>
        </w:rPr>
        <w:t>If you would know it in its glory, look up to the world where it is glorious.</w:t>
      </w:r>
    </w:p>
    <w:p w14:paraId="28EFE5E8">
      <w:pPr>
        <w:pStyle w:val="4"/>
        <w:spacing w:before="286" w:line="254" w:lineRule="auto"/>
        <w:rPr>
          <w:rFonts w:hint="eastAsia"/>
        </w:rPr>
      </w:pPr>
      <w:r>
        <w:rPr>
          <w:rFonts w:hint="eastAsia"/>
        </w:rPr>
        <w:t>如果你们想知道它荣耀的光景，就要仰望那荣耀的世界。</w:t>
      </w:r>
    </w:p>
    <w:p w14:paraId="7535F073">
      <w:pPr>
        <w:pStyle w:val="4"/>
        <w:spacing w:before="286" w:line="254" w:lineRule="auto"/>
        <w:rPr>
          <w:rFonts w:hint="eastAsia"/>
        </w:rPr>
      </w:pPr>
    </w:p>
    <w:p w14:paraId="78B84325">
      <w:pPr>
        <w:pStyle w:val="4"/>
        <w:spacing w:before="286" w:line="254" w:lineRule="auto"/>
        <w:rPr>
          <w:rFonts w:hint="eastAsia"/>
        </w:rPr>
      </w:pPr>
      <w:r>
        <w:rPr>
          <w:rFonts w:hint="eastAsia"/>
        </w:rPr>
        <w:t>If when you hear men contemn the kingdom of the saints of Christ, and at the same time did but see, (as Stephen did,) a glimpse into that kingdom, and all the glory of the blessed there, what thoughts would you have of the words which did dishonour it?</w:t>
      </w:r>
    </w:p>
    <w:p w14:paraId="5E499A8D">
      <w:pPr>
        <w:pStyle w:val="4"/>
        <w:spacing w:before="286" w:line="254" w:lineRule="auto"/>
        <w:rPr>
          <w:rFonts w:hint="eastAsia"/>
        </w:rPr>
      </w:pPr>
      <w:r>
        <w:rPr>
          <w:rFonts w:hint="eastAsia"/>
        </w:rPr>
        <w:t>如果当你们听见人藐视基督圣徒的国度，而同时你们若能（像司提反那样）瞥见那国度，以及那里所有蒙福者的荣耀，你们会对那些羞辱它的话语有何感想呢？</w:t>
      </w:r>
    </w:p>
    <w:p w14:paraId="3C6E35C8">
      <w:pPr>
        <w:pStyle w:val="4"/>
        <w:spacing w:before="286" w:line="254" w:lineRule="auto"/>
        <w:rPr>
          <w:rFonts w:hint="eastAsia"/>
        </w:rPr>
      </w:pPr>
    </w:p>
    <w:p w14:paraId="1D45EAD8">
      <w:pPr>
        <w:pStyle w:val="4"/>
        <w:spacing w:before="286" w:line="254" w:lineRule="auto"/>
        <w:rPr>
          <w:rFonts w:hint="eastAsia"/>
        </w:rPr>
      </w:pPr>
      <w:r>
        <w:rPr>
          <w:rFonts w:hint="eastAsia"/>
        </w:rPr>
        <w:t>Direct. XIII. 'When you hear sinners boast of the wisdom or numbers of their party, and appealing to the learned or great ones of the world, look up to the blessed souls with Christ, and ask whether they are not more wise and numerous than all the sinners upon earth.'</w:t>
      </w:r>
    </w:p>
    <w:p w14:paraId="1640DBAB">
      <w:pPr>
        <w:pStyle w:val="4"/>
        <w:spacing w:before="286" w:line="254" w:lineRule="auto"/>
        <w:rPr>
          <w:rFonts w:hint="eastAsia"/>
        </w:rPr>
      </w:pPr>
      <w:r>
        <w:rPr>
          <w:rFonts w:hint="eastAsia"/>
        </w:rPr>
        <w:t>指引十三：“当你们听见罪人夸耀他们党派的智慧或人数，并向世上有学问或有权势的人呼吁时，就要仰望那些与基督同在的蒙福灵魂，问问他们是否比地上所有的罪人更智慧、人数更多。”</w:t>
      </w:r>
    </w:p>
    <w:p w14:paraId="5E117884">
      <w:pPr>
        <w:pStyle w:val="4"/>
        <w:spacing w:before="286" w:line="254" w:lineRule="auto"/>
        <w:rPr>
          <w:rFonts w:hint="eastAsia"/>
        </w:rPr>
      </w:pPr>
    </w:p>
    <w:p w14:paraId="0A77C971">
      <w:pPr>
        <w:pStyle w:val="4"/>
        <w:spacing w:before="286" w:line="254" w:lineRule="auto"/>
        <w:rPr>
          <w:rFonts w:hint="eastAsia"/>
        </w:rPr>
      </w:pPr>
      <w:r>
        <w:rPr>
          <w:rFonts w:hint="eastAsia"/>
        </w:rPr>
        <w:t>The greatest doctors are ignorant and unlearned in comparison of the meanest soul with Christ: the greatest monarchs are but worms in comparison of the glorified spirits with God.</w:t>
      </w:r>
    </w:p>
    <w:p w14:paraId="526123D0">
      <w:pPr>
        <w:pStyle w:val="4"/>
        <w:spacing w:before="286" w:line="254" w:lineRule="auto"/>
        <w:rPr>
          <w:rFonts w:hint="eastAsia"/>
        </w:rPr>
      </w:pPr>
      <w:r>
        <w:rPr>
          <w:rFonts w:hint="eastAsia"/>
        </w:rPr>
        <w:t>与基督同在的最卑微的灵魂相比，最伟大的博士也是无知和没有学问的：与神同在的荣耀之灵相比，最伟大的君王也不过是虫豸。</w:t>
      </w:r>
    </w:p>
    <w:p w14:paraId="5D4A4E53">
      <w:pPr>
        <w:pStyle w:val="4"/>
        <w:spacing w:before="286" w:line="254" w:lineRule="auto"/>
        <w:rPr>
          <w:rFonts w:hint="eastAsia"/>
        </w:rPr>
      </w:pPr>
    </w:p>
    <w:p w14:paraId="386DC304">
      <w:pPr>
        <w:pStyle w:val="4"/>
        <w:spacing w:before="286" w:line="254" w:lineRule="auto"/>
        <w:rPr>
          <w:rFonts w:hint="eastAsia"/>
        </w:rPr>
      </w:pPr>
      <w:r>
        <w:rPr>
          <w:rFonts w:hint="eastAsia"/>
        </w:rPr>
        <w:t>If they say to you, Are you wiser than so many and so wise and learned men? ask them, Are you, or all the ungodly, wiser than all the blessed souls with Christ?</w:t>
      </w:r>
    </w:p>
    <w:p w14:paraId="7973CE32">
      <w:pPr>
        <w:pStyle w:val="4"/>
        <w:spacing w:before="286" w:line="254" w:lineRule="auto"/>
        <w:rPr>
          <w:rFonts w:hint="eastAsia"/>
        </w:rPr>
      </w:pPr>
      <w:r>
        <w:rPr>
          <w:rFonts w:hint="eastAsia"/>
        </w:rPr>
        <w:t>如果他们对你们说，你们比那么多又聪明又有学问的人更有智慧吗？就问他们，你们，或所有不敬虔的人，比所有与基督同在的蒙福灵魂更有智慧吗？</w:t>
      </w:r>
    </w:p>
    <w:p w14:paraId="09735248">
      <w:pPr>
        <w:pStyle w:val="4"/>
        <w:spacing w:before="286" w:line="254" w:lineRule="auto"/>
        <w:rPr>
          <w:rFonts w:hint="eastAsia"/>
        </w:rPr>
      </w:pPr>
    </w:p>
    <w:p w14:paraId="408C8CED">
      <w:pPr>
        <w:pStyle w:val="4"/>
        <w:spacing w:before="286" w:line="254" w:lineRule="auto"/>
        <w:rPr>
          <w:rFonts w:hint="eastAsia"/>
        </w:rPr>
      </w:pPr>
      <w:r>
        <w:rPr>
          <w:rFonts w:hint="eastAsia"/>
        </w:rPr>
        <w:t>Let the wiser party carry it.</w:t>
      </w:r>
    </w:p>
    <w:p w14:paraId="31D80F84">
      <w:pPr>
        <w:pStyle w:val="4"/>
        <w:spacing w:before="286" w:line="254" w:lineRule="auto"/>
        <w:rPr>
          <w:rFonts w:hint="eastAsia"/>
        </w:rPr>
      </w:pPr>
      <w:r>
        <w:rPr>
          <w:rFonts w:hint="eastAsia"/>
        </w:rPr>
        <w:t>让更有智慧的一方得胜吧。</w:t>
      </w:r>
    </w:p>
    <w:p w14:paraId="2079561D">
      <w:pPr>
        <w:pStyle w:val="4"/>
        <w:spacing w:before="286" w:line="254" w:lineRule="auto"/>
        <w:rPr>
          <w:rFonts w:hint="eastAsia"/>
        </w:rPr>
      </w:pPr>
    </w:p>
    <w:p w14:paraId="46DC6FF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Direct. XIV. 'When you are tempted to be weary of a holy life, or to think all your labour is vain, look up to the blessed souls with Christ, and there you will see the end of holiness.'</w:t>
      </w:r>
    </w:p>
    <w:p w14:paraId="17F22B5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指引14：“当你受试探，对圣洁生活感到厌倦，或认为你一切的劳苦都是徒然时，要仰望那些与基督同在的蒙福的灵魂，在那里你将看到圣洁的结局。”</w:t>
      </w:r>
    </w:p>
    <w:p w14:paraId="2031F6CE">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59AACA28">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There you will see that of all the labour of your lives, there is none that you are sure to gain by; and that in "due time you shall reap, if you faint not; and if you sow to the Spirit, of the Spirit you shall reap everlasting life;" and that when you have "done the will of God," if you "have but patience, you shall inherit the promisep."</w:t>
      </w:r>
    </w:p>
    <w:p w14:paraId="027073B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在那里你将看到，在你一生所有的劳苦中，没有一样是你确定可以获益的；并且“到了时候，就要收成，若不灰心；顺着圣灵撒种的，必从圣灵收永生”；并且当你“遵行了神的旨意”，只要“忍耐等候，就必得着所应许的”p。</w:t>
      </w:r>
    </w:p>
    <w:p w14:paraId="3E6DC49E">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680B92BC">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Ask yourselves, whether any of those blessed souls repent now of the holiness of their lives on earth? or their mortifying the flesh, and denying themselves the delights of sin?</w:t>
      </w:r>
    </w:p>
    <w:p w14:paraId="6DE6938D">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问问你们自己，那些蒙福的灵魂中，有哪一个现在会为他们在世上圣洁的生活，或为他们治死肉体、克制自己不享受罪中之乐而懊悔呢？</w:t>
      </w:r>
    </w:p>
    <w:p w14:paraId="237F4FF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505E80B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Direct. XV. 'When you are tempted to turn back in the day of trial, and to forsake Christ or his cause when persecution ariseth, then look to the blessed souls above, and see what is the end of suffering for the sake of Christ and righteousness.'</w:t>
      </w:r>
    </w:p>
    <w:p w14:paraId="09E597B6">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指引15：“当你在试炼的日子受试探要后退，在逼迫兴起时要离弃基督或祂的事业时，要仰望天上那些蒙福的灵魂，看看为基督和公义受苦的结局是什么。”</w:t>
      </w:r>
    </w:p>
    <w:p w14:paraId="138E5332">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6779F6C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To foresee the great reward in heaven, will convince you that instead of being terrified by sufferings, you should "rejoice and be exceeding glad."</w:t>
      </w:r>
    </w:p>
    <w:p w14:paraId="25626B3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预见天上的大赏赐，会使你确信，你不应因苦难而惊恐，反而应当“欢喜快乐”。</w:t>
      </w:r>
    </w:p>
    <w:p w14:paraId="14ED73AE">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5953D044">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Are you to lie in prison, or to burn in the flames? so did many thousands that are now in heaven.</w:t>
      </w:r>
    </w:p>
    <w:p w14:paraId="1B00FB5B">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你是否要坐监，或在火焰中被焚烧？如今在天上的成千上万的人也曾如此。</w:t>
      </w:r>
    </w:p>
    <w:p w14:paraId="1655E63E">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19B689B9">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And do you think that they repent it now?</w:t>
      </w:r>
    </w:p>
    <w:p w14:paraId="12FE7CBD">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你认为他们现在为此懊悔吗？</w:t>
      </w:r>
    </w:p>
    <w:p w14:paraId="30F8F12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709326E9">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Ignatius, Polycarp, Cyprian, and many such holy men, were once used as hardly as you are now, and put to death by cruel men.</w:t>
      </w:r>
    </w:p>
    <w:p w14:paraId="3BC9C3F0">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伊格那丢、坡旅甲、居普良，以及许多这样的圣徒，曾像你现在一样遭受残酷对待，并被残忍的人处死。</w:t>
      </w:r>
    </w:p>
    <w:p w14:paraId="38AB067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0E51427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Rogers, Bradford, Hooper, Glover, and multitudes with them, were once in prison and burnt in the flames; but where are they now, and what is the end of all their pains?</w:t>
      </w:r>
    </w:p>
    <w:p w14:paraId="6B5D785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罗杰斯、布拉德福德、胡珀、格洛弗，以及与他们同在的许多人，都曾被囚禁并在火焰中焚烧；但他们现在在哪里，他们一切痛苦的结局是什么呢？</w:t>
      </w:r>
    </w:p>
    <w:p w14:paraId="14FB7770">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1C094EF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Now whether do you think the case of Bonner or Bradford to be best?</w:t>
      </w:r>
    </w:p>
    <w:p w14:paraId="713D791B">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那么，你认为邦纳和布拉德福德，哪一个的景况更好呢？</w:t>
      </w:r>
    </w:p>
    <w:p w14:paraId="7B890ACB">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38AF787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Now had you rather be Gardiner or Philpot?</w:t>
      </w:r>
    </w:p>
    <w:p w14:paraId="5390209C">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现在你宁愿作加德纳还是菲尔波特呢？</w:t>
      </w:r>
    </w:p>
    <w:p w14:paraId="53E255E5">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28FBF8F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Now which think you doth most repent; the poor Waldenses that were murdered by thousands; or the popes and persecutors that murdered them?</w:t>
      </w:r>
    </w:p>
    <w:p w14:paraId="4C1928E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现在你认为谁更懊悔呢？是成千上万被屠杀的贫苦瓦勒度派信徒，还是屠杀他们的教皇和迫害者呢？</w:t>
      </w:r>
    </w:p>
    <w:p w14:paraId="3524B7EC">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7B64900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Direct. XVI. 'When you are dismayed under the burden of your sins, the greatness of your corruptions, the weakness of your graces, the imperfection of your duties, look up to the blessed souls with Christ, and remember that all those glorified spirits, were once in flesh as you now are, and once they lay at the feet of God, in tears, and groans, and cries as you do: they were once fain to cry out of the burden of their sins, and mourn under the weakness of their graces, as you now do.'</w:t>
      </w:r>
    </w:p>
    <w:p w14:paraId="05920B78">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指引16：“当你因罪的重担、败坏的深重、恩典的软弱、本分的残缺而沮丧时，要仰望那些与基督同在的蒙福的灵魂，并记住所有那些得荣耀的灵体，也曾像你现在一样活在肉身之中，也曾像你一样，带着眼泪、呻吟和哭喊，俯伏在神的脚前：他们也曾因罪的重担而被迫呼喊，也曾像你现在一样，为恩典的软弱而哀恸。”</w:t>
      </w:r>
    </w:p>
    <w:p w14:paraId="2D6F6C2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142E7792">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They were once as much clogged with flesh as you are; and once as low in doubts and fears, and bruised under the sense of God's displeasure.</w:t>
      </w:r>
    </w:p>
    <w:p w14:paraId="32B6E9BB">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他们曾像你一样被肉体所累；也曾一度深陷怀疑和恐惧，并在感到神不喜悦时伤痛不已。</w:t>
      </w:r>
    </w:p>
    <w:p w14:paraId="0D6C843E">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13171A9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They once were as violently assaulted with temptations, and had the same corruptions to lament and strive against as you have.</w:t>
      </w:r>
    </w:p>
    <w:p w14:paraId="4CFEF096">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他们曾一度遭受试探的猛烈攻击，也曾有与你同样的败坏需要哀叹和抵挡。</w:t>
      </w:r>
    </w:p>
    <w:p w14:paraId="0DEE28D6">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5B59AC4C">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They were once as much afflicted by God and man; but is there any of the smart of this remaining?</w:t>
      </w:r>
    </w:p>
    <w:p w14:paraId="2940F5C8">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他们曾一度同样遭受神和人的苦害；但如今这一切的痛苦还有丝毫存留吗？</w:t>
      </w:r>
    </w:p>
    <w:p w14:paraId="6E243E9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4CC25BF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Direct. XVII. 'When you are deterred from the presence of the dreadful God, and think he will not accept such worms as you, look up to the blessed souls with Christ; and remember how many millions of your brethren are there accepted to greater familiarity than that which you here desire.'</w:t>
      </w:r>
    </w:p>
    <w:p w14:paraId="483A2B14">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指引17：“当你因可畏之神的临在而退缩，认为祂不会接纳像你们这样的虫豸时，要仰望那些与基督同在的蒙福的灵魂；并记住那里有千百万你的弟兄，已被接纳进入比你在此所渴望的更亲密的关系中。”</w:t>
      </w:r>
    </w:p>
    <w:p w14:paraId="544E0F3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63208BC2">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Remember that those souls were once as dark and distant from God, and unworthy of his acceptance as you now are.</w:t>
      </w:r>
    </w:p>
    <w:p w14:paraId="0A7AF7C4">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要记住，那些灵魂也曾像你现在一样黑暗，远离神，不配蒙祂悦纳。</w:t>
      </w:r>
    </w:p>
    <w:p w14:paraId="7CF3924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638D9C1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A fearful child receiveth boldness, to see his brethren in his father's arms.</w:t>
      </w:r>
    </w:p>
    <w:p w14:paraId="598221C0">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一个胆怯的孩子，看见他的弟兄在他父亲的怀抱中，便得了胆量。</w:t>
      </w:r>
    </w:p>
    <w:p w14:paraId="5EC263EB">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2DC8C7D9">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Direct. XVIII. 'When you are afraid of satan lest he should prevail against you and devour you, look up to the blessed souls with Christ; and see how many millions are there safely landed, that once were in as dangerous a station as you are.'</w:t>
      </w:r>
    </w:p>
    <w:p w14:paraId="47BF7A3D">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指引18：“当你惧怕撒但，恐怕他会胜过你并吞吃你时，要仰望那些与基督同在的蒙福的灵魂；看看那里有多少百万灵魂已经安全抵达，他们也曾一度处在你现在这样危险的境地。”</w:t>
      </w:r>
    </w:p>
    <w:p w14:paraId="4AB8F22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1038DC64">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Through many tribulations and temptations they are arrived at the heavenly rest: satan once did his worst against them: they were tossed on the seas of this tempestuous world; but they were kept by the power of God, through faith unto salvation, and so may you.</w:t>
      </w:r>
    </w:p>
    <w:p w14:paraId="4C75FDA9">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历经许多苦难和试探，他们已抵达天上的安息：撒但曾一度对他们施尽其极恶：他们曾在这风暴险恶的世界海洋中颠簸；但他们因着信，藉着神的大能蒙保守，以致得救，你也可以如此。</w:t>
      </w:r>
    </w:p>
    <w:p w14:paraId="18BD4704">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359C16C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Direct. XIX. 'When you would duly value all your present means and mercies, and see whither they tend, look up then to the souls with Christ, and see whither the like mercy hath conducted them.'</w:t>
      </w:r>
    </w:p>
    <w:p w14:paraId="11F7220C">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指引19：“当你想恰当地评估你目前拥有的一切凭借和怜悯，并看清它们引向何方时，那么就仰望那些与基督同在的灵魂，看看同样的怜悯已将他们引向何处。”</w:t>
      </w:r>
    </w:p>
    <w:p w14:paraId="6ED5BDE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303C34B5">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The poorest cottage and the hardest fare are great mercies, as they tend to endless blessedness.</w:t>
      </w:r>
    </w:p>
    <w:p w14:paraId="28F40A5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最简陋的茅屋和最粗劣的饮食也是极大的怜悯，因为它们都引向无穷的福乐。</w:t>
      </w:r>
    </w:p>
    <w:p w14:paraId="07567A9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7CA1364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This now and heaven after, is great; though the thing in itself be never so small.</w:t>
      </w:r>
    </w:p>
    <w:p w14:paraId="04BB80E5">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今生如此，将来还有天堂，这是何等美好；即使事物本身再微小。</w:t>
      </w:r>
    </w:p>
    <w:p w14:paraId="3E2E958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33BC0F95">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Heaven puts the value and signification upon all your mercies.</w:t>
      </w:r>
    </w:p>
    <w:p w14:paraId="625F3970">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天堂赋予你一切怜悯价值和意义。</w:t>
      </w:r>
    </w:p>
    <w:p w14:paraId="6099B45E">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51EFEFB9">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The wicked make cyphers of their greatest blessings, by separating them in their esteem and use, from God and heaven, which is the measure of their estimate.</w:t>
      </w:r>
    </w:p>
    <w:p w14:paraId="723F9F1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恶人在他们的评价和使用中，将他们最大的福分与神和天堂分离开来，从而使这些福分变为虚无，而神和天堂才是他们评价的尺度。</w:t>
      </w:r>
    </w:p>
    <w:p w14:paraId="3C0FB6B9">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475350C2">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Direct. XX. 'When you see divisions among believers, and hear one for this party, and another for that, and hear them bitterly censuring each other, look up then to the saints with Christ, and think what perfect love, and peace, and concord is among them.'</w:t>
      </w:r>
    </w:p>
    <w:p w14:paraId="164C2F8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指引20：“当你看到信徒中间有纷争，听见有人支持这一派，有人支持那一派，并听见他们彼此严厉指责时，那么就仰望那些与基督同在的圣徒，思想他们中间那完全的爱、和平与和谐是何等景象。”</w:t>
      </w:r>
    </w:p>
    <w:p w14:paraId="35CDB64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2A75FDB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Consider how unlike our factions and schisms are to their fervent love and unity.</w:t>
      </w:r>
    </w:p>
    <w:p w14:paraId="00C7166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思想我们的派系和分裂与他们热切的爱和合一是何等不同。</w:t>
      </w:r>
    </w:p>
    <w:p w14:paraId="2FEFB59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186BB53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And how unlike our jarring strifes and quarrels are to their harmonious praise of God.</w:t>
      </w:r>
    </w:p>
    <w:p w14:paraId="60C3E51E">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我们的刺耳争斗和口角与他们对神和谐的赞美又是何等不同。</w:t>
      </w:r>
    </w:p>
    <w:p w14:paraId="44315D5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5BECDD9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Remember in what work it is that they are so happily united, even love and praise incessant to Jehovah: and then think, whether it would not unite the saints on earth, to lay by their contendings for the preeminence in knowledge, (covered with the gilded name of zeal for the truth of God,) and to employ themselves in love and praise, and to shew their emulation here, in striving who shall love God and each other with the more pure heart and fervent love, and who shall praise him with the most heavenly alacrity and delight.</w:t>
      </w:r>
    </w:p>
    <w:p w14:paraId="252F3B49">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记住他们是在什么工作中如此快乐地联合起来，那就是对耶和华不止息的爱与赞美：然后思想，倘若地上的圣徒能放下他们为知识上的卓越而进行的争竞（这争竞常披着为神真理热心的华美外衣），转而致力于爱与赞美，并在此显出他们的竞赛，看谁能以更纯洁的心和更热切的爱来爱神和彼此相爱，谁能以最属天的敏捷和喜乐来赞美祂，这岂不就能使他们联合起来吗？</w:t>
      </w:r>
    </w:p>
    <w:p w14:paraId="66197FEE">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0173D768">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Consider whether this work of blessed souls be not like to be more desirable and excellent, than the work of self- conceited, wrangling sophisters.</w:t>
      </w:r>
    </w:p>
    <w:p w14:paraId="28E34E06">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思想这蒙福灵魂的工作，岂不比那些自负好辩的诡辩者的工作更可羡慕、更卓越吗？</w:t>
      </w:r>
    </w:p>
    <w:p w14:paraId="41C171C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1809FA1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And whether there be any danger of falling into sects and factions, or falling out by emulations or contentions, while we make this work of love and praise the matter of our religious converse.</w:t>
      </w:r>
    </w:p>
    <w:p w14:paraId="2D25D79D">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当我们以这爱与赞美的工作作为我们宗教交往的内容时，是否还有陷入宗派和派系，或因竞赛纷争而失和的危险呢？</w:t>
      </w:r>
    </w:p>
    <w:p w14:paraId="6B3D2660">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5873BD6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And consider whether almost all the schisms that ever vexed the church of God, did not arise, either by the pastors striving "who should be the greatest," or by the rising up of some sciolist or gnostic, proudly pretending to know more than others, and to vindicate or bring to light some excellent truth which others know not, or oppose.</w:t>
      </w:r>
    </w:p>
    <w:p w14:paraId="688D7DDE">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并且思想，几乎所有曾困扰神教会的分裂，岂不都是由于牧师们争夺“谁为大”，或是由于某些一知半解或自称通晓奥秘之士的兴起，他们骄傲地声称比别人知道得更多，并要维护或揭示一些别人不知道或反对的卓越真理而引起的吗？</w:t>
      </w:r>
    </w:p>
    <w:p w14:paraId="301E537C">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27F960F4">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And when you see the hot contendings of each party, about their pretended orthodoxness or wisdom (which James 3 is purposely written against), remember how the concord of those blessed souls doth shame this work, and should make it odious to the heirs of heaven.</w:t>
      </w:r>
    </w:p>
    <w:p w14:paraId="6952CDE5">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当你看到各方为他们自诩的正统或智慧而激烈争辩时（雅各书第三章正是为此而写的），要记住那些蒙福灵魂的和睦是如何使这种行为蒙羞，并应使它为天国的继承者所憎恶。</w:t>
      </w:r>
    </w:p>
    <w:p w14:paraId="3C0C2C34">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6A655B8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Direct. XXI. 'When you are afraid of death or would find more willingness to die, look up to the blessed souls with Christ, and think that you are but to pass that way, which all those souls have gone before you; and to go from a world of enmity and vanity, to the company of all those blessed spirits.'</w:t>
      </w:r>
    </w:p>
    <w:p w14:paraId="5705990C">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指引21：“当你害怕死亡，或想更甘心乐意地死去时，要仰望那些与基督同在的蒙福的灵魂，思想你不过是要走那条所有那些灵魂在你之前已经走过的路；并且是要从一个充满敌意和虚空的世界，去到所有那些蒙福灵体的陪伴之中。”</w:t>
      </w:r>
    </w:p>
    <w:p w14:paraId="35E328B9">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38108202">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And is not their blessed state more desirable than such a vain, vexatious life as this?</w:t>
      </w:r>
    </w:p>
    <w:p w14:paraId="62DF8D7C">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他们那蒙福的景况，岂不比这样虚空烦恼的生活更值得向往吗？</w:t>
      </w:r>
    </w:p>
    <w:p w14:paraId="04DF2D2E">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6B31CB78">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There is no malice, nor slandering, nor cruel persecuting; no uncharitable censures, contentions, or divisions; no ignorance, nor unbelief, nor strangeness unto God; nothing but holy, amiable, and delightful.</w:t>
      </w:r>
    </w:p>
    <w:p w14:paraId="6BF9ADC4">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那里没有恶意、诽谤、残酷的迫害；没有不仁慈的指责、争论或分裂；没有无知、不信，或对神的疏远；只有圣洁、可爱和喜乐。</w:t>
      </w:r>
    </w:p>
    <w:p w14:paraId="10661538">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0D4764B6">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Join yourselves daily to that celestial society: suppose yourselves spectators of their order, purity, and glory, and auditors of their harmonious praises of Jehovah.</w:t>
      </w:r>
    </w:p>
    <w:p w14:paraId="7F6E95A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每日将自己联于那个天上的社群：设想自己是他们秩序、纯洁和荣耀的观看者，是他们对耶和华和谐赞美的聆听者。</w:t>
      </w:r>
    </w:p>
    <w:p w14:paraId="18285F56">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0921EB5B">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Live by faith in a daily familiarity with them: say not that you want company or are alone, when you may walk in the streets of the heavenly Jerusalem, and there converse with the prophets and apostles, and all the glorious hosts of heaven.</w:t>
      </w:r>
    </w:p>
    <w:p w14:paraId="0FC749D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凭信心活在与他们每日的亲密交往中：当你可以在天上耶路撒冷的街道上行走，与先知、使徒和所有荣耀的天军交往时，不要说你缺少同伴或是孤独的。</w:t>
      </w:r>
    </w:p>
    <w:p w14:paraId="3F2CB94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4C89659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Converse thus with them in your life, and it will overcome the fear of death, and make you long to be there with them: like one that stands by the river side, and seeth his friends on the further side, in a place of pleasure, while his enemies are pursuing him at his back, how gladly would he be over with them?</w:t>
      </w:r>
    </w:p>
    <w:p w14:paraId="1448EA8B">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在你的一生中如此与他们交往，这会克服你对死亡的恐惧，使你渴望与他们同在那里：就像一个人站在河边，看见他的朋友在对岸快乐之地，而他的仇敌正在他背后追赶，他会何等乐意过去与他们在一起呢？</w:t>
      </w:r>
    </w:p>
    <w:p w14:paraId="44C39DCB">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3137BCF8">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And it will embolden him to venture on the passage, which all they have safely passed before him.</w:t>
      </w:r>
    </w:p>
    <w:p w14:paraId="36052280">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这会使他勇敢地冒险通过那条他们在他之前都已安全通过的路径。</w:t>
      </w:r>
    </w:p>
    <w:p w14:paraId="3597DBB8">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4153D54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Thus death will be to us as the Red sea, to pass us safe to the land of promise, while our pursuers are there overthrown and perish.</w:t>
      </w:r>
    </w:p>
    <w:p w14:paraId="0A9B4674">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因此，死亡对我们将如同红海，引领我们安全到达应许之地，而我们的追赶者则在那里被倾覆和灭亡。</w:t>
      </w:r>
    </w:p>
    <w:p w14:paraId="3475F755">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5DD6AB74">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We should not be so strange to the world above, if we thus by faith conversed with the blessed ones.</w:t>
      </w:r>
    </w:p>
    <w:p w14:paraId="60425722">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如果我们如此凭信心与那些蒙福者交往，我们就不会对上面的世界如此陌生。</w:t>
      </w:r>
    </w:p>
    <w:p w14:paraId="0980AC2B">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20990E56">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Direct. XXII. 'When you are overmuch troubled for the death of your godly friends, look up to that world of blessed souls, to which they are translated, and think whether it be not better for them to be there than here; and whether you are not bound by the law of love, to rejoice with them that are thus exalted.'</w:t>
      </w:r>
    </w:p>
    <w:p w14:paraId="0C15C1C8">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指引22：“当你为敬虔朋友的离世而过分忧伤时，要仰望他们被迁入的那个蒙福灵魂的世界，思想他们在那里岂不比在这里更好；并且你岂不因着爱的律法，当与那些如此被高举的人一同喜乐。”</w:t>
      </w:r>
    </w:p>
    <w:p w14:paraId="463D85B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7D6650BB">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Had we but a sight of the world that they are in, and the company that they are gone to, we should be less displeased with the will of God, in disposing of his own into so glorious a state.</w:t>
      </w:r>
    </w:p>
    <w:p w14:paraId="373CCA16">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倘若我们能看见他们所在的世界，以及他们所去到的同伴，我们就会对神照祂自己的旨意处置属祂的人，使他们进入如此荣耀的景况，而少一些不悦。</w:t>
      </w:r>
    </w:p>
    <w:p w14:paraId="027F6799">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7971F13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All these improvements may be made by a believer, of his daily converse with the souls above.</w:t>
      </w:r>
    </w:p>
    <w:p w14:paraId="236C460B">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一个信徒可以从他每日与天上灵魂的交往中获得所有这些长进。</w:t>
      </w:r>
    </w:p>
    <w:p w14:paraId="22A6A08D">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2C8DD71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This is the communion with them which we must hold on earth; not by praying to them, which God hath never encouraged us to do; nor by praying for them: (for though it be lawful to pray for the resurrection of their bodies, and the perfecting of their blessedness thereby, yet it being a thing of absolute certainty as the day of judgment is, we must be very cautious in the manner of our doing this lawful act; it being a thing that their happiness doth not at all depend on, and a thing which will-worshippers hath shewed themselves so forward to abuse, by stepping further into that which is unlawful; as the horrid abuses of the names, and days, and shrines, and relics, of real or supposed saints, in the papal kingdom sadly testifieth).</w:t>
      </w:r>
    </w:p>
    <w:p w14:paraId="493829F4">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这就是我们在地上必须与他们保持的交通；不是藉着向他们祷告，这是神从未鼓励我们去做的；也不是藉着为他们祷告：（因为虽然为他们身体的复活以及藉此成全他们的福乐而祷告是合法的，然而，这既是一件像审判日一样绝对确定的事，我们在行这件合法的行为时，必须非常谨慎；因为这是一件他们的幸福完全不依赖于此的事，也是一件私意崇拜者已显示出他们如此急于滥用，以致进一步踏入非法之事的事；正如在教皇权国度里，对真实或被认为是圣徒的名字、节日、神龛和遗物的可怕滥用所悲惨地证明的那样）。</w:t>
      </w:r>
    </w:p>
    <w:p w14:paraId="346B096B">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4B07FB9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But the necessary part of our communion with the saints in heaven, being of so great importance to the church on earth, I commend it to the due consideration of the faithful, whether our forgetfulness of it is not to be much repented of, and whether it be not a work to be more seriously minded for the time to come.</w:t>
      </w:r>
    </w:p>
    <w:p w14:paraId="5671954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但是，我们与天上圣徒交通的必要部分，对地上的教会至关重要，我将其交由忠信者慎重考虑，我们是否不应为我们对此的遗忘而大大悔改，以及这是否不是一件在未来当更认真对待的工作。</w:t>
      </w:r>
    </w:p>
    <w:p w14:paraId="65DAA796">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40BD99A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And I must confess I know not why it should be thought unlawful to celebrate the memorial of the life or martyrdom of any extraordinary servant of God, by an anniversary solemnity, or a set, appropriate day: it is but to keep the thankful remembrance of God's mercy to the church: and sure the life and death of such, is not the smallest of the church's mercies here on earth.</w:t>
      </w:r>
    </w:p>
    <w:p w14:paraId="592A44C6">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我必须承认，我不知道为什么藉着周年庆典或一个特定的日子来记念任何神杰出仆人的生平或殉道会被认为是不合法的：这不过是为了怀着感恩的心记念神对教会的怜悯：而且可以肯定，这些人的生与死，并非教会在此世上所蒙受的最小怜悯。</w:t>
      </w:r>
    </w:p>
    <w:p w14:paraId="1275E90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61A3AC3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If it be lawful on November the fifth to celebrate the memorial of our deliverance from the Powder-plot, I know not why it should be thought unlawful to do the like in this case also: provided, 1. That it be not terminated in the honour of a saint, but of the God of saints for giving so great a mercy to his church.</w:t>
      </w:r>
    </w:p>
    <w:p w14:paraId="7A64872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如果在十一月五日庆祝我们从火药阴谋中得解救的纪念是合法的，我不知道为什么在这种情况下做类似的事情也会被认为是不合法的：条件是：1. 其目的不是为了尊崇某个圣徒，而是为了尊崇众圣徒的神，因祂赐给祂教会如此大的怜悯。</w:t>
      </w:r>
    </w:p>
    <w:p w14:paraId="69E7614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7A5F44A0">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2. That it be not to honour a saint merely as a saint, but to some extraordinary, eminent saints: otherwise all that go to heaven must have festivals kept in remembrance of them; and so we might have a million for a day.</w:t>
      </w:r>
    </w:p>
    <w:p w14:paraId="77C1470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2. 这不是仅仅为了尊崇一个圣徒作为圣徒，而是为了尊崇一些非凡、杰出的圣徒：否则所有上天堂的人都必须有节日来纪念他们；那样我们一天就可能有百万个节日了。</w:t>
      </w:r>
    </w:p>
    <w:p w14:paraId="3B2666BC">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1AC86262">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3. That it be not made equal with the Lord's day, but kept in such a subordination to that day, as the life or death of saints is of inferior and subordinate respect, to the work of Christ in man's redemption.</w:t>
      </w:r>
    </w:p>
    <w:p w14:paraId="2328C04B">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3. 这不应与主日同等，而应保持对主日的从属地位，正如圣徒的生或死，相对于基督在人类救赎中的工作，是次要和从属的敬重。</w:t>
      </w:r>
    </w:p>
    <w:p w14:paraId="0BA4427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2C5679F6">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4. And if it be kept in a spiritual manner, to invite men to imitate the holiness of the saints, and the constancy of the martyrs, and not to encourage sensuality and sloth.</w:t>
      </w:r>
    </w:p>
    <w:p w14:paraId="74AF957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4. 并且，如果它以属灵的方式举行，以邀请人们效法圣徒的圣洁和殉道者的坚贞，而不是鼓励感官享乐和懒惰。</w:t>
      </w:r>
    </w:p>
    <w:p w14:paraId="74E2DC99">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7E645AC8">
      <w:pPr>
        <w:pStyle w:val="2"/>
        <w:bidi w:val="0"/>
        <w:rPr>
          <w:rFonts w:hint="eastAsia"/>
        </w:rPr>
      </w:pPr>
      <w:r>
        <w:rPr>
          <w:rFonts w:hint="eastAsia"/>
        </w:rPr>
        <w:t>CHAPTER XI</w:t>
      </w:r>
    </w:p>
    <w:p w14:paraId="5E6DEFCC">
      <w:pPr>
        <w:pStyle w:val="2"/>
        <w:bidi w:val="0"/>
        <w:rPr>
          <w:rFonts w:hint="eastAsia"/>
        </w:rPr>
      </w:pPr>
      <w:r>
        <w:rPr>
          <w:rFonts w:hint="eastAsia"/>
        </w:rPr>
        <w:t>第十一章</w:t>
      </w:r>
    </w:p>
    <w:p w14:paraId="01D1C576">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322A40B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Directions about our Communion with the Holy Angels</w:t>
      </w:r>
    </w:p>
    <w:p w14:paraId="21568E20">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关于我们与圣天使交通的指引</w:t>
      </w:r>
    </w:p>
    <w:p w14:paraId="08E9B72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68E6B83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Direct. I. 'BE satisfied in knowing so much of angels as God in nature and Scripture hath revealed; but presume not to inquire further, much less to determine of unrevealed things.'</w:t>
      </w:r>
    </w:p>
    <w:p w14:paraId="45982322">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指引1：“对于神在自然和圣经中所启示的天使之事，当满足于所知；但不要擅自进一步探究，更不要论断未启示的事物。”</w:t>
      </w:r>
    </w:p>
    <w:p w14:paraId="2C972EAB">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3EB7CC3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That there are angels, and that they are holy spirits, is past dispute; but what number they are, and of how many worlds, and of what orders and different dignities and degrees, and when they were created, and what locality belongeth to them, and how far they excel or differ from the souls of men, these and many other such unnecessary questions, neither nature or Scripture will teach us how infallibly to resolve.</w:t>
      </w:r>
    </w:p>
    <w:p w14:paraId="54BCA445">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天使的存在，以及他们是圣洁的灵体，这已无可争议；但他们有多少数量，属于多少世界，有何等阶序、不同的尊荣和等级，何时被造，有何地域归属，以及他们比人的灵魂优越或不同到何种程度，这些以及许多其他诸如此类不必要的问题，自然或圣经都不会教导我们如何无误地解答。</w:t>
      </w:r>
    </w:p>
    <w:p w14:paraId="2309E00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18B4792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Almost all the heretics in the first ages of the church, did make their doctrines of angels the first and chief part of their heresies; arrogantly intruding into unrevealed things, and boasting of their acquaintance with the orders and inhabitants of the higher worlds.</w:t>
      </w:r>
    </w:p>
    <w:p w14:paraId="2FC1554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教会最初几个世纪几乎所有的异端，都将他们关于天使的教义作为其异端的首要和主要部分；他们傲慢地闯入未启示的事物，并夸耀自己熟悉更高世界的阶序和居民。</w:t>
      </w:r>
    </w:p>
    <w:p w14:paraId="6655136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1EF46872">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These being risen in the apostles' days, occasioned Paul to say, "Let no man beguile you of your reward in a voluntary humility, and worshipping of angels, intruding into those things which he hath not seen, vainly puffed up by his fleshly mind."</w:t>
      </w:r>
    </w:p>
    <w:p w14:paraId="50F9BA3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这些异端在使徒时代兴起，使得保罗说：“不可让人因着故意谦虚和敬拜天使，就夺去你们的奖赏。这等人拘泥在自己所见过的，（无故的）随着自己的欲心，自高自大。”</w:t>
      </w:r>
    </w:p>
    <w:p w14:paraId="6BA56772">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06E23F06">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Direct. II. 'Understand so much of the ministry of angels as God hath revealed, and so far take notice of your communion with them; but affect not any other sort of communion.'</w:t>
      </w:r>
    </w:p>
    <w:p w14:paraId="532C978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指引2：“要理解神所启示的天使的职事，并在此范围内留意你与他们的交通；但不要追求任何其他形式的交通。”</w:t>
      </w:r>
    </w:p>
    <w:p w14:paraId="788025B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181E0160">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I shall here shew how much of the ministry of angels is revealed to us in Scripture.</w:t>
      </w:r>
    </w:p>
    <w:p w14:paraId="7BE67C5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我将在此显明圣经向我们启示了多少天使的职事。</w:t>
      </w:r>
    </w:p>
    <w:p w14:paraId="390A527D">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05B8B6E6">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1.It is part of the appointed work of angels, to be ministering spirits for the heirs of salvation. Not ministers or servants of the godly, but ministers of God for the godly: as the shepherd is not a servant of the sheep, but for the sheep.</w:t>
      </w:r>
    </w:p>
    <w:p w14:paraId="4AEA0905">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1. 天使被指派的工作之一，是为承受救恩的人作服役的灵。他们不是敬虔者的仆役或佣人，而是神为敬虔者差派的仆役：如同牧羊人不是羊的仆人，而是为羊服务的。</w:t>
      </w:r>
    </w:p>
    <w:p w14:paraId="0218D64E">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2FDEDF66">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It is not an accidental or occasional work which they do extraordinarily; but it is their undertaken office to which they are sent forth.</w:t>
      </w:r>
    </w:p>
    <w:p w14:paraId="604310B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这不是他们偶然或偶尔做的非常规工作；而是他们承担的职分，为此他们被差遣。</w:t>
      </w:r>
    </w:p>
    <w:p w14:paraId="1FAEA11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6FFD5652">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And this their ministry is about the ordinary concernments of our lives, and not only about some great or unusual cases or exigentsd.</w:t>
      </w:r>
    </w:p>
    <w:p w14:paraId="500CD6C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并且他们这项职事关乎我们日常生活的事务，而不仅仅是某些重大或不寻常的情况或急需d。</w:t>
      </w:r>
    </w:p>
    <w:p w14:paraId="518A8AC5">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3BFCF488">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2.It is not some, but all the angels that are appointed by God to this ministration, "Are they not all ministering spirits sent forth."</w:t>
      </w:r>
    </w:p>
    <w:p w14:paraId="582927D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2. 受神指派从事这项服事的，不是部分天使，而是所有天使，“天使岂不都是服役的灵，奉差遣为那将要承受救恩的人效力吗？”</w:t>
      </w:r>
    </w:p>
    <w:p w14:paraId="2DFDEAA4">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6491659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Mark here, that if you inquire whether God have any higher spirits, that are not employed in so low an office, but govern these angels, or if you inquire whether only this world be the angels' charge, or whether they have many other worlds also (of viators) to take care of; neither nature nor Scripture doth give you the determination of any of these questions; and therefore you must leave them as unrevealed things: (with abundance more with which the old heretics and the Popish schoolmen, have diverted men's minds from plain and necessary things).</w:t>
      </w:r>
    </w:p>
    <w:p w14:paraId="7F69AE2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请注意，如果你探究神是否有更高级的灵体，他们不从事如此低微的职分，而是管理这些天使，或者你探究是否只有这个世界是天使的责任，或者他们是否还有许多其他世界（客旅的世界）需要照管；自然或圣经都没有给你任何这些问题的答案；因此你必须将它们作为未启示的事物搁置：（还有许多其他问题，古代异端和罗马天主教经院学者曾用以转移人们对简明和必要事物的注意力）。</w:t>
      </w:r>
    </w:p>
    <w:p w14:paraId="79C10515">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6D93D215">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But that all the angels minister for us, are the express words of Scripture.</w:t>
      </w:r>
    </w:p>
    <w:p w14:paraId="7A6C665C">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但所有天使都为我们服事，这是圣经明确的话语。</w:t>
      </w:r>
    </w:p>
    <w:p w14:paraId="0428A596">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46EEAFFB">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3.The work of this office is not left promiscuously among them, but several angels have their several works and charge; therefore Scripture telleth us of some sent of one message, and some on another; and tells us that the meanest of Christ's members on earth have their angels before God in heaven, "I say unto you, that in heaven their angels do always behold the face of my Father which is in heaven."</w:t>
      </w:r>
    </w:p>
    <w:p w14:paraId="33C8AD6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3. 这项职分的工作并非在他们中间随意分配，而是不同的天使有其各自的工作和职责；因此圣经告诉我们，有些天使被差遣传达这个信息，有些则传达那个信息；并且告诉我们，地上基督最卑微的肢体，在天上的神面前都有他们的天使，“我告诉你们，他们在天上的使者，常见我天父的面。”</w:t>
      </w:r>
    </w:p>
    <w:p w14:paraId="3761F83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24E179A9">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Whether each true believer hath one or more angels? and whether one angel look to more than one believer? are questions which God hath not resolved us of, either in nature or Scripture; but that each true Christian hath his angel, is here asserted by our Lord.</w:t>
      </w:r>
    </w:p>
    <w:p w14:paraId="68D8533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每个真信徒是否有一个或多个天使？一个天使是否照管不止一个信徒？这些是神在自然或圣经中都没有给我们答案的问题；但每个真基督徒都有他的天使，这已由我们的主在此断言。</w:t>
      </w:r>
    </w:p>
    <w:p w14:paraId="0C223D7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02A223D0">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4.In this office of ministration they are servants of Christ as the Head of the church, and the Mediator between God and man, to promote the ends of his superior office in man's redemption; "All power is given to me in heaven and earth."</w:t>
      </w:r>
    </w:p>
    <w:p w14:paraId="2B28A082">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4. 在这项服事的职分中，他们是基督的仆人，基督是教会的元首，是神与人之间的中保，他们要促进祂在人类救赎中更高职分的目标；“天上地下所有的权柄都赐给我了。”</w:t>
      </w:r>
    </w:p>
    <w:p w14:paraId="08F1C06E">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70CD9F3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"And set him at his right hand in the celestials, far above all principality, and power, and might, and dominion, and every name that is named, not only in this world, but also in that which is to come, and hath put all things under his feet, and gave him to be head over all things to the churchf."</w:t>
      </w:r>
    </w:p>
    <w:p w14:paraId="130CD39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又叫祂（基督）在天上坐在自己（父神）的右边，远超过一切执政的、掌权的、有能的、主治的，和一切有名的；不但是今世的，连来世的也都超过了。又将万有服在祂（基督）的脚下，使祂（基督）为教会作万有之首f。”</w:t>
      </w:r>
    </w:p>
    <w:p w14:paraId="349E6D0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7FA4D5A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"I Jesus have sent mine angel to testify unto you these things in the churches."</w:t>
      </w:r>
    </w:p>
    <w:p w14:paraId="10C762AC">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“我耶稣差遣我的使者，为众教会将这些事向你们证明。”</w:t>
      </w:r>
    </w:p>
    <w:p w14:paraId="52A33574">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24B8DDEB">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Whether the angels were appointed about the service of Adam in innocency; or only began their office with Christ the Mediator as his ministers, is a thing that God hath not revealed; but that they serve under Christ for his church is plain.</w:t>
      </w:r>
    </w:p>
    <w:p w14:paraId="1B50A4FB">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天使是否在亚当无罪时被指派服事他；或者他们只是与中保基督一同开始他们的职分，作祂的仆役，这是神没有启示的事；但他们为祂的教会在基督手下服事，这是明确的。</w:t>
      </w:r>
    </w:p>
    <w:p w14:paraId="0AA506ED">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76E92C45">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5.This care of the angels for us is exercised throughout our lives, for the saving of us from all our dangers, and delivering us out of all our troubles. "This poor man cried, and the Lord heard him, and saved him out of all his troubles: the angel of the Lord encampeth about them that fear him, and delivereth them. "</w:t>
      </w:r>
    </w:p>
    <w:p w14:paraId="0A71FB5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5. 天使对我们的这种看顾，贯穿我们的一生，为要救我们脱离一切危险，解救我们脱离一切困境。“这穷乏人呼求，耶和华便垂听，救他脱离一切的急难。耶和华的使者，在敬畏祂的人四围安营，搭救他们。”</w:t>
      </w:r>
    </w:p>
    <w:p w14:paraId="55CE92EE">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33E0B870">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"For he shall give his angels charge over thee to keep thee in all thy ways: they shall bear thee up in their hand, lest thou dash thy foot against a stonei."</w:t>
      </w:r>
    </w:p>
    <w:p w14:paraId="69EA63F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“因祂要为你吩咐祂的使者，在你行的一切道路上保护你。他们要用手托着你，免得你的脚碰在石头上i。”</w:t>
      </w:r>
    </w:p>
    <w:p w14:paraId="07A1479B">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4778299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In all our ways (that are good) and in every step we tread, we have the care and ministry of tutelar angels.</w:t>
      </w:r>
    </w:p>
    <w:p w14:paraId="625DFD92">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在我们一切的道路上（指良善的道路），在我们所踏的每一步，都有守护天使的看顾和服事。</w:t>
      </w:r>
    </w:p>
    <w:p w14:paraId="0A1B9672">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00BFDF5C">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They are our ordinary defence and guard.</w:t>
      </w:r>
    </w:p>
    <w:p w14:paraId="01729936">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他们是我们寻常的防卫和守护。</w:t>
      </w:r>
    </w:p>
    <w:p w14:paraId="2B795364">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78E3641C">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6.In all this ministry they perfectly obey the will of God, and do nothing but by his command, being his messengers to man.</w:t>
      </w:r>
    </w:p>
    <w:p w14:paraId="13431D12">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6. 在这一切的服事中，他们完全顺服神的旨意，除了藉祂的命令，他们一无所行，他们是祂派给人的信使。</w:t>
      </w:r>
    </w:p>
    <w:p w14:paraId="6FA815E2">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49BAAE30">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7.Much of their work is to oppose the malice of evil spirits that seek our hurt, and to defend us from them: against whom they are engaged under Christ in daily war or conflict.</w:t>
      </w:r>
    </w:p>
    <w:p w14:paraId="2F33E045">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7. 他们工作的很大部分是抵挡那些企图伤害我们的邪灵的恶意，并保护我们脱离它们：在基督的带领下，他们每日与这些邪灵争战或冲突。</w:t>
      </w:r>
    </w:p>
    <w:p w14:paraId="7CBCFF44">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47EEF39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8.In this their ministration they are ordered into different degrees of superiority and inferiority, and are not equal among themselves.</w:t>
      </w:r>
    </w:p>
    <w:p w14:paraId="72087F6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8. 在他们的这项服事中，他们被编排成不同的优劣等级，他们彼此之间并非平等。</w:t>
      </w:r>
    </w:p>
    <w:p w14:paraId="11FB9D3D">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362B36A6">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9.Angels are employed not only about our bodies, but our souls, by furthering the means of our salvation: they preached the Gospel themselves, (as they delivered the law).</w:t>
      </w:r>
    </w:p>
    <w:p w14:paraId="10705F05">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9. 天使不仅被差派照管我们的身体，也照管我们的灵魂，他们促进我们得救的方法：他们自己也曾传福音（如同他们传律法一样）。</w:t>
      </w:r>
    </w:p>
    <w:p w14:paraId="3E6C16A6">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34394A80">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Especially they deliver particular messages, which suppose the sufficiency of the laws of Christ, and only help to the obedience of it.</w:t>
      </w:r>
    </w:p>
    <w:p w14:paraId="009E682C">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特别是他们传递特定的信息，这些信息以基督律法的充足性为前提，并且只帮助人顺服它。</w:t>
      </w:r>
    </w:p>
    <w:p w14:paraId="45420B36">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6F74930E">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10.They are sometimes God's instruments to confirm, and warn, and comfort, and excite the soul, and to work upon the mind, and will, and affections; that they do this persuasively, and have as much access and power to do us good, as satan hath to do us evil, is very clear: good angels have as much power and access to the soul, to move to duty, as devils have to tempt to sin.</w:t>
      </w:r>
    </w:p>
    <w:p w14:paraId="17DD5C3D">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10. 他们有时是神的工具，用以坚固、警戒、安慰和激励灵魂，并在思想、意志和情感上作工；他们以劝说的方式行这些事，并且他们有同样多的途径和能力行善助人，如同撒但有途径和能力行恶害人一样，这是非常清楚的：善良的天使有同样多的能力和途径进入灵魂，促使人尽本分，如同魔鬼有能力和途径引诱人犯罪一样。</w:t>
      </w:r>
    </w:p>
    <w:p w14:paraId="460C31F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77122135">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As God hath sent them oft upon monitory and consolatory messages to his servants in visible shapes, so doth he send them on the like messages invisibly.</w:t>
      </w:r>
    </w:p>
    <w:p w14:paraId="2EC32035">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正如神曾多次差遣他们以可见的形像，向祂的仆人传递警戒和安慰的信息，祂也照样差遣他们以不可见的方式传递类似的信息。</w:t>
      </w:r>
    </w:p>
    <w:p w14:paraId="44AB35F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15D3F000">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An angel from heaven is sent to strengthen Christ himself in his agony.</w:t>
      </w:r>
    </w:p>
    <w:p w14:paraId="5F23F21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一位天使从天而降，在基督自己的痛苦中加添祂力量。</w:t>
      </w:r>
    </w:p>
    <w:p w14:paraId="31707C85">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4DF50AEE">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11.They persecute and chase the enemies of the church, and sometimes destroy them: and hinder them from doing hurtq.</w:t>
      </w:r>
    </w:p>
    <w:p w14:paraId="4174035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11. 他们追赶并驱逐教会的仇敌，有时还消灭他们：并阻止他们行恶q。</w:t>
      </w:r>
    </w:p>
    <w:p w14:paraId="38C86D28">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6D1A163D">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12.They are a convoy for the departing souls of the godly, to bring them to the place of their felicity, though how they do it we cannot understand.</w:t>
      </w:r>
    </w:p>
    <w:p w14:paraId="1A53212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12. 他们是敬虔者离世灵魂的护卫队，将他们带到他们福乐之地，尽管我们无法理解他们是如何做到的。</w:t>
      </w:r>
    </w:p>
    <w:p w14:paraId="0E4B5BB4">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4BEE230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13.They are the attendants of Christ at his coming to judgment, and his ministers to gather his elect, and sever the wicked from the just, in order to their endless punishment or joy.</w:t>
      </w:r>
    </w:p>
    <w:p w14:paraId="52728CC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13. 他们是基督在祂降临施行审判时的侍从，是祂的差役，招聚祂的选民，并将恶人从义人中分别出来，以使他们进入无尽的刑罚或喜乐。</w:t>
      </w:r>
    </w:p>
    <w:p w14:paraId="6A0C631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403456D8">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"The Lord himself shall descend from heaven with a shout, with the voice of the archangel, and with the trumpet of God, and the dead in Christ shall rise first: then we which are alive and remain shall be caught up," &amp;c.</w:t>
      </w:r>
    </w:p>
    <w:p w14:paraId="478A2E24">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“因为主必亲自从天降临，有呼叫的声音和天使长的声音，又有神的号吹响；那在基督里死了的人必先复活。以后我们这活着还存留的人，必和他们一同被提到云里，”等等。</w:t>
      </w:r>
    </w:p>
    <w:p w14:paraId="3A4AE405">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1D08C069">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"The Son of man shall send forth his angels, and they shall gather out of his kingdom all offences or scandals, and them which do iniquity; and shall cast them into a furnace of fire.</w:t>
      </w:r>
    </w:p>
    <w:p w14:paraId="09653A3B">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“人子要差遣祂的使者，把一切叫人跌倒的和作恶的，都从祂的国里挑出来，丢在火炉里。”</w:t>
      </w:r>
    </w:p>
    <w:p w14:paraId="40C474ED">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3F1AECF8">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At the end of the world, the angels shall come forth, and sever the wicked from among the just, and shall cast them into the furnace of firet," &amp;c.</w:t>
      </w:r>
    </w:p>
    <w:p w14:paraId="5C64170D">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“世界的末了也要这样。天使要出来，从义人中把恶人分别出来，丢在火炉里t，”等等。</w:t>
      </w:r>
    </w:p>
    <w:p w14:paraId="69AA7BAC">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2E26E724">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Direct. III. 'Understand our near affinity or relation to the angels, and how they and we are concerned in each others condition and affairs.'</w:t>
      </w:r>
    </w:p>
    <w:p w14:paraId="0F092758">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指引3：“要理解我们与天使的密切关系或联系，以及他们和我们是如何相互关切彼此的状况和事务的。”</w:t>
      </w:r>
    </w:p>
    <w:p w14:paraId="0488995E">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08E41D0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As to our nature our immortal souls are kin or like unto the angels, though our bodies are but like the brutes.</w:t>
      </w:r>
    </w:p>
    <w:p w14:paraId="2F883AC6">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就我们的本性而言，我们不朽的灵魂与天使同类或相似，尽管我们的身体不过像牲畜一样。</w:t>
      </w:r>
    </w:p>
    <w:p w14:paraId="0D8971A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19DD7F6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Those souls that are created after the image of God, in their very natural essence (as rational and free agents) besides his moral image of sanctity, may well be said to be like the angels: "He made us little lower than the angelsx."</w:t>
      </w:r>
    </w:p>
    <w:p w14:paraId="56D33A5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那些按神的形象被造的灵魂，在其自然的本质（作为理性和自由的行事者）上，此外还有祂圣洁的道德形象，可以说很像天使：“祂使我们比天使微小一点x。”</w:t>
      </w:r>
    </w:p>
    <w:p w14:paraId="01293ADB">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0D09B9E8">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And God hath made us their charge and care; and therefore no doubt hath given them a special love unto us, to fit them to the due performance of their trust.</w:t>
      </w:r>
    </w:p>
    <w:p w14:paraId="4A322296">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神已使我们成为他们的责任和看顾对象；因此毫无疑问，祂已赐予他们对我们特别的爱，使他们能恰当地履行他们的托付。</w:t>
      </w:r>
    </w:p>
    <w:p w14:paraId="0DED3B9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5006028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As ministers have a special paternal love to their flocks, and as Christians are to have a special love to one another to enable and engage them to the duties appointed them by God towards each other; so these excellent spirits have no doubt a far purer and greater love, to the image of God upon the saints, and to the saints for the image and sake of God, than the dearest friends and holiest persons on earth can have.</w:t>
      </w:r>
    </w:p>
    <w:p w14:paraId="1BCDF5B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正如牧师对他们的羊群有特别的父爱，基督徒也当彼此有特别的爱，以使他们能够并致力于履行神为他们指定的彼此之间的责任；同样，这些卓越的灵体毫无疑问对圣徒身上神的形象，以及为着神的形象和缘故而爱圣徒，怀有比地上最亲密的朋友和最圣洁的人所能拥有的更纯洁、更伟大的爱。</w:t>
      </w:r>
    </w:p>
    <w:p w14:paraId="6026A246">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29A25C8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For they are more holy, and they are more perfectly conformed to the mind of God, and they love God himself more perfectly than we, and therefore for his sake do love his people much more perfectly than we.</w:t>
      </w:r>
    </w:p>
    <w:p w14:paraId="1D2239F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因为他们更圣洁，他们更完美地顺从神的旨意，他们比我们更完美地爱神自己，因此为祂的缘故，他们也比我们更完美地爱祂的子民。</w:t>
      </w:r>
    </w:p>
    <w:p w14:paraId="6DBF943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00F166CD">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And therefore they are more to be loved by us than any mortals are; both because they are more excellent, pure and amiable, and because they have more love to us.</w:t>
      </w:r>
    </w:p>
    <w:p w14:paraId="3423097D">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因此，他们比任何凡人都更值得我们去爱；既因为他们更卓越、纯洁和可爱，也因为他们对我们有更多的爱。</w:t>
      </w:r>
    </w:p>
    <w:p w14:paraId="53388D7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4FEEE11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Moreover the angels are servants of the same God, and members of the same society which we belong to.</w:t>
      </w:r>
    </w:p>
    <w:p w14:paraId="14A99126">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此外，天使是同一位神的仆人，也是我们所属的同一社群的成员。</w:t>
      </w:r>
    </w:p>
    <w:p w14:paraId="0D1470A0">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462C3472">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They are the inhabitants of the heavenly Jerusalem, of which we are heirs: they have possession, and we have title, and shall in time possess it.</w:t>
      </w:r>
    </w:p>
    <w:p w14:paraId="5C0F488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他们是天上耶路撒冷的居民，我们是其继承人：他们拥有产业，我们拥有所有权，并且到时候也将拥有它。</w:t>
      </w:r>
    </w:p>
    <w:p w14:paraId="495E1A9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2B74A96E">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We are called to much of the same employment with them; we must love the same God, and glorify him by obedience, thanks and praise, and so do they: therefore they are ministers for our good, and rejoice in the success of their labours, as the ministers of Christ on earth do.</w:t>
      </w:r>
    </w:p>
    <w:p w14:paraId="222792F4">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我们蒙召与他们从事许多相同的工作；我们必须爱同一位神，并以顺服、感谢和赞美来荣耀祂，他们也是如此：因此他们是我们益处的服事者，并为他们劳苦的成功而喜乐，如同基督在地上的仆役一样。</w:t>
      </w:r>
    </w:p>
    <w:p w14:paraId="1111DB4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46DDE46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There is not a sinner converted, but it is the angels' joyz, which sheweth how much they attend that work.</w:t>
      </w:r>
    </w:p>
    <w:p w14:paraId="043D98C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没有一个罪人悔改，不成为天使的喜乐z，这表明他们何等关注那项工作。</w:t>
      </w:r>
    </w:p>
    <w:p w14:paraId="67CD70C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4191385E">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"We are come to Mount Zion, and unto the city of the living God, the heavenly Jerusalem, and to myriads of angels," &amp;c.</w:t>
      </w:r>
    </w:p>
    <w:p w14:paraId="2B79D2DE">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“你们乃是来到锡安山，永生神的城邑，就是天上的耶路撒冷。那里有千万的天使，”等等。</w:t>
      </w:r>
    </w:p>
    <w:p w14:paraId="1FE3FF6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24B7AE5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They are especially present and attendant on us in our holy assemblies and services of God; and therefore we are admonished to reverence their presence, and do nothing before them that is sinful or unseemly.</w:t>
      </w:r>
    </w:p>
    <w:p w14:paraId="5952F770">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他们尤其在我们神圣的聚会和对神的事奉中临在并服事我们；因此我们受到劝诫，要敬重他们的临在，不要在他们面前做任何有罪或不体面的事。</w:t>
      </w:r>
    </w:p>
    <w:p w14:paraId="26D7A5D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0F7943CE">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The presence of God, and the Lord Jesus Christ, and the elect angels, must continually awe us into exact obediencec.</w:t>
      </w:r>
    </w:p>
    <w:p w14:paraId="7D635C0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神、主耶稣基督和蒙拣选的天使的临在，必须不断使我们敬畏而严格顺服c。</w:t>
      </w:r>
    </w:p>
    <w:p w14:paraId="7F32C02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4EFB5A8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With the church they pry into the mystery of the dispensations of the Spirit to the church.</w:t>
      </w:r>
    </w:p>
    <w:p w14:paraId="27D9A6F8">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他们与教会一同探究圣灵对教会安排的奥秘。</w:t>
      </w:r>
    </w:p>
    <w:p w14:paraId="48112ED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5687E41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And so "by the church," that is, by God's dealings with the church, is "made known the manifold wisdom of God," even to these "heavenly principalities and powerse."</w:t>
      </w:r>
    </w:p>
    <w:p w14:paraId="4BDBF4EB">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因此，“藉着教会”，也就是说，藉着神对教会的作为，“使天上执政的、掌权的，得知神百般的智慧e。”</w:t>
      </w:r>
    </w:p>
    <w:p w14:paraId="1EE23C19">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6074AE19">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In conclusion, Christ telleth us that in our state of blessedness we shall be "equal to the angels," and so shall live with them for ever.</w:t>
      </w:r>
    </w:p>
    <w:p w14:paraId="17FA04DE">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总之，基督告诉我们，在我们蒙福的状态中，我们将“与天使同等”，并将永远与他们同住。</w:t>
      </w:r>
    </w:p>
    <w:p w14:paraId="5C65AC45">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1AE9C4AE">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Direct. IV. 'When your thoughts of heaven are staggering or strange, and when you are tempted to doubt whether indeed there is such a life of glory for the saints, it may be a great help to your faith, to think of the world of angels that already do possess it.'</w:t>
      </w:r>
    </w:p>
    <w:p w14:paraId="241C9E34">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指引4：“当你对天堂的思绪摇摆不定或感到陌生，当你受试探怀疑圣徒是否真有如此荣耀的生命时，思想一下已经拥有它的天使世界，这可能对你的信心大有帮助。”</w:t>
      </w:r>
    </w:p>
    <w:p w14:paraId="322CB000">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6B3CCDB6">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That there are such excellent and happy inhabitants of the superior orbs, besides what Scripture saith, even reason will strongly persuade any rational man: 1. When we consider that sea, and land, and air, and all places of this lower, baser part of the world, are replenished with inhabitants suitable to their natures; and therefore that the incomparably more great and excellent orbs and regions should all be uninhabited, is irrational to imagine.</w:t>
      </w:r>
    </w:p>
    <w:p w14:paraId="3B2E14E2">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除了圣经所说，理性本身也会有力地说服任何有理性的人，相信在更高的天体中存在着如此卓越和快乐的居民：1. 当我们考虑到海洋、陆地、空气以及这个世界较低贱部分的所有地方，都充满了适合其本性的居民；因此，那些无比更伟大和卓越的天体和区域竟然都无人居住，这是不合理的想象。</w:t>
      </w:r>
    </w:p>
    <w:p w14:paraId="6AE8FE9E">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103657FE">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2. And as we see the rational creatures are made to govern the brutes in this inferior world, so reason telleth us it is improbable that the higher reason of the inhabitants of the higher regions should have no hand in the government of man.</w:t>
      </w:r>
    </w:p>
    <w:p w14:paraId="784E3F6E">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2. 正如我们看到有理性的受造物被造来管理这个低下世界中的牲畜一样，理性也告诉我们，更高区域居民的更高理性，竟然在人的治理中不起任何作用，这是不大可能的。</w:t>
      </w:r>
    </w:p>
    <w:p w14:paraId="0DF4967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0A6D1529">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And yet God hath further condescended to satisfy us herein, by some unquestionable apparitions of good angels, and many more of evil spirits, which puts the matter past all doubt, that there are inhabitants of the unseen world.</w:t>
      </w:r>
    </w:p>
    <w:p w14:paraId="0990B03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然而，神更屈尊藉着一些无可置疑的善良天使的显现，以及更多邪灵的显现，在这方面满足了我们，这使得看不见的世界有居民这件事，已毫无疑问。</w:t>
      </w:r>
    </w:p>
    <w:p w14:paraId="6C0F386C">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62902C2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And when we know that such there are, it maketh it the more easy to us to believe that such we may be, either numbered with the happy or unhappy spirits: considering the affinity which there is between the nature of our souls and them; to conquer senseless Sadducism is a good step to the conquest of irreligiousness; he that is well persuaded that there are angels and spirits, is much better prepared than a Sadducee to believe the immortality of the soul; and because the infinite distance between God and man, is apt to make the thoughts of our approaching his glory either dubious or very terrible, the remembrance of those myriads of blessed spirits that dwell now in the presence of that glory, doth much embolden and confirm our thoughts.</w:t>
      </w:r>
    </w:p>
    <w:p w14:paraId="35A5EF2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当我们知道有这样的存在时，就更容易相信我们也可能成为那样的人，或者被列入快乐的灵体，或者被列入不幸的灵体：考虑到我们灵魂的本性与它们之间的亲和性；克服愚昧的撒都该主义是征服不虔敬的一大步；那确信有天使和灵体的人，比撒都该人更能准备好相信灵魂不朽；并且因为神与人之间的无限距离，容易使我们趋近祂的荣耀的想法变得可疑或非常可怕，所以，记念那些现今居住在那荣耀同在中无数蒙福的灵体，大大地鼓舞和坚固了我们的思想。</w:t>
      </w:r>
    </w:p>
    <w:p w14:paraId="7850ED10">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5C9BCA8B">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As he that would be afraid whether he should have access to and acceptance with the king, would be much encouraged if he saw a multitude as mean as himself, or not much unlike him, to be familiar attendants on him.</w:t>
      </w:r>
    </w:p>
    <w:p w14:paraId="21E988E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正如一个害怕自己是否能接近并蒙国王接纳的人，如果他看到许多像他一样卑微，或与他相差无几的人，成为国王亲近的侍从，他就会大受鼓舞。</w:t>
      </w:r>
    </w:p>
    <w:p w14:paraId="2139CF6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5164072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I must confess such is my own weakness, that I find a frequent need of remembering the holy hosts of saints and angels, that are with God, to embolden my soul, and make the thoughts of heaven more familiar and sweet, by abating my strangeness, amazedness and fears; and thus far to make them the media (that I say not the mediators) of my thoughts, in their approaches to the Most High and Holy God: (though the remembrance of Christ the true Mediator is my chief encouragement).</w:t>
      </w:r>
    </w:p>
    <w:p w14:paraId="7BDAB809">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我必须承认，我自己的软弱就是如此，我发现自己常常需要记念与神同在的圣徒和天使的神圣大军，以鼓舞我的灵魂，并通过减少我的陌生感、惊奇感和恐惧感，使对天堂的思绪更加熟悉和甘甜；并在这程度上，使他们成为我思想趋近至高至圣之神时的媒介（我不是说中保）：（尽管对真中保基督的记念是我主要的鼓励）。</w:t>
      </w:r>
    </w:p>
    <w:p w14:paraId="74644C99">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7B4DDE09">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Especially when we consider how fervently those holy spirits do love every holy person upon earth, and so that all those that dwell with God, are dearer friends to us, than our fathers or mothers here on earth are, (as is briefly proved before,) this will embolden us yet much more.</w:t>
      </w:r>
    </w:p>
    <w:p w14:paraId="5E9F55FD">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特别是当我们考虑到那些圣灵是何等热切地爱着地上每一个圣洁的人，因此所有那些与神同住的，对我们来说，都比我们在地上的父母更亲密的朋友（如前简要证明的那样），这将更大大地鼓舞我们。</w:t>
      </w:r>
    </w:p>
    <w:p w14:paraId="6F813B6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7C6D43B2">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Direct. V. 'Make use of the thoughts of the angelical hosts, when you would see the glory and majesty of Christ.'</w:t>
      </w:r>
    </w:p>
    <w:p w14:paraId="558B8C2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指引5：“当你想看见基督的荣耀和威严时，要运用对天使大军的思念。”</w:t>
      </w:r>
    </w:p>
    <w:p w14:paraId="4B28BAA0">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73940B68">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If you think it a small matter that he is the Head of the church on earth, a handful of people contemned by the satanical part of the world, yet think what it is to be "Head over all things, far above all principality, and power, and might, and dominion, and every name that is named, not only in this world, but also in that which is to come," (that is, gave him a power, dignity and name, greater than any power, dignity or name of men or angels,) "and hath put all things under his feet."</w:t>
      </w:r>
    </w:p>
    <w:p w14:paraId="452FE22B">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如果你认为祂是地上教会的元首，是一小群被世界上属撒但的人所藐视的人，是件小事，那么请思想一下，成为“万有之首，远超过一切执政的、掌权的、有能的、主治的，和一切有名的；不但是今世的，连来世的也都超过了，”是什么意思（也就是说，神赐给祂一种权能、尊荣和名号，超过人或天使的任何权能、尊荣或名号），“并且已将万有服在祂脚下。”</w:t>
      </w:r>
    </w:p>
    <w:p w14:paraId="67A6D8D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2CD0AD36">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Being made so much better than the angels, as he hath by inheritance obtained a more excellent name than they:"</w:t>
      </w:r>
    </w:p>
    <w:p w14:paraId="71A92022">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祂既比天使更美，就如祂承受了比他们更尊贵的名一样：</w:t>
      </w:r>
    </w:p>
    <w:p w14:paraId="4611F984">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7282D28B">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of him it is said, "Let all the angels of God worship him," Heb. 1:4. 6.</w:t>
      </w:r>
    </w:p>
    <w:p w14:paraId="63D315B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论到祂，经上记着说：“神的众使者都要拜祂，”来1:4, 6。</w:t>
      </w:r>
    </w:p>
    <w:p w14:paraId="66D2D84D">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2F1D18D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Read the whole chapter.</w:t>
      </w:r>
    </w:p>
    <w:p w14:paraId="0F53EBD9">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阅读整章。</w:t>
      </w:r>
    </w:p>
    <w:p w14:paraId="3E1C9DB2">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74646EB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Our Head is the Lord of all these hosts.</w:t>
      </w:r>
    </w:p>
    <w:p w14:paraId="215F2B92">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我们的元首是这一切大军的主。</w:t>
      </w:r>
    </w:p>
    <w:p w14:paraId="6666EDC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4366D324">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Direct. VI. 'Make use of the remembrance of the glorious angels, to acquaint you with the dignity of human nature, and the special dignity of the servants of God, and so to raise up your hearts in thankfulness to your Creator and Redeemer who hath thus advanced you.'</w:t>
      </w:r>
    </w:p>
    <w:p w14:paraId="24C5A4CB">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指引6：“要运用对荣耀天使的记念，使你认识人性的尊严，以及神仆人的特殊尊严，从而使你的心在感谢你的创造主和救赎主（祂如此高举了你）中被提升。”</w:t>
      </w:r>
    </w:p>
    <w:p w14:paraId="02F0976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6FFDCFA2">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1. What a dignity is it that these holy angels should be all ministering spirits sent for our good! that they should love us, and concern themselves so much for us, as to rejoice in heaven at our conversion! "Lord, what is man, that thou art mindful of him, and the son of man that thou visitest him? For thou hast made him a little lower than the angels, and hast crowned him with glory and honouri."</w:t>
      </w:r>
    </w:p>
    <w:p w14:paraId="39D7B470">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1. 这些圣天使竟然都是为我们的益处而差遣的服役的灵，这是何等的尊荣！他们竟然爱我们，并如此为我们操心，以致在天上为我们的悔改而欢喜！“主啊，人算什么，祢竟顾念他？世人算什么，祢竟眷顾他？祢叫他比天使微小一点，并赐他荣耀尊贵为冠冕i。”</w:t>
      </w:r>
    </w:p>
    <w:p w14:paraId="0E8A7D8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5D8EFA1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2. But yet it is a higher declaration of our dignity, that we should in heaven be equal with them, and so be numbered into their society, and join with them everlastingly in the praise of our Creator.</w:t>
      </w:r>
    </w:p>
    <w:p w14:paraId="299C522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2. 然而，我们尊严的更高宣告是，我们将在天上与他们同等，从而被列入他们的社群，并与他们一同永远赞美我们的创造主。</w:t>
      </w:r>
    </w:p>
    <w:p w14:paraId="4C8A9A12">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2279A728">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3. And it is yet a greater honour to us, that our natures are assumed into union of person with the Son of God, and so advanced above the angels.</w:t>
      </w:r>
    </w:p>
    <w:p w14:paraId="74E70246">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3. 对我们而言，更大的荣耀是，我们的本性被取去，与神的儿子在位格上联合，从而被提升到天使之上。</w:t>
      </w:r>
    </w:p>
    <w:p w14:paraId="4E5738CE">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1FBF0DF6">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"For he took not on him the nature of angels, but the seed of Abraham:"</w:t>
      </w:r>
    </w:p>
    <w:p w14:paraId="3352B5B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“因为祂（基督）并没有取天使的本性，乃是取了亚伯拉罕后裔的本性：”</w:t>
      </w:r>
    </w:p>
    <w:p w14:paraId="30C92CF5">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0062DB24">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nor hath he put the world to come in subjection to the angels.</w:t>
      </w:r>
    </w:p>
    <w:p w14:paraId="2381194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祂（父神）也没有将要来的世界交给天使管辖。</w:t>
      </w:r>
    </w:p>
    <w:p w14:paraId="28F95B0B">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7062B45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This is the Lord's doing, and it is wondrous in our eyes.</w:t>
      </w:r>
    </w:p>
    <w:p w14:paraId="488B9FB4">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这是耶和华所做的，在我们眼中看为希奇。</w:t>
      </w:r>
    </w:p>
    <w:p w14:paraId="0DB31FFC">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02C0C0C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Direct. VII. 'When you would admire the works of God and his government, look specially to the angels' part.'</w:t>
      </w:r>
    </w:p>
    <w:p w14:paraId="6F2C068C">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指引7：“当你想赞叹神的作为和祂的治理时，要特别留意天使的部分。”</w:t>
      </w:r>
    </w:p>
    <w:p w14:paraId="457362D4">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09FFD07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If God would be glorified in his works, then especially in the most glorious parts: if he take delight to work by instruments, and to communicate such excellency and honour to them as may conduce to the honour of the principal cause, we must not overlook their excellency and honour, unless we will deny God the honour which is due to him.</w:t>
      </w:r>
    </w:p>
    <w:p w14:paraId="461D07B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如果神要在祂的作为中得荣耀，那么尤其是在最荣耀的部分：如果祂乐于藉着工具作工，并将那有助于主要原因得荣耀的卓越和尊荣传递给它们，我们就不可忽略它们的卓越和尊荣，除非我们要否认神那归于祂的荣耀。</w:t>
      </w:r>
    </w:p>
    <w:p w14:paraId="05837BCC">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5DB53B2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As he that will see the excellent workmanship of a watch or any other engine, must not overlook the chiefest parts, nor their operation on the rest: so he that will see the excellent order of the works and government of God, must not overlook the angels, nor their offices in the government, and preservation of the inferior creatures, so far as God hath revealed it unto us.</w:t>
      </w:r>
    </w:p>
    <w:p w14:paraId="3FA6B63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正如那想要看见钟表或其他任何机械精良工艺的人，不可忽略其主要部件，也不可忽略它们对其他部件的运作：同样，那想要看见神作为和治理的卓越秩序的人，也不可忽略天使，以及他们在管理和保护较低级受造物方面的职分，只要是神已向我们启示的。</w:t>
      </w:r>
    </w:p>
    <w:p w14:paraId="207E513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2BFBCD4B">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We spoil the music if we leave out these strings.</w:t>
      </w:r>
    </w:p>
    <w:p w14:paraId="111C53FB">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如果我们漏掉这些弦，我们就会破坏音乐。</w:t>
      </w:r>
    </w:p>
    <w:p w14:paraId="2608F954">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4638B3C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It is a great part of the glory of the works of God, that all the parts in heaven and earth are so admirably conjoined and jointed as they are; and each in their places contribute to the beauty and harmony of the whole.</w:t>
      </w:r>
    </w:p>
    <w:p w14:paraId="48F10DB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神作为荣耀的一大部分在于，天上地上所有的部分都如此奇妙地结合和连接在一起；并且每一部分都在其位置上为整体的美丽与和谐作出贡献。</w:t>
      </w:r>
    </w:p>
    <w:p w14:paraId="6541F41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338777F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Direct. VIII. 'When you would be apprehensive of the excellency of love and humility, and exact obedience to the will of God, look up to the angels, and see the lustre of all these virtues as they shine in them.'</w:t>
      </w:r>
    </w:p>
    <w:p w14:paraId="60CD6FE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指引8：“当你想领会爱、谦卑以及对神旨意完全顺服的卓越时，要仰望天使，看看所有这些美德在他们身上所发出的光辉。”</w:t>
      </w:r>
    </w:p>
    <w:p w14:paraId="243DE729">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2C99958E">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How perfectly do they love God and all his saints! Even the weakest and meanest of the members of Christ!</w:t>
      </w:r>
    </w:p>
    <w:p w14:paraId="5DADCEF4">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他们何等完美地爱神和祂所有的圣徒！即使是基督肢体中最软弱和最卑微的！</w:t>
      </w:r>
    </w:p>
    <w:p w14:paraId="42B3AED6">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55F7C3B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With what humility do they condescend to minister for the heirs of salvation; how readily and perfectly do they obey their Maker!</w:t>
      </w:r>
    </w:p>
    <w:p w14:paraId="68513409">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他们以何等的谦卑屈尊服事承受救恩的人；他们何等乐意并完美地顺服他们的创造主！</w:t>
      </w:r>
    </w:p>
    <w:p w14:paraId="3C81002D">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24EE2C2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Though our chiefest pattern is Christ himself, who came nearer to us, and appeared in flesh, to give us the example of all such duties, yet under him the example of angels is also to be observed, and with pleasure to be imitated.</w:t>
      </w:r>
    </w:p>
    <w:p w14:paraId="2F7D2C68">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虽然我们最主要的榜样是基督自己，祂更亲近我们，并显现在肉身中，为我们立下所有这些责任的榜样，然而在祂之下，天使的榜样也当被留意，并乐于效法。</w:t>
      </w:r>
    </w:p>
    <w:p w14:paraId="1063436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54431A1D">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And ask the enemies of holiness, who urge you with the examples of the great and learned, whether they are wiser than all the angels of God?</w:t>
      </w:r>
    </w:p>
    <w:p w14:paraId="78E6EDEC">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并且问那些以伟大和博学之人的榜样来催逼你的圣洁之敌，他们是否比神所有的天使更智慧呢？</w:t>
      </w:r>
    </w:p>
    <w:p w14:paraId="0B09A32C">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3FDBEE4E">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Direct. IX. 'When you are tempted to desire any inordinate communion with angels, as visibly appearing or affecting your senses, or to give them any part of the office or honour of Jesus Christ, then think how suitable that office is to your safety and benefit which God hath assigned them, and how much they themselves abhor aspiring to, or usurpation of, the office or honour of their Lord: and consider how much more suitable to your benefit this spiritual ministration of the angels is, than if they appeared to us in bodily shapes.'</w:t>
      </w:r>
    </w:p>
    <w:p w14:paraId="058CA5C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指引9：“当你受试探渴望与天使有任何不正当的交通，例如以可见的方式显现或影响你的感官，或将耶稣基督的任何职分或尊荣归给他们时，那么就要思想神所指派给他们的那个职分是何等适合你的安全和益处，以及他们自己是何等憎恶觊觎或篡夺他们主的职分或尊荣：并且要考虑天使这种属灵的服事，比起他们以肉身形状向我们显现，是何等更适合你的益处。”</w:t>
      </w:r>
    </w:p>
    <w:p w14:paraId="14970126">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4DF4A93E">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In this spiritual communion they act according to their spiritual nature, without deceit; and they serve us without any terrible appearances; and without any danger of drawing us to sensitive, gross apprehensions of them, or enticing us to an unmeet adhesion to them, or honouring of them: whereas if they appeared to us in visible shapes, we might easily be affrighted, confounded and left in doubt, whether they were good angels indeed or not.</w:t>
      </w:r>
    </w:p>
    <w:p w14:paraId="58145C9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在这种属灵的交通中，他们按照他们属灵的本性行事，没有欺诈；他们服事我们，没有任何可怕的显现；也没有任何危险会引诱我们对他们产生感官上的、粗俗的理解，或引诱我们不当地依附他们或尊崇他们：然而，如果他们以可见的形状向我们显现，我们很可能轻易地受到惊吓、困惑，并怀疑他们是否真是善良的天使。</w:t>
      </w:r>
    </w:p>
    <w:p w14:paraId="21B868D8">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6468DD79">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It is our communion with God himself that is our happiness; and communion with angels or saints is desirable but in order unto this: that kind of communion with angels therefore is the best, which most advanceth us to communion with God; and that reception of his mercy by instruments is best, which least endangereth our inordinate adhesion to the instruments, and our neglect of God.</w:t>
      </w:r>
    </w:p>
    <w:p w14:paraId="5414567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我们的幸福在于我们与神自己的交通；与天使或圣徒的交通是可取的，但只是为了达到这个目的：因此，那种最能促进我们与神交通的天使交通方式是最好的；那种藉着工具领受祂的怜悯的方式，如果最不至于危及我们对工具的不当依附和我们对神的忽略，那就是最好的。</w:t>
      </w:r>
    </w:p>
    <w:p w14:paraId="677D376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311F26EC">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We know not so well as God, what way is best and safest for us; as it is dangerous desiring to mend his Word by any fancies of our own, which we suppose more fit; so it is dangerous to desire to amend his government, and providence, and order, and to think that another way than that which in nature he hath stated and appointed, is more to our benefit.</w:t>
      </w:r>
    </w:p>
    <w:p w14:paraId="3D51523E">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我们不像神那样清楚知道哪条道路对我们最好最安全；正如渴望用我们自己认为更合适的任何幻想来修正祂的话语是危险的一样；渴望修正祂的治理、护理和秩序，并认为另一条道路比祂在自然中所规定和指派的道路更有益于我们，也是危险的。</w:t>
      </w:r>
    </w:p>
    <w:p w14:paraId="580ACC24">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2F2561EE">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It is dangerous wishing God to go out of his way, and to deal with us, and conduct us in by-ways of our own; in which we are ourselves unskilled, and of which we little know the issue.</w:t>
      </w:r>
    </w:p>
    <w:p w14:paraId="7D0651C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期望神偏离祂的道路，来对待我们，并引导我们走上我们自己选择的旁门左道，这是危险的；在这些道路上，我们自己并不熟练，对其结局也知之甚少。</w:t>
      </w:r>
    </w:p>
    <w:p w14:paraId="22E441C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6F9FE2E9">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Direct. X. 'When you are apt to be terrified with the fear of devils, think then of the guard of angels, and how much greater strength is for you than against you.'</w:t>
      </w:r>
    </w:p>
    <w:p w14:paraId="527DC2D5">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指引10：“当你容易因惧怕魔鬼而惊恐时，那么就要思想天使的护卫，以及有多少更大的力量是支持你的，而不是反对你的。”</w:t>
      </w:r>
    </w:p>
    <w:p w14:paraId="2509E23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6D4F8F50">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Though God be our only fundamental security, and our chiefest confidence must be in him, yet experience telleth us how apt we are to look to instruments, and to be affected as second causes do appear to make for us or against us; therefore when appearing dangers terrify us, appearing or secondary helps should be observed to comfort and encourage us.</w:t>
      </w:r>
    </w:p>
    <w:p w14:paraId="326B0B68">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虽然神是我们唯一根本的保障，我们最主要的信心必须在祂里面，但经验告诉我们，我们是何等容易注目于工具，并因次要原因的显现对我们有利或不利而受影响；因此，当显而易见的危险使我们惊恐时，应当留意显而易见的或次要的帮助，以安慰和鼓励我们。</w:t>
      </w:r>
    </w:p>
    <w:p w14:paraId="0AC1F67D">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1E9CDA79">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Direct. XI. 'Labour to answer the great and holy love of angels with such great and holy love to them, as may help you against your unwillingness to die, and make you long for the company of them whom you so much love. And when death seemeth terrible to you because the world to come seems strange, remember that you are going to the society of those angels, that rejoiced in your conversion, and ministered for you here on earth, and are ready to convoy your souls to Christ.'</w:t>
      </w:r>
    </w:p>
    <w:p w14:paraId="215384D2">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指引11：“要努力以同样伟大和圣洁的爱回报天使伟大而圣洁的爱，这爱可以帮助你克服对死亡的不情愿，并使你渴望与你如此深爱的他们同在。当死亡因来世显得陌生而使你感到可怕时，要记住你将要去到那些天使的社群中，他们曾为你的悔改而欢喜，曾在地上为你服事，并已准备好护送你的灵魂到基督那里。”</w:t>
      </w:r>
    </w:p>
    <w:p w14:paraId="493F139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6C44905B">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Though the thoughts of God and our blessed Mediator should be the only final object to attract our love, and make us long to be in heaven, yet under Christ, the love and company of saints and angels must be thought on to further our desires and delight: for even in heaven God will not so be all to us, as to use no creature for our comfort; otherwise the glorified humanity of Christ would be no means of our comfort there: and the heavenly Jerusalem would not then have been set out to us by its created excellencies as it is Rev. 21, 22.</w:t>
      </w:r>
    </w:p>
    <w:p w14:paraId="07FF8554">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虽然对神和我们蒙福的中保的思念应是吸引我们爱并使我们渴望在天堂的唯一最终目标，然而在基督之下，对圣徒和天使的爱与陪伴也必须加以思念，以增进我们的渴望和喜乐：因为即使在天堂，神也不会成为我们的一切，以致不使用任何受造物来安慰我们；否则基督得荣耀的人性在那里就不会成为我们安慰的途径：天上的耶路撒冷也就不会像启示录21、22章那样，以其受造的卓越向我们展示了。</w:t>
      </w:r>
    </w:p>
    <w:p w14:paraId="3CB1D3F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1125180E">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Nor would it be any comfort to us in the kingdom of God, that we shall be with Abraham, Isaac and Jacob.</w:t>
      </w:r>
    </w:p>
    <w:p w14:paraId="31EC5519">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在神的国里，我们将与亚伯拉罕、以撒和雅各同在，这对我们而言也不会是任何安慰。</w:t>
      </w:r>
    </w:p>
    <w:p w14:paraId="06D29880">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5B09EDD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Direct. XII. 'Pray for the protection and help of angels, as part of the benefits procured for the saints by Christ; and be thankful for it as a privilege of believers, excelling all the dignities of the ungodly. And walk with a reverence of their presence, especially in the worshipping of God.'</w:t>
      </w:r>
    </w:p>
    <w:p w14:paraId="06CF73B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指引12：“要为天使的保护和帮助祷告，这是基督为圣徒所获得的益处的一部分；并为此感恩，这是信徒的特权，超越不敬虔者一切的尊荣。并且要在敬拜神时，特别怀着敬畏他们临在的心行走。”</w:t>
      </w:r>
    </w:p>
    <w:p w14:paraId="2553DD7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1F0D9696">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It is not fit such a mercy should be undervalued or unthankfully received: nor that so ordinary a means of our preservation should be overlooked, and not be sought of God by prayer.</w:t>
      </w:r>
    </w:p>
    <w:p w14:paraId="70B7EE86">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这样的怜悯不应被低估或不知感恩地领受：我们如此寻常的蒙保守的途径也不应被忽略，而不藉着祷告向神寻求。</w:t>
      </w:r>
    </w:p>
    <w:p w14:paraId="14606E94">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6B197B8D">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But the way to keep the love of angels, is to keep up the love of God: and the way to please them, is to please him; for his will is theirs.</w:t>
      </w:r>
    </w:p>
    <w:p w14:paraId="0B763334">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但保守天使之爱的方法，是持守对神的爱：取悦他们的方法，是取悦祂；因为祂的旨意就是他们的旨意。</w:t>
      </w:r>
    </w:p>
    <w:p w14:paraId="46A16079">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17A29ED8">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Direct. XIII. 'In all the worship you perform to God, remember that you join with the angels of heaven, and bear your part to make up the concert.'</w:t>
      </w:r>
    </w:p>
    <w:p w14:paraId="49090639">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指引13：“在你向神献上的一切敬拜中，要记住你正与天上的天使一同参与，并尽你的一份力来组成这和谐的乐章。”</w:t>
      </w:r>
    </w:p>
    <w:p w14:paraId="4F188C0B">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1D72949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Do it therefore with that holiness, and reverence, and affection, as remembering not only to whom you speak, but also what companions you have; and let there not be too great a discord either in your hearts or praises.</w:t>
      </w:r>
    </w:p>
    <w:p w14:paraId="5B3A3435">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因此，要以那样的圣洁、敬畏和情感来行，不仅要记住你向谁说话，也要记住你拥有怎样的同伴；不要让你的内心或赞美中有太大的不和谐。</w:t>
      </w:r>
    </w:p>
    <w:p w14:paraId="4910F1A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750D213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O think with what lively, joyful minds they praise their glorious Creator; and how unwearied they are in their most blessed work!</w:t>
      </w:r>
    </w:p>
    <w:p w14:paraId="0F273514">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啊，思想他们是以何等活泼、喜乐的心灵赞美他们荣耀的创造主；他们在他们最蒙福的工作中是何等不知疲倦！</w:t>
      </w:r>
    </w:p>
    <w:p w14:paraId="55EB6C5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71E6A59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And labour to be like them in love and praise, that you may come to be equal with them in their glory.</w:t>
      </w:r>
    </w:p>
    <w:p w14:paraId="7AC00F2E">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并且努力在爱和赞美上像他们一样，使你可以与他们在他们的荣耀中同等。</w:t>
      </w:r>
    </w:p>
    <w:p w14:paraId="63535FDD">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2629E8A0">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CASES OF</w:t>
      </w:r>
    </w:p>
    <w:p w14:paraId="04AA27BD">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良心案例，</w:t>
      </w:r>
    </w:p>
    <w:p w14:paraId="66F9DC6B">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698670B6">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CONSCIENCE,</w:t>
      </w:r>
    </w:p>
    <w:p w14:paraId="632C510B">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关于教会事务</w:t>
      </w:r>
    </w:p>
    <w:p w14:paraId="4E7B998E">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0327E989">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ABOUT MATTERS ECCLESIASTICAL</w:t>
      </w:r>
    </w:p>
    <w:p w14:paraId="795F2A42">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读者须知：</w:t>
      </w:r>
    </w:p>
    <w:p w14:paraId="4A0E8A4E">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3BA587D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READER,</w:t>
      </w:r>
    </w:p>
    <w:p w14:paraId="6905DAB9">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关于这些案例的数量，我有些话要对你说；关于它们的顺序，也有些话；关于处理和解决它们的方式，还有些话。</w:t>
      </w:r>
    </w:p>
    <w:p w14:paraId="40B27BA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23C55ABC">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I HAVE something to say to thee of the number of these cases, somewhat of the order, and somewhat of the manner of handling and resolving them. I. That there are so many is because there are really so many difficulties which all men are not able to resolve. That they are no more, is partly because I could not remember then any more that were necessarily to be handled, and I was not willing to increase so great a book with things unnecessary.</w:t>
      </w:r>
    </w:p>
    <w:p w14:paraId="587796B8">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一、案例之所以如此之多，是因为确实存在许多并非人人都能解决的难题。案例之所以没有更多，部分原因是我当时想不起更多必须处理的问题，而且我也不愿用不必要的内容来增加这本大书的篇幅。</w:t>
      </w:r>
    </w:p>
    <w:p w14:paraId="34DE0396">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2A21F8F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II. As to the order, I have some reasons for the order of most of them, which would be too tedious to open to you. But some of them are placed out of order, because, 1. I could not remember them in due place. 2. And great haste allowed me not time to transpose them. If you say that in such a work I should take time, I answer, You are no competent judges, unless you knew me and the rest of my work, and the likelihood that my time will be but short. They that had rather take my writings with such defects which are the effects of haste, than have none of them, may use them, and the rest are free to despise them and neglect them. Two or three questions about the Scripture, I would have put nearer the beginning if I could have time;</w:t>
      </w:r>
    </w:p>
    <w:p w14:paraId="012FCF1B">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二、至于顺序，大部分案例的顺序安排都有我的理由，在此向你详细解释会过于冗长。但其中一些案例的顺序被打乱了，因为：1. 我未能在适当的位置想起它们。2. 匆忙之中，我没有时间调整它们的顺序。如果你说在这样的工作中我应该花时间，我回答说，除非你了解我和我其余的工作，以及我的时间可能很短这一点，否则你没有资格评判。那些宁愿接受我因匆忙而产生的这些缺陷的著作，也不愿一无所有的人，可以使用它们，其余的人则可以随意鄙视和忽略它们。如果有时间，我会把两三个关于圣经的问题放在更靠前的位置；</w:t>
      </w:r>
    </w:p>
    <w:p w14:paraId="532098A5">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6BF1334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but seeing I cannot, it is easy for you to transpose them in the reading.</w:t>
      </w:r>
    </w:p>
    <w:p w14:paraId="01ED191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但既然我做不到，你在阅读时可以很容易地调整它们的顺序。</w:t>
      </w:r>
    </w:p>
    <w:p w14:paraId="2A61A448">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67EE0D9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III. The resolution of these Cases so much avoideth all the extremes, that I look they should be displeasing to all that vast number of Christians, who involve themselves in the opinions and interests of their several sects as such; and that hold the faith of our Lord Jesus Christ with respect of persons. But there will be still a certain number of truly Catholic, impartial readers, whose favourable acceptance I confidently prognosticate; and who, being out of the dust, and noise, and passions of contending sides and parties, and their interests, will see a self-evidencing light in those solutions, which are put off here briefly, without the pomp of formal argumentation, or persuading oratory. The eternal Light reveal himself to us, by Christ who is the Light of the world, and by the illumination of the Spirit and Word of Light; that we may walk in the Light, as the children of Light, till we come to the world of glorious, everlasting Light.</w:t>
      </w:r>
    </w:p>
    <w:p w14:paraId="44E5BD3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三、这些案例的解答极力避免了所有极端，因此我预料它们会令那些卷入各自教派观点和利益的广大基督徒不悦；也会令那些凭外貌待人而持守我们主耶稣基督信仰的人不悦。但总会有一些真正大公、公正的读者，我自信地预言他们会欣然接受；他们远离了争论各方及其利益的尘嚣、噪音和激情，会在这些简略提出的、没有形式化论证或说服性辞藻的解决方案中，看到一种不证自明的光。愿永恒之光藉着世界之光基督，并藉着圣灵和光之道的启示，向我们启示祂自己；使我们行在光明中，如同光明之子，直到我们进入那荣耀、永恒的光明世界。</w:t>
      </w:r>
    </w:p>
    <w:p w14:paraId="3D333739">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56C5ADC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And what other defect soever our knowledge have, if any man hath knowledge enough to kindle in him the love of God, the same is known of Him, and therefore is beloved by Him, and shall be blessed with and in Him for ever.</w:t>
      </w:r>
    </w:p>
    <w:p w14:paraId="66E75B7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无论我们的知识还有什么其他的缺陷，若有人有足够的知识，在他里面点燃对神的爱，这人就是为祂所认识的，因此也为祂所爱，并且要永远与祂同在，在祂里面蒙福。</w:t>
      </w:r>
    </w:p>
    <w:p w14:paraId="77C3CD78">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0ABA2A1D">
      <w:pPr>
        <w:pStyle w:val="3"/>
        <w:bidi w:val="0"/>
        <w:rPr>
          <w:rFonts w:hint="eastAsia"/>
        </w:rPr>
      </w:pPr>
      <w:r>
        <w:rPr>
          <w:rFonts w:hint="eastAsia"/>
        </w:rPr>
        <w:t>Quest. I. How to know which is the true church, among all pretenders, that a Christian's conscience may be quiet in his relation and communion.</w:t>
      </w:r>
    </w:p>
    <w:p w14:paraId="4D2C8BF5">
      <w:pPr>
        <w:pStyle w:val="3"/>
        <w:bidi w:val="0"/>
        <w:rPr>
          <w:rFonts w:hint="eastAsia"/>
        </w:rPr>
      </w:pPr>
      <w:r>
        <w:rPr>
          <w:rFonts w:hint="eastAsia"/>
        </w:rPr>
        <w:t>问题一：在所有自称者中，如何辨别哪个是真教会，以使基督徒的良心在其关系和交通中得以安宁。</w:t>
      </w:r>
    </w:p>
    <w:p w14:paraId="5760E7B2">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08889A8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I HAVE written so much of this already in four books, (viz. one called, "The Safe Religion," another called, "A Key for Catholics," another called, "The Visibility of the Church," another called, "A True Catholic, and the Catholic Church described,") that I shall say now but a little, and yet enough to an impartial, considerate reader.</w:t>
      </w:r>
    </w:p>
    <w:p w14:paraId="5F7264AC">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关于这个问题，我已经在四本书中写了很多（即一本名为《安全的宗教》，另一本名为《天主教徒的钥匙》，另一本名为《教会的可见性》，还有一本名为《真正的天主教徒与天主教会描述》），所以现在我只说一点，但对一个公正、深思的读者来说已经足够了。</w:t>
      </w:r>
    </w:p>
    <w:p w14:paraId="72D58765">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43ECC228">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The terms must first be opened: 1. By a church is meant, a society of Christians as such. And it is sometimes taken narrowly, for the body or members as distinct from the head, as the word kingdom is taken for the subjects only as distinct from the king; and sometimes more fully and properly for the whole political society, as constituted of its head and body, or the 'Pars imperans et pars subdita.'</w:t>
      </w:r>
    </w:p>
    <w:p w14:paraId="61954B20">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首先必须解释术语：1. 所谓教会，是指基督徒本身组成的社群。它有时被狭义地理解为身体或成员，与头区分开来，就像“王国”一词只指臣民，与国王区分开来一样；有时则更完整和恰当地指整个政治社群，由其头和身体构成，即“统治部分和被统治部分”。</w:t>
      </w:r>
    </w:p>
    <w:p w14:paraId="3372B0C4">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72584C3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2. The word church thus taken, signifieth sometimes the universal church called Catholic; which consisteth of Christ and his body politic, or mystical; and sometimes some part only of the universal church. And so it is taken either for a subordinate, political part, or for a community, or a part considered as consociate, but not political; or as many particular, political churches agreeing and holding concord and communion without any common head, save the universal Head.</w:t>
      </w:r>
    </w:p>
    <w:p w14:paraId="4D5EEC5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2. 如此理解的“教会”一词，有时指称为大公的普世教会；它由基督和祂的政治体或奥秘体组成；有时仅指普世教会的某个部分。因此，它可以指一个从属的、政治性的部分，或一个社群，或一个被视为联合而非政治性的部分；或指许多特定的、政治性的教会，它们在没有共同元首（除了普世元首之外）的情况下，彼此同意并保持和谐与交通。</w:t>
      </w:r>
    </w:p>
    <w:p w14:paraId="512CED2B">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028A70E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3. Such political churches, are either of divine constitution and policy, or only of human.</w:t>
      </w:r>
    </w:p>
    <w:p w14:paraId="4EC3DDDC">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3. 此类政治性教会，要么是神圣建制和治理的，要么仅仅是人为的。</w:t>
      </w:r>
    </w:p>
    <w:p w14:paraId="03E6B1A2">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00CB1E6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2. By Christians, I mean such as profess the essentials of the Christian religion. For we speak of the church as visible.</w:t>
      </w:r>
    </w:p>
    <w:p w14:paraId="4AE043B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2. 所谓基督徒，我指的是那些宣认基督教基本教义的人。因为我们谈论的是可见的教会。</w:t>
      </w:r>
    </w:p>
    <w:p w14:paraId="649E383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2470B14D">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3. By 'true,' may be meant, either reality of essence, opposite to that which is not really a church in this unequivocal acceptation; or else sound and orthodox, in the integrals, as opposite to erroneous and defiled with much enormity. And now I thus decide that question.</w:t>
      </w:r>
    </w:p>
    <w:p w14:paraId="751E842D">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3. 所谓“真”，可以指本质的真实性，与在此明确含义下并非真正教会的事物相对；也可以指在整体上健全和正统，与错误和被许多巨大邪恶玷污的事物相对。现在我如此裁定这个问题。</w:t>
      </w:r>
    </w:p>
    <w:p w14:paraId="3A1A4B68">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6F607F04">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Prop. I. The true Catholic church consisteth of Christ the Head, and all Christians as his body, or the members. As the kingdom consisteth of the king and his subjects.</w:t>
      </w:r>
    </w:p>
    <w:p w14:paraId="4AEBDED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命题一：真正的大公教会由基督为元首，和所有基督徒作为祂的身体或肢体组成。正如王国由君王和他的臣民组成一样。</w:t>
      </w:r>
    </w:p>
    <w:p w14:paraId="2A4D364D">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310558D6">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Prop. ii. As all the sincere heart-covenanters make up the church as regenerate, and mystical or invisible; so all that are christened, that is, baptized, and profess consent to all the essentials of the baptismal covenant, not having apostatized, nor being by lawful power excommunicated, are Christians, and make up the church as visible.</w:t>
      </w:r>
    </w:p>
    <w:p w14:paraId="4D8A4270">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命题二：正如所有真心立约者构成了重生、奥秘或不可见的教会；同样，所有受洗者，即已受洗并宣认同意洗礼圣约所有基本要素，且未曾叛教，也未被合法权力革除教籍的人，都是基督徒，并构成了可见的教会。</w:t>
      </w:r>
    </w:p>
    <w:p w14:paraId="559A6F0B">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64B5685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Prop. iii. Therefore there is but one universal church, because it containeth all Christians; and so leaveth out none to be the matter of another.</w:t>
      </w:r>
    </w:p>
    <w:p w14:paraId="02BF1389">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命题三：因此，只有一个普世教会，因为它包含了所有基督徒；所以没有留下任何一个基督徒成为另一个教会的材料。</w:t>
      </w:r>
    </w:p>
    <w:p w14:paraId="0003A7F0">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7DCF0F2D">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Prop. iv. It is not ignorance or error about the mere integrals of Christianity, which maketh them no Christians who hold the essentials, that is, the baptismal covenant.</w:t>
      </w:r>
    </w:p>
    <w:p w14:paraId="5BEF29F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命题四：对于仅仅是基督教整体部分的无知或错误，并不会使那些持守基本要素（即洗礼圣约）的人不成其为基督徒。</w:t>
      </w:r>
    </w:p>
    <w:p w14:paraId="74B5E699">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2E268796">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Prop. v. That the baptismal covenant might be rightly understood and professed, the churches have still used the creed as the explication of the covenant, in point of faith; and taken it for the symbol of the Christian belief. And no further profession of faith was or is to be required, as necessary to the being of Christianity.</w:t>
      </w:r>
    </w:p>
    <w:p w14:paraId="619CA20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命题五：为了使洗礼圣约得到正确的理解和宣认，众教会一直使用信经作为该圣约在信仰方面的解释；并将其作为基督徒信仰的象征。此外，不曾也不应要求任何进一步的信仰宣认为基督教存在的必要条件。</w:t>
      </w:r>
    </w:p>
    <w:p w14:paraId="759414EE">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6F8ADA5B">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Prop. vi. If proud usurpers or censurers take on them to excommunicate, or unchristian, or unchurch others, without authority and cause, this maketh them not to be no Christians, or no churches, that are so used.</w:t>
      </w:r>
    </w:p>
    <w:p w14:paraId="068993FD">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命题六：如果骄傲的篡权者或指责者擅自革除他人教籍，或称他人为非基督徒，或否定他人教会的地位，而没有权柄和理由，这并不能使那些被如此对待的人不成其为基督徒，或不成其为教会。</w:t>
      </w:r>
    </w:p>
    <w:p w14:paraId="03C5976E">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5C08176B">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Prop. vii. Therefore to know which is the true catholic or universal church is but to know who are baptized, professed Christians.</w:t>
      </w:r>
    </w:p>
    <w:p w14:paraId="3540DE48">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命题七：因此，要知道哪个是真正的大公或普世教会，只不过是要知道谁是受洗的、公开承认的基督徒。</w:t>
      </w:r>
    </w:p>
    <w:p w14:paraId="5EB5A8DE">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1B5B0502">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Prop. viii. The reformed churches, the Lutherans, the Abassines, the Coptics, the Syrians, the Armenians, the Jacobites, the Georgians, the Maronites, the Greeks, the Moscovites, and the Romanists, do all receive baptism in all its visible essentials, and profess all the essentials of the Christian religion, though not with the same integrity.</w:t>
      </w:r>
    </w:p>
    <w:p w14:paraId="0C433DC4">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命题八：改革宗教会、路德宗教会、阿比西尼亚教会、科普特教会、叙利亚教会、亚美尼亚教会、雅各派教会、格鲁吉亚教会、马龙派教会、希腊教会、莫斯科教会和罗马天主教会，都接受了洗礼中所有可见的基本要素，并宣认基督教的所有基本教义，尽管其纯正程度不同。</w:t>
      </w:r>
    </w:p>
    <w:p w14:paraId="2B6FB212">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4CBBBA8C">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Prop. ix. He that denieth any one essential part, in itself, is so a heretic as to be no Christian, nor true member of the church, if it be justly proved or notorious; that is, none ought to take him for a visible Christian, who know the proof of his denying that essential part of Christianity, or to whom it is notorious.</w:t>
      </w:r>
    </w:p>
    <w:p w14:paraId="490183AE">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命题九：那否认任何一个基本部分本身的人，如果其否认被公正地证明或众所周知，他就是异端，不成其为基督徒，也不是教会的真成员；也就是说，凡知道他否认基督教那基本部分的证据的人，或此事对他而言是众所周知的人，都不应把他看作可见的基督徒。</w:t>
      </w:r>
    </w:p>
    <w:p w14:paraId="43766CC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42D65ECE">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Prop. X. He that holdeth the essentials primarily, and with them holdeth some error which by unseen consequence subverteth some essential point, but holdeth the essentials so much faster, that he would forsake his error if he saw the inconsistence, is a Christian notwithstanding: and if the name heretic be applicable to him, it is but in such a sense, as is consistent with Christianity.</w:t>
      </w:r>
    </w:p>
    <w:p w14:paraId="0EAF1FD4">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命题十：那首先持守基本要素，并且连同这些要素还持守某些错误，而这些错误以未被察觉的后果颠覆了某些基本要点，但他持守基本要素更为坚定，以致如果他看到其中的不一致，他就会离弃他的错误，这样的人仍然是基督徒：如果异端这个名称适用于他，那也只是在与基督教相符的意义上。</w:t>
      </w:r>
    </w:p>
    <w:p w14:paraId="442C4BF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2D24FA70">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Prop. xi. He that is judged a heretic and no Christian justly by others, must be lawfully cited, and heard plead his cause, and be judged upon sufficient, and not unheard, or upon rash presumption.</w:t>
      </w:r>
    </w:p>
    <w:p w14:paraId="64F7C12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命题十一：那被他人公正地判定为异端而非基督徒的人，必须被合法传唤，听他为自己辩护，并根据充分的证据进行审判，而不是未经听证或凭轻率的臆断。</w:t>
      </w:r>
    </w:p>
    <w:p w14:paraId="039686F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022A3D1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Prop. xii. Christianity and heresy being personal qualities, and no where found but in individuals, nor one man guilty of another's errors, it followeth that it is single persons upon personal guilt that must be judged.</w:t>
      </w:r>
    </w:p>
    <w:p w14:paraId="506EA330">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命题十二：基督教和异端既是个人品质，只存在于个体之中，且一人不为另一人的错误负责，因此，必须根据个人罪责来审判个别的人。</w:t>
      </w:r>
    </w:p>
    <w:p w14:paraId="7BBC84C5">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20303BB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Prop. xiii. Any man may judge another to be a Christian or heretic, by a private judgment of discerning, or the reason which guideth all human actions; but only church-rulers may judge him by that public judgment, which giveth or denieth him his public privileges and communion.</w:t>
      </w:r>
    </w:p>
    <w:p w14:paraId="488EC066">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命题十三：任何人都可以通过私人的分辨判断，或指导一切人类行为的理性，来判断另一个人是基督徒还是异端；但只有教会的治理者才能通过那种赋予或拒绝他其公开特权和交通的公开审判来审断他。</w:t>
      </w:r>
    </w:p>
    <w:p w14:paraId="426683F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6A7C831C">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Prop. xiv. If by notorious injustice church-rulers condemn Christians as no Christians, though they may thereby deny them communion with those public assemblies which they govern, yet do they not oblige the people to take such injured persons for no Christians. Else they might oblige all to believe a lie, to consent to malicious injuries, and might disoblige the people from truth, righteousness, and charity.</w:t>
      </w:r>
    </w:p>
    <w:p w14:paraId="6CCF1DF9">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命题十四：如果教会治理者以昭然若揭的不公正将基督徒定罪为非基督徒，虽然他们可能因此拒绝他们与他们所治理的公开聚会交通，但他们并不能强迫民众将这些受冤屈的人视为非基督徒。否则，他们就可能强迫所有人相信谎言，同意恶意的伤害，并可能使民众背离真理、公义和仁爱。</w:t>
      </w:r>
    </w:p>
    <w:p w14:paraId="25A97F9E">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32B13295">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Prop. xv. There is no one natural or collective head and governor of all the churches in the world (the universal church) but Jesus Christ; and therefore there is none that by such governing power, can excommunicate any man out of the universal church: and such usurpation would be treason against Christ, whose prerogative it is.</w:t>
      </w:r>
    </w:p>
    <w:p w14:paraId="4E4CE3A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命题十五：世界上所有教会（普世教会）没有一个自然的或集体的元首和治理者，唯有耶稣基督；因此，没有任何人能凭藉这样的治理权柄，将任何人从普世教会中革除教籍：这种篡权行为将是对基督的叛逆，这原是祂的特权。</w:t>
      </w:r>
    </w:p>
    <w:p w14:paraId="5F28FF3C">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53AAACC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Prop. xvi. Yet he that deserveth to be excommunicated from one church, deserveth to be excommunicated by and from all, if it be upon a cause common to all; or that nullified his Christianity.</w:t>
      </w:r>
    </w:p>
    <w:p w14:paraId="5D79F4E9">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命题十六：然而，那应受某一教会革除教籍的人，如果其原因是所有教会共有的，或使其基督徒身份无效，那么他也应受所有教会革除教籍并与之断绝关系。</w:t>
      </w:r>
    </w:p>
    <w:p w14:paraId="09066E36">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3214EFA5">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Prop. xvii. And where neighbour churches are consociate and live in order and concord, he that is orderly excommunicate from one church, and it be notified to the rest, should not be taken into the communion of any of the rest, till he be cleared, or become fit for their communion. But this obligation ariseth but from the concord of consociate churches, and not from the power of one over the rest: and it cannot reach all the world, where the person cometh not, nor was ever known; but only to those who through neighbourhood are capable of just notice, and of giving or denying communion to that person.</w:t>
      </w:r>
    </w:p>
    <w:p w14:paraId="7D3331A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命题十七：并且，在邻近教会联合共处、秩序井然、和谐一致的地方，那按程序被某一教会革除教籍的人，此事若通知了其余教会，就不应被其余任何教会接纳交通，直到他被澄清，或适合与他们交通为止。但这项义务仅源于联合教会的和谐，而非一个教会对其他教会的权力：它不能遍及全世界，即那人未曾去过，也未曾为人所知的地方；而只适用于那些因邻近而能够得到公正通知，并能够给予或拒绝与那人交通的教会。</w:t>
      </w:r>
    </w:p>
    <w:p w14:paraId="3F43E715">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2B052D7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Prop. xviii. From all this it is clear, that it is not either Papists alone, or Greeks alone, or Protestants alone, or any party of Christians, who are the universal church, seeing that church containeth all Christians. And that reviling others (yea, whole nations) as heretics, schismatics, and no Christians or churches, will no more prove the revilers to be the only church or Christians, than want of love will prove a man to be one of Christ's disciples, who by love are known to all men to be his.</w:t>
      </w:r>
    </w:p>
    <w:p w14:paraId="03223775">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命题十八：由此可见，并非只有罗马天主教徒，或只有希腊正教徒，或只有新教徒，或任何一个基督徒派别，才是普世教会，因为那教会包含了所有基督徒。并且，辱骂他人（甚至整个国家）为异端、分裂者、非基督徒或非教会，并不能证明辱骂者是唯一的教会或基督徒，正如缺乏爱心不能证明一个人是基督的门徒之一，藉着爱，众人都认出他们是属祂的。</w:t>
      </w:r>
    </w:p>
    <w:p w14:paraId="57BFFFC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639D1488">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Prop. xix. It is therefore the shameful language of distracted men, to cry out against other Christian nations, 'It is not you, but we that are the Catholic or universal church.' And our shameful controversy, which of them is the Catholic, is no wiser than to question, Whether it be this house or that which is the street? Or this street or that which is the city? Or whether it be the kitchen, or the hall, or the parlour which is the house? Or the hand, or foot, or eye which is the man? O when will God bring distracting teachers to repentance, and distracted people to their wits!</w:t>
      </w:r>
    </w:p>
    <w:p w14:paraId="7022A9A6">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命题十九：因此，对其他基督教国家大声疾呼：“不是你们，而是我们才是大公或普世教会”，这是心烦意乱之人的可耻言语。而我们关于他们中哪一个是普世教会的可耻争论，其愚蠢程度不亚于追问：是这间房子还是那间房子是街道？是这条街道还是那条街道是城市？是厨房、大厅还是客厅是房子？是手、脚还是眼睛是人？哦，神何时才能使那些迷惑人的教师悔改，使那些心烦意乱的人恢复理智！</w:t>
      </w:r>
    </w:p>
    <w:p w14:paraId="17104FED">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08715DAC">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Prop. xx. There is a great difference in the purity or soundness of the several parts of the universal church; some being more orthodox and holy, and some defiled with so many errors and sins, as to make it difficult to discern whether they do not deny the very essentials.</w:t>
      </w:r>
    </w:p>
    <w:p w14:paraId="5793EE36">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命题二十：普世教会各个部分的纯洁性或健全性存在很大差异；有些更为正统和圣洁，有些则被如此多的错误和罪恶所玷污，以致难以辨别它们是否否认了最基本的要素。</w:t>
      </w:r>
    </w:p>
    <w:p w14:paraId="2E773C7E">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7273E866">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Prop. xxi. The reformed churches are the soundest and purest that we know in the world, and therefore their privilege exceeding great, though they are not all the universal church.</w:t>
      </w:r>
    </w:p>
    <w:p w14:paraId="5ABE059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命题二十一：据我们所知，改革宗教会是世界上最健全和最纯洁的教会，因此它们的特权极大，尽管它们并非整个普世教会。</w:t>
      </w:r>
    </w:p>
    <w:p w14:paraId="5650D67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7E5AA384">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Prop. xxii. Particular churches consisting of lawful pastors and Christian people, associated for personal communion in worship and holy living, are societies or true churches of Christ's institution, and the chief parts of the universal church: as cities and corporations are of the kingdom.</w:t>
      </w:r>
    </w:p>
    <w:p w14:paraId="5DF6C1F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命题二十二：由合法的牧师和基督徒组成，为在敬拜和圣洁生活中进行个人交通而联合起来的特定教会，是基督设立的社群或真教会，并且是普世教会的主要组成部分：如同城市和法人团体是王国的主要组成部分一样。</w:t>
      </w:r>
    </w:p>
    <w:p w14:paraId="5D8FF1E0">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512CA49B">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Prop. xxiii. There are thousands of these in the world, and a man may be saved in one, as well as in another; only the purest give him the best advantages for his salvation; and therefore should be preferred by all that are wise and love their souls, so far as they are free to choose their communion.</w:t>
      </w:r>
    </w:p>
    <w:p w14:paraId="397131E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命题二十三：世界上有成千上万这样的教会，一个人在这个教会得救，也可能在另一个教会得救；只是最纯洁的教会能为他的得救提供最好的优势；因此，所有智慧并爱他们灵魂的人，只要他们可以自由选择他们的交通，就应当优先选择这样的教会。</w:t>
      </w:r>
    </w:p>
    <w:p w14:paraId="1B2A9A99">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41BACE0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Prop. xxiv. The case then being easily resolved, (which is the true church?) viz. All Christians as Christians are the Catholic or universal church; and all congregations afore described, of true pastors and Christians being particular true churches, differing only in degrees of purity, he is to be suspected as a designing deceiver and troubler of the world, that pretending to be a learned man and a teacher, doth still perplex the consciences of the ignorant with this frivolous question, and would muddy and obscure this clear state of the case, lest the people should rest in the discerned truth.</w:t>
      </w:r>
    </w:p>
    <w:p w14:paraId="2B41EA4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命题二十四：既然问题（哪个是真教会？）很容易解决，即：所有基督徒作为基督徒就是大公或普世教会；而所有先前描述的，由真牧师和基督徒组成的会众，都是特定的真教会，只是在纯洁程度上有所不同，那么，那个自称博学之士和教师，却仍然用这个无聊的问题来困扰无知者的良心，并想混淆和模糊这个清楚的情况，唯恐人们安于已辨明的真理的人，就当被怀疑是处心积虑的欺骗者和世界的搅扰者。</w:t>
      </w:r>
    </w:p>
    <w:p w14:paraId="0E5F6DE2">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30E3ECEB">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Prop. xxv. The Papal church as such, being no true church of Christ's institution (of which by itself anon) it followeth that a Papist as a Papist is no member of the church of Christ, that is, no Christian. But yet, whether the same person may not be a Papist and a Christian, and so a member of the Catholic church, we shall anon inquire.</w:t>
      </w:r>
    </w:p>
    <w:p w14:paraId="32F1F29D">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命题二十五：教皇制教会本身并非基督设立的真教会（这一点稍后将单独论述），因此，一个教皇派信徒作为教皇派信徒，就不是基督教会的成员，也就是说，不是基督徒。但是，同一个人是否可能既是教皇派信徒又是基督徒，从而成为大公教会的成员，我们将稍后探讨。</w:t>
      </w:r>
    </w:p>
    <w:p w14:paraId="62E809D2">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0CB5FBCC">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Prop. xxvi. There are many things which go to make up the fitness and desirableness of that particular church, which we should prefer or choose for our ordinary personal communion: as, 1. That it be the church of that place where we dwell; if that place be so happy as to have no divided churches, that it be the sole church there; however that it be so near as to be fit for our communion. 2. That it be a church which holdeth communion with other neighbour churches, and is not singular or divided from them; or at least not from the generality of the churches of Christ; nor differeth in any great matters from those that are most pure. 3. That it be under the reputation of soundness with the other churches aforesaid, and not under the scandal of heresy, schism, or gross corruption among those that live about. 4. That it be under the countenance and encouraging favour of the Christian magistrate. 5. That it be the same church of which the rest of the family which we are of, be members; that husband and wife, parents and children, masters and servants be not of several churches. 6. That the pastors be able teachers, prudent guides, and of holy lives, and diligent in their office. 7. That the pastors be regularly called to their office. 8. That the members be intelligent, peaceable, and of holy, temperate, and righteous lives. But when all these cannot be had together, we must choose that church which hath those qualifications which are most needful, and bear with tolerable imperfections. The most needful are the first, second, and sixth of these qualifications.</w:t>
      </w:r>
    </w:p>
    <w:p w14:paraId="7758392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命题二十六：有许多因素构成我们应当优先选择或为我们日常个人交通而选择的特定教会的适宜性和可取性：例如，1. 它是我们居住地的教会；如果那个地方幸运地没有分裂的教会，那么它就是那里唯一的教会；无论如何，它要足够近，适合我们的交通。2. 它是一个与其他邻近教会保持交通的教会，不孤立或与它们分裂；或者至少不与基督众教会的整体分裂；在任何重大问题上也不与那些最纯洁的教会有所不同。3. 它在上述其他教会中享有健全的声誉，并且在周围的人中没有异端、分裂或严重腐败的丑闻。4. 它得到基督徒执政官的支持和鼓励。5. 它是我们家庭其余成员所属的同一教会；丈夫和妻子，父母和孩子，主人和仆人不要属于不同的教会。6. 牧师是能干的教师、审慎的向导、生活圣洁，并在其职分上勤勉。7. 牧师是按规矩蒙召担任其职分的。8. 成员是有见识、和平、生活圣洁、节制和公义的。但是当所有这些不能同时具备时，我们必须选择那个具备最必要资格的教会，并容忍可容忍的缺陷。这些资格中最必要的是第一、第二和第六项。</w:t>
      </w:r>
    </w:p>
    <w:p w14:paraId="5523685D">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4EC841AC">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Prop. xxvii. He that is free, should choose that church which is the fittest for his own edification; that is, the best pastors, people and administrations.</w:t>
      </w:r>
    </w:p>
    <w:p w14:paraId="5F0C4EE8">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命题二十七：凡是自由的人，都应该选择最适合他自己灵命建造的教会；也就是说，最好的牧师、会众和管理。</w:t>
      </w:r>
    </w:p>
    <w:p w14:paraId="1A5BFCD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49A9F204">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Prop. xxviii. A man's freedom is many ways restrained herein. As, 1. When it will tend to a greater public hurt, by disorder, ill example, division, discouragement, &amp;c. 2. When superiors forbid it; as husbands, parents, masters, magistrates. 3. By some scandal. 4. By the distance or inconvenience of our dwelling. 5. By differences of judgment, and other causes of contention in the said churches: and many other ways.</w:t>
      </w:r>
    </w:p>
    <w:p w14:paraId="0EBF0940">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命题二十八：一个人的自由在这方面受到许多限制。例如：1. 当它会因混乱、坏榜样、分裂、沮丧等而导致更大的公共损害时。2. 当上级禁止时；例如丈夫、父母、主人、执政官。3. 因某些丑闻。4. 因我们住所的距离或不便。5. 因上述教会中判断上的差异和其他纷争的原因：以及许多其他方式。</w:t>
      </w:r>
    </w:p>
    <w:p w14:paraId="1C8BEAA5">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4753C699">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Prop. xxix. A free man who removeth from one church to another for his edification, is not therefore a separatist or schismatic; but it must not be done by one that is not free, but upon such necessity as freeth him.</w:t>
      </w:r>
    </w:p>
    <w:p w14:paraId="33427AA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命题二十九：一个自由的人为他自己的灵命建造而从一个教会迁到另一个教会，因此并非分离主义者或分裂者；但一个不自由的人则不能这样做，除非出于使他得自由的必要性。</w:t>
      </w:r>
    </w:p>
    <w:p w14:paraId="3E511DE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7015C969">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Prop. xxx. It is schism or sinful separation to separate from, 1. A true church as no true church. 2. From lawful worship and communion, as lawful; but of this more in its proper place.</w:t>
      </w:r>
    </w:p>
    <w:p w14:paraId="3D10BCC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命题三十：从以下情况分离是分裂或有罪的分离：1. 将一个真教会视为非真教会而分离。2. 将合法的敬拜和交通视为不合法而分离；但关于这一点，将在适当的地方详述。</w:t>
      </w:r>
    </w:p>
    <w:p w14:paraId="4CFB6F5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26A98931">
      <w:pPr>
        <w:pStyle w:val="3"/>
        <w:bidi w:val="0"/>
        <w:rPr>
          <w:rFonts w:hint="eastAsia"/>
        </w:rPr>
      </w:pPr>
      <w:r>
        <w:rPr>
          <w:rFonts w:hint="eastAsia"/>
        </w:rPr>
        <w:t>Quest. ii. Whether we must esteem the church of Rome a true church? And in what sense some divines affirm it, and some deny it.'</w:t>
      </w:r>
    </w:p>
    <w:p w14:paraId="7EF408FA">
      <w:pPr>
        <w:pStyle w:val="3"/>
        <w:bidi w:val="0"/>
        <w:rPr>
          <w:rFonts w:hint="eastAsia"/>
        </w:rPr>
      </w:pPr>
      <w:r>
        <w:rPr>
          <w:rFonts w:hint="eastAsia"/>
        </w:rPr>
        <w:t>问题二：我们是否必须将罗马教会视为一个真教会？一些神学家在何种意义上肯定它，另一些又在何种意义上否定它？</w:t>
      </w:r>
    </w:p>
    <w:p w14:paraId="4FDD0685">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131A4610">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Want of some easy distinguishing hath made that seem a controversy here, which is so plain, that it can hardly be any at all to Protestants, if the question had been but truly stated.</w:t>
      </w:r>
    </w:p>
    <w:p w14:paraId="1DEF5CA8">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由于缺乏一些简单的区分，使得这个问题在这里看起来像一个争议，而实际上它非常清楚，如果问题陈述正确，对新教徒而言几乎不成其为争议。</w:t>
      </w:r>
    </w:p>
    <w:p w14:paraId="24A886B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44D9FC48">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Remember therefore that by a church is meant, not a mere company of Christians, any how related to each other; but a society consisting of an ecclesiastical head and body, such as we call a political society.</w:t>
      </w:r>
    </w:p>
    <w:p w14:paraId="79E35D6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因此要记住，所谓教会，并非仅仅指一群基督徒，无论他们彼此之间有何种关系；而是一个由教会元首和身体组成的社群，我们称之为政治社群。</w:t>
      </w:r>
    </w:p>
    <w:p w14:paraId="1EA2F168">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1C42A30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2. And that we speak not of an accidental head (such as the king is, because he governeth them 'suo modo' by the sword); for that is not an essential constitutive part; but of a constitutive ecclesiastical head and body.</w:t>
      </w:r>
    </w:p>
    <w:p w14:paraId="35CADEF9">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2. 我们所说的并非偶然的元首（例如国王，因为他以自己的方式用刀剑统治他们）；因为那并非本质的构成部分；而是指构成性的教会元首和身体。</w:t>
      </w:r>
    </w:p>
    <w:p w14:paraId="79814AC0">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76EF071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3. That the question is not, Whether the church of Rome be a part of the church, but whether it be a true church? And now I answer,</w:t>
      </w:r>
    </w:p>
    <w:p w14:paraId="480DEB42">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3. 问题不在于罗马教会是否是教会的一部分，而在于它是否是一个真教会？现在我回答如下：</w:t>
      </w:r>
    </w:p>
    <w:p w14:paraId="1C3072C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49190C0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1.To affirm the church of Rome to be the Catholic or universal church, is more than to affirm it to be a true Catholic church, that is, a true part of the Catholic church; and is as much as to say that it is the whole and only church, and that there is no other; which is odious falsehood and usurpation, and slander against all other churches.</w:t>
      </w:r>
    </w:p>
    <w:p w14:paraId="50CEA7EE">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1. 肯定罗马教会是大公或普世教会，这比肯定它是一个真正的大公教会，即大公教会的一个真部分，要严重得多；这等于是说它是整个且唯一的教会，此外再无其他教会；这是可憎的谎言和篡夺，也是对所有其他教会的诽谤。</w:t>
      </w:r>
    </w:p>
    <w:p w14:paraId="1429A7C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2B7F75E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2.The church of Rome, is so called in the question, as it is a policy or church in a general sense; and the meaning of the question is, Whether it be a divine, or a human or diabolical policy; a lawful church.</w:t>
      </w:r>
    </w:p>
    <w:p w14:paraId="0AB1E364">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2. 罗马教会，在问题中如此称呼，是指它作为一种体制或广义上的教会；问题的意思是，它是一种神圣的、人为的还是魔鬼的体制；一个合法的教会。</w:t>
      </w:r>
    </w:p>
    <w:p w14:paraId="0C828979">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5A6B819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3.The church of Rome is considered, 1. Formally, as a church or policy. 2. Materially, as the singular persons are qualified. It is the form that denominateth. Therefore the question must be taken of the Roman policy, or of the church of Rome as such; that is, as it is one ruler pretending to be the vicarious, constitutive, governing head of all Christ's visible church on earth, and the body which owneth him in this relation.</w:t>
      </w:r>
    </w:p>
    <w:p w14:paraId="14C456A6">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3. 罗马教会的考量，1. 形式上，作为一个教会或体制。2. 实质上，作为个别合资格的人。形式决定名称。因此，问题必须针对罗马体制，或罗马教会本身；也就是说，它作为一个声称是地上所有基督可见教会的代理、构成性、治理性元首的统治者，以及承认他在这个关系中的身体。</w:t>
      </w:r>
    </w:p>
    <w:p w14:paraId="5020C9DB">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595E5D3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4.Therefore I conclude (and so do all Protestants) that this policy or church of Rome is no true church of Christ's instituting or approbation, but a human, sinful policy formed by the temptation of satan the prince of pride, deceit, and darkness. The proof of which is the matter of whole loads of Protestant writings. And indeed the proof of their policy being incumbent on themselves, they fail in it, and are still fain to fly to pretended, false tradition for proof, in which the sophisters know that either they must be judges themselves, and it must go for truth because they say it; or else that if they can carry the controversy into a thicket or wood of fathers and church history, at least they can confound the ignorant, and evade themselves. Of this see my "Disput. with Johnson," and my "Key for Catholics," &amp;c.</w:t>
      </w:r>
    </w:p>
    <w:p w14:paraId="0180CCF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4. 因此我断定（所有新教徒也如此断定），这种罗马体制或教会，并非基督设立或认可的真教会，而是一个人为的、有罪的体制，由骄傲、欺骗和黑暗之君撒但的试探所形成。其证据是大量新教著作的内容。事实上，证明他们体制的责任在于他们自己，但他们在这方面失败了，并且仍然不得不求助于虚假的、伪造的传统作为证据，在这些传统中，诡辩家们知道，要么他们必须自己充当审判者，他们所说的就必须被视为真理；要么，如果他们能把争议引入教父和教会历史的丛林或迷宫中，至少他们可以迷惑无知的人，并逃避自己。关于这一点，请参阅我的《与约翰逊的辩论》和我的《天主教徒的钥匙》等。</w:t>
      </w:r>
    </w:p>
    <w:p w14:paraId="630DF07C">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790A9EC5">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5.The bishop of the English Papists, Smith called bishop of Chalcedon, in his Survey, cap. v. saith, 'To us it sufficeth that the bishop of Rome is St. Peter's successor; and this all the fathers testify, and all the Catholic church believeth; but whether it be 'jure divino' or 'humano' is no point of faith.' The like hath Davenport, called Fransc. à Sancta Clarâ more largely. By this let the reader judge whether we need more words to prove their church to be such as Christ never instituted, when the belief of their divine right, is no part of their own faith.</w:t>
      </w:r>
    </w:p>
    <w:p w14:paraId="21127876">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5. 英国罗马天主教徒的主教，史密斯，被称为迦克墩主教，在其《概览》第五章中说：“对我们而言，罗马主教是圣彼得的继承人就足够了；所有教父都为此作证，整个大公教会都相信这一点；但它是‘神授的’还是‘人授的’，并非信仰要点。”戴文波特，又名弗朗西斯·阿·圣克拉拉，也更广泛地表达了类似的观点。由此，读者可以判断，当他们自己都不相信其神授权利是信仰的一部分时，我们是否还需要更多的话来证明他们的教会并非基督所设立的。</w:t>
      </w:r>
    </w:p>
    <w:p w14:paraId="1EC0E944">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27CBAC46">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6.If the church of Rome in its formal policy be but of human institution, it is, 1. Unnecessary to salvation. 2. Unlawful; because they that first instituted it had no authority so to do, and were usurpers. For either the makers of it were themselves a church or no church. If no church, they could not lawfully make a church: infidels or heathens are not to be our church makers. If a church, then there was a church before the church of Rome, and that of another form. And if that former form were of Christ's institution, man might not change it; if not, who made that form? and so on.</w:t>
      </w:r>
    </w:p>
    <w:p w14:paraId="6E98D815">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6. 如果罗马教会在其形式上的体制仅仅是人为设立的，那么它：1. 对救恩而言是不必要的。2. 是非法的；因为最初设立它的人没有权力这样做，他们是篡权者。因为设立它的人，要么他们自己是一个教会，要么不是教会。如果不是教会，他们就不能合法地建立一个教会：不信者或异教徒不能成为我们教会的建立者。如果是一个教会，那么在罗马教会之前就有一个教会，而且是另一种形式的教会。如果那种先前的形式是基督设立的，人就不可改变它；如果不是，那么是谁设立了那种形式呢？以此类推。</w:t>
      </w:r>
    </w:p>
    <w:p w14:paraId="232C0B95">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7B8CB19E">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7.Our divines therefore that say that the church of Rome is a true church, though corrupt, do not speak of it formally as to the Papal policy or headship, but materially. 1. That all Papists that are visible Christians are visible parts of the universal church. 2. That their particular congregations considered abstractedly from the Roman headship may be true particular churches, though corrupt; which yet being the only difficulty shall be the matter of our next inquiry.</w:t>
      </w:r>
    </w:p>
    <w:p w14:paraId="207822E9">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7. 因此，我们那些说罗马教会是一个真教会，尽管腐败的神学家，并非从形式上就教皇体制或元首地位而言，而是从实质上而言。1. 所有可见的罗马天主教徒都是普世教会的可见部分。2. 他们特定的会众，如果脱离罗马元首地位来考虑，可能是真实的特定教会，尽管腐败；然而这正是唯一的难点，将成为我们下次探讨的内容。</w:t>
      </w:r>
    </w:p>
    <w:p w14:paraId="23D1EF75">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64C4E30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Quest. iii. Whether we must take the Romish clergy for true ministers of Christ? And whether their baptism and ordination be nullities.</w:t>
      </w:r>
    </w:p>
    <w:p w14:paraId="2A0AE38E">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问题三：我们是否必须将罗马教士视为基督的真仆役？他们的洗礼和按立是否无效？</w:t>
      </w:r>
    </w:p>
    <w:p w14:paraId="47269D59">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326B5409">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I join these two distinct Questions together for brevity.</w:t>
      </w:r>
    </w:p>
    <w:p w14:paraId="6467945C">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为简洁起见，我将这两个不同的问题合并在一起。</w:t>
      </w:r>
    </w:p>
    <w:p w14:paraId="6EDEC25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50ECA618">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I.As true signifieth regularly called, so they are commonly irregular and not true ministers. But as true signifieth real opposed to a nullity, so it is now to be further considered.</w:t>
      </w:r>
    </w:p>
    <w:p w14:paraId="4057C5AC">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一、如果“真”意指按规矩蒙召，那么他们通常是不合规矩的，并非真仆役。但如果“真”意指真实，与无效相对，那么现在就需要进一步考虑。</w:t>
      </w:r>
    </w:p>
    <w:p w14:paraId="0D70A93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6ACB58C8">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The doubt lieth either of the sufficiency of his call, or of somewhat that is supposed to destroy it by contradiction or redundancy. 1. Whether he want any thing of absolute necessity to the office, who is called in the church of Rome, or 2. Whether there be any thing in his office or entrance, which nullifieth or invalidateth that which else would be sufficient.</w:t>
      </w:r>
    </w:p>
    <w:p w14:paraId="56E3E7E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疑问在于他的呼召是否充分，或者是否存在某些被认为因矛盾或冗余而破坏其呼召的事物。1. 在罗马教会中蒙召的人，是否缺乏任何对职分而言绝对必要的东西，或者 2. 在他的职分或入门中，是否存在任何使原本充分的事物无效或失效的东西。</w:t>
      </w:r>
    </w:p>
    <w:p w14:paraId="4B898AC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393DAF6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For the first doubt, it is not agreed on among Papists or Protestants what is of necessity to the being of the office. Some think real godliness in the person is necessary; but most think not. Some think that visible, that is, seeming, professed godliness, not disproved by mortal sin is necessary; and some think not. Some think the people's election is necessary, and that ordination is but 'ad bene esse;' and some think ordination necessary 'ad esse,' and election 'ad bene esse,' or not at all; and some think both necessary 'ad esse,' and some neither. Some think the election of the people is necessary, and some think only their consent is necessary, though after their election by others: some think it must be the consent of all the flock or near all; and some only of the major part; and some of the better part, though the minor. Some think the ordination of a diocesan bishop necessary 'ad esse,' and some not. Some think the truth of the ordainers calling, or power, to be necessary to the validity of his ordination, and some not. Some think the number of two, or three, or more ordainers to be necessary, and some not. Some think it necessary to the validity of the ministry that it come down from the apostles by an uninterrupted succession of truly ordained bishops, and some think not. Some few think that the magistrate's command or licence is necessary, and only it, and most deny both. Johnson, alias Terret, the Papist, in his Disputation against me, maintaineth that consecration is not necessary 'ad esse,' nor any one way of election, by these or those, but only the church's reception upon such an election as may give them notice, and which may be different, according to different times, places, and other circumstances.</w:t>
      </w:r>
    </w:p>
    <w:p w14:paraId="0B86523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关于第一个疑问，罗马天主教徒和新教徒对于职分存在的必要条件尚未达成一致。有些人认为个人真实的敬虔是必要的；但大多数人不这么认为。有些人认为可见的，即表面的、公开宣称的、未被致命罪否证的敬虔是必要的；有些人则不这么认为。有些人认为人民的选举是必要的，而按立只是“为了更好”；有些人则认为按立是“为了存在”所必需的，选举是“为了更好”，或者根本不必要；有些人认为两者都是“为了存在”所必需的，有些人则认为两者都不是。有些人认为人民的选举是必要的，有些人则认为只需要他们的同意，即使是在他人选举之后：有些人认为必须是全体或几乎全体羊群的同意；有些人则只认为多数同意即可；有些人则认为是较好的一部分，即使是少数。有些人认为教区主教的按立是“为了存在”所必需的，有些人则不这么认为。有些人认为按立者呼召或权柄的真实性，对于他所施行的按立的有效性是必要的，有些人则不这么认为。有些人认为需要两名、三名或更多按立者，有些人则不这么认为。有些人认为，为了使职事有效，它必须通过真正按立的主教不间断的传承从使徒那里延续下来，有些人则不这么认为。少数人认为地方长官的命令或许可是必要的，并且只有它才必要，而大多数人两者都否认。罗马天主教徒约翰逊（又名特雷特），在与我的辩论中坚持认为，祝圣并非“为了存在”所必需，任何一种由这些人或那些人进行的选举方式也不是必需的，而只有教会在得到通知后，根据不同的时间、地点和其他情况而可能有所不同的选举方式下所进行的接纳才是必需的。</w:t>
      </w:r>
    </w:p>
    <w:p w14:paraId="23D2D4D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0F664F72">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In the midst of these confusions, what is to be held? I have opened the case as fully and plainly as I can, in my second "Disput. of Church Government," about ordination, to which I must refer the reader: only here briefly touching upon the sum.</w:t>
      </w:r>
    </w:p>
    <w:p w14:paraId="2412DECD">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在这些混乱之中，应当持守什么呢？在我关于按立的第二篇《教会治理辩论》中，我已经尽可能充分和清楚地阐述了这个问题，读者必须参阅该文：这里只简要提及要点。</w:t>
      </w:r>
    </w:p>
    <w:p w14:paraId="2CE64902">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12C83392">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1.There are some personal qualifications necessary to the being of the office (of which anon), and some only to the well-being.</w:t>
      </w:r>
    </w:p>
    <w:p w14:paraId="6051154F">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1. 有些个人资格是职分存在的必要条件（稍后详述），有些则只是为了使其良好运作。</w:t>
      </w:r>
    </w:p>
    <w:p w14:paraId="5CEC91C4">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61CBDE9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2.The efficient conveying cause of power or office, is God's will signified in his own established law; in which he determineth that such persons so called shall receive from him such power, and be obliged to such office-administrations.</w:t>
      </w:r>
    </w:p>
    <w:p w14:paraId="48CD82DB">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2. 权柄或职分的有效传递原因，是在祂自己设立的律法中所显明的神的旨意；在其中祂决定，那些如此蒙召的人将从祂领受这样的权柄，并有义务履行这样的职分管理。</w:t>
      </w:r>
    </w:p>
    <w:p w14:paraId="1B58748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2FA8A4B4">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3.Any providence of God which infallibly or satisfactorily notifieth to the church, who these persons are, that receive such power from God, doth oblige them to submit to them as so empowered.</w:t>
      </w:r>
    </w:p>
    <w:p w14:paraId="4A739B16">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3. 任何神的护理，若能无误或令人满意地向教会指明，哪些人是从神领受此等权柄的，就使教会有义务顺服这些如此被赋权的人。</w:t>
      </w:r>
    </w:p>
    <w:p w14:paraId="7F308EF3">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528791D8">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4.God's ordinary established way of regular designation of the person, is by the church's consent, and the senior pastor's ordination.</w:t>
      </w:r>
    </w:p>
    <w:p w14:paraId="01F797EA">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4. 神以常规方式指定人选的既定途径，是藉着教会的同意和资深牧师的按立。</w:t>
      </w:r>
    </w:p>
    <w:p w14:paraId="4DD6E83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48B3B15D">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5.By these actions they are not the proper donors or efficients of the power, or office given, but the consent of the people and the ordination do determine of the recipient, and so are regularly 'causa sine qua non' of his reception. And the ordination is moreover a solemn investiture in the office: as when a servant is sent by delivering a key to deliver possession of a house, by his master's consent, to him that had before the owner's grant; and so it ceremoniously entereth him into visible possession; like the solemnizing of marriage, or the listing of a soldier, &amp;c.</w:t>
      </w:r>
    </w:p>
    <w:p w14:paraId="6D8165E1">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5. 藉着这些行动，他们并非所赋权柄或职分的真正授予者或促成者，而是人民的同意和按立决定了领受者，因此通常是他领受的必要条件。此外，按立是对职分的庄严授予：如同一个仆人奉他主人的同意，通过交付钥匙来交付房屋的占有权给先前已获得房主许可的人；因此，它以仪式性的方式使他进入可见的占有；如同举行婚礼，或招募士兵等等。</w:t>
      </w:r>
    </w:p>
    <w:p w14:paraId="5AD3FAB8">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0E6CEA19">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6.The people's consent (before or after) is not only by institution, but naturally necessary, that a man become a pastor to those persons (for no man can learn, obey, &amp;c. without consent): but it is not of necessity to the being of the ministry in general, or in the first instant: a man without it may be authorized as a minister to go preach the Gospel for conversion, and baptize and gather churches, though not to be their stated pastor.</w:t>
      </w:r>
    </w:p>
    <w:p w14:paraId="10A42D67">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r>
        <w:rPr>
          <w:rFonts w:hint="eastAsia"/>
          <w:sz w:val="30"/>
          <w:szCs w:val="30"/>
        </w:rPr>
        <w:t>6. 人民的同意（事前或事后）不仅是制度上的，而且是自然而然地必要的，以便一个人能成为那些人的牧师（因为没有人能在没有同意的情况下学习、顺服等）：但对于一般性的职事，或在最初的时刻，这并非必要：一个人即使没有它，也可以被授权为传道人去传福音使人悔改，施洗并建立教会，尽管不能成为他们固定的牧师。</w:t>
      </w:r>
    </w:p>
    <w:p w14:paraId="3A1DDCE0">
      <w:pPr>
        <w:pStyle w:val="10"/>
        <w:numPr>
          <w:ilvl w:val="1"/>
          <w:numId w:val="0"/>
        </w:numPr>
        <w:tabs>
          <w:tab w:val="left" w:pos="439"/>
        </w:tabs>
        <w:spacing w:before="290" w:after="0" w:line="254" w:lineRule="auto"/>
        <w:ind w:left="99" w:leftChars="0" w:right="100" w:rightChars="0" w:firstLine="0" w:firstLineChars="0"/>
        <w:jc w:val="both"/>
        <w:rPr>
          <w:rFonts w:hint="eastAsia"/>
          <w:sz w:val="30"/>
          <w:szCs w:val="30"/>
        </w:rPr>
      </w:pPr>
    </w:p>
    <w:p w14:paraId="33701904">
      <w:pPr>
        <w:pStyle w:val="5"/>
        <w:keepNext w:val="0"/>
        <w:keepLines w:val="0"/>
        <w:widowControl/>
        <w:suppressLineNumbers w:val="0"/>
        <w:spacing w:before="0" w:beforeAutospacing="1" w:after="0" w:afterAutospacing="1"/>
        <w:ind w:left="0" w:right="0"/>
        <w:rPr>
          <w:sz w:val="30"/>
          <w:szCs w:val="30"/>
        </w:rPr>
      </w:pPr>
      <w:r>
        <w:rPr>
          <w:sz w:val="30"/>
          <w:szCs w:val="30"/>
        </w:rPr>
        <w:t>7.When death, distance, corruption, heresy or malignity of pastors within reach, maketh it impossible to have ordination, God's choice of the person may be notified without it; as by 1. Eminent qualifications. 2. The people's real necessities. 3. And the removal of impediments, and a concurrence of inviting opportunities and advantages. 4. And sometimes the people's desire. 5. And sometimes the magistrate's commission or consent; which though not absolutely necessary in themselves; yet may serve to design the person and invest him, when the ordinary way faileth; which is all that is left to man to do, to the conveyance of the power.</w:t>
      </w:r>
    </w:p>
    <w:p w14:paraId="387BD0D8">
      <w:pPr>
        <w:pStyle w:val="5"/>
        <w:keepNext w:val="0"/>
        <w:keepLines w:val="0"/>
        <w:widowControl/>
        <w:suppressLineNumbers w:val="0"/>
        <w:spacing w:before="0" w:beforeAutospacing="1" w:after="0" w:afterAutospacing="1"/>
        <w:ind w:left="0" w:right="0"/>
        <w:rPr>
          <w:sz w:val="30"/>
          <w:szCs w:val="30"/>
        </w:rPr>
      </w:pPr>
      <w:r>
        <w:rPr>
          <w:sz w:val="30"/>
          <w:szCs w:val="30"/>
        </w:rPr>
        <w:t>7.当死亡、距离、腐败、异端或在可及范围内的牧师的恶毒，使得无法进行按立时，上帝对人选的拣选可以无需按立而显明；例如通过 1. 杰出的资格。2. 民众的真实需要。3. 并且移除障碍，以及各种有利机会和条件的汇聚。4. 有时是民众的愿望。5. 有时是地方长官的委任或许可；这些本身虽然并非绝对必要；但当常规途径失效时，仍可用于指定人选并授予其职权；这就是人所能做的、以传递权柄的全部了。</w:t>
      </w:r>
    </w:p>
    <w:p w14:paraId="073B9674">
      <w:pPr>
        <w:pStyle w:val="5"/>
        <w:keepNext w:val="0"/>
        <w:keepLines w:val="0"/>
        <w:widowControl/>
        <w:suppressLineNumbers w:val="0"/>
        <w:spacing w:before="0" w:beforeAutospacing="1" w:after="0" w:afterAutospacing="1"/>
        <w:ind w:left="0" w:right="0"/>
        <w:rPr>
          <w:sz w:val="30"/>
          <w:szCs w:val="30"/>
        </w:rPr>
      </w:pPr>
      <w:r>
        <w:rPr>
          <w:sz w:val="30"/>
          <w:szCs w:val="30"/>
        </w:rPr>
        <w:t>The case being thus stated, as to what is necessary to give the power or office, we may next inquire whether any Papist priest have such power, by such means.</w:t>
      </w:r>
    </w:p>
    <w:p w14:paraId="3A8CEEBF">
      <w:pPr>
        <w:pStyle w:val="5"/>
        <w:keepNext w:val="0"/>
        <w:keepLines w:val="0"/>
        <w:widowControl/>
        <w:suppressLineNumbers w:val="0"/>
        <w:spacing w:before="0" w:beforeAutospacing="1" w:after="0" w:afterAutospacing="1"/>
        <w:ind w:left="0" w:right="0"/>
        <w:rPr>
          <w:sz w:val="30"/>
          <w:szCs w:val="30"/>
        </w:rPr>
      </w:pPr>
      <w:r>
        <w:rPr>
          <w:sz w:val="30"/>
          <w:szCs w:val="30"/>
        </w:rPr>
        <w:t>情况既已如此陈述，关于授予权力或职分所必需的条件，我们接下来可以探究是否有任何天主教神父通过此类方式拥有这样的权力。</w:t>
      </w:r>
    </w:p>
    <w:p w14:paraId="226F0B72">
      <w:pPr>
        <w:pStyle w:val="5"/>
        <w:keepNext w:val="0"/>
        <w:keepLines w:val="0"/>
        <w:widowControl/>
        <w:suppressLineNumbers w:val="0"/>
        <w:spacing w:before="0" w:beforeAutospacing="1" w:after="0" w:afterAutospacing="1"/>
        <w:ind w:left="0" w:right="0"/>
        <w:rPr>
          <w:sz w:val="30"/>
          <w:szCs w:val="30"/>
        </w:rPr>
      </w:pPr>
      <w:r>
        <w:rPr>
          <w:sz w:val="30"/>
          <w:szCs w:val="30"/>
        </w:rPr>
        <w:t>And, 1. We have sufficient reason to judge that many of them have all the personal qualifications which are essentially necessary. 2. Many among them have the consent of a sober Christian people (of which more anon). And Mr. Jacob who was against bishops and their ordination, proveth at large, that by election or consent of the people alone, a man may be a true pastor, either without such ordination, or notwithstanding both the vanity and error of it. 3. Many of them have ordination by able and sober bishops; if that also be necessary.</w:t>
      </w:r>
    </w:p>
    <w:p w14:paraId="21EEC8F4">
      <w:pPr>
        <w:pStyle w:val="5"/>
        <w:keepNext w:val="0"/>
        <w:keepLines w:val="0"/>
        <w:widowControl/>
        <w:suppressLineNumbers w:val="0"/>
        <w:spacing w:before="0" w:beforeAutospacing="1" w:after="0" w:afterAutospacing="1"/>
        <w:ind w:left="0" w:right="0"/>
        <w:rPr>
          <w:sz w:val="30"/>
          <w:szCs w:val="30"/>
        </w:rPr>
      </w:pPr>
      <w:r>
        <w:rPr>
          <w:sz w:val="30"/>
          <w:szCs w:val="30"/>
        </w:rPr>
        <w:t>并且，1. 我们有充分的理由判断，他们中有许多人具备所有本质上必需的个人资格。2. 他们中的许多人得到了敬虔基督徒民众的同意（关于这一点稍后详述）。雅各先生反对主教及其按立，他详尽地证明，单凭民众的选举或同意，一个人就可以成为真正的牧师，既可以没有那种按立，也可以不顾其虚妄和错谬。3. 他们中的许多人是由能干且敬虔的主教按立的；如果那也是必要的。</w:t>
      </w:r>
    </w:p>
    <w:p w14:paraId="6B5C50D6">
      <w:pPr>
        <w:keepNext w:val="0"/>
        <w:keepLines w:val="0"/>
        <w:widowControl/>
        <w:numPr>
          <w:ilvl w:val="0"/>
          <w:numId w:val="1"/>
        </w:numPr>
        <w:suppressLineNumbers w:val="0"/>
        <w:spacing w:before="0" w:beforeAutospacing="1" w:after="0" w:afterAutospacing="1"/>
        <w:ind w:left="1440" w:hanging="360"/>
        <w:rPr>
          <w:sz w:val="30"/>
          <w:szCs w:val="30"/>
        </w:rPr>
      </w:pPr>
    </w:p>
    <w:p w14:paraId="4B9E06A1">
      <w:pPr>
        <w:pStyle w:val="5"/>
        <w:keepNext w:val="0"/>
        <w:keepLines w:val="0"/>
        <w:widowControl/>
        <w:suppressLineNumbers w:val="0"/>
        <w:spacing w:before="0" w:beforeAutospacing="1" w:after="0" w:afterAutospacing="1"/>
        <w:ind w:left="720" w:right="0"/>
        <w:rPr>
          <w:sz w:val="30"/>
          <w:szCs w:val="30"/>
        </w:rPr>
      </w:pPr>
      <w:r>
        <w:rPr>
          <w:sz w:val="30"/>
          <w:szCs w:val="30"/>
        </w:rPr>
        <w:t>In that ordination, they are invested in all that is essential to the pastoral office.</w:t>
      </w:r>
    </w:p>
    <w:p w14:paraId="5AE174A5">
      <w:pPr>
        <w:keepNext w:val="0"/>
        <w:keepLines w:val="0"/>
        <w:widowControl/>
        <w:numPr>
          <w:ilvl w:val="0"/>
          <w:numId w:val="1"/>
        </w:numPr>
        <w:suppressLineNumbers w:val="0"/>
        <w:spacing w:before="0" w:beforeAutospacing="1" w:after="0" w:afterAutospacing="1"/>
        <w:ind w:left="1440" w:hanging="360"/>
        <w:rPr>
          <w:sz w:val="30"/>
          <w:szCs w:val="30"/>
        </w:rPr>
      </w:pPr>
    </w:p>
    <w:p w14:paraId="3CBDDA6B">
      <w:pPr>
        <w:keepNext w:val="0"/>
        <w:keepLines w:val="0"/>
        <w:widowControl/>
        <w:numPr>
          <w:ilvl w:val="0"/>
          <w:numId w:val="1"/>
        </w:numPr>
        <w:suppressLineNumbers w:val="0"/>
        <w:spacing w:before="0" w:beforeAutospacing="1" w:after="0" w:afterAutospacing="1"/>
        <w:ind w:left="1440" w:hanging="360"/>
        <w:rPr>
          <w:sz w:val="30"/>
          <w:szCs w:val="30"/>
        </w:rPr>
      </w:pPr>
    </w:p>
    <w:p w14:paraId="5FD4D86A">
      <w:pPr>
        <w:pStyle w:val="5"/>
        <w:keepNext w:val="0"/>
        <w:keepLines w:val="0"/>
        <w:widowControl/>
        <w:suppressLineNumbers w:val="0"/>
        <w:spacing w:before="0" w:beforeAutospacing="1" w:after="0" w:afterAutospacing="1"/>
        <w:ind w:left="720" w:right="0"/>
        <w:rPr>
          <w:sz w:val="30"/>
          <w:szCs w:val="30"/>
        </w:rPr>
      </w:pPr>
      <w:r>
        <w:rPr>
          <w:sz w:val="30"/>
          <w:szCs w:val="30"/>
        </w:rPr>
        <w:t>在那按立中，他们被授予了牧师职分所有本质性的东西。</w:t>
      </w:r>
    </w:p>
    <w:p w14:paraId="18D9A644">
      <w:pPr>
        <w:keepNext w:val="0"/>
        <w:keepLines w:val="0"/>
        <w:widowControl/>
        <w:numPr>
          <w:ilvl w:val="0"/>
          <w:numId w:val="1"/>
        </w:numPr>
        <w:suppressLineNumbers w:val="0"/>
        <w:spacing w:before="0" w:beforeAutospacing="1" w:after="0" w:afterAutospacing="1"/>
        <w:ind w:left="1440" w:hanging="360"/>
        <w:rPr>
          <w:sz w:val="30"/>
          <w:szCs w:val="30"/>
        </w:rPr>
      </w:pPr>
    </w:p>
    <w:p w14:paraId="74698007">
      <w:pPr>
        <w:pStyle w:val="5"/>
        <w:keepNext w:val="0"/>
        <w:keepLines w:val="0"/>
        <w:widowControl/>
        <w:suppressLineNumbers w:val="0"/>
        <w:spacing w:before="0" w:beforeAutospacing="1" w:after="0" w:afterAutospacing="1"/>
        <w:ind w:left="0" w:right="0"/>
        <w:rPr>
          <w:sz w:val="30"/>
          <w:szCs w:val="30"/>
        </w:rPr>
      </w:pPr>
      <w:r>
        <w:rPr>
          <w:sz w:val="30"/>
          <w:szCs w:val="30"/>
        </w:rPr>
        <w:t>So that I see not that their calling is a nullity through defect of any thing of absolute necessity to its being and validity; though it be many ways irregular and sinful.</w:t>
      </w:r>
    </w:p>
    <w:p w14:paraId="2570E15A">
      <w:pPr>
        <w:pStyle w:val="5"/>
        <w:keepNext w:val="0"/>
        <w:keepLines w:val="0"/>
        <w:widowControl/>
        <w:suppressLineNumbers w:val="0"/>
        <w:spacing w:before="0" w:beforeAutospacing="1" w:after="0" w:afterAutospacing="1"/>
        <w:ind w:left="0" w:right="0"/>
        <w:rPr>
          <w:sz w:val="30"/>
          <w:szCs w:val="30"/>
        </w:rPr>
      </w:pPr>
      <w:r>
        <w:rPr>
          <w:sz w:val="30"/>
          <w:szCs w:val="30"/>
        </w:rPr>
        <w:t>因此，我看不到他们的呼召因缺乏任何对其存在和有效性绝对必要之物的缺陷而归于无效；尽管它在许多方面是不合规且有罪的。</w:t>
      </w:r>
    </w:p>
    <w:p w14:paraId="2F63D0AB">
      <w:pPr>
        <w:pStyle w:val="5"/>
        <w:keepNext w:val="0"/>
        <w:keepLines w:val="0"/>
        <w:widowControl/>
        <w:suppressLineNumbers w:val="0"/>
        <w:spacing w:before="0" w:beforeAutospacing="1" w:after="0" w:afterAutospacing="1"/>
        <w:ind w:left="0" w:right="0"/>
        <w:rPr>
          <w:sz w:val="30"/>
          <w:szCs w:val="30"/>
        </w:rPr>
      </w:pPr>
      <w:r>
        <w:rPr>
          <w:sz w:val="30"/>
          <w:szCs w:val="30"/>
        </w:rPr>
        <w:t>II.We are next therefore to inquire whether any contradicting additions make null that which else would be no nullity. And this is the great difficulty. For as we accuse not their religion for being too little, but too much, so this is our chief doubt about their ministry.</w:t>
      </w:r>
    </w:p>
    <w:p w14:paraId="15692422">
      <w:pPr>
        <w:pStyle w:val="5"/>
        <w:keepNext w:val="0"/>
        <w:keepLines w:val="0"/>
        <w:widowControl/>
        <w:suppressLineNumbers w:val="0"/>
        <w:spacing w:before="0" w:beforeAutospacing="1" w:after="0" w:afterAutospacing="1"/>
        <w:ind w:left="0" w:right="0"/>
        <w:rPr>
          <w:sz w:val="30"/>
          <w:szCs w:val="30"/>
        </w:rPr>
      </w:pPr>
      <w:r>
        <w:rPr>
          <w:sz w:val="30"/>
          <w:szCs w:val="30"/>
        </w:rPr>
        <w:t>II. 因此，我们接下来要探究，是否有任何与之相悖的增添，会使那些原本不至于无效的事物变为无效。而这正是主要的困难所在。因为我们并非指责他们的宗教内容太少，而是太多，所以这便是我们对他们圣职的主要疑虑。</w:t>
      </w:r>
    </w:p>
    <w:p w14:paraId="1318F93D">
      <w:pPr>
        <w:pStyle w:val="5"/>
        <w:keepNext w:val="0"/>
        <w:keepLines w:val="0"/>
        <w:widowControl/>
        <w:suppressLineNumbers w:val="0"/>
        <w:spacing w:before="0" w:beforeAutospacing="1" w:after="0" w:afterAutospacing="1"/>
        <w:ind w:left="0" w:right="0"/>
        <w:rPr>
          <w:sz w:val="30"/>
          <w:szCs w:val="30"/>
        </w:rPr>
      </w:pPr>
      <w:r>
        <w:rPr>
          <w:sz w:val="30"/>
          <w:szCs w:val="30"/>
        </w:rPr>
        <w:t>And 1. It is doubted, as to the office itself, whether a mass-priest be a true minister, as having another work to do, even to make his maker, and to give Christ's real flesh with his hands to the people; and to preach the unsound doctrines of their church; and these seem to be essential parts of his function.</w:t>
      </w:r>
    </w:p>
    <w:p w14:paraId="1CB5102A">
      <w:pPr>
        <w:pStyle w:val="5"/>
        <w:keepNext w:val="0"/>
        <w:keepLines w:val="0"/>
        <w:widowControl/>
        <w:suppressLineNumbers w:val="0"/>
        <w:spacing w:before="0" w:beforeAutospacing="1" w:after="0" w:afterAutospacing="1"/>
        <w:ind w:left="0" w:right="0"/>
        <w:rPr>
          <w:sz w:val="30"/>
          <w:szCs w:val="30"/>
        </w:rPr>
      </w:pPr>
      <w:r>
        <w:rPr>
          <w:sz w:val="30"/>
          <w:szCs w:val="30"/>
        </w:rPr>
        <w:t>并且 1. 就职分本身而言，人们怀疑，一个主持弥撒的神父是否是一个真正的牧师，因为他有另一项工作要做，即制造祂的创造者，并亲手将基督真实的肉身交给民众；并且宣讲他们教会那些不健全的教义；而这些似乎是他职能的本质部分。</w:t>
      </w:r>
    </w:p>
    <w:p w14:paraId="4894E253">
      <w:pPr>
        <w:pStyle w:val="5"/>
        <w:keepNext w:val="0"/>
        <w:keepLines w:val="0"/>
        <w:widowControl/>
        <w:suppressLineNumbers w:val="0"/>
        <w:spacing w:before="0" w:beforeAutospacing="1" w:after="0" w:afterAutospacing="1"/>
        <w:ind w:left="0" w:right="0"/>
        <w:rPr>
          <w:sz w:val="30"/>
          <w:szCs w:val="30"/>
        </w:rPr>
      </w:pPr>
      <w:r>
        <w:rPr>
          <w:sz w:val="30"/>
          <w:szCs w:val="30"/>
        </w:rPr>
        <w:t>The case is very bad and sad; but that which I said about the heresies or errors which may consist with Christianity, when they overthrow it but by an undiscerned consequence, must be here also considered. The prime part of their office is that (as to the essentials) which Christ ordained: this they receive, and to this they sew a filthy rag of man's devising; but if they knew this to be inconsistent with Christianity or the essentials of the ministry, we may well presume (of many of them) they would not receive it. Therefore as an error which consequentially contradicteth some essential article of faith, nullifieth not his Christianity who first and fastest holdeth the faith, and would cast away the error if he saw the contradiction, (as Davenant, Morton, and Hall have shewed, Epist. Conciliat). So it is to be said as to practical error in the present case. They are their grievous errors and sins, but for ought I see, do not nullify their office to the church. As a mass-priest, he is no minister of Christ, (as an anabaptist is not as a re-baptizer, nor a separatist as a separater, nor an antinomian, or any erroneous person as a preacher of that error); but as a Christian pastor ordained to preach the Gospel, baptize, administer the Lord's supper, pray, praise God, guide the church, he may be.</w:t>
      </w:r>
    </w:p>
    <w:p w14:paraId="6D7878D6">
      <w:pPr>
        <w:pStyle w:val="5"/>
        <w:keepNext w:val="0"/>
        <w:keepLines w:val="0"/>
        <w:widowControl/>
        <w:suppressLineNumbers w:val="0"/>
        <w:spacing w:before="0" w:beforeAutospacing="1" w:after="0" w:afterAutospacing="1"/>
        <w:ind w:left="0" w:right="0"/>
        <w:rPr>
          <w:sz w:val="30"/>
          <w:szCs w:val="30"/>
        </w:rPr>
      </w:pPr>
      <w:r>
        <w:rPr>
          <w:sz w:val="30"/>
          <w:szCs w:val="30"/>
        </w:rPr>
        <w:t>情况非常糟糕和可悲；但我之前所说的关于那些可能与基督教共存的异端或错误，当它们仅仅通过一种未被察觉的后果来推翻基督教时，这里也必须加以考虑。他们职分的首要部分（就本质而言）是基督所设立的：这个他们领受了，并且他们在此之上缝上了一块人所设计的污秽破布；但如果他们知道这与基督教或圣职的本质不符，我们可以合理地推测（对他们中的许多人而言）他们是不会接受的。因此，正如一个因其后果而与某些基本信仰条款相抵触的错误，并不会使那些首先且最坚定持守信仰、并且一旦看到矛盾就会抛弃那错误的人的基督徒身份无效（正如达文南特、莫顿和霍尔在《和解书信》中所显示的）。对于当前案例中的实践性错误，也当如此说。它们是他们严重的错误和罪过，但据我所见，并未使他们对教会的职分无效。作为一个主持弥撒的神父，他不是基督的牧师（正如重洗派信徒作为重施洗者不是，分离派信徒作为分离者不是，反律法主义者或任何错误之人作为那种错误的宣讲者也不是）；但作为一个被按立去传福音、施洗、施行圣餐、祷告、赞美上帝、引导教会的基督徒牧师，他可能是。</w:t>
      </w:r>
    </w:p>
    <w:p w14:paraId="7110FBBA">
      <w:pPr>
        <w:pStyle w:val="5"/>
        <w:keepNext w:val="0"/>
        <w:keepLines w:val="0"/>
        <w:widowControl/>
        <w:suppressLineNumbers w:val="0"/>
        <w:spacing w:before="0" w:beforeAutospacing="1" w:after="0" w:afterAutospacing="1"/>
        <w:ind w:left="0" w:right="0"/>
        <w:rPr>
          <w:sz w:val="30"/>
          <w:szCs w:val="30"/>
        </w:rPr>
      </w:pPr>
      <w:r>
        <w:rPr>
          <w:sz w:val="30"/>
          <w:szCs w:val="30"/>
        </w:rPr>
        <w:t>The same answer serveth to the objection as it extendeth to the erroneous doctrines which they preach, which are but by consequence against the essentials of religion.</w:t>
      </w:r>
    </w:p>
    <w:p w14:paraId="268BEF5A">
      <w:pPr>
        <w:pStyle w:val="5"/>
        <w:keepNext w:val="0"/>
        <w:keepLines w:val="0"/>
        <w:widowControl/>
        <w:suppressLineNumbers w:val="0"/>
        <w:spacing w:before="0" w:beforeAutospacing="1" w:after="0" w:afterAutospacing="1"/>
        <w:ind w:left="0" w:right="0"/>
        <w:rPr>
          <w:sz w:val="30"/>
          <w:szCs w:val="30"/>
        </w:rPr>
      </w:pPr>
      <w:r>
        <w:rPr>
          <w:sz w:val="30"/>
          <w:szCs w:val="30"/>
        </w:rPr>
        <w:t>同样的答案也适用于针对他们所宣讲的错误教义的反对意见，这些教义只是在结果上违背了宗教的本质。</w:t>
      </w:r>
    </w:p>
    <w:p w14:paraId="459924F9">
      <w:pPr>
        <w:keepNext w:val="0"/>
        <w:keepLines w:val="0"/>
        <w:widowControl/>
        <w:numPr>
          <w:ilvl w:val="0"/>
          <w:numId w:val="2"/>
        </w:numPr>
        <w:suppressLineNumbers w:val="0"/>
        <w:spacing w:before="0" w:beforeAutospacing="1" w:after="0" w:afterAutospacing="1"/>
        <w:ind w:left="1440" w:hanging="360"/>
        <w:rPr>
          <w:sz w:val="30"/>
          <w:szCs w:val="30"/>
        </w:rPr>
      </w:pPr>
    </w:p>
    <w:p w14:paraId="2BEFF70C">
      <w:pPr>
        <w:pStyle w:val="5"/>
        <w:keepNext w:val="0"/>
        <w:keepLines w:val="0"/>
        <w:widowControl/>
        <w:suppressLineNumbers w:val="0"/>
        <w:spacing w:before="0" w:beforeAutospacing="1" w:after="0" w:afterAutospacing="1"/>
        <w:ind w:left="720" w:right="0"/>
        <w:rPr>
          <w:sz w:val="30"/>
          <w:szCs w:val="30"/>
        </w:rPr>
      </w:pPr>
      <w:r>
        <w:rPr>
          <w:sz w:val="30"/>
          <w:szCs w:val="30"/>
        </w:rPr>
        <w:t>But it is a greater doubt, Whether any power of the ministry can be conveyed by antichrist, or from him? And whether God will own any of antichrist's administrations? Therefore seeing they profess themselves to have no office but what they receive from the pope, and Christ disowning his usurpation, the same man cannot be the minister of Christ and antichrist; as the same man cannot be an officer in the king's army and his enemies.</w:t>
      </w:r>
    </w:p>
    <w:p w14:paraId="06DEFBA4">
      <w:pPr>
        <w:keepNext w:val="0"/>
        <w:keepLines w:val="0"/>
        <w:widowControl/>
        <w:numPr>
          <w:ilvl w:val="0"/>
          <w:numId w:val="2"/>
        </w:numPr>
        <w:suppressLineNumbers w:val="0"/>
        <w:spacing w:before="0" w:beforeAutospacing="1" w:after="0" w:afterAutospacing="1"/>
        <w:ind w:left="1440" w:hanging="360"/>
        <w:rPr>
          <w:sz w:val="30"/>
          <w:szCs w:val="30"/>
        </w:rPr>
      </w:pPr>
    </w:p>
    <w:p w14:paraId="4B1E506F">
      <w:pPr>
        <w:keepNext w:val="0"/>
        <w:keepLines w:val="0"/>
        <w:widowControl/>
        <w:numPr>
          <w:ilvl w:val="0"/>
          <w:numId w:val="2"/>
        </w:numPr>
        <w:suppressLineNumbers w:val="0"/>
        <w:spacing w:before="0" w:beforeAutospacing="1" w:after="0" w:afterAutospacing="1"/>
        <w:ind w:left="1440" w:hanging="360"/>
        <w:rPr>
          <w:sz w:val="30"/>
          <w:szCs w:val="30"/>
        </w:rPr>
      </w:pPr>
    </w:p>
    <w:p w14:paraId="18E9E200">
      <w:pPr>
        <w:pStyle w:val="5"/>
        <w:keepNext w:val="0"/>
        <w:keepLines w:val="0"/>
        <w:widowControl/>
        <w:suppressLineNumbers w:val="0"/>
        <w:spacing w:before="0" w:beforeAutospacing="1" w:after="0" w:afterAutospacing="1"/>
        <w:ind w:left="720" w:right="0"/>
        <w:rPr>
          <w:sz w:val="30"/>
          <w:szCs w:val="30"/>
        </w:rPr>
      </w:pPr>
      <w:r>
        <w:rPr>
          <w:sz w:val="30"/>
          <w:szCs w:val="30"/>
        </w:rPr>
        <w:t>但一个更大的疑问是，圣职的任何权柄是否能由敌基督传递，或从他而来？上帝是否会认可敌基督的任何施行？因此，既然他们声称自己除了从教皇那里领受的职分之外，别无其他职分，而基督又不承认教皇的篡权，那么同一个人就不可能既是基督的仆人又是敌基督的仆人；正如同一人不能既是国王军队的军官又是他敌人的军官。</w:t>
      </w:r>
    </w:p>
    <w:p w14:paraId="0065D7B7">
      <w:pPr>
        <w:keepNext w:val="0"/>
        <w:keepLines w:val="0"/>
        <w:widowControl/>
        <w:numPr>
          <w:ilvl w:val="0"/>
          <w:numId w:val="2"/>
        </w:numPr>
        <w:suppressLineNumbers w:val="0"/>
        <w:spacing w:before="0" w:beforeAutospacing="1" w:after="0" w:afterAutospacing="1"/>
        <w:ind w:left="1440" w:hanging="360"/>
        <w:rPr>
          <w:sz w:val="30"/>
          <w:szCs w:val="30"/>
        </w:rPr>
      </w:pPr>
    </w:p>
    <w:p w14:paraId="40EBF19E">
      <w:pPr>
        <w:pStyle w:val="5"/>
        <w:keepNext w:val="0"/>
        <w:keepLines w:val="0"/>
        <w:widowControl/>
        <w:suppressLineNumbers w:val="0"/>
        <w:spacing w:before="0" w:beforeAutospacing="1" w:after="0" w:afterAutospacing="1"/>
        <w:ind w:left="0" w:right="0"/>
        <w:rPr>
          <w:sz w:val="30"/>
          <w:szCs w:val="30"/>
        </w:rPr>
      </w:pPr>
      <w:r>
        <w:rPr>
          <w:sz w:val="30"/>
          <w:szCs w:val="30"/>
        </w:rPr>
        <w:t>But this will have the same solution as the former. If this antichrist were the open, professed enemy to Christ, then all this were true: because their corrupt additions would not by dark consequences, but so directly contain the denial of Christianity or the true ministry, that it were not possible to hold both. But (as our divines commonly note) antichrist is to sit in the temple of God, and the pope's treason is under pretence of the greatest service and friendship to Christ, making himself his vicar general without his commission. So that they that receive power from him, do think him to be Christ's vicar indeed, and so renounce not Christ, but profess their first and chief relation to be to him, and dependance on him, and that they would have nothing to do with the pope, if they knew him to be against Christ. And some of them write, that the power or office is immediately from Christ, and that the pope, ordainers, and electors do but design the person that shall receive it; (because else they know not what to say of the election and consecration of the pope himself, who hath no superior). And the Spanish bishops in the council of Trent held so close to this, that the rest were fain to leave it undetermined; so that it is no part of their religion, but a doubtful opinion, Whether the power of bishops be derived from the pope, though they be governed by him.</w:t>
      </w:r>
    </w:p>
    <w:p w14:paraId="0183EEE4">
      <w:pPr>
        <w:pStyle w:val="5"/>
        <w:keepNext w:val="0"/>
        <w:keepLines w:val="0"/>
        <w:widowControl/>
        <w:suppressLineNumbers w:val="0"/>
        <w:spacing w:before="0" w:beforeAutospacing="1" w:after="0" w:afterAutospacing="1"/>
        <w:ind w:left="0" w:right="0"/>
        <w:rPr>
          <w:sz w:val="30"/>
          <w:szCs w:val="30"/>
        </w:rPr>
      </w:pPr>
      <w:r>
        <w:rPr>
          <w:sz w:val="30"/>
          <w:szCs w:val="30"/>
        </w:rPr>
        <w:t>但这与前一个问题有相同的解答。如果这个敌基督是公开宣称与基督为敌的人，那么所有这些都将是真的：因为他们败坏的增添就不会是凭借隐晦的后果，而是如此直接地包含了对基督教或真正圣职的否定，以致于不可能同时持守两者。但是（正如我们的神学家通常指出的）敌基督要坐在上帝的殿中，而教皇的叛逆行为是打着对基督最伟大的服事和友谊的幌子，未经祂的委任就自封为祂的总代表。因此，那些从他那里领受权柄的人，确实认为他是基督的代表，所以他们并没有弃绝基督，反而宣称他们首要和主要的关系是与基督，并依赖于祂，并且如果他们知道教皇是反对基督的，他们就与教皇毫无瓜葛。他们中有些人写道，权柄或职分是直接来自基督的，而教皇、按立者和选举人只不过是指定领受它的人选；（因为否则他们就不知道如何解释教皇本人的选举和祝圣了，他没有上级）。特伦托会议上的西班牙主教们对此持守得如此紧密，以致其余的人不得不将其悬而未决；因此，主教的权柄是否源自教皇，尽管他们受他管辖，这并非他们宗教的一部分，而是一个有争议的观点。</w:t>
      </w:r>
    </w:p>
    <w:p w14:paraId="63B517EF">
      <w:pPr>
        <w:pStyle w:val="5"/>
        <w:keepNext w:val="0"/>
        <w:keepLines w:val="0"/>
        <w:widowControl/>
        <w:suppressLineNumbers w:val="0"/>
        <w:spacing w:before="0" w:beforeAutospacing="1" w:after="0" w:afterAutospacing="1"/>
        <w:ind w:left="0" w:right="0"/>
        <w:rPr>
          <w:sz w:val="30"/>
          <w:szCs w:val="30"/>
        </w:rPr>
      </w:pPr>
      <w:r>
        <w:rPr>
          <w:sz w:val="30"/>
          <w:szCs w:val="30"/>
        </w:rPr>
        <w:t>But as to the other, the case seemeth like this: if a subject in Ireland usurp the lieutenancy, and tell all the people that he hath the king's commission to be his lieutenant, and command all to submit to him, and receive their places from him, and obey him; and the king declareth him a traitor, (antecedently only by the description of his laws,) and maketh it the duty of the subjects to renounce him: those that now know the king's will, and yet adhere to the usurper, though they know that the king is against it, are traitors with him: but those from whom he keepeth the knowledge of the laws, and who for want of full information, believe him to be really the king's lieutenant, (and specially living where all believe it,) but yet would renounce him if they knew that he had not the king's commission; these are the king's subjects, though in ignorance they obey an usurper. And on this account it is that Archbishop Usher concluded, that 'an ignorant Papist might be saved, but the learned hardly.' But when the learned, through the disadvantages of their education, are under the same ignorance, being learned but on one side to their greater seduction, the case may be the same.</w:t>
      </w:r>
    </w:p>
    <w:p w14:paraId="3561624B">
      <w:pPr>
        <w:pStyle w:val="5"/>
        <w:keepNext w:val="0"/>
        <w:keepLines w:val="0"/>
        <w:widowControl/>
        <w:suppressLineNumbers w:val="0"/>
        <w:spacing w:before="0" w:beforeAutospacing="1" w:after="0" w:afterAutospacing="1"/>
        <w:ind w:left="0" w:right="0"/>
        <w:rPr>
          <w:sz w:val="30"/>
          <w:szCs w:val="30"/>
        </w:rPr>
      </w:pPr>
      <w:r>
        <w:rPr>
          <w:sz w:val="30"/>
          <w:szCs w:val="30"/>
        </w:rPr>
        <w:t>但至于另一方面，情况似乎是这样：如果在爱尔兰有一个臣民篡夺了总督职位，并告诉所有人民他拥有国王的委任状作他的总督，命令所有人都服从他，从他那里领受职位，并听从他；而国王宣布他为叛徒（仅事先通过其法律的描述），并规定臣民有责任弃绝他：那些现在知道国王旨意，却仍然依附于篡位者的人，即使他们知道国王反对这样做，也与他一同是叛徒：但那些被他隐瞒了法律知识的人，以及那些因缺乏充分信息而相信他确实是国王总督的人（尤其是在人人都相信这一点的地方生活），但如果他们知道他没有国王的委任状就会弃绝他；这些人是国王的臣民，尽管他们在无知中服从了一个篡位者。正因为如此，厄舍大主教得出结论：“一个无知的天主教徒可能得救，但有学问的则很难。”但是，当有学问的人由于教育的缺陷而处于同样的无知之中，只学了一方面而受到更大的诱惑时，情况可能也是一样的。</w:t>
      </w:r>
    </w:p>
    <w:p w14:paraId="4C582A3F">
      <w:pPr>
        <w:pStyle w:val="5"/>
        <w:keepNext w:val="0"/>
        <w:keepLines w:val="0"/>
        <w:widowControl/>
        <w:suppressLineNumbers w:val="0"/>
        <w:spacing w:before="0" w:beforeAutospacing="1" w:after="0" w:afterAutospacing="1"/>
        <w:ind w:left="0" w:right="0"/>
        <w:rPr>
          <w:sz w:val="30"/>
          <w:szCs w:val="30"/>
        </w:rPr>
      </w:pPr>
      <w:r>
        <w:rPr>
          <w:sz w:val="30"/>
          <w:szCs w:val="30"/>
        </w:rPr>
        <w:t>The same man therefore may receive an office from Christ, who yet ignorantly submitteth to the pope, and receiveth corrupt additions from him.</w:t>
      </w:r>
    </w:p>
    <w:p w14:paraId="5EDB6C10">
      <w:pPr>
        <w:pStyle w:val="5"/>
        <w:keepNext w:val="0"/>
        <w:keepLines w:val="0"/>
        <w:widowControl/>
        <w:suppressLineNumbers w:val="0"/>
        <w:spacing w:before="0" w:beforeAutospacing="1" w:after="0" w:afterAutospacing="1"/>
        <w:ind w:left="0" w:right="0"/>
        <w:rPr>
          <w:sz w:val="30"/>
          <w:szCs w:val="30"/>
        </w:rPr>
      </w:pPr>
      <w:r>
        <w:rPr>
          <w:sz w:val="30"/>
          <w:szCs w:val="30"/>
        </w:rPr>
        <w:t>因此，同一个人可能从基督那里领受一个职分，却又无知地顺服教皇，并从他那里领受败坏的附加物。</w:t>
      </w:r>
    </w:p>
    <w:p w14:paraId="19888C88">
      <w:pPr>
        <w:pStyle w:val="5"/>
        <w:keepNext w:val="0"/>
        <w:keepLines w:val="0"/>
        <w:widowControl/>
        <w:suppressLineNumbers w:val="0"/>
        <w:spacing w:before="0" w:beforeAutospacing="1" w:after="0" w:afterAutospacing="1"/>
        <w:ind w:left="0" w:right="0"/>
        <w:rPr>
          <w:sz w:val="30"/>
          <w:szCs w:val="30"/>
        </w:rPr>
      </w:pPr>
      <w:r>
        <w:rPr>
          <w:sz w:val="30"/>
          <w:szCs w:val="30"/>
        </w:rPr>
        <w:t>But suppose I be mistaken in all this, yet to come to the second question,</w:t>
      </w:r>
    </w:p>
    <w:p w14:paraId="23FDAA7F">
      <w:pPr>
        <w:pStyle w:val="5"/>
        <w:keepNext w:val="0"/>
        <w:keepLines w:val="0"/>
        <w:widowControl/>
        <w:suppressLineNumbers w:val="0"/>
        <w:spacing w:before="0" w:beforeAutospacing="1" w:after="0" w:afterAutospacing="1"/>
        <w:ind w:left="0" w:right="0"/>
        <w:rPr>
          <w:sz w:val="30"/>
          <w:szCs w:val="30"/>
        </w:rPr>
      </w:pPr>
      <w:r>
        <w:rPr>
          <w:sz w:val="30"/>
          <w:szCs w:val="30"/>
        </w:rPr>
        <w:t>但是，假设我在所有这些上都错了，那么来到第二个问题，</w:t>
      </w:r>
    </w:p>
    <w:p w14:paraId="70E973F0">
      <w:pPr>
        <w:pStyle w:val="5"/>
        <w:keepNext w:val="0"/>
        <w:keepLines w:val="0"/>
        <w:widowControl/>
        <w:suppressLineNumbers w:val="0"/>
        <w:spacing w:before="0" w:beforeAutospacing="1" w:after="0" w:afterAutospacing="1"/>
        <w:ind w:left="0" w:right="0"/>
        <w:rPr>
          <w:sz w:val="30"/>
          <w:szCs w:val="30"/>
        </w:rPr>
      </w:pPr>
      <w:r>
        <w:rPr>
          <w:sz w:val="30"/>
          <w:szCs w:val="30"/>
        </w:rPr>
        <w:t>III.Whether baptism and ordination given by them be nullities? I answer, no; on a further account, 1. Because that the ministry which is a nullity to the receiver, (that is, God will punish him as an usurper,) may yet perform those ministerial acts which are no nullities to the church. Else how confused a case would all churches be in? For it is hard ever to know whether ministers have all things essential to their office. Suppose a man be ignorant, or an heretic against some essential article of faith; or suppose that he feigned orders of ordination when he had none; or that he was ordained by such as really had no power to do it; or suppose he pretended the consent of the majority of the people, when really the greater part were for another: if all this be unknown, his baptizing and other administrations are not thereby made nullities to the church, though they be sins in him. The reason is, because that the church shall not suffer, nor lose her right for another man's sin! When the fault is not theirs, the loss and punishment shall not be theirs. He that is found in possession of the place, performeth valid administration to them that know not his usurpation, and are not guilty of it. Otherwise we should never have done re-baptizing, nor know easily when we receive any valid administrations, while we are so disagreed about the necessaries of the office and call; and when it is so hard in all things to judge of the call of all other men.</w:t>
      </w:r>
    </w:p>
    <w:p w14:paraId="5B7FBF3B">
      <w:pPr>
        <w:pStyle w:val="5"/>
        <w:keepNext w:val="0"/>
        <w:keepLines w:val="0"/>
        <w:widowControl/>
        <w:suppressLineNumbers w:val="0"/>
        <w:spacing w:before="0" w:beforeAutospacing="1" w:after="0" w:afterAutospacing="1"/>
        <w:ind w:left="0" w:right="0"/>
        <w:rPr>
          <w:sz w:val="30"/>
          <w:szCs w:val="30"/>
        </w:rPr>
      </w:pPr>
      <w:r>
        <w:rPr>
          <w:sz w:val="30"/>
          <w:szCs w:val="30"/>
        </w:rPr>
        <w:t>III.他们所施行的洗礼和按立是否无效？我回答，不；基于进一步的理由，1. 因为那对领受者而言是无效的圣职（即，上帝将惩罚他如同惩罚一个篡位者），却仍可能执行那些对教会而言并非无效的圣职行为。否则，所有教会将会陷入何等混乱的境地？因为很难知道牧师是否具备其职分所必需的一切。假设一个人无知，或者是反对某些基本信仰条款的异端；或者假设他没有圣职却伪称有；或者他是由那些实际上没有权力这样做的人按立的；或者假设他声称得到了大多数人的同意，而实际上大部分人支持另一个人：如果所有这些都不为人知，他的施洗和其他圣礼施行对教会而言并不会因此而无效，尽管这些在他身上是罪。原因在于，教会不应因另一个人的罪而受苦，也不应因此失去她的权利！当过错不在他们时，损失和惩罚也不应是他们的。那被发现占据该职位的人，对那些不知道其篡位行为并且对此无辜的人，所执行的圣礼施行是有效的。否则，我们将永远无法停止重施洗，也难以知道何时我们领受了任何有效的圣礼施行，因为我们对职分和呼召的必要条件如此意见不一；并且在所有事情上判断所有其他人的呼召是如此困难。</w:t>
      </w:r>
    </w:p>
    <w:p w14:paraId="1202CDE8">
      <w:pPr>
        <w:pStyle w:val="5"/>
        <w:keepNext w:val="0"/>
        <w:keepLines w:val="0"/>
        <w:widowControl/>
        <w:suppressLineNumbers w:val="0"/>
        <w:spacing w:before="0" w:beforeAutospacing="1" w:after="0" w:afterAutospacing="1"/>
        <w:ind w:left="0" w:right="0"/>
        <w:rPr>
          <w:sz w:val="30"/>
          <w:szCs w:val="30"/>
        </w:rPr>
      </w:pPr>
      <w:r>
        <w:rPr>
          <w:sz w:val="30"/>
          <w:szCs w:val="30"/>
        </w:rPr>
        <w:t>2.And as the Papists say, that a private man or woman may baptize in extremity, so many learned Protestants think, that though a private man's baptism be a sin, yet it is no nullity, though he were known to be no minister.</w:t>
      </w:r>
    </w:p>
    <w:p w14:paraId="27E95855">
      <w:pPr>
        <w:pStyle w:val="5"/>
        <w:keepNext w:val="0"/>
        <w:keepLines w:val="0"/>
        <w:widowControl/>
        <w:suppressLineNumbers w:val="0"/>
        <w:spacing w:before="0" w:beforeAutospacing="1" w:after="0" w:afterAutospacing="1"/>
        <w:ind w:left="0" w:right="0"/>
        <w:rPr>
          <w:sz w:val="30"/>
          <w:szCs w:val="30"/>
        </w:rPr>
      </w:pPr>
      <w:r>
        <w:rPr>
          <w:sz w:val="30"/>
          <w:szCs w:val="30"/>
        </w:rPr>
        <w:t>2.并且正如天主教徒所说，一个平信徒男子或女子在极端情况下可以施洗，许多有学问的新教徒也认为，尽管平信徒的洗礼是一种罪，但它并非无效，即使他被知道不是牧师。</w:t>
      </w:r>
    </w:p>
    <w:p w14:paraId="61E96FFE">
      <w:pPr>
        <w:pStyle w:val="5"/>
        <w:keepNext w:val="0"/>
        <w:keepLines w:val="0"/>
        <w:widowControl/>
        <w:suppressLineNumbers w:val="0"/>
        <w:spacing w:before="0" w:beforeAutospacing="1" w:after="0" w:afterAutospacing="1"/>
        <w:ind w:left="0" w:right="0"/>
        <w:rPr>
          <w:sz w:val="30"/>
          <w:szCs w:val="30"/>
        </w:rPr>
      </w:pPr>
      <w:r>
        <w:rPr>
          <w:sz w:val="30"/>
          <w:szCs w:val="30"/>
        </w:rPr>
        <w:t>And what is said of baptism, to avoid tediousness, you may suppose said of ordination, which will carry the first case far, as to the validity of the ministry received by Papist's ordination, as well as of baptism and visible Christianity received by them. For my part, God used Parson's "Book of Resolution Corrected," so much to my good, and I have known so many eminent Christians, and some ministers converted by it, that I am glad that I hear none make a controversy of it, whether the conversion, faith, or love to God be valid, which we receive by the books or means of any Papist!</w:t>
      </w:r>
    </w:p>
    <w:p w14:paraId="656784B7">
      <w:pPr>
        <w:pStyle w:val="5"/>
        <w:keepNext w:val="0"/>
        <w:keepLines w:val="0"/>
        <w:widowControl/>
        <w:suppressLineNumbers w:val="0"/>
        <w:spacing w:before="0" w:beforeAutospacing="1" w:after="0" w:afterAutospacing="1"/>
        <w:ind w:left="0" w:right="0"/>
        <w:rPr>
          <w:sz w:val="30"/>
          <w:szCs w:val="30"/>
        </w:rPr>
      </w:pPr>
      <w:r>
        <w:rPr>
          <w:sz w:val="30"/>
          <w:szCs w:val="30"/>
        </w:rPr>
        <w:t>为免冗赘，关于洗礼所说的，你也可以认为同样适用于按立，这将使第一个案例在通过天主教徒按立所领受的圣职的有效性方面，以及通过他们所领受的洗礼和可见的基督徒身份的有效性方面，都大有进展。就我而言，上帝如此多地使用帕森斯的《决议书修正版》使我受益，而且我知道许多杰出的基督徒，以及一些牧师，都是通过它而归信的，所以我很高兴听到没有人对此提出争议，即我们通过任何天主教徒的书籍或方式所领受的归信、信心或对上帝的爱是否有效！</w:t>
      </w:r>
    </w:p>
    <w:p w14:paraId="3AC3583F">
      <w:pPr>
        <w:pStyle w:val="3"/>
        <w:bidi w:val="0"/>
      </w:pPr>
      <w:r>
        <w:t>Quest. iv. Whether it be necessary to believe that the pope is the antichrist?</w:t>
      </w:r>
    </w:p>
    <w:p w14:paraId="3ADB212F">
      <w:pPr>
        <w:pStyle w:val="3"/>
        <w:bidi w:val="0"/>
      </w:pPr>
      <w:r>
        <w:t>问题四：相信教皇是敌基督是否必要？</w:t>
      </w:r>
    </w:p>
    <w:p w14:paraId="32124CF0">
      <w:pPr>
        <w:pStyle w:val="5"/>
        <w:keepNext w:val="0"/>
        <w:keepLines w:val="0"/>
        <w:widowControl/>
        <w:suppressLineNumbers w:val="0"/>
        <w:spacing w:before="0" w:beforeAutospacing="1" w:after="0" w:afterAutospacing="1"/>
        <w:ind w:left="0" w:right="0"/>
        <w:rPr>
          <w:sz w:val="30"/>
          <w:szCs w:val="30"/>
        </w:rPr>
      </w:pPr>
      <w:r>
        <w:rPr>
          <w:sz w:val="30"/>
          <w:szCs w:val="30"/>
        </w:rPr>
        <w:t>It is one question, whether he be antichrist, and another, whether it be necessary to believe it? To the first I say, I. There are many antichrists: and we must remove the ambiguity of the name, before we can resolve the question. If by antichrist be meant, 'One that usurps the office of a universal vicar of Christ, and constitutive and governing head of the whole visible church, and hereby layeth the ground of schisms, and contentions, and bloodshed in the world, and would rob Christ of all his members, who are not of the pope's kingdom, and that form a multifarious ministry for this service, and corrupteth much of the doctrine, worship, and discipline of the church;' in this sense no doubt but the pope is antichrist.</w:t>
      </w:r>
    </w:p>
    <w:p w14:paraId="3504810C">
      <w:pPr>
        <w:pStyle w:val="5"/>
        <w:keepNext w:val="0"/>
        <w:keepLines w:val="0"/>
        <w:widowControl/>
        <w:suppressLineNumbers w:val="0"/>
        <w:spacing w:before="0" w:beforeAutospacing="1" w:after="0" w:afterAutospacing="1"/>
        <w:ind w:left="0" w:right="0"/>
        <w:rPr>
          <w:sz w:val="30"/>
          <w:szCs w:val="30"/>
        </w:rPr>
      </w:pPr>
      <w:r>
        <w:rPr>
          <w:sz w:val="30"/>
          <w:szCs w:val="30"/>
        </w:rPr>
        <w:t>他是否是敌基督，这是一个问题；相信这一点是否必要，则是另一个问题。对于第一个问题，我说：I. 有许多敌基督者：在我们能够解答这个问题之前，我们必须消除这个名称的歧义。如果敌基督指的是“一个篡夺基督普世代表职分，并成为整个可见教会的构成性和统治性元首，由此在世界上奠定分裂、纷争和流血的基础，并意图剥夺基督所有不属于教皇国度的肢体，为此目的组织了多种多样的圣职，并败坏了教会许多教义、敬拜和纪律的人”；在这个意义上，毫无疑问教皇是敌基督。</w:t>
      </w:r>
    </w:p>
    <w:p w14:paraId="3F69999F">
      <w:pPr>
        <w:pStyle w:val="5"/>
        <w:keepNext w:val="0"/>
        <w:keepLines w:val="0"/>
        <w:widowControl/>
        <w:suppressLineNumbers w:val="0"/>
        <w:spacing w:before="0" w:beforeAutospacing="1" w:after="0" w:afterAutospacing="1"/>
        <w:ind w:left="0" w:right="0"/>
        <w:rPr>
          <w:sz w:val="30"/>
          <w:szCs w:val="30"/>
        </w:rPr>
      </w:pPr>
      <w:r>
        <w:rPr>
          <w:sz w:val="30"/>
          <w:szCs w:val="30"/>
        </w:rPr>
        <w:t>But if by antichrist be meant him particularly described in the Apocalypse and Thessalonians, then the controversy 'de re,' is about the exposition of those dark prophecies. Of which I can say no more but this, 1. That if the pope be not he; he had ill luck to be so like him. 2. That Dr. More's moral arguments, and Bishop Downham's and many others' expository arguments, are such as I cannot answer.</w:t>
      </w:r>
    </w:p>
    <w:p w14:paraId="194A4155">
      <w:pPr>
        <w:pStyle w:val="5"/>
        <w:keepNext w:val="0"/>
        <w:keepLines w:val="0"/>
        <w:widowControl/>
        <w:suppressLineNumbers w:val="0"/>
        <w:spacing w:before="0" w:beforeAutospacing="1" w:after="0" w:afterAutospacing="1"/>
        <w:ind w:left="0" w:right="0"/>
        <w:rPr>
          <w:sz w:val="30"/>
          <w:szCs w:val="30"/>
        </w:rPr>
      </w:pPr>
      <w:r>
        <w:rPr>
          <w:sz w:val="30"/>
          <w:szCs w:val="30"/>
        </w:rPr>
        <w:t>但是，如果敌基督指的是《启示录》和《帖撒罗尼迦书》中特别描述的那一位，那么关于“事物本身”的争议，就在于对那些隐晦预言的解释。对此我只能说：1. 如果教皇不是他；他运气不好，竟如此像他。2. 摩尔博士的道德论证，以及唐纳姆主教和许多其他人的释经论证，都是我无法回答的。</w:t>
      </w:r>
    </w:p>
    <w:p w14:paraId="50F2159E">
      <w:pPr>
        <w:pStyle w:val="5"/>
        <w:keepNext w:val="0"/>
        <w:keepLines w:val="0"/>
        <w:widowControl/>
        <w:suppressLineNumbers w:val="0"/>
        <w:spacing w:before="0" w:beforeAutospacing="1" w:after="0" w:afterAutospacing="1"/>
        <w:ind w:left="0" w:right="0"/>
        <w:rPr>
          <w:sz w:val="30"/>
          <w:szCs w:val="30"/>
        </w:rPr>
      </w:pPr>
      <w:r>
        <w:rPr>
          <w:sz w:val="30"/>
          <w:szCs w:val="30"/>
        </w:rPr>
        <w:t>3.But yet my skill is not so great in interpreting those obscure prophecies, as that I can say I am sure that it is the pope they speak of, and that Lyra, learned Zanchy, and others that think it is Mahomet, or others that otherwise interpret them, were mistaken.</w:t>
      </w:r>
    </w:p>
    <w:p w14:paraId="1EB5A3D5">
      <w:pPr>
        <w:pStyle w:val="5"/>
        <w:keepNext w:val="0"/>
        <w:keepLines w:val="0"/>
        <w:widowControl/>
        <w:suppressLineNumbers w:val="0"/>
        <w:spacing w:before="0" w:beforeAutospacing="1" w:after="0" w:afterAutospacing="1"/>
        <w:ind w:left="0" w:right="0"/>
        <w:rPr>
          <w:sz w:val="30"/>
          <w:szCs w:val="30"/>
        </w:rPr>
      </w:pPr>
      <w:r>
        <w:rPr>
          <w:sz w:val="30"/>
          <w:szCs w:val="30"/>
        </w:rPr>
        <w:t>3.然而，我在解释那些晦涩预言方面的技巧并非如此高超，以致于我能说我确信它们所说的是教皇，而吕拉、博学的赞基以及其他认为那是穆罕默德的人，或者其他以不同方式解释它们的人，都错了。</w:t>
      </w:r>
    </w:p>
    <w:p w14:paraId="4D26355F">
      <w:pPr>
        <w:pStyle w:val="5"/>
        <w:keepNext w:val="0"/>
        <w:keepLines w:val="0"/>
        <w:widowControl/>
        <w:suppressLineNumbers w:val="0"/>
        <w:spacing w:before="0" w:beforeAutospacing="1" w:after="0" w:afterAutospacing="1"/>
        <w:ind w:left="0" w:right="0"/>
        <w:rPr>
          <w:sz w:val="30"/>
          <w:szCs w:val="30"/>
        </w:rPr>
      </w:pPr>
      <w:r>
        <w:rPr>
          <w:sz w:val="30"/>
          <w:szCs w:val="30"/>
        </w:rPr>
        <w:t>II. But to the second question, I more boldly say, 1. That every one that indeed knoweth this to be the sense of those texts, is bound to believe it.</w:t>
      </w:r>
    </w:p>
    <w:p w14:paraId="5604265A">
      <w:pPr>
        <w:pStyle w:val="5"/>
        <w:keepNext w:val="0"/>
        <w:keepLines w:val="0"/>
        <w:widowControl/>
        <w:suppressLineNumbers w:val="0"/>
        <w:spacing w:before="0" w:beforeAutospacing="1" w:after="0" w:afterAutospacing="1"/>
        <w:ind w:left="0" w:right="0"/>
        <w:rPr>
          <w:sz w:val="30"/>
          <w:szCs w:val="30"/>
        </w:rPr>
      </w:pPr>
      <w:r>
        <w:rPr>
          <w:sz w:val="30"/>
          <w:szCs w:val="30"/>
        </w:rPr>
        <w:t>II. 但对于第二个问题，我更大胆地说：1. 每一个确实知道这是那些经文含义的人，都有义务相信它。</w:t>
      </w:r>
    </w:p>
    <w:p w14:paraId="588EB2D6">
      <w:pPr>
        <w:pStyle w:val="5"/>
        <w:keepNext w:val="0"/>
        <w:keepLines w:val="0"/>
        <w:widowControl/>
        <w:suppressLineNumbers w:val="0"/>
        <w:spacing w:before="0" w:beforeAutospacing="1" w:after="0" w:afterAutospacing="1"/>
        <w:ind w:left="0" w:right="0"/>
        <w:rPr>
          <w:sz w:val="30"/>
          <w:szCs w:val="30"/>
        </w:rPr>
      </w:pPr>
      <w:r>
        <w:rPr>
          <w:sz w:val="30"/>
          <w:szCs w:val="30"/>
        </w:rPr>
        <w:t>2.But that God who hath not made it of necessity to salvation to understand many hundred plainer texts, nor absolutely to understand more than the articles and fundamentals of our religion, hath much less made it necessary to salvation to understand the darkest prophecies.</w:t>
      </w:r>
    </w:p>
    <w:p w14:paraId="7A9E3705">
      <w:pPr>
        <w:pStyle w:val="5"/>
        <w:keepNext w:val="0"/>
        <w:keepLines w:val="0"/>
        <w:widowControl/>
        <w:suppressLineNumbers w:val="0"/>
        <w:spacing w:before="0" w:beforeAutospacing="1" w:after="0" w:afterAutospacing="1"/>
        <w:ind w:left="0" w:right="0"/>
        <w:rPr>
          <w:sz w:val="30"/>
          <w:szCs w:val="30"/>
        </w:rPr>
      </w:pPr>
      <w:r>
        <w:rPr>
          <w:sz w:val="30"/>
          <w:szCs w:val="30"/>
        </w:rPr>
        <w:t>2.但是，那位未曾将理解数百条更浅显的经文定为得救之必要，也未曾绝对要求理解超出我们宗教信条和基本原理之外内容的上帝，祂更未曾将理解最隐晦的预言定为得救所必需的。</w:t>
      </w:r>
    </w:p>
    <w:p w14:paraId="4B6CD6D4">
      <w:pPr>
        <w:pStyle w:val="5"/>
        <w:keepNext w:val="0"/>
        <w:keepLines w:val="0"/>
        <w:widowControl/>
        <w:suppressLineNumbers w:val="0"/>
        <w:spacing w:before="0" w:beforeAutospacing="1" w:after="0" w:afterAutospacing="1"/>
        <w:ind w:left="0" w:right="0"/>
        <w:rPr>
          <w:sz w:val="30"/>
          <w:szCs w:val="30"/>
        </w:rPr>
      </w:pPr>
      <w:r>
        <w:rPr>
          <w:sz w:val="30"/>
          <w:szCs w:val="30"/>
        </w:rPr>
        <w:t>3.And that as the suspicion should make all Christians cautious, what they receive from Rome, so the obscurity should make all Christians take heed, that they draw from it no consequences destructive to love, or order, or any truth, or Christian duty. And this is the advice I give to all.</w:t>
      </w:r>
    </w:p>
    <w:p w14:paraId="66E19830">
      <w:pPr>
        <w:pStyle w:val="5"/>
        <w:keepNext w:val="0"/>
        <w:keepLines w:val="0"/>
        <w:widowControl/>
        <w:suppressLineNumbers w:val="0"/>
        <w:spacing w:before="0" w:beforeAutospacing="1" w:after="0" w:afterAutospacing="1"/>
        <w:ind w:left="0" w:right="0"/>
        <w:rPr>
          <w:sz w:val="30"/>
          <w:szCs w:val="30"/>
        </w:rPr>
      </w:pPr>
      <w:r>
        <w:rPr>
          <w:sz w:val="30"/>
          <w:szCs w:val="30"/>
        </w:rPr>
        <w:t>3.并且，正如这种怀疑应当使所有基督徒对从罗马领受的一切保持谨慎一样，这种晦涩也应当使所有基督徒小心，不要从中引申出任何破坏爱、秩序、任何真理或基督徒本分的结论。这就是我给所有人的忠告。</w:t>
      </w:r>
    </w:p>
    <w:p w14:paraId="4435EC91">
      <w:pPr>
        <w:pStyle w:val="3"/>
        <w:bidi w:val="0"/>
      </w:pPr>
      <w:r>
        <w:t>Quest. v. Whether we must hold that a Papist may be saved?</w:t>
      </w:r>
    </w:p>
    <w:p w14:paraId="08FC55C3">
      <w:pPr>
        <w:pStyle w:val="3"/>
        <w:bidi w:val="0"/>
      </w:pPr>
      <w:r>
        <w:t>问题五：我们是否必须认为一个天主教徒可以得救？</w:t>
      </w:r>
    </w:p>
    <w:p w14:paraId="49F11645">
      <w:pPr>
        <w:pStyle w:val="5"/>
        <w:keepNext w:val="0"/>
        <w:keepLines w:val="0"/>
        <w:widowControl/>
        <w:suppressLineNumbers w:val="0"/>
        <w:spacing w:before="0" w:beforeAutospacing="1" w:after="0" w:afterAutospacing="1"/>
        <w:ind w:left="0" w:right="0"/>
        <w:rPr>
          <w:sz w:val="30"/>
          <w:szCs w:val="30"/>
        </w:rPr>
      </w:pPr>
      <w:r>
        <w:rPr>
          <w:sz w:val="30"/>
          <w:szCs w:val="30"/>
        </w:rPr>
        <w:t>This question may be resolved easily from what is said before.</w:t>
      </w:r>
    </w:p>
    <w:p w14:paraId="06472E44">
      <w:pPr>
        <w:pStyle w:val="5"/>
        <w:keepNext w:val="0"/>
        <w:keepLines w:val="0"/>
        <w:widowControl/>
        <w:suppressLineNumbers w:val="0"/>
        <w:spacing w:before="0" w:beforeAutospacing="1" w:after="0" w:afterAutospacing="1"/>
        <w:ind w:left="0" w:right="0"/>
        <w:rPr>
          <w:sz w:val="30"/>
          <w:szCs w:val="30"/>
        </w:rPr>
      </w:pPr>
      <w:r>
        <w:rPr>
          <w:sz w:val="30"/>
          <w:szCs w:val="30"/>
        </w:rPr>
        <w:t>这个问题可以从前面所说的轻易得到解决。</w:t>
      </w:r>
    </w:p>
    <w:p w14:paraId="49FB5E11">
      <w:pPr>
        <w:pStyle w:val="5"/>
        <w:keepNext w:val="0"/>
        <w:keepLines w:val="0"/>
        <w:widowControl/>
        <w:suppressLineNumbers w:val="0"/>
        <w:spacing w:before="0" w:beforeAutospacing="1" w:after="0" w:afterAutospacing="1"/>
        <w:ind w:left="0" w:right="0"/>
        <w:rPr>
          <w:sz w:val="30"/>
          <w:szCs w:val="30"/>
        </w:rPr>
      </w:pPr>
      <w:r>
        <w:rPr>
          <w:sz w:val="30"/>
          <w:szCs w:val="30"/>
        </w:rPr>
        <w:t>1.A Papist as a Papist, that is, by popery, will never be saved, no more than a man's life by a leprosy.</w:t>
      </w:r>
    </w:p>
    <w:p w14:paraId="3BA974EE">
      <w:pPr>
        <w:pStyle w:val="5"/>
        <w:keepNext w:val="0"/>
        <w:keepLines w:val="0"/>
        <w:widowControl/>
        <w:suppressLineNumbers w:val="0"/>
        <w:spacing w:before="0" w:beforeAutospacing="1" w:after="0" w:afterAutospacing="1"/>
        <w:ind w:left="0" w:right="0"/>
        <w:rPr>
          <w:sz w:val="30"/>
          <w:szCs w:val="30"/>
        </w:rPr>
      </w:pPr>
      <w:r>
        <w:rPr>
          <w:sz w:val="30"/>
          <w:szCs w:val="30"/>
        </w:rPr>
        <w:t>1.一个天主教徒作为天主教徒，也就是说，通过天主教教义，永远不会得救，正如一个人的生命不会因麻风病而得救一样。</w:t>
      </w:r>
    </w:p>
    <w:p w14:paraId="5C8F1136">
      <w:pPr>
        <w:pStyle w:val="5"/>
        <w:keepNext w:val="0"/>
        <w:keepLines w:val="0"/>
        <w:widowControl/>
        <w:suppressLineNumbers w:val="0"/>
        <w:spacing w:before="0" w:beforeAutospacing="1" w:after="0" w:afterAutospacing="1"/>
        <w:ind w:left="0" w:right="0"/>
        <w:rPr>
          <w:sz w:val="30"/>
          <w:szCs w:val="30"/>
        </w:rPr>
      </w:pPr>
      <w:r>
        <w:rPr>
          <w:sz w:val="30"/>
          <w:szCs w:val="30"/>
        </w:rPr>
        <w:t>2.If a Papist be saved, he must be saved against, and from popery, either by turning from the opinion, and then he is no Papist, or by preserving his heart from the power of his own opinions. And the same we may say of every error and sin. He that is saved, must be saved from it, at least from the power of it on the heart, and from the guilt of it by forgiveness.</w:t>
      </w:r>
    </w:p>
    <w:p w14:paraId="1A5DE158">
      <w:pPr>
        <w:pStyle w:val="5"/>
        <w:keepNext w:val="0"/>
        <w:keepLines w:val="0"/>
        <w:widowControl/>
        <w:suppressLineNumbers w:val="0"/>
        <w:spacing w:before="0" w:beforeAutospacing="1" w:after="0" w:afterAutospacing="1"/>
        <w:ind w:left="0" w:right="0"/>
        <w:rPr>
          <w:sz w:val="30"/>
          <w:szCs w:val="30"/>
        </w:rPr>
      </w:pPr>
      <w:r>
        <w:rPr>
          <w:sz w:val="30"/>
          <w:szCs w:val="30"/>
        </w:rPr>
        <w:t>2.如果一个天主教徒得救，他必须是逆着并脱离天主教教义而得救，要么是转变观念，那样他就不再是天主教徒，要么是保守他的心免受其自身观念权势的影响。对于每一个错误和罪，我们都可以这样说。得救的人，必须从中得救，至少是从它在心灵上的权势中得救，并通过饶恕从其罪疚中得救。</w:t>
      </w:r>
    </w:p>
    <w:p w14:paraId="1063CD28">
      <w:pPr>
        <w:pStyle w:val="5"/>
        <w:keepNext w:val="0"/>
        <w:keepLines w:val="0"/>
        <w:widowControl/>
        <w:suppressLineNumbers w:val="0"/>
        <w:spacing w:before="0" w:beforeAutospacing="1" w:after="0" w:afterAutospacing="1"/>
        <w:ind w:left="0" w:right="0"/>
        <w:rPr>
          <w:sz w:val="30"/>
          <w:szCs w:val="30"/>
        </w:rPr>
      </w:pPr>
      <w:r>
        <w:rPr>
          <w:sz w:val="30"/>
          <w:szCs w:val="30"/>
        </w:rPr>
        <w:t>3.Every one that is a true, sincere Christian in faith, love, and true obedience shall be saved, what error soever he hold that doth consist with these.</w:t>
      </w:r>
    </w:p>
    <w:p w14:paraId="79EBF9A0">
      <w:pPr>
        <w:pStyle w:val="5"/>
        <w:keepNext w:val="0"/>
        <w:keepLines w:val="0"/>
        <w:widowControl/>
        <w:suppressLineNumbers w:val="0"/>
        <w:spacing w:before="0" w:beforeAutospacing="1" w:after="0" w:afterAutospacing="1"/>
        <w:ind w:left="0" w:right="0"/>
        <w:rPr>
          <w:sz w:val="30"/>
          <w:szCs w:val="30"/>
        </w:rPr>
      </w:pPr>
      <w:r>
        <w:rPr>
          <w:sz w:val="30"/>
          <w:szCs w:val="30"/>
        </w:rPr>
        <w:t>3.凡是在信心、爱心和真实顺服上是真实、真诚的基督徒，都将得救，无论他持守何种与这些相符的错误。</w:t>
      </w:r>
    </w:p>
    <w:p w14:paraId="4C3C59E4">
      <w:pPr>
        <w:pStyle w:val="5"/>
        <w:keepNext w:val="0"/>
        <w:keepLines w:val="0"/>
        <w:widowControl/>
        <w:suppressLineNumbers w:val="0"/>
        <w:spacing w:before="0" w:beforeAutospacing="1" w:after="0" w:afterAutospacing="1"/>
        <w:ind w:left="0" w:right="0"/>
        <w:rPr>
          <w:sz w:val="30"/>
          <w:szCs w:val="30"/>
        </w:rPr>
      </w:pPr>
      <w:r>
        <w:rPr>
          <w:sz w:val="30"/>
          <w:szCs w:val="30"/>
        </w:rPr>
        <w:t>4.As many Antinomians and other erroneous persons, do hold things which by consequence subvert Christianity; and yet not seeing the inconsistence, do hold Christianity first and faster, in heart and sincere practice, and would renounce their error if they saw the inconsistence, so is it with many Papists. And that which they hold first, and fastest, and practically, doth save them from the power, operations, and poison of their own opinions: as an antidote or the strength of nature may save a man from a small quantity of poison.</w:t>
      </w:r>
    </w:p>
    <w:p w14:paraId="0943D962">
      <w:pPr>
        <w:pStyle w:val="5"/>
        <w:keepNext w:val="0"/>
        <w:keepLines w:val="0"/>
        <w:widowControl/>
        <w:suppressLineNumbers w:val="0"/>
        <w:spacing w:before="0" w:beforeAutospacing="1" w:after="0" w:afterAutospacing="1"/>
        <w:ind w:left="0" w:right="0"/>
        <w:rPr>
          <w:sz w:val="30"/>
          <w:szCs w:val="30"/>
        </w:rPr>
      </w:pPr>
      <w:r>
        <w:rPr>
          <w:sz w:val="30"/>
          <w:szCs w:val="30"/>
        </w:rPr>
        <w:t>4.正如许多反律法主义者和其他持错误观点的人，他们持守着一些因其后果而颠覆基督教的事物；然而他们没有看到其中的不一致，反而在内心和真诚的实践中首先且更坚定地持守基督教，并且如果他们看到这种不一致，就会放弃他们的错误，许多天主教徒也是如此。他们首先、最坚定且在实践中所持守的，使他们免受自身观念的权势、运作和毒害：正如解毒剂或自然的抵抗力可以使人免受少量毒药的侵害一样。</w:t>
      </w:r>
    </w:p>
    <w:p w14:paraId="00CB80D8">
      <w:pPr>
        <w:pStyle w:val="5"/>
        <w:keepNext w:val="0"/>
        <w:keepLines w:val="0"/>
        <w:widowControl/>
        <w:suppressLineNumbers w:val="0"/>
        <w:spacing w:before="0" w:beforeAutospacing="1" w:after="0" w:afterAutospacing="1"/>
        <w:ind w:left="0" w:right="0"/>
        <w:rPr>
          <w:sz w:val="30"/>
          <w:szCs w:val="30"/>
        </w:rPr>
      </w:pPr>
      <w:r>
        <w:rPr>
          <w:sz w:val="30"/>
          <w:szCs w:val="30"/>
        </w:rPr>
        <w:t>5.Moreover we have cause to judge that there are millions among the Papists, corrupted with many of their lesser errors, who yet hold not their greater; that believe not that none are Christians but the pope's subjects, and that Christ's kingdom and the pope's are of the same extent, or that he can remit men's pains in another world, or that the bread and wine are no bread and wine, or that men merit of God in point of commutative justice, or that we must adore or worship the bread, or yet the cross or image itself, &amp;c., or that consent to abundance of the clergy's tyrannical usurpations and abuses: and so being not properly Papists, may be saved, if a Papist might not. And we the less know how many or few among them are really of the clergy's religion and mind, because by terror they restrain men from manifesting their judgment, and compel them to comply in outward things.</w:t>
      </w:r>
    </w:p>
    <w:p w14:paraId="52D7B39B">
      <w:pPr>
        <w:pStyle w:val="5"/>
        <w:keepNext w:val="0"/>
        <w:keepLines w:val="0"/>
        <w:widowControl/>
        <w:suppressLineNumbers w:val="0"/>
        <w:spacing w:before="0" w:beforeAutospacing="1" w:after="0" w:afterAutospacing="1"/>
        <w:ind w:left="0" w:right="0"/>
        <w:rPr>
          <w:sz w:val="30"/>
          <w:szCs w:val="30"/>
        </w:rPr>
      </w:pPr>
      <w:r>
        <w:rPr>
          <w:sz w:val="30"/>
          <w:szCs w:val="30"/>
        </w:rPr>
        <w:t>5.此外，我们有理由判断，在天主教徒中有数百万计的人，他们被许多较小的错误所败坏，却并不持守他们更大的错误；他们不相信除了教皇的臣民之外没有人是基督徒，也不相信基督的国度和教皇的国度范围相同，或者教皇能免除人在另一个世界的痛苦，或者饼和酒不再是饼和酒，或者人在交换正义方面能从上帝那里赚取功德，或者我们必须崇拜或敬拜饼，甚至十字架或圣像本身等等，或者他们同意神职人员大量的专制篡权和滥用：因此，他们并非严格意义上的天主教徒，如果一个天主教徒不能得救，他们也可能得救。我们更不知道他们中有多少人真正持有神职人员的宗教观点和想法，因为神职人员用恐怖手段限制人们表达自己的判断，并强迫他们在外在事物上顺从。</w:t>
      </w:r>
    </w:p>
    <w:p w14:paraId="39D980F5">
      <w:pPr>
        <w:pStyle w:val="5"/>
        <w:keepNext w:val="0"/>
        <w:keepLines w:val="0"/>
        <w:widowControl/>
        <w:suppressLineNumbers w:val="0"/>
        <w:spacing w:before="0" w:beforeAutospacing="1" w:after="0" w:afterAutospacing="1"/>
        <w:ind w:left="0" w:right="0"/>
        <w:rPr>
          <w:sz w:val="30"/>
          <w:szCs w:val="30"/>
        </w:rPr>
      </w:pPr>
      <w:r>
        <w:rPr>
          <w:sz w:val="30"/>
          <w:szCs w:val="30"/>
        </w:rPr>
        <w:t>6.But as fewer that have leprosies, or plagues, or that take poison escape, than of other men, so we have great cause to believe, that much fewer Papists are saved, than such as escape their errors. And therefore all that love their souls should avoid them.</w:t>
      </w:r>
    </w:p>
    <w:p w14:paraId="29E18C9D">
      <w:pPr>
        <w:pStyle w:val="5"/>
        <w:keepNext w:val="0"/>
        <w:keepLines w:val="0"/>
        <w:widowControl/>
        <w:suppressLineNumbers w:val="0"/>
        <w:spacing w:before="0" w:beforeAutospacing="1" w:after="0" w:afterAutospacing="1"/>
        <w:ind w:left="0" w:right="0"/>
        <w:rPr>
          <w:sz w:val="30"/>
          <w:szCs w:val="30"/>
        </w:rPr>
      </w:pPr>
      <w:r>
        <w:rPr>
          <w:sz w:val="30"/>
          <w:szCs w:val="30"/>
        </w:rPr>
        <w:t>6.但是，正如患麻风病、瘟疫或服毒的人比其他人更少幸免一样，我们有充分的理由相信，得救的天主教徒远少于那些摆脱了他们错误的人。因此，所有爱惜自己灵魂的人都应该避开他们。</w:t>
      </w:r>
    </w:p>
    <w:p w14:paraId="41767874">
      <w:pPr>
        <w:pStyle w:val="5"/>
        <w:keepNext w:val="0"/>
        <w:keepLines w:val="0"/>
        <w:widowControl/>
        <w:suppressLineNumbers w:val="0"/>
        <w:spacing w:before="0" w:beforeAutospacing="1" w:after="0" w:afterAutospacing="1"/>
        <w:ind w:left="0" w:right="0"/>
        <w:rPr>
          <w:sz w:val="30"/>
          <w:szCs w:val="30"/>
        </w:rPr>
      </w:pPr>
      <w:r>
        <w:rPr>
          <w:sz w:val="30"/>
          <w:szCs w:val="30"/>
        </w:rPr>
        <w:t>7.And the trick of the priests who persuade people that theirs is the safest religion, because we say that a Papist may be saved, and they say that a Protestant cannot, is so palpable a cheat, that it should rather deter men from their way. For God is love; and he that dwelleth in love dwelleth in God: and all men must know us to be Christ's disciples, by loving one another: and he that saith he loveth God, and loveth not his brother, is a liar: and charity believeth all things credible. That religion is likest to be of God which is most charitable, and not that which is most uncharitable, and malicious, and like to satan.</w:t>
      </w:r>
    </w:p>
    <w:p w14:paraId="18C93C95">
      <w:pPr>
        <w:pStyle w:val="5"/>
        <w:keepNext w:val="0"/>
        <w:keepLines w:val="0"/>
        <w:widowControl/>
        <w:suppressLineNumbers w:val="0"/>
        <w:spacing w:before="0" w:beforeAutospacing="1" w:after="0" w:afterAutospacing="1"/>
        <w:ind w:left="0" w:right="0"/>
        <w:rPr>
          <w:sz w:val="30"/>
          <w:szCs w:val="30"/>
        </w:rPr>
      </w:pPr>
      <w:r>
        <w:rPr>
          <w:sz w:val="30"/>
          <w:szCs w:val="30"/>
        </w:rPr>
        <w:t>7.而那些神父们劝说人们他们的宗教是最安全的，因为我们说天主教徒可能得救，而他们说新教徒不能得救，这种伎俩是如此明显的欺骗，反而应该阻止人们走他们的道路。因为上帝就是爱；住在爱里面的，就是住在上帝里面：众人因此就认出我们是基督的门徒了，如果我们彼此相爱：人若说他爱上帝，却不爱他的弟兄，就是说谎话的：爱是凡事相信可信之事。那最仁慈的宗教最像出自上帝，而不是那最不仁慈、最恶毒、最像撒旦的宗教。</w:t>
      </w:r>
    </w:p>
    <w:p w14:paraId="0A0153B8">
      <w:pPr>
        <w:pStyle w:val="5"/>
        <w:keepNext w:val="0"/>
        <w:keepLines w:val="0"/>
        <w:widowControl/>
        <w:suppressLineNumbers w:val="0"/>
        <w:spacing w:before="0" w:beforeAutospacing="1" w:after="0" w:afterAutospacing="1"/>
        <w:ind w:left="0" w:right="0"/>
        <w:rPr>
          <w:sz w:val="30"/>
          <w:szCs w:val="30"/>
        </w:rPr>
      </w:pPr>
      <w:r>
        <w:rPr>
          <w:sz w:val="30"/>
          <w:szCs w:val="30"/>
        </w:rPr>
        <w:t>To conclude, no man shall be saved for being no Papist, much less for being a Papist. And all that are truly holy, heavenly, humble lovers of God, and of those that are his servants, shall be saved. But how many such are among the Papists, God only knoweth who is their Judge.</w:t>
      </w:r>
    </w:p>
    <w:p w14:paraId="6C834FC5">
      <w:pPr>
        <w:pStyle w:val="5"/>
        <w:keepNext w:val="0"/>
        <w:keepLines w:val="0"/>
        <w:widowControl/>
        <w:suppressLineNumbers w:val="0"/>
        <w:spacing w:before="0" w:beforeAutospacing="1" w:after="0" w:afterAutospacing="1"/>
        <w:ind w:left="0" w:right="0"/>
        <w:rPr>
          <w:sz w:val="30"/>
          <w:szCs w:val="30"/>
        </w:rPr>
      </w:pPr>
      <w:r>
        <w:rPr>
          <w:sz w:val="30"/>
          <w:szCs w:val="30"/>
        </w:rPr>
        <w:t>总而言之，没有人会因为不是天主教徒而得救，更不用说因为是天主教徒而得救了。所有真正圣洁、属天、谦卑地爱上帝，并爱那些属祂的仆人的人，都将得救。但是在天主教徒中究竟有多少这样的人，只有他们的审判者上帝知道。</w:t>
      </w:r>
    </w:p>
    <w:p w14:paraId="7FF2448C">
      <w:pPr>
        <w:pStyle w:val="5"/>
        <w:keepNext w:val="0"/>
        <w:keepLines w:val="0"/>
        <w:widowControl/>
        <w:suppressLineNumbers w:val="0"/>
        <w:spacing w:before="0" w:beforeAutospacing="1" w:after="0" w:afterAutospacing="1"/>
        <w:ind w:left="0" w:right="0"/>
        <w:rPr>
          <w:sz w:val="30"/>
          <w:szCs w:val="30"/>
        </w:rPr>
      </w:pPr>
      <w:r>
        <w:rPr>
          <w:sz w:val="30"/>
          <w:szCs w:val="30"/>
        </w:rPr>
        <w:t>The questions whether the Greeks, Abassines, Nestorians, Eutychians, Antinomians, Anabaptists, &amp;c. may be saved, must be all resolved as this of the Papists, allowing for the different degrees of their corruption. And therefore I must desire the reader to take up with this answer for all, and excuse me from unnecessary repetition.</w:t>
      </w:r>
    </w:p>
    <w:p w14:paraId="352BFFE5">
      <w:pPr>
        <w:pStyle w:val="5"/>
        <w:keepNext w:val="0"/>
        <w:keepLines w:val="0"/>
        <w:widowControl/>
        <w:suppressLineNumbers w:val="0"/>
        <w:spacing w:before="0" w:beforeAutospacing="1" w:after="0" w:afterAutospacing="1"/>
        <w:ind w:left="0" w:right="0"/>
        <w:rPr>
          <w:sz w:val="30"/>
          <w:szCs w:val="30"/>
        </w:rPr>
      </w:pPr>
      <w:r>
        <w:rPr>
          <w:sz w:val="30"/>
          <w:szCs w:val="30"/>
        </w:rPr>
        <w:t>关于希腊人、阿比西尼亚人、聂斯脱利派、优迪克派、反律法主义者、重洗派等人是否可以得救的问题，都必须像这个关于天主教徒的问题一样得到解决，同时考虑到他们败坏程度的不同。因此，我必须请求读者接受这个答案作为对所有这些问题的回答，并原谅我不作不必要的重复。</w:t>
      </w:r>
    </w:p>
    <w:p w14:paraId="789BD978">
      <w:pPr>
        <w:pStyle w:val="5"/>
        <w:keepNext w:val="0"/>
        <w:keepLines w:val="0"/>
        <w:widowControl/>
        <w:suppressLineNumbers w:val="0"/>
        <w:spacing w:before="0" w:beforeAutospacing="1" w:after="0" w:afterAutospacing="1"/>
        <w:ind w:left="0" w:right="0"/>
        <w:rPr>
          <w:sz w:val="30"/>
          <w:szCs w:val="30"/>
        </w:rPr>
      </w:pPr>
      <w:r>
        <w:rPr>
          <w:sz w:val="30"/>
          <w:szCs w:val="30"/>
        </w:rPr>
        <w:t>As for such disputers as my antagonist Mr. Johnson, who insisteth on that of Tit. 3:10. "A man that is an heretic—is condemned of himself;" when he hath proved that the word heretic hath but one signification, I will say as he doth. Till then, if he will try who shall be damned by bare equivocal words, without the definition, let him take his course, for I will be none of his imitators.</w:t>
      </w:r>
    </w:p>
    <w:p w14:paraId="165BB315">
      <w:pPr>
        <w:pStyle w:val="5"/>
        <w:keepNext w:val="0"/>
        <w:keepLines w:val="0"/>
        <w:widowControl/>
        <w:suppressLineNumbers w:val="0"/>
        <w:spacing w:before="0" w:beforeAutospacing="1" w:after="0" w:afterAutospacing="1"/>
        <w:ind w:left="0" w:right="0"/>
        <w:rPr>
          <w:sz w:val="30"/>
          <w:szCs w:val="30"/>
        </w:rPr>
      </w:pPr>
      <w:r>
        <w:rPr>
          <w:sz w:val="30"/>
          <w:szCs w:val="30"/>
        </w:rPr>
        <w:t>至于像我的对手约翰逊先生这样的争论者，他坚持提多书 3:10 的说法：“分门结党的人（即异端）——是被自己定了罪的”；当他证明了“异端”这个词只有一个含义时，我就会像他那样说。在此之前，如果他想通过没有定义的模棱两可的词语来判断谁该受咒诅，就让他自行其是吧，因为我不会效仿他。</w:t>
      </w:r>
    </w:p>
    <w:p w14:paraId="3EFF66E9">
      <w:pPr>
        <w:pStyle w:val="3"/>
        <w:bidi w:val="0"/>
      </w:pPr>
      <w:r>
        <w:t>Quest. vi. Whether those that are in the church of Rome, are bound to separate from it? And whether it be lawful to go to their mass or other worship.</w:t>
      </w:r>
    </w:p>
    <w:p w14:paraId="20BF1E05">
      <w:pPr>
        <w:pStyle w:val="3"/>
        <w:bidi w:val="0"/>
      </w:pPr>
      <w:r>
        <w:t>问题六：那些在罗马教会中的人，是否有义务与之分离？去参加他们的弥撒或其他敬拜是否合法？</w:t>
      </w:r>
    </w:p>
    <w:p w14:paraId="511F09B0">
      <w:pPr>
        <w:pStyle w:val="5"/>
        <w:keepNext w:val="0"/>
        <w:keepLines w:val="0"/>
        <w:widowControl/>
        <w:suppressLineNumbers w:val="0"/>
        <w:spacing w:before="0" w:beforeAutospacing="1" w:after="0" w:afterAutospacing="1"/>
        <w:ind w:left="0" w:right="0"/>
        <w:rPr>
          <w:sz w:val="30"/>
          <w:szCs w:val="30"/>
        </w:rPr>
      </w:pPr>
      <w:r>
        <w:rPr>
          <w:sz w:val="30"/>
          <w:szCs w:val="30"/>
        </w:rPr>
        <w:t>These two also for brevity I join together.</w:t>
      </w:r>
    </w:p>
    <w:p w14:paraId="46654C2F">
      <w:pPr>
        <w:pStyle w:val="5"/>
        <w:keepNext w:val="0"/>
        <w:keepLines w:val="0"/>
        <w:widowControl/>
        <w:suppressLineNumbers w:val="0"/>
        <w:spacing w:before="0" w:beforeAutospacing="1" w:after="0" w:afterAutospacing="1"/>
        <w:ind w:left="0" w:right="0"/>
        <w:rPr>
          <w:sz w:val="30"/>
          <w:szCs w:val="30"/>
        </w:rPr>
      </w:pPr>
      <w:r>
        <w:rPr>
          <w:sz w:val="30"/>
          <w:szCs w:val="30"/>
        </w:rPr>
        <w:t>为简洁起见，我将这两个问题合并在一起。</w:t>
      </w:r>
    </w:p>
    <w:p w14:paraId="557C1DB5">
      <w:pPr>
        <w:pStyle w:val="5"/>
        <w:keepNext w:val="0"/>
        <w:keepLines w:val="0"/>
        <w:widowControl/>
        <w:suppressLineNumbers w:val="0"/>
        <w:spacing w:before="0" w:beforeAutospacing="1" w:after="0" w:afterAutospacing="1"/>
        <w:ind w:left="0" w:right="0"/>
        <w:rPr>
          <w:sz w:val="30"/>
          <w:szCs w:val="30"/>
        </w:rPr>
      </w:pPr>
      <w:r>
        <w:rPr>
          <w:sz w:val="30"/>
          <w:szCs w:val="30"/>
        </w:rPr>
        <w:t>I.To the first, we must distinguish of separation: 1. It is one thing to judge that evil which is evil, and separate from it in judgment. 2. It is another thing to express this by forbearing to subscribe, swear, or otherwise approve that evil. 3. And another thing to forbear communion with them in the mass and image-worship, and gross or known sins. 4. And another thing to forbear all communion with them, even as to baptism and other lawful things. 5. And another thing to use some open detestations or protestations against them.</w:t>
      </w:r>
    </w:p>
    <w:p w14:paraId="74A86C0D">
      <w:pPr>
        <w:pStyle w:val="5"/>
        <w:keepNext w:val="0"/>
        <w:keepLines w:val="0"/>
        <w:widowControl/>
        <w:suppressLineNumbers w:val="0"/>
        <w:spacing w:before="0" w:beforeAutospacing="1" w:after="0" w:afterAutospacing="1"/>
        <w:ind w:left="0" w:right="0"/>
        <w:rPr>
          <w:sz w:val="30"/>
          <w:szCs w:val="30"/>
        </w:rPr>
      </w:pPr>
      <w:r>
        <w:rPr>
          <w:sz w:val="30"/>
          <w:szCs w:val="30"/>
        </w:rPr>
        <w:t>I.对于第一个问题，我们必须区分各种分离：1. 判断邪恶之为邪恶，并在判断上与之分离，这是一回事。2. 通过不签署、不宣誓或不以其他方式赞同那邪恶来表达这一点，是另一回事。3. 不与他们在弥撒和偶像崇拜以及严重或已知的罪上有交通，又是另一回事。4. 不与他们有任何交通，即使是在洗礼和其他合法的事情上，也是另一回事。5. 使用一些公开的憎恶或抗议来反对他们，又是另一回事。</w:t>
      </w:r>
    </w:p>
    <w:p w14:paraId="235C1471">
      <w:pPr>
        <w:keepNext w:val="0"/>
        <w:keepLines w:val="0"/>
        <w:widowControl/>
        <w:numPr>
          <w:ilvl w:val="0"/>
          <w:numId w:val="3"/>
        </w:numPr>
        <w:suppressLineNumbers w:val="0"/>
        <w:spacing w:before="0" w:beforeAutospacing="1" w:after="0" w:afterAutospacing="1"/>
        <w:ind w:left="1440" w:hanging="360"/>
        <w:rPr>
          <w:sz w:val="30"/>
          <w:szCs w:val="30"/>
        </w:rPr>
      </w:pPr>
    </w:p>
    <w:p w14:paraId="0B0C12B7">
      <w:pPr>
        <w:pStyle w:val="5"/>
        <w:keepNext w:val="0"/>
        <w:keepLines w:val="0"/>
        <w:widowControl/>
        <w:suppressLineNumbers w:val="0"/>
        <w:spacing w:before="0" w:beforeAutospacing="1" w:after="0" w:afterAutospacing="1"/>
        <w:ind w:left="720" w:right="0"/>
        <w:rPr>
          <w:sz w:val="30"/>
          <w:szCs w:val="30"/>
        </w:rPr>
      </w:pPr>
      <w:r>
        <w:rPr>
          <w:sz w:val="30"/>
          <w:szCs w:val="30"/>
        </w:rPr>
        <w:t>And we must distinguish much of persons, whether they be ministers or people, free or bound, as wives, children, &amp;c. And now I answer.</w:t>
      </w:r>
    </w:p>
    <w:p w14:paraId="7D3BD310">
      <w:pPr>
        <w:keepNext w:val="0"/>
        <w:keepLines w:val="0"/>
        <w:widowControl/>
        <w:numPr>
          <w:ilvl w:val="0"/>
          <w:numId w:val="3"/>
        </w:numPr>
        <w:suppressLineNumbers w:val="0"/>
        <w:spacing w:before="0" w:beforeAutospacing="1" w:after="0" w:afterAutospacing="1"/>
        <w:ind w:left="1440" w:hanging="360"/>
        <w:rPr>
          <w:sz w:val="30"/>
          <w:szCs w:val="30"/>
        </w:rPr>
      </w:pPr>
    </w:p>
    <w:p w14:paraId="1A768B3D">
      <w:pPr>
        <w:keepNext w:val="0"/>
        <w:keepLines w:val="0"/>
        <w:widowControl/>
        <w:numPr>
          <w:ilvl w:val="0"/>
          <w:numId w:val="3"/>
        </w:numPr>
        <w:suppressLineNumbers w:val="0"/>
        <w:spacing w:before="0" w:beforeAutospacing="1" w:after="0" w:afterAutospacing="1"/>
        <w:ind w:left="1440" w:hanging="360"/>
        <w:rPr>
          <w:sz w:val="30"/>
          <w:szCs w:val="30"/>
        </w:rPr>
      </w:pPr>
    </w:p>
    <w:p w14:paraId="57288C48">
      <w:pPr>
        <w:pStyle w:val="5"/>
        <w:keepNext w:val="0"/>
        <w:keepLines w:val="0"/>
        <w:widowControl/>
        <w:suppressLineNumbers w:val="0"/>
        <w:spacing w:before="0" w:beforeAutospacing="1" w:after="0" w:afterAutospacing="1"/>
        <w:ind w:left="720" w:right="0"/>
        <w:rPr>
          <w:sz w:val="30"/>
          <w:szCs w:val="30"/>
        </w:rPr>
      </w:pPr>
      <w:r>
        <w:rPr>
          <w:sz w:val="30"/>
          <w:szCs w:val="30"/>
        </w:rPr>
        <w:t>我们还必须对人进行区分，他们是牧师还是平信徒，是自由人还是受约束的人，如妻子、孩子等。现在我来回答。</w:t>
      </w:r>
    </w:p>
    <w:p w14:paraId="55930789">
      <w:pPr>
        <w:keepNext w:val="0"/>
        <w:keepLines w:val="0"/>
        <w:widowControl/>
        <w:numPr>
          <w:ilvl w:val="0"/>
          <w:numId w:val="3"/>
        </w:numPr>
        <w:suppressLineNumbers w:val="0"/>
        <w:spacing w:before="0" w:beforeAutospacing="1" w:after="0" w:afterAutospacing="1"/>
        <w:ind w:left="1440" w:hanging="360"/>
        <w:rPr>
          <w:sz w:val="30"/>
          <w:szCs w:val="30"/>
        </w:rPr>
      </w:pPr>
    </w:p>
    <w:p w14:paraId="0623D8F3">
      <w:pPr>
        <w:pStyle w:val="5"/>
        <w:keepNext w:val="0"/>
        <w:keepLines w:val="0"/>
        <w:widowControl/>
        <w:suppressLineNumbers w:val="0"/>
        <w:spacing w:before="0" w:beforeAutospacing="1" w:after="0" w:afterAutospacing="1"/>
        <w:ind w:left="0" w:right="0"/>
        <w:rPr>
          <w:sz w:val="30"/>
          <w:szCs w:val="30"/>
        </w:rPr>
      </w:pPr>
      <w:r>
        <w:rPr>
          <w:sz w:val="30"/>
          <w:szCs w:val="30"/>
        </w:rPr>
        <w:t>1.There is no question but it is a duty to judge all that evil which is evil among the Papists or any other.</w:t>
      </w:r>
    </w:p>
    <w:p w14:paraId="3EDEFA40">
      <w:pPr>
        <w:pStyle w:val="5"/>
        <w:keepNext w:val="0"/>
        <w:keepLines w:val="0"/>
        <w:widowControl/>
        <w:suppressLineNumbers w:val="0"/>
        <w:spacing w:before="0" w:beforeAutospacing="1" w:after="0" w:afterAutospacing="1"/>
        <w:ind w:left="0" w:right="0"/>
        <w:rPr>
          <w:sz w:val="30"/>
          <w:szCs w:val="30"/>
        </w:rPr>
      </w:pPr>
      <w:r>
        <w:rPr>
          <w:sz w:val="30"/>
          <w:szCs w:val="30"/>
        </w:rPr>
        <w:t>1.毫无疑问，判断天主教徒或任何其他人中一切邪恶之为邪恶，是一项责任。</w:t>
      </w:r>
    </w:p>
    <w:p w14:paraId="3F54EF35">
      <w:pPr>
        <w:pStyle w:val="5"/>
        <w:keepNext w:val="0"/>
        <w:keepLines w:val="0"/>
        <w:widowControl/>
        <w:suppressLineNumbers w:val="0"/>
        <w:spacing w:before="0" w:beforeAutospacing="1" w:after="0" w:afterAutospacing="1"/>
        <w:ind w:left="0" w:right="0"/>
        <w:rPr>
          <w:sz w:val="30"/>
          <w:szCs w:val="30"/>
        </w:rPr>
      </w:pPr>
      <w:r>
        <w:rPr>
          <w:sz w:val="30"/>
          <w:szCs w:val="30"/>
        </w:rPr>
        <w:t>2.It is the duty of all to forbear subscribing, swearing to, or otherwise approving evil.</w:t>
      </w:r>
    </w:p>
    <w:p w14:paraId="66D38439">
      <w:pPr>
        <w:pStyle w:val="5"/>
        <w:keepNext w:val="0"/>
        <w:keepLines w:val="0"/>
        <w:widowControl/>
        <w:suppressLineNumbers w:val="0"/>
        <w:spacing w:before="0" w:beforeAutospacing="1" w:after="0" w:afterAutospacing="1"/>
        <w:ind w:left="0" w:right="0"/>
        <w:rPr>
          <w:sz w:val="30"/>
          <w:szCs w:val="30"/>
        </w:rPr>
      </w:pPr>
      <w:r>
        <w:rPr>
          <w:sz w:val="30"/>
          <w:szCs w:val="30"/>
        </w:rPr>
        <w:t>2.所有人都有责任不签署、不宣誓效忠或以其他方式认可邪恶。</w:t>
      </w:r>
    </w:p>
    <w:p w14:paraId="5566EFE2">
      <w:pPr>
        <w:pStyle w:val="5"/>
        <w:keepNext w:val="0"/>
        <w:keepLines w:val="0"/>
        <w:widowControl/>
        <w:suppressLineNumbers w:val="0"/>
        <w:spacing w:before="0" w:beforeAutospacing="1" w:after="0" w:afterAutospacing="1"/>
        <w:ind w:left="0" w:right="0"/>
        <w:rPr>
          <w:sz w:val="30"/>
          <w:szCs w:val="30"/>
        </w:rPr>
      </w:pPr>
      <w:r>
        <w:rPr>
          <w:sz w:val="30"/>
          <w:szCs w:val="30"/>
        </w:rPr>
        <w:t>3.It is the duty of all mass-priests to renounce that part of their calling, and not to administer their mass, or any other unlawful thing.</w:t>
      </w:r>
    </w:p>
    <w:p w14:paraId="387EB85B">
      <w:pPr>
        <w:pStyle w:val="5"/>
        <w:keepNext w:val="0"/>
        <w:keepLines w:val="0"/>
        <w:widowControl/>
        <w:suppressLineNumbers w:val="0"/>
        <w:spacing w:before="0" w:beforeAutospacing="1" w:after="0" w:afterAutospacing="1"/>
        <w:ind w:left="0" w:right="0"/>
        <w:rPr>
          <w:sz w:val="30"/>
          <w:szCs w:val="30"/>
        </w:rPr>
      </w:pPr>
      <w:r>
        <w:rPr>
          <w:sz w:val="30"/>
          <w:szCs w:val="30"/>
        </w:rPr>
        <w:t>3.所有主持弥撒的神父都有责任放弃他们呼召的那一部分，不主持弥撒或任何其他不法之事。</w:t>
      </w:r>
    </w:p>
    <w:p w14:paraId="6D50664E">
      <w:pPr>
        <w:pStyle w:val="5"/>
        <w:keepNext w:val="0"/>
        <w:keepLines w:val="0"/>
        <w:widowControl/>
        <w:suppressLineNumbers w:val="0"/>
        <w:spacing w:before="0" w:beforeAutospacing="1" w:after="0" w:afterAutospacing="1"/>
        <w:ind w:left="0" w:right="0"/>
        <w:rPr>
          <w:sz w:val="30"/>
          <w:szCs w:val="30"/>
        </w:rPr>
      </w:pPr>
      <w:r>
        <w:rPr>
          <w:sz w:val="30"/>
          <w:szCs w:val="30"/>
        </w:rPr>
        <w:t>4.It is the duty of all private Christians to forbear communion in the mass, because it is a kind of idolatry, while they worship a piece of bread as God: as also image-worship, and all other parts of their religion, in which they are put upon sin themselves, or that which is notorious scandal and symbolizing with them in their bread-worship, or other corruptions of the substance of God's ordinances.</w:t>
      </w:r>
    </w:p>
    <w:p w14:paraId="3EC7AE27">
      <w:pPr>
        <w:pStyle w:val="5"/>
        <w:keepNext w:val="0"/>
        <w:keepLines w:val="0"/>
        <w:widowControl/>
        <w:suppressLineNumbers w:val="0"/>
        <w:spacing w:before="0" w:beforeAutospacing="1" w:after="0" w:afterAutospacing="1"/>
        <w:ind w:left="0" w:right="0"/>
        <w:rPr>
          <w:sz w:val="30"/>
          <w:szCs w:val="30"/>
        </w:rPr>
      </w:pPr>
      <w:r>
        <w:rPr>
          <w:sz w:val="30"/>
          <w:szCs w:val="30"/>
        </w:rPr>
        <w:t>4.所有平信徒基督徒都有责任避免参与弥撒的交通，因为它是一种偶像崇拜，他们将一块饼当作上帝来敬拜：同样还有偶像崇拜，以及他们宗教中所有其他使他们自己犯罪的部分，或者是臭名昭著的丑闻，以及在他们的饼崇拜或上帝典章实质的其他败坏上与他们同流合污。</w:t>
      </w:r>
    </w:p>
    <w:p w14:paraId="075944D1">
      <w:pPr>
        <w:pStyle w:val="5"/>
        <w:keepNext w:val="0"/>
        <w:keepLines w:val="0"/>
        <w:widowControl/>
        <w:suppressLineNumbers w:val="0"/>
        <w:spacing w:before="0" w:beforeAutospacing="1" w:after="0" w:afterAutospacing="1"/>
        <w:ind w:left="0" w:right="0"/>
        <w:rPr>
          <w:sz w:val="30"/>
          <w:szCs w:val="30"/>
        </w:rPr>
      </w:pPr>
      <w:r>
        <w:rPr>
          <w:sz w:val="30"/>
          <w:szCs w:val="30"/>
        </w:rPr>
        <w:t>5.It is their duty who have fit opportunity, (when it is like to do more good than harm,) to protest against the papal corruptions where they are, and to declare their detestation of them.</w:t>
      </w:r>
    </w:p>
    <w:p w14:paraId="7E53BF8B">
      <w:pPr>
        <w:pStyle w:val="5"/>
        <w:keepNext w:val="0"/>
        <w:keepLines w:val="0"/>
        <w:widowControl/>
        <w:suppressLineNumbers w:val="0"/>
        <w:spacing w:before="0" w:beforeAutospacing="1" w:after="0" w:afterAutospacing="1"/>
        <w:ind w:left="0" w:right="0"/>
        <w:rPr>
          <w:sz w:val="30"/>
          <w:szCs w:val="30"/>
        </w:rPr>
      </w:pPr>
      <w:r>
        <w:rPr>
          <w:sz w:val="30"/>
          <w:szCs w:val="30"/>
        </w:rPr>
        <w:t>5.那些有合适机会的人（当这样做可能利大于弊时），有责任在他们所在之处抗议教皇的腐败，并宣告他们对此的憎恶。</w:t>
      </w:r>
    </w:p>
    <w:p w14:paraId="6B116EF7">
      <w:pPr>
        <w:pStyle w:val="5"/>
        <w:keepNext w:val="0"/>
        <w:keepLines w:val="0"/>
        <w:widowControl/>
        <w:suppressLineNumbers w:val="0"/>
        <w:spacing w:before="0" w:beforeAutospacing="1" w:after="0" w:afterAutospacing="1"/>
        <w:ind w:left="0" w:right="0"/>
        <w:rPr>
          <w:sz w:val="30"/>
          <w:szCs w:val="30"/>
        </w:rPr>
      </w:pPr>
      <w:r>
        <w:rPr>
          <w:sz w:val="30"/>
          <w:szCs w:val="30"/>
        </w:rPr>
        <w:t>6.It is the duty of those that have children to be baptized or catechized, to make use of more lawful and sound ministers, when they may be had, rather than of a Papist priest.</w:t>
      </w:r>
    </w:p>
    <w:p w14:paraId="3F596CDD">
      <w:pPr>
        <w:pStyle w:val="5"/>
        <w:keepNext w:val="0"/>
        <w:keepLines w:val="0"/>
        <w:widowControl/>
        <w:suppressLineNumbers w:val="0"/>
        <w:spacing w:before="0" w:beforeAutospacing="1" w:after="0" w:afterAutospacing="1"/>
        <w:ind w:left="0" w:right="0"/>
        <w:rPr>
          <w:sz w:val="30"/>
          <w:szCs w:val="30"/>
        </w:rPr>
      </w:pPr>
      <w:r>
        <w:rPr>
          <w:sz w:val="30"/>
          <w:szCs w:val="30"/>
        </w:rPr>
        <w:t>6.那些有孩子需要受洗或接受教理问答的人，有责任在可以找到更合法和纯正的牧师时使用他们，而不是使用天主教神父。</w:t>
      </w:r>
    </w:p>
    <w:p w14:paraId="488BE01C">
      <w:pPr>
        <w:pStyle w:val="5"/>
        <w:keepNext w:val="0"/>
        <w:keepLines w:val="0"/>
        <w:widowControl/>
        <w:suppressLineNumbers w:val="0"/>
        <w:spacing w:before="0" w:beforeAutospacing="1" w:after="0" w:afterAutospacing="1"/>
        <w:ind w:left="0" w:right="0"/>
        <w:rPr>
          <w:sz w:val="30"/>
          <w:szCs w:val="30"/>
        </w:rPr>
      </w:pPr>
      <w:r>
        <w:rPr>
          <w:sz w:val="30"/>
          <w:szCs w:val="30"/>
        </w:rPr>
        <w:t>7.But in case they cannot remove, or enjoy better, I think it is lawful,</w:t>
      </w:r>
    </w:p>
    <w:p w14:paraId="56C25AEA">
      <w:pPr>
        <w:pStyle w:val="5"/>
        <w:keepNext w:val="0"/>
        <w:keepLines w:val="0"/>
        <w:widowControl/>
        <w:suppressLineNumbers w:val="0"/>
        <w:spacing w:before="0" w:beforeAutospacing="1" w:after="0" w:afterAutospacing="1"/>
        <w:ind w:left="0" w:right="0"/>
        <w:rPr>
          <w:sz w:val="30"/>
          <w:szCs w:val="30"/>
        </w:rPr>
      </w:pPr>
      <w:r>
        <w:rPr>
          <w:sz w:val="30"/>
          <w:szCs w:val="30"/>
        </w:rPr>
        <w:t>7.但是，如果他们不能搬迁，或无法享有更好的条件，我认为以下做法是合法的：</w:t>
      </w:r>
    </w:p>
    <w:p w14:paraId="107DF4AF">
      <w:pPr>
        <w:keepNext w:val="0"/>
        <w:keepLines w:val="0"/>
        <w:widowControl/>
        <w:numPr>
          <w:ilvl w:val="0"/>
          <w:numId w:val="4"/>
        </w:numPr>
        <w:suppressLineNumbers w:val="0"/>
        <w:spacing w:before="0" w:beforeAutospacing="1" w:after="0" w:afterAutospacing="1"/>
        <w:ind w:left="1440" w:hanging="360"/>
        <w:rPr>
          <w:sz w:val="30"/>
          <w:szCs w:val="30"/>
        </w:rPr>
      </w:pPr>
    </w:p>
    <w:p w14:paraId="773E7C53">
      <w:pPr>
        <w:pStyle w:val="5"/>
        <w:keepNext w:val="0"/>
        <w:keepLines w:val="0"/>
        <w:widowControl/>
        <w:suppressLineNumbers w:val="0"/>
        <w:spacing w:before="0" w:beforeAutospacing="1" w:after="0" w:afterAutospacing="1"/>
        <w:ind w:left="720" w:right="0"/>
        <w:rPr>
          <w:sz w:val="30"/>
          <w:szCs w:val="30"/>
        </w:rPr>
      </w:pPr>
      <w:r>
        <w:rPr>
          <w:sz w:val="30"/>
          <w:szCs w:val="30"/>
        </w:rPr>
        <w:t>To let such baptize their children, rather than leave them unbaptized. 2. To let their children be taught by them to read, or in arts and sciences, or the catechism, and common principles of religion, so they will mix no dangerous errors. 3. And to hear those of them preach, who preach soundly and piously, (such as were Gerrhard, Zutphaniensis, Thaulerus, Ferus, and many more). 4. And to read such good books as these now mentioned have written. 5. And to join with them in such prayers as are sound and pious, so they go no further.</w:t>
      </w:r>
    </w:p>
    <w:p w14:paraId="111E8B4B">
      <w:pPr>
        <w:keepNext w:val="0"/>
        <w:keepLines w:val="0"/>
        <w:widowControl/>
        <w:numPr>
          <w:ilvl w:val="0"/>
          <w:numId w:val="4"/>
        </w:numPr>
        <w:suppressLineNumbers w:val="0"/>
        <w:spacing w:before="0" w:beforeAutospacing="1" w:after="0" w:afterAutospacing="1"/>
        <w:ind w:left="1440" w:hanging="360"/>
        <w:rPr>
          <w:sz w:val="30"/>
          <w:szCs w:val="30"/>
        </w:rPr>
      </w:pPr>
    </w:p>
    <w:p w14:paraId="58FB5C05">
      <w:pPr>
        <w:keepNext w:val="0"/>
        <w:keepLines w:val="0"/>
        <w:widowControl/>
        <w:numPr>
          <w:ilvl w:val="0"/>
          <w:numId w:val="4"/>
        </w:numPr>
        <w:suppressLineNumbers w:val="0"/>
        <w:spacing w:before="0" w:beforeAutospacing="1" w:after="0" w:afterAutospacing="1"/>
        <w:ind w:left="1440" w:hanging="360"/>
        <w:rPr>
          <w:sz w:val="30"/>
          <w:szCs w:val="30"/>
        </w:rPr>
      </w:pPr>
    </w:p>
    <w:p w14:paraId="4BBFB025">
      <w:pPr>
        <w:pStyle w:val="5"/>
        <w:keepNext w:val="0"/>
        <w:keepLines w:val="0"/>
        <w:widowControl/>
        <w:suppressLineNumbers w:val="0"/>
        <w:spacing w:before="0" w:beforeAutospacing="1" w:after="0" w:afterAutospacing="1"/>
        <w:ind w:left="720" w:right="0"/>
        <w:rPr>
          <w:sz w:val="30"/>
          <w:szCs w:val="30"/>
        </w:rPr>
      </w:pPr>
      <w:r>
        <w:rPr>
          <w:sz w:val="30"/>
          <w:szCs w:val="30"/>
        </w:rPr>
        <w:t>让这样的人为他们的孩子施洗，而不是让他们未受洗。2. 让他们的孩子由这些人教导阅读，或学习艺术和科学，或教理问答，以及宗教的共同原则，只要他们不混杂危险的错误。3. 并且聆听他们中那些宣讲纯正和敬虔道理的人讲道（例如格哈德、祖特芬宁西斯、陶勒、费鲁斯等等）。4. 并且阅读这些刚才提到的人所写的这类好书。5. 并且与他们一同参与那些纯正和敬虔的祷告，只要他们不越过此限。</w:t>
      </w:r>
    </w:p>
    <w:p w14:paraId="2895C65E">
      <w:pPr>
        <w:keepNext w:val="0"/>
        <w:keepLines w:val="0"/>
        <w:widowControl/>
        <w:numPr>
          <w:ilvl w:val="0"/>
          <w:numId w:val="4"/>
        </w:numPr>
        <w:suppressLineNumbers w:val="0"/>
        <w:spacing w:before="0" w:beforeAutospacing="1" w:after="0" w:afterAutospacing="1"/>
        <w:ind w:left="1440" w:hanging="360"/>
        <w:rPr>
          <w:sz w:val="30"/>
          <w:szCs w:val="30"/>
        </w:rPr>
      </w:pPr>
    </w:p>
    <w:p w14:paraId="091288CC">
      <w:pPr>
        <w:pStyle w:val="5"/>
        <w:keepNext w:val="0"/>
        <w:keepLines w:val="0"/>
        <w:widowControl/>
        <w:suppressLineNumbers w:val="0"/>
        <w:spacing w:before="0" w:beforeAutospacing="1" w:after="0" w:afterAutospacing="1"/>
        <w:ind w:left="0" w:right="0"/>
        <w:rPr>
          <w:sz w:val="30"/>
          <w:szCs w:val="30"/>
        </w:rPr>
      </w:pPr>
      <w:r>
        <w:rPr>
          <w:sz w:val="30"/>
          <w:szCs w:val="30"/>
        </w:rPr>
        <w:t>8.And wives, children, and such other as are bound, and cannot lawfully remove, may stay among them, and take up with these helps, dealing faithfully in abstaining from the rest.</w:t>
      </w:r>
    </w:p>
    <w:p w14:paraId="40D53DDA">
      <w:pPr>
        <w:pStyle w:val="5"/>
        <w:keepNext w:val="0"/>
        <w:keepLines w:val="0"/>
        <w:widowControl/>
        <w:suppressLineNumbers w:val="0"/>
        <w:spacing w:before="0" w:beforeAutospacing="1" w:after="0" w:afterAutospacing="1"/>
        <w:ind w:left="0" w:right="0"/>
        <w:rPr>
          <w:sz w:val="30"/>
          <w:szCs w:val="30"/>
        </w:rPr>
      </w:pPr>
      <w:r>
        <w:rPr>
          <w:sz w:val="30"/>
          <w:szCs w:val="30"/>
        </w:rPr>
        <w:t>8.而妻子、孩子以及其他受约束且不能合法离开的人，可以留在他们中间，并接受这些帮助，在禁戒其余事情上忠心行事。</w:t>
      </w:r>
    </w:p>
    <w:p w14:paraId="70AF4E60">
      <w:pPr>
        <w:pStyle w:val="5"/>
        <w:keepNext w:val="0"/>
        <w:keepLines w:val="0"/>
        <w:widowControl/>
        <w:suppressLineNumbers w:val="0"/>
        <w:spacing w:before="0" w:beforeAutospacing="1" w:after="0" w:afterAutospacing="1"/>
        <w:ind w:left="0" w:right="0"/>
        <w:rPr>
          <w:sz w:val="30"/>
          <w:szCs w:val="30"/>
        </w:rPr>
      </w:pPr>
      <w:r>
        <w:rPr>
          <w:sz w:val="30"/>
          <w:szCs w:val="30"/>
        </w:rPr>
        <w:t>II.The second question is answered in this. Only I add, that it is one thing to be present as Elias was, in a way of opposition to them; or as disputants are, that open their errors; or as a wise man may go to hear or see what they do, without compliance, as we read their books; and it is another thing to join with them in their sinful worship, or scandalously to encourage them in it by seeming so to do. See Calv. contr. Nicod. &amp;c.</w:t>
      </w:r>
    </w:p>
    <w:p w14:paraId="42ADC002">
      <w:pPr>
        <w:pStyle w:val="5"/>
        <w:keepNext w:val="0"/>
        <w:keepLines w:val="0"/>
        <w:widowControl/>
        <w:suppressLineNumbers w:val="0"/>
        <w:spacing w:before="0" w:beforeAutospacing="1" w:after="0" w:afterAutospacing="1"/>
        <w:ind w:left="0" w:right="0"/>
        <w:rPr>
          <w:sz w:val="30"/>
          <w:szCs w:val="30"/>
        </w:rPr>
      </w:pPr>
      <w:r>
        <w:rPr>
          <w:sz w:val="30"/>
          <w:szCs w:val="30"/>
        </w:rPr>
        <w:t>II.第二个问题已在此得到解答。我只想补充一点，像以利亚那样以反对的方式在场是一回事；或者像辩论者那样揭露他们的错误是一回事；或者像一个有智慧的人为了听闻或察看他们所行之事，而不苟同，正如我们阅读他们的书籍一样，这也是一回事；而与他们一同参与他们有罪的敬拜，或者通过看似如此行来可耻地鼓励他们，则是另一回事。参见加尔文反对尼哥底母派等。</w:t>
      </w:r>
    </w:p>
    <w:p w14:paraId="61511F35">
      <w:pPr>
        <w:pStyle w:val="3"/>
        <w:bidi w:val="0"/>
      </w:pPr>
      <w:r>
        <w:t>Quest. vii. Whether the true calling of the minister by ordination or election, &amp;c., be necessary to the essence of the church?</w:t>
      </w:r>
    </w:p>
    <w:p w14:paraId="51F57874">
      <w:pPr>
        <w:pStyle w:val="3"/>
        <w:bidi w:val="0"/>
      </w:pPr>
      <w:r>
        <w:t>问题七：牧师藉按立或选举等方式获得的真正呼召，对于教会的本质是否必要？</w:t>
      </w:r>
    </w:p>
    <w:p w14:paraId="77AB4291">
      <w:pPr>
        <w:pStyle w:val="5"/>
        <w:keepNext w:val="0"/>
        <w:keepLines w:val="0"/>
        <w:widowControl/>
        <w:suppressLineNumbers w:val="0"/>
        <w:spacing w:before="0" w:beforeAutospacing="1" w:after="0" w:afterAutospacing="1"/>
        <w:ind w:left="0" w:right="0"/>
        <w:rPr>
          <w:sz w:val="30"/>
          <w:szCs w:val="30"/>
        </w:rPr>
      </w:pPr>
      <w:r>
        <w:rPr>
          <w:sz w:val="30"/>
          <w:szCs w:val="30"/>
        </w:rPr>
        <w:t>By a church here we mean a political society of Christians, and not any assembly or community. And no doubt pastor and flock are the constitutive parts of such a church; and where either of them are notoriously wanting, it is notorious that there is no true church. Therefore all the doubt is, whether such parts of his call be necessary to the being of the ministry, or not? And here we must conclude, that the word 'ministry' and 'church' are ambiguous. By a minister or pastor is meant either one that God so far owneth as to accept and justify his administrations as for himself, even his own good and salvation; or one whose administrations God will own, accept, and bless to the people.</w:t>
      </w:r>
    </w:p>
    <w:p w14:paraId="0251A5DB">
      <w:pPr>
        <w:pStyle w:val="5"/>
        <w:keepNext w:val="0"/>
        <w:keepLines w:val="0"/>
        <w:widowControl/>
        <w:suppressLineNumbers w:val="0"/>
        <w:spacing w:before="0" w:beforeAutospacing="1" w:after="0" w:afterAutospacing="1"/>
        <w:ind w:left="0" w:right="0"/>
        <w:rPr>
          <w:sz w:val="30"/>
          <w:szCs w:val="30"/>
        </w:rPr>
      </w:pPr>
      <w:r>
        <w:rPr>
          <w:sz w:val="30"/>
          <w:szCs w:val="30"/>
        </w:rPr>
        <w:t>我们这里所说的教会，是指一个基督徒的政治性社群，而非任何聚会或社区。毫无疑问，牧师和羊群是这样一个教会的构成部分；何处这两者明显缺乏其一，那里就明显没有真正的教会。因此，所有的疑问在于，他呼召的这些部分对于圣职的存在是否必要？在这里我们必须断定，“圣职”和“教会”这两个词是含糊不清的。所谓牧师或牧者，指的是上帝在某种程度上认可他，以致于接纳并称义他为自己所作的服事，即为了他自己的益处和得救；或者指的是上帝会认可、接纳并祝福其服事以造福民众的人。</w:t>
      </w:r>
    </w:p>
    <w:p w14:paraId="0FD7BD7B">
      <w:pPr>
        <w:pStyle w:val="5"/>
        <w:keepNext w:val="0"/>
        <w:keepLines w:val="0"/>
        <w:widowControl/>
        <w:suppressLineNumbers w:val="0"/>
        <w:spacing w:before="0" w:beforeAutospacing="1" w:after="0" w:afterAutospacing="1"/>
        <w:ind w:left="0" w:right="0"/>
        <w:rPr>
          <w:sz w:val="30"/>
          <w:szCs w:val="30"/>
        </w:rPr>
      </w:pPr>
      <w:r>
        <w:rPr>
          <w:sz w:val="30"/>
          <w:szCs w:val="30"/>
        </w:rPr>
        <w:t>I.In the former sense, 1. He is no true minister that wanteth the essential qualifications of a minister, viz. that hath not (1.) The understanding and belief of all the articles of faith, without heresy. (2.) Tolerable ability to teach these to the people, and perform the other essentials of his office. (3.) Sincere godliness, to do all this in love and obedience to God as his servant, in order to life eternal. 2. And he is thus no true pastor as to God's acceptance of himself, who hath not a lawful calling; that is, (1.) Ordination, when it may be had. (2.) The consent or reception of that church of which he pretendeth to be pastor, which is still necessary, and must be had, if ordination cannot.</w:t>
      </w:r>
    </w:p>
    <w:p w14:paraId="51054FA8">
      <w:pPr>
        <w:pStyle w:val="5"/>
        <w:keepNext w:val="0"/>
        <w:keepLines w:val="0"/>
        <w:widowControl/>
        <w:suppressLineNumbers w:val="0"/>
        <w:spacing w:before="0" w:beforeAutospacing="1" w:after="0" w:afterAutospacing="1"/>
        <w:ind w:left="0" w:right="0"/>
        <w:rPr>
          <w:sz w:val="30"/>
          <w:szCs w:val="30"/>
        </w:rPr>
      </w:pPr>
      <w:r>
        <w:rPr>
          <w:sz w:val="30"/>
          <w:szCs w:val="30"/>
        </w:rPr>
        <w:t>I.在前一种意义上，1. 凡缺乏牧师基本资格的人，就不是真正的牧师，即他没有（1.）对所有信仰条款的理解和相信，没有异端。（2.）尚可的能力将这些教导给民众，并履行其职分其他基本职责。（3.）真诚的敬虔，在爱中并顺服上帝，作为祂的仆人行这一切，以求永生。2. 因此，就上帝对自身的接纳而言，没有合法呼召的人就不是真正的牧师；也就是说，（1.）在可以获得按立时，要有按立。（2.）他声称要牧养的那个教会的同意或接纳，这仍然是必要的，如果不能获得按立，就必须要有这个。</w:t>
      </w:r>
    </w:p>
    <w:p w14:paraId="30BD67B9">
      <w:pPr>
        <w:pStyle w:val="5"/>
        <w:keepNext w:val="0"/>
        <w:keepLines w:val="0"/>
        <w:widowControl/>
        <w:suppressLineNumbers w:val="0"/>
        <w:spacing w:before="0" w:beforeAutospacing="1" w:after="0" w:afterAutospacing="1"/>
        <w:ind w:left="0" w:right="0"/>
        <w:rPr>
          <w:sz w:val="30"/>
          <w:szCs w:val="30"/>
        </w:rPr>
      </w:pPr>
      <w:r>
        <w:rPr>
          <w:sz w:val="30"/>
          <w:szCs w:val="30"/>
        </w:rPr>
        <w:t>II.But in the second sense, he is a pastor so far as that God will own his administrations as to the people's good, who, 1. Hath possession.</w:t>
      </w:r>
    </w:p>
    <w:p w14:paraId="6F9A1588">
      <w:pPr>
        <w:pStyle w:val="5"/>
        <w:keepNext w:val="0"/>
        <w:keepLines w:val="0"/>
        <w:widowControl/>
        <w:suppressLineNumbers w:val="0"/>
        <w:spacing w:before="0" w:beforeAutospacing="1" w:after="0" w:afterAutospacing="1"/>
        <w:ind w:left="0" w:right="0"/>
        <w:rPr>
          <w:sz w:val="30"/>
          <w:szCs w:val="30"/>
        </w:rPr>
      </w:pPr>
      <w:r>
        <w:rPr>
          <w:sz w:val="30"/>
          <w:szCs w:val="30"/>
        </w:rPr>
        <w:t>II.但在第二种意义上，就上帝会为了民众的益处而认可其圣职事奉而言，他是牧师，只要他：1. 拥有职位。</w:t>
      </w:r>
    </w:p>
    <w:p w14:paraId="3974707C">
      <w:pPr>
        <w:keepNext w:val="0"/>
        <w:keepLines w:val="0"/>
        <w:widowControl/>
        <w:numPr>
          <w:ilvl w:val="0"/>
          <w:numId w:val="5"/>
        </w:numPr>
        <w:suppressLineNumbers w:val="0"/>
        <w:spacing w:before="0" w:beforeAutospacing="1" w:after="0" w:afterAutospacing="1"/>
        <w:ind w:left="1440" w:hanging="360"/>
        <w:rPr>
          <w:sz w:val="30"/>
          <w:szCs w:val="30"/>
        </w:rPr>
      </w:pPr>
    </w:p>
    <w:p w14:paraId="63977FD2">
      <w:pPr>
        <w:pStyle w:val="5"/>
        <w:keepNext w:val="0"/>
        <w:keepLines w:val="0"/>
        <w:widowControl/>
        <w:suppressLineNumbers w:val="0"/>
        <w:spacing w:before="0" w:beforeAutospacing="1" w:after="0" w:afterAutospacing="1"/>
        <w:ind w:left="720" w:right="0"/>
        <w:rPr>
          <w:sz w:val="30"/>
          <w:szCs w:val="30"/>
        </w:rPr>
      </w:pPr>
      <w:r>
        <w:rPr>
          <w:sz w:val="30"/>
          <w:szCs w:val="30"/>
        </w:rPr>
        <w:t>And seemeth to them to have necessary qualifications, and a lawful call, though it prove otherwise, so be it, it be not through their wilful fault, that he is culpable, or they mistaken in him. If he be not a true believer, but an infidel, or heretic, he is no minister as to himself, that is, God will use him as an usurper that hath no title: but if he profess to be a believer when he is not, he is a true pastor visibly to the people; otherwise they could never know when they have a pastor: even as real faith makes a real Christian, and professed faith makes a visible Christian, so is it as to the ministry. If he seem to understand the articles of faith, and do not, or if he seem to have due ordination when he hath not, if he be upon this mistake accepted by the people, he is a true visible pastor as to them, that is, as to their duty and benefit, though not as to himself. Yea, the people's consent to his entrance is not necessary 'ad esse,' nor to his relation neither, so far as to justify himself, but to his administrations and to his relation, so far as their own right and benefit are interested in it. So that two things are necessary to such a visible pastor as shall perform valid administrations to the church, 1. Seeming necessary qualifications and calling to it. 2. Possession, by the people's reception or consent to his administrations and relation so far as to their benefit.</w:t>
      </w:r>
    </w:p>
    <w:p w14:paraId="07977B73">
      <w:pPr>
        <w:keepNext w:val="0"/>
        <w:keepLines w:val="0"/>
        <w:widowControl/>
        <w:numPr>
          <w:ilvl w:val="0"/>
          <w:numId w:val="5"/>
        </w:numPr>
        <w:suppressLineNumbers w:val="0"/>
        <w:spacing w:before="0" w:beforeAutospacing="1" w:after="0" w:afterAutospacing="1"/>
        <w:ind w:left="1440" w:hanging="360"/>
        <w:rPr>
          <w:sz w:val="30"/>
          <w:szCs w:val="30"/>
        </w:rPr>
      </w:pPr>
    </w:p>
    <w:p w14:paraId="26CA6648">
      <w:pPr>
        <w:keepNext w:val="0"/>
        <w:keepLines w:val="0"/>
        <w:widowControl/>
        <w:numPr>
          <w:ilvl w:val="0"/>
          <w:numId w:val="5"/>
        </w:numPr>
        <w:suppressLineNumbers w:val="0"/>
        <w:spacing w:before="0" w:beforeAutospacing="1" w:after="0" w:afterAutospacing="1"/>
        <w:ind w:left="1440" w:hanging="360"/>
        <w:rPr>
          <w:sz w:val="30"/>
          <w:szCs w:val="30"/>
        </w:rPr>
      </w:pPr>
    </w:p>
    <w:p w14:paraId="44A6760E">
      <w:pPr>
        <w:pStyle w:val="5"/>
        <w:keepNext w:val="0"/>
        <w:keepLines w:val="0"/>
        <w:widowControl/>
        <w:suppressLineNumbers w:val="0"/>
        <w:spacing w:before="0" w:beforeAutospacing="1" w:after="0" w:afterAutospacing="1"/>
        <w:ind w:left="720" w:right="0"/>
        <w:rPr>
          <w:sz w:val="30"/>
          <w:szCs w:val="30"/>
        </w:rPr>
      </w:pPr>
      <w:r>
        <w:rPr>
          <w:sz w:val="30"/>
          <w:szCs w:val="30"/>
        </w:rPr>
        <w:t>并且在他们看来，他具备必要的资格和合法的呼召，即使事实并非如此，只要不是因为他们故意的过失，导致他有罪，或者他们错看了他。如果他不是一个真正的信徒，而是一个不信者或异端，那么就他自己而言，他不是牧师，也就是说，上帝会把他当作一个没有名分的篡位者来使用：但如果他声称自己是信徒而实际上不是，那么对民众而言，他就是一个可见的真牧师；否则他们永远无法知道何时他们有牧师：正如真实的信心造就一个真实的基督徒，宣称的信心造就一个可见的基督徒一样，圣职也是如此。如果他似乎理解信仰条款而实际上不理解，或者如果他似乎有合规的按立而实际上没有，如果民众因这种错误而接纳他，那么对他们而言，他就是一个真实的可见牧师，也就是说，就他们的责任和益处而言是如此，尽管对他自己而言并非如此。是的，民众对他进入的同意，对于“存在”而言并非必要，对于他的关系而言，就为自己辩护而言也非必要，但对于他的圣职事奉和他的关系而言，就他们自身的权利和益处牵涉其中而言，则是必要的。因此，对于一个能够向教会执行有效圣职事奉的可见牧师而言，有两件事是必要的：1. 看似具备必要的资格和对此的呼召。2. 通过民众对其圣职事奉和关系的接纳或同意而拥有职位，只要这符合他们的益处。</w:t>
      </w:r>
    </w:p>
    <w:p w14:paraId="4D93FB21">
      <w:pPr>
        <w:keepNext w:val="0"/>
        <w:keepLines w:val="0"/>
        <w:widowControl/>
        <w:numPr>
          <w:ilvl w:val="0"/>
          <w:numId w:val="5"/>
        </w:numPr>
        <w:suppressLineNumbers w:val="0"/>
        <w:spacing w:before="0" w:beforeAutospacing="1" w:after="0" w:afterAutospacing="1"/>
        <w:ind w:left="1440" w:hanging="360"/>
        <w:rPr>
          <w:sz w:val="30"/>
          <w:szCs w:val="30"/>
        </w:rPr>
      </w:pPr>
    </w:p>
    <w:p w14:paraId="15F2496A">
      <w:pPr>
        <w:pStyle w:val="5"/>
        <w:keepNext w:val="0"/>
        <w:keepLines w:val="0"/>
        <w:widowControl/>
        <w:suppressLineNumbers w:val="0"/>
        <w:spacing w:before="0" w:beforeAutospacing="1" w:after="0" w:afterAutospacing="1"/>
        <w:ind w:left="0" w:right="0"/>
        <w:rPr>
          <w:sz w:val="30"/>
          <w:szCs w:val="30"/>
        </w:rPr>
      </w:pPr>
      <w:r>
        <w:rPr>
          <w:sz w:val="30"/>
          <w:szCs w:val="30"/>
        </w:rPr>
        <w:t>And III. Thus also we must distinguish of the word 'church.' It is, 1. Such an entire Christian society as hath a minister or pastor whose office is valid as to himself and them; or it is such a society only as hath a pastor whose office is valid to them but not to himself. Let us not confound the question 'de re' and 'de nomine.' These societies differ as is said. Both may fitly be called true churches.</w:t>
      </w:r>
    </w:p>
    <w:p w14:paraId="6C49922B">
      <w:pPr>
        <w:pStyle w:val="5"/>
        <w:keepNext w:val="0"/>
        <w:keepLines w:val="0"/>
        <w:widowControl/>
        <w:suppressLineNumbers w:val="0"/>
        <w:spacing w:before="0" w:beforeAutospacing="1" w:after="0" w:afterAutospacing="1"/>
        <w:ind w:left="0" w:right="0"/>
        <w:rPr>
          <w:sz w:val="30"/>
          <w:szCs w:val="30"/>
        </w:rPr>
      </w:pPr>
      <w:r>
        <w:rPr>
          <w:sz w:val="30"/>
          <w:szCs w:val="30"/>
        </w:rPr>
        <w:t>并且 III. 因此，我们也必须区分“教会”这个词。它是指：1. 一个完整的基督徒社会，其牧师或牧者的职分对他自己和他们都有效；或者它仅仅是这样一个社会，其牧师的职分对他们有效但对他自己无效。我们不要混淆“关于事物本身”和“关于名称”的问题。这些社会如上所述是不同的。两者都可以恰当地被称为真正的教会。</w:t>
      </w:r>
    </w:p>
    <w:p w14:paraId="4B3186B3">
      <w:pPr>
        <w:pStyle w:val="5"/>
        <w:keepNext w:val="0"/>
        <w:keepLines w:val="0"/>
        <w:widowControl/>
        <w:suppressLineNumbers w:val="0"/>
        <w:spacing w:before="0" w:beforeAutospacing="1" w:after="0" w:afterAutospacing="1"/>
        <w:ind w:left="0" w:right="0"/>
        <w:rPr>
          <w:sz w:val="30"/>
          <w:szCs w:val="30"/>
        </w:rPr>
      </w:pPr>
      <w:r>
        <w:rPr>
          <w:sz w:val="30"/>
          <w:szCs w:val="30"/>
        </w:rPr>
        <w:t>As it is with a kingdom which hath a rightful prince, and one that hath an usurper, so it is here. 1. If it have a rightful king accepted, it is a kingdom in the fullest sense. 2. If it have an usurper accepted, it is a kingdom, but faulty. 3. If the usurper be only so far accepted as that the people consent not to his entrance, no, nor his relation so as to justify his title, but wish him cast out if they could procure it; but yet consent to receive that protection and justice which is their own due from the possessor, and consent to his relation only thus far, this is a kingdom truly, but more defective or maimed than the first. 4. But if the people do not so much as receive him, nor submit to his administrations, he is but a conqueror, and not a king, and it is (in respect to him) no kingdom, (though in respect to some other that hath title and consent, without actual possession of the administration, it may be a kingdom). And this is the true and plain solution of this question, which want of distinction doth obscure.</w:t>
      </w:r>
    </w:p>
    <w:p w14:paraId="149710CC">
      <w:pPr>
        <w:pStyle w:val="5"/>
        <w:keepNext w:val="0"/>
        <w:keepLines w:val="0"/>
        <w:widowControl/>
        <w:suppressLineNumbers w:val="0"/>
        <w:spacing w:before="0" w:beforeAutospacing="1" w:after="0" w:afterAutospacing="1"/>
        <w:ind w:left="0" w:right="0"/>
        <w:rPr>
          <w:sz w:val="30"/>
          <w:szCs w:val="30"/>
        </w:rPr>
      </w:pPr>
      <w:r>
        <w:rPr>
          <w:sz w:val="30"/>
          <w:szCs w:val="30"/>
        </w:rPr>
        <w:t>正如一个拥有合法君主的王国和一个拥有篡位者的王国一样，这里的情况也是如此。1. 如果它有一个被接受的合法国王，它就是最完整意义上的王国。2. 如果它有一个被接受的篡位者，它是一个王国，但有缺陷。3. 如果篡位者只是在某种程度上被接受，以至于人民不同意他的进入，不，也不同意他的关系以证明其头衔的合法性，反而希望如果他们能够做到的话就将他赶出去；但仍然同意从占有者那里接受他们应得的保护和正义，并且只在这一点上同意他的关系，这确实是一个王国，但比第一个更有缺陷或残缺。4. 但是如果人民甚至不接纳他，也不服从他的管理，他就只是一个征服者，而不是一个国王，而且（就他而言）它不是一个王国（尽管就某个拥有头衔和同意，但没有实际管理权的人而言，它可能是一个王国）。这就是这个问题的真实而简明的解答，缺乏区分会使之模糊不清。</w:t>
      </w:r>
    </w:p>
    <w:p w14:paraId="352846E5">
      <w:pPr>
        <w:pStyle w:val="3"/>
        <w:bidi w:val="0"/>
      </w:pPr>
      <w:r>
        <w:t>Quest. viii. Whether sincere faith and godliness be necessary to the being of the ministry? And whether it be lawful to hear a wicked man, or take the sacrament from him, or take him for a minister?</w:t>
      </w:r>
    </w:p>
    <w:p w14:paraId="791E5DDF">
      <w:pPr>
        <w:pStyle w:val="3"/>
        <w:bidi w:val="0"/>
      </w:pPr>
      <w:r>
        <w:t>问题八：真诚的信心和敬虔对于圣职的存在是否必要？听一个邪恶的人讲道，或从他那里领受圣餐，或把他当作牧师，是否合法？</w:t>
      </w:r>
    </w:p>
    <w:p w14:paraId="62F2BF77">
      <w:pPr>
        <w:pStyle w:val="5"/>
        <w:keepNext w:val="0"/>
        <w:keepLines w:val="0"/>
        <w:widowControl/>
        <w:suppressLineNumbers w:val="0"/>
        <w:spacing w:before="0" w:beforeAutospacing="1" w:after="0" w:afterAutospacing="1"/>
        <w:ind w:left="0" w:right="0"/>
        <w:rPr>
          <w:sz w:val="30"/>
          <w:szCs w:val="30"/>
        </w:rPr>
      </w:pPr>
      <w:r>
        <w:rPr>
          <w:sz w:val="30"/>
          <w:szCs w:val="30"/>
        </w:rPr>
        <w:t>This question receiveth the very same solution with the last foregoing, and therefore I need not say much more to it.</w:t>
      </w:r>
    </w:p>
    <w:p w14:paraId="5752E9FC">
      <w:pPr>
        <w:pStyle w:val="5"/>
        <w:keepNext w:val="0"/>
        <w:keepLines w:val="0"/>
        <w:widowControl/>
        <w:suppressLineNumbers w:val="0"/>
        <w:spacing w:before="0" w:beforeAutospacing="1" w:after="0" w:afterAutospacing="1"/>
        <w:ind w:left="0" w:right="0"/>
        <w:rPr>
          <w:sz w:val="30"/>
          <w:szCs w:val="30"/>
        </w:rPr>
      </w:pPr>
      <w:r>
        <w:rPr>
          <w:sz w:val="30"/>
          <w:szCs w:val="30"/>
        </w:rPr>
        <w:t>这个问题与前一个问题有完全相同的解答，因此我无需多言。</w:t>
      </w:r>
    </w:p>
    <w:p w14:paraId="522AFF8D">
      <w:pPr>
        <w:pStyle w:val="5"/>
        <w:keepNext w:val="0"/>
        <w:keepLines w:val="0"/>
        <w:widowControl/>
        <w:suppressLineNumbers w:val="0"/>
        <w:spacing w:before="0" w:beforeAutospacing="1" w:after="0" w:afterAutospacing="1"/>
        <w:ind w:left="0" w:right="0"/>
        <w:rPr>
          <w:sz w:val="30"/>
          <w:szCs w:val="30"/>
        </w:rPr>
      </w:pPr>
      <w:r>
        <w:rPr>
          <w:sz w:val="30"/>
          <w:szCs w:val="30"/>
        </w:rPr>
        <w:t>1.The first part is too oft resolved mistakingly on both extremes. Some absolutely saying that godliness or faith is not necessary to the being of the ministry; and some that it is necessary. Whereas the true solution is as aforesaid; sincere faith and godliness are necessary to make a man a minister so far as that God will own and justify him as sent by himself, as to his own duty and benefit: for he cannot be internally and heartily a Christian pastor that is no Christian, nor a minister of God, who is not godly, that is, Is not truly resigned to God, obeyeth him not and loveth him not as God. But yet the reality of these are not necessary to make him a visible pastor, as to the people's duty and benefit.</w:t>
      </w:r>
    </w:p>
    <w:p w14:paraId="63C5D75F">
      <w:pPr>
        <w:pStyle w:val="5"/>
        <w:keepNext w:val="0"/>
        <w:keepLines w:val="0"/>
        <w:widowControl/>
        <w:suppressLineNumbers w:val="0"/>
        <w:spacing w:before="0" w:beforeAutospacing="1" w:after="0" w:afterAutospacing="1"/>
        <w:ind w:left="0" w:right="0"/>
        <w:rPr>
          <w:sz w:val="30"/>
          <w:szCs w:val="30"/>
        </w:rPr>
      </w:pPr>
      <w:r>
        <w:rPr>
          <w:sz w:val="30"/>
          <w:szCs w:val="30"/>
        </w:rPr>
        <w:t>1.第一部分常常在两个极端上被错误地解决。有些人绝对地说敬虔或信心对于圣职的存在并非必要；有些人则说它是必要的。然而，真正的解决方法如前所述；真诚的信心和敬虔对于使一个人成为牧师是必要的，以至于上帝会承认并称义他是祂自己差派的，就他自己的责任和益处而言：因为一个不是基督徒的人不可能是内心和由衷的基督徒牧师，一个不敬虔的人，也就是说，没有真正顺服上帝，不顺服祂也不爱祂如上帝的人，也不可能是上帝的仆人。但是，这些的真实性对于使他成为一个可见的牧师，就民众的责任和益处而言，并非必要。</w:t>
      </w:r>
    </w:p>
    <w:p w14:paraId="02177C75">
      <w:pPr>
        <w:pStyle w:val="5"/>
        <w:keepNext w:val="0"/>
        <w:keepLines w:val="0"/>
        <w:widowControl/>
        <w:suppressLineNumbers w:val="0"/>
        <w:spacing w:before="0" w:beforeAutospacing="1" w:after="0" w:afterAutospacing="1"/>
        <w:ind w:left="0" w:right="0"/>
        <w:rPr>
          <w:sz w:val="30"/>
          <w:szCs w:val="30"/>
        </w:rPr>
      </w:pPr>
      <w:r>
        <w:rPr>
          <w:sz w:val="30"/>
          <w:szCs w:val="30"/>
        </w:rPr>
        <w:t>2.But the profession of true faith and godliness is necessary so far, as that without it the people ought not to take him for a visible minister, (as the profession of Christianity is to a visible Christian.)</w:t>
      </w:r>
    </w:p>
    <w:p w14:paraId="5E563C2D">
      <w:pPr>
        <w:pStyle w:val="5"/>
        <w:keepNext w:val="0"/>
        <w:keepLines w:val="0"/>
        <w:widowControl/>
        <w:suppressLineNumbers w:val="0"/>
        <w:spacing w:before="0" w:beforeAutospacing="1" w:after="0" w:afterAutospacing="1"/>
        <w:ind w:left="0" w:right="0"/>
        <w:rPr>
          <w:sz w:val="30"/>
          <w:szCs w:val="30"/>
        </w:rPr>
      </w:pPr>
      <w:r>
        <w:rPr>
          <w:sz w:val="30"/>
          <w:szCs w:val="30"/>
        </w:rPr>
        <w:t>2.但是，宣认真实的信仰和敬虔是必要的，以至于没有它，民众就不应该把他当作一个可见的牧师（正如宣认基督教对于一个可见的基督徒是必要的一样）。</w:t>
      </w:r>
    </w:p>
    <w:p w14:paraId="2A189D79">
      <w:pPr>
        <w:pStyle w:val="5"/>
        <w:keepNext w:val="0"/>
        <w:keepLines w:val="0"/>
        <w:widowControl/>
        <w:suppressLineNumbers w:val="0"/>
        <w:spacing w:before="0" w:beforeAutospacing="1" w:after="0" w:afterAutospacing="1"/>
        <w:ind w:left="0" w:right="0"/>
        <w:rPr>
          <w:sz w:val="30"/>
          <w:szCs w:val="30"/>
        </w:rPr>
      </w:pPr>
      <w:r>
        <w:rPr>
          <w:sz w:val="30"/>
          <w:szCs w:val="30"/>
        </w:rPr>
        <w:t>3.And in their choice they ought to prefer him 'cæteris paribus,' whose profession is most credible.</w:t>
      </w:r>
    </w:p>
    <w:p w14:paraId="3EC3289B">
      <w:pPr>
        <w:pStyle w:val="5"/>
        <w:keepNext w:val="0"/>
        <w:keepLines w:val="0"/>
        <w:widowControl/>
        <w:suppressLineNumbers w:val="0"/>
        <w:spacing w:before="0" w:beforeAutospacing="1" w:after="0" w:afterAutospacing="1"/>
        <w:ind w:left="0" w:right="0"/>
        <w:rPr>
          <w:sz w:val="30"/>
          <w:szCs w:val="30"/>
        </w:rPr>
      </w:pPr>
      <w:r>
        <w:rPr>
          <w:sz w:val="30"/>
          <w:szCs w:val="30"/>
        </w:rPr>
        <w:t>3.在他们的选择中，他们应该在“其他条件相同”的情况下，优先选择那些其宣认最可信的人。</w:t>
      </w:r>
    </w:p>
    <w:p w14:paraId="26CFC733">
      <w:pPr>
        <w:pStyle w:val="5"/>
        <w:keepNext w:val="0"/>
        <w:keepLines w:val="0"/>
        <w:widowControl/>
        <w:suppressLineNumbers w:val="0"/>
        <w:spacing w:before="0" w:beforeAutospacing="1" w:after="0" w:afterAutospacing="1"/>
        <w:ind w:left="0" w:right="0"/>
        <w:rPr>
          <w:sz w:val="30"/>
          <w:szCs w:val="30"/>
        </w:rPr>
      </w:pPr>
      <w:r>
        <w:rPr>
          <w:sz w:val="30"/>
          <w:szCs w:val="30"/>
        </w:rPr>
        <w:t>Obj. 'That which maketh a minister is gifts and a calling, which are distinct from grace and real Christianity.' Answ. Every minister is a Christian, though every Christian be not a minister or pastor: therefore he that is a visible pastor must visibly or in profession have both.</w:t>
      </w:r>
    </w:p>
    <w:p w14:paraId="2DDE5AB2">
      <w:pPr>
        <w:pStyle w:val="5"/>
        <w:keepNext w:val="0"/>
        <w:keepLines w:val="0"/>
        <w:widowControl/>
        <w:suppressLineNumbers w:val="0"/>
        <w:spacing w:before="0" w:beforeAutospacing="1" w:after="0" w:afterAutospacing="1"/>
        <w:ind w:left="0" w:right="0"/>
        <w:rPr>
          <w:sz w:val="30"/>
          <w:szCs w:val="30"/>
        </w:rPr>
      </w:pPr>
      <w:r>
        <w:rPr>
          <w:sz w:val="30"/>
          <w:szCs w:val="30"/>
        </w:rPr>
        <w:t>异议：“构成牧师的是恩赐和呼召，这与恩典和真实的基督教是不同的。”回答：每个牧师都是基督徒，尽管并非每个基督徒都是牧师或牧者：因此，一个可见的牧师必须在可见的层面或在宣认上兼具两者。</w:t>
      </w:r>
    </w:p>
    <w:p w14:paraId="627FA648">
      <w:pPr>
        <w:pStyle w:val="5"/>
        <w:keepNext w:val="0"/>
        <w:keepLines w:val="0"/>
        <w:widowControl/>
        <w:suppressLineNumbers w:val="0"/>
        <w:spacing w:before="0" w:beforeAutospacing="1" w:after="0" w:afterAutospacing="1"/>
        <w:ind w:left="0" w:right="0"/>
        <w:rPr>
          <w:sz w:val="30"/>
          <w:szCs w:val="30"/>
        </w:rPr>
      </w:pPr>
      <w:r>
        <w:rPr>
          <w:sz w:val="30"/>
          <w:szCs w:val="30"/>
        </w:rPr>
        <w:t>Obj. 'But a man may be a Christian, without saving grace or godliness.' Answ. As much as he may be godly without godliness. That is, he may be visibly a Christian and godly, without sincere faith and godliness, but not without the profession of both. It is not possible that the profession of Christianity in the essentials, can be without the profession of godliness; for it includeth it.</w:t>
      </w:r>
    </w:p>
    <w:p w14:paraId="1F27F618">
      <w:pPr>
        <w:pStyle w:val="5"/>
        <w:keepNext w:val="0"/>
        <w:keepLines w:val="0"/>
        <w:widowControl/>
        <w:suppressLineNumbers w:val="0"/>
        <w:spacing w:before="0" w:beforeAutospacing="1" w:after="0" w:afterAutospacing="1"/>
        <w:ind w:left="0" w:right="0"/>
        <w:rPr>
          <w:sz w:val="30"/>
          <w:szCs w:val="30"/>
        </w:rPr>
      </w:pPr>
      <w:r>
        <w:rPr>
          <w:sz w:val="30"/>
          <w:szCs w:val="30"/>
        </w:rPr>
        <w:t>异议：“但是一个人可以没有得救的恩典或敬虔而成为基督徒。”回答：正如他可以没有敬虔而敬虔一样。也就是说，他可以在没有真诚信心和敬虔的情况下，在表面上是基督徒和敬虔的，但不能没有对两者的宣认。在本质上宣认基督教，不可能不宣认敬虔；因为它包含了敬虔。</w:t>
      </w:r>
    </w:p>
    <w:p w14:paraId="5ED570C1">
      <w:pPr>
        <w:pStyle w:val="5"/>
        <w:keepNext w:val="0"/>
        <w:keepLines w:val="0"/>
        <w:widowControl/>
        <w:suppressLineNumbers w:val="0"/>
        <w:spacing w:before="0" w:beforeAutospacing="1" w:after="0" w:afterAutospacing="1"/>
        <w:ind w:left="0" w:right="0"/>
        <w:rPr>
          <w:sz w:val="30"/>
          <w:szCs w:val="30"/>
        </w:rPr>
      </w:pPr>
      <w:r>
        <w:rPr>
          <w:sz w:val="30"/>
          <w:szCs w:val="30"/>
        </w:rPr>
        <w:t>II. To the other question I answer, 1. A man that professeth infidelity or impiety, yea, that professeth not faith and godliness, is not to be taken for a minister, or heard as such.</w:t>
      </w:r>
    </w:p>
    <w:p w14:paraId="41A79DDE">
      <w:pPr>
        <w:pStyle w:val="5"/>
        <w:keepNext w:val="0"/>
        <w:keepLines w:val="0"/>
        <w:widowControl/>
        <w:suppressLineNumbers w:val="0"/>
        <w:spacing w:before="0" w:beforeAutospacing="1" w:after="0" w:afterAutospacing="1"/>
        <w:ind w:left="0" w:right="0"/>
        <w:rPr>
          <w:sz w:val="30"/>
          <w:szCs w:val="30"/>
        </w:rPr>
      </w:pPr>
      <w:r>
        <w:rPr>
          <w:sz w:val="30"/>
          <w:szCs w:val="30"/>
        </w:rPr>
        <w:t>II. 对于另一个问题，我回答：1. 一个宣称不信或不虔敬的人，是的，一个不宣称信仰和敬虔的人，不应被视为牧师，或作为牧师来听从。</w:t>
      </w:r>
    </w:p>
    <w:p w14:paraId="75DFCAE8">
      <w:pPr>
        <w:pStyle w:val="5"/>
        <w:keepNext w:val="0"/>
        <w:keepLines w:val="0"/>
        <w:widowControl/>
        <w:suppressLineNumbers w:val="0"/>
        <w:spacing w:before="0" w:beforeAutospacing="1" w:after="0" w:afterAutospacing="1"/>
        <w:ind w:left="0" w:right="0"/>
        <w:rPr>
          <w:sz w:val="30"/>
          <w:szCs w:val="30"/>
        </w:rPr>
      </w:pPr>
      <w:r>
        <w:rPr>
          <w:sz w:val="30"/>
          <w:szCs w:val="30"/>
        </w:rPr>
        <w:t>2.Every one that professeth to stand to his baptismal covenant professeth faith and godliness.</w:t>
      </w:r>
    </w:p>
    <w:p w14:paraId="71EC9C8C">
      <w:pPr>
        <w:pStyle w:val="5"/>
        <w:keepNext w:val="0"/>
        <w:keepLines w:val="0"/>
        <w:widowControl/>
        <w:suppressLineNumbers w:val="0"/>
        <w:spacing w:before="0" w:beforeAutospacing="1" w:after="0" w:afterAutospacing="1"/>
        <w:ind w:left="0" w:right="0"/>
        <w:rPr>
          <w:sz w:val="30"/>
          <w:szCs w:val="30"/>
        </w:rPr>
      </w:pPr>
      <w:r>
        <w:rPr>
          <w:sz w:val="30"/>
          <w:szCs w:val="30"/>
        </w:rPr>
        <w:t>2.凡宣称持守其洗礼之约的人，即宣称了信仰和敬虔。</w:t>
      </w:r>
    </w:p>
    <w:p w14:paraId="610A33FD">
      <w:pPr>
        <w:pStyle w:val="5"/>
        <w:keepNext w:val="0"/>
        <w:keepLines w:val="0"/>
        <w:widowControl/>
        <w:suppressLineNumbers w:val="0"/>
        <w:spacing w:before="0" w:beforeAutospacing="1" w:after="0" w:afterAutospacing="1"/>
        <w:ind w:left="0" w:right="0"/>
        <w:rPr>
          <w:sz w:val="30"/>
          <w:szCs w:val="30"/>
        </w:rPr>
      </w:pPr>
      <w:r>
        <w:rPr>
          <w:sz w:val="30"/>
          <w:szCs w:val="30"/>
        </w:rPr>
        <w:t>3.He that by a vicious life or bad application of doctrine contradicteth his profession, is to be lawfully accused of it, and heard speak for himself, and to be cast out by true church-justice, and not by the private censure of a private person.</w:t>
      </w:r>
    </w:p>
    <w:p w14:paraId="31638BEE">
      <w:pPr>
        <w:pStyle w:val="5"/>
        <w:keepNext w:val="0"/>
        <w:keepLines w:val="0"/>
        <w:widowControl/>
        <w:suppressLineNumbers w:val="0"/>
        <w:spacing w:before="0" w:beforeAutospacing="1" w:after="0" w:afterAutospacing="1"/>
        <w:ind w:left="0" w:right="0"/>
        <w:rPr>
          <w:sz w:val="30"/>
          <w:szCs w:val="30"/>
        </w:rPr>
      </w:pPr>
      <w:r>
        <w:rPr>
          <w:sz w:val="30"/>
          <w:szCs w:val="30"/>
        </w:rPr>
        <w:t>3.凡以邪恶生活或对教义的不当应用而与其宣认相矛盾的人，应依法受到指控，并听其为自己辩护，并通过真正的教会司法程序被逐出，而非通过私人的私下谴责。</w:t>
      </w:r>
    </w:p>
    <w:p w14:paraId="23F9AFAC">
      <w:pPr>
        <w:pStyle w:val="5"/>
        <w:keepNext w:val="0"/>
        <w:keepLines w:val="0"/>
        <w:widowControl/>
        <w:suppressLineNumbers w:val="0"/>
        <w:spacing w:before="0" w:beforeAutospacing="1" w:after="0" w:afterAutospacing="1"/>
        <w:ind w:left="0" w:right="0"/>
        <w:rPr>
          <w:sz w:val="30"/>
          <w:szCs w:val="30"/>
        </w:rPr>
      </w:pPr>
      <w:r>
        <w:rPr>
          <w:sz w:val="30"/>
          <w:szCs w:val="30"/>
        </w:rPr>
        <w:t>4.Till this be done, though a particular private member of the church be not bound to think that the minister is worthy, nor that the church which suffereth and receiveth him doth well, yet they are bound to judge him one who by the church's reception is in possession; and therefore a visible pastor, and to submit to his public administrations; because it is not in a private man's power, but the church's, to determine who shall be the pastor.</w:t>
      </w:r>
    </w:p>
    <w:p w14:paraId="2BBB0FC6">
      <w:pPr>
        <w:pStyle w:val="5"/>
        <w:keepNext w:val="0"/>
        <w:keepLines w:val="0"/>
        <w:widowControl/>
        <w:suppressLineNumbers w:val="0"/>
        <w:spacing w:before="0" w:beforeAutospacing="1" w:after="0" w:afterAutospacing="1"/>
        <w:ind w:left="0" w:right="0"/>
        <w:rPr>
          <w:sz w:val="30"/>
          <w:szCs w:val="30"/>
        </w:rPr>
      </w:pPr>
      <w:r>
        <w:rPr>
          <w:sz w:val="30"/>
          <w:szCs w:val="30"/>
        </w:rPr>
        <w:t>4.在此事完成之前，尽管教会中的个别平信徒没有义务认为该牧师是配得的，也没有义务认为容忍和接纳他的教会做得好，但他们有义务判断他是一个因教会的接纳而拥有职位的人；因此是一个可见的牧师，并顺服于他的公开圣职事奉；因为决定谁将成为牧师的权力不在于个人，而在于教会。</w:t>
      </w:r>
    </w:p>
    <w:p w14:paraId="299FD650">
      <w:pPr>
        <w:pStyle w:val="5"/>
        <w:keepNext w:val="0"/>
        <w:keepLines w:val="0"/>
        <w:widowControl/>
        <w:suppressLineNumbers w:val="0"/>
        <w:spacing w:before="0" w:beforeAutospacing="1" w:after="0" w:afterAutospacing="1"/>
        <w:ind w:left="0" w:right="0"/>
        <w:rPr>
          <w:sz w:val="30"/>
          <w:szCs w:val="30"/>
        </w:rPr>
      </w:pPr>
      <w:r>
        <w:rPr>
          <w:sz w:val="30"/>
          <w:szCs w:val="30"/>
        </w:rPr>
        <w:t>5.But if the case be past controversy and notorious, that the man is not only scandalous, but weak, and dull, and negligent, but also either, 1. Intolerably unable; 2. Or an infidel, or gross heretic; 3. Or certainly ungodly, a private man should admonish the church and him, and in case that they proceed in impenitency, should remove himself to a better church and ministry. And the church itself should disown such a man, and commit their souls to one that is fitter for the trust.</w:t>
      </w:r>
    </w:p>
    <w:p w14:paraId="0980343A">
      <w:pPr>
        <w:pStyle w:val="5"/>
        <w:keepNext w:val="0"/>
        <w:keepLines w:val="0"/>
        <w:widowControl/>
        <w:suppressLineNumbers w:val="0"/>
        <w:spacing w:before="0" w:beforeAutospacing="1" w:after="0" w:afterAutospacing="1"/>
        <w:ind w:left="0" w:right="0"/>
        <w:rPr>
          <w:sz w:val="30"/>
          <w:szCs w:val="30"/>
        </w:rPr>
      </w:pPr>
      <w:r>
        <w:rPr>
          <w:sz w:val="30"/>
          <w:szCs w:val="30"/>
        </w:rPr>
        <w:t>5.但是，如果情况无可争议且众所周知，那人不仅声名狼藉，而且软弱、迟钝、疏忽，并且还具备以下任一情况：1. 无法容忍的无能；2. 或是不信者，或严重的异端；3. 或是确实不敬虔，那么一个平信徒应当劝告教会和他本人，如果他们仍旧不悔改，就应当自己转移到更好的教会和圣职那里去。教会本身也应当弃绝这样的人，并将他们的灵魂交托给更适合这信任的人。</w:t>
      </w:r>
    </w:p>
    <w:p w14:paraId="57D86EEF">
      <w:pPr>
        <w:pStyle w:val="5"/>
        <w:keepNext w:val="0"/>
        <w:keepLines w:val="0"/>
        <w:widowControl/>
        <w:suppressLineNumbers w:val="0"/>
        <w:spacing w:before="0" w:beforeAutospacing="1" w:after="0" w:afterAutospacing="1"/>
        <w:ind w:left="0" w:right="0"/>
        <w:rPr>
          <w:sz w:val="30"/>
          <w:szCs w:val="30"/>
        </w:rPr>
      </w:pPr>
      <w:r>
        <w:rPr>
          <w:sz w:val="30"/>
          <w:szCs w:val="30"/>
        </w:rPr>
        <w:t>6.And that church or person who needlessly owneth such a pastor, or preferreth him before a fitter, doth thereby harden him in his usurpation, and is guilty of the hurt of the people's souls, and of his own, and of the dishonour done to God.</w:t>
      </w:r>
    </w:p>
    <w:p w14:paraId="00EA91CB">
      <w:pPr>
        <w:pStyle w:val="5"/>
        <w:keepNext w:val="0"/>
        <w:keepLines w:val="0"/>
        <w:widowControl/>
        <w:suppressLineNumbers w:val="0"/>
        <w:spacing w:before="0" w:beforeAutospacing="1" w:after="0" w:afterAutospacing="1"/>
        <w:ind w:left="0" w:right="0"/>
        <w:rPr>
          <w:sz w:val="30"/>
          <w:szCs w:val="30"/>
        </w:rPr>
      </w:pPr>
      <w:r>
        <w:rPr>
          <w:sz w:val="30"/>
          <w:szCs w:val="30"/>
        </w:rPr>
        <w:t>6.而不必要地承认这样一位牧师，或将他置于更合适人选之上的教会或个人，因此就使他在其篡夺中变得更加顽固，并且对民众灵魂的伤害、对自己灵魂的伤害以及对上帝所造成的羞辱负有罪责。</w:t>
      </w:r>
    </w:p>
    <w:p w14:paraId="52A3FCB3">
      <w:pPr>
        <w:pStyle w:val="3"/>
        <w:bidi w:val="0"/>
      </w:pPr>
      <w:r>
        <w:t>Quest. ix. Whether the people are bound to receive or consent to an ungodly, intolerable, heretical pastor, yea, or one far less fit and worthy than a competitor, if the magistrate command it, or the bishop impose him?</w:t>
      </w:r>
    </w:p>
    <w:p w14:paraId="4F1CB1F1">
      <w:pPr>
        <w:pStyle w:val="3"/>
        <w:bidi w:val="0"/>
      </w:pPr>
      <w:r>
        <w:t>问题九：如果地方长官命令，或主教强加，民众是否有义务接受或同意一个不敬虔、无法容忍、持异端的牧师，是的，或者一个远不如竞争者合适和有价值的牧师？</w:t>
      </w:r>
    </w:p>
    <w:p w14:paraId="59D8F4B3">
      <w:pPr>
        <w:pStyle w:val="5"/>
        <w:keepNext w:val="0"/>
        <w:keepLines w:val="0"/>
        <w:widowControl/>
        <w:suppressLineNumbers w:val="0"/>
        <w:spacing w:before="0" w:beforeAutospacing="1" w:after="0" w:afterAutospacing="1"/>
        <w:ind w:left="0" w:right="0"/>
        <w:rPr>
          <w:sz w:val="30"/>
          <w:szCs w:val="30"/>
        </w:rPr>
      </w:pPr>
      <w:r>
        <w:rPr>
          <w:sz w:val="30"/>
          <w:szCs w:val="30"/>
        </w:rPr>
        <w:t>For the deciding of this, take these propositions.</w:t>
      </w:r>
    </w:p>
    <w:p w14:paraId="0C9AB59A">
      <w:pPr>
        <w:pStyle w:val="5"/>
        <w:keepNext w:val="0"/>
        <w:keepLines w:val="0"/>
        <w:widowControl/>
        <w:suppressLineNumbers w:val="0"/>
        <w:spacing w:before="0" w:beforeAutospacing="1" w:after="0" w:afterAutospacing="1"/>
        <w:ind w:left="0" w:right="0"/>
        <w:rPr>
          <w:sz w:val="30"/>
          <w:szCs w:val="30"/>
        </w:rPr>
      </w:pPr>
      <w:r>
        <w:rPr>
          <w:sz w:val="30"/>
          <w:szCs w:val="30"/>
        </w:rPr>
        <w:t>为决断此事，请看以下命题。</w:t>
      </w:r>
    </w:p>
    <w:p w14:paraId="406FB013">
      <w:pPr>
        <w:pStyle w:val="5"/>
        <w:keepNext w:val="0"/>
        <w:keepLines w:val="0"/>
        <w:widowControl/>
        <w:suppressLineNumbers w:val="0"/>
        <w:spacing w:before="0" w:beforeAutospacing="1" w:after="0" w:afterAutospacing="1"/>
        <w:ind w:left="0" w:right="0"/>
        <w:rPr>
          <w:sz w:val="30"/>
          <w:szCs w:val="30"/>
        </w:rPr>
      </w:pPr>
      <w:r>
        <w:rPr>
          <w:sz w:val="30"/>
          <w:szCs w:val="30"/>
        </w:rPr>
        <w:t>1.The magistrate is authorized by God to govern ministers and churches, according to the orders and laws of Christ, (and not against them:) but not to ordain or degrade, nor to make ministers or unmake them, nor to deprive the church of the liberty settled on it by the laws of Christ.</w:t>
      </w:r>
    </w:p>
    <w:p w14:paraId="53E23FCD">
      <w:pPr>
        <w:pStyle w:val="5"/>
        <w:keepNext w:val="0"/>
        <w:keepLines w:val="0"/>
        <w:widowControl/>
        <w:suppressLineNumbers w:val="0"/>
        <w:spacing w:before="0" w:beforeAutospacing="1" w:after="0" w:afterAutospacing="1"/>
        <w:ind w:left="0" w:right="0"/>
        <w:rPr>
          <w:sz w:val="30"/>
          <w:szCs w:val="30"/>
        </w:rPr>
      </w:pPr>
      <w:r>
        <w:rPr>
          <w:sz w:val="30"/>
          <w:szCs w:val="30"/>
        </w:rPr>
        <w:t>1.地方长官蒙上帝授权，按照基督的命令和律法（而非违背它们）来管理牧师和教会：但无权按立或罢免，也无权设立或废黜牧师，更无权剥夺教会根据基督律法所享有的自由。</w:t>
      </w:r>
    </w:p>
    <w:p w14:paraId="4A6CCABF">
      <w:pPr>
        <w:pStyle w:val="5"/>
        <w:keepNext w:val="0"/>
        <w:keepLines w:val="0"/>
        <w:widowControl/>
        <w:suppressLineNumbers w:val="0"/>
        <w:spacing w:before="0" w:beforeAutospacing="1" w:after="0" w:afterAutospacing="1"/>
        <w:ind w:left="0" w:right="0"/>
        <w:rPr>
          <w:sz w:val="30"/>
          <w:szCs w:val="30"/>
        </w:rPr>
      </w:pPr>
      <w:r>
        <w:rPr>
          <w:sz w:val="30"/>
          <w:szCs w:val="30"/>
        </w:rPr>
        <w:t>2.The bishops or ordainers are authorized by Christ, to judge of the fitness of the person to the office in general, and solemnly to invest him in it, but not to deprive the people of their freedom, and exercise of the natural care of their own salvation, or of any liberty given them by Christ.</w:t>
      </w:r>
    </w:p>
    <w:p w14:paraId="15907CD1">
      <w:pPr>
        <w:pStyle w:val="5"/>
        <w:keepNext w:val="0"/>
        <w:keepLines w:val="0"/>
        <w:widowControl/>
        <w:suppressLineNumbers w:val="0"/>
        <w:spacing w:before="0" w:beforeAutospacing="1" w:after="0" w:afterAutospacing="1"/>
        <w:ind w:left="0" w:right="0"/>
        <w:rPr>
          <w:sz w:val="30"/>
          <w:szCs w:val="30"/>
        </w:rPr>
      </w:pPr>
      <w:r>
        <w:rPr>
          <w:sz w:val="30"/>
          <w:szCs w:val="30"/>
        </w:rPr>
        <w:t>2.主教或按立者蒙基督授权，判断某人是否适合担任一般性的职分，并庄严地授予他该职分，但无权剥夺人民的自由，以及他们对自己得救的自然关怀的行使，或基督赐予他们的任何自由。</w:t>
      </w:r>
    </w:p>
    <w:p w14:paraId="0050A32E">
      <w:pPr>
        <w:pStyle w:val="5"/>
        <w:keepNext w:val="0"/>
        <w:keepLines w:val="0"/>
        <w:widowControl/>
        <w:suppressLineNumbers w:val="0"/>
        <w:spacing w:before="0" w:beforeAutospacing="1" w:after="0" w:afterAutospacing="1"/>
        <w:ind w:left="0" w:right="0"/>
        <w:rPr>
          <w:sz w:val="30"/>
          <w:szCs w:val="30"/>
        </w:rPr>
      </w:pPr>
      <w:r>
        <w:rPr>
          <w:sz w:val="30"/>
          <w:szCs w:val="30"/>
        </w:rPr>
        <w:t>3.The people's liberty in choosing or consenting to their own pastors, to whom they must commit the care of their souls, is partly founded in nature, (it being they that must have the benefit or loss, and no man being authorized to damn or hazard men's souls, at least against their wills;) and partly settled by Scripture, and continued in the church above a thousand years after Christ, at least in very many parts of it. See Blondel's "Full Proof de jure plebis in regim. Eccles. Hildebertus Cænoman. (alias Turonensis)" even in his time sheweth, that though the clergy were to lead, and the people to follow, yet no man was to be made a bishop, or put upon the people without their own consent: Epist. 12. Bibl. Pet. To. iii. p. 179. Filesacus will direct you to more such testimonies. But the thing is past controversy. I need not cite to the learned the commonly cited testimony of Cyprian, 'Plebs maximam habet potestatem indignos recusandi, &amp;c.' And indeed in the nature of the thing it cannot be: for though you may drench a mad man's body by force, when you give him physic, you cannot so drench men's souls, nor cure them against their wills.</w:t>
      </w:r>
    </w:p>
    <w:p w14:paraId="008C430B">
      <w:pPr>
        <w:pStyle w:val="5"/>
        <w:keepNext w:val="0"/>
        <w:keepLines w:val="0"/>
        <w:widowControl/>
        <w:suppressLineNumbers w:val="0"/>
        <w:spacing w:before="0" w:beforeAutospacing="1" w:after="0" w:afterAutospacing="1"/>
        <w:ind w:left="0" w:right="0"/>
        <w:rPr>
          <w:sz w:val="30"/>
          <w:szCs w:val="30"/>
        </w:rPr>
      </w:pPr>
      <w:r>
        <w:rPr>
          <w:sz w:val="30"/>
          <w:szCs w:val="30"/>
        </w:rPr>
        <w:t>3.人民在选择或同意他们自己的牧师（他们必须将灵魂的照管托付给这些牧师）方面的自由，部分建立在自然法则之上（因为他们必须承受益处或损失，并且没有人被授权去定罪或危害人的灵魂，至少不能违背他们的意愿；），部分由圣经确立，并在基督之后的一千多年里在教会中持续存在，至少在教会的许多地方是这样。参见布隆代尔的《教会管理中平信徒权利的充分证明》。即使在希尔德伯特·塞诺曼（亦称图尔的希尔德伯特）的时代，他也指出，尽管神职人员要带领，人民要跟随，但任何人都不能在未经人民同意的情况下被立为主教或强加给人民：书信12，《彼得文库》卷三，第179页。菲莱萨库斯会指引你找到更多这样的证据。但这件事已无可争议。我无需向学者们引用居普良通常被引用的证言：“平民拥有拒绝不称职者的最大权力，等等。”事实上，就事情的本质而言，这是不可能的：因为当你给一个疯子治病时，虽然你可以强行灌药给他的身体，但你不能如此灌输人的灵魂，也不能违背他们的意愿来治愈他们。</w:t>
      </w:r>
    </w:p>
    <w:p w14:paraId="275C89C8">
      <w:pPr>
        <w:pStyle w:val="5"/>
        <w:keepNext w:val="0"/>
        <w:keepLines w:val="0"/>
        <w:widowControl/>
        <w:suppressLineNumbers w:val="0"/>
        <w:spacing w:before="0" w:beforeAutospacing="1" w:after="0" w:afterAutospacing="1"/>
        <w:ind w:left="0" w:right="0"/>
        <w:rPr>
          <w:sz w:val="30"/>
          <w:szCs w:val="30"/>
        </w:rPr>
      </w:pPr>
      <w:r>
        <w:rPr>
          <w:sz w:val="30"/>
          <w:szCs w:val="30"/>
        </w:rPr>
        <w:t>4.Not that the people's consent is necessary to the general office of a Gospel minister, to preach and baptize; but only to the appropriation or relation of a minister to themselves; that is, to the being of a pastor of a particular church as such, but not of a minister of Christ as such.</w:t>
      </w:r>
    </w:p>
    <w:p w14:paraId="319919CA">
      <w:pPr>
        <w:pStyle w:val="5"/>
        <w:keepNext w:val="0"/>
        <w:keepLines w:val="0"/>
        <w:widowControl/>
        <w:suppressLineNumbers w:val="0"/>
        <w:spacing w:before="0" w:beforeAutospacing="1" w:after="0" w:afterAutospacing="1"/>
        <w:ind w:left="0" w:right="0"/>
        <w:rPr>
          <w:sz w:val="30"/>
          <w:szCs w:val="30"/>
        </w:rPr>
      </w:pPr>
      <w:r>
        <w:rPr>
          <w:sz w:val="30"/>
          <w:szCs w:val="30"/>
        </w:rPr>
        <w:t>4.并非说人民的同意对于福音传道人宣讲和施洗的一般职分是必要的；而仅仅是对牧师与他们自身之间的归属或关系是必要的；也就是说，对于作为一个特定教会的牧师的存在是必要的，但对于作为基督的仆人的存在则不是。</w:t>
      </w:r>
    </w:p>
    <w:p w14:paraId="42636274">
      <w:pPr>
        <w:pStyle w:val="5"/>
        <w:keepNext w:val="0"/>
        <w:keepLines w:val="0"/>
        <w:widowControl/>
        <w:suppressLineNumbers w:val="0"/>
        <w:spacing w:before="0" w:beforeAutospacing="1" w:after="0" w:afterAutospacing="1"/>
        <w:ind w:left="0" w:right="0"/>
        <w:rPr>
          <w:sz w:val="30"/>
          <w:szCs w:val="30"/>
        </w:rPr>
      </w:pPr>
      <w:r>
        <w:rPr>
          <w:sz w:val="30"/>
          <w:szCs w:val="30"/>
        </w:rPr>
        <w:t>5.A man's soul is of so great value above all the favour of man, or treasures of this world, that no man should be indifferent, to what man's care he doth commit it; nor should he hazard it upon the danger of everlasting misery, for fear of displeasing man, or being accused of schism or disorder.</w:t>
      </w:r>
    </w:p>
    <w:p w14:paraId="2EC5DAF9">
      <w:pPr>
        <w:pStyle w:val="5"/>
        <w:keepNext w:val="0"/>
        <w:keepLines w:val="0"/>
        <w:widowControl/>
        <w:suppressLineNumbers w:val="0"/>
        <w:spacing w:before="0" w:beforeAutospacing="1" w:after="0" w:afterAutospacing="1"/>
        <w:ind w:left="0" w:right="0"/>
        <w:rPr>
          <w:sz w:val="30"/>
          <w:szCs w:val="30"/>
        </w:rPr>
      </w:pPr>
      <w:r>
        <w:rPr>
          <w:sz w:val="30"/>
          <w:szCs w:val="30"/>
        </w:rPr>
        <w:t>5.一个人的灵魂其价值远超乎人的一切恩惠或这世上的一切财宝，因此任何人都不应对将灵魂托付给何人照管漠不关心；也不应为了害怕得罪人，或被指责为分裂或混乱，而将其置于永恒苦难的危险之中。</w:t>
      </w:r>
    </w:p>
    <w:p w14:paraId="2B10FA6C">
      <w:pPr>
        <w:pStyle w:val="5"/>
        <w:keepNext w:val="0"/>
        <w:keepLines w:val="0"/>
        <w:widowControl/>
        <w:suppressLineNumbers w:val="0"/>
        <w:spacing w:before="0" w:beforeAutospacing="1" w:after="0" w:afterAutospacing="1"/>
        <w:ind w:left="0" w:right="0"/>
        <w:rPr>
          <w:sz w:val="30"/>
          <w:szCs w:val="30"/>
        </w:rPr>
      </w:pPr>
      <w:r>
        <w:rPr>
          <w:sz w:val="30"/>
          <w:szCs w:val="30"/>
        </w:rPr>
        <w:t>6.There is as great difference between an able, learned, judicious, orthodox, godly, diligent, lively teacher, and an ignorant, heretical, ungodly, dull, and slothful man, as there is between a skilful and an ignorant pilot at sea; or between an able, experienced, faithful physician, and an ignorant, rash, and treacherous one, as to the saving men's lives. And he that would not take a sot or empiric for his physician, who were like to kill him, and refuse the counsel of an able physician, in obedience to a magistrate or bishop, hath as little reason to do the like by his soul; nor should he set less by that than by his life. And if Paul said, we have this power for edification and not for destruction, we may say so of all magistrates and bishops. Sober divines have lately shewed their error who teach men that they must be ready to submit to damnation if God require it, or to suppose that his glory and our salvation are separable ends; because damnation is a thing which nature necessitateth man not to desire or intend! And shall we ascribe more to a magistrate than to God? and say that we must cast our souls on a likelihood of damnation to keep order and in obedience to man? No man can be saved without knowledge and holiness: an ignorant, dead, ungodly minister is far less likely to help us to knowledge and holiness, than an able, holy man. To say God can work by the unfittest instrument is nothing to the purpose; till you prove that God would have us take him for his instrument, and that he useth equally to work by such, as well as by the fit and worthy, or that we expect wonders from God, and that ordinarily without tempting him! Yea, when such an usurper of the ministry is like to damn himself, as well as the people.</w:t>
      </w:r>
    </w:p>
    <w:p w14:paraId="19194274">
      <w:pPr>
        <w:pStyle w:val="5"/>
        <w:keepNext w:val="0"/>
        <w:keepLines w:val="0"/>
        <w:widowControl/>
        <w:suppressLineNumbers w:val="0"/>
        <w:spacing w:before="0" w:beforeAutospacing="1" w:after="0" w:afterAutospacing="1"/>
        <w:ind w:left="0" w:right="0"/>
        <w:rPr>
          <w:sz w:val="30"/>
          <w:szCs w:val="30"/>
        </w:rPr>
      </w:pPr>
      <w:r>
        <w:rPr>
          <w:sz w:val="30"/>
          <w:szCs w:val="30"/>
        </w:rPr>
        <w:t>6.一个能干、博学、明智、正统、敬虔、勤奋、有活力的教师，与一个无知、异端、不敬虔、迟钝、懒惰的人之间的差别，就像海上熟练的舵手与无知的舵手之间的差别一样；或者像一个能干、有经验、忠实的医生与一个无知、鲁莽、奸诈的医生在拯救人的生命方面的差别一样。一个不愿接受一个可能害死他的酒鬼或经验主义者作他的医生，并且为了服从地方长官或主教而拒绝一位能干医生的劝告的人，同样没有理由对他的灵魂做同样的事；他也不应该看重灵魂甚于生命。如果保罗说，我们拥有这权柄是为了造就人，而不是为了败坏人，那么我们也可以这样说所有的地方长官和主教。近来，清醒的神学家已经指出了那些教导人们必须准备好顺服咒诅（如果上帝要求的话），或者认为祂的荣耀和我们的得救是可分离的目的之人的错误；因为咒诅是本性使人不得不欲求或意图之事！难道我们要把比上帝更多的归于地方长官吗？并且说我们必须为了维持秩序和服从人而将我们的灵魂置于可能受咒诅的境地吗？没有人能在没有知识和圣洁的情况下得救：一个无知、死气沉沉、不敬虔的牧师，远不如一个能干、圣洁的人更有可能帮助我们获得知识和圣洁。说上帝能通过最不合适的工具作工，这与问题无关；除非你能证明上帝要我们把他当作祂的工具，并且祂同样使用这样的人，如同使用合适和配得的人一样作工，或者我们期待上帝行奇迹，并且通常情况下不试探祂！是的，当这样一个篡夺圣职的人很可能使自己和人民都受咒诅时。</w:t>
      </w:r>
    </w:p>
    <w:p w14:paraId="0DE01072">
      <w:pPr>
        <w:pStyle w:val="5"/>
        <w:keepNext w:val="0"/>
        <w:keepLines w:val="0"/>
        <w:widowControl/>
        <w:suppressLineNumbers w:val="0"/>
        <w:spacing w:before="0" w:beforeAutospacing="1" w:after="0" w:afterAutospacing="1"/>
        <w:ind w:left="0" w:right="0"/>
        <w:rPr>
          <w:sz w:val="30"/>
          <w:szCs w:val="30"/>
        </w:rPr>
      </w:pPr>
      <w:r>
        <w:rPr>
          <w:sz w:val="30"/>
          <w:szCs w:val="30"/>
        </w:rPr>
        <w:t>And here to lenify the minds of Ithacian prelates towards those that seek their own edification, in such a case as this, or that refuse unworthy pastors of their imposing, I will intreat them to censure those near them no more sharply than they do the persons in these following instances. Yea, if a separatist go too far, use him no more uncharitably, than you would do these men.</w:t>
      </w:r>
    </w:p>
    <w:p w14:paraId="294628F9">
      <w:pPr>
        <w:pStyle w:val="5"/>
        <w:keepNext w:val="0"/>
        <w:keepLines w:val="0"/>
        <w:widowControl/>
        <w:suppressLineNumbers w:val="0"/>
        <w:spacing w:before="0" w:beforeAutospacing="1" w:after="0" w:afterAutospacing="1"/>
        <w:ind w:left="0" w:right="0"/>
        <w:rPr>
          <w:sz w:val="30"/>
          <w:szCs w:val="30"/>
        </w:rPr>
      </w:pPr>
      <w:r>
        <w:rPr>
          <w:sz w:val="30"/>
          <w:szCs w:val="30"/>
        </w:rPr>
        <w:t>在此，为了缓和伊萨迦派主教们对那些在这种情况下寻求自我造就，或拒绝他们强加的不称职牧师之人的态度，我恳请他们对身边这些人的谴责不要比对以下这些例子中的人更严厉。是的，如果一个分离主义者走得太远，对待他也不要比对待这些人更不仁慈。</w:t>
      </w:r>
    </w:p>
    <w:p w14:paraId="7131423D">
      <w:pPr>
        <w:pStyle w:val="5"/>
        <w:keepNext w:val="0"/>
        <w:keepLines w:val="0"/>
        <w:widowControl/>
        <w:suppressLineNumbers w:val="0"/>
        <w:spacing w:before="0" w:beforeAutospacing="1" w:after="0" w:afterAutospacing="1"/>
        <w:ind w:left="0" w:right="0"/>
        <w:rPr>
          <w:sz w:val="30"/>
          <w:szCs w:val="30"/>
        </w:rPr>
      </w:pPr>
      <w:r>
        <w:rPr>
          <w:sz w:val="30"/>
          <w:szCs w:val="30"/>
        </w:rPr>
        <w:t>(1.) Gildas Brit. is called Sapiens, and our eldest writer; and yet he calleth the multitude of the lewd British clergy whom he reprehendeth in his "Acris Correptio," traitors and no priests; and concludeth seriously, that he that calleth them priests, is not 'eximius Christianus,' any excellent Christian. Yet those few that were pious he excepteth and commendeth. Shall he account them no priests, for their sinfulness, and will you force others, not only to call them priests, but to commit their souls to such men's conduct? When Christ hath said, "If the blind lead the blind; both will fall into the ditch?" And Paul, "Take heed unto thyself and unto the doctrine; for in so doing, thou shalt both save thyself and them that hear thee?"</w:t>
      </w:r>
    </w:p>
    <w:p w14:paraId="0025B2E5">
      <w:pPr>
        <w:pStyle w:val="5"/>
        <w:keepNext w:val="0"/>
        <w:keepLines w:val="0"/>
        <w:widowControl/>
        <w:suppressLineNumbers w:val="0"/>
        <w:spacing w:before="0" w:beforeAutospacing="1" w:after="0" w:afterAutospacing="1"/>
        <w:ind w:left="0" w:right="0"/>
        <w:rPr>
          <w:sz w:val="30"/>
          <w:szCs w:val="30"/>
        </w:rPr>
      </w:pPr>
      <w:r>
        <w:rPr>
          <w:sz w:val="30"/>
          <w:szCs w:val="30"/>
        </w:rPr>
        <w:t>(1.) 吉尔达斯·不列颠努斯被称为智者，是我们最古老的作家；然而，他在其《严厉的斥责》中称他所斥责的众多淫荡的英国神职人员为叛徒而非神父；并郑重地总结说，称他们为神父的人，并非“卓越的基督徒”，即任何优秀的基督徒。然而，他对少数敬虔的人则予以例外和称赞。他因他们的罪孽而不把他们算为神父，难道你们要强迫别人不仅称他们为神父，还要把自己的灵魂交托给这样的人引导吗？基督不是说过：“若是瞎子领瞎子，两个人都要掉在坑里”吗？保罗不是说过：“你要谨慎自己和自己的教训；因为这样做，你既能救自己，又能救听你的人”吗？</w:t>
      </w:r>
    </w:p>
    <w:p w14:paraId="6AB7CCF3">
      <w:pPr>
        <w:pStyle w:val="5"/>
        <w:keepNext w:val="0"/>
        <w:keepLines w:val="0"/>
        <w:widowControl/>
        <w:suppressLineNumbers w:val="0"/>
        <w:spacing w:before="0" w:beforeAutospacing="1" w:after="0" w:afterAutospacing="1"/>
        <w:ind w:left="0" w:right="0"/>
        <w:rPr>
          <w:sz w:val="30"/>
          <w:szCs w:val="30"/>
        </w:rPr>
      </w:pPr>
      <w:r>
        <w:rPr>
          <w:sz w:val="30"/>
          <w:szCs w:val="30"/>
        </w:rPr>
        <w:t>The second is our second (and first English) historian Beda, and in him the famous Johannes Episc. Hagulstadensis Eccles., who, as he reporteth, wrought many very great miracles, as Eccles. Hist. lib. v. cap. 2–5. is to be read. This man had one Herebaldus in his clergy, afterwards an abbot; who himself told Beda as followeth:—'That this Johannes Ep. cured him miraculously of a perilous hurt, taken by disobedient horsemanship; and when he recovered, he asked him, whether he were sure that he was baptized? who answered, That he knew it past doubt, and named the presbyter that baptized him. The bishop answered, If thou wast baptized by that priest, thou art not rightly baptized: for I know him, and that when he was ordained presbyter, he was so dull of wit, that he could not learn the ministry of catechizing and baptizing. Wherefore I commanded him altogether to give over the presumption of this ministry, which he could not regularly fulfil. And having thus said, he himself took care to catechize me the same hour: and—being cured—'vitali etiam unda perfusus sum,' I was baptized.'</w:t>
      </w:r>
    </w:p>
    <w:p w14:paraId="061EBD20">
      <w:pPr>
        <w:pStyle w:val="5"/>
        <w:keepNext w:val="0"/>
        <w:keepLines w:val="0"/>
        <w:widowControl/>
        <w:suppressLineNumbers w:val="0"/>
        <w:spacing w:before="0" w:beforeAutospacing="1" w:after="0" w:afterAutospacing="1"/>
        <w:ind w:left="0" w:right="0"/>
        <w:rPr>
          <w:sz w:val="30"/>
          <w:szCs w:val="30"/>
        </w:rPr>
      </w:pPr>
      <w:r>
        <w:rPr>
          <w:sz w:val="30"/>
          <w:szCs w:val="30"/>
        </w:rPr>
        <w:t>第二个是我们第二位（也是第一位英国）历史学家比德，在他书中记载了著名的哈古斯塔德教堂的约翰主教，据他报告，此人行了许多非常大的神迹，见于《教会史》第五卷第二至五章。此人手下有一位名叫赫雷巴尔杜斯的神职人员，后来成为院长；他亲自告诉比德如下：“这位约翰主教奇迹般地治好了他因不听话骑马而受的重伤；当他康复后，主教问他是否确定自己受过洗礼？他回答说，他对此毫无疑问，并说出了为他施洗的长老的名字。主教回答说：‘如果你是由那位神父施洗的，你就没有被正确地施洗：因为我认识他，当他被按立为长老时，他是如此迟钝，以至于无法学习教理问答和施洗的职事。因此，我命令他完全放弃这种他无法按规矩履行的职事的僭越行为。’说完这些话，他亲自在那一刻负责给我进行教理问答：并且——在痊愈之后——‘我也被赋予了生命之水’，我受了洗。”</w:t>
      </w:r>
    </w:p>
    <w:p w14:paraId="5023A10F">
      <w:pPr>
        <w:pStyle w:val="5"/>
        <w:keepNext w:val="0"/>
        <w:keepLines w:val="0"/>
        <w:widowControl/>
        <w:suppressLineNumbers w:val="0"/>
        <w:spacing w:before="0" w:beforeAutospacing="1" w:after="0" w:afterAutospacing="1"/>
        <w:ind w:left="0" w:right="0"/>
        <w:rPr>
          <w:sz w:val="30"/>
          <w:szCs w:val="30"/>
        </w:rPr>
      </w:pPr>
      <w:r>
        <w:rPr>
          <w:sz w:val="30"/>
          <w:szCs w:val="30"/>
        </w:rPr>
        <w:t>I commend not this example of re-baptizing, the rather because it seems the priest was not deposed till after he had baptized Herebaldus; but if he went so far as to rebaptize, and account the baptism a nullity, which was done by an unable, insufficient presbyter, though rightly ordained, judge but as favourably of men that avoid such presbyters in our age.</w:t>
      </w:r>
    </w:p>
    <w:p w14:paraId="21CD9AD1">
      <w:pPr>
        <w:pStyle w:val="5"/>
        <w:keepNext w:val="0"/>
        <w:keepLines w:val="0"/>
        <w:widowControl/>
        <w:suppressLineNumbers w:val="0"/>
        <w:spacing w:before="0" w:beforeAutospacing="1" w:after="0" w:afterAutospacing="1"/>
        <w:ind w:left="0" w:right="0"/>
        <w:rPr>
          <w:sz w:val="30"/>
          <w:szCs w:val="30"/>
        </w:rPr>
      </w:pPr>
      <w:r>
        <w:rPr>
          <w:sz w:val="30"/>
          <w:szCs w:val="30"/>
        </w:rPr>
        <w:t>我不赞扬这种重施洗的例子，更因为那位神父似乎是在为赫雷巴尔杜斯施洗之后才被免职的；但如果他竟然重施洗，并将由一位无能、不称职的长老（尽管是合法按立的）所施行的洗礼视为无效，那么请同样宽容地看待我们这个时代那些避开此类长老的人。</w:t>
      </w:r>
    </w:p>
    <w:p w14:paraId="0C9B6306">
      <w:pPr>
        <w:pStyle w:val="5"/>
        <w:keepNext w:val="0"/>
        <w:keepLines w:val="0"/>
        <w:widowControl/>
        <w:suppressLineNumbers w:val="0"/>
        <w:spacing w:before="0" w:beforeAutospacing="1" w:after="0" w:afterAutospacing="1"/>
        <w:ind w:left="0" w:right="0"/>
        <w:rPr>
          <w:sz w:val="30"/>
          <w:szCs w:val="30"/>
        </w:rPr>
      </w:pPr>
      <w:r>
        <w:rPr>
          <w:sz w:val="30"/>
          <w:szCs w:val="30"/>
        </w:rPr>
        <w:t>The third instance shall be that of Cyprian and all the worthy bishops in the councils of Carthage in his time, who re-baptized those baptized by heretics. And consider withal that in those times many were called heretics whom we call but schismatics, that drew disciples after them into separated bodies and parties, speaking perverse things, though not contrary to the very essentials of religion. I justify not their opinion: but if so many holy bishops counted the very baptism of such a nullity, be not too severe and censorious against those that go not also far from an insufficient or ungodly, or grossly scandalous man, for the mere preservation of their own souls.</w:t>
      </w:r>
    </w:p>
    <w:p w14:paraId="0D508C29">
      <w:pPr>
        <w:pStyle w:val="5"/>
        <w:keepNext w:val="0"/>
        <w:keepLines w:val="0"/>
        <w:widowControl/>
        <w:suppressLineNumbers w:val="0"/>
        <w:spacing w:before="0" w:beforeAutospacing="1" w:after="0" w:afterAutospacing="1"/>
        <w:ind w:left="0" w:right="0"/>
        <w:rPr>
          <w:sz w:val="30"/>
          <w:szCs w:val="30"/>
        </w:rPr>
      </w:pPr>
      <w:r>
        <w:rPr>
          <w:sz w:val="30"/>
          <w:szCs w:val="30"/>
        </w:rPr>
        <w:t>第三个例子是居普良和他那个时代迦太基会议上所有可敬的主教，他们为那些由异端施洗的人重新施洗。同时也要考虑到，在那些时代，许多被称为异端的人，我们现在只称之为分裂派，他们吸引门徒跟随他们，形成分离的团体和派别，说乖谬的话，尽管并不违背宗教的根本要素。我不为他们的观点辩护：但是，如果这么多圣洁的主教都认为这种人的洗礼是无效的，那么对于那些仅仅为了保守自己的灵魂而远离一个不称职、不敬虔或声名狼藉之人的人，就不要过于严厉和苛责了。</w:t>
      </w:r>
    </w:p>
    <w:p w14:paraId="712BFD49">
      <w:pPr>
        <w:pStyle w:val="5"/>
        <w:keepNext w:val="0"/>
        <w:keepLines w:val="0"/>
        <w:widowControl/>
        <w:suppressLineNumbers w:val="0"/>
        <w:spacing w:before="0" w:beforeAutospacing="1" w:after="0" w:afterAutospacing="1"/>
        <w:ind w:left="0" w:right="0"/>
        <w:rPr>
          <w:sz w:val="30"/>
          <w:szCs w:val="30"/>
        </w:rPr>
      </w:pPr>
      <w:r>
        <w:rPr>
          <w:sz w:val="30"/>
          <w:szCs w:val="30"/>
        </w:rPr>
        <w:t>To these I will add the saying of one of the honester sort of Jesuits, Acosta; and in him of a more ancient than he: lib. iv. c. 1. p. 354. de reb. Indic. He extolleth the words of Dionysius Epist. viii. ad Demoph. which are 'Si igitur quæ illuminat sacerdotum est sancta distinctio, proculdubio ille à sacerdotali ordine et virtute omnino prolapsus est, qui illuminans non est, multoque sane magis qui neque illuminatus est. Atque mihi quidem videtur audax nimium hujusmodi est, si sacerdotalia munia sibi assumit; neque metuit, neque veretur ea quæ sunt Divina præter meritum persequi; putatque ea latere Deum, quorum sibi ipse conscius sit; et se Deum fallere existimat, quem falso nomine appellat patrem; audetque scelestas blasphemias suas (neque enim preces dixerim) sacris aris inferre; easque super signa illa Divina, ad Christi similitudinem dicere. Non est iste sacerdos; non est; sed infestus, atrox, dolosus, illusor sui, et lupus in dominicam gregem ovina pelle armatus. His plura aut majora de evangelici ministerii et culmine et præcipitio qui expectat, cuique ad resipiscendum non ista sufficiunt, infatuatum se juxta Domini sententiam, et nullo unquam sale saliri posse demonstrat.' I will not English it, lest those take encouragement by it who are bent to the other extreme.</w:t>
      </w:r>
    </w:p>
    <w:p w14:paraId="0359CA64">
      <w:pPr>
        <w:pStyle w:val="5"/>
        <w:keepNext w:val="0"/>
        <w:keepLines w:val="0"/>
        <w:widowControl/>
        <w:suppressLineNumbers w:val="0"/>
        <w:spacing w:before="0" w:beforeAutospacing="1" w:after="0" w:afterAutospacing="1"/>
        <w:ind w:left="0" w:right="0"/>
        <w:rPr>
          <w:sz w:val="30"/>
          <w:szCs w:val="30"/>
        </w:rPr>
      </w:pPr>
      <w:r>
        <w:rPr>
          <w:sz w:val="30"/>
          <w:szCs w:val="30"/>
        </w:rPr>
        <w:t>对于这些，我将加上一位较为诚实的耶稣会士阿科斯塔的说法；在他那里，还有一位比他更古老的人的说法：第四卷，第一章，第354页，《印度事务》。他高度赞扬了狄奥尼修斯致德摩菲勒的第八封信中的话，内容是：“那么，如果使人蒙光照的是神父圣洁的分别，那么，那个不能使人蒙光照的人，无疑已经完全从神父的等级和德行中堕落了，更不用说那个自己也没有蒙光照的人了。在我看来，这样的人如果擅自承担神父的职责，就实在是太冒失了；他既不惧怕，也不敬畏那些超出他功绩所应得的神圣事物；他以为上帝不知道他自己所意识到的那些事；他以为自己欺骗了上帝，却用虚假的名字称祂为父；他竟敢将自己邪恶的亵渎（我不能称之为祷告）带到圣坛上；并在那些神圣的记号之上，仿效基督的样式说出来。这个人不是神父；不是；而是充满敌意、残暴、诡诈、自欺欺人，并且是披着羊皮进入主的羊群的狼。对于那些期望更多或更重大的关于福音事工的顶峰和悬崖峭壁的论述的人，如果这些还不足以使他们悔改，那就表明他们正如主所说的那样愚顽，并且永远无法用任何盐来腌制了。”我不会把它翻译成英文，以免那些倾向于另一个极端的人因此受到鼓舞。</w:t>
      </w:r>
    </w:p>
    <w:p w14:paraId="7E4AB5C8">
      <w:pPr>
        <w:pStyle w:val="5"/>
        <w:keepNext w:val="0"/>
        <w:keepLines w:val="0"/>
        <w:widowControl/>
        <w:suppressLineNumbers w:val="0"/>
        <w:spacing w:before="0" w:beforeAutospacing="1" w:after="0" w:afterAutospacing="1"/>
        <w:ind w:left="0" w:right="0"/>
        <w:rPr>
          <w:sz w:val="30"/>
          <w:szCs w:val="30"/>
        </w:rPr>
      </w:pPr>
      <w:r>
        <w:rPr>
          <w:sz w:val="30"/>
          <w:szCs w:val="30"/>
        </w:rPr>
        <w:t>7.Yet it will be a great offence, if any censorious, self-conceited person, shall on this pretence set up his judgment of men's parts, to the contempt of authority, or to the vilifying of worthy men; and especially if he thereby make a stir and schism in the church, instead of seeking his own edification.</w:t>
      </w:r>
    </w:p>
    <w:p w14:paraId="31976F72">
      <w:pPr>
        <w:pStyle w:val="5"/>
        <w:keepNext w:val="0"/>
        <w:keepLines w:val="0"/>
        <w:widowControl/>
        <w:suppressLineNumbers w:val="0"/>
        <w:spacing w:before="0" w:beforeAutospacing="1" w:after="0" w:afterAutospacing="1"/>
        <w:ind w:left="0" w:right="0"/>
        <w:rPr>
          <w:sz w:val="30"/>
          <w:szCs w:val="30"/>
        </w:rPr>
      </w:pPr>
      <w:r>
        <w:rPr>
          <w:sz w:val="30"/>
          <w:szCs w:val="30"/>
        </w:rPr>
        <w:t>7.然而，如果任何好吹毛求疵、自负的人，以此为借口，树立自己对他人才能的判断，以致藐视权威，或诽谤有价值的人；特别是如果他因此在教会中制造骚乱和分裂，而不是寻求自己的造就，这将是一个严重的过犯。</w:t>
      </w:r>
    </w:p>
    <w:p w14:paraId="4D8B8FDD">
      <w:pPr>
        <w:pStyle w:val="5"/>
        <w:keepNext w:val="0"/>
        <w:keepLines w:val="0"/>
        <w:widowControl/>
        <w:suppressLineNumbers w:val="0"/>
        <w:spacing w:before="0" w:beforeAutospacing="1" w:after="0" w:afterAutospacing="1"/>
        <w:ind w:left="0" w:right="0"/>
        <w:rPr>
          <w:sz w:val="30"/>
          <w:szCs w:val="30"/>
        </w:rPr>
      </w:pPr>
      <w:r>
        <w:rPr>
          <w:sz w:val="30"/>
          <w:szCs w:val="30"/>
        </w:rPr>
        <w:t>8.Yea, if a minister be weaker, yea, and colder and worse than another, yet if his ministry be competently fitted to edification, he that cannot leave him and go to a better, without apparent hurt to the church, and the souls of others, by division, or exasperating rulers, or breaking family order, or violating relative duties, must take himself to be at present denied the greater helps that others have, and may trust God in the use of those weaker means, to accept and bless him; because he is in the station where he hath set him. This case therefore must be resolved by a prudent comparing of the good or hurt which is like to follow, and of the accidents or circumstances whence that must be discerned.</w:t>
      </w:r>
    </w:p>
    <w:p w14:paraId="5A1F49E8">
      <w:pPr>
        <w:pStyle w:val="5"/>
        <w:keepNext w:val="0"/>
        <w:keepLines w:val="0"/>
        <w:widowControl/>
        <w:suppressLineNumbers w:val="0"/>
        <w:spacing w:before="0" w:beforeAutospacing="1" w:after="0" w:afterAutospacing="1"/>
        <w:ind w:left="0" w:right="0"/>
        <w:rPr>
          <w:sz w:val="30"/>
          <w:szCs w:val="30"/>
        </w:rPr>
      </w:pPr>
      <w:r>
        <w:rPr>
          <w:sz w:val="30"/>
          <w:szCs w:val="30"/>
        </w:rPr>
        <w:t>8.是的，即使一位牧师比另一位更软弱，是的，更冷淡和更差，但如果他的圣职事奉尚能胜任造就之工，那么，那些若不离开他去寻求更好的牧师，就会因分裂、激怒掌权者、破坏家庭秩序或违背相关责任而对教会和他人的灵魂造成明显伤害的人，必须认为自己目前被剥夺了他人所拥有的更大帮助，并可以信靠上帝在使用那些较弱的途径时，会接纳和祝福他；因为他处在祂所安置他的位置上。因此，这种情况必须通过审慎地比较可能随之而来的益处或损害，以及必须从中辨别这些益处或损害的偶然事件或环境来解决。</w:t>
      </w:r>
    </w:p>
    <w:p w14:paraId="58F85A44">
      <w:pPr>
        <w:pStyle w:val="3"/>
        <w:bidi w:val="0"/>
      </w:pPr>
      <w:r>
        <w:t>Quest. X. What if the magistrate command the people to receive one pastor, and the bishops or ordainers another, which of them must be obeyed?</w:t>
      </w:r>
    </w:p>
    <w:p w14:paraId="205864B2">
      <w:pPr>
        <w:pStyle w:val="3"/>
        <w:bidi w:val="0"/>
      </w:pPr>
      <w:r>
        <w:t>问题十：如果地方长官命令人民接受一位牧师，而主教或按立者命令接受另一位牧师，他们中哪一个必须被服从？</w:t>
      </w:r>
    </w:p>
    <w:p w14:paraId="5B38E9EA">
      <w:pPr>
        <w:pStyle w:val="5"/>
        <w:keepNext w:val="0"/>
        <w:keepLines w:val="0"/>
        <w:widowControl/>
        <w:suppressLineNumbers w:val="0"/>
        <w:spacing w:before="0" w:beforeAutospacing="1" w:after="0" w:afterAutospacing="1"/>
        <w:ind w:left="0" w:right="0"/>
        <w:rPr>
          <w:sz w:val="30"/>
          <w:szCs w:val="30"/>
        </w:rPr>
      </w:pPr>
      <w:r>
        <w:rPr>
          <w:sz w:val="30"/>
          <w:szCs w:val="30"/>
        </w:rPr>
        <w:t>1.The magistrate, and not the bishop or people, (unless under him) hath the power and disposal of the circumstantials or accidents of the church; I mean of the temple, the pulpit, the tithes, &amp;c. And he is to determine what ministers are fit either for his own countenance or toleration, and what not. In these therefore he is to be obeyed before the bishops or others.</w:t>
      </w:r>
    </w:p>
    <w:p w14:paraId="46A19C09">
      <w:pPr>
        <w:pStyle w:val="5"/>
        <w:keepNext w:val="0"/>
        <w:keepLines w:val="0"/>
        <w:widowControl/>
        <w:suppressLineNumbers w:val="0"/>
        <w:spacing w:before="0" w:beforeAutospacing="1" w:after="0" w:afterAutospacing="1"/>
        <w:ind w:left="0" w:right="0"/>
        <w:rPr>
          <w:sz w:val="30"/>
          <w:szCs w:val="30"/>
        </w:rPr>
      </w:pPr>
      <w:r>
        <w:rPr>
          <w:sz w:val="30"/>
          <w:szCs w:val="30"/>
        </w:rPr>
        <w:t>1.地方长官，而非主教或人民（除非在他之下），拥有教会外在条件或附属事务的权力和处置权；我指的是圣殿、讲坛、什一奉献等。他要决定哪些牧师适合得到他自己的支持或容忍，哪些不适合。因此，在这些方面，他应优先于主教或其他人得到服从。</w:t>
      </w:r>
    </w:p>
    <w:p w14:paraId="3EDED97E">
      <w:pPr>
        <w:pStyle w:val="5"/>
        <w:keepNext w:val="0"/>
        <w:keepLines w:val="0"/>
        <w:widowControl/>
        <w:suppressLineNumbers w:val="0"/>
        <w:spacing w:before="0" w:beforeAutospacing="1" w:after="0" w:afterAutospacing="1"/>
        <w:ind w:left="0" w:right="0"/>
        <w:rPr>
          <w:sz w:val="30"/>
          <w:szCs w:val="30"/>
        </w:rPr>
      </w:pPr>
      <w:r>
        <w:rPr>
          <w:sz w:val="30"/>
          <w:szCs w:val="30"/>
        </w:rPr>
        <w:t>2.If a pope or prelate of a foreign church, or any that hath no lawful jurisdiction or government over the church that wanteth a pastor, shall command them to receive one, their command is null, and to be contemned.</w:t>
      </w:r>
    </w:p>
    <w:p w14:paraId="796F69F8">
      <w:pPr>
        <w:pStyle w:val="5"/>
        <w:keepNext w:val="0"/>
        <w:keepLines w:val="0"/>
        <w:widowControl/>
        <w:suppressLineNumbers w:val="0"/>
        <w:spacing w:before="0" w:beforeAutospacing="1" w:after="0" w:afterAutospacing="1"/>
        <w:ind w:left="0" w:right="0"/>
        <w:rPr>
          <w:sz w:val="30"/>
          <w:szCs w:val="30"/>
        </w:rPr>
      </w:pPr>
      <w:r>
        <w:rPr>
          <w:sz w:val="30"/>
          <w:szCs w:val="30"/>
        </w:rPr>
        <w:t>2.如果一个教皇或外国教会的主教，或任何对缺乏牧师的教会没有合法管辖权或治理权的人，命令他们接受一位牧师，他们的命令是无效的，并且应该被藐视。</w:t>
      </w:r>
    </w:p>
    <w:p w14:paraId="3C039F66">
      <w:pPr>
        <w:pStyle w:val="5"/>
        <w:keepNext w:val="0"/>
        <w:keepLines w:val="0"/>
        <w:widowControl/>
        <w:suppressLineNumbers w:val="0"/>
        <w:spacing w:before="0" w:beforeAutospacing="1" w:after="0" w:afterAutospacing="1"/>
        <w:ind w:left="0" w:right="0"/>
        <w:rPr>
          <w:sz w:val="30"/>
          <w:szCs w:val="30"/>
        </w:rPr>
      </w:pPr>
      <w:r>
        <w:rPr>
          <w:sz w:val="30"/>
          <w:szCs w:val="30"/>
        </w:rPr>
        <w:t>3.Neither magistrate or bishop, as is said, may deny the church or people any liberty which God in nature, or Christ in the Gospel hath settled on them, as to the reception of their proper pastors.</w:t>
      </w:r>
    </w:p>
    <w:p w14:paraId="41767BE2">
      <w:pPr>
        <w:pStyle w:val="5"/>
        <w:keepNext w:val="0"/>
        <w:keepLines w:val="0"/>
        <w:widowControl/>
        <w:suppressLineNumbers w:val="0"/>
        <w:spacing w:before="0" w:beforeAutospacing="1" w:after="0" w:afterAutospacing="1"/>
        <w:ind w:left="0" w:right="0"/>
        <w:rPr>
          <w:sz w:val="30"/>
          <w:szCs w:val="30"/>
        </w:rPr>
      </w:pPr>
      <w:r>
        <w:rPr>
          <w:sz w:val="30"/>
          <w:szCs w:val="30"/>
        </w:rPr>
        <w:t>3.如前所述，地方长官或主教均不得剥夺教会或人民任何上帝在自然中，或基督在福音中赋予他们的，关于接受他们自己牧师的自由。</w:t>
      </w:r>
    </w:p>
    <w:p w14:paraId="128D5B0F">
      <w:pPr>
        <w:pStyle w:val="5"/>
        <w:keepNext w:val="0"/>
        <w:keepLines w:val="0"/>
        <w:widowControl/>
        <w:suppressLineNumbers w:val="0"/>
        <w:spacing w:before="0" w:beforeAutospacing="1" w:after="0" w:afterAutospacing="1"/>
        <w:ind w:left="0" w:right="0"/>
        <w:rPr>
          <w:sz w:val="30"/>
          <w:szCs w:val="30"/>
        </w:rPr>
      </w:pPr>
      <w:r>
        <w:rPr>
          <w:sz w:val="30"/>
          <w:szCs w:val="30"/>
        </w:rPr>
        <w:t>4.No bishop, but only the magistrates can compel by the sword, the obedience of his commands.</w:t>
      </w:r>
    </w:p>
    <w:p w14:paraId="66C372A7">
      <w:pPr>
        <w:pStyle w:val="5"/>
        <w:keepNext w:val="0"/>
        <w:keepLines w:val="0"/>
        <w:widowControl/>
        <w:suppressLineNumbers w:val="0"/>
        <w:spacing w:before="0" w:beforeAutospacing="1" w:after="0" w:afterAutospacing="1"/>
        <w:ind w:left="0" w:right="0"/>
        <w:rPr>
          <w:sz w:val="30"/>
          <w:szCs w:val="30"/>
        </w:rPr>
      </w:pPr>
      <w:r>
        <w:rPr>
          <w:sz w:val="30"/>
          <w:szCs w:val="30"/>
        </w:rPr>
        <w:t>4.没有主教，只有地方长官能用刀剑强迫人服从他的命令。</w:t>
      </w:r>
    </w:p>
    <w:p w14:paraId="1A25AE33">
      <w:pPr>
        <w:pStyle w:val="5"/>
        <w:keepNext w:val="0"/>
        <w:keepLines w:val="0"/>
        <w:widowControl/>
        <w:suppressLineNumbers w:val="0"/>
        <w:spacing w:before="0" w:beforeAutospacing="1" w:after="0" w:afterAutospacing="1"/>
        <w:ind w:left="0" w:right="0"/>
        <w:rPr>
          <w:sz w:val="30"/>
          <w:szCs w:val="30"/>
        </w:rPr>
      </w:pPr>
      <w:r>
        <w:rPr>
          <w:sz w:val="30"/>
          <w:szCs w:val="30"/>
        </w:rPr>
        <w:t>5.If one of them command the reception of a worthy person, and the other of an intolerable one, the former must prevail, because of obedience to Christ, and care of our souls.</w:t>
      </w:r>
    </w:p>
    <w:p w14:paraId="0CC0F2CB">
      <w:pPr>
        <w:pStyle w:val="5"/>
        <w:keepNext w:val="0"/>
        <w:keepLines w:val="0"/>
        <w:widowControl/>
        <w:suppressLineNumbers w:val="0"/>
        <w:spacing w:before="0" w:beforeAutospacing="1" w:after="0" w:afterAutospacing="1"/>
        <w:ind w:left="0" w:right="0"/>
        <w:rPr>
          <w:sz w:val="30"/>
          <w:szCs w:val="30"/>
        </w:rPr>
      </w:pPr>
      <w:r>
        <w:rPr>
          <w:sz w:val="30"/>
          <w:szCs w:val="30"/>
        </w:rPr>
        <w:t>5.如果他们中的一个命令接受一个有价值的人，而另一个命令接受一个无法容忍的人，前者必须优先，因为要顺服基督，并顾念我们的灵魂。</w:t>
      </w:r>
    </w:p>
    <w:p w14:paraId="404E3BDA">
      <w:pPr>
        <w:pStyle w:val="5"/>
        <w:keepNext w:val="0"/>
        <w:keepLines w:val="0"/>
        <w:widowControl/>
        <w:suppressLineNumbers w:val="0"/>
        <w:spacing w:before="0" w:beforeAutospacing="1" w:after="0" w:afterAutospacing="1"/>
        <w:ind w:left="0" w:right="0"/>
        <w:rPr>
          <w:sz w:val="30"/>
          <w:szCs w:val="30"/>
        </w:rPr>
      </w:pPr>
      <w:r>
        <w:rPr>
          <w:sz w:val="30"/>
          <w:szCs w:val="30"/>
        </w:rPr>
        <w:t>6.But if the persons be equal, or both fit, the magistrate is to be obeyed, if he be peremptory in his commands, and decide the case in order to the peace or protection of the church; both because it is a lawful thing, and because else he will permit no other.</w:t>
      </w:r>
    </w:p>
    <w:p w14:paraId="35E29378">
      <w:pPr>
        <w:pStyle w:val="5"/>
        <w:keepNext w:val="0"/>
        <w:keepLines w:val="0"/>
        <w:widowControl/>
        <w:suppressLineNumbers w:val="0"/>
        <w:spacing w:before="0" w:beforeAutospacing="1" w:after="0" w:afterAutospacing="1"/>
        <w:ind w:left="0" w:right="0"/>
        <w:rPr>
          <w:sz w:val="30"/>
          <w:szCs w:val="30"/>
        </w:rPr>
      </w:pPr>
      <w:r>
        <w:rPr>
          <w:sz w:val="30"/>
          <w:szCs w:val="30"/>
        </w:rPr>
        <w:t>6.但是，如果两人相等，或都合适，地方长官若在其命令中态度坚决，并为教会的和平或保护而裁决此事，则应服从他；这既因为这是一件合法的事情，也因为否则他将不允许其他人选。</w:t>
      </w:r>
    </w:p>
    <w:p w14:paraId="4B45B880">
      <w:pPr>
        <w:pStyle w:val="5"/>
        <w:keepNext w:val="0"/>
        <w:keepLines w:val="0"/>
        <w:widowControl/>
        <w:suppressLineNumbers w:val="0"/>
        <w:spacing w:before="0" w:beforeAutospacing="1" w:after="0" w:afterAutospacing="1"/>
        <w:ind w:left="0" w:right="0"/>
        <w:rPr>
          <w:sz w:val="30"/>
          <w:szCs w:val="30"/>
        </w:rPr>
      </w:pPr>
      <w:r>
        <w:rPr>
          <w:sz w:val="30"/>
          <w:szCs w:val="30"/>
        </w:rPr>
        <w:t>7.And the rather because the magistrate's power is more past controversy, than, whether any bishop, pastor, or synod, can any further than by counsel and persuasion, oblige the people to receive a pastor.</w:t>
      </w:r>
    </w:p>
    <w:p w14:paraId="01AF48EE">
      <w:pPr>
        <w:pStyle w:val="5"/>
        <w:keepNext w:val="0"/>
        <w:keepLines w:val="0"/>
        <w:widowControl/>
        <w:suppressLineNumbers w:val="0"/>
        <w:spacing w:before="0" w:beforeAutospacing="1" w:after="0" w:afterAutospacing="1"/>
        <w:ind w:left="0" w:right="0"/>
        <w:rPr>
          <w:sz w:val="30"/>
          <w:szCs w:val="30"/>
        </w:rPr>
      </w:pPr>
      <w:r>
        <w:rPr>
          <w:sz w:val="30"/>
          <w:szCs w:val="30"/>
        </w:rPr>
        <w:t>7.更何况，地方长官的权力比任何主教、牧师或主教会议是否能通过劝告和说服之外的方式强迫人民接受一位牧师，更无可争议。</w:t>
      </w:r>
    </w:p>
    <w:p w14:paraId="3CC7F073">
      <w:pPr>
        <w:pStyle w:val="3"/>
        <w:bidi w:val="0"/>
      </w:pPr>
      <w:r>
        <w:t>Quest. xi. Whether an uninterrupted succession either of right ordination or of conveyance by jurisdiction, be necessary to the being of the ministry, or of a true church?</w:t>
      </w:r>
    </w:p>
    <w:p w14:paraId="5B61A07B">
      <w:pPr>
        <w:pStyle w:val="3"/>
        <w:bidi w:val="0"/>
      </w:pPr>
      <w:r>
        <w:t>问题十一：一种不间断的、合乎法规的按立传承，或藉由管辖权的传递，对于圣职或真教会的存在是否必要？</w:t>
      </w:r>
    </w:p>
    <w:p w14:paraId="3E1BD256">
      <w:pPr>
        <w:pStyle w:val="5"/>
        <w:keepNext w:val="0"/>
        <w:keepLines w:val="0"/>
        <w:widowControl/>
        <w:suppressLineNumbers w:val="0"/>
        <w:spacing w:before="0" w:beforeAutospacing="1" w:after="0" w:afterAutospacing="1"/>
        <w:ind w:left="0" w:right="0"/>
        <w:rPr>
          <w:sz w:val="30"/>
          <w:szCs w:val="30"/>
        </w:rPr>
      </w:pPr>
      <w:r>
        <w:rPr>
          <w:sz w:val="30"/>
          <w:szCs w:val="30"/>
        </w:rPr>
        <w:t>The Papists have hitherto insisted on the necessity of successive right ordination; but Voetius 'de desperata Causa Papatus' hath in this so handled them, and confuted Jansenius, as hath indeed shewed the desperateness of that cause: and they perceive that the papacy itself cannot be upheld by that way; and therefore Johnson, alias Terret, in his rejoinder against me, now concludeth, that it is not for want of a successive consecration that they condemn the church of England, but for want of true jurisdiction, because other bishops had title to the places whilst they were put in: and that successive consecration (which we take to include ordination) is not necessary to the being of ministry or church. And it is most certain to any man acquainted in church history, that their popes have had a succession of neither. Their way of election hath been frequently changed, sometimes being by the people, sometimes by the clergy; sometimes by the emperors, and lastly by the cardinals alone. Ordination they have sometimes wanted, and a layman been chosen; and oft the ordination hath been by such as had no power according to their own laws. And frequent intercisions have been made, sometimes by many years' vacancy, when they had no church, (and so there was none on earth, if the pope be the constitutive head) for want of a pope; sometimes by long schisms, when of two or three popes, no one could be known to have more right than another, nor did they otherwise carry it, than by power at last; sometimes by the utter incapacity of the possessors, some being laymen, some heretics and infidels, so judged by councils at Rome, Constance, Basil; and Eugenius the fourth continued after he was so censured, and condemned, and deposed by the general council. I have proved all this at large elsewhere.</w:t>
      </w:r>
    </w:p>
    <w:p w14:paraId="251AACB4">
      <w:pPr>
        <w:pStyle w:val="5"/>
        <w:keepNext w:val="0"/>
        <w:keepLines w:val="0"/>
        <w:widowControl/>
        <w:suppressLineNumbers w:val="0"/>
        <w:spacing w:before="0" w:beforeAutospacing="1" w:after="0" w:afterAutospacing="1"/>
        <w:ind w:left="0" w:right="0"/>
        <w:rPr>
          <w:sz w:val="30"/>
          <w:szCs w:val="30"/>
        </w:rPr>
      </w:pPr>
      <w:r>
        <w:rPr>
          <w:sz w:val="30"/>
          <w:szCs w:val="30"/>
        </w:rPr>
        <w:t>天主教徒迄今为止一直坚持连续正确按立的必要性；但沃埃提乌斯在其《论教皇制度的绝望处境》一书中，在这方面如此处理了他们，并驳斥了詹森纽斯，确实显示了那项事业的绝望性：他们意识到教皇制度本身无法通过那种方式来维持；因此，约翰逊（别名特雷特）在他反驳我的答辩中，现在总结说，他们谴责英格兰教会并非因为缺乏连续的祝圣，而是因为缺乏真正的管辖权，因为在他们被安插进去时，其他主教对那些职位拥有所有权：并且连续的祝圣（我们认为这包括按立）对于圣职或教会的存在并非必要。对于任何熟悉教会历史的人来说，最确定无疑的是，他们的教皇两者都没有传承。他们的选举方式经常改变，有时由人民选举，有时由神职人员选举；有时由皇帝选举，最后仅由红衣主教选举。他们有时缺乏按立，选出的是平信徒；而且按立常常是由根据他们自己的法律没有权力的人进行的。并且频繁出现中断，有时是多年的空缺，那时他们没有教会（如果教皇是构成性的元首，那么地上就没有教会了），因为没有教皇；有时是长期的分裂，当有两三个教皇时，没有人能知道哪一个比另一个更有权利，他们最后也只是通过权力来解决；有时是占有者完全无能，有些人是平信徒，有些人是异端和不信者，罗马、康斯坦茨、巴塞尔的会议都如此判定；而尤金尼乌斯四世在被大公会议如此谴责、定罪和废黜之后仍然继续任职。我已在别处详细证明了这一切。</w:t>
      </w:r>
    </w:p>
    <w:p w14:paraId="2A4DEFB4">
      <w:pPr>
        <w:pStyle w:val="5"/>
        <w:keepNext w:val="0"/>
        <w:keepLines w:val="0"/>
        <w:widowControl/>
        <w:suppressLineNumbers w:val="0"/>
        <w:spacing w:before="0" w:beforeAutospacing="1" w:after="0" w:afterAutospacing="1"/>
        <w:ind w:left="0" w:right="0"/>
        <w:rPr>
          <w:sz w:val="30"/>
          <w:szCs w:val="30"/>
        </w:rPr>
      </w:pPr>
      <w:r>
        <w:rPr>
          <w:sz w:val="30"/>
          <w:szCs w:val="30"/>
        </w:rPr>
        <w:t>And he that will not be cheated with a bare sound of words, but will ask them, whether by a succession of jurisdiction, they mean efficient, conveying jurisdiction in the causers of his call, or received jurisdiction in the office received, will find that they do but hide their desperate cause in confusion and an insignificant noise. For they maintain that none on earth have an efficient jurisdiction in making popes. For the former pope doth not make his successor; and both electors, ordainers, and consecrators, yea, and the people receiving, they hold to be subjects of the pope when made, and therefore make him not by jurisdiction giving him the power. Therefore Johnson tells me, that Christ only, and not man, doth give the power, and they must needs hold that men have nothing to do but design the person recipient by election and reception, and to invest him ceremoniously in the possession. So that no efficient jurisdiction is here used at all by man. And for received jurisdiction, 1. No one questioneth but when that office is received which is essentially governing, he that receiveth it receiveth a governing power, or else he did not receive the office. If the question be only, whether the office of a bishop be an office of jurisdiction, or contain essentially a governing power, they make no question of this themselves. So that the noise of successive jurisdiction is vanished into nothing. 2. And with them that deny any jurisdiction to belong to presbyters, this will be nothing as to their case, who have nothing but orders to receive.</w:t>
      </w:r>
    </w:p>
    <w:p w14:paraId="25380D6A">
      <w:pPr>
        <w:pStyle w:val="5"/>
        <w:keepNext w:val="0"/>
        <w:keepLines w:val="0"/>
        <w:widowControl/>
        <w:suppressLineNumbers w:val="0"/>
        <w:spacing w:before="0" w:beforeAutospacing="1" w:after="0" w:afterAutospacing="1"/>
        <w:ind w:left="0" w:right="0"/>
        <w:rPr>
          <w:sz w:val="30"/>
          <w:szCs w:val="30"/>
        </w:rPr>
      </w:pPr>
      <w:r>
        <w:rPr>
          <w:sz w:val="30"/>
          <w:szCs w:val="30"/>
        </w:rPr>
        <w:t>凡不愿被空洞言辞所欺骗，而愿问他们，所谓管辖权的传承，他们指的是在呼召他的人身上有效传递管辖权，还是在所领受的职分中领受管辖权，就会发现他们只不过是将他们绝望的事业隐藏在混乱和无关紧要的喧嚣之中。因为他们坚持认为，地上没有人拥有设立教皇的有效管辖权。因为前任教皇并不指定他的继任者；选举人、按立者和祝圣者，是的，还有接纳的人民，他们都认为在教皇产生后是他的臣民，因此并非通过赋予他权力的管辖权来设立他。因此约翰逊告诉我，只有基督，而非人，才赋予权力，他们必须坚持认为人所做的无非是通过选举和接纳来指定领受者，并以仪式性的方式授予他职位。所以这里人根本没有使用任何有效的管辖权。至于所领受的管辖权，1. 没有人质疑当领受了本质上是治理性的职分时，领受者就领受了治理权，否则他就没有领受该职分。如果问题仅仅是主教的职分是否是管辖权的职分，或者本质上是否包含治理权，他们自己对此毫无疑问。因此，连续管辖权的喧嚣就化为乌有了。2. 对于那些否认长老拥有任何管辖权的人来说，这对他们的情况而言将毫无意义，他们除了领受圣职之外别无他物。</w:t>
      </w:r>
    </w:p>
    <w:p w14:paraId="083C1F42">
      <w:pPr>
        <w:pStyle w:val="5"/>
        <w:keepNext w:val="0"/>
        <w:keepLines w:val="0"/>
        <w:widowControl/>
        <w:suppressLineNumbers w:val="0"/>
        <w:spacing w:before="0" w:beforeAutospacing="1" w:after="0" w:afterAutospacing="1"/>
        <w:ind w:left="0" w:right="0"/>
        <w:rPr>
          <w:sz w:val="30"/>
          <w:szCs w:val="30"/>
        </w:rPr>
      </w:pPr>
      <w:r>
        <w:rPr>
          <w:sz w:val="30"/>
          <w:szCs w:val="30"/>
        </w:rPr>
        <w:t>They have nothing of sense left them to say but this, 'That though the efficient jurisdiction which maketh popes be only in Christ, because no men are their superiors, yet bishops and presbyters who have superiors, cannot receive their power but by an efficient power of man, which must come down by uninterrupted succession.'</w:t>
      </w:r>
    </w:p>
    <w:p w14:paraId="32E3EEC0">
      <w:pPr>
        <w:pStyle w:val="5"/>
        <w:keepNext w:val="0"/>
        <w:keepLines w:val="0"/>
        <w:widowControl/>
        <w:suppressLineNumbers w:val="0"/>
        <w:spacing w:before="0" w:beforeAutospacing="1" w:after="0" w:afterAutospacing="1"/>
        <w:ind w:left="0" w:right="0"/>
        <w:rPr>
          <w:sz w:val="30"/>
          <w:szCs w:val="30"/>
        </w:rPr>
      </w:pPr>
      <w:r>
        <w:rPr>
          <w:sz w:val="30"/>
          <w:szCs w:val="30"/>
        </w:rPr>
        <w:t>他们除了这句话之外，再也说不出什么有意义的话了：“虽然设立教皇的有效管辖权只在基督里，因为没有人是他们的上级，但是有上级的主教和长老，除非通过人的一种有效权力，并且这种权力必须通过不间断的传承而来，否则无法获得他们的权力。”</w:t>
      </w:r>
    </w:p>
    <w:p w14:paraId="0E9DCAD2">
      <w:pPr>
        <w:pStyle w:val="5"/>
        <w:keepNext w:val="0"/>
        <w:keepLines w:val="0"/>
        <w:widowControl/>
        <w:suppressLineNumbers w:val="0"/>
        <w:spacing w:before="0" w:beforeAutospacing="1" w:after="0" w:afterAutospacing="1"/>
        <w:ind w:left="0" w:right="0"/>
        <w:rPr>
          <w:sz w:val="30"/>
          <w:szCs w:val="30"/>
        </w:rPr>
      </w:pPr>
      <w:r>
        <w:rPr>
          <w:sz w:val="30"/>
          <w:szCs w:val="30"/>
        </w:rPr>
        <w:t>Answ. 1. And so if ever the Papal office have an intercision, (as I have proved it hath had as to lawful popes) the whole Catholic church is nullified; and it is impossible to give it a new being, but by a new pope.</w:t>
      </w:r>
    </w:p>
    <w:p w14:paraId="3EFA3FFE">
      <w:pPr>
        <w:pStyle w:val="5"/>
        <w:keepNext w:val="0"/>
        <w:keepLines w:val="0"/>
        <w:widowControl/>
        <w:suppressLineNumbers w:val="0"/>
        <w:spacing w:before="0" w:beforeAutospacing="1" w:after="0" w:afterAutospacing="1"/>
        <w:ind w:left="0" w:right="0"/>
        <w:rPr>
          <w:sz w:val="30"/>
          <w:szCs w:val="30"/>
        </w:rPr>
      </w:pPr>
      <w:r>
        <w:rPr>
          <w:sz w:val="30"/>
          <w:szCs w:val="30"/>
        </w:rPr>
        <w:t>答：1. 因此，如果教皇的职位曾经中断过（正如我已证明就合法的教皇而言，它确实中断过），那么整个大公教会就都无效了；并且不可能赋予它新的存在，除非通过一位新的教皇。</w:t>
      </w:r>
    </w:p>
    <w:p w14:paraId="45214A61">
      <w:pPr>
        <w:pStyle w:val="5"/>
        <w:keepNext w:val="0"/>
        <w:keepLines w:val="0"/>
        <w:widowControl/>
        <w:suppressLineNumbers w:val="0"/>
        <w:spacing w:before="0" w:beforeAutospacing="1" w:after="0" w:afterAutospacing="1"/>
        <w:ind w:left="0" w:right="0"/>
        <w:rPr>
          <w:sz w:val="30"/>
          <w:szCs w:val="30"/>
        </w:rPr>
      </w:pPr>
      <w:r>
        <w:rPr>
          <w:sz w:val="30"/>
          <w:szCs w:val="30"/>
        </w:rPr>
        <w:t>But the best is, that by their doctrine indeed they need not to plead for an uninterrupted succession either of popes, bishops, or presbyters, but that they think it a useful cheat to perplex all that are not their subjects. For if the Papacy were extinct a hundred years, Christ is still alive; and seeing it is no matter 'ad esse' who be the electors or consecraters, so it be but made known conveniently to the people, and men only elect and receive the person, and Christ only giveth the power (by his stated law) what hindereth after the longest extinction or intercision, but that somebody, or some sort of person may choose a pope again, and so Christ make him pope? And thus the Catholic church may die and live again by a new creation, many times over.</w:t>
      </w:r>
    </w:p>
    <w:p w14:paraId="6DF69879">
      <w:pPr>
        <w:pStyle w:val="5"/>
        <w:keepNext w:val="0"/>
        <w:keepLines w:val="0"/>
        <w:widowControl/>
        <w:suppressLineNumbers w:val="0"/>
        <w:spacing w:before="0" w:beforeAutospacing="1" w:after="0" w:afterAutospacing="1"/>
        <w:ind w:left="0" w:right="0"/>
        <w:rPr>
          <w:sz w:val="30"/>
          <w:szCs w:val="30"/>
        </w:rPr>
      </w:pPr>
      <w:r>
        <w:rPr>
          <w:sz w:val="30"/>
          <w:szCs w:val="30"/>
        </w:rPr>
        <w:t>但最好的是，根据他们的教义，他们实际上不需要为教皇、主教或长老的不间断传承辩护，他们只是认为这是一种有用的欺骗手段，用来迷惑所有不是他们臣民的人。因为即使教皇职位灭绝了一百年，基督仍然活着；既然谁是选举人或祝圣者对于“存在”而言无关紧要，只要方便地让人民知道，并且人只是选举和接纳这个人选，而只有基督（通过祂既定的律法）赋予权力，那么在最长的灭绝或中断之后，有什么能阻止某个人或某种人再次选举一位教皇，从而基督使他成为教皇呢？因此，大公教会可能会多次死亡，并通过新的创造而复活。</w:t>
      </w:r>
    </w:p>
    <w:p w14:paraId="1FA1A54C">
      <w:pPr>
        <w:pStyle w:val="5"/>
        <w:keepNext w:val="0"/>
        <w:keepLines w:val="0"/>
        <w:widowControl/>
        <w:suppressLineNumbers w:val="0"/>
        <w:spacing w:before="0" w:beforeAutospacing="1" w:after="0" w:afterAutospacing="1"/>
        <w:ind w:left="0" w:right="0"/>
        <w:rPr>
          <w:sz w:val="30"/>
          <w:szCs w:val="30"/>
        </w:rPr>
      </w:pPr>
      <w:r>
        <w:rPr>
          <w:sz w:val="30"/>
          <w:szCs w:val="30"/>
        </w:rPr>
        <w:t>And when the pope hath a resurrection after the longest intercision, so may all the bishops and priests in the world, because a new pope can make new bishops, and new bishops can make new priests. And where then is there any shew of necessity of an interrupted succession of any of them? All that will follow is, that the particular churches die till a resurrection; and so doth the whole church on earth every time the pope dieth, till another be made, if he be the constitutive head.</w:t>
      </w:r>
    </w:p>
    <w:p w14:paraId="34EEB5E1">
      <w:pPr>
        <w:pStyle w:val="5"/>
        <w:keepNext w:val="0"/>
        <w:keepLines w:val="0"/>
        <w:widowControl/>
        <w:suppressLineNumbers w:val="0"/>
        <w:spacing w:before="0" w:beforeAutospacing="1" w:after="0" w:afterAutospacing="1"/>
        <w:ind w:left="0" w:right="0"/>
        <w:rPr>
          <w:sz w:val="30"/>
          <w:szCs w:val="30"/>
        </w:rPr>
      </w:pPr>
      <w:r>
        <w:rPr>
          <w:sz w:val="30"/>
          <w:szCs w:val="30"/>
        </w:rPr>
        <w:t>当教皇在最长的中断之后复活时，世界上所有的主教和神父也可能如此，因为一位新的教皇可以任命新的主教，而新的主教可以任命新的神父。那么，他们中任何一个有必要不间断传承的迹象又在哪里呢？随之而来的只是，各个教会都会死亡，直到复活；如果教皇是构成性的元首，那么每次教皇去世，直到另一位教皇产生之前，整个地上的教会也是如此。</w:t>
      </w:r>
    </w:p>
    <w:p w14:paraId="4B4CA5BC">
      <w:pPr>
        <w:keepNext w:val="0"/>
        <w:keepLines w:val="0"/>
        <w:widowControl/>
        <w:numPr>
          <w:ilvl w:val="0"/>
          <w:numId w:val="6"/>
        </w:numPr>
        <w:suppressLineNumbers w:val="0"/>
        <w:spacing w:before="0" w:beforeAutospacing="1" w:after="0" w:afterAutospacing="1"/>
        <w:ind w:left="1440" w:hanging="360"/>
        <w:rPr>
          <w:sz w:val="30"/>
          <w:szCs w:val="30"/>
        </w:rPr>
      </w:pPr>
    </w:p>
    <w:p w14:paraId="2EEB2C01">
      <w:pPr>
        <w:pStyle w:val="5"/>
        <w:keepNext w:val="0"/>
        <w:keepLines w:val="0"/>
        <w:widowControl/>
        <w:suppressLineNumbers w:val="0"/>
        <w:spacing w:before="0" w:beforeAutospacing="1" w:after="0" w:afterAutospacing="1"/>
        <w:ind w:left="720" w:right="0"/>
        <w:rPr>
          <w:sz w:val="30"/>
          <w:szCs w:val="30"/>
        </w:rPr>
      </w:pPr>
      <w:r>
        <w:rPr>
          <w:sz w:val="30"/>
          <w:szCs w:val="30"/>
        </w:rPr>
        <w:t>But as they say that Christ only efficiently giveth the power to the pope, so say we to the bishops or pastors of the church. For there is no act of Christ's collation to be proved, but the Scripture law or grant: and if that standing law give power to the pope, when men have but designed the person, the same law will do the same to bishops and pastors; for it establisheth their office in the same sort. Or rather in truth there is no word, that giveth power to any such officer as an universal head or pope, but the law for the pastoral office is uncontrovertible.</w:t>
      </w:r>
    </w:p>
    <w:p w14:paraId="43D21A59">
      <w:pPr>
        <w:keepNext w:val="0"/>
        <w:keepLines w:val="0"/>
        <w:widowControl/>
        <w:numPr>
          <w:ilvl w:val="0"/>
          <w:numId w:val="6"/>
        </w:numPr>
        <w:suppressLineNumbers w:val="0"/>
        <w:spacing w:before="0" w:beforeAutospacing="1" w:after="0" w:afterAutospacing="1"/>
        <w:ind w:left="1440" w:hanging="360"/>
        <w:rPr>
          <w:sz w:val="30"/>
          <w:szCs w:val="30"/>
        </w:rPr>
      </w:pPr>
    </w:p>
    <w:p w14:paraId="0B812AA2">
      <w:pPr>
        <w:keepNext w:val="0"/>
        <w:keepLines w:val="0"/>
        <w:widowControl/>
        <w:numPr>
          <w:ilvl w:val="0"/>
          <w:numId w:val="6"/>
        </w:numPr>
        <w:suppressLineNumbers w:val="0"/>
        <w:spacing w:before="0" w:beforeAutospacing="1" w:after="0" w:afterAutospacing="1"/>
        <w:ind w:left="1440" w:hanging="360"/>
        <w:rPr>
          <w:sz w:val="30"/>
          <w:szCs w:val="30"/>
        </w:rPr>
      </w:pPr>
    </w:p>
    <w:p w14:paraId="4CF0B332">
      <w:pPr>
        <w:pStyle w:val="5"/>
        <w:keepNext w:val="0"/>
        <w:keepLines w:val="0"/>
        <w:widowControl/>
        <w:suppressLineNumbers w:val="0"/>
        <w:spacing w:before="0" w:beforeAutospacing="1" w:after="0" w:afterAutospacing="1"/>
        <w:ind w:left="720" w:right="0"/>
        <w:rPr>
          <w:sz w:val="30"/>
          <w:szCs w:val="30"/>
        </w:rPr>
      </w:pPr>
      <w:r>
        <w:rPr>
          <w:sz w:val="30"/>
          <w:szCs w:val="30"/>
        </w:rPr>
        <w:t>但是，正如他们说只有基督有效地将权力赋予教皇一样，我们也对教会的主教或牧师这样说。因为除了圣经的律法或授予之外，没有任何基督授予权力的行为可以被证明：如果那条永存的律法在人仅仅指定了人选之后就将权力赋予教皇，那么同样的律法也会对主教和牧师做同样的事；因为它以同样的方式确立了他们的职分。或者更确切地说，事实上没有任何话语将权力赋予像普世元首或教皇这样的官员，但关于牧师职分的律法是无可争议的。</w:t>
      </w:r>
    </w:p>
    <w:p w14:paraId="7A71AE10">
      <w:pPr>
        <w:keepNext w:val="0"/>
        <w:keepLines w:val="0"/>
        <w:widowControl/>
        <w:numPr>
          <w:ilvl w:val="0"/>
          <w:numId w:val="6"/>
        </w:numPr>
        <w:suppressLineNumbers w:val="0"/>
        <w:spacing w:before="0" w:beforeAutospacing="1" w:after="0" w:afterAutospacing="1"/>
        <w:ind w:left="1440" w:hanging="360"/>
        <w:rPr>
          <w:sz w:val="30"/>
          <w:szCs w:val="30"/>
        </w:rPr>
      </w:pPr>
    </w:p>
    <w:p w14:paraId="22E5A7DF">
      <w:pPr>
        <w:pStyle w:val="5"/>
        <w:keepNext w:val="0"/>
        <w:keepLines w:val="0"/>
        <w:widowControl/>
        <w:suppressLineNumbers w:val="0"/>
        <w:spacing w:before="0" w:beforeAutospacing="1" w:after="0" w:afterAutospacing="1"/>
        <w:ind w:left="0" w:right="0"/>
        <w:rPr>
          <w:sz w:val="30"/>
          <w:szCs w:val="30"/>
        </w:rPr>
      </w:pPr>
      <w:r>
        <w:rPr>
          <w:sz w:val="30"/>
          <w:szCs w:val="30"/>
        </w:rPr>
        <w:t>And what the Spanish bishops at Trent thought of the Divine right of the bishop's office, I need not mention.</w:t>
      </w:r>
    </w:p>
    <w:p w14:paraId="1D3DE007">
      <w:pPr>
        <w:pStyle w:val="5"/>
        <w:keepNext w:val="0"/>
        <w:keepLines w:val="0"/>
        <w:widowControl/>
        <w:suppressLineNumbers w:val="0"/>
        <w:spacing w:before="0" w:beforeAutospacing="1" w:after="0" w:afterAutospacing="1"/>
        <w:ind w:left="0" w:right="0"/>
        <w:rPr>
          <w:sz w:val="30"/>
          <w:szCs w:val="30"/>
        </w:rPr>
      </w:pPr>
      <w:r>
        <w:rPr>
          <w:sz w:val="30"/>
          <w:szCs w:val="30"/>
        </w:rPr>
        <w:t>至于特伦托会议上的西班牙主教们对主教职分神圣权利的看法，我无需提及。</w:t>
      </w:r>
    </w:p>
    <w:p w14:paraId="140B1807">
      <w:pPr>
        <w:pStyle w:val="5"/>
        <w:keepNext w:val="0"/>
        <w:keepLines w:val="0"/>
        <w:widowControl/>
        <w:suppressLineNumbers w:val="0"/>
        <w:spacing w:before="0" w:beforeAutospacing="1" w:after="0" w:afterAutospacing="1"/>
        <w:ind w:left="0" w:right="0"/>
        <w:rPr>
          <w:sz w:val="30"/>
          <w:szCs w:val="30"/>
        </w:rPr>
      </w:pPr>
      <w:r>
        <w:rPr>
          <w:sz w:val="30"/>
          <w:szCs w:val="30"/>
        </w:rPr>
        <w:t>I shall therefore thus truly resolve the question.</w:t>
      </w:r>
    </w:p>
    <w:p w14:paraId="6EB013DF">
      <w:pPr>
        <w:pStyle w:val="5"/>
        <w:keepNext w:val="0"/>
        <w:keepLines w:val="0"/>
        <w:widowControl/>
        <w:suppressLineNumbers w:val="0"/>
        <w:spacing w:before="0" w:beforeAutospacing="1" w:after="0" w:afterAutospacing="1"/>
        <w:ind w:left="0" w:right="0"/>
        <w:rPr>
          <w:sz w:val="30"/>
          <w:szCs w:val="30"/>
        </w:rPr>
      </w:pPr>
      <w:r>
        <w:rPr>
          <w:sz w:val="30"/>
          <w:szCs w:val="30"/>
        </w:rPr>
        <w:t>因此，我将如此真实地解答这个问题。</w:t>
      </w:r>
    </w:p>
    <w:p w14:paraId="1FAED1D8">
      <w:pPr>
        <w:pStyle w:val="5"/>
        <w:keepNext w:val="0"/>
        <w:keepLines w:val="0"/>
        <w:widowControl/>
        <w:suppressLineNumbers w:val="0"/>
        <w:spacing w:before="0" w:beforeAutospacing="1" w:after="0" w:afterAutospacing="1"/>
        <w:ind w:left="0" w:right="0"/>
        <w:rPr>
          <w:sz w:val="30"/>
          <w:szCs w:val="30"/>
        </w:rPr>
      </w:pPr>
      <w:r>
        <w:rPr>
          <w:sz w:val="30"/>
          <w:szCs w:val="30"/>
        </w:rPr>
        <w:t>1.In all ordinations and elections, man doth but first choose the recipient person. 2. And ceremoniously and ministerially invest him in the possession when God hath given him the power; but the efficient collation or grant of the power is done only by Christ, by the instrumentality of his law or institution. As when the king by a charter saith, 'Whoever the city shall choose, shall be their mayor, and have such and such power, and be invested in it by the recorder or steward:' here the person elected receiveth all his power from the king by his charter, (which is a standing efficient, conveying it to the capable chosen person,) and not from the choosers or recorder; only the last is as a servant to deliver possession. So is it in this case.</w:t>
      </w:r>
    </w:p>
    <w:p w14:paraId="55075781">
      <w:pPr>
        <w:pStyle w:val="5"/>
        <w:keepNext w:val="0"/>
        <w:keepLines w:val="0"/>
        <w:widowControl/>
        <w:suppressLineNumbers w:val="0"/>
        <w:spacing w:before="0" w:beforeAutospacing="1" w:after="0" w:afterAutospacing="1"/>
        <w:ind w:left="0" w:right="0"/>
        <w:rPr>
          <w:sz w:val="30"/>
          <w:szCs w:val="30"/>
        </w:rPr>
      </w:pPr>
      <w:r>
        <w:rPr>
          <w:sz w:val="30"/>
          <w:szCs w:val="30"/>
        </w:rPr>
        <w:t>1.在所有的按立和选举中，人首先只是选择领受者。2. 当上帝已将权力赐给他时，人便以仪式性和职事性的方式授予他职位；但权力的有效授予或赐予仅由基督通过祂的律法或制度的工具性来完成。正如国王通过特许状说：“凡本城所选之人，即为本城市长，拥有如此这般的权力，并由记录员或管家授予其职。”在此，当选者通过国王的特许状（这是一项永存的、将其传递给有能力的当选者的有效工具）从国王那里获得所有权力，而非从选举者或记录员那里获得；后者仅如同仆人交付产业。本案亦是如此。</w:t>
      </w:r>
    </w:p>
    <w:p w14:paraId="5A0512A7">
      <w:pPr>
        <w:pStyle w:val="5"/>
        <w:keepNext w:val="0"/>
        <w:keepLines w:val="0"/>
        <w:widowControl/>
        <w:suppressLineNumbers w:val="0"/>
        <w:spacing w:before="0" w:beforeAutospacing="1" w:after="0" w:afterAutospacing="1"/>
        <w:ind w:left="0" w:right="0"/>
        <w:rPr>
          <w:sz w:val="30"/>
          <w:szCs w:val="30"/>
        </w:rPr>
      </w:pPr>
      <w:r>
        <w:rPr>
          <w:sz w:val="30"/>
          <w:szCs w:val="30"/>
        </w:rPr>
        <w:t>2.The regular way of entrance appointed by Christ to make a person capable, is the said election and ordination. And for order sake where that may be had, the unordained are not to be received as pastors.</w:t>
      </w:r>
    </w:p>
    <w:p w14:paraId="02B9F9F7">
      <w:pPr>
        <w:pStyle w:val="5"/>
        <w:keepNext w:val="0"/>
        <w:keepLines w:val="0"/>
        <w:widowControl/>
        <w:suppressLineNumbers w:val="0"/>
        <w:spacing w:before="0" w:beforeAutospacing="1" w:after="0" w:afterAutospacing="1"/>
        <w:ind w:left="0" w:right="0"/>
        <w:rPr>
          <w:sz w:val="30"/>
          <w:szCs w:val="30"/>
        </w:rPr>
      </w:pPr>
      <w:r>
        <w:rPr>
          <w:sz w:val="30"/>
          <w:szCs w:val="30"/>
        </w:rPr>
        <w:t>2.基督所指定的使人具备资格的常规进入方式，就是上述的选举和按立。为了秩序的缘故，在可以获得按立的地方，未受按立的人不应被接纳为牧师。</w:t>
      </w:r>
    </w:p>
    <w:p w14:paraId="3B01FD67">
      <w:pPr>
        <w:pStyle w:val="5"/>
        <w:keepNext w:val="0"/>
        <w:keepLines w:val="0"/>
        <w:widowControl/>
        <w:suppressLineNumbers w:val="0"/>
        <w:spacing w:before="0" w:beforeAutospacing="1" w:after="0" w:afterAutospacing="1"/>
        <w:ind w:left="0" w:right="0"/>
        <w:rPr>
          <w:sz w:val="30"/>
          <w:szCs w:val="30"/>
        </w:rPr>
      </w:pPr>
      <w:r>
        <w:rPr>
          <w:sz w:val="30"/>
          <w:szCs w:val="30"/>
        </w:rPr>
        <w:t>3.If any get possession, by false, pretended ordination or mission, and be received by the church, I have before told you that he is a pastor as to the church's use and benefit, though not to his own. And so the church is not extinct by every fraudulent usurpation or mistake, and so not by want of a true ordination or mission.</w:t>
      </w:r>
    </w:p>
    <w:p w14:paraId="10E5C9E9">
      <w:pPr>
        <w:pStyle w:val="5"/>
        <w:keepNext w:val="0"/>
        <w:keepLines w:val="0"/>
        <w:widowControl/>
        <w:suppressLineNumbers w:val="0"/>
        <w:spacing w:before="0" w:beforeAutospacing="1" w:after="0" w:afterAutospacing="1"/>
        <w:ind w:left="0" w:right="0"/>
        <w:rPr>
          <w:sz w:val="30"/>
          <w:szCs w:val="30"/>
        </w:rPr>
      </w:pPr>
      <w:r>
        <w:rPr>
          <w:sz w:val="30"/>
          <w:szCs w:val="30"/>
        </w:rPr>
        <w:t>3.如果有人通过虚假的、伪称的按立或差遣而获得职位，并被教会接纳，我之前已经告诉过你，就教会的用途和益处而言，他是牧师，尽管对他自己而言并非如此。因此，教会并不会因每一次欺诈性的篡夺或错误而消亡，也不会因缺乏真正的按立或差遣而消亡。</w:t>
      </w:r>
    </w:p>
    <w:p w14:paraId="0C12BFBD">
      <w:pPr>
        <w:pStyle w:val="5"/>
        <w:keepNext w:val="0"/>
        <w:keepLines w:val="0"/>
        <w:widowControl/>
        <w:suppressLineNumbers w:val="0"/>
        <w:spacing w:before="0" w:beforeAutospacing="1" w:after="0" w:afterAutospacing="1"/>
        <w:ind w:left="0" w:right="0"/>
        <w:rPr>
          <w:sz w:val="30"/>
          <w:szCs w:val="30"/>
        </w:rPr>
      </w:pPr>
      <w:r>
        <w:rPr>
          <w:sz w:val="30"/>
          <w:szCs w:val="30"/>
        </w:rPr>
        <w:t>4.If the way of regular ordination fail, God may otherwise (by the church's necessity, and the notorious aptitude of the person) notify his will to the church, what person they shall receive: (as if a layman were cast on the Indian shore and converted thousands, who could have no ordination:) and upon the people's reception or consent, that man will be a true pastor.</w:t>
      </w:r>
    </w:p>
    <w:p w14:paraId="24B4F857">
      <w:pPr>
        <w:pStyle w:val="5"/>
        <w:keepNext w:val="0"/>
        <w:keepLines w:val="0"/>
        <w:widowControl/>
        <w:suppressLineNumbers w:val="0"/>
        <w:spacing w:before="0" w:beforeAutospacing="1" w:after="0" w:afterAutospacing="1"/>
        <w:ind w:left="0" w:right="0"/>
        <w:rPr>
          <w:sz w:val="30"/>
          <w:szCs w:val="30"/>
        </w:rPr>
      </w:pPr>
      <w:r>
        <w:rPr>
          <w:sz w:val="30"/>
          <w:szCs w:val="30"/>
        </w:rPr>
        <w:t>4.如果常规按立的途径失效，上帝可能以其他方式（通过教会的需要，以及此人众所周知的才能）将祂的旨意告知教会，他们应当接纳何人：（例如，如果一个平信徒被抛到印度海岸，并使数千人归信，而他们无法获得按立：）并且在人民接纳或同意之后，那个人将成为一位真正的牧师。</w:t>
      </w:r>
    </w:p>
    <w:p w14:paraId="188B3B46">
      <w:pPr>
        <w:pStyle w:val="5"/>
        <w:keepNext w:val="0"/>
        <w:keepLines w:val="0"/>
        <w:widowControl/>
        <w:suppressLineNumbers w:val="0"/>
        <w:spacing w:before="0" w:beforeAutospacing="1" w:after="0" w:afterAutospacing="1"/>
        <w:ind w:left="0" w:right="0"/>
        <w:rPr>
          <w:sz w:val="30"/>
          <w:szCs w:val="30"/>
        </w:rPr>
      </w:pPr>
      <w:r>
        <w:rPr>
          <w:sz w:val="30"/>
          <w:szCs w:val="30"/>
        </w:rPr>
        <w:t>And seeing the Papists in the conclusion (as Johnson 'ubi supra') are fain to cast all their cause on the church's reception of the pope, they cannot deny reasonably but 'ad esse' the church's reception may serve also for another officer; and indeed much better than for a pope. For 1. The universal church is so great, that no man can know when the greater part receiveth him, and when not, except in some notorious declarations. 2. And it is now known, that the far greater part of the universal church (the Greeks, Armenians, Abassines, Coptics, Protestants, &amp;c.) do not receive the Roman head. 3. And when one part of Europe received one pope, and another part another pope for above forty years together, who could tell which of the parties was to be accounted the church? It was not then known, and is not known yet to this day; and no Papist can prove it, who affirmeth it.</w:t>
      </w:r>
    </w:p>
    <w:p w14:paraId="7FF887BD">
      <w:pPr>
        <w:pStyle w:val="5"/>
        <w:keepNext w:val="0"/>
        <w:keepLines w:val="0"/>
        <w:widowControl/>
        <w:suppressLineNumbers w:val="0"/>
        <w:spacing w:before="0" w:beforeAutospacing="1" w:after="0" w:afterAutospacing="1"/>
        <w:ind w:left="0" w:right="0"/>
        <w:rPr>
          <w:sz w:val="30"/>
          <w:szCs w:val="30"/>
        </w:rPr>
      </w:pPr>
      <w:r>
        <w:rPr>
          <w:sz w:val="30"/>
          <w:szCs w:val="30"/>
        </w:rPr>
        <w:t>既然天主教徒在结论中（如约翰逊上文所引）不得不将他们所有的理由都寄托在教会对教皇的接纳上，他们就不能合理地否认，对于“存在”而言，教会的接纳也可以用于另一位官员；事实上，这比用于教皇要好得多。因为 1. 普世教会如此之大，以至于没有人能知道何时大部分人接纳他，何时不接纳，除非在一些众所周知的声明中。2. 现在众所周知，普世教会的绝大部分（希腊人、亚美尼亚人、阿比西尼亚人、科普特人、新教徒等）不接纳罗马的元首。3. 当欧洲的一部分接纳一位教皇，而另一部分接纳另一位教皇长达四十多年之久时，谁能说出哪一方应被视为教会？当时不知道，至今仍不知道；也没有任何天主教徒能证明这一点，尽管他如此断言。</w:t>
      </w:r>
    </w:p>
    <w:p w14:paraId="2BD39931">
      <w:pPr>
        <w:pStyle w:val="5"/>
        <w:keepNext w:val="0"/>
        <w:keepLines w:val="0"/>
        <w:widowControl/>
        <w:suppressLineNumbers w:val="0"/>
        <w:spacing w:before="0" w:beforeAutospacing="1" w:after="0" w:afterAutospacing="1"/>
        <w:ind w:left="0" w:right="0"/>
        <w:rPr>
          <w:sz w:val="30"/>
          <w:szCs w:val="30"/>
        </w:rPr>
      </w:pPr>
      <w:r>
        <w:rPr>
          <w:sz w:val="30"/>
          <w:szCs w:val="30"/>
        </w:rPr>
        <w:t>As a church e.g. Constantinople may be gathered, or 'oriri de novo' where there is none before, so may it be restored where it is extinct. And possibly a layman (as Frumentius and Edesius in the Indies) may be the instrument of mens' conversion. And if so, they may by consent become their pastors, when regular ordination cannot be had.</w:t>
      </w:r>
    </w:p>
    <w:p w14:paraId="06DD81AC">
      <w:pPr>
        <w:pStyle w:val="5"/>
        <w:keepNext w:val="0"/>
        <w:keepLines w:val="0"/>
        <w:widowControl/>
        <w:suppressLineNumbers w:val="0"/>
        <w:spacing w:before="0" w:beforeAutospacing="1" w:after="0" w:afterAutospacing="1"/>
        <w:ind w:left="0" w:right="0"/>
        <w:rPr>
          <w:sz w:val="30"/>
          <w:szCs w:val="30"/>
        </w:rPr>
      </w:pPr>
      <w:r>
        <w:rPr>
          <w:sz w:val="30"/>
          <w:szCs w:val="30"/>
        </w:rPr>
        <w:t>例如，君士坦丁堡这样的教会，可以在先前没有教会的地方聚集起来，或者“从无到有”地产生，同样，它也可以在已经消亡的地方得到恢复。并且，一个平信徒（例如在印度的弗鲁门提乌斯和埃德修斯）可能成为人们归信的工具。如果是这样，当无法获得常规按立时，他们可以通过同意成为他们的牧师。</w:t>
      </w:r>
    </w:p>
    <w:p w14:paraId="090B5FC9">
      <w:pPr>
        <w:pStyle w:val="5"/>
        <w:keepNext w:val="0"/>
        <w:keepLines w:val="0"/>
        <w:widowControl/>
        <w:suppressLineNumbers w:val="0"/>
        <w:spacing w:before="0" w:beforeAutospacing="1" w:after="0" w:afterAutospacing="1"/>
        <w:ind w:left="0" w:right="0"/>
        <w:rPr>
          <w:sz w:val="30"/>
          <w:szCs w:val="30"/>
        </w:rPr>
      </w:pPr>
      <w:r>
        <w:rPr>
          <w:sz w:val="30"/>
          <w:szCs w:val="30"/>
        </w:rPr>
        <w:t>I have said more of this in my "Disputations of Church-government," Disput. ii. The truth is, this pretence of a necessity of uninterrupted, successive ordination, mission, or jurisdictional collation 'ad esse,' to the being of ministry or church, is but a cheat of men that have an interest of their own which requireth such a plea, when they may easily know, that it would overthrow themselves.</w:t>
      </w:r>
    </w:p>
    <w:p w14:paraId="070CC80F">
      <w:pPr>
        <w:pStyle w:val="5"/>
        <w:keepNext w:val="0"/>
        <w:keepLines w:val="0"/>
        <w:widowControl/>
        <w:suppressLineNumbers w:val="0"/>
        <w:spacing w:before="0" w:beforeAutospacing="1" w:after="0" w:afterAutospacing="1"/>
        <w:ind w:left="0" w:right="0"/>
        <w:rPr>
          <w:sz w:val="30"/>
          <w:szCs w:val="30"/>
        </w:rPr>
      </w:pPr>
      <w:r>
        <w:rPr>
          <w:sz w:val="30"/>
          <w:szCs w:val="30"/>
        </w:rPr>
        <w:t>我在我的《教会治理辩论》第二辩中对此有更多论述。事实是，这种声称不间断的、连续的按立、差遣或管辖权授予对于圣职或教会的“存在”是必要的，只不过是那些有自身利益需要这种辩护的人的欺骗手段，而他们本可以轻易知道，这会推翻他们自己。</w:t>
      </w:r>
    </w:p>
    <w:p w14:paraId="3B93B532">
      <w:pPr>
        <w:pStyle w:val="3"/>
        <w:bidi w:val="0"/>
      </w:pPr>
      <w:r>
        <w:t>Quest. xii. Whether there be, or ever was such a thing in the world, as one Catholic church, constituted by any head besides or under Christ?</w:t>
      </w:r>
    </w:p>
    <w:p w14:paraId="02FAFE52">
      <w:pPr>
        <w:pStyle w:val="3"/>
        <w:bidi w:val="0"/>
      </w:pPr>
      <w:r>
        <w:t>问题十二：世界上是否存在，或者曾经存在过，这样一个由基督以外或基督之下的任何元首所构成的大公教会？</w:t>
      </w:r>
    </w:p>
    <w:p w14:paraId="20012D23">
      <w:pPr>
        <w:pStyle w:val="5"/>
        <w:keepNext w:val="0"/>
        <w:keepLines w:val="0"/>
        <w:widowControl/>
        <w:suppressLineNumbers w:val="0"/>
        <w:spacing w:before="0" w:beforeAutospacing="1" w:after="0" w:afterAutospacing="1"/>
        <w:ind w:left="0" w:right="0"/>
        <w:rPr>
          <w:sz w:val="30"/>
          <w:szCs w:val="30"/>
        </w:rPr>
      </w:pPr>
      <w:r>
        <w:rPr>
          <w:sz w:val="30"/>
          <w:szCs w:val="30"/>
        </w:rPr>
        <w:t>The greatest and first controversy between us and the Papists, is not what man or politic person, is the head of the whole visible church; but, whether there be any such head at all, either personal, or collective, monarchical, aristocratical, or democratical under Christ, of his appointment or allowance? Or any such thing as a Catholic church so headed or constituted? Which they affirm and we deny. That neither pope nor general council is such a head, I have proved so fully in my "Key for Catholics" and other books, that I will not here stay to make repetition of it. That the pope is no such head, we may take for granted, 1. Because they bring no proof of it, whatever they vainly pretend. 2. Because our divines have copiously disproved it, to whom I refer you. 3. Because the universal church never received such a head, as I have proved against Johnson. 4. And whether it be the pope, their bishop of Calcedon, 'ubi supra,' et Sancta Clara "System. fid." say is not 'de fide.'</w:t>
      </w:r>
    </w:p>
    <w:p w14:paraId="551F07AC">
      <w:pPr>
        <w:pStyle w:val="5"/>
        <w:keepNext w:val="0"/>
        <w:keepLines w:val="0"/>
        <w:widowControl/>
        <w:suppressLineNumbers w:val="0"/>
        <w:spacing w:before="0" w:beforeAutospacing="1" w:after="0" w:afterAutospacing="1"/>
        <w:ind w:left="0" w:right="0"/>
        <w:rPr>
          <w:sz w:val="30"/>
          <w:szCs w:val="30"/>
        </w:rPr>
      </w:pPr>
      <w:r>
        <w:rPr>
          <w:sz w:val="30"/>
          <w:szCs w:val="30"/>
        </w:rPr>
        <w:t>我们与天主教徒之间最大也是首要的争议，并非在于何人或何政治人物是整个可见教会的元首；而是在于，在基督之下，是否存在任何这样的元首，无论是个人性的、集体性的、君主制的、贵族制的还是民主制的，是祂所指定或允许的？或者是否存在任何这样一个由如此元首领导或构成的普世教会？他们肯定这一点，而我们否定。教皇和普世大公会议都不是这样的元首，这一点我已在我的《天主教徒之钥》和其他书籍中充分证明，在此不再赘述。教皇并非这样的元首，我们可以认为这是理所当然的，1. 因为他们无论如何虚妄地声称，都拿不出任何证据。2. 因为我们的神学家已经充分地驳斥了这一点，我请你参考他们的著作。3. 因为普世教会从未接受过这样的元首，正如我已向约翰逊证明的那样。4. 至于是否是教皇，他们的迦克墩主教（见上文）和圣克拉拉（《信仰体系》）都说这并非“信仰条款”。</w:t>
      </w:r>
    </w:p>
    <w:p w14:paraId="30A3FFBB">
      <w:pPr>
        <w:pStyle w:val="5"/>
        <w:keepNext w:val="0"/>
        <w:keepLines w:val="0"/>
        <w:widowControl/>
        <w:suppressLineNumbers w:val="0"/>
        <w:spacing w:before="0" w:beforeAutospacing="1" w:after="0" w:afterAutospacing="1"/>
        <w:ind w:left="0" w:right="0"/>
        <w:rPr>
          <w:sz w:val="30"/>
          <w:szCs w:val="30"/>
        </w:rPr>
      </w:pPr>
      <w:r>
        <w:rPr>
          <w:sz w:val="30"/>
          <w:szCs w:val="30"/>
        </w:rPr>
        <w:t>That a council is no such head I have largely proved as aforesaid, Part ii. "Key for Catholics." And 1. The use of it being but for concord proveth it. 2. Most Papists confess it. 3. Else there should be seldom any church in the world for want of a head, yea, never any.</w:t>
      </w:r>
    </w:p>
    <w:p w14:paraId="46F29CE4">
      <w:pPr>
        <w:pStyle w:val="5"/>
        <w:keepNext w:val="0"/>
        <w:keepLines w:val="0"/>
        <w:widowControl/>
        <w:suppressLineNumbers w:val="0"/>
        <w:spacing w:before="0" w:beforeAutospacing="1" w:after="0" w:afterAutospacing="1"/>
        <w:ind w:left="0" w:right="0"/>
        <w:rPr>
          <w:sz w:val="30"/>
          <w:szCs w:val="30"/>
        </w:rPr>
      </w:pPr>
      <w:r>
        <w:rPr>
          <w:sz w:val="30"/>
          <w:szCs w:val="30"/>
        </w:rPr>
        <w:t>如前所述，我在《天主教徒之钥》第二部分已详细证明，大公会议并非这样的元首。并且 1. 其用途仅在于促进和谐，这便证明了这一点。2. 大多数天主教徒承认这一点。3. 否则，世界上就会因缺乏元首而鲜有教会，是的，甚至从未有过教会。</w:t>
      </w:r>
    </w:p>
    <w:p w14:paraId="012A3805">
      <w:pPr>
        <w:pStyle w:val="5"/>
        <w:keepNext w:val="0"/>
        <w:keepLines w:val="0"/>
        <w:widowControl/>
        <w:suppressLineNumbers w:val="0"/>
        <w:spacing w:before="0" w:beforeAutospacing="1" w:after="0" w:afterAutospacing="1"/>
        <w:ind w:left="0" w:right="0"/>
        <w:rPr>
          <w:sz w:val="30"/>
          <w:szCs w:val="30"/>
        </w:rPr>
      </w:pPr>
      <w:r>
        <w:rPr>
          <w:sz w:val="30"/>
          <w:szCs w:val="30"/>
        </w:rPr>
        <w:t>For I have proved there and to Johnson, that there never was a true general council of the universal church; but only imperial councils of the churches under one emperor's power, and those that having been under it, had been used to such councils: and that it is not a thing ever to be attempted or expected, as being unlawful and morally impossible.</w:t>
      </w:r>
    </w:p>
    <w:p w14:paraId="46D28322">
      <w:pPr>
        <w:pStyle w:val="5"/>
        <w:keepNext w:val="0"/>
        <w:keepLines w:val="0"/>
        <w:widowControl/>
        <w:suppressLineNumbers w:val="0"/>
        <w:spacing w:before="0" w:beforeAutospacing="1" w:after="0" w:afterAutospacing="1"/>
        <w:ind w:left="0" w:right="0"/>
        <w:rPr>
          <w:sz w:val="30"/>
          <w:szCs w:val="30"/>
        </w:rPr>
      </w:pPr>
      <w:r>
        <w:rPr>
          <w:sz w:val="30"/>
          <w:szCs w:val="30"/>
        </w:rPr>
        <w:t>因为我已在那里并向约翰逊证明，普世教会从未有过真正的普世大公会议；只有在一个皇帝权力之下的众教会所组成的帝国会议，以及那些曾隶属于此并习惯于此类会议的教会会议：并且，这是一件永远不应尝试或期望的事情，因为它是非法的并且在道德上是不可能的。</w:t>
      </w:r>
    </w:p>
    <w:p w14:paraId="039D3E56">
      <w:pPr>
        <w:pStyle w:val="3"/>
        <w:bidi w:val="0"/>
      </w:pPr>
      <w:r>
        <w:t>Quest. xiii. Whether there be such a thing as a visible Catholic church? And what it is?</w:t>
      </w:r>
    </w:p>
    <w:p w14:paraId="735DDB4D">
      <w:pPr>
        <w:pStyle w:val="3"/>
        <w:bidi w:val="0"/>
      </w:pPr>
      <w:r>
        <w:t>问题十三：是否存在一个可见的普世教会？它是什么？</w:t>
      </w:r>
    </w:p>
    <w:p w14:paraId="3683AF97">
      <w:pPr>
        <w:pStyle w:val="5"/>
        <w:keepNext w:val="0"/>
        <w:keepLines w:val="0"/>
        <w:widowControl/>
        <w:suppressLineNumbers w:val="0"/>
        <w:spacing w:before="0" w:beforeAutospacing="1" w:after="0" w:afterAutospacing="1"/>
        <w:ind w:left="0" w:right="0"/>
        <w:rPr>
          <w:sz w:val="30"/>
          <w:szCs w:val="30"/>
        </w:rPr>
      </w:pPr>
      <w:r>
        <w:rPr>
          <w:sz w:val="30"/>
          <w:szCs w:val="30"/>
        </w:rPr>
        <w:t>The ancients differently used the terms 'A Catholic church' and 'The Catholic church.' By the first they mean any particular church which was part of the universal; by the second they meant the universal church itself. And this is it that we now mean. And I answer affirmatively, 'There is a visible universal church, not only as a community, or as a kingdom distinct from the king, but as a political society.</w:t>
      </w:r>
    </w:p>
    <w:p w14:paraId="78363E41">
      <w:pPr>
        <w:pStyle w:val="5"/>
        <w:keepNext w:val="0"/>
        <w:keepLines w:val="0"/>
        <w:widowControl/>
        <w:suppressLineNumbers w:val="0"/>
        <w:spacing w:before="0" w:beforeAutospacing="1" w:after="0" w:afterAutospacing="1"/>
        <w:ind w:left="0" w:right="0"/>
        <w:rPr>
          <w:sz w:val="30"/>
          <w:szCs w:val="30"/>
        </w:rPr>
      </w:pPr>
      <w:r>
        <w:rPr>
          <w:sz w:val="30"/>
          <w:szCs w:val="30"/>
        </w:rPr>
        <w:t>古人对“一个大公教会”和“那个大公教会”这两个词语的使用有所不同。前者他们指的是作为普世教会一部分的任何特定教会；后者他们指的是普世教会本身。这就是我们现在所指的。我肯定地回答：“存在一个可见的普世教会，不仅作为一个社群，或一个与君王有别的国度，而且作为一个政治性的社会。</w:t>
      </w:r>
    </w:p>
    <w:p w14:paraId="485257BB">
      <w:pPr>
        <w:keepNext w:val="0"/>
        <w:keepLines w:val="0"/>
        <w:widowControl/>
        <w:numPr>
          <w:ilvl w:val="0"/>
          <w:numId w:val="0"/>
        </w:numPr>
        <w:suppressLineNumbers w:val="0"/>
        <w:spacing w:before="0" w:beforeAutospacing="1" w:after="0" w:afterAutospacing="1"/>
        <w:ind w:left="1440" w:leftChars="0" w:right="0" w:rightChars="0" w:hanging="360" w:firstLineChars="0"/>
        <w:rPr>
          <w:sz w:val="30"/>
          <w:szCs w:val="30"/>
        </w:rPr>
      </w:pPr>
      <w:r>
        <w:rPr>
          <w:rFonts w:ascii="Georgia" w:hAnsi="Georgia" w:eastAsia="Georgia" w:cs="Georgia"/>
          <w:sz w:val="30"/>
          <w:szCs w:val="30"/>
          <w:lang w:val="en-US" w:eastAsia="en-US" w:bidi="ar-SA"/>
        </w:rPr>
        <w:t>1.</w:t>
      </w:r>
    </w:p>
    <w:p w14:paraId="164D260B">
      <w:pPr>
        <w:pStyle w:val="5"/>
        <w:keepNext w:val="0"/>
        <w:keepLines w:val="0"/>
        <w:widowControl/>
        <w:suppressLineNumbers w:val="0"/>
        <w:spacing w:before="0" w:beforeAutospacing="1" w:after="0" w:afterAutospacing="1"/>
        <w:ind w:left="720" w:right="0"/>
        <w:rPr>
          <w:sz w:val="30"/>
          <w:szCs w:val="30"/>
        </w:rPr>
      </w:pPr>
      <w:r>
        <w:rPr>
          <w:sz w:val="30"/>
          <w:szCs w:val="30"/>
        </w:rPr>
        <w:t>This church is the universality of baptized visible Christians headed by Jesus Christ himself.</w:t>
      </w:r>
    </w:p>
    <w:p w14:paraId="79987332">
      <w:pPr>
        <w:pStyle w:val="5"/>
        <w:keepNext w:val="0"/>
        <w:keepLines w:val="0"/>
        <w:widowControl/>
        <w:suppressLineNumbers w:val="0"/>
        <w:spacing w:before="0" w:beforeAutospacing="1" w:after="0" w:afterAutospacing="1"/>
        <w:ind w:left="720" w:right="0"/>
        <w:rPr>
          <w:sz w:val="30"/>
          <w:szCs w:val="30"/>
        </w:rPr>
      </w:pPr>
      <w:r>
        <w:rPr>
          <w:sz w:val="30"/>
          <w:szCs w:val="30"/>
        </w:rPr>
        <w:t>这个教会是由耶稣基督亲自作元首的，所有受洗的可见基督徒的集合体。</w:t>
      </w:r>
    </w:p>
    <w:p w14:paraId="7BE72AB4">
      <w:pPr>
        <w:keepNext w:val="0"/>
        <w:keepLines w:val="0"/>
        <w:widowControl/>
        <w:numPr>
          <w:ilvl w:val="0"/>
          <w:numId w:val="0"/>
        </w:numPr>
        <w:suppressLineNumbers w:val="0"/>
        <w:spacing w:before="0" w:beforeAutospacing="1" w:after="0" w:afterAutospacing="1"/>
        <w:ind w:left="1080" w:leftChars="0" w:right="0" w:rightChars="0"/>
        <w:rPr>
          <w:sz w:val="30"/>
          <w:szCs w:val="30"/>
        </w:rPr>
      </w:pPr>
    </w:p>
    <w:p w14:paraId="7196DB86">
      <w:pPr>
        <w:pStyle w:val="5"/>
        <w:keepNext w:val="0"/>
        <w:keepLines w:val="0"/>
        <w:widowControl/>
        <w:suppressLineNumbers w:val="0"/>
        <w:spacing w:before="0" w:beforeAutospacing="1" w:after="0" w:afterAutospacing="1"/>
        <w:ind w:left="0" w:right="0"/>
        <w:rPr>
          <w:sz w:val="30"/>
          <w:szCs w:val="30"/>
        </w:rPr>
      </w:pPr>
      <w:r>
        <w:rPr>
          <w:sz w:val="30"/>
          <w:szCs w:val="30"/>
        </w:rPr>
        <w:t>There is this, and there is no other upon earth. The Papists say, that this is no visible church because the head is not visible.</w:t>
      </w:r>
    </w:p>
    <w:p w14:paraId="7EFD5690">
      <w:pPr>
        <w:pStyle w:val="5"/>
        <w:keepNext w:val="0"/>
        <w:keepLines w:val="0"/>
        <w:widowControl/>
        <w:suppressLineNumbers w:val="0"/>
        <w:spacing w:before="0" w:beforeAutospacing="1" w:after="0" w:afterAutospacing="1"/>
        <w:ind w:left="0" w:right="0"/>
        <w:rPr>
          <w:sz w:val="30"/>
          <w:szCs w:val="30"/>
        </w:rPr>
      </w:pPr>
      <w:r>
        <w:rPr>
          <w:sz w:val="30"/>
          <w:szCs w:val="30"/>
        </w:rPr>
        <w:t>地上只有这个，没有其他的。天主教徒说，这不是一个可见的教会，因为元首是不可见的。</w:t>
      </w:r>
    </w:p>
    <w:p w14:paraId="54405CD8">
      <w:pPr>
        <w:pStyle w:val="5"/>
        <w:keepNext w:val="0"/>
        <w:keepLines w:val="0"/>
        <w:widowControl/>
        <w:suppressLineNumbers w:val="0"/>
        <w:spacing w:before="0" w:beforeAutospacing="1" w:after="0" w:afterAutospacing="1"/>
        <w:ind w:left="0" w:right="0"/>
        <w:rPr>
          <w:sz w:val="30"/>
          <w:szCs w:val="30"/>
        </w:rPr>
      </w:pPr>
      <w:r>
        <w:rPr>
          <w:sz w:val="30"/>
          <w:szCs w:val="30"/>
        </w:rPr>
        <w:t>I answer, 1. It is not necessary that he be seen, but visible: and is not Christ a visible person?</w:t>
      </w:r>
    </w:p>
    <w:p w14:paraId="28C8357C">
      <w:pPr>
        <w:pStyle w:val="5"/>
        <w:keepNext w:val="0"/>
        <w:keepLines w:val="0"/>
        <w:widowControl/>
        <w:suppressLineNumbers w:val="0"/>
        <w:spacing w:before="0" w:beforeAutospacing="1" w:after="0" w:afterAutospacing="1"/>
        <w:ind w:left="0" w:right="0"/>
        <w:rPr>
          <w:sz w:val="30"/>
          <w:szCs w:val="30"/>
        </w:rPr>
      </w:pPr>
      <w:r>
        <w:rPr>
          <w:sz w:val="30"/>
          <w:szCs w:val="30"/>
        </w:rPr>
        <w:t>我回答，1. 祂不必被看见，但必须是可见的：基督难道不是一个可见的人吗？</w:t>
      </w:r>
    </w:p>
    <w:p w14:paraId="40D23293">
      <w:pPr>
        <w:pStyle w:val="5"/>
        <w:keepNext w:val="0"/>
        <w:keepLines w:val="0"/>
        <w:widowControl/>
        <w:suppressLineNumbers w:val="0"/>
        <w:spacing w:before="0" w:beforeAutospacing="1" w:after="0" w:afterAutospacing="1"/>
        <w:ind w:left="0" w:right="0"/>
        <w:rPr>
          <w:sz w:val="30"/>
          <w:szCs w:val="30"/>
        </w:rPr>
      </w:pPr>
      <w:r>
        <w:rPr>
          <w:sz w:val="30"/>
          <w:szCs w:val="30"/>
        </w:rPr>
        <w:t>2.This church consisteth of two parts, the triumphant part in glory, and the militant part; and Christ is not only visible but seen by the triumphant part. As the king is not seen by the ten thousandth part of his kingdoms, but by his courtiers and those about him, and yet he is king of all.</w:t>
      </w:r>
    </w:p>
    <w:p w14:paraId="3619E90C">
      <w:pPr>
        <w:pStyle w:val="5"/>
        <w:keepNext w:val="0"/>
        <w:keepLines w:val="0"/>
        <w:widowControl/>
        <w:suppressLineNumbers w:val="0"/>
        <w:spacing w:before="0" w:beforeAutospacing="1" w:after="0" w:afterAutospacing="1"/>
        <w:ind w:left="0" w:right="0"/>
        <w:rPr>
          <w:sz w:val="30"/>
          <w:szCs w:val="30"/>
        </w:rPr>
      </w:pPr>
      <w:r>
        <w:rPr>
          <w:sz w:val="30"/>
          <w:szCs w:val="30"/>
        </w:rPr>
        <w:t>2.这个教会由两部分组成，在荣耀中得胜的部分，和战斗中的部分；基督不仅是可见的，而且被得胜的部分所看见。正如国王并未被他王国万分之一的人民所看见，而是被他的朝臣和身边的人所看见，然而他仍是万王之王。</w:t>
      </w:r>
    </w:p>
    <w:p w14:paraId="7AD41857">
      <w:pPr>
        <w:pStyle w:val="5"/>
        <w:keepNext w:val="0"/>
        <w:keepLines w:val="0"/>
        <w:widowControl/>
        <w:suppressLineNumbers w:val="0"/>
        <w:spacing w:before="0" w:beforeAutospacing="1" w:after="0" w:afterAutospacing="1"/>
        <w:ind w:left="0" w:right="0"/>
        <w:rPr>
          <w:sz w:val="30"/>
          <w:szCs w:val="30"/>
        </w:rPr>
      </w:pPr>
      <w:r>
        <w:rPr>
          <w:sz w:val="30"/>
          <w:szCs w:val="30"/>
        </w:rPr>
        <w:t>3.Christ was seen on earth for above thirty years; and the kingdom may be called visible, in that the king was once visible on earth, and is now visible in heaven. As if the king would shew himself to his people but one year together in all his life.</w:t>
      </w:r>
    </w:p>
    <w:p w14:paraId="6503B328">
      <w:pPr>
        <w:pStyle w:val="5"/>
        <w:keepNext w:val="0"/>
        <w:keepLines w:val="0"/>
        <w:widowControl/>
        <w:suppressLineNumbers w:val="0"/>
        <w:spacing w:before="0" w:beforeAutospacing="1" w:after="0" w:afterAutospacing="1"/>
        <w:ind w:left="0" w:right="0"/>
        <w:rPr>
          <w:sz w:val="30"/>
          <w:szCs w:val="30"/>
        </w:rPr>
      </w:pPr>
      <w:r>
        <w:rPr>
          <w:sz w:val="30"/>
          <w:szCs w:val="30"/>
        </w:rPr>
        <w:t>3.基督在地上被看见超过三十年；并且这个国度可以被称为可见的，因为君王曾经在地上是可见的，现在在天上也是可见的。就好像国王一生中只向他的人民显现一年一样。</w:t>
      </w:r>
    </w:p>
    <w:p w14:paraId="2273BC76">
      <w:pPr>
        <w:pStyle w:val="10"/>
        <w:numPr>
          <w:ilvl w:val="0"/>
          <w:numId w:val="0"/>
        </w:numPr>
        <w:tabs>
          <w:tab w:val="left" w:pos="466"/>
        </w:tabs>
        <w:spacing w:before="294"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CEB932">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ill becometh the Papists of any men, to say that Christ is not visible, who make him, see him, taste him, handle him, eat him, drink him, digest him in every church, in every mass throughout the year, and throughout the world: and this is not as divided, but as whole Christ.</w:t>
      </w:r>
    </w:p>
    <w:p w14:paraId="228989E1">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2547EB">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4.任何天主教徒若说基督是不可见的，就太不合体统了，他们在每个教堂，每次弥撒中，全年，全世界都制造祂，看见祂，品尝祂，触摸祂，吃祂，喝祂，消化祂：并且这并非被分割的基督，而是完整的基督。</w:t>
      </w:r>
    </w:p>
    <w:p w14:paraId="60B167B6">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C73D2B">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But this is not 'quatenus' regent.</w:t>
      </w:r>
    </w:p>
    <w:p w14:paraId="374ED5D9">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21B072">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反对意见：但这并非就其作为统治者而言。</w:t>
      </w:r>
    </w:p>
    <w:p w14:paraId="333C0E91">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73157A">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If you see him that is regent, and see his laws and Gospel which are his governing instruments, together with his ministers who are his officers, it is enough to denominate his kingdom visible.</w:t>
      </w:r>
    </w:p>
    <w:p w14:paraId="477C5D08">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D59B9F">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回答：如果你看见那统治者祂，并且看见祂的律法和福音，这些是祂的统治工具，连同祂的仆役，他们是祂的官员，这足以称祂的国度为可见的了。</w:t>
      </w:r>
    </w:p>
    <w:p w14:paraId="2857BB40">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336FEE">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church might be fitly denominated visible 'secundum quid,' if Christ himself were invisible; because the politic body is visible, the dispersed officers, assemblies, and laws are visible. But sure all these together may well serve for the denomination.</w:t>
      </w:r>
    </w:p>
    <w:p w14:paraId="06492942">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9AA3D4">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5.如果基督祂自己是不可见的，教会或可恰当地被称为“相对而言”可见的；因为其政治体是可见的，分散的官员、聚会和律法是可见的。但无疑，所有这些合在一起，足以使其获得可见的名称。</w:t>
      </w:r>
    </w:p>
    <w:p w14:paraId="03BFAD9E">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7E1B97">
      <w:pPr>
        <w:pStyle w:val="3"/>
        <w:bidi w:val="0"/>
        <w:rPr>
          <w:rFonts w:hint="default"/>
          <w:lang w:val="en-US" w:eastAsia="en-US"/>
        </w:rPr>
      </w:pPr>
      <w:r>
        <w:rPr>
          <w:rFonts w:hint="default"/>
          <w:lang w:val="en-US" w:eastAsia="en-US"/>
        </w:rPr>
        <w:t>Quest. xiv. What is it that maketh a visible member of the universal church? And who are to be accounted such?</w:t>
      </w:r>
    </w:p>
    <w:p w14:paraId="5C3438AD">
      <w:pPr>
        <w:pStyle w:val="3"/>
        <w:bidi w:val="0"/>
        <w:rPr>
          <w:rFonts w:hint="default"/>
          <w:lang w:val="en-US" w:eastAsia="en-US"/>
        </w:rPr>
      </w:pPr>
      <w:r>
        <w:rPr>
          <w:rFonts w:hint="default"/>
          <w:lang w:val="en-US" w:eastAsia="en-US"/>
        </w:rPr>
        <w:t>问题十四：是什么使一个人成为普世教会可见的成员？谁应被算为这样的成员？</w:t>
      </w:r>
    </w:p>
    <w:p w14:paraId="5213B979">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EB05AA">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1.Baptism maketh a visible member of the universal church; and the baptized, (as to entrance, unless they go out again) are to be accounted such.</w:t>
      </w:r>
    </w:p>
    <w:p w14:paraId="55FE0986">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3F4934">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1.洗礼使人成为普世教会可见的成员；受洗者（就入门而言，除非他们再次离开）应被算为这样的成员。</w:t>
      </w:r>
    </w:p>
    <w:p w14:paraId="223DC3CE">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8ECD1C">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2.By baptism we mean, open devotion or dedication to God by the baptismal covenant, in which the adult for themselves, and parents for their infants, do profess consent to the covenant of grace; which includeth a belief of all the essential articles of the faith, and a resolution for sincere obedience; and a consent to the relations between God and us, viz. that he be our reconciled Father, our Saviour, and our Sanctifier.</w:t>
      </w:r>
    </w:p>
    <w:p w14:paraId="0FBCC85F">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255F63">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我们所说的洗礼，是指通过洗礼之约公开地献身或奉献给上帝，在其中，成年人为自己，父母为他们的婴孩，宣认同意恩典之约；这包括相信所有信仰的基本条款，决心真诚顺服；并同意上帝与我们之间的关系，即祂成为我们和好的天父、我们的救主和我们的成圣者。</w:t>
      </w:r>
    </w:p>
    <w:p w14:paraId="617900B5">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60FB35">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continuance of this consent is necessary to the continuance of our visible membership.</w:t>
      </w:r>
    </w:p>
    <w:p w14:paraId="0AB89264">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80362E">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3.这种同意的持续，对于我们可见成员身份的持续是必要的。</w:t>
      </w:r>
    </w:p>
    <w:p w14:paraId="37B05D01">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ED0D26">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4.He that through ignorance, or incapacity for want of water, or a minister, is not baptized, and yet is solemnly or notoriously dedicated and devoted to God the Father, Son, and Holy Ghost, in the same covenant, though without the outward sign, and professeth openly the same religion, is a visible Christian, though not by a complete and regular visibility; as a soldier not listed nor taking his colours, or a marriage not regularly solemnized, &amp;c.</w:t>
      </w:r>
    </w:p>
    <w:p w14:paraId="62F7D605">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E9D5BA">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凡因无知，或因缺水、缺牧师而无能力受洗，但却庄严地或众所周知地在同一圣约中将自己奉献给圣父、圣子、圣灵上帝，即使没有外在的标记，并且公开宣认同样的信仰，他就是一个可见的基督徒，尽管其可见性并非完整和合乎规程；如同一个未入伍也未领军旗的士兵，或一个未按规程举行的婚礼等等。</w:t>
      </w:r>
    </w:p>
    <w:p w14:paraId="597E543D">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2C0BFC">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5.He that forsaketh his covenant by apostacy, or is totally and duly excommunicated, ceaseth to be a visible member of the church.</w:t>
      </w:r>
    </w:p>
    <w:p w14:paraId="23C697F8">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8F72EE">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5.凡藉背道而离弃其盟约者，或被完全且正式地逐出教会者，就不再是教会可见的成员。</w:t>
      </w:r>
    </w:p>
    <w:p w14:paraId="2EAB4A3D">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ED6013">
      <w:pPr>
        <w:pStyle w:val="3"/>
        <w:bidi w:val="0"/>
        <w:rPr>
          <w:rFonts w:hint="default"/>
          <w:lang w:val="en-US" w:eastAsia="en-US"/>
        </w:rPr>
      </w:pPr>
      <w:r>
        <w:rPr>
          <w:rFonts w:hint="default"/>
          <w:lang w:val="en-US" w:eastAsia="en-US"/>
        </w:rPr>
        <w:t>Quest. xv. Whether besides the profession of Christianity, either testimony or evidence of conversion or practical godliness be necessary to prove a man a member of the universal visible church?</w:t>
      </w:r>
    </w:p>
    <w:p w14:paraId="104FC637">
      <w:pPr>
        <w:pStyle w:val="3"/>
        <w:bidi w:val="0"/>
        <w:rPr>
          <w:rFonts w:hint="default"/>
          <w:lang w:val="en-US" w:eastAsia="en-US"/>
        </w:rPr>
      </w:pPr>
      <w:r>
        <w:rPr>
          <w:rFonts w:hint="default"/>
          <w:lang w:val="en-US" w:eastAsia="en-US"/>
        </w:rPr>
        <w:t>问题十五：除了宣认基督教信仰之外，是否还需要归信或实践敬虔的见证或证据来证明一个人是普世可见教会的成员？</w:t>
      </w:r>
    </w:p>
    <w:p w14:paraId="1BD86935">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035F52">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1.As the Mediator is the way to the Father, sent to recover us to God, so Christianity includeth godliness; and he professeth not Christianity, who professeth not godliness.</w:t>
      </w:r>
    </w:p>
    <w:p w14:paraId="39B2C15B">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27A892">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1.正如中保是通往天父的道路，被差遣来使我们归向上帝，所以基督教包含敬虔；不宣认敬虔的人，就不是宣认基督教。</w:t>
      </w:r>
    </w:p>
    <w:p w14:paraId="2A3F317B">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8E06D2">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2.He that professeth the baptismal covenant, professeth Christianity, and godliness, and true conversion. And therefore cannot be rejected for want of a profession of conversion or godliness.</w:t>
      </w:r>
    </w:p>
    <w:p w14:paraId="741206E5">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E8B51F">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2.凡宣认洗礼之约的人，就宣认了基督教、敬虔和真实的归信。因此，不能因其缺乏对归信或敬虔的宣认而被拒绝。</w:t>
      </w:r>
    </w:p>
    <w:p w14:paraId="5A179BAD">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4B31C3">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3.But he that is justly suspected not to understand his own profession, but to speak general words, without the sense, may and ought to be examined by him that is to baptize him; and therefore though the apostles among the Jews who had been bred up among the oracles of God, did justly presume of so much understanding, as that they baptized men the same day that they professed to believe in Christ; but when they baptized converted Gentiles, we have reason to think, that they first received a particular account of their converts, that they understood the three essential articles of the covenant. 1.</w:t>
      </w:r>
    </w:p>
    <w:p w14:paraId="11DF9542">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01ED15">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但是，凡有理由被怀疑不明白自己所宣认的，只是说些空泛的话而无其实质意义的人，施洗者可以也应该查验他；因此，尽管使徒们在那些自幼在上帝圣言中长大的犹太人中间，有理由认为他们有足够的理解力，以至于他们在人们宣称相信基督的同一天就为他们施洗；但是当他们为归信的外邦人施洗时，我们有理由认为，他们首先详细了解了他们的归信者，确保他们理解了圣约的三个基本条款。1.</w:t>
      </w:r>
    </w:p>
    <w:p w14:paraId="3B847061">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CDC41E">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the creed is fitted to that use, and hath been ever used thereunto by the churches, as by tradition from the apostles' practice.</w:t>
      </w:r>
    </w:p>
    <w:p w14:paraId="2FECF600">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673CBC">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因为信经适合此用途，并且众教会一直以来都根据使徒实践的传统将其用于此目的。</w:t>
      </w:r>
    </w:p>
    <w:p w14:paraId="5F4888AA">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55106C">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Because the church in all ages, as far as church history leadeth us upward, hath used catechising before baptizing; yea, and to keep men as catechumens some time for preparation. 3. Because common experience telleth us, that multitudes can say the creed that understand it not.</w:t>
      </w:r>
    </w:p>
    <w:p w14:paraId="2CACB348">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E26972">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因为历代教会，就教会历史所能追溯的而言，在施洗前都使用教理问答；是的，并且会将人作为慕道友保留一段时间以作预备。3. 因为普遍的经验告诉我们，许多人能背诵信经却不明白其含义。</w:t>
      </w:r>
    </w:p>
    <w:p w14:paraId="623814F7">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2D638F">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 yet urge the apostles' example, I will grant that it obligeth us when the case is the like: (and I will not fly to any conceit of their heart-searching, or discerning men's sincerity). When you bring us to a people that before were the visible church of God, and were all their lifetime trained up in the knowledge of God, of sin, of duty, of the promised Messiah, according to all the law and prophets, and want nothing, but to know the Son and the Holy Ghost, that this Jesus is the Christ, who will reconcile us to God, and give us the sanctifying Spirit, then we will also baptize men the same day that they profess to believe in Jesus Christ, and in the Father as reconciled by him, and the Holy Ghost as given by him. But if we have those to deal with who know not God, or sin, or misery, or Scripture prophecies, no nor natural verities, we know no proof that the apostles so hastily baptized such.</w:t>
      </w:r>
    </w:p>
    <w:p w14:paraId="414C6FE8">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68440F">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人仍然坚持使徒的例子，我承认当情况相同时，这确实对我们有约束力：（我不会诉诸于任何他们能洞察人心或辨别真诚的臆想）。当你把我们带到一群先前是上帝可见的教会，并且一生都按照所有律法和先知，在关于上帝、罪、责任、应许的弥赛亚的知识上受训，除了认识圣子和圣灵，认识这位耶稣是基督，祂将使我们与上帝和好，并赐给我们成圣的灵之外，别无所缺的人面前时，那么我们也会在他们宣称相信耶稣基督，相信因祂而和好的父，以及因祂而赐下的圣灵的同一天为他们施洗。但是，如果我们必须处理那些不认识上帝、罪、苦难、圣经预言，甚至自然真理的人，我们不知道有任何证据表明使徒们如此仓促地为这样的人施洗。</w:t>
      </w:r>
    </w:p>
    <w:p w14:paraId="7B6AE410">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29D996">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this I have largely spoken in my "Treatise of Confirmation."</w:t>
      </w:r>
    </w:p>
    <w:p w14:paraId="3A344DFE">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7258E6">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关于这一点，我已在我的《坚振礼论》中详述。</w:t>
      </w:r>
    </w:p>
    <w:p w14:paraId="31A3BF32">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700C97">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is not necessary to a man's baptism and first church- membership, that he give any testimony of an antecedent godly life; because it is repentance and future obedience professed that is his title; and we must not keep men from covenanting, till we first see whether they will keep the covenant which they are to make. For covenanting goeth before covenant-keeping; and it is any, the most impious sinner, who repenteth, that is to be washed and justified as soon as he becometh a believer.</w:t>
      </w:r>
    </w:p>
    <w:p w14:paraId="0CD1FC3E">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1E2DE6">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一个人受洗和初入教会，并不需要他提供先前敬虔生活的任何见证；因为他所宣认的悔改和未来的顺服就是他的资格；我们不能阻止人立约，直到我们首先看到他们是否会遵守他们将要立的约。因为立约在守约之先；任何一个悔改的、最不虔敬的罪人，一旦成为信徒，就当被洗净和称义。</w:t>
      </w:r>
    </w:p>
    <w:p w14:paraId="301099E9">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BE5908">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5.Yet if any that professeth faith and repentance, should commit whoredom, drunkenness, murder, blasphemy, or any mortal sin, before he is baptized, we have reason to make a stop of that man's baptism, because he contradicteth his own profession, and giveth us cause to take it for hypocritical, till he give us better evidence that he is penitent indeed.</w:t>
      </w:r>
    </w:p>
    <w:p w14:paraId="63ADEB6D">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CE8F31">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然而，若有宣认信仰和悔改的人，在受洗前犯了淫乱、醉酒、谋杀、亵渎或任何致命的罪，我们就有理由暂停那个人的洗礼，因为他与自己的宣认相矛盾，使我们有理由认为他是虚伪的，直到他提供更好的证据表明他确实悔改了。</w:t>
      </w:r>
    </w:p>
    <w:p w14:paraId="4AD95918">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43F95B">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6.Heart-covenanting maketh an invisible church-member, and verbal-covenanting and baptism make a visible church-member. And he that maketh a profession of Christianity, so far as to declare that he believeth all the articles of the creed particularly and understandingly (with some tolerable understanding, though not distinct enough and full) and that he openly devoteth himself to God the Father, Son, and Spirit, in the vow and covenant of baptism, doth produce a sufficient title to the relation of a Christian and church- member; and no minister may reject him, for want of telling when, and by what arguments, means, order, or degrees he was converted.</w:t>
      </w:r>
    </w:p>
    <w:p w14:paraId="49E47929">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B6CBDA">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内心的立约使人成为不可见教会的成员，口头的立约和洗礼使人成为可见教会的成员。凡宣认基督教信仰，以致于声明他具体地、有理解地（尽管理解不够清晰和充分，但尚可接受）相信信经的所有条款，并且在洗礼的誓言和盟约中公开将自己奉献给圣父、圣子和圣灵上帝的人，就出示了足以证明其基督徒和教会成员关系的资格；任何牧师都不能因他没有说明自己是何时、通过何种论证、方式、次序或程度归信的而拒绝他。</w:t>
      </w:r>
    </w:p>
    <w:p w14:paraId="449B90FB">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005F78">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7.They that forsake these terms of church-entrance, left us by Christ and his apostles, and used by all the churches in the world, and reject those that shew the title of such a profession, for want of something more, and set up other, stricter terms of their own, as necessary to discover men's conversion and sincerity, are guilty of church-tyranny against men, and usurpation against Christ; and of making engines to divide the churches, seeing there will never be agreement on any human devised terms, but some will be of one side, and some of another, when they forsake the terms of Christ.</w:t>
      </w:r>
    </w:p>
    <w:p w14:paraId="7F5CB024">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FBF1F8">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那些离弃基督和祂的使徒留给我们、并为全世界所有教会所使用的这些入教条件，并且因缺乏更多的东西而拒绝那些表明拥有这种宣认资格的人，反而设立他们自己其他更严格的条件，作为发现人们归信和真诚的必要手段的人，犯了对人的教会暴政罪，以及对基督的篡权罪；并且制造了分裂教会的工具，因为当他们离弃基督的条件时，对于任何人所设计的条件，永远不会达成一致，总会有人站在一方，有人站在另一方。</w:t>
      </w:r>
    </w:p>
    <w:p w14:paraId="29D72683">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58593B">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8.Yet if the pastor shall see cause upon suspicion of hypocrisy, 'ad melius esse,' to put divers questions to one man more than to another, and to desire further satisfaction, the catechumens ought in conscience to answer him, and endeavour his satisfaction. For a minister is not tied up to speak only such or such words to the penitent; and he that should say, 'I will answer you no further than to repeat the Creed,' doth give a man reason to suppose him either ignorant or proud, and to suspend the reception of him, though not to deny it. But still 'ad esse' no terms must be imposed as necessary on the church, but what the Holy Ghost by the apostles hath established.</w:t>
      </w:r>
    </w:p>
    <w:p w14:paraId="0BCB38A9">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E69311">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然而，如果牧师因怀疑虚伪，为求“更完善”，而对某人比对另一人提出更多不同的问题，并要求进一步的满意答复，慕道友在良心上应当回答他，并努力使他满意。因为牧师并非被束缚只能对悔改者说这样或那样的话；而那些说“我除了重复信经之外，不会再回答你任何问题”的人，就使人有理由认为他要么无知，要么骄傲，并暂停接纳他，尽管不是拒绝他。但就“本质而言”，任何条件都不能作为必要的强加给教会，除非是圣灵藉使徒所设立的。</w:t>
      </w:r>
    </w:p>
    <w:p w14:paraId="30D51656">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FC153B">
      <w:pPr>
        <w:pStyle w:val="3"/>
        <w:bidi w:val="0"/>
        <w:rPr>
          <w:rFonts w:hint="default"/>
          <w:lang w:val="en-US" w:eastAsia="en-US"/>
        </w:rPr>
      </w:pPr>
      <w:r>
        <w:rPr>
          <w:rFonts w:hint="default"/>
          <w:lang w:val="en-US" w:eastAsia="en-US"/>
        </w:rPr>
        <w:t>Quest. xvi. What is necessary to a man's reception into membership in a particular church, over and above his aforesaid title? Whether any other trials, or covenant, or what?</w:t>
      </w:r>
    </w:p>
    <w:p w14:paraId="256AED86">
      <w:pPr>
        <w:pStyle w:val="3"/>
        <w:bidi w:val="0"/>
        <w:rPr>
          <w:rFonts w:hint="default"/>
          <w:lang w:val="en-US" w:eastAsia="en-US"/>
        </w:rPr>
      </w:pPr>
      <w:r>
        <w:rPr>
          <w:rFonts w:hint="default"/>
          <w:lang w:val="en-US" w:eastAsia="en-US"/>
        </w:rPr>
        <w:t>问题十六：一个人要被接纳为某一特定教会的成员，除了上述资格之外，还需要什么？是否需要其他考验，或盟约，或其他什么？</w:t>
      </w:r>
    </w:p>
    <w:p w14:paraId="19ABC47D">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8DF451">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 particular church is a regular part of the universal, as a city of a kingdom, or a troop of an army.</w:t>
      </w:r>
    </w:p>
    <w:p w14:paraId="1F7FF2CB">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5B06B8">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1.一个特定的教会是普世教会的常规组成部分，就像一个城市是一个王国的一部分，或一支军队的一个部队。</w:t>
      </w:r>
    </w:p>
    <w:p w14:paraId="38C1B067">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BE3D78">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2.Every man that is a member of the particular church, is a member of the universal; but every one that is a member of the universal church, is not a member of a particular.</w:t>
      </w:r>
    </w:p>
    <w:p w14:paraId="4075BFD1">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0371EF">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2.凡是特定教会的成员，都是普世教会的成员；但并非普世教会的每个成员都是特定教会的成员。</w:t>
      </w:r>
    </w:p>
    <w:p w14:paraId="462D0CB1">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C18CCD">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3.Every particular church hath its own particular pastor (one or more), and its own particular place or bounds of habitation or residence; therefore he that will be a member of a particular church, 1. Must co-habit, or live in a proximity capable of communion. 2. And must consent to be a member of that particular church, and to be under the guidance of its particular pastor, in their office work. For he cannot be made a member without his own consent and will; nor can he be a member, that subjecteth not himself to the governor or guide.</w:t>
      </w:r>
    </w:p>
    <w:p w14:paraId="2DC1B301">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0377FB">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3.每个特定的教会都有其自己特定的牧师（一位或多位），以及其自己特定的居住地点或范围；因此，凡要成为特定教会成员的人，1. 必须共同居住，或生活在能够进行交通的近距离内。2. 并且必须同意成为那个特定教会的成员，并在其牧师的职分工作中接受其指导。因为没有他自己的同意和意愿，他不能成为成员；不顺服治理者或引导者的人，也不能成为成员。</w:t>
      </w:r>
    </w:p>
    <w:p w14:paraId="555D618A">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3B14FF">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4.He therefore that will intrude into their communion and privileges without expressing his consent beforehand to be a member, and to submit to the pastoral oversight, is to be taken for an invader.</w:t>
      </w:r>
    </w:p>
    <w:p w14:paraId="72C1DA33">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D27499">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4.因此，凡未经事先表示同意成为会友并顺服牧者督导而擅自闯入他们交通和特权的人，应被视为入侵者。</w:t>
      </w:r>
    </w:p>
    <w:p w14:paraId="2236DCDA">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4A8C5D">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5.But no other personal qualification is to be exacted from him as necessary, but that he be a member of the church universal. As he is not to be baptized again, so neither to give again all that account of his faith and repentance particularly which he gave at baptism; much less any higher proofs of his sincerity; but if he continue in the covenant and church-state which he was baptized into, he is capable thereby of reception into any particular church upon particular consent. Nor is there any Scripture proof of any new examinations about their conversion or sincerity, at their removals or entrance into a particular church.</w:t>
      </w:r>
    </w:p>
    <w:p w14:paraId="5A4A53AD">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9001B9">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但是，除了他必须是普世教会的成员之外，不应向他强求任何其他必要的个人资格。正如他不必再次受洗一样，他也不必再次详细陈述他在受洗时所作的关于其信仰和悔改的说明；更不用说任何关于其真诚性的更高证明了；但如果他继续持守他受洗时所进入的盟约和教会状态，他因此就有资格在获得特别同意后被接纳进入任何特定的教会。也没有任何圣经证据表明，在他们迁移或加入特定教会时，要对他们的归信或真诚性进行新的审查。</w:t>
      </w:r>
    </w:p>
    <w:p w14:paraId="39AB10CB">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9E2857">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6.But yet because he is not now looked on only as a covenant-maker, as he was at baptism, but also as a covenant-keeper or performer, therefore if any can prove that he is false to his baptismal covenant, by apostacy, heresy, or a wicked life, he is to be refused till he be absolved upon his renewed repentance.</w:t>
      </w:r>
    </w:p>
    <w:p w14:paraId="3A1A9C89">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7426F4">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但是，因为他现在不仅被视为立约者（如受洗时那样），而且也被视为守约者或履行者，所以，如果任何人能证明他因背道、异端或邪恶生活而违背了他的洗礼之约，他就应被拒绝，直到他因重新悔改而得到赦免。</w:t>
      </w:r>
    </w:p>
    <w:p w14:paraId="744D2210">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3AD76D">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7.He that oft professeth to repent, and by oft revolting into mortal sin, (that is, sin which sheweth a state of death,) doth shew that he was not sincere, must afterward shew his repentance by actual amendment, before he can say, it is his due to be believed.</w:t>
      </w:r>
    </w:p>
    <w:p w14:paraId="31F182A6">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BF8961">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7.凡屡次宣称悔改，却又屡次陷入致死的罪（即显明死亡状态的罪），从而显明他并不真诚的人，必须在事后通过实际的改正来显明他的悔改，然后才能说，他理应被相信。</w:t>
      </w:r>
    </w:p>
    <w:p w14:paraId="52A6D8E5">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59AB93">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8.Whether you will call this consent to particular church relation and duty, by the name of a covenant or not, is but 'lis de nomine:' it is more than mutual consent that is necessary to be expressed: and mutual consent expressed may be called a covenant.</w:t>
      </w:r>
    </w:p>
    <w:p w14:paraId="580C14A7">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9F6FC7">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8.你是否将这种对特定教会关系和责任的同意称为盟约，这不过是“名称之争”：需要表达的不仅仅是相互同意：而表达出来的相互同意可以被称为盟约。</w:t>
      </w:r>
    </w:p>
    <w:p w14:paraId="33D1B78E">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E0A32A">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9.'Ad melius esse,' the more express the consent or covenant is, the better: for in so great matters men should know what they do, and deal above board: especially when experience telleth us, that ignorance and imagery is ready to eat out the heart of religion in almost all the churches in the world. But yet 'ad esse' churches must see that they feign or make no more covenants necessary than God hath made; because human, unnecessary inventions have so long distracted and laid waste the churches of Christ.</w:t>
      </w:r>
    </w:p>
    <w:p w14:paraId="54880419">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A34C38">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为求“更完善”，同意或盟约越明确越好：因为在如此重大的事情上，人们应该知道自己在做什么，并且光明正大：特别是当经验告诉我们，无知和虚饰几乎在世界上所有教会中都准备吞噬宗教的核心。但是，就“本质而言”，教会必须确保他们不虚构或制造比上帝所设立的更多的必要盟约；因为人为的、不必要的发明已经长期扰乱和摧残了基督的教会。</w:t>
      </w:r>
    </w:p>
    <w:p w14:paraId="772694F6">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0DA4F7">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10.The pastor's consent must concur with the persons to be received: for it must be mutual consent: and as none can be a member, so none may be a pastor against his will. And though he be under Christ's laws what persons to receive, and is not arbitrary to do what he list, yet he is the guide of the church, and the discerner of his own duty. And a pastor may have reasons to refuse to take a man into his particular charge, without rejecting him as unworthy. Perhaps he may already have more in number than he can well take care of. And other such reasons may fall out.</w:t>
      </w:r>
    </w:p>
    <w:p w14:paraId="02A7C990">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121677">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牧师的同意必须与被接纳的人的同意相一致：因为这必须是相互的同意：正如没有人能违背自己的意愿成为会友一样，也没有人能违背自己的意愿成为牧师。尽管他受基督律法的约束，知道要接纳什么样的人，并且不能任意行事，但他仍然是教会的引导者，也是自己责任的辨识者。牧师可能有理由拒绝将某人纳入他的特别照管范围，而不必因此就认为此人不配。也许他已经照管了太多的人，无法很好地兼顾。也可能出现其他类似的原因。</w:t>
      </w:r>
    </w:p>
    <w:p w14:paraId="0E877985">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DC0C9C">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11.In those countries where the magistrate's laws and common consent, do take every unqualified person for a member of that church where his habitation is, (called a parish,) and to which he ordinarily resorteth, the pastor that undertaketh that charge, doth thereby seem to consent to be pastor to all such persons in that parish. And there co-habitation and ordinary conjunction with the church, may go for a signification of consent, and instead of more particular contract or covenant, by virtue of the exposition of the said laws and customs. Yet so, that a man is not therefore to be taken for a member of the church, merely because he liveth in the parish; for so atheists, infidels, heretics and papists may do: but because he is, 1. A parishioner, 2. Qualified, 3. Joining with the church, and actually submitting to the ministry.</w:t>
      </w:r>
    </w:p>
    <w:p w14:paraId="5CAAD4C6">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E9CF4C">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在那些地方长官的法律和普遍共识将每个不合格的人都视为其居住地教会（称为教区）成员，并且他通常也去那里聚会的国家，承担该教区牧职的牧师，因此似乎同意成为该教区所有这些人的牧师。在那里，共同居住和与教会的通常联系，可以作为同意的表示，并且凭借上述法律和习俗的解释，可以代替更具体的契约或盟约。然而，并非仅仅因为一个人住在教区内，就因此被视为教会成员；因为无神论者、不信者、异端和天主教徒也可能这样做：而是因为他是：1. 教区居民，2. 合格的，3. 加入教会，并实际顺服圣职。</w:t>
      </w:r>
    </w:p>
    <w:p w14:paraId="0B3A0698">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F8BD68">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12.Where there is this much only, it is a sinful slander to say that such a parish is no true church of Christ; however there may be many desirable orders wanting to its better being. Who hath the power of trying and receiving we shall shew anon.</w:t>
      </w:r>
    </w:p>
    <w:p w14:paraId="72CC9BB2">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961496">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12.凡仅有此者，若说这样一个教区不是基督的真教会，便是有罪的毁谤；尽管其为求更完善可能缺乏许多可取的规程。谁拥有审查和接纳的权力，我们稍后将说明。</w:t>
      </w:r>
    </w:p>
    <w:p w14:paraId="4313918A">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F101FB">
      <w:pPr>
        <w:pStyle w:val="3"/>
        <w:bidi w:val="0"/>
        <w:rPr>
          <w:rFonts w:hint="default"/>
          <w:lang w:val="en-US" w:eastAsia="en-US"/>
        </w:rPr>
      </w:pPr>
      <w:r>
        <w:rPr>
          <w:rFonts w:hint="default"/>
          <w:lang w:val="en-US" w:eastAsia="en-US"/>
        </w:rPr>
        <w:t>Quest. xvii. Wherein doth the ministerial office essentially consist?</w:t>
      </w:r>
    </w:p>
    <w:p w14:paraId="2057423A">
      <w:pPr>
        <w:pStyle w:val="3"/>
        <w:bidi w:val="0"/>
        <w:rPr>
          <w:rFonts w:hint="default"/>
          <w:lang w:val="en-US" w:eastAsia="en-US"/>
        </w:rPr>
      </w:pPr>
      <w:r>
        <w:rPr>
          <w:rFonts w:hint="default"/>
          <w:lang w:val="en-US" w:eastAsia="en-US"/>
        </w:rPr>
        <w:t>问题十七：圣职的本质在于什么？</w:t>
      </w:r>
    </w:p>
    <w:p w14:paraId="5EBDE2D4">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7D7D40">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office of the sacred ministry is a mixed relation, (not a simple). I. As the minister is related to Christ he is his servant or minister by office: that is, one commissioned by him for that sacred work: where there is, 1. The commission itself, (which is not particular, but general, in a general law, applicable to each singular person when qualified). 2. The determination of the individual person who is to receive it: which consisteth in the call, which I have opened before and therefore repeat not. Only note again, 1. That by virtue of the general commission or institution of the office in specie, the power is conveyed from Christ to the individual person, and that the church (electors or ordainers) are not the donors, authorizers, or obligers, but only instruments of designing an apt recipient, and delivering him possession. 2. That by virtue of this institution, charter, or law commission, it is that the acts of a man seemingly or visibly called, are valid to the church, though really he were not ordained or truly called, but deceived them by hypocritical intrusion.</w:t>
      </w:r>
    </w:p>
    <w:p w14:paraId="6A98AD3B">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96AAE3">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神圣圣职的职分是一种混合的关系（而非单一的）。I. 就牧师与基督的关系而言，他是祂职分上的仆人或圣职人员：也就是说，是蒙祂委任从事那神圣工作的人：其中有，1. 委任本身（这并非针对个人的，而是在一项普遍律法中的普遍委任，适用于每个合格的个人）。2. 确定领受此委任的个人：这在于呼召，我先前已阐述过，故不重复。只需再次注意，1. 凭借职分种类的普遍委任或设立，权力从基督传递给个人，而教会（选举人或按立者）并非权力的授予者、授权者或强加义务者，而只是指定合适领受者并将其交付职位的工具。2. 凭借此设立、特许状或律法委任，一个表面上或可见地蒙召之人的行为，对教会而言是有效的，尽管他实际上并未被按立或真正蒙召，而是通过虚伪的闯入欺骗了他们。</w:t>
      </w:r>
    </w:p>
    <w:p w14:paraId="28176B4E">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869E3C">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causation or efficiency of Christ in the making any one a minister, is, 1. Dispositive, making him a qualified, fit recipient; 2. Then applying the general commission to him, or giving him the function itself.</w:t>
      </w:r>
    </w:p>
    <w:p w14:paraId="4FAE2478">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2E6B0F">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基督在设立任何人成为牧师方面的因果作用或效力是：1. 预备性的，使他成为一个合格的、合适的领受者；2. 然后将普遍的委任应用于他，或赋予他职能本身。</w:t>
      </w:r>
    </w:p>
    <w:p w14:paraId="164E5825">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D52F14">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dispositive acts of Christ are, 1. Giving him competent knowledge for a minister. 2. Giving him competent goodness; that is, love to God, truth, and souls, and willingness for the work. 3. Giving him competent power and abilities for execution, which is principally in utterance; and so qualifying his intellect, will, and executive power.</w:t>
      </w:r>
    </w:p>
    <w:p w14:paraId="1B29C2A8">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07E3BA">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基督的预备性作为是：1. 赐予他作为牧师所需的足够知识。2. 赐予他足够的良善；即对上帝、真理和灵魂的爱，以及对工作的意愿。3. 赐予他足够的执行能力和才干，主要在于表达能力；从而使他的智力、意志和执行能力合格。</w:t>
      </w:r>
    </w:p>
    <w:p w14:paraId="6EAA896D">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5ADB8E">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immediate conveyance or act of collation, is, 1. An obligation laid on the person to do the work. 2. Authority given him to warrant him, and to oblige others: that is, a 'jus docendi, gubernandi,' &amp;c.</w:t>
      </w:r>
    </w:p>
    <w:p w14:paraId="5E59AF88">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125C0D">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直接的传递或授予行为是：1. 加于此人身上的从事此工作的义务。2. 赋予他权力以保证他，并约束他人：即“教导权、治理权”等等。</w:t>
      </w:r>
    </w:p>
    <w:p w14:paraId="73DE81B1">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BF9844">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form of the relation is denominated, 1. From the reception of these efficiencies in general. 2. From the subordination which hereby they are placed in to Christ, as their relation is denominated 'à termino.'</w:t>
      </w:r>
    </w:p>
    <w:p w14:paraId="5C35F278">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CE8C5C">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这种关系的形态，其命名源于：1. 总体上接受这些效能。2. 由此他们被置于对基督的从属地位，正如他们的关系从“终点”来命名一样。</w:t>
      </w:r>
    </w:p>
    <w:p w14:paraId="5A0F232E">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24F3FA">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1.Formally the office consisteth in, 1. An obligation to do the work of the office. 2. Authority to do it, and to oblige others to submit to it.</w:t>
      </w:r>
    </w:p>
    <w:p w14:paraId="61D10706">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F3A21B">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1.形式上，该职分在于：1. 履行该职分工作的义务。2. 执行该工作的权力，并有权要求他人顺服。</w:t>
      </w:r>
    </w:p>
    <w:p w14:paraId="0E5CA2E3">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7BFB80">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2.These make up an office which being denominated also from the 'terminus,' is considered, 1. As to the nearest term, which is the work to be done. 2. The remote, which is the object of that work.</w:t>
      </w:r>
    </w:p>
    <w:p w14:paraId="0A53C5EF">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93C817">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2.这些构成了一个职分，这个职分也从“终点”来命名，并从以下方面来考虑：1. 就最近的终点而言，即要完成的工作。2. 就较远的终点而言，即该工作的对象。</w:t>
      </w:r>
    </w:p>
    <w:p w14:paraId="129D6401">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0FD3E2">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work is 1. Teaching: 2. Ruling: 3. Worshipping. And so it is essentially 'An obligation and power of ministerial teaching, ruling, and worshipping God.'</w:t>
      </w:r>
    </w:p>
    <w:p w14:paraId="31E06E5B">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F8594C">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其工作是：1. 教导；2. 治理；3. 敬拜。因此，其本质是“教牧性教导、治理和敬拜上帝的义务和权力”。</w:t>
      </w:r>
    </w:p>
    <w:p w14:paraId="6A23BD67">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D38ABF">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As to the object it is, 1. The world to be converted. 2. The converted to be baptized, and congregated or ordered into particular societies, (so far as may be). 3. The baptized and congregate to be, (1.) Taught; (2.) Ruled; (3.) Guided in worship.</w:t>
      </w:r>
    </w:p>
    <w:p w14:paraId="64BA0536">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F993E6">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就其对象而言，它是：1. 要被归化的世界。2. 要受洗、聚集或组织成特定社群（尽其所能）的已归化者。3. 受洗和聚集的人要被：（1）教导；（2）治理；（3）在敬拜中引导。</w:t>
      </w:r>
    </w:p>
    <w:p w14:paraId="2C028504">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CD9728">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all which resulteth an office which is ministerially subordinate to Christ, 1. The prophet or teacher; 2. The Ruler; 3. The Highpriest and Lover of his church: and it may be aptly called both a teaching ministry, a ruling ministry, (not by the sword, but by the Word,) and a priesthood or priestly ministry.</w:t>
      </w:r>
    </w:p>
    <w:p w14:paraId="08EA3962">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620CC8">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由此产生一个在职事上从属于基督的职分：1. 先知或教师；2. 统治者；3. 大祭司和祂教会的爱者：它可以恰当地被称为教导的职事、治理的职事（不是凭刀剑，而是凭圣言），以及祭司职或祭司的职事。</w:t>
      </w:r>
    </w:p>
    <w:p w14:paraId="63F8014B">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A69BE4">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As the pastor is related to the church, he is, 1. A constitutive part of particular political churches. 2. He is Christ's minister for the church and for Christ; that is, to teach, rule, and worship with the church. He is above the church, and greater than it, as to order and power, and not the minister of the church as the efficient of the ministry: but he is less and worse than the church finally and materially; and is finally the church's minister, as the physician is the patient's physician; not made a physician by him, but chosen and used as his physician for his cure: so that to speak properly, he is not from them, but for them. He is Christ's minister for their good; as the shepherd is his master's servant, for his flock, and so finally only the servant of the sheep.</w:t>
      </w:r>
    </w:p>
    <w:p w14:paraId="722BCB81">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49CB49">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就牧师与教会的关系而言，他：1. 是特定政治性教会的构成部分。2. 他是基督为教会和为基督而设立的仆人；也就是说，与教会一同教导、治理和敬拜。就秩序和权力而言，他高于教会，大于教会，并非作为圣职的成因而是教会的仆人：但最终和实质上，他小于教会，劣于教会；并且最终是教会的仆人，如同医生是病人的医生；他并非由病人立为医生，而是被病人选择并用作医治他的医生：因此，确切地说，他并非来自他们，而是为了他们。他是基督为他们的益处而设立的仆人；如同牧羊人是他主人的仆人，为了他的羊群，因此最终只是羊的仆人。</w:t>
      </w:r>
    </w:p>
    <w:p w14:paraId="6F314508">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259DF7">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whole uncontrovertible work of the office is laid down in my small book called "Universal Concord," to which I must refer you.</w:t>
      </w:r>
    </w:p>
    <w:p w14:paraId="4AD9B742">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3701C8">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该职分的全部无可争议的工作，已在我那本名为《普世和谐》的小书中阐明，我必须请你参阅。</w:t>
      </w:r>
    </w:p>
    <w:p w14:paraId="21EBADDC">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3FA537">
      <w:pPr>
        <w:pStyle w:val="3"/>
        <w:bidi w:val="0"/>
        <w:rPr>
          <w:rFonts w:hint="default"/>
          <w:lang w:val="en-US" w:eastAsia="en-US"/>
        </w:rPr>
      </w:pPr>
      <w:r>
        <w:rPr>
          <w:rFonts w:hint="default"/>
          <w:lang w:val="en-US" w:eastAsia="en-US"/>
        </w:rPr>
        <w:t>Quest. xviii. Whether the people's choice or consent is necessary to the office of a minister in his first work, as he is to convert infidels, and baptize them? And whether this be a work of office? And what call is necessary to it?</w:t>
      </w:r>
    </w:p>
    <w:p w14:paraId="20F58BBB">
      <w:pPr>
        <w:pStyle w:val="3"/>
        <w:bidi w:val="0"/>
        <w:rPr>
          <w:rFonts w:hint="default"/>
          <w:lang w:val="en-US" w:eastAsia="en-US"/>
        </w:rPr>
      </w:pPr>
      <w:r>
        <w:rPr>
          <w:rFonts w:hint="default"/>
          <w:lang w:val="en-US" w:eastAsia="en-US"/>
        </w:rPr>
        <w:t>问题十八：在牧师最初使不信者归信并为他们施洗的工作中，人民的选择或同意是否必要？这是否是圣职的工作？对此需要什么样的呼召？</w:t>
      </w:r>
    </w:p>
    <w:p w14:paraId="2C43074B">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942A73">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conjoin these three distinct questions for expedition.</w:t>
      </w:r>
    </w:p>
    <w:p w14:paraId="5C6AC0E4">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5C744C">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为求迅速，我将这三个不同的问题合并在一起。</w:t>
      </w:r>
    </w:p>
    <w:p w14:paraId="45158D48">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1DEB77">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I.That it is part of the minister's office-work to teach, convert, and baptize men, to bring them out of the world into the church, is undeniable; 1. In Christ's express commission, Matt. 28:19. 20. "Go disciple me all nations, baptizing them—" 2. In the execution of this commission.</w:t>
      </w:r>
    </w:p>
    <w:p w14:paraId="6C95A00B">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E5348D">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I.教导、使人归信、为人施洗，将他们从世界带入教会，这是牧师职分工作的一部分，这是无可否认的；1. 在基督明确的委任中，马太福音 28:19-20：“所以，你们要去，使万民作我的门徒，奉父、子、圣灵的名给他们施洗——” 2. 在执行此委任的过程中。</w:t>
      </w:r>
    </w:p>
    <w:p w14:paraId="6A7E1F99">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5681B0">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That this was not peculiar to the apostles or their age is proved, 1. Because not an extraordinary work, like miracles, &amp;c. but the first great business of the Gospel and ministry in the world. 2. Because others as well as the apostles did it in that age, and ever since. 3. Because the promise is annexed to the office thus described "I am with you alway to the end of the world." Or if you translate it "age," it is the age of the church of the Messiah incarnate, which is all one. 4. Because it was a small part of the world comparatively that heard the Gospel in the apostles' days. And the far greatest part of the world is without it at this day, when yet God our Saviour would have all men to be saved, and to come to the knowledge of the truth. 5. Even where the Gospel hath long continued, for the most part there are many still that are in infidelity. And so great a work is not left without an appointed, suitable means for its performance. And if an office was necessary for it in the first age, it is not credible that it is left to private men's charity ever since. 6. Especially considering that private men are to be supposed insufficient; (1.) Because they are not educated purposely for it, but usually for something else. (2.) Because that they have other callings to take them up. (3.) Because they have no special obligation. And that which is no man's peculiar work, is usually left undone by all.</w:t>
      </w:r>
    </w:p>
    <w:p w14:paraId="356B01CB">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4EA134">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这并非使徒或他们那个时代的特有之事，其证明如下：1. 因为这不像神迹等是非凡的工作，而是福音和圣职在世上的首要大事。2. 因为在那个时代，其他人以及使徒都这样做，并且此后一直如此。3. 因为应许与如此描述的职分相连：“我就常与你们同在，直到世界的末了。”或者如果你将其翻译为“时代”，那就是道成肉身的弥赛亚教会的时代，这都是一样的。4. 因为在使徒时代，听到福音的世界相对而言只是一小部分。而当今世界绝大部分地区仍然没有福音，然而我们的救主上帝愿意万人得救，明白真道。5. 即使在福音已经延续很久的地方，大部分地区仍然有许多不信的人。如此重大的工作，不会没有指定合适的途径来完成。如果在第一个时代需要一个职分来完成它，那么自那以后就把它留给个人的慈善行为是不可信的。6. 特别是考虑到个人通常被认为是不足够的；（1）因为他们并非为此目的而受专门教育，而通常是为了其他事情。（2）因为他们有其他职业要忙。（3）因为他们没有特别的义务。而那并非任何人的专门工作，通常会被所有人搁置不做。</w:t>
      </w:r>
    </w:p>
    <w:p w14:paraId="797910EF">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A0EAA7">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II.The people's call or consent is not necessary to a minister's reception of his office in general, nor for this part of his work in special: but only to his pastoral relation to themselves.</w:t>
      </w:r>
    </w:p>
    <w:p w14:paraId="2B76E826">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39A996">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II.人民的呼召或同意，对于牧师一般性地领受其职分，或特别地为其工作的这一部分，都不是必要的：而仅仅是对他与他们自身的牧养关系是必要的。</w:t>
      </w:r>
    </w:p>
    <w:p w14:paraId="75FFBD2C">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A47AC3">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so in other functions that are exercised by skill. The patients or people make not a man a physician or lawyer, but only choose what physician shall be their physician, and what lawyer shall be their counsellor.</w:t>
      </w:r>
    </w:p>
    <w:p w14:paraId="400011EE">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615FC1">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1.在其他凭技能行使的职能中也是如此。病人或民众并不能使一个人成为医生或律师，而只是选择哪位医生作他们的医生，哪位律师作他们的顾问。</w:t>
      </w:r>
    </w:p>
    <w:p w14:paraId="1CADE738">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FA743E">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2.If the people's call or consent be necessary, it is either the infidels or the churches. Not the infidels to whom he is to preach: for 1. He is authorized to preach to them (as the apostles were) before he goeth to them. 2. Their consent is but a natural consequent requisite for the reception and success of their teaching, but not to the authority which is prerequisite. 3. Infidels cannot do so much towards the making of a minister of Christ. 4. Else Christ would have few such ministers. 5. If it be infidels, either all or some? If some, why those rather than others? Or is a man made a minister by every infidel auditory that heareth him?</w:t>
      </w:r>
    </w:p>
    <w:p w14:paraId="685C0612">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B3E821">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2.如果人民的呼召或同意是必要的，那么要么是不信者，要么是教会。不是他要向其传道的不信者：因为 1. 在他去他们那里之前，他已被授权向他们传道（正如使徒们一样）。2. 他们的同意只是他们接受和教导成功的自然结果的必要条件，而不是先决条件的权柄。3. 不信者不能为设立基督的仆人做那么多。4. 否则基督就不会有那么多这样的仆人了。5. 如果是不信者，是全部还是一些？如果是一些，为什么是那些而不是其他的？或者一个人是否因每一个听他讲道的不信听众而成为牧师？</w:t>
      </w:r>
    </w:p>
    <w:p w14:paraId="12D90371">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DB2700">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Nor is it Christian people that must do this much to the making of a general minister; for, 1. They have no such power given for it, in nature or the Word of God. 2. They are generally unqualified and unable for such a work. 3. They are no where obliged to it, nor can fitly leave their callings for it; much less to get the abilities necessary to judge. 4. Which of the people have this power? Is it any of them, or any church of private men? Or some one more than the rest? Neither one nor all can lay any claim to it. There is some reason why this congregation rather than another should choose their own pastors: but there is no reason (nor Scripture) that this congregation choose a minister to convert the world.</w:t>
      </w:r>
    </w:p>
    <w:p w14:paraId="249B9744">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1DA433">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也不是基督徒民众必须为设立一位普遍的牧师做这么多；因为，1. 无论是从本性还是从上帝的圣言来看，他们都没有被赋予这样的权力。2. 他们通常不具备资格，也无能力从事这样的工作。3. 他们在任何地方都没有义务这样做，也不能适当地为此放弃自己的职业；更不用说获得判断所必需的能力了。4. 民众中的哪些人拥有这种权力？是他们中的任何人，还是任何平信徒组成的教会？或者是一些人比其他人更有权力？无论是个人还是全体，都不能对此提出任何要求。这个会众而非另一个会众选择自己的牧师，有一定的理由：但是没有理由（也没有圣经根据）让这个会众选择一位牧师去使全世界归信。</w:t>
      </w:r>
    </w:p>
    <w:p w14:paraId="6A78758E">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6A49C0">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III.I conclude therefore that the call of a minister in general doth consist, 1. Dispositively in the due qualifications and enablement of the person. 2. And the necessity of the people, with opportunity, is a providential part of the call. 3. And the ordainers are the orderly electors and determiners of the person that shall receive the power from Christ.</w:t>
      </w:r>
    </w:p>
    <w:p w14:paraId="0D316BAA">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88AAEC">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III.因此我断定，一般而言，牧师的呼召在于：1. 在预备性方面，在于此人适当的资格和能力。2. 民众的需要，加上机会，是呼召中护理的一部分。3. 按立者是有序的选举者和决定者，决定谁将从基督那里领受权力。</w:t>
      </w:r>
    </w:p>
    <w:p w14:paraId="0F37FDDF">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811AF9">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1.For this is part of the power of the keys or church-government. 2. And Paul giveth this direction for exercising of this power to Timothy, which sheweth the ordinary way of calling, 2 Tim. 2:2. "And the things which thou hast heard of me among many witnesses, the same commit thou to faithful men, who shall be able to teach others also." "There were in the church at Antioch certain prophets— As they ministered to the Lord, the Holy Ghost said, Separate me Barnabas and Saul for the work whereunto I have called them; and when they had fasted and prayed, and laid their hands on them, they sent them away. And they being sent forth by the Holy Ghost, departed." In this (whether it be to be called an ordination, or rather a mission) there is somewhat ordinary, (that it be by men in office,) and somewhat extraordinary, (that it be by a special inspiration of the Holy Ghost).</w:t>
      </w:r>
    </w:p>
    <w:p w14:paraId="55ABD7D8">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F4F7E3">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1.因为这是钥匙权或教会治理权的一部分。2. 保罗为提摩太行使此权柄提供了这个指引，这显明了呼召的常规方式，提摩太后书2:2：“你在许多见证人面前所听见我所教训的，也要交托那忠心能教导别人的人。”“在安提阿的教会中，有几位先知——他们事奉主的时候，圣灵说：‘要为我分派巴拿巴和扫罗，去做我召他们所做的工。’于是禁食祷告，按手在他们头上，就打发他们去了。他们既被圣灵差遣，就下去了。”在这件事中（无论称之为按立，还是更确切地说是差遣），有一些是常规的（即由在职的人进行），也有一些是非凡的（即由圣灵的特别启示进行）。</w:t>
      </w:r>
    </w:p>
    <w:p w14:paraId="41D8FD9E">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783BF6">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Timothy received his gifts and office by the imposition of the hands of Paul and of the presbytery. 1 Tim. 4:14. 2 Tim. 1:6. 1 Tim. 5:22. "Lay hands suddenly on no man."</w:t>
      </w:r>
    </w:p>
    <w:p w14:paraId="61677F8C">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26553B">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提摩太藉保罗和众长老按手，领受了他的恩赐和职分。提摩太前书 4:14。提摩太后书 1:6。提摩太前书 5:22。“给人按手，不可急促。”</w:t>
      </w:r>
    </w:p>
    <w:p w14:paraId="5E791DDE">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FD457E">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instances make the case the clearer, 1. Because it is certain, that all that governing power which is given by Christ to the church, under the name of the keys, is given to the pastors. 2. Because there are no other competitors to lay a reasonable claim to it.</w:t>
      </w:r>
    </w:p>
    <w:p w14:paraId="186D3E1D">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708811">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这些例子使情况更加清楚，1. 因为可以肯定的是，基督以钥匙的名义赐给教会的所有治理权，都赐给了牧师。2. 因为没有其他竞争者可以对此提出合理的要求。</w:t>
      </w:r>
    </w:p>
    <w:p w14:paraId="25BA9C32">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2C2DBB">
      <w:pPr>
        <w:pStyle w:val="3"/>
        <w:bidi w:val="0"/>
        <w:rPr>
          <w:rFonts w:hint="default"/>
          <w:lang w:val="en-US" w:eastAsia="en-US"/>
        </w:rPr>
      </w:pPr>
      <w:r>
        <w:rPr>
          <w:rFonts w:hint="default"/>
          <w:lang w:val="en-US" w:eastAsia="en-US"/>
        </w:rPr>
        <w:t>Quest. xix. Wherein consisteth the power and nature of ordination? And to whom doth it belong? And is it an act of jurisdiction? And is imposition of hands necessary in it?</w:t>
      </w:r>
    </w:p>
    <w:p w14:paraId="1C0236F1">
      <w:pPr>
        <w:pStyle w:val="3"/>
        <w:bidi w:val="0"/>
        <w:rPr>
          <w:rFonts w:hint="default"/>
          <w:lang w:val="en-US" w:eastAsia="en-US"/>
        </w:rPr>
      </w:pPr>
      <w:r>
        <w:rPr>
          <w:rFonts w:hint="default"/>
          <w:lang w:val="en-US" w:eastAsia="en-US"/>
        </w:rPr>
        <w:t>问题十九：按立的权力和性质在于什么？它属于谁？它是否是一种管辖行为？按手在其中是否必要？</w:t>
      </w:r>
    </w:p>
    <w:p w14:paraId="4F00A41C">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1D598B">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1.This is resolved on the by before. 1. Ordination performeth two things: (1.) The designation, election, or determination of the person who shall receive the office. (2.) The ministerial investiture of him in that office: which is a ceremonial delivery of possession; as a servant doth deliver possession of a house, by delivering him the key who hath before received the power or right from the owner.</w:t>
      </w:r>
    </w:p>
    <w:p w14:paraId="6F6C1397">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209264">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1.这一点先前已附带解决。1. 按立执行两件事：（1）指定、选举或决定谁将领受该职分。（2）在该职分上对此人进行教牧性的授权：这是一种象征性的产业交付；如同仆人通过将钥匙交给先前已从所有者那里获得权力或权利的人来交付房屋的产业。</w:t>
      </w:r>
    </w:p>
    <w:p w14:paraId="566B5DD3">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84368A">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office delivered by this election and investiture, is the sacred ministerial office in general, to be after exercised according to particular calls and opportunities: as Christ called the apostles, and the Spirit called the ordinary general teachers of those times, such as Barnabas, Silas, Silvanus, Timothy, Epaphroditus, Apollos, &amp;c. And as is before cited, 2 Tim. 2:2. As a man is made in general a licensed physician, lawyer, &amp;c.</w:t>
      </w:r>
    </w:p>
    <w:p w14:paraId="39A2E601">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F49C8D">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藉此选举和授权所交付的职分，是一般性的神圣教牧职分，此后将根据特定的呼召和机会来行使：正如基督呼召了使徒，圣灵呼召了那个时代普通的、普遍的教师，如巴拿巴、西拉、西拉瓦努、提摩太、以巴弗提、亚波罗等。又如前引提摩太后书2:2。正如一个人被普遍地立为有执照的医生、律师等。</w:t>
      </w:r>
    </w:p>
    <w:p w14:paraId="3AAC595E">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CE40E1">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3.This ordination is 'ordinis gratiâ,' necessary to order; and therefore so far necessary as order is necessary: which is ordinarily, when the greater interest of the substantial duty, or of the thing ordered, is not against it. As Christ determined the case of sabbath keeping, and not eating the shew-bread. As "the sabbath was made for man, and not man for the sabbath;" and the end is to be preferred before the separable means: so ordination was instituted for order, and order for the thing ordered and for the work of the Gospel, and the good of souls, and not the Gospel and men's souls for that order. Therefore when 1. The death; 2. Distance; 3. Or the malignity of the ordainers depriveth a man of ordination, these three substitutes may notify to him the will of God that he is by him a person called to that office: 1. Fitness for the works, in understanding, willingness, and ability; 2. The necessity of souls; 3. Opportunity.</w:t>
      </w:r>
    </w:p>
    <w:p w14:paraId="73AEF649">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903AA3">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这种按立是“为了秩序的缘故”，是秩序所必需的；因此，在秩序是必要的范围内，它也是必要的：这通常是指，当实质性责任或被规范事物的更大利益不与之相悖时。正如基督裁定了守安息日和不吃陈设饼的情况。正如“安息日是为人设立的，人不是为安息日设立的”；并且目的优先于可分离的手段：因此，按立是为了秩序而设立的，秩序是为了被规范的事物、福音的工作和灵魂的益处而设立的，而不是福音和人的灵魂为了那种秩序而设立的。因此，当 1. 死亡；2. 距离；3. 或按立者的恶意剥夺了一个人的按立时，这三种替代方式可以向他显明上帝的旨意，即他是一位蒙祂呼召担任该职分的人：1. 在理解力、意愿和能力方面适合从事这项工作；2. 灵魂的需要；3. 机会。</w:t>
      </w:r>
    </w:p>
    <w:p w14:paraId="68A57C32">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03180E">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II.The power of ordaining belongeth not, 1. To magistrates; 2. Or to private men, either single, or as the body of a church; but, 3. To the senior pastors of the church (whether bishops or presbyters of a distinct order, the reader must not expect that I here determine).</w:t>
      </w:r>
    </w:p>
    <w:p w14:paraId="3176CAC8">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34816D">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II.按立的权力不属于：1. 地方长官；2. 或平信徒，无论是个人，还是作为教会的整体；而是，3. 属于教会的资深牧师（无论是主教还是不同等级的长老，读者不必期望我在此确定）。</w:t>
      </w:r>
    </w:p>
    <w:p w14:paraId="27F2D6A1">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D9CE18">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1. The power is by Christ given to them, as is before proved; and in Tit. 1:5.</w:t>
      </w:r>
    </w:p>
    <w:p w14:paraId="303DA63B">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1AEC0B">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因为，1. 此权柄是基督赐给他们的，如前所证；并在提多书 1:5。</w:t>
      </w:r>
    </w:p>
    <w:p w14:paraId="540E3C02">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8BE379">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2.None else are ordinarily able to discern aright the abilities of a man for the sacred ministry. The people may discern a profitable, moving preacher, but whether he understand the Scripture, or the substance of religion, or be sound in the faith and not heretical, and delude them not with a form of well-uttered words, they are not ordinarily able to judge.</w:t>
      </w:r>
    </w:p>
    <w:p w14:paraId="08204440">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404380">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通常没有其他人能够正确辨别一个人是否具备担任神圣圣职的能力。民众或许能辨别出一位有益的、感人的传道人，但他是否理解圣经，或宗教的实质，或在信仰上是否纯正而非异端，并且没有用华丽辞藻的形式来迷惑他们，他们通常无法判断。</w:t>
      </w:r>
    </w:p>
    <w:p w14:paraId="73B33EFD">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650341">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3.None else are fit to attend this work, but pastors who are separated to the sacred office. It requireth more time to get fitness for it, and then to perform it faithfully, than either magistrates or people can ordinarily bestow.</w:t>
      </w:r>
    </w:p>
    <w:p w14:paraId="425C94FB">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24CBDB">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3.除了那些被分别出来担任神圣职分的牧师之外，没有其他人适合从事这项工作。要为此获得资格，然后忠实地履行它，所需要的时间比地方长官或人民通常所能付出的要多。</w:t>
      </w:r>
    </w:p>
    <w:p w14:paraId="14E9B3C2">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F7FC3C">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power is no where given by Christ to magistrates or people.</w:t>
      </w:r>
    </w:p>
    <w:p w14:paraId="71085634">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905978">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4.基督在任何地方都没有将权力授予地方长官或人民。</w:t>
      </w:r>
    </w:p>
    <w:p w14:paraId="2B0D34D7">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14DFD0">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5.It hath been exercised by pastors or church-officers only, both in and ever since the apostles' days, in all the churches of the world.</w:t>
      </w:r>
    </w:p>
    <w:p w14:paraId="326D75C1">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6FEC96">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5.自使徒时代以来，在全世界所有教会中，它都仅由牧师或教会职员行使。</w:t>
      </w:r>
    </w:p>
    <w:p w14:paraId="26AA7718">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440287">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we have no reason to think that the church hath been gathered from the beginning till now, by so great an error, as a wrong conveyance of the ministerial power.</w:t>
      </w:r>
    </w:p>
    <w:p w14:paraId="29D9EC9C">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F63A89">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我们没有理由认为，教会从一开始直到现在，是因着像错误传递教牧权力这样重大的错误而聚集起来的。</w:t>
      </w:r>
    </w:p>
    <w:p w14:paraId="012760A5">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5E8288">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III.The word jurisdiction as applied to the church officers, is no Scripture word, and in the common sense soundeth too big, as signifying more power than the servants of all must claim; for there is "one lawgiver who is able to save and to destroy." But in a moderate sense it may be tolerated; as jurisdiction signifieth in particular, 1. Legislation; 2. Or judicial process or sentence; 3. Or the execution of such a sentence, strictly taken, so ordination is no part of jurisdiction. But as jurisdiction signifieth the same with the power of government, 'jus regendi' in general, so ordination is an act of jurisdiction: as the placing or choosing of inferior officers may belong to the steward of a family, or as the calling or authorizing of physicians belongeth to the college of physicians, and the authorizing of lawyers to the judges' society, or the authorizing of doctors in philosophy, to the society of philosophers or to particular rulers. Where note that in the three last instances, the learning or fitness of the said persons or societies, is but their 'dispositio vel aptitudo ad potestatem exercendam;' but the actual power of conveying authority to others, or designing the recipient person, is received from the supreme power of the land, and so is properly an act of authority, here called jurisdiction.</w:t>
      </w:r>
    </w:p>
    <w:p w14:paraId="5575C238">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1792F4">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管辖权”一词应用于教会职员时，并非圣经用语，在通常意义上听起来过于夸大，似乎意味着比众仆人所必须声称的更大的权力；因为“只有一位立法者，祂能拯救也能毁灭。”但在温和的意义上，它可以被容忍；因为管辖权特别指：1. 立法；2. 或司法程序或判决；3. 或严格意义上执行此类判决，因此按立并非管辖权的一部分。但由于管辖权与治理权，即一般的“治理权”含义相同，因此按立是一种管辖行为：如同安置或选择下级官员可能属于家庭管家的职责，或者如同召集或授权医生属于医师学会的职责，授权律师属于法官协会的职责，或授权哲学博士属于哲学家协会或特定统治者的职责。请注意，在后三个例子中，上述个人或团体的学识或适合性，仅仅是他们“行使权力的倾向或能力”；但将权力授予他人，或指定领受者的实际权力，是从国家的最高权力那里获得的，因此严格来说是一种权力行为，在此称为管辖权。</w:t>
      </w:r>
    </w:p>
    <w:p w14:paraId="40DFCDC5">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47955A">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the common distinguishing of ordination from jurisdiction or government, as if they were 'totâ specie' different, is unsound.</w:t>
      </w:r>
    </w:p>
    <w:p w14:paraId="7BEBC3EC">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46332E">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因此，通常将按立与管辖权或治理权区分开来，仿佛它们“完全不同种类”，这种看法是不健全的。</w:t>
      </w:r>
    </w:p>
    <w:p w14:paraId="32F64ED6">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461F3D">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IV.Imposition of hands was a sign (like the kiss of peace, and the anointing of persons, and like our kneeling in prayer, &amp;c.) which having first somewhat in their nature, to invite men to the use, was become a common, significant sign of a superior's benediction of an inferior, in those times and countries. And so was here applied ordinarily for its antecedent significancy and aptitude to this use; and was not purposely instituted, nor had its significancy newly given it by institution; and so was not like a sacrament necessarily and perpetually affixed to ordination.</w:t>
      </w:r>
    </w:p>
    <w:p w14:paraId="47D91C6D">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9308AC">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按手是一种标记（如同平安之吻、膏抹人，以及我们祷告时屈膝等），它首先在其本性上具有某些吸引人使用的特质，在那些时代和国家已成为上级祝福下级的普遍且有意义的标记。因此，它在这里通常因其先前的意义和对此用途的适宜性而被应用；它并非特意设立的，其意义也并非通过设立而新赋予的；因此，它不像圣礼那样必要且永久地附属于按立。</w:t>
      </w:r>
    </w:p>
    <w:p w14:paraId="4F211CAC">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EBC62B">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we must conclude, 1. That imposition of hands in ordination is a decent, apt, significant sign, not to be scrupled by any, nor to be omitted without necessity, as being of Scripture, ancient, and common use.</w:t>
      </w:r>
    </w:p>
    <w:p w14:paraId="6A739E23">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C97B9F">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因此我们必须断定：1. 按立中的按手是一种合宜、恰当、有意义的标记，任何人都不应对其有所顾忌，除非必要，否则不应省略，因为它源于圣经，古老且普遍使用。</w:t>
      </w:r>
    </w:p>
    <w:p w14:paraId="1B4726E4">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559483">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But yet that it is not essential to ordination; which may be valid by any fit designation and separation of the person. And therefore if it be omitted, it nullifieth not the action. And if the ordainers did it by letters to a man a thousand miles off, it would be valid: and some persons of old were ordained when they were absent.</w:t>
      </w:r>
    </w:p>
    <w:p w14:paraId="4D74D718">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103296">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但是，它并非按立的本质要素；通过任何合适的指定和分别此人，按立都可以是有效的。因此，如果省略了它，并不会使行为无效。如果按立者通过书信为一个千里之外的人按立，那也是有效的：古时有些人是在缺席的情况下被按立的。</w:t>
      </w:r>
    </w:p>
    <w:p w14:paraId="77466A46">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79CD74">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 add as to the need of ordination, 1. That without this key, the office and church doors would be cast open, and every heretic or self- conceited person intrude.</w:t>
      </w:r>
    </w:p>
    <w:p w14:paraId="605DBCD2">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586BCB">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五、关于按立的必要性，我补充如下：1. 没有这把钥匙，职分和教会的门就会敞开，每个异端或自负的人都会闯入。</w:t>
      </w:r>
    </w:p>
    <w:p w14:paraId="65338310">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4DF2DB">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a sign of a proud, unworthy person, that will judge himself fit for so great a work, and intrude upon such a conceit, when he may have the judgment of the pastors, and avoideth it.</w:t>
      </w:r>
    </w:p>
    <w:p w14:paraId="19CA541A">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2B1F6F">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2.当一个人可以得到牧师的判断却加以回避，反而自认为适合如此重大的工作，并凭着这种自负闯入，这便是骄傲、不配之人的标记。</w:t>
      </w:r>
    </w:p>
    <w:p w14:paraId="24049626">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BB4F5E">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3.Those that so do, should no more be taken for ministers by the people, than any should go for Christians that are not baptized, or for married persons whose marriage is not solemnized.</w:t>
      </w:r>
    </w:p>
    <w:p w14:paraId="5D1156E5">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7B5C0B">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3.如此行事的人，民众不应再把他们看作牧师，正如未受洗者不应被视为基督徒，或婚姻未举行仪式者不应被视为已婚人士一样。</w:t>
      </w:r>
    </w:p>
    <w:p w14:paraId="477C88A4">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AA1D48">
      <w:pPr>
        <w:pStyle w:val="3"/>
        <w:bidi w:val="0"/>
        <w:rPr>
          <w:rFonts w:hint="default"/>
          <w:lang w:val="en-US" w:eastAsia="en-US"/>
        </w:rPr>
      </w:pPr>
      <w:r>
        <w:rPr>
          <w:rFonts w:hint="default"/>
          <w:lang w:val="en-US" w:eastAsia="en-US"/>
        </w:rPr>
        <w:t>Quest. xx. Is ordination necessary to make a man a pastor of a particular church as such? And is he to be made a general minister and a particular church-elder or pastor at once, and by one ordination?</w:t>
      </w:r>
    </w:p>
    <w:p w14:paraId="6CD8EBD9">
      <w:pPr>
        <w:pStyle w:val="3"/>
        <w:bidi w:val="0"/>
        <w:rPr>
          <w:rFonts w:hint="default"/>
          <w:lang w:val="en-US" w:eastAsia="en-US"/>
        </w:rPr>
      </w:pPr>
      <w:r>
        <w:rPr>
          <w:rFonts w:hint="default"/>
          <w:lang w:val="en-US" w:eastAsia="en-US"/>
        </w:rPr>
        <w:t>问题二十：按立对于使一个人成为某一特定教会的牧师是否必要？他是否应通过一次按立同时成为一位普遍的牧师和一位特定教会的长老或牧师？</w:t>
      </w:r>
    </w:p>
    <w:p w14:paraId="5070AF44">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9CB103">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proved that a man may be made a minister in general, yea, and sent to exercise it in converting infidels, and baptizing them, before ever he is the pastor of any particular church. To which I add, that in this general ministry, he is a pastor in the universal church, as a licensed physician that hath no hospital or charge, is a physician in the kingdom.</w:t>
      </w:r>
    </w:p>
    <w:p w14:paraId="539E3B74">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159E05">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已证明，一个人可以在成为任何特定教会的牧师之前，被立为普遍的牧师，是的，并被差遣去使不信者归信并为他们施洗。对此我补充说，在这种普遍的圣职中，他是普世教会的牧师，如同一个没有医院或特定职责的持照医生是王国中的医生一样。</w:t>
      </w:r>
    </w:p>
    <w:p w14:paraId="1ED05EF6">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477286">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1. As baptism is as such our entrance into the universal church, and not into a particular; so is ordination to a minister an entrance only on the ministry as such.</w:t>
      </w:r>
    </w:p>
    <w:p w14:paraId="20094D8F">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5146CE">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并且，1. 正如洗礼本身是我们进入普世教会而非特定教会的途径一样，按立对于牧师而言也仅仅是进入圣职本身的途径。</w:t>
      </w:r>
    </w:p>
    <w:p w14:paraId="3D335C74">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660AC9">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2.Yet a man may at once be made a minister in general, and the pastor of this or that church in particular: and in kingdoms wholly inchurched and Christian, it is usually fittest so to do: lest many being ordained 'sine titulo,' idleness and poverty of supernumeraries, should corrupt and dishonour the ministry: which was the cause of the old canons in this case.</w:t>
      </w:r>
    </w:p>
    <w:p w14:paraId="66810807">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379819">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然而，一个人可以同时被立为普遍的牧师，以及这个或那个特定教会的牧师：在完全教会化和基督教化的王国中，通常这样做最为合适：以免许多人被“无固定职衔地”按立，导致多余人员的懒惰和贫困，从而败坏和羞辱圣职：这就是在这种情况下古代教规的原因。</w:t>
      </w:r>
    </w:p>
    <w:p w14:paraId="1623B4D0">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48EB1A">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3.But when a man is thus called to both at once, it is not all done by ordination as such; but his complicate relation, proceedeth from a complication of causes. As he is a minister, it is by ordination. And as he is the pastor of this people, it is by the conjunct causes of appropriation: which are, 1. Necessarily the people's consent. 2. Regularly, the pastor's approbation and recommendation, and reception of the person into their communion. 3. And sometimes the magistrate may do much to oblige the people to consent.</w:t>
      </w:r>
    </w:p>
    <w:p w14:paraId="5C15A38E">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8CA7BE">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但是，当一个人同时蒙召担任这两个职位时，并非所有事情都通过按立本身完成；他复杂的关系，源于各种原因的复杂组合。就他作为牧师而言，是藉着按立。就他作为这些人的牧师而言，是藉着归属的共同原因：这些原因是：1. 必然地，人民的同意。2. 通常地，牧师的认可和推荐，以及将此人接纳进入他们的交通。3. 有时地方长官可以做很多事情来促使人民同意。</w:t>
      </w:r>
    </w:p>
    <w:p w14:paraId="59C49563">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62C49F">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4.But when a man is made a minister in general before, he needeth no proper ordination to fix him in a particular charge; but only an approbation, recommendation, particular investiture, and reception. For else a man must be oft ordained, even as oft as he removeth. But yet imposition of hands may fitly be used in this particular investiture, though it be no proper ordination, that is, no collation of the office of a minister in general, but the fixing of one that was a minister before.</w:t>
      </w:r>
    </w:p>
    <w:p w14:paraId="76FF53F8">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AC4430">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但是，当一个人先前已被立为普遍的牧师时，他不需要正式的按立来使他固定在某一特定的职责上；而只需要认可、推荐、特别的授权和接纳。否则，一个人就必须经常被按立，甚至每次他迁移时都要被按立。但是，在这种特别的授权中，按手仍然可以恰当地使用，尽管它并非正式的按立，也就是说，并非授予普遍牧师的职分，而只是固定一位先前已是牧师的人。</w:t>
      </w:r>
    </w:p>
    <w:p w14:paraId="5DE47DF9">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F08B82">
      <w:pPr>
        <w:pStyle w:val="3"/>
        <w:bidi w:val="0"/>
        <w:rPr>
          <w:rFonts w:hint="default"/>
          <w:lang w:val="en-US" w:eastAsia="en-US"/>
        </w:rPr>
      </w:pPr>
      <w:r>
        <w:rPr>
          <w:rFonts w:hint="default"/>
          <w:lang w:val="en-US" w:eastAsia="en-US"/>
        </w:rPr>
        <w:t>Quest. xxi. May a man be oft or twice ordained?</w:t>
      </w:r>
    </w:p>
    <w:p w14:paraId="5481031D">
      <w:pPr>
        <w:pStyle w:val="3"/>
        <w:bidi w:val="0"/>
        <w:rPr>
          <w:rFonts w:hint="default"/>
          <w:lang w:val="en-US" w:eastAsia="en-US"/>
        </w:rPr>
      </w:pPr>
      <w:r>
        <w:rPr>
          <w:rFonts w:hint="default"/>
          <w:lang w:val="en-US" w:eastAsia="en-US"/>
        </w:rPr>
        <w:t>问题二十一：一个人可以多次或两次被按立吗？</w:t>
      </w:r>
    </w:p>
    <w:p w14:paraId="34E2C63E">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EAF90D">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supposed, that we play not with an ambiguous word, that we remember what ordination is. And then you will see cause to distinguish, 1. Between entire, true ordination, and the external act, or words, or ceremony only. 2. Between one that was truly ordained before, and one that was not. And so I answer,</w:t>
      </w:r>
    </w:p>
    <w:p w14:paraId="5B29A6ED">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5197EC">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假设我们不玩弄模棱两可的词语，我们记得什么是按立。然后你就会看到区分的理由：1. 区分完整的、真实的按立，与仅仅是外在的行为、言语或仪式。2. 区分先前真正被按立的人，与未被按立的人。因此我回答：</w:t>
      </w:r>
    </w:p>
    <w:p w14:paraId="202C2E37">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A11F0D">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1.He that seemed ordained, and indeed was not, is not re-ordained when he is after ordained.</w:t>
      </w:r>
    </w:p>
    <w:p w14:paraId="3452C26B">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0AFCB2">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1.那看似被按立，而实际上并未被按立的人，当他后来被按立时，并非被重新按立。</w:t>
      </w:r>
    </w:p>
    <w:p w14:paraId="6B313C0B">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441F32">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needful therefore to know the essentials of ordination, from the integrals and accidentals.</w:t>
      </w:r>
    </w:p>
    <w:p w14:paraId="37021EBC">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C16A82">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2.因此，有必要从构成部分和偶然因素中辨别按立的本质要素。</w:t>
      </w:r>
    </w:p>
    <w:p w14:paraId="667BCC4D">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E44C20">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3.He that was truly ordained before, may in some cases receive again the repetition of the bare words and outward ceremonies of ordination (as imposition of hands). Where I will, I. Tell you in what cases. II. Why.</w:t>
      </w:r>
    </w:p>
    <w:p w14:paraId="303B7225">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18BD0A">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3.先前真正受过按立的人，在某些情况下可以再次领受按立的单纯言语和外在仪式的重复（例如按手）。在此，我将：I. 告诉你在哪些情况下。II. 为什么。</w:t>
      </w:r>
    </w:p>
    <w:p w14:paraId="057BE83D">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A902AD">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I.1. In case there wanted sufficient witnesses of his ordination; and so the church hath not sufficient means of notice or satisfaction, that ever he was ordained indeed: or if the witnesses die before the notification. Whether the church should take his word or not, in such a case, is none of my question, but, Whether he should submit to the repetition if they will not.</w:t>
      </w:r>
    </w:p>
    <w:p w14:paraId="33B44AC0">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7B8591">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I.1. 在缺乏其按立的足够见证人的情况下；因此教会没有足够的途径得知或确信他确实曾被按立：或者如果见证人在通知之前去世。在这种情况下，教会是否应该相信他的话，这不是我的问题，而是，如果他们不相信，他是否应该服从重复按立。</w:t>
      </w:r>
    </w:p>
    <w:p w14:paraId="4543400B">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3EDA9F">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2.Especially in a time and place (which I have known) when written and sealed orders are often counterfeited, and so the church called to extraordinary care.</w:t>
      </w:r>
    </w:p>
    <w:p w14:paraId="1FECDAFE">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3D2F65">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2.尤其是在某个时期和地方（我曾经历过），书面和盖印的任命状经常被伪造，因此教会需要格外小心。</w:t>
      </w:r>
    </w:p>
    <w:p w14:paraId="3EF9B12A">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7A3A85">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3.Or if the church or magistrate be guilty of some causeless, culpable incredulity, and will not believe it was done till they see it done again.</w:t>
      </w:r>
    </w:p>
    <w:p w14:paraId="67F636F8">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7E5D83">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3.或者，如果教会或地方长官犯了某种无故的、该受谴责的不信，并且不相信事情已经完成，直到他们再次看到它完成。</w:t>
      </w:r>
    </w:p>
    <w:p w14:paraId="22AA6B90">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312A58">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4.Or in case that some real or supposed integral (though not essential) part was omitted, or is by the church or magistrate supposed to be omitted; and they will not permit or receive the minister to exercise his office, unless he repeat the whole action again, and make up that defect.</w:t>
      </w:r>
    </w:p>
    <w:p w14:paraId="0F808CB2">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AB66CA">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4.或者，如果某些真实或被认为是构成部分（尽管并非本质部分）被遗漏了，或者被教会或地方长官认为被遗漏了；并且他们不允许或不接纳该牧师履行其职责，除非他重新进行整个行动，并弥补那个缺陷。</w:t>
      </w:r>
    </w:p>
    <w:p w14:paraId="54A64BF6">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DDD923">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5.Or if the person himself do think that his ordination was insufficient, and cannot exercise his ministry to the satisfaction of his own conscience, till the defect be repaired.</w:t>
      </w:r>
    </w:p>
    <w:p w14:paraId="1153136A">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96305B">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5.或者，如果此人自己认为他的按立不足，并且在缺陷得到弥补之前，无法以令自己良心满意的方式履行其圣职。</w:t>
      </w:r>
    </w:p>
    <w:p w14:paraId="49341D7E">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5A7826">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these cases (and perhaps such others) the outward action may be repeated.</w:t>
      </w:r>
    </w:p>
    <w:p w14:paraId="02E73010">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AE2A44">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在这些情况下（以及或许其他类似情况下），外在的行动可以重复。</w:t>
      </w:r>
    </w:p>
    <w:p w14:paraId="1FA68112">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3682B4">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II.The reasons are, 1. Because this is not a being twice ordained. For the word 'ordination,' signifieth a moral action, and not a physical only: as the word 'marriage' doth, &amp;c. And it essentially includeth the new dedication and designation to the sacred office, by a kind of covenant between the dedicated person and Christ to whom he is consecrated and devoted. And the external words are but a part, and a part only as significant of the action of the mind. Now the oft expressing of the same mental dedication doth not make it to be as many distinct dedications. For 1. If the liturgy or the person's words were tautological, or at the ordination should say the same thing often over and over, or for confirmation should say often, that which else might be said but once, this doth not make it an often or multiplied ordination: it was but one love which Peter expressed, when Christ made him say thrice, that he loved him; nor was it a threefold ordination which Christ used, when he said thrice to him, "Feed my lambs and sheep."</w:t>
      </w:r>
    </w:p>
    <w:p w14:paraId="4CCAD37A">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B79F1F">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II.其理由是：1. 因为这并非两次被按立。因为“按立”一词，指的是一种道德行为，而不仅仅是一种物质行为：如同“婚姻”一词等等。它本质上包括通过一种奉献者与他所分别为圣并献身的基督之间的盟约，对神圣职分进行新的奉献和指定。而外在的言语只是一部分，并且仅仅是作为心灵行为的表征的一部分。现在，多次表达同样的内心奉献，并不会使其成为多次不同的奉献。因为 1. 如果礼仪或此人的言语是同义反复的，或者在按立时多次重复同样的话，或者为了确认而多次说出本可以只说一次的话，这并不会使其成为多次或重复的按立：当基督让彼得三次说他爱祂时，彼得所表达的只是一种爱；当祂三次对他说“喂养我的小羊和羊”时，基督所使用的也并非三次按立。</w:t>
      </w:r>
    </w:p>
    <w:p w14:paraId="7A9ABBC5">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B74DEE">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2.And if thrice saying it that hour make it not three ordinations, neither will thrice saying it, at more hours, days, or months, or years distance, in some cases; for the time maketh not the ordinations to be many; it is but one moral action. But the common error ariseth from the custom of calling the outward action alone by the name of the whole moral action (which is ordinarily done to the like deceit in the case of the baptismal covenant, and the Lord's supper).</w:t>
      </w:r>
    </w:p>
    <w:p w14:paraId="52AA3DDD">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3915E5">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如果在那个时辰说三次并不构成三次按立，那么在某些情况下，在相隔更多时辰、日子、月份或年份再说三次，也不会构成三次按立；因为时间并不能使按立成为多次；它只是一次道德行为。但普遍的错误源于仅用外在行为的名称来称呼整个道德行为的习惯（在洗礼之约和圣餐的情况下，通常也会发生类似的欺骗）。</w:t>
      </w:r>
    </w:p>
    <w:p w14:paraId="15F47560">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F3A204">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common judgment and custom of the world confirmeth what I say. If persons that are married should for want of witness or due solemnity be forced to say and do the outward action all over again; it is by no wise man taken in the proper, moral, full sense, for a second marriage, but for one marriage twice uttered.</w:t>
      </w:r>
    </w:p>
    <w:p w14:paraId="02C48F85">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2771A2">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世人的普遍判断和习俗证实了我的说法。如果已婚人士因缺乏见证或适当的仪式而被强迫重新进行整个外在的行动和言语；任何有智慧的人都不会在恰当的、道德的、完整的意义上将其视为第二次婚姻，而是一次婚姻说了两次。</w:t>
      </w:r>
    </w:p>
    <w:p w14:paraId="6676EF54">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3013A6">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you should in witness bearing be put to your oath, and the magistrate that was absent should say, 'Reach him the book again, I did not hear him swear,' the doing it twice is not morally two witnessings or oaths, but one only twice physically uttered.</w:t>
      </w:r>
    </w:p>
    <w:p w14:paraId="651B1DD9">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E4C0F2">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如果你在作见证时被要求宣誓，而缺席的地方长官说：“再把书递给他，我没听见他宣誓”，这样做两次在道德上并非两次作证或两次宣誓，而只是一次宣誓在物质上说了两次。</w:t>
      </w:r>
    </w:p>
    <w:p w14:paraId="342BC4A2">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BE16BF">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bind your son apprentice, or if you make any indentures or contract, and the writings being lost or faulty, you write and sign, and seal them all again, this is not morally another contract, but the same done better, or again recorded. And so it is plainly in this case.</w:t>
      </w:r>
    </w:p>
    <w:p w14:paraId="71666CEA">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C4EA51">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如果你让你的儿子当学徒，或者你签订任何契约或合同，而文书丢失或有缺陷，你重新书写、签署并盖章，这在道德上并非另一份合同，而是同一份合同做得更好，或重新记录。本案亦是如此。</w:t>
      </w:r>
    </w:p>
    <w:p w14:paraId="5DDF1481">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F1B26E">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4.But re-ordination morally and properly so called, is unlawful: for, (1.) It is (or implieth) a lie, viz. that we were not truly dedicated and separated to this office before.</w:t>
      </w:r>
    </w:p>
    <w:p w14:paraId="7E5B1469">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5714EA">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4.但是，道德上和严格意义上所谓的重新按立是非法的：因为，（1）它是（或暗示）一个谎言，即我们先前并未真正奉献并分别为圣担任此职。</w:t>
      </w:r>
    </w:p>
    <w:p w14:paraId="78A259B7">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546B59">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is a sacrilegious renunciation of our former dedication to God: whereas the ministerial dedication and covenant is for life, and not for a trial; which is the meaning of the indelible character, which is a perpetual relation and obligation.</w:t>
      </w:r>
    </w:p>
    <w:p w14:paraId="1785E310">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1BA462">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（2）这是对我们先前对上帝的奉献的亵渎性放弃：然而，教牧的奉献和盟约是终身的，而非试用性的；这就是不可磨灭印记的含义，它是一种永久的关系和义务。</w:t>
      </w:r>
    </w:p>
    <w:p w14:paraId="179170E8">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A424F2">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It is a taking the name of God in vain, thus to do and undo, and do again: and to promise and renounce, and promise again, and to pretend to receive a power which we had before.</w:t>
      </w:r>
    </w:p>
    <w:p w14:paraId="4A65035C">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C34432">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（3）如此行了又废，废了又行：承诺了又放弃，放弃了又承诺，并假装领受我们先前已有的权力，这是妄称上帝的名。</w:t>
      </w:r>
    </w:p>
    <w:p w14:paraId="61D9439D">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AF41B7">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It tendeth to great confusions in the church; as to make the people doubt of their baptism, or all the ministerial administrations of such as are re-ordained, while they acted by the first ordination.</w:t>
      </w:r>
    </w:p>
    <w:p w14:paraId="5F3F9A45">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25DDB9">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（4）这往往会在教会中造成极大的混乱；例如使民众怀疑他们的洗礼，或怀疑那些重新按立之人在他们凭第一次按立行事时所进行的所有教牧事奉。</w:t>
      </w:r>
    </w:p>
    <w:p w14:paraId="40108DCA">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223AAD">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It hath ever been condemned in the churches of Christ, as the canons called the apostles,' and the church's constant practice, testify.</w:t>
      </w:r>
    </w:p>
    <w:p w14:paraId="69E64A0F">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468F66">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（5）正如所谓的使徒教规和教会一贯的实践所证明的那样，它在基督的教会中一直受到谴责。</w:t>
      </w:r>
    </w:p>
    <w:p w14:paraId="29F61C58">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46035E">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5.Though the bare repetition of the outward action and words be not re-ordination, yet he that on any of the forementioned occasions is put to repeat the said words and actions, is obliged so to do it, as that it may not seem to be a re-ordination, and so be a scandal to the church. Or if it outwardly seem so by the action, he is bound to declare that it is no such thing, for the counterpoising that appearance of evil.</w:t>
      </w:r>
    </w:p>
    <w:p w14:paraId="2B981AEB">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98990E">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尽管仅仅重复外在的行动和言语并非重新按立，但在任何上述情况下被迫重复所述言语和行动的人，有义务如此行事，以免其看起来像是重新按立，从而成为教会的绊脚石。或者，如果其行为在表面上看起来如此，他有义务声明并非如此，以抵消那种邪恶的表象。</w:t>
      </w:r>
    </w:p>
    <w:p w14:paraId="4BAE7C03">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F0718D">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6.When the ordainers or the common estimation of the church, do take the repetition of the words and action of a re-ordination, though the receiver so intend it not, yet it may become unlawful to him by this accident, because he scandalizeth and hardeneth the erroneous, by doing or receiving that which is interpretative re-ordination.</w:t>
      </w:r>
    </w:p>
    <w:p w14:paraId="3B1DB9EF">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EDCF5D">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当按立者或教会的普遍看法将言语和行为的重复视为重新按立时，即使领受者并非如此意图，但由于这种偶然情况，对他而言也可能变得不合法，因为他通过做或接受那种被解释为重新按立的事情，绊倒了并使错误的人变得顽固。</w:t>
      </w:r>
    </w:p>
    <w:p w14:paraId="4F66FB6F">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D550BC">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7.Especially when the ordainers shall require this repetition on notoriously wicked grounds, and so put that sense on the action by their own doctrines and demands: as for instance,</w:t>
      </w:r>
    </w:p>
    <w:p w14:paraId="11B9DD4F">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932BCD">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7.特别是当按立者基于臭名昭著的邪恶理由要求这种重复，并因此通过他们自己的教义和要求将那种意义赋予该行为时：例如，</w:t>
      </w:r>
    </w:p>
    <w:p w14:paraId="318412B6">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F3E771">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If heretics should (as the Arians,) say that we are no ministers, because we are not of their heresy, or ordained by such as they.</w:t>
      </w:r>
    </w:p>
    <w:p w14:paraId="142E8896">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8E5FE1">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（1）如果异端分子（如阿里乌派）说我们不是牧师，因为我们不属于他们的异端，或者不是由像他们这样的人按立的。</w:t>
      </w:r>
    </w:p>
    <w:p w14:paraId="52ABD5B6">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95F596">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If the pope or any proud papal usurpers shall say, 'You are no ministers of Christ, except we ordain you;' and so do it to establish a traitorous, usurped regiment in the church; it is not lawful to serve such an usurpation. As if cardinals or archbishops should say, 'None are true ministers but those that we ordain:' or councils or synods of bishops or presbyters should say, 'None are true ministers but those that we ordain;' or if one presbyter or one bishop without authority would thus make himself master of the rest, or of other churches, and say, 'You are no ministers unless I ordain you;' we may not promote such tyranny and usurpation.</w:t>
      </w:r>
    </w:p>
    <w:p w14:paraId="017D5F89">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ABD607">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如果教皇或任何骄傲的教皇篡位者说：“除非我们按立你们，否则你们就不是基督的牧师”；并以此在教会中建立一个叛逆的、篡夺的政权；服事这样的篡权是不合法的。如同红衣主教或大主教会说：“除了我们按立的人之外，没有人是真正的牧师”：或者主教或长老的会议或主教会议会说：“除了我们按立的人之外，没有人是真正的牧师”；或者如果一个没有权柄的长老或主教想以此使自己成为其余人或其他教会的主人，并说：“除非我按立你们，否则你们就不是牧师”；我们不可助长这样的暴政和篡权。</w:t>
      </w:r>
    </w:p>
    <w:p w14:paraId="3BA74887">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BB7BB2">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If magistrates would usurp the power of the keys, in ecclesiastical ordination, and say that none but they have power to ordain, we may not encourage such pretences by repetition of the words and action.</w:t>
      </w:r>
    </w:p>
    <w:p w14:paraId="72590323">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CABAB8">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（三）如果地方长官想在教会按立中篡夺钥匙权，并说只有他们才有权按立，我们不可通过重复言语和行动来鼓励这种虚假声称。</w:t>
      </w:r>
    </w:p>
    <w:p w14:paraId="5FC12374">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A8F5FE">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If they would make something necessary to ordination which is not, as if it were a false oath, or false subscription or profession, or some unlawful ceremony (as if it were anointing, wearing horns, or any the like) and say, 'You are no ministers without these, and therefore you must be re-ordained to receive them.</w:t>
      </w:r>
    </w:p>
    <w:p w14:paraId="50AB6591">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398A72">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如果他们想把某些并非必要的东西作为按立所必需的，例如虚假的誓言、虚假的签署或宣认，或某些不合法的仪式（例如膏抹、戴角或任何类似的东西），并说：“没有这些，你们就不是牧师，因此你们必须重新按立才能领受它们。”</w:t>
      </w:r>
    </w:p>
    <w:p w14:paraId="5801B23B">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5FBB98">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Yea, if they declare our former ministry causelessly to be null, and say, 'You are no ministers till you are ordained again,' and so publicly put this sense upon our action, that we may take it as re- ordination; all these accidents make the repetition of the words and actions to be unlawful, unless when greater accidents notoriously preponderate.</w:t>
      </w:r>
    </w:p>
    <w:p w14:paraId="15D5600F">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6655DB">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是的，如果他们无故宣布我们先前的圣职无效，并说：“你们直到再次被按立才算是牧师”，并因此公开地将这种意义赋予我们的行为，以致我们可以将其视为重新按立；所有这些偶然情况都使得重复言语和行为成为不合法的，除非有更重大的偶然情况明显占上风。</w:t>
      </w:r>
    </w:p>
    <w:p w14:paraId="0C78DC08">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987636">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But if such church tyrants should have so great power, as that without their repetition of ordination on those terms, the ministry might not be exercised, is it lawful so to take it in a case of such necessity?</w:t>
      </w:r>
    </w:p>
    <w:p w14:paraId="31AE6640">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问题：但是，如果这样的教会暴君拥有如此大的权力，以至于若不按照那些条件重复按立，圣职就无法行使，那么在这种必要的​​情况下如此接受是否合法？</w:t>
      </w:r>
    </w:p>
    <w:p w14:paraId="6B1AC7A0">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8393D8">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Every seeming necessity to you is not a necessity to the church. 2. Either you may publicly declare a contrary sense in your receiving their new orders or not.</w:t>
      </w:r>
    </w:p>
    <w:p w14:paraId="450B5462">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BD42B1">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对你而言的每一个表面上的必要性，并非对教会而言都是必要性。2. 你或者可以在领受他们新的任命时公开声明相反的意义，或者不可以。</w:t>
      </w:r>
    </w:p>
    <w:p w14:paraId="3B059DFA">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175900">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If you may not as publicly declare that you renounce not your former ministry and dedication to God in that office, as the ordainers declare their sense of the nullity of it, so that your open declaration may free you from the guilt of seeming consent, I conceive it is a sinful compliance with their sin. 2. Yea, if you may so declare it, yet if there be no necessity of your ministerial liberty in that place, I think you may not take it on such terms. As, (1.) If there be worthy men enough to supply the church's wants there without you. (2.) And if you may serve God successfully in a persecuted state, though to the suffering of your flesh. (3.) Or if your imprisonment for preaching be like to be as serviceable to the church and Gospel as your continued preaching on those scandalous terms. (4.) Or if you may remove and preach in another country.</w:t>
      </w:r>
    </w:p>
    <w:p w14:paraId="16131344">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977C30">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如果你不能像按立者宣布其无效的意义那样公开地声明，你并未放弃你先前的圣职以及在该职分上对上帝的奉献，以致你的公开声明可以使你免于看似同意的罪责，我认为这是对他们罪恶的有罪的顺从。2. 是的，即使你可以如此声明，但如果在那个地方你的圣职自由并非必要，我认为你也不应接受这样的条件。例如，（1）如果在那里没有你，也有足够多有价值的人来满足教会的需要。（2）如果你可以在受逼迫的状态下成功地事奉上帝，即使肉身受苦。（3）或者如果你因传道而入狱，可能与你在那些可耻的条件下继续传道一样，对教会和福音有益。（4）或者如果你可以迁移到另一个国家传道。</w:t>
      </w:r>
    </w:p>
    <w:p w14:paraId="622DD9CC">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B920D8">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9.When any such case doth fall out, in which the repetition of the outward action and words is lawful, it is not lawful to mix any false or scandalous expressions: as if we were required to say falsely, 'I accept this ordination as confessing myself no minister of Christ till now:' or any such like.</w:t>
      </w:r>
    </w:p>
    <w:p w14:paraId="65922A29">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9664BC">
      <w:pPr>
        <w:pStyle w:val="10"/>
        <w:numPr>
          <w:ilvl w:val="0"/>
          <w:numId w:val="0"/>
        </w:numPr>
        <w:tabs>
          <w:tab w:val="left" w:pos="614"/>
        </w:tabs>
        <w:spacing w:before="293" w:after="0" w:line="254" w:lineRule="auto"/>
        <w:ind w:left="99" w:leftChars="0" w:right="104"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当发生任何此类情况，即重复外在行为和言语是合法的时候，混合任何虚假或可耻的表达方式都是不合法的：例如，如果我们被要求虚假地说：“我接受这次按立，承认自己直到现在才算是基督的牧师”：或任何类似的话。</w:t>
      </w:r>
    </w:p>
    <w:p w14:paraId="628E6B88">
      <w:pPr>
        <w:pStyle w:val="4"/>
        <w:spacing w:before="288" w:line="254" w:lineRule="auto"/>
        <w:ind w:right="99"/>
      </w:pPr>
    </w:p>
    <w:p w14:paraId="6A59EC5F">
      <w:pPr>
        <w:pStyle w:val="4"/>
        <w:spacing w:before="288" w:line="254" w:lineRule="auto"/>
        <w:ind w:right="99"/>
        <w:rPr>
          <w:rFonts w:hint="eastAsia"/>
        </w:rPr>
      </w:pPr>
      <w:r>
        <w:rPr>
          <w:rFonts w:hint="eastAsia"/>
        </w:rPr>
        <w:t>10.In a word, a peaceable Christian may do much as to the mere outward action and submission, for obedience, peace, order, or satisfaction to his own or other men's consciences.</w:t>
      </w:r>
    </w:p>
    <w:p w14:paraId="2F34EFDB">
      <w:pPr>
        <w:pStyle w:val="4"/>
        <w:spacing w:before="288" w:line="254" w:lineRule="auto"/>
        <w:ind w:right="99"/>
        <w:rPr>
          <w:rFonts w:hint="eastAsia"/>
        </w:rPr>
      </w:pPr>
      <w:r>
        <w:rPr>
          <w:rFonts w:hint="eastAsia"/>
        </w:rPr>
        <w:t>10.总而言之，一位平和的基督徒，在纯粹的外在行为和顺服方面可以做很多事，为了顺服、平安、秩序，或为了满足他自己或其他人的良心。</w:t>
      </w:r>
    </w:p>
    <w:p w14:paraId="3DEB69D0">
      <w:pPr>
        <w:pStyle w:val="4"/>
        <w:spacing w:before="288" w:line="254" w:lineRule="auto"/>
        <w:ind w:right="99"/>
        <w:rPr>
          <w:rFonts w:hint="eastAsia"/>
        </w:rPr>
      </w:pPr>
    </w:p>
    <w:p w14:paraId="70399B25">
      <w:pPr>
        <w:pStyle w:val="4"/>
        <w:spacing w:before="288" w:line="254" w:lineRule="auto"/>
        <w:ind w:right="99"/>
        <w:rPr>
          <w:rFonts w:hint="eastAsia"/>
        </w:rPr>
      </w:pPr>
      <w:r>
        <w:rPr>
          <w:rFonts w:hint="eastAsia"/>
        </w:rPr>
        <w:t>But, (1.) He may do nothing for good ends which is false and injurious to the church.</w:t>
      </w:r>
    </w:p>
    <w:p w14:paraId="4875F8B9">
      <w:pPr>
        <w:pStyle w:val="4"/>
        <w:spacing w:before="288" w:line="254" w:lineRule="auto"/>
        <w:ind w:right="99"/>
        <w:rPr>
          <w:rFonts w:hint="eastAsia"/>
        </w:rPr>
      </w:pPr>
      <w:r>
        <w:rPr>
          <w:rFonts w:hint="eastAsia"/>
        </w:rPr>
        <w:t>但是，(1.) 为了好的目的，他不可以做任何虚假和损害教会的事。</w:t>
      </w:r>
    </w:p>
    <w:p w14:paraId="7A7F88D2">
      <w:pPr>
        <w:pStyle w:val="4"/>
        <w:spacing w:before="288" w:line="254" w:lineRule="auto"/>
        <w:ind w:right="99"/>
        <w:rPr>
          <w:rFonts w:hint="eastAsia"/>
        </w:rPr>
      </w:pPr>
    </w:p>
    <w:p w14:paraId="2114E51C">
      <w:pPr>
        <w:pStyle w:val="4"/>
        <w:spacing w:before="288" w:line="254" w:lineRule="auto"/>
        <w:ind w:right="99"/>
        <w:rPr>
          <w:rFonts w:hint="eastAsia"/>
        </w:rPr>
      </w:pPr>
      <w:r>
        <w:rPr>
          <w:rFonts w:hint="eastAsia"/>
        </w:rPr>
        <w:t>(2.) And he may not do that which otherwise were lawful, when it is for evil ends, or tendeth to more hurt than good; as to promote heresy, or church tyranny and usurpation, whether in pope, prelates, presbyters or people.</w:t>
      </w:r>
    </w:p>
    <w:p w14:paraId="3EB41C8E">
      <w:pPr>
        <w:pStyle w:val="4"/>
        <w:spacing w:before="288" w:line="254" w:lineRule="auto"/>
        <w:ind w:right="99"/>
        <w:rPr>
          <w:rFonts w:hint="eastAsia"/>
        </w:rPr>
      </w:pPr>
      <w:r>
        <w:rPr>
          <w:rFonts w:hint="eastAsia"/>
        </w:rPr>
        <w:t>(2.) 并且，当为了邪恶的目的，或者其趋势弊大于利时，他不可以做那些在其他情况下原为合法的事；例如助长异端，或教会的暴政和篡夺，无论是在教皇、主教、长老或民众中。</w:t>
      </w:r>
    </w:p>
    <w:p w14:paraId="60A31DB7">
      <w:pPr>
        <w:pStyle w:val="4"/>
        <w:spacing w:before="288" w:line="254" w:lineRule="auto"/>
        <w:ind w:right="99"/>
        <w:rPr>
          <w:rFonts w:hint="eastAsia"/>
        </w:rPr>
      </w:pPr>
    </w:p>
    <w:p w14:paraId="236DE149">
      <w:pPr>
        <w:pStyle w:val="3"/>
        <w:bidi w:val="0"/>
        <w:rPr>
          <w:rFonts w:hint="eastAsia"/>
        </w:rPr>
      </w:pPr>
      <w:r>
        <w:rPr>
          <w:rFonts w:hint="eastAsia"/>
        </w:rPr>
        <w:t>Quest. xxii. How many ordainers are necessary to the validity of ordination by God's institution? whether one or more?</w:t>
      </w:r>
    </w:p>
    <w:p w14:paraId="48D54CA1">
      <w:pPr>
        <w:pStyle w:val="3"/>
        <w:bidi w:val="0"/>
        <w:rPr>
          <w:rFonts w:hint="eastAsia"/>
        </w:rPr>
      </w:pPr>
      <w:r>
        <w:rPr>
          <w:rFonts w:hint="eastAsia"/>
        </w:rPr>
        <w:t>问题二十二：按照神的设立，按立的有效性需要多少位按立者？一位还是多位？</w:t>
      </w:r>
    </w:p>
    <w:p w14:paraId="7A3AA5CA">
      <w:pPr>
        <w:pStyle w:val="4"/>
        <w:spacing w:before="288" w:line="254" w:lineRule="auto"/>
        <w:ind w:right="99"/>
        <w:rPr>
          <w:rFonts w:hint="eastAsia"/>
        </w:rPr>
      </w:pPr>
    </w:p>
    <w:p w14:paraId="1B658ECF">
      <w:pPr>
        <w:pStyle w:val="4"/>
        <w:spacing w:before="288" w:line="254" w:lineRule="auto"/>
        <w:ind w:right="99"/>
        <w:rPr>
          <w:rFonts w:hint="eastAsia"/>
        </w:rPr>
      </w:pPr>
      <w:r>
        <w:rPr>
          <w:rFonts w:hint="eastAsia"/>
        </w:rPr>
        <w:t>My question is not of the ancient canons, or any human laws or customs, for those are easily known; but of Divine right.</w:t>
      </w:r>
    </w:p>
    <w:p w14:paraId="63139818">
      <w:pPr>
        <w:pStyle w:val="4"/>
        <w:spacing w:before="288" w:line="254" w:lineRule="auto"/>
        <w:ind w:right="99"/>
        <w:rPr>
          <w:rFonts w:hint="eastAsia"/>
        </w:rPr>
      </w:pPr>
      <w:r>
        <w:rPr>
          <w:rFonts w:hint="eastAsia"/>
        </w:rPr>
        <w:t>我的问题不是关于古老的教规，或任何人为的律法或习俗，因为那些是容易知道的；而是关于神圣的权利。</w:t>
      </w:r>
    </w:p>
    <w:p w14:paraId="65F72A68">
      <w:pPr>
        <w:pStyle w:val="4"/>
        <w:spacing w:before="288" w:line="254" w:lineRule="auto"/>
        <w:ind w:right="99"/>
        <w:rPr>
          <w:rFonts w:hint="eastAsia"/>
        </w:rPr>
      </w:pPr>
    </w:p>
    <w:p w14:paraId="06A73998">
      <w:pPr>
        <w:pStyle w:val="4"/>
        <w:spacing w:before="288" w:line="254" w:lineRule="auto"/>
        <w:ind w:right="99"/>
        <w:rPr>
          <w:rFonts w:hint="eastAsia"/>
        </w:rPr>
      </w:pPr>
      <w:r>
        <w:rPr>
          <w:rFonts w:hint="eastAsia"/>
        </w:rPr>
        <w:t>Now either God hath determined the case as to the number of ordainers necessary, or not.</w:t>
      </w:r>
    </w:p>
    <w:p w14:paraId="3A8B64B0">
      <w:pPr>
        <w:pStyle w:val="4"/>
        <w:spacing w:before="288" w:line="254" w:lineRule="auto"/>
        <w:ind w:right="99"/>
        <w:rPr>
          <w:rFonts w:hint="eastAsia"/>
        </w:rPr>
      </w:pPr>
      <w:r>
        <w:rPr>
          <w:rFonts w:hint="eastAsia"/>
        </w:rPr>
        <w:t>现在，神或者已经决定了所需按立者数量的问题，或者没有。</w:t>
      </w:r>
    </w:p>
    <w:p w14:paraId="75B38D60">
      <w:pPr>
        <w:pStyle w:val="4"/>
        <w:spacing w:before="288" w:line="254" w:lineRule="auto"/>
        <w:ind w:right="99"/>
        <w:rPr>
          <w:rFonts w:hint="eastAsia"/>
        </w:rPr>
      </w:pPr>
    </w:p>
    <w:p w14:paraId="4FE2689A">
      <w:pPr>
        <w:pStyle w:val="4"/>
        <w:spacing w:before="288" w:line="254" w:lineRule="auto"/>
        <w:ind w:right="99"/>
        <w:rPr>
          <w:rFonts w:hint="eastAsia"/>
        </w:rPr>
      </w:pPr>
      <w:r>
        <w:rPr>
          <w:rFonts w:hint="eastAsia"/>
        </w:rPr>
        <w:t>If not, either he hath given the church some general rule to determine it by, or not.</w:t>
      </w:r>
    </w:p>
    <w:p w14:paraId="27EF2394">
      <w:pPr>
        <w:pStyle w:val="4"/>
        <w:spacing w:before="288" w:line="254" w:lineRule="auto"/>
        <w:ind w:right="99"/>
        <w:rPr>
          <w:rFonts w:hint="eastAsia"/>
        </w:rPr>
      </w:pPr>
      <w:r>
        <w:rPr>
          <w:rFonts w:hint="eastAsia"/>
        </w:rPr>
        <w:t>如果没有，祂或者已经赐给教会一些总的规则来决定它，或者没有。</w:t>
      </w:r>
    </w:p>
    <w:p w14:paraId="03AA5C8D">
      <w:pPr>
        <w:pStyle w:val="4"/>
        <w:spacing w:before="288" w:line="254" w:lineRule="auto"/>
        <w:ind w:right="99"/>
        <w:rPr>
          <w:rFonts w:hint="eastAsia"/>
        </w:rPr>
      </w:pPr>
    </w:p>
    <w:p w14:paraId="0523AACF">
      <w:pPr>
        <w:pStyle w:val="4"/>
        <w:spacing w:before="288" w:line="254" w:lineRule="auto"/>
        <w:ind w:right="99"/>
        <w:rPr>
          <w:rFonts w:hint="eastAsia"/>
        </w:rPr>
      </w:pPr>
      <w:r>
        <w:rPr>
          <w:rFonts w:hint="eastAsia"/>
        </w:rPr>
        <w:t>If not, then the number is not any part of the Divine order or law, and then, if we suppose that he hath determined the case as to the ordaining office and not to the number, then it will follow that one may serve.</w:t>
      </w:r>
    </w:p>
    <w:p w14:paraId="09B70398">
      <w:pPr>
        <w:pStyle w:val="4"/>
        <w:spacing w:before="288" w:line="254" w:lineRule="auto"/>
        <w:ind w:right="99"/>
        <w:rPr>
          <w:rFonts w:hint="eastAsia"/>
        </w:rPr>
      </w:pPr>
      <w:r>
        <w:rPr>
          <w:rFonts w:hint="eastAsia"/>
        </w:rPr>
        <w:t>如果没有，那么数量就不是神圣秩序或律法的任何一部分，然后，如果我们假设祂已经决定了按立职分的问题而不是数量，那么随之而来的就是一位也可以。</w:t>
      </w:r>
    </w:p>
    <w:p w14:paraId="7D3EFAEC">
      <w:pPr>
        <w:pStyle w:val="4"/>
        <w:spacing w:before="288" w:line="254" w:lineRule="auto"/>
        <w:ind w:right="99"/>
        <w:rPr>
          <w:rFonts w:hint="eastAsia"/>
        </w:rPr>
      </w:pPr>
    </w:p>
    <w:p w14:paraId="4F206DF6">
      <w:pPr>
        <w:pStyle w:val="4"/>
        <w:spacing w:before="288" w:line="254" w:lineRule="auto"/>
        <w:ind w:right="99"/>
        <w:rPr>
          <w:rFonts w:hint="eastAsia"/>
        </w:rPr>
      </w:pPr>
      <w:r>
        <w:rPr>
          <w:rFonts w:hint="eastAsia"/>
        </w:rPr>
        <w:t>The truth I think may be thus explained.</w:t>
      </w:r>
    </w:p>
    <w:p w14:paraId="4BBCE94C">
      <w:pPr>
        <w:pStyle w:val="4"/>
        <w:spacing w:before="288" w:line="254" w:lineRule="auto"/>
        <w:ind w:right="99"/>
        <w:rPr>
          <w:rFonts w:hint="eastAsia"/>
        </w:rPr>
      </w:pPr>
      <w:r>
        <w:rPr>
          <w:rFonts w:hint="eastAsia"/>
        </w:rPr>
        <w:t>我认为真理可以这样解释。</w:t>
      </w:r>
    </w:p>
    <w:p w14:paraId="0D062C97">
      <w:pPr>
        <w:pStyle w:val="4"/>
        <w:spacing w:before="288" w:line="254" w:lineRule="auto"/>
        <w:ind w:right="99"/>
        <w:rPr>
          <w:rFonts w:hint="eastAsia"/>
        </w:rPr>
      </w:pPr>
    </w:p>
    <w:p w14:paraId="2C9C5647">
      <w:pPr>
        <w:pStyle w:val="4"/>
        <w:spacing w:before="288" w:line="254" w:lineRule="auto"/>
        <w:ind w:right="99"/>
        <w:rPr>
          <w:rFonts w:hint="eastAsia"/>
        </w:rPr>
      </w:pPr>
      <w:r>
        <w:rPr>
          <w:rFonts w:hint="eastAsia"/>
        </w:rPr>
        <w:t>1.There is 'Ordo officialis primarius,' and 'Ordo ordinis, vel exercitii, vel secundarius;' an order of office primary, and an order of exercise secondary, in the church.</w:t>
      </w:r>
    </w:p>
    <w:p w14:paraId="7B14D6AB">
      <w:pPr>
        <w:pStyle w:val="4"/>
        <w:spacing w:before="288" w:line="254" w:lineRule="auto"/>
        <w:ind w:right="99"/>
        <w:rPr>
          <w:rFonts w:hint="eastAsia"/>
        </w:rPr>
      </w:pPr>
      <w:r>
        <w:rPr>
          <w:rFonts w:hint="eastAsia"/>
        </w:rPr>
        <w:t>1. 教会中有‘首要的职分秩序’（Ordo officialis primarius），和‘次要的秩序，或执行的秩序，或第二性的秩序’（Ordo ordinis, vel exercitii, vel secundarius）；即首要的职分秩序和次要的执行秩序。</w:t>
      </w:r>
    </w:p>
    <w:p w14:paraId="6F061504">
      <w:pPr>
        <w:pStyle w:val="4"/>
        <w:spacing w:before="288" w:line="254" w:lineRule="auto"/>
        <w:ind w:right="99"/>
        <w:rPr>
          <w:rFonts w:hint="eastAsia"/>
        </w:rPr>
      </w:pPr>
    </w:p>
    <w:p w14:paraId="0F2DFD4C">
      <w:pPr>
        <w:pStyle w:val="4"/>
        <w:spacing w:before="288" w:line="254" w:lineRule="auto"/>
        <w:ind w:right="99"/>
        <w:rPr>
          <w:rFonts w:hint="eastAsia"/>
        </w:rPr>
      </w:pPr>
      <w:r>
        <w:rPr>
          <w:rFonts w:hint="eastAsia"/>
        </w:rPr>
        <w:t>As to the first, the order of office, God hath determined that the ordaining officers and no others, shall ordain officers, or give orders.</w:t>
      </w:r>
    </w:p>
    <w:p w14:paraId="304C5059">
      <w:pPr>
        <w:pStyle w:val="4"/>
        <w:spacing w:before="288" w:line="254" w:lineRule="auto"/>
        <w:ind w:right="99"/>
        <w:rPr>
          <w:rFonts w:hint="eastAsia"/>
        </w:rPr>
      </w:pPr>
      <w:r>
        <w:rPr>
          <w:rFonts w:hint="eastAsia"/>
        </w:rPr>
        <w:t>关于前者，即职分的秩序，神已经规定，只有按立的职员，而非其他任何人，才能按立职员，或授予圣职。</w:t>
      </w:r>
    </w:p>
    <w:p w14:paraId="22350F4C">
      <w:pPr>
        <w:pStyle w:val="4"/>
        <w:spacing w:before="288" w:line="254" w:lineRule="auto"/>
        <w:ind w:right="99"/>
        <w:rPr>
          <w:rFonts w:hint="eastAsia"/>
        </w:rPr>
      </w:pPr>
    </w:p>
    <w:p w14:paraId="770AF776">
      <w:pPr>
        <w:pStyle w:val="4"/>
        <w:spacing w:before="288" w:line="254" w:lineRule="auto"/>
        <w:ind w:right="99"/>
        <w:rPr>
          <w:rFonts w:hint="eastAsia"/>
        </w:rPr>
      </w:pPr>
      <w:r>
        <w:rPr>
          <w:rFonts w:hint="eastAsia"/>
        </w:rPr>
        <w:t>And having not determined whether one or more, it followeth that the ordination of one sole lawful ordainer is no nullity on that account because it is but one, unless somewhat else nullify it.</w:t>
      </w:r>
    </w:p>
    <w:p w14:paraId="78FCBB9B">
      <w:pPr>
        <w:pStyle w:val="4"/>
        <w:spacing w:before="288" w:line="254" w:lineRule="auto"/>
        <w:ind w:right="99"/>
        <w:rPr>
          <w:rFonts w:hint="eastAsia"/>
        </w:rPr>
      </w:pPr>
      <w:r>
        <w:rPr>
          <w:rFonts w:hint="eastAsia"/>
        </w:rPr>
        <w:t>并且，由于（神）没有规定是一位还是多位，因此，一位合法的按立者的按立，不会仅仅因为只有一位而无效，除非有其他因素使其无效。</w:t>
      </w:r>
    </w:p>
    <w:p w14:paraId="7957F906">
      <w:pPr>
        <w:pStyle w:val="4"/>
        <w:spacing w:before="288" w:line="254" w:lineRule="auto"/>
        <w:ind w:right="99"/>
        <w:rPr>
          <w:rFonts w:hint="eastAsia"/>
        </w:rPr>
      </w:pPr>
    </w:p>
    <w:p w14:paraId="1D772774">
      <w:pPr>
        <w:pStyle w:val="4"/>
        <w:spacing w:before="288" w:line="254" w:lineRule="auto"/>
        <w:ind w:right="99"/>
        <w:rPr>
          <w:rFonts w:hint="eastAsia"/>
        </w:rPr>
      </w:pPr>
      <w:r>
        <w:rPr>
          <w:rFonts w:hint="eastAsia"/>
        </w:rPr>
        <w:t>2.God hath given general rules to the ordainers for the due exercise of their office, though he have not determined of any set number.</w:t>
      </w:r>
    </w:p>
    <w:p w14:paraId="5A83F3AD">
      <w:pPr>
        <w:pStyle w:val="4"/>
        <w:spacing w:before="288" w:line="254" w:lineRule="auto"/>
        <w:ind w:right="99"/>
        <w:rPr>
          <w:rFonts w:hint="eastAsia"/>
        </w:rPr>
      </w:pPr>
      <w:r>
        <w:rPr>
          <w:rFonts w:hint="eastAsia"/>
        </w:rPr>
        <w:t>2. 神已经赐给按立者们一些总的规则，以便他们恰当地执行其职分，尽管祂没有规定任何固定的数量。</w:t>
      </w:r>
    </w:p>
    <w:p w14:paraId="1865C411">
      <w:pPr>
        <w:pStyle w:val="4"/>
        <w:spacing w:before="288" w:line="254" w:lineRule="auto"/>
        <w:ind w:right="99"/>
        <w:rPr>
          <w:rFonts w:hint="eastAsia"/>
        </w:rPr>
      </w:pPr>
    </w:p>
    <w:p w14:paraId="37AAB2FC">
      <w:pPr>
        <w:pStyle w:val="4"/>
        <w:spacing w:before="288" w:line="254" w:lineRule="auto"/>
        <w:ind w:right="99"/>
        <w:rPr>
          <w:rFonts w:hint="eastAsia"/>
        </w:rPr>
      </w:pPr>
      <w:r>
        <w:rPr>
          <w:rFonts w:hint="eastAsia"/>
        </w:rPr>
        <w:t>Such as are these: that all things be done in judgment, truth, love, concord, to the church's edification, unity and peace, &amp;c.</w:t>
      </w:r>
    </w:p>
    <w:p w14:paraId="07FCE514">
      <w:pPr>
        <w:pStyle w:val="4"/>
        <w:spacing w:before="288" w:line="254" w:lineRule="auto"/>
        <w:ind w:right="99"/>
        <w:rPr>
          <w:rFonts w:hint="eastAsia"/>
        </w:rPr>
      </w:pPr>
      <w:r>
        <w:rPr>
          <w:rFonts w:hint="eastAsia"/>
        </w:rPr>
        <w:t>例如这些：所有事情都当凭判断、真理、爱心、和睦去行，为了教会的造就、合一与平安，等等。</w:t>
      </w:r>
    </w:p>
    <w:p w14:paraId="4371E98F">
      <w:pPr>
        <w:pStyle w:val="4"/>
        <w:spacing w:before="288" w:line="254" w:lineRule="auto"/>
        <w:ind w:right="99"/>
        <w:rPr>
          <w:rFonts w:hint="eastAsia"/>
        </w:rPr>
      </w:pPr>
    </w:p>
    <w:p w14:paraId="119E65F0">
      <w:pPr>
        <w:pStyle w:val="4"/>
        <w:spacing w:before="288" w:line="254" w:lineRule="auto"/>
        <w:ind w:right="99"/>
        <w:rPr>
          <w:rFonts w:hint="eastAsia"/>
        </w:rPr>
      </w:pPr>
      <w:r>
        <w:rPr>
          <w:rFonts w:hint="eastAsia"/>
        </w:rPr>
        <w:t>3.According to these general laws, sometimes the ordination of one sole ordainer, may not only be valid but regular: as when there are no other to concur, or none whose concurrence is needful to any of the aforesaid ends.</w:t>
      </w:r>
    </w:p>
    <w:p w14:paraId="599C548C">
      <w:pPr>
        <w:pStyle w:val="4"/>
        <w:spacing w:before="288" w:line="254" w:lineRule="auto"/>
        <w:ind w:right="99"/>
        <w:rPr>
          <w:rFonts w:hint="eastAsia"/>
        </w:rPr>
      </w:pPr>
      <w:r>
        <w:rPr>
          <w:rFonts w:hint="eastAsia"/>
        </w:rPr>
        <w:t>3.根据这些总的法则，有时一位单独的按立者的按立，不仅有效而且合乎规程：例如当没有其他人可以共同参与，或者没有人的共同参与对于达成上述任何目的是必需的时候。</w:t>
      </w:r>
    </w:p>
    <w:p w14:paraId="064AF58F">
      <w:pPr>
        <w:pStyle w:val="4"/>
        <w:spacing w:before="288" w:line="254" w:lineRule="auto"/>
        <w:ind w:right="99"/>
        <w:rPr>
          <w:rFonts w:hint="eastAsia"/>
        </w:rPr>
      </w:pPr>
    </w:p>
    <w:p w14:paraId="3DA82DC8">
      <w:pPr>
        <w:pStyle w:val="4"/>
        <w:spacing w:before="288" w:line="254" w:lineRule="auto"/>
        <w:ind w:right="99"/>
        <w:rPr>
          <w:rFonts w:hint="eastAsia"/>
        </w:rPr>
      </w:pPr>
      <w:r>
        <w:rPr>
          <w:rFonts w:hint="eastAsia"/>
        </w:rPr>
        <w:t>And sometimes the concurrence of many is needful, (1.) To the receiver's satisfaction. (2.) To the church's or people's satisfaction. (3.) To the concord of pastors, and of neighbour churches, &amp;c. And in such cases such consent or concourse is the regular way.</w:t>
      </w:r>
    </w:p>
    <w:p w14:paraId="721F8A6A">
      <w:pPr>
        <w:pStyle w:val="4"/>
        <w:spacing w:before="288" w:line="254" w:lineRule="auto"/>
        <w:ind w:right="99"/>
        <w:rPr>
          <w:rFonts w:hint="eastAsia"/>
        </w:rPr>
      </w:pPr>
      <w:r>
        <w:rPr>
          <w:rFonts w:hint="eastAsia"/>
        </w:rPr>
        <w:t>而有时许多人的共同参与是必需的，(1.) 为了领受者的满意。(2.) 为了教会或民众的满意。(3.) 为了牧者之间以及邻近教会之间的和睦，等等。在这种情况下，这样的同意或共同参与是合乎规程的方式。</w:t>
      </w:r>
    </w:p>
    <w:p w14:paraId="30028D56">
      <w:pPr>
        <w:pStyle w:val="4"/>
        <w:spacing w:before="288" w:line="254" w:lineRule="auto"/>
        <w:ind w:right="99"/>
        <w:rPr>
          <w:rFonts w:hint="eastAsia"/>
        </w:rPr>
      </w:pPr>
    </w:p>
    <w:p w14:paraId="0D550422">
      <w:pPr>
        <w:pStyle w:val="4"/>
        <w:spacing w:before="288" w:line="254" w:lineRule="auto"/>
        <w:ind w:right="99"/>
        <w:rPr>
          <w:rFonts w:hint="eastAsia"/>
        </w:rPr>
      </w:pPr>
      <w:r>
        <w:rPr>
          <w:rFonts w:hint="eastAsia"/>
        </w:rPr>
        <w:t>4.Where there are many neighbour pastors and churches so near, as that he that is ordained in one of them, is like oft to pass and preach, and officiate 'obiter' in others, and so other churches must have some communion with him, it is meetest that there be a concurrence in the ordination.</w:t>
      </w:r>
    </w:p>
    <w:p w14:paraId="2AD48A89">
      <w:pPr>
        <w:pStyle w:val="4"/>
        <w:spacing w:before="288" w:line="254" w:lineRule="auto"/>
        <w:ind w:right="99"/>
        <w:rPr>
          <w:rFonts w:hint="eastAsia"/>
        </w:rPr>
      </w:pPr>
      <w:r>
        <w:rPr>
          <w:rFonts w:hint="eastAsia"/>
        </w:rPr>
        <w:t>4.当有许多邻近的牧师和教会如此之近，以至于在其中一个教会受按立的人，常会经过并在其他教会讲道和偶然执行圣职，因此其他教会必须与他有一些交通，那么在按立时有共同的参与是最合宜的。</w:t>
      </w:r>
    </w:p>
    <w:p w14:paraId="6A6ADB90">
      <w:pPr>
        <w:pStyle w:val="4"/>
        <w:spacing w:before="288" w:line="254" w:lineRule="auto"/>
        <w:ind w:right="99"/>
        <w:rPr>
          <w:rFonts w:hint="eastAsia"/>
        </w:rPr>
      </w:pPr>
    </w:p>
    <w:p w14:paraId="30CCC830">
      <w:pPr>
        <w:pStyle w:val="4"/>
        <w:spacing w:before="288" w:line="254" w:lineRule="auto"/>
        <w:ind w:right="99"/>
        <w:rPr>
          <w:rFonts w:hint="eastAsia"/>
        </w:rPr>
      </w:pPr>
      <w:r>
        <w:rPr>
          <w:rFonts w:hint="eastAsia"/>
        </w:rPr>
        <w:t>5.The ordainer is certainly a superior to the person that cometh to be ordained while he is a private man; and therefore so far his ordination is (as is said) an act of jurisdiction in the large sense, that is, of government: but whether he be necessarily his superior after he is ordained, hath too long been a controversy.</w:t>
      </w:r>
    </w:p>
    <w:p w14:paraId="38451E47">
      <w:pPr>
        <w:pStyle w:val="4"/>
        <w:spacing w:before="288" w:line="254" w:lineRule="auto"/>
        <w:ind w:right="99"/>
        <w:rPr>
          <w:rFonts w:hint="eastAsia"/>
        </w:rPr>
      </w:pPr>
      <w:r>
        <w:rPr>
          <w:rFonts w:hint="eastAsia"/>
        </w:rPr>
        <w:t>5.按立者在被按立者还是平信徒的时候，无疑是他的上级；因此，就此而言，他的按立（如前所述）在广义上是一种管辖权的行为，即治理行为：但是，在他被按立之后，按立者是否必然是他的上级，这一直是一个长期的争议。</w:t>
      </w:r>
    </w:p>
    <w:p w14:paraId="64E36AD5">
      <w:pPr>
        <w:pStyle w:val="4"/>
        <w:spacing w:before="288" w:line="254" w:lineRule="auto"/>
        <w:ind w:right="99"/>
        <w:rPr>
          <w:rFonts w:hint="eastAsia"/>
        </w:rPr>
      </w:pPr>
    </w:p>
    <w:p w14:paraId="54D3B9C9">
      <w:pPr>
        <w:pStyle w:val="4"/>
        <w:spacing w:before="288" w:line="254" w:lineRule="auto"/>
        <w:ind w:right="99"/>
        <w:rPr>
          <w:rFonts w:hint="eastAsia"/>
        </w:rPr>
      </w:pPr>
      <w:r>
        <w:rPr>
          <w:rFonts w:hint="eastAsia"/>
        </w:rPr>
        <w:t>It is certain that the Papists confess, that the pope is ordained such by no superior: and it is not necessary that a bishop be ordained by one or more of any superior order (or jurisdiction either).</w:t>
      </w:r>
    </w:p>
    <w:p w14:paraId="3644B116">
      <w:pPr>
        <w:pStyle w:val="4"/>
        <w:spacing w:before="288" w:line="254" w:lineRule="auto"/>
        <w:ind w:right="99"/>
        <w:rPr>
          <w:rFonts w:hint="eastAsia"/>
        </w:rPr>
      </w:pPr>
      <w:r>
        <w:rPr>
          <w:rFonts w:hint="eastAsia"/>
        </w:rPr>
        <w:t>可以肯定的是，天主教徒承认，教皇是由没有任何上级的人按立的：而且，主教也并非必须由一位或多位任何更高级别（或管辖权）的人按立。</w:t>
      </w:r>
    </w:p>
    <w:p w14:paraId="64746A76">
      <w:pPr>
        <w:pStyle w:val="4"/>
        <w:spacing w:before="288" w:line="254" w:lineRule="auto"/>
        <w:ind w:right="99"/>
        <w:rPr>
          <w:rFonts w:hint="eastAsia"/>
        </w:rPr>
      </w:pPr>
    </w:p>
    <w:p w14:paraId="2DABED9E">
      <w:pPr>
        <w:pStyle w:val="4"/>
        <w:spacing w:before="288" w:line="254" w:lineRule="auto"/>
        <w:ind w:right="99"/>
        <w:rPr>
          <w:rFonts w:hint="eastAsia"/>
        </w:rPr>
      </w:pPr>
      <w:r>
        <w:rPr>
          <w:rFonts w:hint="eastAsia"/>
        </w:rPr>
        <w:t>And though the Italian Papists hold that a superior papal jurisdiction must needs be the secondary fountain of the ordaining power, though the ordainer himself be but of the same order; yet Protestants hold no such thing.</w:t>
      </w:r>
    </w:p>
    <w:p w14:paraId="3197067F">
      <w:pPr>
        <w:pStyle w:val="4"/>
        <w:spacing w:before="288" w:line="254" w:lineRule="auto"/>
        <w:ind w:right="99"/>
        <w:rPr>
          <w:rFonts w:hint="eastAsia"/>
        </w:rPr>
      </w:pPr>
      <w:r>
        <w:rPr>
          <w:rFonts w:hint="eastAsia"/>
        </w:rPr>
        <w:t>尽管意大利的天主教徒认为，一个更高的教皇管辖权必须是按立能力的次要源泉，即使按立者本人只是同等阶层；然而，新教徒不持此见。</w:t>
      </w:r>
    </w:p>
    <w:p w14:paraId="2F753838">
      <w:pPr>
        <w:pStyle w:val="4"/>
        <w:spacing w:before="288" w:line="254" w:lineRule="auto"/>
        <w:ind w:right="99"/>
        <w:rPr>
          <w:rFonts w:hint="eastAsia"/>
        </w:rPr>
      </w:pPr>
    </w:p>
    <w:p w14:paraId="462D657F">
      <w:pPr>
        <w:pStyle w:val="4"/>
        <w:spacing w:before="288" w:line="254" w:lineRule="auto"/>
        <w:ind w:right="99"/>
        <w:rPr>
          <w:rFonts w:hint="eastAsia"/>
        </w:rPr>
      </w:pPr>
      <w:r>
        <w:rPr>
          <w:rFonts w:hint="eastAsia"/>
        </w:rPr>
        <w:t>And all acknowledge that as imposition of hands on a layman to make him a minister of Christ or an officer, is a kind of official generation, so the ordained as a junior in office, is as it were a son to the ordainer, as the convert is said to be peculiarly to his converter; and that a proportionable honour is still to be given him.</w:t>
      </w:r>
    </w:p>
    <w:p w14:paraId="24A9BBB1">
      <w:pPr>
        <w:pStyle w:val="4"/>
        <w:spacing w:before="288" w:line="254" w:lineRule="auto"/>
        <w:ind w:right="99"/>
        <w:rPr>
          <w:rFonts w:hint="eastAsia"/>
        </w:rPr>
      </w:pPr>
      <w:r>
        <w:rPr>
          <w:rFonts w:hint="eastAsia"/>
        </w:rPr>
        <w:t>并且所有人都承认，正如按手在平信徒身上使他成为基督的仆人或职员，是一种职分上的生育，所以被按立者作为职分上的晚辈，就好比是按立者的儿子，正如归信者被认为是特别属于带领他归信的人一样；并且仍然要给予他相应的尊重。</w:t>
      </w:r>
    </w:p>
    <w:p w14:paraId="611E98E5">
      <w:pPr>
        <w:pStyle w:val="4"/>
        <w:spacing w:before="288" w:line="254" w:lineRule="auto"/>
        <w:ind w:right="99"/>
        <w:rPr>
          <w:rFonts w:hint="eastAsia"/>
        </w:rPr>
      </w:pPr>
    </w:p>
    <w:p w14:paraId="09892A04">
      <w:pPr>
        <w:pStyle w:val="4"/>
        <w:spacing w:before="288" w:line="254" w:lineRule="auto"/>
        <w:ind w:right="99"/>
        <w:rPr>
          <w:rFonts w:hint="eastAsia"/>
        </w:rPr>
      </w:pPr>
      <w:r>
        <w:rPr>
          <w:rFonts w:hint="eastAsia"/>
        </w:rPr>
        <w:t>But whether he that ordaineth a presbyter, and not he that ordaineth or consecrateth a bishop, must needs be of a superior order or office, is a question which the reader must not expect me here to meddle with.</w:t>
      </w:r>
    </w:p>
    <w:p w14:paraId="3DD3AFA8">
      <w:pPr>
        <w:pStyle w:val="4"/>
        <w:spacing w:before="288" w:line="254" w:lineRule="auto"/>
        <w:ind w:right="99"/>
        <w:rPr>
          <w:rFonts w:hint="eastAsia"/>
        </w:rPr>
      </w:pPr>
      <w:r>
        <w:rPr>
          <w:rFonts w:hint="eastAsia"/>
        </w:rPr>
        <w:t>但是，按立长老的人，而非按立或祝圣主教的人，是否必须是更高等级或职分的人，这个问题读者不必期望我在这里予以讨论。</w:t>
      </w:r>
    </w:p>
    <w:p w14:paraId="671111C2">
      <w:pPr>
        <w:pStyle w:val="4"/>
        <w:spacing w:before="288" w:line="254" w:lineRule="auto"/>
        <w:ind w:right="99"/>
        <w:rPr>
          <w:rFonts w:hint="eastAsia"/>
        </w:rPr>
      </w:pPr>
    </w:p>
    <w:p w14:paraId="35018457">
      <w:pPr>
        <w:pStyle w:val="3"/>
        <w:bidi w:val="0"/>
        <w:rPr>
          <w:rFonts w:hint="eastAsia"/>
        </w:rPr>
      </w:pPr>
      <w:r>
        <w:rPr>
          <w:rFonts w:hint="eastAsia"/>
        </w:rPr>
        <w:t>Quest. xxiii. What if one bishop ordain a minister, and three, or many, or all the rest protest against it, and declare him no minister, or degrade him; is he to be received as a true minister or not?</w:t>
      </w:r>
    </w:p>
    <w:p w14:paraId="4EA03F37">
      <w:pPr>
        <w:pStyle w:val="3"/>
        <w:bidi w:val="0"/>
        <w:rPr>
          <w:rFonts w:hint="eastAsia"/>
        </w:rPr>
      </w:pPr>
      <w:r>
        <w:rPr>
          <w:rFonts w:hint="eastAsia"/>
        </w:rPr>
        <w:t>问题二十三：如果一位主教按立了一位牧师，而三位、或多位、或所有其余的主教都对此表示抗议，并宣布他不是牧师，或罢免他；那么，他是否应被接纳为一位真正的牧师呢？</w:t>
      </w:r>
    </w:p>
    <w:p w14:paraId="02985A54">
      <w:pPr>
        <w:pStyle w:val="4"/>
        <w:spacing w:before="288" w:line="254" w:lineRule="auto"/>
        <w:ind w:right="99"/>
        <w:rPr>
          <w:rFonts w:hint="eastAsia"/>
        </w:rPr>
      </w:pPr>
    </w:p>
    <w:p w14:paraId="6DC90734">
      <w:pPr>
        <w:pStyle w:val="4"/>
        <w:spacing w:before="288" w:line="254" w:lineRule="auto"/>
        <w:ind w:right="99"/>
        <w:rPr>
          <w:rFonts w:hint="eastAsia"/>
        </w:rPr>
      </w:pPr>
      <w:r>
        <w:rPr>
          <w:rFonts w:hint="eastAsia"/>
        </w:rPr>
        <w:t>Supposing that the person want no necessary personal qualification for the office, there are two things more in question; 1. His office, whether he be a minister. 2. His regularity, whether he came regularly to it; and also his comparative relation, whether this man or another is to be preferred. I answer therefore,</w:t>
      </w:r>
    </w:p>
    <w:p w14:paraId="64B7B2D8">
      <w:pPr>
        <w:pStyle w:val="4"/>
        <w:spacing w:before="288" w:line="254" w:lineRule="auto"/>
        <w:ind w:right="99"/>
        <w:rPr>
          <w:rFonts w:hint="eastAsia"/>
        </w:rPr>
      </w:pPr>
      <w:r>
        <w:rPr>
          <w:rFonts w:hint="eastAsia"/>
        </w:rPr>
        <w:t>假设此人并不缺乏担任此职分所必需的个人资格，那么还有两件事值得商榷：1. 他的职分，他是否是一位牧师。2. 他的合规性，他是否是循规蹈矩地得到职分的；以及他的相对关系，是这个人还是另一个人应被优先考虑。因此，我回答如下：</w:t>
      </w:r>
    </w:p>
    <w:p w14:paraId="79058C0D">
      <w:pPr>
        <w:pStyle w:val="4"/>
        <w:spacing w:before="288" w:line="254" w:lineRule="auto"/>
        <w:ind w:right="99"/>
        <w:rPr>
          <w:rFonts w:hint="eastAsia"/>
        </w:rPr>
      </w:pPr>
    </w:p>
    <w:p w14:paraId="14C3F427">
      <w:pPr>
        <w:pStyle w:val="4"/>
        <w:spacing w:before="288" w:line="254" w:lineRule="auto"/>
        <w:ind w:right="99"/>
        <w:rPr>
          <w:rFonts w:hint="eastAsia"/>
        </w:rPr>
      </w:pPr>
      <w:r>
        <w:rPr>
          <w:rFonts w:hint="eastAsia"/>
        </w:rPr>
        <w:t>1.If the person be utterly incapable, the one bishop, or the many whosoever taketh him for incapable, is for the truth sake to be believed and obeyed.</w:t>
      </w:r>
    </w:p>
    <w:p w14:paraId="42913EE6">
      <w:pPr>
        <w:pStyle w:val="4"/>
        <w:spacing w:before="288" w:line="254" w:lineRule="auto"/>
        <w:ind w:right="99"/>
        <w:rPr>
          <w:rFonts w:hint="eastAsia"/>
        </w:rPr>
      </w:pPr>
      <w:r>
        <w:rPr>
          <w:rFonts w:hint="eastAsia"/>
        </w:rPr>
        <w:t>1.如果此人完全没有能力，那么无论是一位主教，还是许多主教，只要认为他没有能力，为了真理的缘故，就应当被相信和服从。</w:t>
      </w:r>
    </w:p>
    <w:p w14:paraId="18FB3C4B">
      <w:pPr>
        <w:pStyle w:val="4"/>
        <w:spacing w:before="288" w:line="254" w:lineRule="auto"/>
        <w:ind w:right="99"/>
        <w:rPr>
          <w:rFonts w:hint="eastAsia"/>
        </w:rPr>
      </w:pPr>
    </w:p>
    <w:p w14:paraId="0010247A">
      <w:pPr>
        <w:pStyle w:val="4"/>
        <w:spacing w:before="288" w:line="254" w:lineRule="auto"/>
        <w:ind w:right="99"/>
        <w:rPr>
          <w:rFonts w:hint="eastAsia"/>
        </w:rPr>
      </w:pPr>
      <w:r>
        <w:rPr>
          <w:rFonts w:hint="eastAsia"/>
        </w:rPr>
        <w:t>2.If the man be excellently qualified, and his ministry greatly necessary to the church, whoever would deprive the church of him be it the one or the many, is to be disobeyed, and the ordainers preferred.</w:t>
      </w:r>
    </w:p>
    <w:p w14:paraId="6346456F">
      <w:pPr>
        <w:pStyle w:val="4"/>
        <w:spacing w:before="288" w:line="254" w:lineRule="auto"/>
        <w:ind w:right="99"/>
        <w:rPr>
          <w:rFonts w:hint="eastAsia"/>
        </w:rPr>
      </w:pPr>
      <w:r>
        <w:rPr>
          <w:rFonts w:hint="eastAsia"/>
        </w:rPr>
        <w:t>2.如果此人资质优异，其事工对教会极为必要，那么无论是谁，是一位还是许多位，想要剥夺教会拥有他的权利，都应不予服从，而应优先考虑按立他的人。</w:t>
      </w:r>
    </w:p>
    <w:p w14:paraId="3E7B3293">
      <w:pPr>
        <w:pStyle w:val="4"/>
        <w:spacing w:before="288" w:line="254" w:lineRule="auto"/>
        <w:ind w:right="99"/>
        <w:rPr>
          <w:rFonts w:hint="eastAsia"/>
        </w:rPr>
      </w:pPr>
    </w:p>
    <w:p w14:paraId="0B1D62E9">
      <w:pPr>
        <w:pStyle w:val="4"/>
        <w:spacing w:before="288" w:line="254" w:lineRule="auto"/>
        <w:ind w:right="99"/>
        <w:rPr>
          <w:rFonts w:hint="eastAsia"/>
        </w:rPr>
      </w:pPr>
      <w:r>
        <w:rPr>
          <w:rFonts w:hint="eastAsia"/>
        </w:rPr>
        <w:t>Object. 'But who shall judge?' Answ. The 'esse' is before the 'scire:' the thing is first true or false before I judge it to be so; and therefore whoever judgeth falsely in a case so notorious and weighty, as that the welfare of the church and souls is ('consideratis considerandis') injured and hazarded by his error, is not to be believed nor obeyed on pretence of order: because all Christians have 'judicium discretionis,' 'a discerning judgment.'</w:t>
      </w:r>
    </w:p>
    <w:p w14:paraId="735A380B">
      <w:pPr>
        <w:pStyle w:val="4"/>
        <w:spacing w:before="288" w:line="254" w:lineRule="auto"/>
        <w:ind w:right="99"/>
        <w:rPr>
          <w:rFonts w:hint="eastAsia"/>
        </w:rPr>
      </w:pPr>
      <w:r>
        <w:rPr>
          <w:rFonts w:hint="eastAsia"/>
        </w:rPr>
        <w:t>反对意见：‘但谁来判断呢？’ 回答：‘存在’先于‘认知’：事物在我判断其真伪之前，它本身首先是真的或假的；因此，无论谁在一个如此昭著和重大的案件中作了错误的判断，以致教会和灵魂的福祉因其错误而受到（经全面考虑后）损害和危害，都不可借口秩序而相信或服从他：因为所有基督徒都有‘明辨的判断力’（judicium discretionis）。</w:t>
      </w:r>
    </w:p>
    <w:p w14:paraId="6660A88B">
      <w:pPr>
        <w:pStyle w:val="4"/>
        <w:spacing w:before="288" w:line="254" w:lineRule="auto"/>
        <w:ind w:right="99"/>
        <w:rPr>
          <w:rFonts w:hint="eastAsia"/>
        </w:rPr>
      </w:pPr>
    </w:p>
    <w:p w14:paraId="4AF10DD1">
      <w:pPr>
        <w:pStyle w:val="4"/>
        <w:spacing w:before="288" w:line="254" w:lineRule="auto"/>
        <w:ind w:right="99"/>
        <w:rPr>
          <w:rFonts w:hint="eastAsia"/>
        </w:rPr>
      </w:pPr>
      <w:r>
        <w:rPr>
          <w:rFonts w:hint="eastAsia"/>
        </w:rPr>
        <w:t>3.But if the case be not thus to be determined by the person's notorious qualifications, then either it is, 1. The man ordained. 2. Or the people that the case is debated by, whether they should take him for a minister. 3. Or the neighbour ministers.</w:t>
      </w:r>
    </w:p>
    <w:p w14:paraId="317381F3">
      <w:pPr>
        <w:pStyle w:val="4"/>
        <w:spacing w:before="288" w:line="254" w:lineRule="auto"/>
        <w:ind w:right="99"/>
        <w:rPr>
          <w:rFonts w:hint="eastAsia"/>
        </w:rPr>
      </w:pPr>
      <w:r>
        <w:rPr>
          <w:rFonts w:hint="eastAsia"/>
        </w:rPr>
        <w:t>3.但是，如果情况不能如此由被按立者显著的资格来决定，那么，就此案进行辩论的，要么是：1. 被按立的人。2. 要么是民众，他们是否应该把他当作牧师。3. 要么是邻近的牧师们。</w:t>
      </w:r>
    </w:p>
    <w:p w14:paraId="6969C962">
      <w:pPr>
        <w:pStyle w:val="4"/>
        <w:spacing w:before="288" w:line="254" w:lineRule="auto"/>
        <w:ind w:right="99"/>
        <w:rPr>
          <w:rFonts w:hint="eastAsia"/>
        </w:rPr>
      </w:pPr>
    </w:p>
    <w:p w14:paraId="73895846">
      <w:pPr>
        <w:pStyle w:val="4"/>
        <w:spacing w:before="288" w:line="254" w:lineRule="auto"/>
        <w:ind w:right="99"/>
        <w:rPr>
          <w:rFonts w:hint="eastAsia"/>
        </w:rPr>
      </w:pPr>
      <w:r>
        <w:rPr>
          <w:rFonts w:hint="eastAsia"/>
        </w:rPr>
        <w:t>1.The person himself is 'cæteris paribus' more to regard the judgment of many concordant bishops, than of one singular bishop; and therefore is not to take orders from a singular bishop, when the generality of the wise and faithful are against it; unless he be sure that it is some notorious faction or error that perverteth them, and that there be notorious necessity of his labour.</w:t>
      </w:r>
    </w:p>
    <w:p w14:paraId="01B195F2">
      <w:pPr>
        <w:pStyle w:val="4"/>
        <w:spacing w:before="288" w:line="254" w:lineRule="auto"/>
        <w:ind w:right="99"/>
        <w:rPr>
          <w:rFonts w:hint="eastAsia"/>
        </w:rPr>
      </w:pPr>
      <w:r>
        <w:rPr>
          <w:rFonts w:hint="eastAsia"/>
        </w:rPr>
        <w:t>1.在其他条件相同的情况下，被按立者本人更应重视许多意见一致的主教的判断，而不是一位特立独行主教的判断；因此，当大多数有智慧和忠信的人都反对时，他不应从一位特立独行主教那里接受圣职；除非他确信是某种臭名昭著的派系或错误使他们败坏，并且他的劳苦有显著的必要性。</w:t>
      </w:r>
    </w:p>
    <w:p w14:paraId="291E0B13">
      <w:pPr>
        <w:pStyle w:val="4"/>
        <w:spacing w:before="288" w:line="254" w:lineRule="auto"/>
        <w:ind w:right="99"/>
        <w:rPr>
          <w:rFonts w:hint="eastAsia"/>
        </w:rPr>
      </w:pPr>
    </w:p>
    <w:p w14:paraId="0A8E49EB">
      <w:pPr>
        <w:pStyle w:val="4"/>
        <w:spacing w:before="288" w:line="254" w:lineRule="auto"/>
        <w:ind w:right="99"/>
        <w:rPr>
          <w:rFonts w:hint="eastAsia"/>
        </w:rPr>
      </w:pPr>
      <w:r>
        <w:rPr>
          <w:rFonts w:hint="eastAsia"/>
        </w:rPr>
        <w:t>2.The auditors are either infidels to be converted, (and these will take no man upon any of their authorities,) or else Christians converted.</w:t>
      </w:r>
    </w:p>
    <w:p w14:paraId="40CE9340">
      <w:pPr>
        <w:pStyle w:val="4"/>
        <w:spacing w:before="288" w:line="254" w:lineRule="auto"/>
        <w:ind w:right="99"/>
        <w:rPr>
          <w:rFonts w:hint="eastAsia"/>
        </w:rPr>
      </w:pPr>
      <w:r>
        <w:rPr>
          <w:rFonts w:hint="eastAsia"/>
        </w:rPr>
        <w:t>2.听众要么是需要归信的非信徒（这些人不会因任何权威而接纳任何人），要么是已经归信的基督徒。</w:t>
      </w:r>
    </w:p>
    <w:p w14:paraId="29141DB4">
      <w:pPr>
        <w:pStyle w:val="4"/>
        <w:spacing w:before="288" w:line="254" w:lineRule="auto"/>
        <w:ind w:right="99"/>
        <w:rPr>
          <w:rFonts w:hint="eastAsia"/>
        </w:rPr>
      </w:pPr>
    </w:p>
    <w:p w14:paraId="17E0D007">
      <w:pPr>
        <w:pStyle w:val="4"/>
        <w:spacing w:before="288" w:line="254" w:lineRule="auto"/>
        <w:ind w:right="99"/>
        <w:rPr>
          <w:rFonts w:hint="eastAsia"/>
        </w:rPr>
      </w:pPr>
      <w:r>
        <w:rPr>
          <w:rFonts w:hint="eastAsia"/>
        </w:rPr>
        <w:t>These are either of the particular charge of the singular bishop who ordaineth, or not; if they be, then 'pro tempore' for orders sake, they owe him a peculiar obedience, till some further process or discovery disoblige them, (though the most be on the other side).</w:t>
      </w:r>
    </w:p>
    <w:p w14:paraId="06C2808F">
      <w:pPr>
        <w:pStyle w:val="4"/>
        <w:spacing w:before="288" w:line="254" w:lineRule="auto"/>
        <w:ind w:right="99"/>
        <w:rPr>
          <w:rFonts w:hint="eastAsia"/>
        </w:rPr>
      </w:pPr>
      <w:r>
        <w:rPr>
          <w:rFonts w:hint="eastAsia"/>
        </w:rPr>
        <w:t>这些人要么属于按立他们的那位特立独行主教的特定牧区，要么不属于；如果属于，那么为了秩序的缘故，他们暂时欠他特别的顺服，直到某些进一步的程序或发现使他们解除此义务（即使大多数人站在另一边）。</w:t>
      </w:r>
    </w:p>
    <w:p w14:paraId="1B54E577">
      <w:pPr>
        <w:pStyle w:val="4"/>
        <w:spacing w:before="288" w:line="254" w:lineRule="auto"/>
        <w:ind w:right="99"/>
        <w:rPr>
          <w:rFonts w:hint="eastAsia"/>
        </w:rPr>
      </w:pPr>
    </w:p>
    <w:p w14:paraId="2B6CA2C2">
      <w:pPr>
        <w:pStyle w:val="4"/>
        <w:spacing w:before="288" w:line="254" w:lineRule="auto"/>
        <w:ind w:right="99"/>
        <w:rPr>
          <w:rFonts w:hint="eastAsia"/>
        </w:rPr>
      </w:pPr>
      <w:r>
        <w:rPr>
          <w:rFonts w:hint="eastAsia"/>
        </w:rPr>
        <w:t>But yet they may be still bound in reason most to suspect the judgment of their singular bishop, while for order's sake they submit to it.</w:t>
      </w:r>
    </w:p>
    <w:p w14:paraId="482CE39B">
      <w:pPr>
        <w:pStyle w:val="4"/>
        <w:spacing w:before="288" w:line="254" w:lineRule="auto"/>
        <w:ind w:right="99"/>
        <w:rPr>
          <w:rFonts w:hint="eastAsia"/>
        </w:rPr>
      </w:pPr>
      <w:r>
        <w:rPr>
          <w:rFonts w:hint="eastAsia"/>
        </w:rPr>
        <w:t>但是，他们在理性上仍然可能最应该怀疑他们那位特立独行主教的判断，尽管为了秩序的缘故他们顺服于此。</w:t>
      </w:r>
    </w:p>
    <w:p w14:paraId="568391D9">
      <w:pPr>
        <w:pStyle w:val="4"/>
        <w:spacing w:before="288" w:line="254" w:lineRule="auto"/>
        <w:ind w:right="99"/>
        <w:rPr>
          <w:rFonts w:hint="eastAsia"/>
        </w:rPr>
      </w:pPr>
    </w:p>
    <w:p w14:paraId="5F44F91A">
      <w:pPr>
        <w:pStyle w:val="4"/>
        <w:spacing w:before="288" w:line="254" w:lineRule="auto"/>
        <w:ind w:right="99"/>
        <w:rPr>
          <w:rFonts w:hint="eastAsia"/>
        </w:rPr>
      </w:pPr>
      <w:r>
        <w:rPr>
          <w:rFonts w:hint="eastAsia"/>
        </w:rPr>
        <w:t>But if they are not of his flock, then, I suppose the judgment and act of many is to prevail so much against the act of a single and singular person, as that both neighbour ministers and people are to disown such an ordained person as unfit for their communion under the notion of a minister, (because communion of churches is maintained by the concord of pastors).</w:t>
      </w:r>
    </w:p>
    <w:p w14:paraId="71C6270F">
      <w:pPr>
        <w:pStyle w:val="4"/>
        <w:spacing w:before="288" w:line="254" w:lineRule="auto"/>
        <w:ind w:right="99"/>
        <w:rPr>
          <w:rFonts w:hint="eastAsia"/>
        </w:rPr>
      </w:pPr>
      <w:r>
        <w:rPr>
          <w:rFonts w:hint="eastAsia"/>
        </w:rPr>
        <w:t>但是，如果他们不属于他的羊群，那么，我认为许多人的判断和行为，相对于一个单独且特立独行之人的行为，其影响力要大得多，以至于邻近的牧师和民众都应该不承认这样一位被按立者，认为他不适合以牧师的身份与他们交通（因为教会间的交通是通过牧师间的和睦来维持的）。</w:t>
      </w:r>
    </w:p>
    <w:p w14:paraId="7C5DDD57">
      <w:pPr>
        <w:pStyle w:val="4"/>
        <w:spacing w:before="288" w:line="254" w:lineRule="auto"/>
        <w:ind w:right="99"/>
        <w:rPr>
          <w:rFonts w:hint="eastAsia"/>
        </w:rPr>
      </w:pPr>
    </w:p>
    <w:p w14:paraId="0300896A">
      <w:pPr>
        <w:pStyle w:val="4"/>
        <w:spacing w:before="288" w:line="254" w:lineRule="auto"/>
        <w:ind w:right="99"/>
        <w:rPr>
          <w:rFonts w:hint="eastAsia"/>
        </w:rPr>
      </w:pPr>
      <w:r>
        <w:rPr>
          <w:rFonts w:hint="eastAsia"/>
        </w:rPr>
        <w:t>But whether the ordained man's ministry, be by their contradictory declaration or degradation, made an absolute nullity, to himself and those that submit to him, neither I will determine, nor should any other strangers to the particular case; for if he be rejected or degraded without such cause and proof as may satisfy other sober persons, he hath wrong; but if he be so degraded, on proved sufficient cause, to them that it is known to, it giveth the degraders the advantage.</w:t>
      </w:r>
    </w:p>
    <w:p w14:paraId="3E1F5771">
      <w:pPr>
        <w:pStyle w:val="4"/>
        <w:spacing w:before="288" w:line="254" w:lineRule="auto"/>
        <w:ind w:right="99"/>
        <w:rPr>
          <w:rFonts w:hint="eastAsia"/>
        </w:rPr>
      </w:pPr>
      <w:r>
        <w:rPr>
          <w:rFonts w:hint="eastAsia"/>
        </w:rPr>
        <w:t>但是，这位被按立者的事工，是否因他们矛盾的声明或罢免，而对他自己以及那些顺服他的人完全无效，我既不作判断，任何其他不了解具体情况的人也不应作判断；因为如果他在没有足以使其他清醒之人满意的原因和证据的情况下被拒绝或罢免，他就是受到了不公正的对待；但如果他是因已证实的充分理由而被如此罢免，那么对于那些知情者来说，这就给了罢免者优势。</w:t>
      </w:r>
    </w:p>
    <w:p w14:paraId="148A8DB3">
      <w:pPr>
        <w:pStyle w:val="4"/>
        <w:spacing w:before="288" w:line="254" w:lineRule="auto"/>
        <w:ind w:right="99"/>
        <w:rPr>
          <w:rFonts w:hint="eastAsia"/>
        </w:rPr>
      </w:pPr>
    </w:p>
    <w:p w14:paraId="5B878B5B">
      <w:pPr>
        <w:pStyle w:val="4"/>
        <w:spacing w:before="288" w:line="254" w:lineRule="auto"/>
        <w:ind w:right="99"/>
        <w:rPr>
          <w:rFonts w:hint="eastAsia"/>
        </w:rPr>
      </w:pPr>
      <w:r>
        <w:rPr>
          <w:rFonts w:hint="eastAsia"/>
        </w:rPr>
        <w:t>And as 1. All particular members are to be obedient to their proper pastor.</w:t>
      </w:r>
    </w:p>
    <w:p w14:paraId="4EC5C029">
      <w:pPr>
        <w:pStyle w:val="4"/>
        <w:spacing w:before="288" w:line="254" w:lineRule="auto"/>
        <w:ind w:right="99"/>
        <w:rPr>
          <w:rFonts w:hint="eastAsia"/>
        </w:rPr>
      </w:pPr>
      <w:r>
        <w:rPr>
          <w:rFonts w:hint="eastAsia"/>
        </w:rPr>
        <w:t>并且，1. 所有特定教会的成员都应顺服他们自己的牧师。</w:t>
      </w:r>
    </w:p>
    <w:p w14:paraId="246536D4">
      <w:pPr>
        <w:pStyle w:val="4"/>
        <w:spacing w:before="288" w:line="254" w:lineRule="auto"/>
        <w:ind w:right="99"/>
        <w:rPr>
          <w:rFonts w:hint="eastAsia"/>
        </w:rPr>
      </w:pPr>
    </w:p>
    <w:p w14:paraId="6E5A5F40">
      <w:pPr>
        <w:pStyle w:val="4"/>
        <w:spacing w:before="288" w:line="254" w:lineRule="auto"/>
        <w:ind w:right="99"/>
        <w:rPr>
          <w:rFonts w:hint="eastAsia"/>
        </w:rPr>
      </w:pPr>
      <w:r>
        <w:rPr>
          <w:rFonts w:hint="eastAsia"/>
        </w:rPr>
        <w:t>2. And all particular churches are to hold correspondency and communion according to their capacity. So must men act in this and such like cases respectively according to the laws of obedience to their pastor, and of concord of the churches.</w:t>
      </w:r>
    </w:p>
    <w:p w14:paraId="7C2B884E">
      <w:pPr>
        <w:pStyle w:val="4"/>
        <w:spacing w:before="288" w:line="254" w:lineRule="auto"/>
        <w:ind w:right="99"/>
        <w:rPr>
          <w:rFonts w:hint="eastAsia"/>
        </w:rPr>
      </w:pPr>
      <w:r>
        <w:rPr>
          <w:rFonts w:hint="eastAsia"/>
        </w:rPr>
        <w:t>2. 所有特定教会都应根据其能力保持联络和交通。因此，人们在这样以及类似的情况下，必须分别按照顺服其牧师的法则和众教会和睦的法则行事。</w:t>
      </w:r>
    </w:p>
    <w:p w14:paraId="70A7E12E">
      <w:pPr>
        <w:pStyle w:val="4"/>
        <w:spacing w:before="288" w:line="254" w:lineRule="auto"/>
        <w:ind w:right="99"/>
        <w:rPr>
          <w:rFonts w:hint="eastAsia"/>
        </w:rPr>
      </w:pPr>
    </w:p>
    <w:p w14:paraId="2D5A4EF5">
      <w:pPr>
        <w:pStyle w:val="3"/>
        <w:bidi w:val="0"/>
        <w:rPr>
          <w:rFonts w:hint="eastAsia"/>
        </w:rPr>
      </w:pPr>
      <w:r>
        <w:rPr>
          <w:rFonts w:hint="eastAsia"/>
        </w:rPr>
        <w:t>Quest. xxiv. Hath one bishop power by Divine right to ordain, degrade, or govern, or excommunicate, or absolve, in another's diocese or church, either by his consent, or against it? And doth a minister that officiateth in another's church, act as a pastor, and their pastor, or as a private man? And doth the ministerial office cease when a man removeth from his flock?</w:t>
      </w:r>
    </w:p>
    <w:p w14:paraId="44B4380C">
      <w:pPr>
        <w:pStyle w:val="3"/>
        <w:bidi w:val="0"/>
        <w:rPr>
          <w:rFonts w:hint="eastAsia"/>
        </w:rPr>
      </w:pPr>
      <w:r>
        <w:rPr>
          <w:rFonts w:hint="eastAsia"/>
        </w:rPr>
        <w:t>问题二十四：一位主教是否有神授的权力，在另一位主教的教区或教会中，经其同意或未经其同意，进行按立、罢免、治理、逐出教会或赦罪？在另一教会中执行圣职的牧师，是以牧师身份、他们的牧师身份，还是以平信徒身份行事？当一个人离开他的羊群时，其牧职是否终止？</w:t>
      </w:r>
    </w:p>
    <w:p w14:paraId="6F6CDBD3">
      <w:pPr>
        <w:pStyle w:val="4"/>
        <w:spacing w:before="288" w:line="254" w:lineRule="auto"/>
        <w:ind w:right="99"/>
        <w:rPr>
          <w:rFonts w:hint="eastAsia"/>
        </w:rPr>
      </w:pPr>
    </w:p>
    <w:p w14:paraId="77229891">
      <w:pPr>
        <w:pStyle w:val="4"/>
        <w:spacing w:before="288" w:line="254" w:lineRule="auto"/>
        <w:ind w:right="99"/>
        <w:rPr>
          <w:rFonts w:hint="eastAsia"/>
        </w:rPr>
      </w:pPr>
      <w:r>
        <w:rPr>
          <w:rFonts w:hint="eastAsia"/>
        </w:rPr>
        <w:t>I thrust these questions all together for their affinity, and for brevity.</w:t>
      </w:r>
    </w:p>
    <w:p w14:paraId="33731B6F">
      <w:pPr>
        <w:pStyle w:val="4"/>
        <w:spacing w:before="288" w:line="254" w:lineRule="auto"/>
        <w:ind w:right="99"/>
        <w:rPr>
          <w:rFonts w:hint="eastAsia"/>
        </w:rPr>
      </w:pPr>
      <w:r>
        <w:rPr>
          <w:rFonts w:hint="eastAsia"/>
        </w:rPr>
        <w:t>由于这些问题的关联性，并且为了简洁起见，我将它们一并提出。</w:t>
      </w:r>
    </w:p>
    <w:p w14:paraId="6281B4AD">
      <w:pPr>
        <w:pStyle w:val="4"/>
        <w:spacing w:before="288" w:line="254" w:lineRule="auto"/>
        <w:ind w:right="99"/>
        <w:rPr>
          <w:rFonts w:hint="eastAsia"/>
        </w:rPr>
      </w:pPr>
    </w:p>
    <w:p w14:paraId="0464670E">
      <w:pPr>
        <w:pStyle w:val="4"/>
        <w:spacing w:before="288" w:line="254" w:lineRule="auto"/>
        <w:ind w:right="99"/>
        <w:rPr>
          <w:rFonts w:hint="eastAsia"/>
        </w:rPr>
      </w:pPr>
      <w:r>
        <w:rPr>
          <w:rFonts w:hint="eastAsia"/>
        </w:rPr>
        <w:t>1.Every true minister of Christ, bishop or pastor, is related to the universal church by stronger obligations than to his particular charge; as the whole is better than the parts, and its welfare to be preferred.</w:t>
      </w:r>
    </w:p>
    <w:p w14:paraId="466458B3">
      <w:pPr>
        <w:pStyle w:val="4"/>
        <w:spacing w:before="288" w:line="254" w:lineRule="auto"/>
        <w:ind w:right="99"/>
        <w:rPr>
          <w:rFonts w:hint="eastAsia"/>
        </w:rPr>
      </w:pPr>
      <w:r>
        <w:rPr>
          <w:rFonts w:hint="eastAsia"/>
        </w:rPr>
        <w:t>1.基督的每一位真仆人，无论是主教还是牧师，都比对他特定牧区的义务，更受对普世教会的更强义务所约束；正如整体优于部分，其福祉应被优先考虑。</w:t>
      </w:r>
    </w:p>
    <w:p w14:paraId="7122EE8F">
      <w:pPr>
        <w:pStyle w:val="4"/>
        <w:spacing w:before="288" w:line="254" w:lineRule="auto"/>
        <w:ind w:right="99"/>
        <w:rPr>
          <w:rFonts w:hint="eastAsia"/>
        </w:rPr>
      </w:pPr>
    </w:p>
    <w:p w14:paraId="5053C3AA">
      <w:pPr>
        <w:pStyle w:val="4"/>
        <w:spacing w:before="288" w:line="254" w:lineRule="auto"/>
        <w:ind w:right="99"/>
        <w:rPr>
          <w:rFonts w:hint="eastAsia"/>
        </w:rPr>
      </w:pPr>
      <w:r>
        <w:rPr>
          <w:rFonts w:hint="eastAsia"/>
        </w:rPr>
        <w:t>2.He that is no pastor of a particular church, may be a pastor in the universal, obliged as a consecrated person to endeavour its good, by the works of his office, as he hath particular opportunity and call.</w:t>
      </w:r>
    </w:p>
    <w:p w14:paraId="78069497">
      <w:pPr>
        <w:pStyle w:val="4"/>
        <w:spacing w:before="288" w:line="254" w:lineRule="auto"/>
        <w:ind w:right="99"/>
        <w:rPr>
          <w:rFonts w:hint="eastAsia"/>
        </w:rPr>
      </w:pPr>
      <w:r>
        <w:rPr>
          <w:rFonts w:hint="eastAsia"/>
        </w:rPr>
        <w:t>2.不是某一特定教会牧师的人，可以是普世教会中的牧师，作为一个被分别为圣的人，他有义务通过其职分的工作，在他有特定机会和呼召时，努力促进普世教会的益处。</w:t>
      </w:r>
    </w:p>
    <w:p w14:paraId="7F7DBC1D">
      <w:pPr>
        <w:pStyle w:val="4"/>
        <w:spacing w:before="288" w:line="254" w:lineRule="auto"/>
        <w:ind w:right="99"/>
        <w:rPr>
          <w:rFonts w:hint="eastAsia"/>
        </w:rPr>
      </w:pPr>
    </w:p>
    <w:p w14:paraId="46001480">
      <w:pPr>
        <w:pStyle w:val="4"/>
        <w:spacing w:before="288" w:line="254" w:lineRule="auto"/>
        <w:ind w:right="99"/>
        <w:rPr>
          <w:rFonts w:hint="eastAsia"/>
        </w:rPr>
      </w:pPr>
      <w:r>
        <w:rPr>
          <w:rFonts w:hint="eastAsia"/>
        </w:rPr>
        <w:t>3.Yet he that hath a particular charge is especially and more nearly related and obliged to that charge or church, than to any other part of the universal (though not than to the whole); and consequently hath a peculiar authority, where he hath a peculiar obligation and work.</w:t>
      </w:r>
    </w:p>
    <w:p w14:paraId="1A582F12">
      <w:pPr>
        <w:pStyle w:val="4"/>
        <w:spacing w:before="288" w:line="254" w:lineRule="auto"/>
        <w:ind w:right="99"/>
        <w:rPr>
          <w:rFonts w:hint="eastAsia"/>
        </w:rPr>
      </w:pPr>
      <w:r>
        <w:rPr>
          <w:rFonts w:hint="eastAsia"/>
        </w:rPr>
        <w:t>3.然而，负责特定牧区的人，与该牧区或教会的关系和义务，要比与普世教会任何其他部分（尽管不比与整体）的关系和义务更为特殊和密切；因此，在他有特殊的义务和工作的地方，他拥有特殊的权柄。</w:t>
      </w:r>
    </w:p>
    <w:p w14:paraId="40458ACD">
      <w:pPr>
        <w:pStyle w:val="4"/>
        <w:spacing w:before="288" w:line="254" w:lineRule="auto"/>
        <w:ind w:right="99"/>
        <w:rPr>
          <w:rFonts w:hint="eastAsia"/>
        </w:rPr>
      </w:pPr>
    </w:p>
    <w:p w14:paraId="4F68798A">
      <w:pPr>
        <w:pStyle w:val="4"/>
        <w:spacing w:before="288" w:line="254" w:lineRule="auto"/>
        <w:ind w:right="99"/>
        <w:rPr>
          <w:rFonts w:hint="eastAsia"/>
        </w:rPr>
      </w:pPr>
      <w:r>
        <w:rPr>
          <w:rFonts w:hint="eastAsia"/>
        </w:rPr>
        <w:t>4.He that is (without degrading) removed from a particular church doth not cease to be a general minister and pastor related to the universal church; as a physician put out of a hospital charge, is a physician still.</w:t>
      </w:r>
    </w:p>
    <w:p w14:paraId="471BE1DB">
      <w:pPr>
        <w:pStyle w:val="4"/>
        <w:spacing w:before="288" w:line="254" w:lineRule="auto"/>
        <w:ind w:right="99"/>
        <w:rPr>
          <w:rFonts w:hint="eastAsia"/>
        </w:rPr>
      </w:pPr>
      <w:r>
        <w:rPr>
          <w:rFonts w:hint="eastAsia"/>
        </w:rPr>
        <w:t>4.从特定教会（未经降职）调离的人，并不会停止作为与普世教会有联系的总体牧师和牧者；正如一位被解除医院职务的医生，仍然是一位医生。</w:t>
      </w:r>
    </w:p>
    <w:p w14:paraId="0842AAF7">
      <w:pPr>
        <w:pStyle w:val="4"/>
        <w:spacing w:before="288" w:line="254" w:lineRule="auto"/>
        <w:ind w:right="99"/>
        <w:rPr>
          <w:rFonts w:hint="eastAsia"/>
        </w:rPr>
      </w:pPr>
    </w:p>
    <w:p w14:paraId="2B2C327B">
      <w:pPr>
        <w:pStyle w:val="4"/>
        <w:spacing w:before="288" w:line="254" w:lineRule="auto"/>
        <w:ind w:right="99"/>
        <w:rPr>
          <w:rFonts w:hint="eastAsia"/>
        </w:rPr>
      </w:pPr>
      <w:r>
        <w:rPr>
          <w:rFonts w:hint="eastAsia"/>
        </w:rPr>
        <w:t>And therefore he needeth no new ordination, but only a special designation to his next particular charge.</w:t>
      </w:r>
    </w:p>
    <w:p w14:paraId="446E2935">
      <w:pPr>
        <w:pStyle w:val="4"/>
        <w:spacing w:before="288" w:line="254" w:lineRule="auto"/>
        <w:ind w:right="99"/>
        <w:rPr>
          <w:rFonts w:hint="eastAsia"/>
        </w:rPr>
      </w:pPr>
      <w:r>
        <w:rPr>
          <w:rFonts w:hint="eastAsia"/>
        </w:rPr>
        <w:t>因此，他不需要新的按立，只需要对他下一个特定牧区的特别指派。</w:t>
      </w:r>
    </w:p>
    <w:p w14:paraId="0EAABAC3">
      <w:pPr>
        <w:pStyle w:val="4"/>
        <w:spacing w:before="288" w:line="254" w:lineRule="auto"/>
        <w:ind w:right="99"/>
        <w:rPr>
          <w:rFonts w:hint="eastAsia"/>
        </w:rPr>
      </w:pPr>
    </w:p>
    <w:p w14:paraId="43482304">
      <w:pPr>
        <w:pStyle w:val="4"/>
        <w:spacing w:before="288" w:line="254" w:lineRule="auto"/>
        <w:ind w:right="99"/>
        <w:rPr>
          <w:rFonts w:hint="eastAsia"/>
        </w:rPr>
      </w:pPr>
      <w:r>
        <w:rPr>
          <w:rFonts w:hint="eastAsia"/>
        </w:rPr>
        <w:t>5.No man is the bishop of a diocese as to the measure of ground, or the place, by Divine right, that is, by any particular law or determination of God; but only a bishop of the church or people: for your office essentially containeth a relation to the people, but accidentally only to the place.</w:t>
      </w:r>
    </w:p>
    <w:p w14:paraId="269A1EC5">
      <w:pPr>
        <w:pStyle w:val="4"/>
        <w:spacing w:before="288" w:line="254" w:lineRule="auto"/>
        <w:ind w:right="99"/>
        <w:rPr>
          <w:rFonts w:hint="eastAsia"/>
        </w:rPr>
      </w:pPr>
      <w:r>
        <w:rPr>
          <w:rFonts w:hint="eastAsia"/>
        </w:rPr>
        <w:t>5.没有任何人，就地域范围或地点而言，是凭神授权利，即凭神的任何特定律法或规定，而成为一个教区的主教；而只是教会或人民的主教：因为你的职分本质上包含与人民的关系，而只是偶然地与地点有关。</w:t>
      </w:r>
    </w:p>
    <w:p w14:paraId="78B1E862">
      <w:pPr>
        <w:pStyle w:val="4"/>
        <w:spacing w:before="288" w:line="254" w:lineRule="auto"/>
        <w:ind w:right="99"/>
        <w:rPr>
          <w:rFonts w:hint="eastAsia"/>
        </w:rPr>
      </w:pPr>
    </w:p>
    <w:p w14:paraId="68E9B59F">
      <w:pPr>
        <w:pStyle w:val="4"/>
        <w:spacing w:before="288" w:line="254" w:lineRule="auto"/>
        <w:ind w:right="99"/>
        <w:rPr>
          <w:rFonts w:hint="eastAsia"/>
        </w:rPr>
      </w:pPr>
      <w:r>
        <w:rPr>
          <w:rFonts w:hint="eastAsia"/>
        </w:rPr>
        <w:t>6.Yet natural convenience, and God's general laws of order and edification do make it usually (but not always) best, and therefore a duty, to distinguish churches by the people's habitation: not taking a man for a member 'eo nomine,' because he liveth on that ground; but for order's sake taking none for members that live not on that ground, and not intruding causelessly into each other's bounds.</w:t>
      </w:r>
    </w:p>
    <w:p w14:paraId="642E2FAD">
      <w:pPr>
        <w:pStyle w:val="4"/>
        <w:spacing w:before="288" w:line="254" w:lineRule="auto"/>
        <w:ind w:right="99"/>
        <w:rPr>
          <w:rFonts w:hint="eastAsia"/>
        </w:rPr>
      </w:pPr>
      <w:r>
        <w:rPr>
          <w:rFonts w:hint="eastAsia"/>
        </w:rPr>
        <w:t>6.然而，自然的便利，以及神关于秩序和造就的总法则，通常（但并非总是）使得按民众的居所来区分教会是最好的，因此也是一种责任：不是因为一个人居住在那块土地上就（以此名义）把他当作会友；而是为了秩序的缘故，不把不住在那块土地上的人当作会友，并且不无故侵入彼此的界限。</w:t>
      </w:r>
    </w:p>
    <w:p w14:paraId="4074B407">
      <w:pPr>
        <w:pStyle w:val="4"/>
        <w:spacing w:before="288" w:line="254" w:lineRule="auto"/>
        <w:ind w:right="99"/>
        <w:rPr>
          <w:rFonts w:hint="eastAsia"/>
        </w:rPr>
      </w:pPr>
    </w:p>
    <w:p w14:paraId="63D221AA">
      <w:pPr>
        <w:pStyle w:val="4"/>
        <w:spacing w:before="288" w:line="254" w:lineRule="auto"/>
        <w:ind w:right="99"/>
        <w:rPr>
          <w:rFonts w:hint="eastAsia"/>
        </w:rPr>
      </w:pPr>
      <w:r>
        <w:rPr>
          <w:rFonts w:hint="eastAsia"/>
        </w:rPr>
        <w:t>7.He that by the call or consent of a neighbour pastor and people doth officiate (by preaching, sacraments, excommunication, or absolution) in another's special charge for a day, or week, or month, or more, without a fixed relation to that flock, doth neither officiate as a layman, nor yet unlawfully or irregularly; but, 1. As a minister of Christ in the church universal. 2. And as the pastor of that church for the present time only, though not statedly; even as a physician called to help another in his hospital, or to supply his place for the time, doth perform his work, 1. As a licensed physician. 2. And as the physician of that patient or hospital for that time, though not statedly.</w:t>
      </w:r>
    </w:p>
    <w:p w14:paraId="03716B55">
      <w:pPr>
        <w:pStyle w:val="4"/>
        <w:spacing w:before="288" w:line="254" w:lineRule="auto"/>
        <w:ind w:right="99"/>
        <w:rPr>
          <w:rFonts w:hint="eastAsia"/>
        </w:rPr>
      </w:pPr>
      <w:r>
        <w:rPr>
          <w:rFonts w:hint="eastAsia"/>
        </w:rPr>
        <w:t>7.蒙邻近牧师和会众的呼召或同意，在另一位牧师的特定牧区执行圣职（讲道、施行圣礼、逐出教会或赦罪）一日、一周、一月或更长时间，而与该羊群没有固定关系的人，他既不是以平信徒身份行事，也不是非法或不合规地行事；而是，1. 作为基督在普世教会中的仆役。2. 并且仅在当前作为该教会的牧师，尽管不是固定任职的；正如一位医生被召去帮助另一位在医院的医生，或暂时接替他的职位，他执行他的工作，1. 作为一名持照医生。2. 并且在那段时间作为那位病人或那家医院的医生，尽管不是固定任职的。</w:t>
      </w:r>
    </w:p>
    <w:p w14:paraId="5E0D3F29">
      <w:pPr>
        <w:pStyle w:val="4"/>
        <w:spacing w:before="288" w:line="254" w:lineRule="auto"/>
        <w:ind w:right="99"/>
        <w:rPr>
          <w:rFonts w:hint="eastAsia"/>
        </w:rPr>
      </w:pPr>
    </w:p>
    <w:p w14:paraId="5F5F32B8">
      <w:pPr>
        <w:pStyle w:val="4"/>
        <w:spacing w:before="288" w:line="254" w:lineRule="auto"/>
        <w:ind w:right="99"/>
        <w:rPr>
          <w:rFonts w:hint="eastAsia"/>
        </w:rPr>
      </w:pPr>
      <w:r>
        <w:rPr>
          <w:rFonts w:hint="eastAsia"/>
        </w:rPr>
        <w:t>8.No man is to intrude into another's charge without a call; much less to claim a particular stated oversight and authority.</w:t>
      </w:r>
    </w:p>
    <w:p w14:paraId="3067AD95">
      <w:pPr>
        <w:pStyle w:val="4"/>
        <w:spacing w:before="288" w:line="254" w:lineRule="auto"/>
        <w:ind w:right="99"/>
        <w:rPr>
          <w:rFonts w:hint="eastAsia"/>
        </w:rPr>
      </w:pPr>
      <w:r>
        <w:rPr>
          <w:rFonts w:hint="eastAsia"/>
        </w:rPr>
        <w:t>8.任何人都不可在没有呼召的情况下侵入他人的牧区；更不可要求特定的固定监督和权柄。</w:t>
      </w:r>
    </w:p>
    <w:p w14:paraId="404A3A82">
      <w:pPr>
        <w:pStyle w:val="4"/>
        <w:spacing w:before="288" w:line="254" w:lineRule="auto"/>
        <w:ind w:right="99"/>
        <w:rPr>
          <w:rFonts w:hint="eastAsia"/>
        </w:rPr>
      </w:pPr>
    </w:p>
    <w:p w14:paraId="36342499">
      <w:pPr>
        <w:pStyle w:val="4"/>
        <w:spacing w:before="288" w:line="254" w:lineRule="auto"/>
        <w:ind w:right="99"/>
        <w:rPr>
          <w:rFonts w:hint="eastAsia"/>
        </w:rPr>
      </w:pPr>
      <w:r>
        <w:rPr>
          <w:rFonts w:hint="eastAsia"/>
        </w:rPr>
        <w:t>For though he be not an usurper as to the office in general, he is an usurper as to that particular flock.</w:t>
      </w:r>
    </w:p>
    <w:p w14:paraId="02F930F7">
      <w:pPr>
        <w:pStyle w:val="4"/>
        <w:spacing w:before="288" w:line="254" w:lineRule="auto"/>
        <w:ind w:right="99"/>
        <w:rPr>
          <w:rFonts w:hint="eastAsia"/>
        </w:rPr>
      </w:pPr>
      <w:r>
        <w:rPr>
          <w:rFonts w:hint="eastAsia"/>
        </w:rPr>
        <w:t>因为，尽管就一般职分而言他并非篡位者，但就那特定的羊群而言，他却是篡位者。</w:t>
      </w:r>
    </w:p>
    <w:p w14:paraId="6FEFE4E6">
      <w:pPr>
        <w:pStyle w:val="4"/>
        <w:spacing w:before="288" w:line="254" w:lineRule="auto"/>
        <w:ind w:right="99"/>
        <w:rPr>
          <w:rFonts w:hint="eastAsia"/>
        </w:rPr>
      </w:pPr>
    </w:p>
    <w:p w14:paraId="430D4CA9">
      <w:pPr>
        <w:pStyle w:val="4"/>
        <w:spacing w:before="288" w:line="254" w:lineRule="auto"/>
        <w:ind w:right="99"/>
        <w:rPr>
          <w:rFonts w:hint="eastAsia"/>
        </w:rPr>
      </w:pPr>
      <w:r>
        <w:rPr>
          <w:rFonts w:hint="eastAsia"/>
        </w:rPr>
        <w:t>It is no error in ordination to say, 'Take thou authority to preach the Word of God, and administer the holy sacraments when thou shalt be thereto lawfully called;' that is, when thou hast a particular call to the exercise, and to a fixed charge, as thou hast now a call to the office in general.</w:t>
      </w:r>
    </w:p>
    <w:p w14:paraId="4C988511">
      <w:pPr>
        <w:pStyle w:val="4"/>
        <w:spacing w:before="288" w:line="254" w:lineRule="auto"/>
        <w:ind w:right="99"/>
        <w:rPr>
          <w:rFonts w:hint="eastAsia"/>
        </w:rPr>
      </w:pPr>
      <w:r>
        <w:rPr>
          <w:rFonts w:hint="eastAsia"/>
        </w:rPr>
        <w:t>在按立礼中说，“你当领受权柄，宣讲神的道，并在你被合法呼召时施行圣礼；”这并非错误；也就是说，当你对操练和固定牧区有特定呼召时，正如你现在对一般职分有呼召一样。</w:t>
      </w:r>
    </w:p>
    <w:p w14:paraId="4D101876">
      <w:pPr>
        <w:pStyle w:val="4"/>
        <w:spacing w:before="288" w:line="254" w:lineRule="auto"/>
        <w:ind w:right="99"/>
        <w:rPr>
          <w:rFonts w:hint="eastAsia"/>
        </w:rPr>
      </w:pPr>
    </w:p>
    <w:p w14:paraId="75CE0D79">
      <w:pPr>
        <w:pStyle w:val="4"/>
        <w:spacing w:before="288" w:line="254" w:lineRule="auto"/>
        <w:ind w:right="99"/>
        <w:rPr>
          <w:rFonts w:hint="eastAsia"/>
        </w:rPr>
      </w:pPr>
      <w:r>
        <w:rPr>
          <w:rFonts w:hint="eastAsia"/>
        </w:rPr>
        <w:t>9.Yet every bishop or pastor by his relation to the church universal, and to mankind, and the interest of Christ, is bound not only as a Christian, but as a pastor, to do his best for the common good; and not to cast wholly out of his care, a particular church, because another hath the oversight of it.</w:t>
      </w:r>
    </w:p>
    <w:p w14:paraId="440C46CB">
      <w:pPr>
        <w:pStyle w:val="4"/>
        <w:spacing w:before="288" w:line="254" w:lineRule="auto"/>
        <w:ind w:right="99"/>
        <w:rPr>
          <w:rFonts w:hint="eastAsia"/>
        </w:rPr>
      </w:pPr>
      <w:r>
        <w:rPr>
          <w:rFonts w:hint="eastAsia"/>
        </w:rPr>
        <w:t>9.然而，每一位主教或牧师，因其与普世教会、与人类、与基督的益处的关系，不仅作为一名基督徒，而且作为一名牧师，都有责任为共同的益处尽其所能；并且不可因为另一人负责监管某个特定教会，就完全不顾念它。</w:t>
      </w:r>
    </w:p>
    <w:p w14:paraId="79D01B69">
      <w:pPr>
        <w:pStyle w:val="4"/>
        <w:spacing w:before="288" w:line="254" w:lineRule="auto"/>
        <w:ind w:right="99"/>
        <w:rPr>
          <w:rFonts w:hint="eastAsia"/>
        </w:rPr>
      </w:pPr>
    </w:p>
    <w:p w14:paraId="14A55EF8">
      <w:pPr>
        <w:pStyle w:val="4"/>
        <w:spacing w:before="288" w:line="254" w:lineRule="auto"/>
        <w:ind w:right="99"/>
        <w:rPr>
          <w:rFonts w:hint="eastAsia"/>
        </w:rPr>
      </w:pPr>
      <w:r>
        <w:rPr>
          <w:rFonts w:hint="eastAsia"/>
        </w:rPr>
        <w:t>Therefore if an heretic get in, or the church fall to heresy, or any pernicious error or sin, the neighbour pastors are bound both by the law of nature and their office, to interpose their counsel as ministers of Christ, and to prefer the substance before pretended order, and to seek to recover the people's souls, though it be against their proper pastor's will.</w:t>
      </w:r>
    </w:p>
    <w:p w14:paraId="19E78898">
      <w:pPr>
        <w:pStyle w:val="4"/>
        <w:spacing w:before="288" w:line="254" w:lineRule="auto"/>
        <w:ind w:right="99"/>
        <w:rPr>
          <w:rFonts w:hint="eastAsia"/>
        </w:rPr>
      </w:pPr>
      <w:r>
        <w:rPr>
          <w:rFonts w:hint="eastAsia"/>
        </w:rPr>
        <w:t>因此，如果有异端分子混入，或教会陷入异端，或任何有害的错误或罪恶，邻近的牧师们都受自然法和他们职分的约束，必须以基督仆役的身份介入提供忠告，并且宁重实质而轻虚假的秩序，努力挽回民众的灵魂，即使这违背了他们本牧区牧师的意愿。</w:t>
      </w:r>
    </w:p>
    <w:p w14:paraId="16362372">
      <w:pPr>
        <w:pStyle w:val="4"/>
        <w:spacing w:before="288" w:line="254" w:lineRule="auto"/>
        <w:ind w:right="99"/>
        <w:rPr>
          <w:rFonts w:hint="eastAsia"/>
        </w:rPr>
      </w:pPr>
    </w:p>
    <w:p w14:paraId="4055DEF6">
      <w:pPr>
        <w:pStyle w:val="4"/>
        <w:spacing w:before="288" w:line="254" w:lineRule="auto"/>
        <w:ind w:right="99"/>
        <w:rPr>
          <w:rFonts w:hint="eastAsia"/>
        </w:rPr>
      </w:pPr>
      <w:r>
        <w:rPr>
          <w:rFonts w:hint="eastAsia"/>
        </w:rPr>
        <w:t>And in such a case of necessity, they may ordain, degrade, excommunicate, and absolve in another's charge, as if it were a vacuity.</w:t>
      </w:r>
    </w:p>
    <w:p w14:paraId="6536541F">
      <w:pPr>
        <w:pStyle w:val="4"/>
        <w:spacing w:before="288" w:line="254" w:lineRule="auto"/>
        <w:ind w:right="99"/>
        <w:rPr>
          <w:rFonts w:hint="eastAsia"/>
        </w:rPr>
      </w:pPr>
      <w:r>
        <w:rPr>
          <w:rFonts w:hint="eastAsia"/>
        </w:rPr>
        <w:t>并且在这种必要的​​情况下，他们可以在另一人的牧区内进行按立、罢免、逐出教会和赦罪，如同该牧区处于空缺状态一样。</w:t>
      </w:r>
    </w:p>
    <w:p w14:paraId="109950EE">
      <w:pPr>
        <w:pStyle w:val="4"/>
        <w:spacing w:before="288" w:line="254" w:lineRule="auto"/>
        <w:ind w:right="99"/>
        <w:rPr>
          <w:rFonts w:hint="eastAsia"/>
        </w:rPr>
      </w:pPr>
    </w:p>
    <w:p w14:paraId="47D9CAAB">
      <w:pPr>
        <w:pStyle w:val="4"/>
        <w:spacing w:before="288" w:line="254" w:lineRule="auto"/>
        <w:ind w:right="99"/>
        <w:rPr>
          <w:rFonts w:hint="eastAsia"/>
        </w:rPr>
      </w:pPr>
      <w:r>
        <w:rPr>
          <w:rFonts w:hint="eastAsia"/>
        </w:rPr>
        <w:t>10.Moreover it is one thing to excommunicate a man out of a particular church, and another thing for many associated churches or neighbours to renounce communion with him.</w:t>
      </w:r>
    </w:p>
    <w:p w14:paraId="212A9869">
      <w:pPr>
        <w:pStyle w:val="4"/>
        <w:spacing w:before="288" w:line="254" w:lineRule="auto"/>
        <w:ind w:right="99"/>
        <w:rPr>
          <w:rFonts w:hint="eastAsia"/>
        </w:rPr>
      </w:pPr>
      <w:r>
        <w:rPr>
          <w:rFonts w:hint="eastAsia"/>
        </w:rPr>
        <w:t>10.此外，将一个人逐出某个特定教会是一回事，而许多联合的教会或邻居宣布与他断绝交通则是另一回事。</w:t>
      </w:r>
    </w:p>
    <w:p w14:paraId="70DBD278">
      <w:pPr>
        <w:pStyle w:val="4"/>
        <w:spacing w:before="288" w:line="254" w:lineRule="auto"/>
        <w:ind w:right="99"/>
        <w:rPr>
          <w:rFonts w:hint="eastAsia"/>
        </w:rPr>
      </w:pPr>
    </w:p>
    <w:p w14:paraId="61B89210">
      <w:pPr>
        <w:pStyle w:val="4"/>
        <w:spacing w:before="288" w:line="254" w:lineRule="auto"/>
        <w:ind w:right="99"/>
        <w:rPr>
          <w:rFonts w:hint="eastAsia"/>
        </w:rPr>
      </w:pPr>
      <w:r>
        <w:rPr>
          <w:rFonts w:hint="eastAsia"/>
        </w:rPr>
        <w:t>The special pastors of particular churches, having the government of those churches, are the special governing judges, who shall or shall not have communion as a member in their churches; but the neighbour pastors of other churches have the power of judging with whom they and their own flocks will or will not hold communion.</w:t>
      </w:r>
    </w:p>
    <w:p w14:paraId="4534F336">
      <w:pPr>
        <w:pStyle w:val="4"/>
        <w:spacing w:before="288" w:line="254" w:lineRule="auto"/>
        <w:ind w:right="99"/>
        <w:rPr>
          <w:rFonts w:hint="eastAsia"/>
        </w:rPr>
      </w:pPr>
      <w:r>
        <w:rPr>
          <w:rFonts w:hint="eastAsia"/>
        </w:rPr>
        <w:t>特定教会的专职牧师，拥有这些教会的治理权，是特别的治理审判者，决定谁可以或不可以在他们的教会中作为成员领受圣餐；但是其他教会的邻近牧师有权判断他们和他们自己的羊群将与谁交通或不与谁交通。</w:t>
      </w:r>
    </w:p>
    <w:p w14:paraId="268FCF37">
      <w:pPr>
        <w:pStyle w:val="4"/>
        <w:spacing w:before="288" w:line="254" w:lineRule="auto"/>
        <w:ind w:right="99"/>
        <w:rPr>
          <w:rFonts w:hint="eastAsia"/>
        </w:rPr>
      </w:pPr>
    </w:p>
    <w:p w14:paraId="6020A2FA">
      <w:pPr>
        <w:pStyle w:val="4"/>
        <w:spacing w:before="288" w:line="254" w:lineRule="auto"/>
        <w:ind w:right="99"/>
        <w:rPr>
          <w:rFonts w:hint="eastAsia"/>
        </w:rPr>
      </w:pPr>
      <w:r>
        <w:rPr>
          <w:rFonts w:hint="eastAsia"/>
        </w:rPr>
        <w:t>As e.g. Athanasius may as governor of his flock declare any Arian member excommunicate, and require his flock to have no communion with him.</w:t>
      </w:r>
    </w:p>
    <w:p w14:paraId="507B222F">
      <w:pPr>
        <w:pStyle w:val="4"/>
        <w:spacing w:before="288" w:line="254" w:lineRule="auto"/>
        <w:ind w:right="99"/>
        <w:rPr>
          <w:rFonts w:hint="eastAsia"/>
        </w:rPr>
      </w:pPr>
      <w:r>
        <w:rPr>
          <w:rFonts w:hint="eastAsia"/>
        </w:rPr>
        <w:t>例如，亚他那修作为他羊群的管理者，可以宣布任何亚流派成员被逐出教会，并要求他的羊群不与此人交通。</w:t>
      </w:r>
    </w:p>
    <w:p w14:paraId="0A21AC7F">
      <w:pPr>
        <w:pStyle w:val="4"/>
        <w:spacing w:before="288" w:line="254" w:lineRule="auto"/>
        <w:ind w:right="99"/>
        <w:rPr>
          <w:rFonts w:hint="eastAsia"/>
        </w:rPr>
      </w:pPr>
    </w:p>
    <w:p w14:paraId="0537FB44">
      <w:pPr>
        <w:pStyle w:val="4"/>
        <w:spacing w:before="288" w:line="254" w:lineRule="auto"/>
        <w:ind w:right="99"/>
        <w:rPr>
          <w:rFonts w:hint="eastAsia"/>
        </w:rPr>
      </w:pPr>
      <w:r>
        <w:rPr>
          <w:rFonts w:hint="eastAsia"/>
        </w:rPr>
        <w:t>And all the neighbour pastors (though they excommunicate not the same man as his special governors, yet) may declare to all their flocks, that if that man come among them, they will have no communion with him, and that at distance they renounce that distant communion which is proper to Christians one with another, and take him for none of the church of Christ.</w:t>
      </w:r>
    </w:p>
    <w:p w14:paraId="5C498817">
      <w:pPr>
        <w:pStyle w:val="4"/>
        <w:spacing w:before="288" w:line="254" w:lineRule="auto"/>
        <w:ind w:right="99"/>
        <w:rPr>
          <w:rFonts w:hint="eastAsia"/>
        </w:rPr>
      </w:pPr>
      <w:r>
        <w:rPr>
          <w:rFonts w:hint="eastAsia"/>
        </w:rPr>
        <w:t>并且所有邻近的牧师（尽管他们不像他本牧区的管理者那样将同一个人逐出教会）可以向他们所有的羊群宣布，如果那个人来到他们中间，他们将不与他交通，并且他们在远处就弃绝那种基督徒之间应有的远距离交通，并认为他不是基督教会的一员。</w:t>
      </w:r>
    </w:p>
    <w:p w14:paraId="211DD5FE">
      <w:pPr>
        <w:pStyle w:val="4"/>
        <w:spacing w:before="288" w:line="254" w:lineRule="auto"/>
        <w:ind w:right="99"/>
        <w:rPr>
          <w:rFonts w:hint="eastAsia"/>
        </w:rPr>
      </w:pPr>
    </w:p>
    <w:p w14:paraId="558DCA27">
      <w:pPr>
        <w:pStyle w:val="3"/>
        <w:bidi w:val="0"/>
        <w:rPr>
          <w:rFonts w:hint="eastAsia"/>
        </w:rPr>
      </w:pPr>
      <w:r>
        <w:rPr>
          <w:rFonts w:hint="eastAsia"/>
        </w:rPr>
        <w:t>Quest. xxv. Whether canons be laws? And pastors have a legislative power?</w:t>
      </w:r>
    </w:p>
    <w:p w14:paraId="3522E85E">
      <w:pPr>
        <w:pStyle w:val="3"/>
        <w:bidi w:val="0"/>
        <w:rPr>
          <w:rFonts w:hint="eastAsia"/>
        </w:rPr>
      </w:pPr>
      <w:r>
        <w:rPr>
          <w:rFonts w:hint="eastAsia"/>
        </w:rPr>
        <w:t>问题二十五：教规是律法吗？牧师有立法权吗？</w:t>
      </w:r>
    </w:p>
    <w:p w14:paraId="14B1B568">
      <w:pPr>
        <w:pStyle w:val="4"/>
        <w:spacing w:before="288" w:line="254" w:lineRule="auto"/>
        <w:ind w:right="99"/>
        <w:rPr>
          <w:rFonts w:hint="eastAsia"/>
        </w:rPr>
      </w:pPr>
    </w:p>
    <w:p w14:paraId="4C28FCE8">
      <w:pPr>
        <w:pStyle w:val="4"/>
        <w:spacing w:before="288" w:line="254" w:lineRule="auto"/>
        <w:ind w:right="99"/>
        <w:rPr>
          <w:rFonts w:hint="eastAsia"/>
        </w:rPr>
      </w:pPr>
      <w:r>
        <w:rPr>
          <w:rFonts w:hint="eastAsia"/>
        </w:rPr>
        <w:t>All men are not agreed what a law is, that is, what is to be taken for the proper sense of that word.</w:t>
      </w:r>
    </w:p>
    <w:p w14:paraId="3DE4A82F">
      <w:pPr>
        <w:pStyle w:val="4"/>
        <w:spacing w:before="288" w:line="254" w:lineRule="auto"/>
        <w:ind w:right="99"/>
        <w:rPr>
          <w:rFonts w:hint="eastAsia"/>
        </w:rPr>
      </w:pPr>
      <w:r>
        <w:rPr>
          <w:rFonts w:hint="eastAsia"/>
        </w:rPr>
        <w:t>并非所有人都对什么是律法，即该词的恰当含义是什么，意见一致。</w:t>
      </w:r>
    </w:p>
    <w:p w14:paraId="3CEC444E">
      <w:pPr>
        <w:pStyle w:val="4"/>
        <w:spacing w:before="288" w:line="254" w:lineRule="auto"/>
        <w:ind w:right="99"/>
        <w:rPr>
          <w:rFonts w:hint="eastAsia"/>
        </w:rPr>
      </w:pPr>
    </w:p>
    <w:p w14:paraId="0160FA62">
      <w:pPr>
        <w:pStyle w:val="4"/>
        <w:spacing w:before="288" w:line="254" w:lineRule="auto"/>
        <w:ind w:right="99"/>
        <w:rPr>
          <w:rFonts w:hint="eastAsia"/>
        </w:rPr>
      </w:pPr>
      <w:r>
        <w:rPr>
          <w:rFonts w:hint="eastAsia"/>
        </w:rPr>
        <w:t>Some will have the name confined to such common laws as are stated, durable rules for the subject's actions: and some will extend it also to personal, temporary, verbal precepts and mandates, such as parents and masters use daily to the children and servants of their families.</w:t>
      </w:r>
    </w:p>
    <w:p w14:paraId="65E43374">
      <w:pPr>
        <w:pStyle w:val="4"/>
        <w:spacing w:before="288" w:line="254" w:lineRule="auto"/>
        <w:ind w:right="99"/>
        <w:rPr>
          <w:rFonts w:hint="eastAsia"/>
        </w:rPr>
      </w:pPr>
      <w:r>
        <w:rPr>
          <w:rFonts w:hint="eastAsia"/>
        </w:rPr>
        <w:t>有些人主张将此名称局限于那些作为臣民行为的既定、持久规则的普通法：而另一些人则将其扩展到个人、临时、口头的训诫和命令，例如父母和主人日常对其家庭中的孩子和仆人使用的那些。</w:t>
      </w:r>
    </w:p>
    <w:p w14:paraId="183733D9">
      <w:pPr>
        <w:pStyle w:val="4"/>
        <w:spacing w:before="288" w:line="254" w:lineRule="auto"/>
        <w:ind w:right="99"/>
        <w:rPr>
          <w:rFonts w:hint="eastAsia"/>
        </w:rPr>
      </w:pPr>
    </w:p>
    <w:p w14:paraId="37005C6D">
      <w:pPr>
        <w:pStyle w:val="4"/>
        <w:spacing w:before="288" w:line="254" w:lineRule="auto"/>
        <w:ind w:right="99"/>
        <w:rPr>
          <w:rFonts w:hint="eastAsia"/>
        </w:rPr>
      </w:pPr>
      <w:r>
        <w:rPr>
          <w:rFonts w:hint="eastAsia"/>
        </w:rPr>
        <w:t>And of the first sort, some will confine the name 'laws' to those acts of sovereignty which are about the common matters of the kingdom, or which no inferior officer may make: and others will extend it to those orders which by the sovereign's charter, a corporation, or college, or school may make for the subregulation of their particular societies and affairs.</w:t>
      </w:r>
    </w:p>
    <w:p w14:paraId="2B699C8D">
      <w:pPr>
        <w:pStyle w:val="4"/>
        <w:spacing w:before="288" w:line="254" w:lineRule="auto"/>
        <w:ind w:right="99"/>
        <w:rPr>
          <w:rFonts w:hint="eastAsia"/>
        </w:rPr>
      </w:pPr>
      <w:r>
        <w:rPr>
          <w:rFonts w:hint="eastAsia"/>
        </w:rPr>
        <w:t>对于前者，有些人会将‘律法’这一名称局限于那些关乎王国共同事务的主权行为，或者那些下级官员无权制定的行为：而另一些人则将其扩展到那些根据君主特许状，由法人团体、学院或学校为其特定社团和事务的次级规管而制定的命令。</w:t>
      </w:r>
    </w:p>
    <w:p w14:paraId="2D4EC1D3">
      <w:pPr>
        <w:pStyle w:val="4"/>
        <w:spacing w:before="288" w:line="254" w:lineRule="auto"/>
        <w:ind w:right="99"/>
        <w:rPr>
          <w:rFonts w:hint="eastAsia"/>
        </w:rPr>
      </w:pPr>
    </w:p>
    <w:p w14:paraId="21861695">
      <w:pPr>
        <w:pStyle w:val="4"/>
        <w:spacing w:before="288" w:line="254" w:lineRule="auto"/>
        <w:ind w:right="99"/>
        <w:rPr>
          <w:rFonts w:hint="eastAsia"/>
        </w:rPr>
      </w:pPr>
      <w:r>
        <w:rPr>
          <w:rFonts w:hint="eastAsia"/>
        </w:rPr>
        <w:t>I have declared my own opinion 'de nomine' fully elsewhere, 1. That the definition of a law in the proper general sense, is to be a sign or signification of the reason and will of the rector as such, to his subjects as such, instituting or antecedently determining what shall be due from them, and to them; 'Jus efficiendo,' 'regularly making right.'</w:t>
      </w:r>
    </w:p>
    <w:p w14:paraId="6401BD3D">
      <w:pPr>
        <w:pStyle w:val="4"/>
        <w:spacing w:before="288" w:line="254" w:lineRule="auto"/>
        <w:ind w:right="99"/>
        <w:rPr>
          <w:rFonts w:hint="eastAsia"/>
        </w:rPr>
      </w:pPr>
      <w:r>
        <w:rPr>
          <w:rFonts w:hint="eastAsia"/>
        </w:rPr>
        <w:t>我已在别处充分阐明了我自己关于‘名称’的意见，1. 律法在恰当的一般意义上的定义，应是作为治理者本身对其臣民本身之理性与意志的标记或表达，用以设立或预先决定他们应尽的义务和应得的权利；‘创设权利’（Jus efficiendo），‘合规地确立权利’。</w:t>
      </w:r>
    </w:p>
    <w:p w14:paraId="31581BFE">
      <w:pPr>
        <w:pStyle w:val="4"/>
        <w:spacing w:before="288" w:line="254" w:lineRule="auto"/>
        <w:ind w:right="99"/>
        <w:rPr>
          <w:rFonts w:hint="eastAsia"/>
        </w:rPr>
      </w:pPr>
    </w:p>
    <w:p w14:paraId="5C3CA442">
      <w:pPr>
        <w:pStyle w:val="4"/>
        <w:spacing w:before="288" w:line="254" w:lineRule="auto"/>
        <w:ind w:right="99"/>
        <w:rPr>
          <w:rFonts w:hint="eastAsia"/>
        </w:rPr>
      </w:pPr>
      <w:r>
        <w:rPr>
          <w:rFonts w:hint="eastAsia"/>
        </w:rPr>
        <w:t>2. That these laws are many more ways diversified and distinguished (from the efficient, sign, subjects, matter, end, &amp;c.) than is meet for us here to enumerate.</w:t>
      </w:r>
    </w:p>
    <w:p w14:paraId="70ACBF2B">
      <w:pPr>
        <w:pStyle w:val="4"/>
        <w:spacing w:before="288" w:line="254" w:lineRule="auto"/>
        <w:ind w:right="99"/>
        <w:rPr>
          <w:rFonts w:hint="eastAsia"/>
        </w:rPr>
      </w:pPr>
      <w:r>
        <w:rPr>
          <w:rFonts w:hint="eastAsia"/>
        </w:rPr>
        <w:t>2. 这些律法的多样化和区分方式（从动因、标记、主体、内容、目的等方面）远多于我们在此适合列举的。</w:t>
      </w:r>
    </w:p>
    <w:p w14:paraId="58AF9A70">
      <w:pPr>
        <w:pStyle w:val="4"/>
        <w:spacing w:before="288" w:line="254" w:lineRule="auto"/>
        <w:ind w:right="99"/>
        <w:rPr>
          <w:rFonts w:hint="eastAsia"/>
        </w:rPr>
      </w:pPr>
    </w:p>
    <w:p w14:paraId="317BC5F0">
      <w:pPr>
        <w:pStyle w:val="4"/>
        <w:spacing w:before="288" w:line="254" w:lineRule="auto"/>
        <w:ind w:right="99"/>
        <w:rPr>
          <w:rFonts w:hint="eastAsia"/>
        </w:rPr>
      </w:pPr>
      <w:r>
        <w:rPr>
          <w:rFonts w:hint="eastAsia"/>
        </w:rPr>
        <w:t>It is sufficient now to say, 1. That stated regulating laws, as distinct from temporary mandates and proclamations.</w:t>
      </w:r>
    </w:p>
    <w:p w14:paraId="1D2F50EC">
      <w:pPr>
        <w:pStyle w:val="4"/>
        <w:spacing w:before="288" w:line="254" w:lineRule="auto"/>
        <w:ind w:right="99"/>
        <w:rPr>
          <w:rFonts w:hint="eastAsia"/>
        </w:rPr>
      </w:pPr>
      <w:r>
        <w:rPr>
          <w:rFonts w:hint="eastAsia"/>
        </w:rPr>
        <w:t>现在足以说明的是，1. 既定的规管性律法，以区别于临时的命令和公告。</w:t>
      </w:r>
    </w:p>
    <w:p w14:paraId="4318F23F">
      <w:pPr>
        <w:pStyle w:val="4"/>
        <w:spacing w:before="288" w:line="254" w:lineRule="auto"/>
        <w:ind w:right="99"/>
        <w:rPr>
          <w:rFonts w:hint="eastAsia"/>
        </w:rPr>
      </w:pPr>
    </w:p>
    <w:p w14:paraId="083AB1B7">
      <w:pPr>
        <w:pStyle w:val="4"/>
        <w:spacing w:before="288" w:line="254" w:lineRule="auto"/>
        <w:ind w:right="99"/>
        <w:rPr>
          <w:rFonts w:hint="eastAsia"/>
        </w:rPr>
      </w:pPr>
      <w:r>
        <w:rPr>
          <w:rFonts w:hint="eastAsia"/>
        </w:rPr>
        <w:t>2. And laws for kingdoms and other commonwealths, in regard of laws for persons, schools, families, &amp;c.</w:t>
      </w:r>
    </w:p>
    <w:p w14:paraId="4F839EC0">
      <w:pPr>
        <w:pStyle w:val="4"/>
        <w:spacing w:before="288" w:line="254" w:lineRule="auto"/>
        <w:ind w:right="99"/>
        <w:rPr>
          <w:rFonts w:hint="eastAsia"/>
        </w:rPr>
      </w:pPr>
      <w:r>
        <w:rPr>
          <w:rFonts w:hint="eastAsia"/>
        </w:rPr>
        <w:t>2. 以及针对王国和其他共和国的律法，相对于针对个人、学校、家庭等的律法。</w:t>
      </w:r>
    </w:p>
    <w:p w14:paraId="6C34166E">
      <w:pPr>
        <w:pStyle w:val="4"/>
        <w:spacing w:before="288" w:line="254" w:lineRule="auto"/>
        <w:ind w:right="99"/>
        <w:rPr>
          <w:rFonts w:hint="eastAsia"/>
        </w:rPr>
      </w:pPr>
    </w:p>
    <w:p w14:paraId="0F90FD5D">
      <w:pPr>
        <w:pStyle w:val="4"/>
        <w:spacing w:before="288" w:line="254" w:lineRule="auto"/>
        <w:ind w:right="99"/>
        <w:rPr>
          <w:rFonts w:hint="eastAsia"/>
        </w:rPr>
      </w:pPr>
      <w:r>
        <w:rPr>
          <w:rFonts w:hint="eastAsia"/>
        </w:rPr>
        <w:t>3. And laws made by the supreme power, as distinct from those made by the derived authority of colleges, corporations, &amp;c. called byelaws or orders, (for I will here say nothing of parents and pastors, whose authority is directly or immediately from the efficiency of nature in one, and Divine institution in the other, and not derived efficiently from the magistrate or any man).</w:t>
      </w:r>
    </w:p>
    <w:p w14:paraId="582BCD71">
      <w:pPr>
        <w:pStyle w:val="4"/>
        <w:spacing w:before="288" w:line="254" w:lineRule="auto"/>
        <w:ind w:right="99"/>
        <w:rPr>
          <w:rFonts w:hint="eastAsia"/>
        </w:rPr>
      </w:pPr>
      <w:r>
        <w:rPr>
          <w:rFonts w:hint="eastAsia"/>
        </w:rPr>
        <w:t>3. 以及由最高权力制定的律法，以区别于由学院、法人团体等派生权力制定的那些，称为附则或规章（因为我在此不讨论父母和牧师，他们的权威直接或立即地源于一方的自然效力和另一方的神圣设立，而非有效地派生于地方长官或任何人）。</w:t>
      </w:r>
    </w:p>
    <w:p w14:paraId="434CEEBE">
      <w:pPr>
        <w:pStyle w:val="4"/>
        <w:spacing w:before="288" w:line="254" w:lineRule="auto"/>
        <w:ind w:right="99"/>
        <w:rPr>
          <w:rFonts w:hint="eastAsia"/>
        </w:rPr>
      </w:pPr>
    </w:p>
    <w:p w14:paraId="63BF6A5D">
      <w:pPr>
        <w:pStyle w:val="4"/>
        <w:spacing w:before="288" w:line="254" w:lineRule="auto"/>
        <w:ind w:right="99"/>
        <w:rPr>
          <w:rFonts w:hint="eastAsia"/>
        </w:rPr>
      </w:pPr>
      <w:r>
        <w:rPr>
          <w:rFonts w:hint="eastAsia"/>
        </w:rPr>
        <w:t>4. That laws about great, substantial matters, distinct from those about little and mutable circumstances, &amp;c.</w:t>
      </w:r>
    </w:p>
    <w:p w14:paraId="1C63540A">
      <w:pPr>
        <w:pStyle w:val="4"/>
        <w:spacing w:before="288" w:line="254" w:lineRule="auto"/>
        <w:ind w:right="99"/>
        <w:rPr>
          <w:rFonts w:hint="eastAsia"/>
        </w:rPr>
      </w:pPr>
      <w:r>
        <w:rPr>
          <w:rFonts w:hint="eastAsia"/>
        </w:rPr>
        <w:t>4. 那些关于重大、实质性事务的律法，以区别于那些关于微小和可变情况等的律法。</w:t>
      </w:r>
    </w:p>
    <w:p w14:paraId="09584117">
      <w:pPr>
        <w:pStyle w:val="4"/>
        <w:spacing w:before="288" w:line="254" w:lineRule="auto"/>
        <w:ind w:right="99"/>
        <w:rPr>
          <w:rFonts w:hint="eastAsia"/>
        </w:rPr>
      </w:pPr>
    </w:p>
    <w:p w14:paraId="503F5ABF">
      <w:pPr>
        <w:pStyle w:val="4"/>
        <w:spacing w:before="288" w:line="254" w:lineRule="auto"/>
        <w:ind w:right="99"/>
        <w:rPr>
          <w:rFonts w:hint="eastAsia"/>
        </w:rPr>
      </w:pPr>
      <w:r>
        <w:rPr>
          <w:rFonts w:hint="eastAsia"/>
        </w:rPr>
        <w:t>I say the first sort as distinct from the second, are laws so called by excellency above other laws.</w:t>
      </w:r>
    </w:p>
    <w:p w14:paraId="5EDC2E53">
      <w:pPr>
        <w:pStyle w:val="4"/>
        <w:spacing w:before="288" w:line="254" w:lineRule="auto"/>
        <w:ind w:right="99"/>
        <w:rPr>
          <w:rFonts w:hint="eastAsia"/>
        </w:rPr>
      </w:pPr>
      <w:r>
        <w:rPr>
          <w:rFonts w:hint="eastAsia"/>
        </w:rPr>
        <w:t>我说，前者相对于后者而言，是因其卓越性而被称为律法的，高于其他律法。</w:t>
      </w:r>
    </w:p>
    <w:p w14:paraId="522163CA">
      <w:pPr>
        <w:pStyle w:val="4"/>
        <w:spacing w:before="288" w:line="254" w:lineRule="auto"/>
        <w:ind w:right="99"/>
        <w:rPr>
          <w:rFonts w:hint="eastAsia"/>
        </w:rPr>
      </w:pPr>
    </w:p>
    <w:p w14:paraId="6EFA9A12">
      <w:pPr>
        <w:pStyle w:val="4"/>
        <w:spacing w:before="288" w:line="254" w:lineRule="auto"/>
        <w:ind w:right="99"/>
        <w:rPr>
          <w:rFonts w:hint="eastAsia"/>
        </w:rPr>
      </w:pPr>
      <w:r>
        <w:rPr>
          <w:rFonts w:hint="eastAsia"/>
        </w:rPr>
        <w:t>But that the rest are unequivocally to be called laws, according to the best definition of the law 'in genere.'</w:t>
      </w:r>
    </w:p>
    <w:p w14:paraId="791FA913">
      <w:pPr>
        <w:pStyle w:val="4"/>
        <w:spacing w:before="288" w:line="254" w:lineRule="auto"/>
        <w:ind w:right="99"/>
        <w:rPr>
          <w:rFonts w:hint="eastAsia"/>
        </w:rPr>
      </w:pPr>
      <w:r>
        <w:rPr>
          <w:rFonts w:hint="eastAsia"/>
        </w:rPr>
        <w:t>但是，根据律法‘一般而言’的最佳定义，其余的也应毫无疑义地被称为律法。</w:t>
      </w:r>
    </w:p>
    <w:p w14:paraId="360A341B">
      <w:pPr>
        <w:pStyle w:val="4"/>
        <w:spacing w:before="288" w:line="254" w:lineRule="auto"/>
        <w:ind w:right="99"/>
        <w:rPr>
          <w:rFonts w:hint="eastAsia"/>
        </w:rPr>
      </w:pPr>
    </w:p>
    <w:p w14:paraId="34433024">
      <w:pPr>
        <w:pStyle w:val="4"/>
        <w:spacing w:before="288" w:line="254" w:lineRule="auto"/>
        <w:ind w:right="99"/>
        <w:rPr>
          <w:rFonts w:hint="eastAsia"/>
        </w:rPr>
      </w:pPr>
      <w:r>
        <w:rPr>
          <w:rFonts w:hint="eastAsia"/>
        </w:rPr>
        <w:t>But if any man will speak otherwise, let him remember that it is yet but 'lis de nomine,' and that he may use his liberty, and I will use mine. Now to the question.</w:t>
      </w:r>
    </w:p>
    <w:p w14:paraId="0FA521E6">
      <w:pPr>
        <w:pStyle w:val="4"/>
        <w:spacing w:before="288" w:line="254" w:lineRule="auto"/>
        <w:ind w:right="99"/>
        <w:rPr>
          <w:rFonts w:hint="eastAsia"/>
        </w:rPr>
      </w:pPr>
      <w:r>
        <w:rPr>
          <w:rFonts w:hint="eastAsia"/>
        </w:rPr>
        <w:t>但是，如果有人要作别论，让他记住这不过是‘关于名称的争论’，他可以使用他的自由，我也会使用我的。现在回到问题。</w:t>
      </w:r>
    </w:p>
    <w:p w14:paraId="50609E13">
      <w:pPr>
        <w:pStyle w:val="4"/>
        <w:spacing w:before="288" w:line="254" w:lineRule="auto"/>
        <w:ind w:right="99"/>
        <w:rPr>
          <w:rFonts w:hint="eastAsia"/>
        </w:rPr>
      </w:pPr>
    </w:p>
    <w:p w14:paraId="172E83F5">
      <w:pPr>
        <w:pStyle w:val="4"/>
        <w:spacing w:before="288" w:line="254" w:lineRule="auto"/>
        <w:ind w:right="99"/>
        <w:rPr>
          <w:rFonts w:hint="eastAsia"/>
        </w:rPr>
      </w:pPr>
      <w:r>
        <w:rPr>
          <w:rFonts w:hint="eastAsia"/>
        </w:rPr>
        <w:t>1.Canons made by virtue of the pastoral office and God's general laws (in nature or Scripture for regulating it, are a sort of laws to the subjects or flocks of those pastors.</w:t>
      </w:r>
    </w:p>
    <w:p w14:paraId="1BF07C7E">
      <w:pPr>
        <w:pStyle w:val="4"/>
        <w:spacing w:before="288" w:line="254" w:lineRule="auto"/>
        <w:ind w:right="99"/>
        <w:rPr>
          <w:rFonts w:hint="eastAsia"/>
        </w:rPr>
      </w:pPr>
      <w:r>
        <w:rPr>
          <w:rFonts w:hint="eastAsia"/>
        </w:rPr>
        <w:t>1.凭借牧职和神的一般律法（在自然或圣经中为规范它而设）制定的教规，对于那些牧师的会众或羊群来说，是一种律法。</w:t>
      </w:r>
    </w:p>
    <w:p w14:paraId="7A38EAC0">
      <w:pPr>
        <w:pStyle w:val="4"/>
        <w:spacing w:before="288" w:line="254" w:lineRule="auto"/>
        <w:ind w:right="99"/>
        <w:rPr>
          <w:rFonts w:hint="eastAsia"/>
        </w:rPr>
      </w:pPr>
    </w:p>
    <w:p w14:paraId="050E27B1">
      <w:pPr>
        <w:pStyle w:val="4"/>
        <w:spacing w:before="288" w:line="254" w:lineRule="auto"/>
        <w:ind w:right="99"/>
        <w:rPr>
          <w:rFonts w:hint="eastAsia"/>
        </w:rPr>
      </w:pPr>
      <w:r>
        <w:rPr>
          <w:rFonts w:hint="eastAsia"/>
        </w:rPr>
        <w:t>2.Canons made by the votes of the laity of the church, or private part of that society as private, are no laws at all, but agreements; because they are not acts of any governing power.</w:t>
      </w:r>
    </w:p>
    <w:p w14:paraId="6FC9E4F0">
      <w:pPr>
        <w:pStyle w:val="4"/>
        <w:spacing w:before="288" w:line="254" w:lineRule="auto"/>
        <w:ind w:right="99"/>
        <w:rPr>
          <w:rFonts w:hint="eastAsia"/>
        </w:rPr>
      </w:pPr>
      <w:r>
        <w:rPr>
          <w:rFonts w:hint="eastAsia"/>
        </w:rPr>
        <w:t>2.由教会平信徒，或作为该社会私人部分的私人投票制定的教规，根本不是律法，而是协议；因为它们不是任何治理权力的行为。</w:t>
      </w:r>
    </w:p>
    <w:p w14:paraId="1B33F8D9">
      <w:pPr>
        <w:pStyle w:val="4"/>
        <w:spacing w:before="288" w:line="254" w:lineRule="auto"/>
        <w:ind w:right="99"/>
        <w:rPr>
          <w:rFonts w:hint="eastAsia"/>
        </w:rPr>
      </w:pPr>
    </w:p>
    <w:p w14:paraId="6FC6DC11">
      <w:pPr>
        <w:pStyle w:val="4"/>
        <w:spacing w:before="288" w:line="254" w:lineRule="auto"/>
        <w:ind w:right="99"/>
        <w:rPr>
          <w:rFonts w:hint="eastAsia"/>
        </w:rPr>
      </w:pPr>
      <w:r>
        <w:rPr>
          <w:rFonts w:hint="eastAsia"/>
        </w:rPr>
        <w:t>3.Canons made by civil rulers about the circumstantials of the church, belonging to their office, as orderers of such things, are laws, and may be urged by moderate and meet civil or corporal penalties, and no otherwise.</w:t>
      </w:r>
    </w:p>
    <w:p w14:paraId="2C87BB3B">
      <w:pPr>
        <w:pStyle w:val="4"/>
        <w:spacing w:before="288" w:line="254" w:lineRule="auto"/>
        <w:ind w:right="99"/>
        <w:rPr>
          <w:rFonts w:hint="eastAsia"/>
        </w:rPr>
      </w:pPr>
      <w:r>
        <w:rPr>
          <w:rFonts w:hint="eastAsia"/>
        </w:rPr>
        <w:t>3.由民事统治者就属于其职权范围内的教会事务细节（作为此类事务的安排者）制定的教规是律法，并且可以通过适度和恰当的民事或肉体惩罚来强制执行，别无他法。</w:t>
      </w:r>
    </w:p>
    <w:p w14:paraId="4C53AFF0">
      <w:pPr>
        <w:pStyle w:val="4"/>
        <w:spacing w:before="288" w:line="254" w:lineRule="auto"/>
        <w:ind w:right="99"/>
        <w:rPr>
          <w:rFonts w:hint="eastAsia"/>
        </w:rPr>
      </w:pPr>
    </w:p>
    <w:p w14:paraId="54FB97D3">
      <w:pPr>
        <w:pStyle w:val="4"/>
        <w:spacing w:before="288" w:line="254" w:lineRule="auto"/>
        <w:ind w:right="99"/>
        <w:rPr>
          <w:rFonts w:hint="eastAsia"/>
        </w:rPr>
      </w:pPr>
      <w:r>
        <w:rPr>
          <w:rFonts w:hint="eastAsia"/>
        </w:rPr>
        <w:t>4.Canons made by princes or inferior magistrates, are no laws purely and formally ecclesiastical, which are essentially acts of pastoral power; but only materially ecclesiastical, and formally magistratical.</w:t>
      </w:r>
    </w:p>
    <w:p w14:paraId="22D8986B">
      <w:pPr>
        <w:pStyle w:val="4"/>
        <w:spacing w:before="288" w:line="254" w:lineRule="auto"/>
        <w:ind w:right="99"/>
        <w:rPr>
          <w:rFonts w:hint="eastAsia"/>
        </w:rPr>
      </w:pPr>
      <w:r>
        <w:rPr>
          <w:rFonts w:hint="eastAsia"/>
        </w:rPr>
        <w:t>4.由君主或下级地方长官制定的教规，并非纯粹且形式上属教会的律法，后者本质上是牧职权力的行为；而只是在实质上属教会，在形式上属地方长官的。</w:t>
      </w:r>
    </w:p>
    <w:p w14:paraId="138D1DD7">
      <w:pPr>
        <w:pStyle w:val="4"/>
        <w:spacing w:before="288" w:line="254" w:lineRule="auto"/>
        <w:ind w:right="99"/>
        <w:rPr>
          <w:rFonts w:hint="eastAsia"/>
        </w:rPr>
      </w:pPr>
    </w:p>
    <w:p w14:paraId="081AE987">
      <w:pPr>
        <w:pStyle w:val="4"/>
        <w:spacing w:before="288" w:line="254" w:lineRule="auto"/>
        <w:ind w:right="99"/>
        <w:rPr>
          <w:rFonts w:hint="eastAsia"/>
        </w:rPr>
      </w:pPr>
      <w:r>
        <w:rPr>
          <w:rFonts w:hint="eastAsia"/>
        </w:rPr>
        <w:t>5.No church officers as such, (much less the people) can make laws with a co-active or coercive sanction; that is, to be enforced by their authority with the sword or any corporal penalty, mulct, or force; this being the sole privilege of secular powers, civil, or economical, or scholastic.</w:t>
      </w:r>
    </w:p>
    <w:p w14:paraId="02461377">
      <w:pPr>
        <w:pStyle w:val="4"/>
        <w:spacing w:before="288" w:line="254" w:lineRule="auto"/>
        <w:ind w:right="99"/>
        <w:rPr>
          <w:rFonts w:hint="eastAsia"/>
        </w:rPr>
      </w:pPr>
      <w:r>
        <w:rPr>
          <w:rFonts w:hint="eastAsia"/>
        </w:rPr>
        <w:t>5.教会职员本身（更不用说民众）不能制定带有强制或胁迫性制裁的律法；也就是说，不能通过他们的权威用刀剑或任何肉体惩罚、罚款或武力来强制执行；这是世俗权力，无论是民事、经济还是学术权力的唯一特权。</w:t>
      </w:r>
    </w:p>
    <w:p w14:paraId="1CD7C6FC">
      <w:pPr>
        <w:pStyle w:val="4"/>
        <w:spacing w:before="288" w:line="254" w:lineRule="auto"/>
        <w:ind w:right="99"/>
        <w:rPr>
          <w:rFonts w:hint="eastAsia"/>
        </w:rPr>
      </w:pPr>
    </w:p>
    <w:p w14:paraId="63940E94">
      <w:pPr>
        <w:pStyle w:val="4"/>
        <w:spacing w:before="288" w:line="254" w:lineRule="auto"/>
        <w:ind w:right="99"/>
        <w:rPr>
          <w:rFonts w:hint="eastAsia"/>
        </w:rPr>
      </w:pPr>
      <w:r>
        <w:rPr>
          <w:rFonts w:hint="eastAsia"/>
        </w:rPr>
        <w:t>6.There is no obligation ariseth to the subject for particular obedience of any law, which is evidently against the laws of God (in nature or holy Scripture).</w:t>
      </w:r>
    </w:p>
    <w:p w14:paraId="1220CAEA">
      <w:pPr>
        <w:pStyle w:val="4"/>
        <w:spacing w:before="288" w:line="254" w:lineRule="auto"/>
        <w:ind w:right="99"/>
        <w:rPr>
          <w:rFonts w:hint="eastAsia"/>
        </w:rPr>
      </w:pPr>
      <w:r>
        <w:rPr>
          <w:rFonts w:hint="eastAsia"/>
        </w:rPr>
        <w:t>6.对于任何明显违背神的律法（在自然或圣经中）的律法，臣民没有特别顺服的义务。</w:t>
      </w:r>
    </w:p>
    <w:p w14:paraId="4B120AC9">
      <w:pPr>
        <w:pStyle w:val="4"/>
        <w:spacing w:before="288" w:line="254" w:lineRule="auto"/>
        <w:ind w:right="99"/>
        <w:rPr>
          <w:rFonts w:hint="eastAsia"/>
        </w:rPr>
      </w:pPr>
    </w:p>
    <w:p w14:paraId="29F31966">
      <w:pPr>
        <w:pStyle w:val="4"/>
        <w:spacing w:before="288" w:line="254" w:lineRule="auto"/>
        <w:ind w:right="99"/>
        <w:rPr>
          <w:rFonts w:hint="eastAsia"/>
        </w:rPr>
      </w:pPr>
      <w:r>
        <w:rPr>
          <w:rFonts w:hint="eastAsia"/>
        </w:rPr>
        <w:t>7.They are no laws which pastors make to people out of their power: as the popes, &amp;c.</w:t>
      </w:r>
    </w:p>
    <w:p w14:paraId="710328DA">
      <w:pPr>
        <w:pStyle w:val="4"/>
        <w:spacing w:before="288" w:line="254" w:lineRule="auto"/>
        <w:ind w:right="99"/>
        <w:rPr>
          <w:rFonts w:hint="eastAsia"/>
        </w:rPr>
      </w:pPr>
      <w:r>
        <w:rPr>
          <w:rFonts w:hint="eastAsia"/>
        </w:rPr>
        <w:t>7.牧师对其权力范围之外的人民制定的规条，不是律法：例如教皇等。</w:t>
      </w:r>
    </w:p>
    <w:p w14:paraId="4D59B6B6">
      <w:pPr>
        <w:pStyle w:val="4"/>
        <w:spacing w:before="288" w:line="254" w:lineRule="auto"/>
        <w:ind w:right="99"/>
        <w:rPr>
          <w:rFonts w:hint="eastAsia"/>
        </w:rPr>
      </w:pPr>
    </w:p>
    <w:p w14:paraId="35057F0D">
      <w:pPr>
        <w:pStyle w:val="4"/>
        <w:spacing w:before="288" w:line="254" w:lineRule="auto"/>
        <w:ind w:right="99"/>
        <w:rPr>
          <w:rFonts w:hint="eastAsia"/>
        </w:rPr>
      </w:pPr>
      <w:r>
        <w:rPr>
          <w:rFonts w:hint="eastAsia"/>
        </w:rPr>
        <w:t>8.There is no power on earth under Christ, that hath authority to make universal laws; to bind the whole church on all the earth; or all mankind.</w:t>
      </w:r>
    </w:p>
    <w:p w14:paraId="09A81D25">
      <w:pPr>
        <w:pStyle w:val="4"/>
        <w:spacing w:before="288" w:line="254" w:lineRule="auto"/>
        <w:ind w:right="99"/>
        <w:rPr>
          <w:rFonts w:hint="eastAsia"/>
        </w:rPr>
      </w:pPr>
      <w:r>
        <w:rPr>
          <w:rFonts w:hint="eastAsia"/>
        </w:rPr>
        <w:t>8.在基督之下，地上没有任何权力有权制定普世律法；来约束全地的整个教会；或全人类。</w:t>
      </w:r>
    </w:p>
    <w:p w14:paraId="5D6AC8B5">
      <w:pPr>
        <w:pStyle w:val="4"/>
        <w:spacing w:before="288" w:line="254" w:lineRule="auto"/>
        <w:ind w:right="99"/>
        <w:rPr>
          <w:rFonts w:hint="eastAsia"/>
        </w:rPr>
      </w:pPr>
    </w:p>
    <w:p w14:paraId="2EB168FF">
      <w:pPr>
        <w:pStyle w:val="4"/>
        <w:spacing w:before="288" w:line="254" w:lineRule="auto"/>
        <w:ind w:right="99"/>
        <w:rPr>
          <w:rFonts w:hint="eastAsia"/>
        </w:rPr>
      </w:pPr>
      <w:r>
        <w:rPr>
          <w:rFonts w:hint="eastAsia"/>
        </w:rPr>
        <w:t>Because there is no universal sovereign, civil or spiritual, personal or collective.</w:t>
      </w:r>
    </w:p>
    <w:p w14:paraId="7054CD98">
      <w:pPr>
        <w:pStyle w:val="4"/>
        <w:spacing w:before="288" w:line="254" w:lineRule="auto"/>
        <w:ind w:right="99"/>
        <w:rPr>
          <w:rFonts w:hint="eastAsia"/>
        </w:rPr>
      </w:pPr>
      <w:r>
        <w:rPr>
          <w:rFonts w:hint="eastAsia"/>
        </w:rPr>
        <w:t>因为没有普世的君主，无论是民事的还是属灵的，个人的还是集体的。</w:t>
      </w:r>
    </w:p>
    <w:p w14:paraId="06092EE1">
      <w:pPr>
        <w:pStyle w:val="4"/>
        <w:spacing w:before="288" w:line="254" w:lineRule="auto"/>
        <w:ind w:right="99"/>
        <w:rPr>
          <w:rFonts w:hint="eastAsia"/>
        </w:rPr>
      </w:pPr>
    </w:p>
    <w:p w14:paraId="202F3DA8">
      <w:pPr>
        <w:pStyle w:val="4"/>
        <w:spacing w:before="288" w:line="254" w:lineRule="auto"/>
        <w:ind w:right="99"/>
        <w:rPr>
          <w:rFonts w:hint="eastAsia"/>
        </w:rPr>
      </w:pPr>
      <w:r>
        <w:rPr>
          <w:rFonts w:hint="eastAsia"/>
        </w:rPr>
        <w:t>9.Therefore it is no schism, but loyalty to Christ, to renounce or separate from such a society of usurpation; nor any disobedience or rebellion, to deny them obedience.</w:t>
      </w:r>
    </w:p>
    <w:p w14:paraId="642BC508">
      <w:pPr>
        <w:pStyle w:val="4"/>
        <w:spacing w:before="288" w:line="254" w:lineRule="auto"/>
        <w:ind w:right="99"/>
        <w:rPr>
          <w:rFonts w:hint="eastAsia"/>
        </w:rPr>
      </w:pPr>
      <w:r>
        <w:rPr>
          <w:rFonts w:hint="eastAsia"/>
        </w:rPr>
        <w:t>9.因此，放弃或脱离这样一个篡权的社团，不是分裂，而是对基督的忠诚；否认对他们的顺服，也不是不顺服或叛乱。</w:t>
      </w:r>
    </w:p>
    <w:p w14:paraId="6F3F4885">
      <w:pPr>
        <w:pStyle w:val="4"/>
        <w:spacing w:before="288" w:line="254" w:lineRule="auto"/>
        <w:ind w:right="99"/>
        <w:rPr>
          <w:rFonts w:hint="eastAsia"/>
        </w:rPr>
      </w:pPr>
    </w:p>
    <w:p w14:paraId="0C98C86F">
      <w:pPr>
        <w:pStyle w:val="4"/>
        <w:spacing w:before="288" w:line="254" w:lineRule="auto"/>
        <w:ind w:right="99"/>
        <w:rPr>
          <w:rFonts w:hint="eastAsia"/>
        </w:rPr>
      </w:pPr>
      <w:r>
        <w:rPr>
          <w:rFonts w:hint="eastAsia"/>
        </w:rPr>
        <w:t>10.Pastors may and must be obeyed in things lawful as magistrates, if the king make them magistrates: though I think it unmeet for them to accept a magistracy with the sword, except in case of some rare necessity.</w:t>
      </w:r>
    </w:p>
    <w:p w14:paraId="549D5B60">
      <w:pPr>
        <w:pStyle w:val="4"/>
        <w:spacing w:before="288" w:line="254" w:lineRule="auto"/>
        <w:ind w:right="99"/>
        <w:rPr>
          <w:rFonts w:hint="eastAsia"/>
        </w:rPr>
      </w:pPr>
      <w:r>
        <w:rPr>
          <w:rFonts w:hint="eastAsia"/>
        </w:rPr>
        <w:t>10.如果国王任命牧师为地方长官，那么在合法的事情上，牧师可以而且必须像地方长官一样被服从：尽管我认为，除非在某些罕见的必要情况下，他们接受带剑的官职是不合宜的。</w:t>
      </w:r>
    </w:p>
    <w:p w14:paraId="0E96B1FF">
      <w:pPr>
        <w:pStyle w:val="4"/>
        <w:spacing w:before="288" w:line="254" w:lineRule="auto"/>
        <w:ind w:right="99"/>
        <w:rPr>
          <w:rFonts w:hint="eastAsia"/>
        </w:rPr>
      </w:pPr>
    </w:p>
    <w:p w14:paraId="76A82C82">
      <w:pPr>
        <w:pStyle w:val="4"/>
        <w:spacing w:before="288" w:line="254" w:lineRule="auto"/>
        <w:ind w:right="99"/>
        <w:rPr>
          <w:rFonts w:hint="eastAsia"/>
        </w:rPr>
      </w:pPr>
      <w:r>
        <w:rPr>
          <w:rFonts w:hint="eastAsia"/>
        </w:rPr>
        <w:t>11.If pope, patriarchs, or pastors shall usurp any of the king's authority, loyalty to Christ and him, and the love of the church and state, oblige us to take part with Christ and the king against such usurpation, but only by lawful means, in the compass of our proper place and calling.</w:t>
      </w:r>
    </w:p>
    <w:p w14:paraId="4B2E71F5">
      <w:pPr>
        <w:pStyle w:val="4"/>
        <w:spacing w:before="288" w:line="254" w:lineRule="auto"/>
        <w:ind w:right="99"/>
        <w:rPr>
          <w:rFonts w:hint="eastAsia"/>
        </w:rPr>
      </w:pPr>
      <w:r>
        <w:rPr>
          <w:rFonts w:hint="eastAsia"/>
        </w:rPr>
        <w:t>11.如果教皇、宗主教或牧师篡夺了国王的任何权柄，对基督和国王的忠诚，以及对教会和国家的爱，都迫使我们与基督和国王一同反对这种篡夺，但只能通过合法的方式，在我们自己合适的地位和呼召范围内进行。</w:t>
      </w:r>
    </w:p>
    <w:p w14:paraId="771A57FD">
      <w:pPr>
        <w:pStyle w:val="4"/>
        <w:spacing w:before="288" w:line="254" w:lineRule="auto"/>
        <w:ind w:right="99"/>
        <w:rPr>
          <w:rFonts w:hint="eastAsia"/>
        </w:rPr>
      </w:pPr>
    </w:p>
    <w:p w14:paraId="2D322793">
      <w:pPr>
        <w:pStyle w:val="4"/>
        <w:spacing w:before="288" w:line="254" w:lineRule="auto"/>
        <w:ind w:right="99"/>
        <w:rPr>
          <w:rFonts w:hint="eastAsia"/>
        </w:rPr>
      </w:pPr>
      <w:r>
        <w:rPr>
          <w:rFonts w:hint="eastAsia"/>
        </w:rPr>
        <w:t>12.The canons made by the councils of many churches, have a double nature; as they are made for the people and the subjects of the pastors, they are a sort of laws: that is, they oblige by the derived authority of the pastors; because the pastors of several churches do not lose any of their power by their assembling, but exercise it with the greater advantage of concord.</w:t>
      </w:r>
    </w:p>
    <w:p w14:paraId="58756391">
      <w:pPr>
        <w:pStyle w:val="4"/>
        <w:spacing w:before="288" w:line="254" w:lineRule="auto"/>
        <w:ind w:right="99"/>
        <w:rPr>
          <w:rFonts w:hint="eastAsia"/>
        </w:rPr>
      </w:pPr>
      <w:r>
        <w:rPr>
          <w:rFonts w:hint="eastAsia"/>
        </w:rPr>
        <w:t>12.由众教会会议制定的教规具有双重性质；当它们是为人民和牧师的会众制定时，它们是一种律法：也就是说，它们通过牧师派生的权威而具有约束力；因为几个教会的牧师并不会因为聚集而失去任何权力，反而能以更大的和睦优势来行使权力。</w:t>
      </w:r>
    </w:p>
    <w:p w14:paraId="6FC13866">
      <w:pPr>
        <w:pStyle w:val="4"/>
        <w:spacing w:before="288" w:line="254" w:lineRule="auto"/>
        <w:ind w:right="99"/>
        <w:rPr>
          <w:rFonts w:hint="eastAsia"/>
        </w:rPr>
      </w:pPr>
    </w:p>
    <w:p w14:paraId="51F7A684">
      <w:pPr>
        <w:pStyle w:val="4"/>
        <w:spacing w:before="288" w:line="254" w:lineRule="auto"/>
        <w:ind w:right="99"/>
        <w:rPr>
          <w:rFonts w:hint="eastAsia"/>
        </w:rPr>
      </w:pPr>
      <w:r>
        <w:rPr>
          <w:rFonts w:hint="eastAsia"/>
        </w:rPr>
        <w:t>But as they are made only to oblige the present or absent pastors who separatedly are of equal office- power, so they are no laws, except in an equivocal sense, but only agreements or contracts.</w:t>
      </w:r>
    </w:p>
    <w:p w14:paraId="6322089D">
      <w:pPr>
        <w:pStyle w:val="4"/>
        <w:spacing w:before="288" w:line="254" w:lineRule="auto"/>
        <w:ind w:right="99"/>
        <w:rPr>
          <w:rFonts w:hint="eastAsia"/>
        </w:rPr>
      </w:pPr>
      <w:r>
        <w:rPr>
          <w:rFonts w:hint="eastAsia"/>
        </w:rPr>
        <w:t>但是，当它们只是为了约束那些在职权上平等的在场或缺席的牧师时，它们就不是律法，除非在模棱两可的意义上，而只是协议或契约。</w:t>
      </w:r>
    </w:p>
    <w:p w14:paraId="172ABEB7">
      <w:pPr>
        <w:pStyle w:val="4"/>
        <w:spacing w:before="288" w:line="254" w:lineRule="auto"/>
        <w:ind w:right="99"/>
        <w:rPr>
          <w:rFonts w:hint="eastAsia"/>
        </w:rPr>
      </w:pPr>
    </w:p>
    <w:p w14:paraId="3FBEF1A5">
      <w:pPr>
        <w:pStyle w:val="4"/>
        <w:spacing w:before="288" w:line="254" w:lineRule="auto"/>
        <w:ind w:right="99"/>
        <w:rPr>
          <w:rFonts w:hint="eastAsia"/>
        </w:rPr>
      </w:pPr>
      <w:r>
        <w:rPr>
          <w:rFonts w:hint="eastAsia"/>
        </w:rPr>
        <w:t>So Bishop Usher professed his judgment to be: and before him the council of Carthage in Cyprian's time; but it needs no proof, any more than that a convention of kings may make now laws to bind the kings of England, but contracts only.</w:t>
      </w:r>
    </w:p>
    <w:p w14:paraId="2A265820">
      <w:pPr>
        <w:pStyle w:val="4"/>
        <w:spacing w:before="288" w:line="254" w:lineRule="auto"/>
        <w:ind w:right="99"/>
        <w:rPr>
          <w:rFonts w:hint="eastAsia"/>
        </w:rPr>
      </w:pPr>
      <w:r>
        <w:rPr>
          <w:rFonts w:hint="eastAsia"/>
        </w:rPr>
        <w:t>厄舍主教曾公开宣称他的判断如此：在他之前，居普良时代的迦太基会议也是如此；但这不需要证明，就像国王们的会议现在可以制定约束英格兰国王的律法，但那只是契约而已。</w:t>
      </w:r>
    </w:p>
    <w:p w14:paraId="202FF289">
      <w:pPr>
        <w:pStyle w:val="4"/>
        <w:spacing w:before="288" w:line="254" w:lineRule="auto"/>
        <w:ind w:right="99"/>
        <w:rPr>
          <w:rFonts w:hint="eastAsia"/>
        </w:rPr>
      </w:pPr>
    </w:p>
    <w:p w14:paraId="648CFDC4">
      <w:pPr>
        <w:pStyle w:val="4"/>
        <w:spacing w:before="288" w:line="254" w:lineRule="auto"/>
        <w:ind w:right="99"/>
        <w:rPr>
          <w:rFonts w:hint="eastAsia"/>
        </w:rPr>
      </w:pPr>
      <w:r>
        <w:rPr>
          <w:rFonts w:hint="eastAsia"/>
        </w:rPr>
        <w:t>13.But yet we are 'aliunde' obliged even by God, to keep these agreements in things lawful, for the church's peace and concord, when greater contrary reasons, 'à fine,' do not disoblige us.</w:t>
      </w:r>
    </w:p>
    <w:p w14:paraId="5639B93C">
      <w:pPr>
        <w:pStyle w:val="4"/>
        <w:spacing w:before="288" w:line="254" w:lineRule="auto"/>
        <w:ind w:right="99"/>
        <w:rPr>
          <w:rFonts w:hint="eastAsia"/>
        </w:rPr>
      </w:pPr>
      <w:r>
        <w:rPr>
          <w:rFonts w:hint="eastAsia"/>
        </w:rPr>
        <w:t>13.但是，即使是神也从另一方面责成我们，在合法的事情上遵守这些协议，为了教会的和平与和睦，当没有更大的、‘从目的来看’相反的理由使我们解除义务时。</w:t>
      </w:r>
    </w:p>
    <w:p w14:paraId="5EFC225D">
      <w:pPr>
        <w:pStyle w:val="4"/>
        <w:spacing w:before="288" w:line="254" w:lineRule="auto"/>
        <w:ind w:right="99"/>
        <w:rPr>
          <w:rFonts w:hint="eastAsia"/>
        </w:rPr>
      </w:pPr>
    </w:p>
    <w:p w14:paraId="2CECB074">
      <w:pPr>
        <w:pStyle w:val="4"/>
        <w:spacing w:before="288" w:line="254" w:lineRule="auto"/>
        <w:ind w:right="99"/>
        <w:rPr>
          <w:rFonts w:hint="eastAsia"/>
        </w:rPr>
      </w:pPr>
      <w:r>
        <w:rPr>
          <w:rFonts w:hint="eastAsia"/>
        </w:rPr>
        <w:t>For when God saith, 'You shall keep peace and concord, and keep lawful covenants,' the canons afford us the minor, 'But these are lawful contracts or agreements, and means of the church's peace and concord;' 'Therefore, (saith God's law) you shall observe them.'</w:t>
      </w:r>
    </w:p>
    <w:p w14:paraId="27D986E8">
      <w:pPr>
        <w:pStyle w:val="4"/>
        <w:spacing w:before="288" w:line="254" w:lineRule="auto"/>
        <w:ind w:right="99"/>
        <w:rPr>
          <w:rFonts w:hint="eastAsia"/>
        </w:rPr>
      </w:pPr>
      <w:r>
        <w:rPr>
          <w:rFonts w:hint="eastAsia"/>
        </w:rPr>
        <w:t>因为当神说，‘你们当保守和平与和睦，并遵守合法的盟约，’教规就为我们提供了小前提，‘但这些是合法的契约或协议，是教会和平与和睦的手段；’‘因此，（神的律法说）你们当遵守它们。’</w:t>
      </w:r>
    </w:p>
    <w:p w14:paraId="3C330EE6">
      <w:pPr>
        <w:pStyle w:val="4"/>
        <w:spacing w:before="288" w:line="254" w:lineRule="auto"/>
        <w:ind w:right="99"/>
        <w:rPr>
          <w:rFonts w:hint="eastAsia"/>
        </w:rPr>
      </w:pPr>
    </w:p>
    <w:p w14:paraId="674DC1B2">
      <w:pPr>
        <w:pStyle w:val="4"/>
        <w:spacing w:before="288" w:line="254" w:lineRule="auto"/>
        <w:ind w:right="99"/>
        <w:rPr>
          <w:rFonts w:hint="eastAsia"/>
        </w:rPr>
      </w:pPr>
      <w:r>
        <w:rPr>
          <w:rFonts w:hint="eastAsia"/>
        </w:rPr>
        <w:t>So though the contracts (as of husband and wife, buyer and seller, &amp;c.) be not laws, yet that is a law of God which bindeth us to keep them.</w:t>
      </w:r>
    </w:p>
    <w:p w14:paraId="0B11B8AA">
      <w:pPr>
        <w:pStyle w:val="4"/>
        <w:spacing w:before="288" w:line="254" w:lineRule="auto"/>
        <w:ind w:right="99"/>
        <w:rPr>
          <w:rFonts w:hint="eastAsia"/>
        </w:rPr>
      </w:pPr>
      <w:r>
        <w:rPr>
          <w:rFonts w:hint="eastAsia"/>
        </w:rPr>
        <w:t>所以，尽管契约（如夫妻、买卖双方等）不是律法，但约束我们遵守它们的却是神的律法。</w:t>
      </w:r>
    </w:p>
    <w:p w14:paraId="48E3F067">
      <w:pPr>
        <w:pStyle w:val="4"/>
        <w:spacing w:before="288" w:line="254" w:lineRule="auto"/>
        <w:ind w:right="99"/>
        <w:rPr>
          <w:rFonts w:hint="eastAsia"/>
        </w:rPr>
      </w:pPr>
    </w:p>
    <w:p w14:paraId="28FEBA37">
      <w:pPr>
        <w:pStyle w:val="4"/>
        <w:spacing w:before="288" w:line="254" w:lineRule="auto"/>
        <w:ind w:right="99"/>
        <w:rPr>
          <w:rFonts w:hint="eastAsia"/>
        </w:rPr>
      </w:pPr>
      <w:r>
        <w:rPr>
          <w:rFonts w:hint="eastAsia"/>
        </w:rPr>
        <w:t>14.Seeing that even the obliging commands of pastors may not by them be enforced by the sword, but work by the power of Divine authority or commission manifested, and by holy reason and love, therefore it is most modest and fit for pastors (who must not lord it over God's heritage, but be examples to all) to take the lower name of authoritative directions and persuasions, rather than of laws: especially in a time when Papal usurpation maketh such ruinating use of that name, and civil magistrates use to take it in the nobler and narrower sense.</w:t>
      </w:r>
    </w:p>
    <w:p w14:paraId="482E0B3A">
      <w:pPr>
        <w:pStyle w:val="4"/>
        <w:spacing w:before="288" w:line="254" w:lineRule="auto"/>
        <w:ind w:right="99"/>
        <w:rPr>
          <w:rFonts w:hint="eastAsia"/>
        </w:rPr>
      </w:pPr>
      <w:r>
        <w:rPr>
          <w:rFonts w:hint="eastAsia"/>
        </w:rPr>
        <w:t>14.鉴于即使是牧师具有约束力的命令，也不可由他们用刀剑来强制执行，而是通过彰显的神圣权威或委任的力量，以及圣洁的理性和爱心来运作，因此，对于牧师（他们不可辖管神的产业，而应作众人的榜样）来说，采用权威性指导和劝说这样较低的名称，而非律法的名称，是最谦逊和合适的：尤其是在教皇的篡权对该名称造成如此毁灭性滥用的时代，而民事长官通常在更高贵和更狭窄的意义上使用它。</w:t>
      </w:r>
    </w:p>
    <w:p w14:paraId="7F05B2AC">
      <w:pPr>
        <w:pStyle w:val="4"/>
        <w:spacing w:before="288" w:line="254" w:lineRule="auto"/>
        <w:ind w:right="99"/>
        <w:rPr>
          <w:rFonts w:hint="eastAsia"/>
        </w:rPr>
      </w:pPr>
    </w:p>
    <w:p w14:paraId="7901A6A9">
      <w:pPr>
        <w:pStyle w:val="4"/>
        <w:spacing w:before="288" w:line="254" w:lineRule="auto"/>
        <w:ind w:right="99"/>
        <w:rPr>
          <w:rFonts w:hint="eastAsia"/>
        </w:rPr>
      </w:pPr>
      <w:r>
        <w:rPr>
          <w:rFonts w:hint="eastAsia"/>
        </w:rPr>
        <w:t>The Questions, 1. 'If one pastor make orders for his church, and the multitudes or synods be against them; which must be obeyed,' you may gather from what is said before of ordination.</w:t>
      </w:r>
    </w:p>
    <w:p w14:paraId="23237F45">
      <w:pPr>
        <w:pStyle w:val="4"/>
        <w:spacing w:before="288" w:line="254" w:lineRule="auto"/>
        <w:ind w:right="99"/>
        <w:rPr>
          <w:rFonts w:hint="eastAsia"/>
        </w:rPr>
      </w:pPr>
      <w:r>
        <w:rPr>
          <w:rFonts w:hint="eastAsia"/>
        </w:rPr>
        <w:t>问题，1. ‘如果一位牧师为他的教会制定规章，而大众或教会会议反对这些规章；哪一个必须被遵守，’你可以从前面关于按立的论述中推断出来。</w:t>
      </w:r>
    </w:p>
    <w:p w14:paraId="657DB6A8">
      <w:pPr>
        <w:pStyle w:val="4"/>
        <w:spacing w:before="288" w:line="254" w:lineRule="auto"/>
        <w:ind w:right="99"/>
        <w:rPr>
          <w:rFonts w:hint="eastAsia"/>
        </w:rPr>
      </w:pPr>
    </w:p>
    <w:p w14:paraId="1971E61A">
      <w:pPr>
        <w:pStyle w:val="4"/>
        <w:spacing w:before="288" w:line="254" w:lineRule="auto"/>
        <w:ind w:right="99"/>
        <w:rPr>
          <w:rFonts w:hint="eastAsia"/>
        </w:rPr>
      </w:pPr>
      <w:r>
        <w:rPr>
          <w:rFonts w:hint="eastAsia"/>
        </w:rPr>
        <w:t>And 2. 'What are the particulars proper, materially, to the magistrate's decision, and what to the pastor's?' I here pass by.</w:t>
      </w:r>
    </w:p>
    <w:p w14:paraId="1F15AE45">
      <w:pPr>
        <w:pStyle w:val="4"/>
        <w:spacing w:before="288" w:line="254" w:lineRule="auto"/>
        <w:ind w:right="99"/>
        <w:rPr>
          <w:rFonts w:hint="eastAsia"/>
        </w:rPr>
      </w:pPr>
      <w:r>
        <w:rPr>
          <w:rFonts w:hint="eastAsia"/>
        </w:rPr>
        <w:t>以及 2. ‘在实质上，哪些具体事项适合由地方长官决定，哪些适合由牧师决定？’我在此略过。</w:t>
      </w:r>
    </w:p>
    <w:p w14:paraId="6811151D">
      <w:pPr>
        <w:pStyle w:val="4"/>
        <w:spacing w:before="288" w:line="254" w:lineRule="auto"/>
        <w:ind w:right="99"/>
        <w:rPr>
          <w:rFonts w:hint="eastAsia"/>
        </w:rPr>
      </w:pPr>
    </w:p>
    <w:p w14:paraId="52F82C22">
      <w:pPr>
        <w:pStyle w:val="3"/>
        <w:bidi w:val="0"/>
        <w:rPr>
          <w:rFonts w:hint="eastAsia"/>
        </w:rPr>
      </w:pPr>
      <w:r>
        <w:rPr>
          <w:rFonts w:hint="eastAsia"/>
        </w:rPr>
        <w:t>Quest. xxvi. Whether church canons, or pastor's directive determinations of matters pertinent to their office, do bind the conscience? And what accidents will disoblige the people; you may gather before in the same case about magistrate's laws, in the political directions: as also by an impartial transferring the case to the precepts of parents and schoolmasters to children; without respect to their power of the rod, (or supposing that they had none such).</w:t>
      </w:r>
    </w:p>
    <w:p w14:paraId="502DCE89">
      <w:pPr>
        <w:pStyle w:val="3"/>
        <w:bidi w:val="0"/>
        <w:rPr>
          <w:rFonts w:hint="eastAsia"/>
        </w:rPr>
      </w:pPr>
      <w:r>
        <w:rPr>
          <w:rFonts w:hint="eastAsia"/>
        </w:rPr>
        <w:t>问题二十六：教会教规，或牧师对其职权范围内事务的指导性决定，是否约束良心？以及哪些偶然事件会使民众解除义务；你可以从前面关于地方长官律法的类似案例中，在政治指导部分推断出来：也可以通过将此案例不偏不倚地转移到父母和教师对孩子的训诫上（不考虑他们是否有体罚的权力，或假设他们没有这种权力）。</w:t>
      </w:r>
    </w:p>
    <w:p w14:paraId="49F31412">
      <w:pPr>
        <w:pStyle w:val="4"/>
        <w:spacing w:before="288" w:line="254" w:lineRule="auto"/>
        <w:ind w:right="99"/>
        <w:rPr>
          <w:rFonts w:hint="eastAsia"/>
        </w:rPr>
      </w:pPr>
    </w:p>
    <w:p w14:paraId="3E6A3CDC">
      <w:pPr>
        <w:pStyle w:val="3"/>
        <w:bidi w:val="0"/>
        <w:rPr>
          <w:rFonts w:hint="eastAsia"/>
        </w:rPr>
      </w:pPr>
      <w:r>
        <w:rPr>
          <w:rFonts w:hint="eastAsia"/>
        </w:rPr>
        <w:t>Quest. xxvii. What are Christ's appointed means of the unity and concord of the universal church, and consequently of its preservation, if there be no human universal head and governor of it upon earth?</w:t>
      </w:r>
    </w:p>
    <w:p w14:paraId="1248AC1A">
      <w:pPr>
        <w:pStyle w:val="3"/>
        <w:bidi w:val="0"/>
        <w:rPr>
          <w:rFonts w:hint="eastAsia"/>
        </w:rPr>
      </w:pPr>
      <w:r>
        <w:rPr>
          <w:rFonts w:hint="eastAsia"/>
        </w:rPr>
        <w:t>问题二十七：如果地上没有属人的普世元首和治理者，那么基督所设立的普世教会合一与和睦，以及因此而来的保守的途径是什么？</w:t>
      </w:r>
    </w:p>
    <w:p w14:paraId="137D99C8">
      <w:pPr>
        <w:pStyle w:val="3"/>
        <w:bidi w:val="0"/>
        <w:rPr>
          <w:rFonts w:hint="eastAsia"/>
        </w:rPr>
      </w:pPr>
    </w:p>
    <w:p w14:paraId="4937C717">
      <w:pPr>
        <w:pStyle w:val="3"/>
        <w:bidi w:val="0"/>
        <w:rPr>
          <w:rFonts w:hint="eastAsia"/>
        </w:rPr>
      </w:pPr>
      <w:r>
        <w:rPr>
          <w:rFonts w:hint="eastAsia"/>
        </w:rPr>
        <w:t>And if Christ have instituted none such, whether prudence and the law of nature oblige not the church to set up and maintain an universal ecclesiastical monarchy or aristocracy?</w:t>
      </w:r>
    </w:p>
    <w:p w14:paraId="30D92F52">
      <w:pPr>
        <w:pStyle w:val="3"/>
        <w:bidi w:val="0"/>
        <w:rPr>
          <w:rFonts w:hint="eastAsia"/>
        </w:rPr>
      </w:pPr>
      <w:r>
        <w:rPr>
          <w:rFonts w:hint="eastAsia"/>
        </w:rPr>
        <w:t>并且如果基督没有设立这样的元首，那么审慎和自然法是否不要求教会建立并维持一个普世的教会君主制或贵族制呢？</w:t>
      </w:r>
    </w:p>
    <w:p w14:paraId="6BD2D094">
      <w:pPr>
        <w:pStyle w:val="4"/>
        <w:spacing w:before="288" w:line="254" w:lineRule="auto"/>
        <w:ind w:right="99"/>
        <w:rPr>
          <w:rFonts w:hint="eastAsia"/>
        </w:rPr>
      </w:pPr>
    </w:p>
    <w:p w14:paraId="6E6E3067">
      <w:pPr>
        <w:pStyle w:val="4"/>
        <w:spacing w:before="288" w:line="254" w:lineRule="auto"/>
        <w:ind w:right="99"/>
        <w:rPr>
          <w:rFonts w:hint="eastAsia"/>
        </w:rPr>
      </w:pPr>
      <w:r>
        <w:rPr>
          <w:rFonts w:hint="eastAsia"/>
        </w:rPr>
        <w:t>Seeing that which is every man's work, is as no man's, and omitted by all?</w:t>
      </w:r>
    </w:p>
    <w:p w14:paraId="5D641583">
      <w:pPr>
        <w:pStyle w:val="4"/>
        <w:spacing w:before="288" w:line="254" w:lineRule="auto"/>
        <w:ind w:right="99"/>
        <w:rPr>
          <w:rFonts w:hint="eastAsia"/>
        </w:rPr>
      </w:pPr>
      <w:r>
        <w:rPr>
          <w:rFonts w:hint="eastAsia"/>
        </w:rPr>
        <w:t>既然人人有责之事，如同无人之责，而被所有人忽略呢？</w:t>
      </w:r>
    </w:p>
    <w:p w14:paraId="7D174031">
      <w:pPr>
        <w:pStyle w:val="4"/>
        <w:spacing w:before="288" w:line="254" w:lineRule="auto"/>
        <w:ind w:right="99"/>
        <w:rPr>
          <w:rFonts w:hint="eastAsia"/>
        </w:rPr>
      </w:pPr>
    </w:p>
    <w:p w14:paraId="258730AB">
      <w:pPr>
        <w:pStyle w:val="4"/>
        <w:spacing w:before="288" w:line="254" w:lineRule="auto"/>
        <w:ind w:right="99"/>
        <w:rPr>
          <w:rFonts w:hint="eastAsia"/>
        </w:rPr>
      </w:pPr>
      <w:r>
        <w:rPr>
          <w:rFonts w:hint="eastAsia"/>
        </w:rPr>
        <w:t>I.To the first question I must refer you in part to two small, popular, yet satisfactory Tractates, written long ago, that I do not one thing too oft. Briefly now.</w:t>
      </w:r>
    </w:p>
    <w:p w14:paraId="3B0A0039">
      <w:pPr>
        <w:pStyle w:val="4"/>
        <w:spacing w:before="288" w:line="254" w:lineRule="auto"/>
        <w:ind w:right="99"/>
        <w:rPr>
          <w:rFonts w:hint="eastAsia"/>
        </w:rPr>
      </w:pPr>
      <w:r>
        <w:rPr>
          <w:rFonts w:hint="eastAsia"/>
        </w:rPr>
        <w:t>I. 关于第一个问题，我必须部分地请你参考我很久以前写的两篇简短、通俗但令人满意的论文，以免我过于频繁地重复做同一件事。现在简要说明。</w:t>
      </w:r>
    </w:p>
    <w:p w14:paraId="1BB7F51E">
      <w:pPr>
        <w:pStyle w:val="4"/>
        <w:spacing w:before="288" w:line="254" w:lineRule="auto"/>
        <w:ind w:right="99"/>
        <w:rPr>
          <w:rFonts w:hint="eastAsia"/>
        </w:rPr>
      </w:pPr>
    </w:p>
    <w:p w14:paraId="0F8AF978">
      <w:pPr>
        <w:pStyle w:val="4"/>
        <w:spacing w:before="288" w:line="254" w:lineRule="auto"/>
        <w:ind w:right="99"/>
        <w:rPr>
          <w:rFonts w:hint="eastAsia"/>
        </w:rPr>
      </w:pPr>
      <w:r>
        <w:rPr>
          <w:rFonts w:hint="eastAsia"/>
        </w:rPr>
        <w:t>1.The unity of the universal church, is founded in, and maintained by their common relation to Christ the head, (as the kingdom in relation to the king).</w:t>
      </w:r>
    </w:p>
    <w:p w14:paraId="564D63CE">
      <w:pPr>
        <w:pStyle w:val="4"/>
        <w:spacing w:before="288" w:line="254" w:lineRule="auto"/>
        <w:ind w:right="99"/>
        <w:rPr>
          <w:rFonts w:hint="eastAsia"/>
        </w:rPr>
      </w:pPr>
      <w:r>
        <w:rPr>
          <w:rFonts w:hint="eastAsia"/>
        </w:rPr>
        <w:t>1.普世教会的合一，是建立在并且维持于他们与元首基督的共同关系之上（如同王国与国王的关系）。</w:t>
      </w:r>
    </w:p>
    <w:p w14:paraId="6A007806">
      <w:pPr>
        <w:pStyle w:val="4"/>
        <w:spacing w:before="288" w:line="254" w:lineRule="auto"/>
        <w:ind w:right="99"/>
        <w:rPr>
          <w:rFonts w:hint="eastAsia"/>
        </w:rPr>
      </w:pPr>
    </w:p>
    <w:p w14:paraId="308CDE86">
      <w:pPr>
        <w:pStyle w:val="4"/>
        <w:spacing w:before="288" w:line="254" w:lineRule="auto"/>
        <w:ind w:right="99"/>
        <w:rPr>
          <w:rFonts w:hint="eastAsia"/>
        </w:rPr>
      </w:pPr>
      <w:r>
        <w:rPr>
          <w:rFonts w:hint="eastAsia"/>
        </w:rPr>
        <w:t>2.A concord in degrees of goodness, and in integrals and accidentals of Christianity, will never be obtained on earth, where the church is still imperfect: and perfect holiness and wisdom, are necessary to perfect harmony and concord.</w:t>
      </w:r>
    </w:p>
    <w:p w14:paraId="2AFF34AA">
      <w:pPr>
        <w:pStyle w:val="4"/>
        <w:spacing w:before="288" w:line="254" w:lineRule="auto"/>
        <w:ind w:right="99"/>
        <w:rPr>
          <w:rFonts w:hint="eastAsia"/>
        </w:rPr>
      </w:pPr>
      <w:r>
        <w:rPr>
          <w:rFonts w:hint="eastAsia"/>
        </w:rPr>
        <w:t>2.在良善的程度上，以及在基督教的整体和偶然因素上的和谐一致，在教会仍然不完美的地上是永远无法达成的：而完美的圣洁和智慧，对于完美的和谐与和睦是必要的。</w:t>
      </w:r>
    </w:p>
    <w:p w14:paraId="7BBC5599">
      <w:pPr>
        <w:pStyle w:val="4"/>
        <w:spacing w:before="288" w:line="254" w:lineRule="auto"/>
        <w:ind w:right="99"/>
        <w:rPr>
          <w:rFonts w:hint="eastAsia"/>
        </w:rPr>
      </w:pPr>
    </w:p>
    <w:p w14:paraId="28A0E55A">
      <w:pPr>
        <w:pStyle w:val="4"/>
        <w:spacing w:before="288" w:line="254" w:lineRule="auto"/>
        <w:ind w:right="99"/>
        <w:rPr>
          <w:rFonts w:hint="eastAsia"/>
        </w:rPr>
      </w:pPr>
      <w:r>
        <w:rPr>
          <w:rFonts w:hint="eastAsia"/>
        </w:rPr>
        <w:t>3.Experience hath long taught the church, if it will learn, that the claim of a Papal headship and government over the church universal, hath been the famous incendiary and hinderer of concord in the Christian world.</w:t>
      </w:r>
    </w:p>
    <w:p w14:paraId="2FC4186F">
      <w:pPr>
        <w:pStyle w:val="4"/>
        <w:spacing w:before="288" w:line="254" w:lineRule="auto"/>
        <w:ind w:right="99"/>
        <w:rPr>
          <w:rFonts w:hint="eastAsia"/>
        </w:rPr>
      </w:pPr>
      <w:r>
        <w:rPr>
          <w:rFonts w:hint="eastAsia"/>
        </w:rPr>
        <w:t>3.经验早已教导教会，如果它愿意学习的话，那就是对普世教会教皇元首地位和治理权的声称，一直是基督教世界中臭名昭著的煽动者和和睦的阻碍者。</w:t>
      </w:r>
    </w:p>
    <w:p w14:paraId="3096BC0C">
      <w:pPr>
        <w:pStyle w:val="4"/>
        <w:spacing w:before="288" w:line="254" w:lineRule="auto"/>
        <w:ind w:right="99"/>
        <w:rPr>
          <w:rFonts w:hint="eastAsia"/>
        </w:rPr>
      </w:pPr>
    </w:p>
    <w:p w14:paraId="00A480B1">
      <w:pPr>
        <w:pStyle w:val="4"/>
        <w:spacing w:before="288" w:line="254" w:lineRule="auto"/>
        <w:ind w:right="99"/>
        <w:rPr>
          <w:rFonts w:hint="eastAsia"/>
        </w:rPr>
      </w:pPr>
      <w:r>
        <w:rPr>
          <w:rFonts w:hint="eastAsia"/>
        </w:rPr>
        <w:t>4.The means to attain such a measure of concord and harmony which is to be hoped for, or endeavoured upon earth, I have so distinctly, fully, and yet briefly described (with the contrary impediments) in my Treatise of the "Reasons of Christian Religion," Part vii. Chap. 14. pp. 470, 471. in about two leaves, that I will not recite them.</w:t>
      </w:r>
    </w:p>
    <w:p w14:paraId="44236CB3">
      <w:pPr>
        <w:pStyle w:val="4"/>
        <w:spacing w:before="288" w:line="254" w:lineRule="auto"/>
        <w:ind w:right="99"/>
        <w:rPr>
          <w:rFonts w:hint="eastAsia"/>
        </w:rPr>
      </w:pPr>
      <w:r>
        <w:rPr>
          <w:rFonts w:hint="eastAsia"/>
        </w:rPr>
        <w:t>4.为要在地上达到所盼望或努力追求的那种程度的和睦与和谐的方法，我已在我的《基督教信仰的理由》第七部分第十四章第470、471页，约两页的篇幅中，如此清晰、充分而又简洁地描述过（连同相反的障碍），以致我不再复述。</w:t>
      </w:r>
    </w:p>
    <w:p w14:paraId="0AC14EB5">
      <w:pPr>
        <w:pStyle w:val="4"/>
        <w:spacing w:before="288" w:line="254" w:lineRule="auto"/>
        <w:ind w:right="99"/>
        <w:rPr>
          <w:rFonts w:hint="eastAsia"/>
        </w:rPr>
      </w:pPr>
    </w:p>
    <w:p w14:paraId="046A91F8">
      <w:pPr>
        <w:pStyle w:val="4"/>
        <w:spacing w:before="288" w:line="254" w:lineRule="auto"/>
        <w:ind w:right="99"/>
        <w:rPr>
          <w:rFonts w:hint="eastAsia"/>
        </w:rPr>
      </w:pPr>
      <w:r>
        <w:rPr>
          <w:rFonts w:hint="eastAsia"/>
        </w:rPr>
        <w:t>If you say, you are not bound to read the books which I refer you to; I answer, 'Nor this.'</w:t>
      </w:r>
    </w:p>
    <w:p w14:paraId="601DEFA7">
      <w:pPr>
        <w:pStyle w:val="4"/>
        <w:spacing w:before="288" w:line="254" w:lineRule="auto"/>
        <w:ind w:right="99"/>
        <w:rPr>
          <w:rFonts w:hint="eastAsia"/>
        </w:rPr>
      </w:pPr>
      <w:r>
        <w:rPr>
          <w:rFonts w:hint="eastAsia"/>
        </w:rPr>
        <w:t>如果你说，你没有义务阅读我引荐给你的书；我回答说，‘这本也没有。’</w:t>
      </w:r>
    </w:p>
    <w:p w14:paraId="28F4090B">
      <w:pPr>
        <w:pStyle w:val="4"/>
        <w:spacing w:before="288" w:line="254" w:lineRule="auto"/>
        <w:ind w:right="99"/>
        <w:rPr>
          <w:rFonts w:hint="eastAsia"/>
        </w:rPr>
      </w:pPr>
    </w:p>
    <w:p w14:paraId="5B2D48D5">
      <w:pPr>
        <w:pStyle w:val="4"/>
        <w:spacing w:before="288" w:line="254" w:lineRule="auto"/>
        <w:ind w:right="99"/>
        <w:rPr>
          <w:rFonts w:hint="eastAsia"/>
        </w:rPr>
      </w:pPr>
      <w:r>
        <w:rPr>
          <w:rFonts w:hint="eastAsia"/>
        </w:rPr>
        <w:t>II.To the latter Question I answer, 1. To set up such an universal head on the supposition of natural reasons and human policy is, (1.) To cross Christ's institution, and the laws of the Holy Ghost, as hath been long proved by Protestants from the Scripture.</w:t>
      </w:r>
    </w:p>
    <w:p w14:paraId="4DB87D39">
      <w:pPr>
        <w:pStyle w:val="4"/>
        <w:spacing w:before="288" w:line="254" w:lineRule="auto"/>
        <w:ind w:right="99"/>
        <w:rPr>
          <w:rFonts w:hint="eastAsia"/>
        </w:rPr>
      </w:pPr>
      <w:r>
        <w:rPr>
          <w:rFonts w:hint="eastAsia"/>
        </w:rPr>
        <w:t>II.对于后一个问题，我回答如下：1. 在自然理由和人类政策的假设下设立这样一个普世元首，是：(1.) 违背基督的设立，以及圣灵的律法，正如新教徒早已从圣经中证明的那样。</w:t>
      </w:r>
    </w:p>
    <w:p w14:paraId="4C074061">
      <w:pPr>
        <w:pStyle w:val="4"/>
        <w:spacing w:before="288" w:line="254" w:lineRule="auto"/>
        <w:ind w:right="99"/>
        <w:rPr>
          <w:rFonts w:hint="eastAsia"/>
        </w:rPr>
      </w:pPr>
    </w:p>
    <w:p w14:paraId="35EFA2BA">
      <w:pPr>
        <w:pStyle w:val="4"/>
        <w:spacing w:before="288" w:line="254" w:lineRule="auto"/>
        <w:ind w:right="99"/>
        <w:rPr>
          <w:rFonts w:hint="eastAsia"/>
        </w:rPr>
      </w:pPr>
      <w:r>
        <w:rPr>
          <w:rFonts w:hint="eastAsia"/>
        </w:rPr>
        <w:t>(2.) It is treason against Christ's sovereign office to usurp such a vicegerency without his commission.</w:t>
      </w:r>
    </w:p>
    <w:p w14:paraId="169B278D">
      <w:pPr>
        <w:pStyle w:val="4"/>
        <w:spacing w:before="288" w:line="254" w:lineRule="auto"/>
        <w:ind w:right="99"/>
        <w:rPr>
          <w:rFonts w:hint="eastAsia"/>
        </w:rPr>
      </w:pPr>
      <w:r>
        <w:rPr>
          <w:rFonts w:hint="eastAsia"/>
        </w:rPr>
        <w:t>(2.) 这是对基督至高主权的叛逆，即未经祂的委任而篡夺此等代理权。</w:t>
      </w:r>
    </w:p>
    <w:p w14:paraId="12ED9626">
      <w:pPr>
        <w:pStyle w:val="4"/>
        <w:spacing w:before="288" w:line="254" w:lineRule="auto"/>
        <w:ind w:right="99"/>
        <w:rPr>
          <w:rFonts w:hint="eastAsia"/>
        </w:rPr>
      </w:pPr>
    </w:p>
    <w:p w14:paraId="6C24B7BB">
      <w:pPr>
        <w:pStyle w:val="4"/>
        <w:spacing w:before="288" w:line="254" w:lineRule="auto"/>
        <w:ind w:right="99"/>
        <w:rPr>
          <w:rFonts w:hint="eastAsia"/>
        </w:rPr>
      </w:pPr>
      <w:r>
        <w:rPr>
          <w:rFonts w:hint="eastAsia"/>
        </w:rPr>
        <w:t>(3.) It is against the notorious light of nature, which telleth us of the natural incapacity of mortal man, to be such an universal governor through the world.</w:t>
      </w:r>
    </w:p>
    <w:p w14:paraId="0ABF7A29">
      <w:pPr>
        <w:pStyle w:val="4"/>
        <w:spacing w:before="288" w:line="254" w:lineRule="auto"/>
        <w:ind w:right="99"/>
        <w:rPr>
          <w:rFonts w:hint="eastAsia"/>
        </w:rPr>
      </w:pPr>
      <w:r>
        <w:rPr>
          <w:rFonts w:hint="eastAsia"/>
        </w:rPr>
        <w:t>(3.) 这违背了昭然若揭的自然之光，它告诉我们凡人天然不具备在全世界作此等普世治理者的能力。</w:t>
      </w:r>
    </w:p>
    <w:p w14:paraId="42A9BE33">
      <w:pPr>
        <w:pStyle w:val="4"/>
        <w:spacing w:before="288" w:line="254" w:lineRule="auto"/>
        <w:ind w:right="99"/>
        <w:rPr>
          <w:rFonts w:hint="eastAsia"/>
        </w:rPr>
      </w:pPr>
    </w:p>
    <w:p w14:paraId="60AE0774">
      <w:pPr>
        <w:pStyle w:val="4"/>
        <w:spacing w:before="288" w:line="254" w:lineRule="auto"/>
        <w:ind w:right="99"/>
        <w:rPr>
          <w:rFonts w:hint="eastAsia"/>
        </w:rPr>
      </w:pPr>
      <w:r>
        <w:rPr>
          <w:rFonts w:hint="eastAsia"/>
        </w:rPr>
        <w:t>(4.) It is to sin against long, and dreadful common experience, and to keep in that fire that hath destroyed emperors, kings, and kingdoms, and set the church's pastors and Christian world in those divisions, which are the great and serviceable work of satan, and the impediment of the church's increase, purity, and peace, and the notorious shame of the Christian profession in the eyes of the infidel world.</w:t>
      </w:r>
    </w:p>
    <w:p w14:paraId="5D5A62B3">
      <w:pPr>
        <w:pStyle w:val="4"/>
        <w:spacing w:before="288" w:line="254" w:lineRule="auto"/>
        <w:ind w:right="99"/>
        <w:rPr>
          <w:rFonts w:hint="eastAsia"/>
        </w:rPr>
      </w:pPr>
      <w:r>
        <w:rPr>
          <w:rFonts w:hint="eastAsia"/>
        </w:rPr>
        <w:t>(4.) 这是违背长期而可怕的共同经验的罪，是保留那毁灭了皇帝、君王和王国，并使教会的牧师和基督教世界陷入分裂的火焰的罪，这些分裂是撒旦巨大而有用的工作，是教会增长、纯洁与和平的障碍，也是基督教信仰在非信徒世界眼中臭名昭著的羞辱。</w:t>
      </w:r>
    </w:p>
    <w:p w14:paraId="22C86C1A">
      <w:pPr>
        <w:pStyle w:val="4"/>
        <w:spacing w:before="288" w:line="254" w:lineRule="auto"/>
        <w:ind w:right="99"/>
        <w:rPr>
          <w:rFonts w:hint="eastAsia"/>
        </w:rPr>
      </w:pPr>
    </w:p>
    <w:p w14:paraId="7CB31745">
      <w:pPr>
        <w:pStyle w:val="4"/>
        <w:spacing w:before="288" w:line="254" w:lineRule="auto"/>
        <w:ind w:right="99"/>
        <w:rPr>
          <w:rFonts w:hint="eastAsia"/>
        </w:rPr>
      </w:pPr>
      <w:r>
        <w:rPr>
          <w:rFonts w:hint="eastAsia"/>
        </w:rPr>
        <w:t>And if so many hundred years sad experience, will not answer them that say, 'If the pope were a good man, he might unite us all;' I conclude that such deserve to be deceived.</w:t>
      </w:r>
    </w:p>
    <w:p w14:paraId="3E6E11A1">
      <w:pPr>
        <w:pStyle w:val="4"/>
        <w:spacing w:before="288" w:line="254" w:lineRule="auto"/>
        <w:ind w:right="99"/>
        <w:rPr>
          <w:rFonts w:hint="eastAsia"/>
        </w:rPr>
      </w:pPr>
      <w:r>
        <w:rPr>
          <w:rFonts w:hint="eastAsia"/>
        </w:rPr>
        <w:t>如果这么多百年来的惨痛教训，还不能回答那些说‘如果教皇是个好人，他就能使我们都合一’的人；我断定这样的人活该受骗。</w:t>
      </w:r>
    </w:p>
    <w:p w14:paraId="30660D97">
      <w:pPr>
        <w:pStyle w:val="4"/>
        <w:spacing w:before="288" w:line="254" w:lineRule="auto"/>
        <w:ind w:right="99"/>
        <w:rPr>
          <w:rFonts w:hint="eastAsia"/>
        </w:rPr>
      </w:pPr>
    </w:p>
    <w:p w14:paraId="1031DC61">
      <w:pPr>
        <w:pStyle w:val="3"/>
        <w:bidi w:val="0"/>
        <w:rPr>
          <w:rFonts w:hint="eastAsia"/>
        </w:rPr>
      </w:pPr>
      <w:r>
        <w:rPr>
          <w:rFonts w:hint="eastAsia"/>
        </w:rPr>
        <w:t>Quest. xxviii. Who is the judge of controversies in the church? 1. About the exposition of the Scripture, and doctrinal points in themselves. 2. About either heresies, or wicked practices, as they are charged on the persons who are accused of them; that is, 1. Antecedently to our practice, by way of regulation. 2. Or consequentially, by judicial sentence (and execution) on offenders.</w:t>
      </w:r>
    </w:p>
    <w:p w14:paraId="0C09B520">
      <w:pPr>
        <w:pStyle w:val="3"/>
        <w:bidi w:val="0"/>
        <w:rPr>
          <w:rFonts w:hint="eastAsia"/>
        </w:rPr>
      </w:pPr>
      <w:r>
        <w:rPr>
          <w:rFonts w:hint="eastAsia"/>
        </w:rPr>
        <w:t>问题二十八：谁是教会中争端的审判者？1. 关于圣经的解释，以及教义要点本身。2. 关于异端或邪恶行为，当它们被指控于被控告的人身上时；也就是说，1. 在我们实践之前，通过规章的方式。2. 或作为结果，通过对犯罪者的司法判决（和执行）。</w:t>
      </w:r>
    </w:p>
    <w:p w14:paraId="71FB7F03">
      <w:pPr>
        <w:pStyle w:val="4"/>
        <w:spacing w:before="288" w:line="254" w:lineRule="auto"/>
        <w:ind w:right="99"/>
        <w:rPr>
          <w:rFonts w:hint="eastAsia"/>
        </w:rPr>
      </w:pPr>
    </w:p>
    <w:p w14:paraId="3E6C02A7">
      <w:pPr>
        <w:pStyle w:val="4"/>
        <w:spacing w:before="288" w:line="254" w:lineRule="auto"/>
        <w:ind w:right="99"/>
        <w:rPr>
          <w:rFonts w:hint="eastAsia"/>
        </w:rPr>
      </w:pPr>
      <w:r>
        <w:rPr>
          <w:rFonts w:hint="eastAsia"/>
        </w:rPr>
        <w:t>I have answered this question so oft, that I can persuade myself to no more than this short, yet clear solution.</w:t>
      </w:r>
    </w:p>
    <w:p w14:paraId="681B9251">
      <w:pPr>
        <w:pStyle w:val="4"/>
        <w:spacing w:before="288" w:line="254" w:lineRule="auto"/>
        <w:ind w:right="99"/>
        <w:rPr>
          <w:rFonts w:hint="eastAsia"/>
        </w:rPr>
      </w:pPr>
      <w:r>
        <w:rPr>
          <w:rFonts w:hint="eastAsia"/>
        </w:rPr>
        <w:t>这个问题我已经回答过很多次了，所以我只能说服自己给出这个简短而清晰的解决方案。</w:t>
      </w:r>
    </w:p>
    <w:p w14:paraId="5FFBC629">
      <w:pPr>
        <w:pStyle w:val="4"/>
        <w:spacing w:before="288" w:line="254" w:lineRule="auto"/>
        <w:ind w:right="99"/>
        <w:rPr>
          <w:rFonts w:hint="eastAsia"/>
        </w:rPr>
      </w:pPr>
    </w:p>
    <w:p w14:paraId="10B0316A">
      <w:pPr>
        <w:pStyle w:val="4"/>
        <w:spacing w:before="288" w:line="254" w:lineRule="auto"/>
        <w:ind w:right="99"/>
        <w:rPr>
          <w:rFonts w:hint="eastAsia"/>
        </w:rPr>
      </w:pPr>
      <w:r>
        <w:rPr>
          <w:rFonts w:hint="eastAsia"/>
        </w:rPr>
        <w:t>The Papists used to cheat poor, unlearned persons that cannot justly discern things that differ, by puzzling them with this confused, ambiguous question.</w:t>
      </w:r>
    </w:p>
    <w:p w14:paraId="6B5351E1">
      <w:pPr>
        <w:pStyle w:val="4"/>
        <w:spacing w:before="288" w:line="254" w:lineRule="auto"/>
        <w:ind w:right="99"/>
        <w:rPr>
          <w:rFonts w:hint="eastAsia"/>
        </w:rPr>
      </w:pPr>
      <w:r>
        <w:rPr>
          <w:rFonts w:hint="eastAsia"/>
        </w:rPr>
        <w:t>天主教徒过去常常用这个混乱、模棱两可的问题来迷惑那些不能正确分辨不同事物的贫穷、无知的人，从而欺骗他们。</w:t>
      </w:r>
    </w:p>
    <w:p w14:paraId="2CA04E88">
      <w:pPr>
        <w:pStyle w:val="4"/>
        <w:spacing w:before="288" w:line="254" w:lineRule="auto"/>
        <w:ind w:right="99"/>
        <w:rPr>
          <w:rFonts w:hint="eastAsia"/>
        </w:rPr>
      </w:pPr>
    </w:p>
    <w:p w14:paraId="0810FBE1">
      <w:pPr>
        <w:pStyle w:val="4"/>
        <w:spacing w:before="288" w:line="254" w:lineRule="auto"/>
        <w:ind w:right="99"/>
        <w:rPr>
          <w:rFonts w:hint="eastAsia"/>
        </w:rPr>
      </w:pPr>
      <w:r>
        <w:rPr>
          <w:rFonts w:hint="eastAsia"/>
        </w:rPr>
        <w:t>Some things they cunningly and falsely take for granted, As that there is such a thing on earth, as a political, universal church, headed by any mortal governor.</w:t>
      </w:r>
    </w:p>
    <w:p w14:paraId="51D7E716">
      <w:pPr>
        <w:pStyle w:val="4"/>
        <w:spacing w:before="288" w:line="254" w:lineRule="auto"/>
        <w:ind w:right="99"/>
        <w:rPr>
          <w:rFonts w:hint="eastAsia"/>
        </w:rPr>
      </w:pPr>
      <w:r>
        <w:rPr>
          <w:rFonts w:hint="eastAsia"/>
        </w:rPr>
        <w:t>有些事情他们狡猾而错误地想当然，例如地上存在着一个由任何凡人治理者领导的政治性的、普世的教会。</w:t>
      </w:r>
    </w:p>
    <w:p w14:paraId="3AA9ED41">
      <w:pPr>
        <w:pStyle w:val="4"/>
        <w:spacing w:before="288" w:line="254" w:lineRule="auto"/>
        <w:ind w:right="99"/>
        <w:rPr>
          <w:rFonts w:hint="eastAsia"/>
        </w:rPr>
      </w:pPr>
    </w:p>
    <w:p w14:paraId="01213558">
      <w:pPr>
        <w:pStyle w:val="4"/>
        <w:spacing w:before="288" w:line="254" w:lineRule="auto"/>
        <w:ind w:right="99"/>
        <w:rPr>
          <w:rFonts w:hint="eastAsia"/>
        </w:rPr>
      </w:pPr>
      <w:r>
        <w:rPr>
          <w:rFonts w:hint="eastAsia"/>
        </w:rPr>
        <w:t>Some things they shuffle together in equivocal words.</w:t>
      </w:r>
    </w:p>
    <w:p w14:paraId="0AD70957">
      <w:pPr>
        <w:pStyle w:val="4"/>
        <w:spacing w:before="288" w:line="254" w:lineRule="auto"/>
        <w:ind w:right="99"/>
        <w:rPr>
          <w:rFonts w:hint="eastAsia"/>
        </w:rPr>
      </w:pPr>
      <w:r>
        <w:rPr>
          <w:rFonts w:hint="eastAsia"/>
        </w:rPr>
        <w:t>有些事情他们用模棱两可的词语混淆在一起。</w:t>
      </w:r>
    </w:p>
    <w:p w14:paraId="3BE736BA">
      <w:pPr>
        <w:pStyle w:val="4"/>
        <w:spacing w:before="288" w:line="254" w:lineRule="auto"/>
        <w:ind w:right="99"/>
        <w:rPr>
          <w:rFonts w:hint="eastAsia"/>
        </w:rPr>
      </w:pPr>
    </w:p>
    <w:p w14:paraId="69D1A455">
      <w:pPr>
        <w:pStyle w:val="4"/>
        <w:spacing w:before="288" w:line="254" w:lineRule="auto"/>
        <w:ind w:right="99"/>
        <w:rPr>
          <w:rFonts w:hint="eastAsia"/>
        </w:rPr>
      </w:pPr>
      <w:r>
        <w:rPr>
          <w:rFonts w:hint="eastAsia"/>
        </w:rPr>
        <w:t>They confound, 1. Public judgment of decision, and private judgment of discerning. 2. The magistrate's judgment of church-controversies, and the pastor's, and the several cases, and ends, and effects of their several judgments. 3. Church-judgment as directive to a particular church, and as a means of the concord of several churches. Which being but distinguished, a few words will serve to clear the difficulty.</w:t>
      </w:r>
    </w:p>
    <w:p w14:paraId="3112F894">
      <w:pPr>
        <w:pStyle w:val="4"/>
        <w:spacing w:before="288" w:line="254" w:lineRule="auto"/>
        <w:ind w:right="99"/>
        <w:rPr>
          <w:rFonts w:hint="eastAsia"/>
        </w:rPr>
      </w:pPr>
      <w:r>
        <w:rPr>
          <w:rFonts w:hint="eastAsia"/>
        </w:rPr>
        <w:t>他们混淆了：1. 公开的裁决性判断，和私下的辨别性判断。2. 地方法官对教会争端的判断，和牧师的判断，以及他们各自判断的不同案例、目的和效果。3. 作为对特定教会的指导性教会判断，以及作为几个教会和睦的手段的教会判断。这些只要加以区分，几句话就能澄清困难。</w:t>
      </w:r>
    </w:p>
    <w:p w14:paraId="6B0B2C26">
      <w:pPr>
        <w:pStyle w:val="4"/>
        <w:spacing w:before="288" w:line="254" w:lineRule="auto"/>
        <w:ind w:right="99"/>
        <w:rPr>
          <w:rFonts w:hint="eastAsia"/>
        </w:rPr>
      </w:pPr>
    </w:p>
    <w:p w14:paraId="648D6612">
      <w:pPr>
        <w:pStyle w:val="4"/>
        <w:spacing w:before="288" w:line="254" w:lineRule="auto"/>
        <w:ind w:right="99"/>
        <w:rPr>
          <w:rFonts w:hint="eastAsia"/>
        </w:rPr>
      </w:pPr>
      <w:r>
        <w:rPr>
          <w:rFonts w:hint="eastAsia"/>
        </w:rPr>
        <w:t>1.As there is no universal human church (constituted or governed by a mortal head) so there is no power set up by Christ to be an universal judge of either sort of controversies, by decisive judicial sentence; nor any universal civil monarch of the world.</w:t>
      </w:r>
    </w:p>
    <w:p w14:paraId="5F35872F">
      <w:pPr>
        <w:pStyle w:val="4"/>
        <w:spacing w:before="288" w:line="254" w:lineRule="auto"/>
        <w:ind w:right="99"/>
        <w:rPr>
          <w:rFonts w:hint="eastAsia"/>
        </w:rPr>
      </w:pPr>
      <w:r>
        <w:rPr>
          <w:rFonts w:hint="eastAsia"/>
        </w:rPr>
        <w:t>1.由于没有普世的人类教会（由凡人元首组成或治理），所以基督也没有设立任何权力，可以通过决定性的司法判决，来作任何一种争端的普世审判者；也没有普世的民事世界君主。</w:t>
      </w:r>
    </w:p>
    <w:p w14:paraId="477D2DDF">
      <w:pPr>
        <w:pStyle w:val="4"/>
        <w:spacing w:before="288" w:line="254" w:lineRule="auto"/>
        <w:ind w:right="99"/>
        <w:rPr>
          <w:rFonts w:hint="eastAsia"/>
        </w:rPr>
      </w:pPr>
    </w:p>
    <w:p w14:paraId="0B30728E">
      <w:pPr>
        <w:pStyle w:val="4"/>
        <w:spacing w:before="288" w:line="254" w:lineRule="auto"/>
        <w:ind w:right="99"/>
        <w:rPr>
          <w:rFonts w:hint="eastAsia"/>
        </w:rPr>
      </w:pPr>
      <w:r>
        <w:rPr>
          <w:rFonts w:hint="eastAsia"/>
        </w:rPr>
        <w:t>2.The public, governing, decisive judgment, obliging others, belongeth to public persons, or officers of God, and not to any private man.</w:t>
      </w:r>
    </w:p>
    <w:p w14:paraId="47F70FD4">
      <w:pPr>
        <w:pStyle w:val="4"/>
        <w:spacing w:before="288" w:line="254" w:lineRule="auto"/>
        <w:ind w:right="99"/>
        <w:rPr>
          <w:rFonts w:hint="eastAsia"/>
        </w:rPr>
      </w:pPr>
      <w:r>
        <w:rPr>
          <w:rFonts w:hint="eastAsia"/>
        </w:rPr>
        <w:t>2.公开的、治理性的、决定性的、约束他人的判断，属于公职人员或神的官员，而不属于任何私人。</w:t>
      </w:r>
    </w:p>
    <w:p w14:paraId="657E12A6">
      <w:pPr>
        <w:pStyle w:val="4"/>
        <w:spacing w:before="288" w:line="254" w:lineRule="auto"/>
        <w:ind w:right="99"/>
        <w:rPr>
          <w:rFonts w:hint="eastAsia"/>
        </w:rPr>
      </w:pPr>
    </w:p>
    <w:p w14:paraId="06BD06E0">
      <w:pPr>
        <w:pStyle w:val="4"/>
        <w:spacing w:before="288" w:line="254" w:lineRule="auto"/>
        <w:ind w:right="99"/>
        <w:rPr>
          <w:rFonts w:hint="eastAsia"/>
        </w:rPr>
      </w:pPr>
      <w:r>
        <w:rPr>
          <w:rFonts w:hint="eastAsia"/>
        </w:rPr>
        <w:t>3.The public decision of doubts or controversies about faith itself, or the true sense of God's Word and laws, as obliging the whole church on earth to believe that decision, or not gainsay it, because of the infallibility or governing authority of the deciders, belongeth to no one but Jesus Christ; because as is said, he hath made no universal governor, nor infallible expositor.</w:t>
      </w:r>
    </w:p>
    <w:p w14:paraId="0288E0AA">
      <w:pPr>
        <w:pStyle w:val="4"/>
        <w:spacing w:before="288" w:line="254" w:lineRule="auto"/>
        <w:ind w:right="99"/>
        <w:rPr>
          <w:rFonts w:hint="eastAsia"/>
        </w:rPr>
      </w:pPr>
      <w:r>
        <w:rPr>
          <w:rFonts w:hint="eastAsia"/>
        </w:rPr>
        <w:t>3.关于信仰本身，或神的话语和律法的真正含义的疑虑或争论的公开决定，如果因决定者的无误性或治理权威而要求全地教会相信该决定或不得反驳，那么这只属于耶稣基督；因为如前所述，祂没有设立普世的治理者，也没有无误的解释者。</w:t>
      </w:r>
    </w:p>
    <w:p w14:paraId="250645BE">
      <w:pPr>
        <w:pStyle w:val="4"/>
        <w:spacing w:before="288" w:line="254" w:lineRule="auto"/>
        <w:ind w:right="99"/>
        <w:rPr>
          <w:rFonts w:hint="eastAsia"/>
        </w:rPr>
      </w:pPr>
    </w:p>
    <w:p w14:paraId="147A7793">
      <w:pPr>
        <w:pStyle w:val="4"/>
        <w:spacing w:before="288" w:line="254" w:lineRule="auto"/>
        <w:ind w:right="99"/>
        <w:rPr>
          <w:rFonts w:hint="eastAsia"/>
        </w:rPr>
      </w:pPr>
      <w:r>
        <w:rPr>
          <w:rFonts w:hint="eastAsia"/>
        </w:rPr>
        <w:t>It belongeth to the law-giver only to make such an universally obliging exposition of his own laws.</w:t>
      </w:r>
    </w:p>
    <w:p w14:paraId="7A4423EE">
      <w:pPr>
        <w:pStyle w:val="4"/>
        <w:spacing w:before="288" w:line="254" w:lineRule="auto"/>
        <w:ind w:right="99"/>
        <w:rPr>
          <w:rFonts w:hint="eastAsia"/>
        </w:rPr>
      </w:pPr>
      <w:r>
        <w:rPr>
          <w:rFonts w:hint="eastAsia"/>
        </w:rPr>
        <w:t>只有立法者才有权对其自己的律法作出如此具有普世约束力的解释。</w:t>
      </w:r>
    </w:p>
    <w:p w14:paraId="568B9D5A">
      <w:pPr>
        <w:pStyle w:val="4"/>
        <w:spacing w:before="288" w:line="254" w:lineRule="auto"/>
        <w:ind w:right="99"/>
        <w:rPr>
          <w:rFonts w:hint="eastAsia"/>
        </w:rPr>
      </w:pPr>
    </w:p>
    <w:p w14:paraId="3E36EDD9">
      <w:pPr>
        <w:pStyle w:val="4"/>
        <w:spacing w:before="288" w:line="254" w:lineRule="auto"/>
        <w:ind w:right="99"/>
        <w:rPr>
          <w:rFonts w:hint="eastAsia"/>
        </w:rPr>
      </w:pPr>
      <w:r>
        <w:rPr>
          <w:rFonts w:hint="eastAsia"/>
        </w:rPr>
        <w:t>4.True bishops or pastors in their own particular churches are authorised teachers and guides, in expounding the laws and Word of Christ; and the people are bound as learners to reverence their teaching, and not contradict it without true cause; yea, and to believe them 'fide humanâ,' in things pertinent to their office: for 'oportet discentem credere.'</w:t>
      </w:r>
    </w:p>
    <w:p w14:paraId="102F06DA">
      <w:pPr>
        <w:pStyle w:val="4"/>
        <w:spacing w:before="288" w:line="254" w:lineRule="auto"/>
        <w:ind w:right="99"/>
        <w:rPr>
          <w:rFonts w:hint="eastAsia"/>
        </w:rPr>
      </w:pPr>
      <w:r>
        <w:rPr>
          <w:rFonts w:hint="eastAsia"/>
        </w:rPr>
        <w:t>4.真正的监督或牧师在他们自己特定的教会中，是受权柄的教师和指导者，负责解释基督的律法和话语；民众作为学习者，有义务尊重他们的教导，并且在没有真正理由的情况下不得反驳；是的，并且在与他们职分相关的事情上，要以‘人的信德’相信他们：因为‘学习者必须相信’。</w:t>
      </w:r>
    </w:p>
    <w:p w14:paraId="0A75B11D">
      <w:pPr>
        <w:pStyle w:val="4"/>
        <w:spacing w:before="288" w:line="254" w:lineRule="auto"/>
        <w:ind w:right="99"/>
        <w:rPr>
          <w:rFonts w:hint="eastAsia"/>
        </w:rPr>
      </w:pPr>
    </w:p>
    <w:p w14:paraId="04202D99">
      <w:pPr>
        <w:pStyle w:val="4"/>
        <w:spacing w:before="288" w:line="254" w:lineRule="auto"/>
        <w:ind w:right="99"/>
        <w:rPr>
          <w:rFonts w:hint="eastAsia"/>
        </w:rPr>
      </w:pPr>
      <w:r>
        <w:rPr>
          <w:rFonts w:hint="eastAsia"/>
        </w:rPr>
        <w:t>5.No such pastors are to be absolutely believed, nor in any case of notorious error or heresy, where the Word of God is discerned to be against them.</w:t>
      </w:r>
    </w:p>
    <w:p w14:paraId="18D10E7F">
      <w:pPr>
        <w:pStyle w:val="4"/>
        <w:spacing w:before="288" w:line="254" w:lineRule="auto"/>
        <w:ind w:right="99"/>
        <w:rPr>
          <w:rFonts w:hint="eastAsia"/>
        </w:rPr>
      </w:pPr>
      <w:r>
        <w:rPr>
          <w:rFonts w:hint="eastAsia"/>
        </w:rPr>
        <w:t>5.任何这样的牧师都不可被绝对相信，在任何臭名昭著的错误或异端的情况下，当神的道被辨明是反对他们的时候，也不可相信。</w:t>
      </w:r>
    </w:p>
    <w:p w14:paraId="37AAB7FD">
      <w:pPr>
        <w:pStyle w:val="4"/>
        <w:spacing w:before="288" w:line="254" w:lineRule="auto"/>
        <w:ind w:right="99"/>
        <w:rPr>
          <w:rFonts w:hint="eastAsia"/>
        </w:rPr>
      </w:pPr>
    </w:p>
    <w:p w14:paraId="284164BA">
      <w:pPr>
        <w:pStyle w:val="4"/>
        <w:spacing w:before="288" w:line="254" w:lineRule="auto"/>
        <w:ind w:right="99"/>
        <w:rPr>
          <w:rFonts w:hint="eastAsia"/>
        </w:rPr>
      </w:pPr>
      <w:r>
        <w:rPr>
          <w:rFonts w:hint="eastAsia"/>
        </w:rPr>
        <w:t>6.For all the people as reasonable creatures, have a judgment of private discerning to judge what they must receive as truth, and to discern their own duty, by the help of the Word of God, and of their teachers.</w:t>
      </w:r>
    </w:p>
    <w:p w14:paraId="5CD21232">
      <w:pPr>
        <w:pStyle w:val="4"/>
        <w:spacing w:before="288" w:line="254" w:lineRule="auto"/>
        <w:ind w:right="99"/>
        <w:rPr>
          <w:rFonts w:hint="eastAsia"/>
        </w:rPr>
      </w:pPr>
      <w:r>
        <w:rPr>
          <w:rFonts w:hint="eastAsia"/>
        </w:rPr>
        <w:t>6.因为所有作为理性受造物的人，都具有私下辨别的判断力，可以判断他们必须接受什么为真理，并通过神的话语和他们教师的帮助，辨别他们自己的责任。</w:t>
      </w:r>
    </w:p>
    <w:p w14:paraId="3C26C1FE">
      <w:pPr>
        <w:pStyle w:val="4"/>
        <w:spacing w:before="288" w:line="254" w:lineRule="auto"/>
        <w:ind w:right="99"/>
        <w:rPr>
          <w:rFonts w:hint="eastAsia"/>
        </w:rPr>
      </w:pPr>
    </w:p>
    <w:p w14:paraId="73AFCBC8">
      <w:pPr>
        <w:pStyle w:val="4"/>
        <w:spacing w:before="288" w:line="254" w:lineRule="auto"/>
        <w:ind w:right="99"/>
        <w:rPr>
          <w:rFonts w:hint="eastAsia"/>
        </w:rPr>
      </w:pPr>
      <w:r>
        <w:rPr>
          <w:rFonts w:hint="eastAsia"/>
        </w:rPr>
        <w:t>7.The same power of governing-judgment lawful synods have over their several flocks, as a pastor over his own, but with greater advantage.</w:t>
      </w:r>
    </w:p>
    <w:p w14:paraId="605BEA4B">
      <w:pPr>
        <w:pStyle w:val="4"/>
        <w:spacing w:before="288" w:line="254" w:lineRule="auto"/>
        <w:ind w:right="99"/>
        <w:rPr>
          <w:rFonts w:hint="eastAsia"/>
        </w:rPr>
      </w:pPr>
      <w:r>
        <w:rPr>
          <w:rFonts w:hint="eastAsia"/>
        </w:rPr>
        <w:t>7.合法的教会会议对其各自的羊群拥有与牧师对其自己的羊群同样的治理判断权，但具有更大的优势。</w:t>
      </w:r>
    </w:p>
    <w:p w14:paraId="09D86223">
      <w:pPr>
        <w:pStyle w:val="4"/>
        <w:spacing w:before="288" w:line="254" w:lineRule="auto"/>
        <w:ind w:right="99"/>
        <w:rPr>
          <w:rFonts w:hint="eastAsia"/>
        </w:rPr>
      </w:pPr>
    </w:p>
    <w:p w14:paraId="68DC31DC">
      <w:pPr>
        <w:pStyle w:val="4"/>
        <w:spacing w:before="288" w:line="254" w:lineRule="auto"/>
        <w:ind w:right="99"/>
        <w:rPr>
          <w:rFonts w:hint="eastAsia"/>
        </w:rPr>
      </w:pPr>
      <w:r>
        <w:rPr>
          <w:rFonts w:hint="eastAsia"/>
        </w:rPr>
        <w:t>8.The power of judging in many consociate churches, who is to be taken into communion as orthodox, and who to be refused by those churches as heretics, 'in specie,' that is, what doctrine they will judge sound or unsound, as it is 'judicium discernendi;' belongeth to every one of the council singly: as it is a judgment obliging themselves by contract, (and not of governing each other) it is in the contracters and consenters: and for peace and order usually in the major vote; but with the limitations before expressed.</w:t>
      </w:r>
    </w:p>
    <w:p w14:paraId="45191066">
      <w:pPr>
        <w:pStyle w:val="4"/>
        <w:spacing w:before="288" w:line="254" w:lineRule="auto"/>
        <w:ind w:right="99"/>
        <w:rPr>
          <w:rFonts w:hint="eastAsia"/>
        </w:rPr>
      </w:pPr>
      <w:r>
        <w:rPr>
          <w:rFonts w:hint="eastAsia"/>
        </w:rPr>
        <w:t>8.在许多联合教会中，判断谁应作为正统派被接纳交通，谁应作为异端被这些教会拒绝，‘具体而言’，即他们将判断何种教义为健全或不健全，这作为‘辨别判断’（judicium discernendi）的权力；属于会议中的每一位成员：由于这是一种通过契约约束自身的判断（而不是互相治理的判断），它在于立约者和同意者：并且为了和平与秩序，通常取决于多数票；但须遵守前面所述的限制。</w:t>
      </w:r>
    </w:p>
    <w:p w14:paraId="350BB29D">
      <w:pPr>
        <w:pStyle w:val="4"/>
        <w:spacing w:before="288" w:line="254" w:lineRule="auto"/>
        <w:ind w:right="99"/>
        <w:rPr>
          <w:rFonts w:hint="eastAsia"/>
        </w:rPr>
      </w:pPr>
    </w:p>
    <w:p w14:paraId="2323C0A2">
      <w:pPr>
        <w:pStyle w:val="4"/>
        <w:spacing w:before="288" w:line="254" w:lineRule="auto"/>
        <w:ind w:right="99"/>
        <w:rPr>
          <w:rFonts w:hint="eastAsia"/>
        </w:rPr>
      </w:pPr>
      <w:r>
        <w:rPr>
          <w:rFonts w:hint="eastAsia"/>
        </w:rPr>
        <w:t>9.Every true Christian believeth all the essentials of Christianity, with a divine faith, and not by a mere human belief of his teachers, though by their help and teaching his faith is generated, and confirmed, and preserved.</w:t>
      </w:r>
    </w:p>
    <w:p w14:paraId="2DD4C989">
      <w:pPr>
        <w:pStyle w:val="4"/>
        <w:spacing w:before="288" w:line="254" w:lineRule="auto"/>
        <w:ind w:right="99"/>
        <w:rPr>
          <w:rFonts w:hint="eastAsia"/>
        </w:rPr>
      </w:pPr>
      <w:r>
        <w:rPr>
          <w:rFonts w:hint="eastAsia"/>
        </w:rPr>
        <w:t>9.每一位真正的基督徒都以神圣的信心相信基督教的所有基本要素，而不仅仅是凭借对其教师的人为相信，尽管他的信心是通过他们的帮助和教导而产生、坚固和保守的。</w:t>
      </w:r>
    </w:p>
    <w:p w14:paraId="5E878545">
      <w:pPr>
        <w:pStyle w:val="4"/>
        <w:spacing w:before="288" w:line="254" w:lineRule="auto"/>
        <w:ind w:right="99"/>
        <w:rPr>
          <w:rFonts w:hint="eastAsia"/>
        </w:rPr>
      </w:pPr>
    </w:p>
    <w:p w14:paraId="41F561DB">
      <w:pPr>
        <w:pStyle w:val="4"/>
        <w:spacing w:before="288" w:line="254" w:lineRule="auto"/>
        <w:ind w:right="99"/>
        <w:rPr>
          <w:rFonts w:hint="eastAsia"/>
        </w:rPr>
      </w:pPr>
      <w:r>
        <w:rPr>
          <w:rFonts w:hint="eastAsia"/>
        </w:rPr>
        <w:t>Therefore no essential article of Christianity is left to any obliging decision of any church, but only to a subservient obliging teaching: as whether there be a God, a Christ, a heaven, a hell, an immortality of souls; whether God be to be believed, loved, feared, obeyed before man?</w:t>
      </w:r>
    </w:p>
    <w:p w14:paraId="6629A988">
      <w:pPr>
        <w:pStyle w:val="4"/>
        <w:spacing w:before="288" w:line="254" w:lineRule="auto"/>
        <w:ind w:right="99"/>
        <w:rPr>
          <w:rFonts w:hint="eastAsia"/>
        </w:rPr>
      </w:pPr>
      <w:r>
        <w:rPr>
          <w:rFonts w:hint="eastAsia"/>
        </w:rPr>
        <w:t>因此，基督教没有任何基本条款留给任何教会作出有约束力的决定，而只留给辅助性的、有约束力的教导：例如，是否有神，有基督，有天堂，有地狱，有灵魂不朽；是否应在人面前相信、爱戴、敬畏、顺服神？</w:t>
      </w:r>
    </w:p>
    <w:p w14:paraId="0BA3D89C">
      <w:pPr>
        <w:pStyle w:val="4"/>
        <w:spacing w:before="288" w:line="254" w:lineRule="auto"/>
        <w:ind w:right="99"/>
        <w:rPr>
          <w:rFonts w:hint="eastAsia"/>
        </w:rPr>
      </w:pPr>
    </w:p>
    <w:p w14:paraId="7FCAEF91">
      <w:pPr>
        <w:pStyle w:val="4"/>
        <w:spacing w:before="288" w:line="254" w:lineRule="auto"/>
        <w:ind w:right="99"/>
        <w:rPr>
          <w:rFonts w:hint="eastAsia"/>
        </w:rPr>
      </w:pPr>
      <w:r>
        <w:rPr>
          <w:rFonts w:hint="eastAsia"/>
        </w:rPr>
        <w:t>Whether the Scripture be God's Word, and true?</w:t>
      </w:r>
    </w:p>
    <w:p w14:paraId="7AE5B741">
      <w:pPr>
        <w:pStyle w:val="4"/>
        <w:spacing w:before="288" w:line="254" w:lineRule="auto"/>
        <w:ind w:right="99"/>
        <w:rPr>
          <w:rFonts w:hint="eastAsia"/>
        </w:rPr>
      </w:pPr>
      <w:r>
        <w:rPr>
          <w:rFonts w:hint="eastAsia"/>
        </w:rPr>
        <w:t>圣经是否是神的话语，并且是真实的？</w:t>
      </w:r>
    </w:p>
    <w:p w14:paraId="0DA93063">
      <w:pPr>
        <w:pStyle w:val="4"/>
        <w:spacing w:before="288" w:line="254" w:lineRule="auto"/>
        <w:ind w:right="99"/>
        <w:rPr>
          <w:rFonts w:hint="eastAsia"/>
        </w:rPr>
      </w:pPr>
    </w:p>
    <w:p w14:paraId="6E089C02">
      <w:pPr>
        <w:pStyle w:val="4"/>
        <w:spacing w:before="288" w:line="254" w:lineRule="auto"/>
        <w:ind w:right="99"/>
        <w:rPr>
          <w:rFonts w:hint="eastAsia"/>
        </w:rPr>
      </w:pPr>
      <w:r>
        <w:rPr>
          <w:rFonts w:hint="eastAsia"/>
        </w:rPr>
        <w:t>Whether those that contradict it are to be believed therein?</w:t>
      </w:r>
    </w:p>
    <w:p w14:paraId="52DF9B2C">
      <w:pPr>
        <w:pStyle w:val="4"/>
        <w:spacing w:before="288" w:line="254" w:lineRule="auto"/>
        <w:ind w:right="99"/>
        <w:rPr>
          <w:rFonts w:hint="eastAsia"/>
        </w:rPr>
      </w:pPr>
      <w:r>
        <w:rPr>
          <w:rFonts w:hint="eastAsia"/>
        </w:rPr>
        <w:t>那些反驳它的人是否应在其中被相信？</w:t>
      </w:r>
    </w:p>
    <w:p w14:paraId="58C24641">
      <w:pPr>
        <w:pStyle w:val="4"/>
        <w:spacing w:before="288" w:line="254" w:lineRule="auto"/>
        <w:ind w:right="99"/>
        <w:rPr>
          <w:rFonts w:hint="eastAsia"/>
        </w:rPr>
      </w:pPr>
    </w:p>
    <w:p w14:paraId="6E0F466D">
      <w:pPr>
        <w:pStyle w:val="4"/>
        <w:spacing w:before="288" w:line="254" w:lineRule="auto"/>
        <w:ind w:right="99"/>
        <w:rPr>
          <w:rFonts w:hint="eastAsia"/>
        </w:rPr>
      </w:pPr>
      <w:r>
        <w:rPr>
          <w:rFonts w:hint="eastAsia"/>
        </w:rPr>
        <w:t>Whether pastors, assemblies, public worship, baptism, sacrament of the Lord's supper, be Divine institutions?</w:t>
      </w:r>
    </w:p>
    <w:p w14:paraId="77CB5A41">
      <w:pPr>
        <w:pStyle w:val="4"/>
        <w:spacing w:before="288" w:line="254" w:lineRule="auto"/>
        <w:ind w:right="99"/>
        <w:rPr>
          <w:rFonts w:hint="eastAsia"/>
        </w:rPr>
      </w:pPr>
      <w:r>
        <w:rPr>
          <w:rFonts w:hint="eastAsia"/>
        </w:rPr>
        <w:t>牧师、聚会、公共敬拜、洗礼、主的晚餐的圣礼，是否是神的设立？</w:t>
      </w:r>
    </w:p>
    <w:p w14:paraId="0E6FF8E7">
      <w:pPr>
        <w:pStyle w:val="4"/>
        <w:spacing w:before="288" w:line="254" w:lineRule="auto"/>
        <w:ind w:right="99"/>
        <w:rPr>
          <w:rFonts w:hint="eastAsia"/>
        </w:rPr>
      </w:pPr>
    </w:p>
    <w:p w14:paraId="371F9D4C">
      <w:pPr>
        <w:pStyle w:val="4"/>
        <w:spacing w:before="288" w:line="254" w:lineRule="auto"/>
        <w:ind w:right="99"/>
        <w:rPr>
          <w:rFonts w:hint="eastAsia"/>
        </w:rPr>
      </w:pPr>
      <w:r>
        <w:rPr>
          <w:rFonts w:hint="eastAsia"/>
        </w:rPr>
        <w:t>And the same I may say of any known Word of God: no mortals may judge 'in partem utramlibet,' but the pastors are only authorized teachers and helpers of the people's faith. (And so they be partly to one another.)</w:t>
      </w:r>
    </w:p>
    <w:p w14:paraId="56C34526">
      <w:pPr>
        <w:pStyle w:val="4"/>
        <w:spacing w:before="288" w:line="254" w:lineRule="auto"/>
        <w:ind w:right="99"/>
        <w:rPr>
          <w:rFonts w:hint="eastAsia"/>
        </w:rPr>
      </w:pPr>
      <w:r>
        <w:rPr>
          <w:rFonts w:hint="eastAsia"/>
        </w:rPr>
        <w:t>对于任何已知的神的话语，我也可以这样说：凡人不可‘随意判断’，牧师只是被授权的教师和人民信心的帮助者。（他们彼此之间也是如此。）</w:t>
      </w:r>
    </w:p>
    <w:p w14:paraId="2971A199">
      <w:pPr>
        <w:pStyle w:val="4"/>
        <w:spacing w:before="288" w:line="254" w:lineRule="auto"/>
        <w:ind w:right="99"/>
        <w:rPr>
          <w:rFonts w:hint="eastAsia"/>
        </w:rPr>
      </w:pPr>
    </w:p>
    <w:p w14:paraId="3890A9EE">
      <w:pPr>
        <w:pStyle w:val="4"/>
        <w:spacing w:before="288" w:line="254" w:lineRule="auto"/>
        <w:ind w:right="99"/>
        <w:rPr>
          <w:rFonts w:hint="eastAsia"/>
        </w:rPr>
      </w:pPr>
      <w:r>
        <w:rPr>
          <w:rFonts w:hint="eastAsia"/>
        </w:rPr>
        <w:t>10.If the pope or his council, were the infallible, or the governing expositors of all God's laws and Scriptures, 1. God would have enabled them to do it by an universal commentary which all men should be obliged to believe, or at least not to contradict.</w:t>
      </w:r>
    </w:p>
    <w:p w14:paraId="5D642E92">
      <w:pPr>
        <w:pStyle w:val="4"/>
        <w:spacing w:before="288" w:line="254" w:lineRule="auto"/>
        <w:ind w:right="99"/>
        <w:rPr>
          <w:rFonts w:hint="eastAsia"/>
        </w:rPr>
      </w:pPr>
      <w:r>
        <w:rPr>
          <w:rFonts w:hint="eastAsia"/>
        </w:rPr>
        <w:t>10.如果教皇或其会议是所有神的律法和圣经的无误或治理性的解释者，1. 神就会使他们能够通过一部普世性的注释来做到这一点，所有人都必须相信，或至少不反驳。</w:t>
      </w:r>
    </w:p>
    <w:p w14:paraId="2BDFB29D">
      <w:pPr>
        <w:pStyle w:val="4"/>
        <w:spacing w:before="288" w:line="254" w:lineRule="auto"/>
        <w:ind w:right="99"/>
        <w:rPr>
          <w:rFonts w:hint="eastAsia"/>
        </w:rPr>
      </w:pPr>
    </w:p>
    <w:p w14:paraId="39E9F097">
      <w:pPr>
        <w:pStyle w:val="4"/>
        <w:spacing w:before="288" w:line="254" w:lineRule="auto"/>
        <w:ind w:right="99"/>
        <w:rPr>
          <w:rFonts w:hint="eastAsia"/>
        </w:rPr>
      </w:pPr>
      <w:r>
        <w:rPr>
          <w:rFonts w:hint="eastAsia"/>
        </w:rPr>
        <w:t>For there is no authority and obligation given to men (yea, to so many successively) to do that (for the needful decision of controversies) which they never have ability given them to do.</w:t>
      </w:r>
    </w:p>
    <w:p w14:paraId="6689A791">
      <w:pPr>
        <w:pStyle w:val="4"/>
        <w:spacing w:before="288" w:line="254" w:lineRule="auto"/>
        <w:ind w:right="99"/>
        <w:rPr>
          <w:rFonts w:hint="eastAsia"/>
        </w:rPr>
      </w:pPr>
      <w:r>
        <w:rPr>
          <w:rFonts w:hint="eastAsia"/>
        </w:rPr>
        <w:t>因为没有赐给人们（是的，甚至连续这么多人）权柄和义务去做那（为了必要地解决争端）他们从未被赋予能力去做的事。</w:t>
      </w:r>
    </w:p>
    <w:p w14:paraId="45B806FE">
      <w:pPr>
        <w:pStyle w:val="4"/>
        <w:spacing w:before="288" w:line="254" w:lineRule="auto"/>
        <w:ind w:right="99"/>
        <w:rPr>
          <w:rFonts w:hint="eastAsia"/>
        </w:rPr>
      </w:pPr>
    </w:p>
    <w:p w14:paraId="13CACE69">
      <w:pPr>
        <w:pStyle w:val="4"/>
        <w:spacing w:before="288" w:line="254" w:lineRule="auto"/>
        <w:ind w:right="99"/>
        <w:rPr>
          <w:rFonts w:hint="eastAsia"/>
        </w:rPr>
      </w:pPr>
      <w:r>
        <w:rPr>
          <w:rFonts w:hint="eastAsia"/>
        </w:rPr>
        <w:t>For that were to oblige them to things impossible.</w:t>
      </w:r>
    </w:p>
    <w:p w14:paraId="2781F85A">
      <w:pPr>
        <w:pStyle w:val="4"/>
        <w:spacing w:before="288" w:line="254" w:lineRule="auto"/>
        <w:ind w:right="99"/>
        <w:rPr>
          <w:rFonts w:hint="eastAsia"/>
        </w:rPr>
      </w:pPr>
      <w:r>
        <w:rPr>
          <w:rFonts w:hint="eastAsia"/>
        </w:rPr>
        <w:t>因为那将是强迫他们做不可能的事。</w:t>
      </w:r>
    </w:p>
    <w:p w14:paraId="5CEFBF47">
      <w:pPr>
        <w:pStyle w:val="4"/>
        <w:spacing w:before="288" w:line="254" w:lineRule="auto"/>
        <w:ind w:right="99"/>
        <w:rPr>
          <w:rFonts w:hint="eastAsia"/>
        </w:rPr>
      </w:pPr>
    </w:p>
    <w:p w14:paraId="2ACBE3CB">
      <w:pPr>
        <w:pStyle w:val="4"/>
        <w:spacing w:before="288" w:line="254" w:lineRule="auto"/>
        <w:ind w:right="99"/>
        <w:rPr>
          <w:rFonts w:hint="eastAsia"/>
        </w:rPr>
      </w:pPr>
      <w:r>
        <w:rPr>
          <w:rFonts w:hint="eastAsia"/>
        </w:rPr>
        <w:t>2. And the pope and his council would be the most treacherous miscreants on earth, that in so many hundred years, would never write such an infallible, nor governing commentary, to end the differences of the Christian world.</w:t>
      </w:r>
    </w:p>
    <w:p w14:paraId="5D42B163">
      <w:pPr>
        <w:pStyle w:val="4"/>
        <w:spacing w:before="288" w:line="254" w:lineRule="auto"/>
        <w:ind w:right="99"/>
        <w:rPr>
          <w:rFonts w:hint="eastAsia"/>
        </w:rPr>
      </w:pPr>
      <w:r>
        <w:rPr>
          <w:rFonts w:hint="eastAsia"/>
        </w:rPr>
        <w:t>2. 那么教皇和他的会议就会是地上最奸诈的恶棍，因为在这么多百年里，他们从未写出这样一部无误的、或治理性的注释，来结束基督教世界的纷争。</w:t>
      </w:r>
    </w:p>
    <w:p w14:paraId="6F940ACE">
      <w:pPr>
        <w:pStyle w:val="4"/>
        <w:spacing w:before="288" w:line="254" w:lineRule="auto"/>
        <w:ind w:right="99"/>
        <w:rPr>
          <w:rFonts w:hint="eastAsia"/>
        </w:rPr>
      </w:pPr>
    </w:p>
    <w:p w14:paraId="6292CA3E">
      <w:pPr>
        <w:pStyle w:val="4"/>
        <w:spacing w:before="288" w:line="254" w:lineRule="auto"/>
        <w:ind w:right="99"/>
        <w:rPr>
          <w:rFonts w:hint="eastAsia"/>
        </w:rPr>
      </w:pPr>
      <w:r>
        <w:rPr>
          <w:rFonts w:hint="eastAsia"/>
        </w:rPr>
        <w:t>Indeed they have judged (with others) against Arius, that Christ is true God, and one with the Father in substance, &amp;c.</w:t>
      </w:r>
    </w:p>
    <w:p w14:paraId="5509A092">
      <w:pPr>
        <w:pStyle w:val="4"/>
        <w:spacing w:before="288" w:line="254" w:lineRule="auto"/>
        <w:ind w:right="99"/>
        <w:rPr>
          <w:rFonts w:hint="eastAsia"/>
        </w:rPr>
      </w:pPr>
      <w:r>
        <w:rPr>
          <w:rFonts w:hint="eastAsia"/>
        </w:rPr>
        <w:t>的确，他们（与其他一些人一起）曾判定阿里乌派为错误，判定基督是真神，与父在本质上为一，等等。</w:t>
      </w:r>
    </w:p>
    <w:p w14:paraId="48632A9B">
      <w:pPr>
        <w:pStyle w:val="4"/>
        <w:spacing w:before="288" w:line="254" w:lineRule="auto"/>
        <w:ind w:right="99"/>
        <w:rPr>
          <w:rFonts w:hint="eastAsia"/>
        </w:rPr>
      </w:pPr>
    </w:p>
    <w:p w14:paraId="5466A097">
      <w:pPr>
        <w:pStyle w:val="4"/>
        <w:spacing w:before="288" w:line="254" w:lineRule="auto"/>
        <w:ind w:right="99"/>
        <w:rPr>
          <w:rFonts w:hint="eastAsia"/>
        </w:rPr>
      </w:pPr>
      <w:r>
        <w:rPr>
          <w:rFonts w:hint="eastAsia"/>
        </w:rPr>
        <w:t>But if they had said the contrary, must we have taken it for God's truth, or have believed them?</w:t>
      </w:r>
    </w:p>
    <w:p w14:paraId="085551DA">
      <w:pPr>
        <w:pStyle w:val="4"/>
        <w:spacing w:before="288" w:line="254" w:lineRule="auto"/>
        <w:ind w:right="99"/>
        <w:rPr>
          <w:rFonts w:hint="eastAsia"/>
        </w:rPr>
      </w:pPr>
      <w:r>
        <w:rPr>
          <w:rFonts w:hint="eastAsia"/>
        </w:rPr>
        <w:t>但是，如果他们说了相反的话，我们是应该把它当作神的真理，还是相信他们呢？</w:t>
      </w:r>
    </w:p>
    <w:p w14:paraId="5B6A360D">
      <w:pPr>
        <w:pStyle w:val="4"/>
        <w:spacing w:before="288" w:line="254" w:lineRule="auto"/>
        <w:ind w:right="99"/>
        <w:rPr>
          <w:rFonts w:hint="eastAsia"/>
        </w:rPr>
      </w:pPr>
    </w:p>
    <w:p w14:paraId="2208057E">
      <w:pPr>
        <w:pStyle w:val="4"/>
        <w:spacing w:before="288" w:line="254" w:lineRule="auto"/>
        <w:ind w:right="99"/>
        <w:rPr>
          <w:rFonts w:hint="eastAsia"/>
        </w:rPr>
      </w:pPr>
      <w:r>
        <w:rPr>
          <w:rFonts w:hint="eastAsia"/>
        </w:rPr>
        <w:t>11.To judge, who for heresy or scandal, shall be punished by the sword, belongeth to none but the magistrate in his own dominions: as to judge who shall have communion or be excommunicated from the church, belongeth, as aforesaid, to the pastors.</w:t>
      </w:r>
    </w:p>
    <w:p w14:paraId="1AE0C1A2">
      <w:pPr>
        <w:pStyle w:val="4"/>
        <w:spacing w:before="288" w:line="254" w:lineRule="auto"/>
        <w:ind w:right="99"/>
        <w:rPr>
          <w:rFonts w:hint="eastAsia"/>
        </w:rPr>
      </w:pPr>
      <w:r>
        <w:rPr>
          <w:rFonts w:hint="eastAsia"/>
        </w:rPr>
        <w:t>11.判断谁因异端或丑闻应受刀剑惩罚，这只属于地方长官在其自己的管辖范围内的事：正如判断谁应领受圣餐或被逐出教会，如前所述，属于牧师的事。</w:t>
      </w:r>
    </w:p>
    <w:p w14:paraId="4FA3530E">
      <w:pPr>
        <w:pStyle w:val="4"/>
        <w:spacing w:before="288" w:line="254" w:lineRule="auto"/>
        <w:ind w:right="99"/>
        <w:rPr>
          <w:rFonts w:hint="eastAsia"/>
        </w:rPr>
      </w:pPr>
    </w:p>
    <w:p w14:paraId="2F197DF5">
      <w:pPr>
        <w:pStyle w:val="4"/>
        <w:spacing w:before="288" w:line="254" w:lineRule="auto"/>
        <w:ind w:right="99"/>
        <w:rPr>
          <w:rFonts w:hint="eastAsia"/>
        </w:rPr>
      </w:pPr>
      <w:r>
        <w:rPr>
          <w:rFonts w:hint="eastAsia"/>
        </w:rPr>
        <w:t>And the said magistrate hath first as a man his own judgment of discerning what is heresy, and who of his subjects are guilty of it, in order to his public governing judgment.</w:t>
      </w:r>
    </w:p>
    <w:p w14:paraId="45DFCA9A">
      <w:pPr>
        <w:pStyle w:val="4"/>
        <w:spacing w:before="288" w:line="254" w:lineRule="auto"/>
        <w:ind w:right="99"/>
        <w:rPr>
          <w:rFonts w:hint="eastAsia"/>
        </w:rPr>
      </w:pPr>
      <w:r>
        <w:rPr>
          <w:rFonts w:hint="eastAsia"/>
        </w:rPr>
        <w:t>并且所述地方长官首先作为一个人，拥有自己辨别什么是异端，以及他的哪些臣民犯了异端的判断力，以便他作出公开的治理性判断。</w:t>
      </w:r>
    </w:p>
    <w:p w14:paraId="1DDF10F2">
      <w:pPr>
        <w:pStyle w:val="4"/>
        <w:spacing w:before="288" w:line="254" w:lineRule="auto"/>
        <w:ind w:right="99"/>
        <w:rPr>
          <w:rFonts w:hint="eastAsia"/>
        </w:rPr>
      </w:pPr>
    </w:p>
    <w:p w14:paraId="19DD7354">
      <w:pPr>
        <w:pStyle w:val="4"/>
        <w:spacing w:before="288" w:line="254" w:lineRule="auto"/>
        <w:ind w:right="99"/>
        <w:rPr>
          <w:rFonts w:hint="eastAsia"/>
        </w:rPr>
      </w:pPr>
      <w:r>
        <w:rPr>
          <w:rFonts w:hint="eastAsia"/>
        </w:rPr>
        <w:t>12.The civil, supreme ruler may antecedently exercise this judgment of discerning (by the teaching of their proper teachers) in order to his consequent sentences on offenders: and so in his laws may tell the subjects, what doctrines and practices he will either tolerate or punish.</w:t>
      </w:r>
    </w:p>
    <w:p w14:paraId="272A0E0B">
      <w:pPr>
        <w:pStyle w:val="4"/>
        <w:spacing w:before="288" w:line="254" w:lineRule="auto"/>
        <w:ind w:right="99"/>
        <w:rPr>
          <w:rFonts w:hint="eastAsia"/>
        </w:rPr>
      </w:pPr>
      <w:r>
        <w:rPr>
          <w:rFonts w:hint="eastAsia"/>
        </w:rPr>
        <w:t>12.民事的最高统治者可以预先运用这种辨别的判断力（通过他们合适的教师的教导），以便随后对犯罪者作出判决：因此在他的律法中，他可以告诉臣民，他将容忍或惩罚哪些教义和行为。</w:t>
      </w:r>
    </w:p>
    <w:p w14:paraId="047A3E73">
      <w:pPr>
        <w:pStyle w:val="4"/>
        <w:spacing w:before="288" w:line="254" w:lineRule="auto"/>
        <w:ind w:right="99"/>
        <w:rPr>
          <w:rFonts w:hint="eastAsia"/>
        </w:rPr>
      </w:pPr>
    </w:p>
    <w:p w14:paraId="46799A19">
      <w:pPr>
        <w:pStyle w:val="4"/>
        <w:spacing w:before="288" w:line="254" w:lineRule="auto"/>
        <w:ind w:right="99"/>
        <w:rPr>
          <w:rFonts w:hint="eastAsia"/>
        </w:rPr>
      </w:pPr>
      <w:r>
        <w:rPr>
          <w:rFonts w:hint="eastAsia"/>
        </w:rPr>
        <w:t>And thus may the church pastors do in their canons to their several flocks, in relation to communion or non-communion.</w:t>
      </w:r>
    </w:p>
    <w:p w14:paraId="4425D832">
      <w:pPr>
        <w:pStyle w:val="4"/>
        <w:spacing w:before="288" w:line="254" w:lineRule="auto"/>
        <w:ind w:right="99"/>
        <w:rPr>
          <w:rFonts w:hint="eastAsia"/>
        </w:rPr>
      </w:pPr>
      <w:r>
        <w:rPr>
          <w:rFonts w:hint="eastAsia"/>
        </w:rPr>
        <w:t>教会牧师也可以在他们对其各自羊群的教规中，就交通或不交通的问题这样做。</w:t>
      </w:r>
    </w:p>
    <w:p w14:paraId="0DAE9766">
      <w:pPr>
        <w:pStyle w:val="4"/>
        <w:spacing w:before="288" w:line="254" w:lineRule="auto"/>
        <w:ind w:right="99"/>
        <w:rPr>
          <w:rFonts w:hint="eastAsia"/>
        </w:rPr>
      </w:pPr>
    </w:p>
    <w:p w14:paraId="6789EB7C">
      <w:pPr>
        <w:pStyle w:val="4"/>
        <w:spacing w:before="288" w:line="254" w:lineRule="auto"/>
        <w:ind w:right="99"/>
        <w:rPr>
          <w:rFonts w:hint="eastAsia"/>
        </w:rPr>
      </w:pPr>
      <w:r>
        <w:rPr>
          <w:rFonts w:hint="eastAsia"/>
        </w:rPr>
        <w:t>13.He that will condemn particular persons as heretics or offenders, must allow them to speak for themselves, and hear the proofs, and give them that which justice requireth, &amp;c.</w:t>
      </w:r>
    </w:p>
    <w:p w14:paraId="3C9B08EE">
      <w:pPr>
        <w:pStyle w:val="4"/>
        <w:spacing w:before="288" w:line="254" w:lineRule="auto"/>
        <w:ind w:right="99"/>
        <w:rPr>
          <w:rFonts w:hint="eastAsia"/>
        </w:rPr>
      </w:pPr>
      <w:r>
        <w:rPr>
          <w:rFonts w:hint="eastAsia"/>
        </w:rPr>
        <w:t>13.凡要将特定的人判定为异端或罪犯的人，必须允许他们为自己辩护，听取证据，并给予他们公义所要求的东西，等等。</w:t>
      </w:r>
    </w:p>
    <w:p w14:paraId="47702581">
      <w:pPr>
        <w:pStyle w:val="4"/>
        <w:spacing w:before="288" w:line="254" w:lineRule="auto"/>
        <w:ind w:right="99"/>
        <w:rPr>
          <w:rFonts w:hint="eastAsia"/>
        </w:rPr>
      </w:pPr>
    </w:p>
    <w:p w14:paraId="73806796">
      <w:pPr>
        <w:pStyle w:val="4"/>
        <w:spacing w:before="288" w:line="254" w:lineRule="auto"/>
        <w:ind w:right="99"/>
        <w:rPr>
          <w:rFonts w:hint="eastAsia"/>
        </w:rPr>
      </w:pPr>
      <w:r>
        <w:rPr>
          <w:rFonts w:hint="eastAsia"/>
        </w:rPr>
        <w:t>And if the pope can do so at the antipodes, and in all the world either 'per se,' or 'per alium' without giving that other his essential claimed power, let him prove it by better experience than we have had.</w:t>
      </w:r>
    </w:p>
    <w:p w14:paraId="3C8CD79D">
      <w:pPr>
        <w:pStyle w:val="4"/>
        <w:spacing w:before="288" w:line="254" w:lineRule="auto"/>
        <w:ind w:right="99"/>
        <w:rPr>
          <w:rFonts w:hint="eastAsia"/>
        </w:rPr>
      </w:pPr>
      <w:r>
        <w:rPr>
          <w:rFonts w:hint="eastAsia"/>
        </w:rPr>
        <w:t>如果教皇能够在地球的另一端，以及在全世界，或者‘亲自’，或者‘通过他人’做到这一点，而不把那声称的本质权力授予他人，那么就让他用比我们已有的更好的经验来证明这一点。</w:t>
      </w:r>
    </w:p>
    <w:p w14:paraId="749AAE73">
      <w:pPr>
        <w:pStyle w:val="4"/>
        <w:spacing w:before="288" w:line="254" w:lineRule="auto"/>
        <w:ind w:right="99"/>
        <w:rPr>
          <w:rFonts w:hint="eastAsia"/>
        </w:rPr>
      </w:pPr>
    </w:p>
    <w:p w14:paraId="0EE8D9C8">
      <w:pPr>
        <w:pStyle w:val="4"/>
        <w:spacing w:before="288" w:line="254" w:lineRule="auto"/>
        <w:ind w:right="99"/>
        <w:rPr>
          <w:rFonts w:hint="eastAsia"/>
        </w:rPr>
      </w:pPr>
      <w:r>
        <w:rPr>
          <w:rFonts w:hint="eastAsia"/>
        </w:rPr>
        <w:t>14.As the prime and sole universal legislation belongeth to Jesus Christ, so the final judgment, universal and particular, belongeth to him, which only will end all controversies and from which there is no appeal.</w:t>
      </w:r>
    </w:p>
    <w:p w14:paraId="12855024">
      <w:pPr>
        <w:pStyle w:val="4"/>
        <w:spacing w:before="288" w:line="254" w:lineRule="auto"/>
        <w:ind w:right="99"/>
        <w:rPr>
          <w:rFonts w:hint="eastAsia"/>
        </w:rPr>
      </w:pPr>
      <w:r>
        <w:rPr>
          <w:rFonts w:hint="eastAsia"/>
        </w:rPr>
        <w:t>14.正如首要且唯一的普世立法权属于耶稣基督，最终的审判，无论是普世的还是个别的，也都属于祂，只有这将结束一切争端，并且无可上诉。</w:t>
      </w:r>
    </w:p>
    <w:p w14:paraId="16565A03">
      <w:pPr>
        <w:pStyle w:val="4"/>
        <w:spacing w:before="288" w:line="254" w:lineRule="auto"/>
        <w:ind w:right="99"/>
        <w:rPr>
          <w:rFonts w:hint="eastAsia"/>
        </w:rPr>
      </w:pPr>
    </w:p>
    <w:p w14:paraId="0EDCB8B5">
      <w:pPr>
        <w:pStyle w:val="3"/>
        <w:bidi w:val="0"/>
        <w:rPr>
          <w:rFonts w:hint="eastAsia"/>
        </w:rPr>
      </w:pPr>
      <w:r>
        <w:rPr>
          <w:rFonts w:hint="eastAsia"/>
        </w:rPr>
        <w:t>Quest. xxix. Whether a parent's power over his children, or a pastor, or many pastors or bishops over the same children, as parts of their flock, be greater, or more obliging in matters of religion and public worship?</w:t>
      </w:r>
    </w:p>
    <w:p w14:paraId="541F0EBC">
      <w:pPr>
        <w:pStyle w:val="3"/>
        <w:bidi w:val="0"/>
        <w:rPr>
          <w:rFonts w:hint="eastAsia"/>
        </w:rPr>
      </w:pPr>
      <w:r>
        <w:rPr>
          <w:rFonts w:hint="eastAsia"/>
        </w:rPr>
        <w:t>问题二十九：在宗教和公共敬拜事务上，父母对其子女的权力，或一位牧师、或多位牧师或主教对作为其羊群一部分的同样这些子女的权力，哪一个更大，或更有约束力？</w:t>
      </w:r>
    </w:p>
    <w:p w14:paraId="22388FE3">
      <w:pPr>
        <w:pStyle w:val="4"/>
        <w:spacing w:before="288" w:line="254" w:lineRule="auto"/>
        <w:ind w:right="99"/>
        <w:rPr>
          <w:rFonts w:hint="eastAsia"/>
        </w:rPr>
      </w:pPr>
    </w:p>
    <w:p w14:paraId="614304E5">
      <w:pPr>
        <w:pStyle w:val="4"/>
        <w:spacing w:before="288" w:line="254" w:lineRule="auto"/>
        <w:ind w:right="99"/>
        <w:rPr>
          <w:rFonts w:hint="eastAsia"/>
        </w:rPr>
      </w:pPr>
      <w:r>
        <w:rPr>
          <w:rFonts w:hint="eastAsia"/>
        </w:rPr>
        <w:t>This being touched on somewhere else, I only now say, 1. That if the case were my own, I would (1.) Labour to know their different powers, as to the matter commanded, and obey each in that which is proper to its place.</w:t>
      </w:r>
    </w:p>
    <w:p w14:paraId="668DEF1B">
      <w:pPr>
        <w:pStyle w:val="4"/>
        <w:spacing w:before="288" w:line="254" w:lineRule="auto"/>
        <w:ind w:right="99"/>
        <w:rPr>
          <w:rFonts w:hint="eastAsia"/>
        </w:rPr>
      </w:pPr>
      <w:r>
        <w:rPr>
          <w:rFonts w:hint="eastAsia"/>
        </w:rPr>
        <w:t>这个问题在别处已有所提及，我现在只说：1. 如果这是我自己的情况，我会 (1.) 努力了解他们在所命令事项上的不同权力，并在各自合适的位置上服从每一方。</w:t>
      </w:r>
    </w:p>
    <w:p w14:paraId="0F727764">
      <w:pPr>
        <w:pStyle w:val="4"/>
        <w:spacing w:before="288" w:line="254" w:lineRule="auto"/>
        <w:ind w:right="99"/>
        <w:rPr>
          <w:rFonts w:hint="eastAsia"/>
        </w:rPr>
      </w:pPr>
    </w:p>
    <w:p w14:paraId="1B52E303">
      <w:pPr>
        <w:pStyle w:val="4"/>
        <w:spacing w:before="288" w:line="254" w:lineRule="auto"/>
        <w:ind w:right="99"/>
        <w:rPr>
          <w:rFonts w:hint="eastAsia"/>
        </w:rPr>
      </w:pPr>
      <w:r>
        <w:rPr>
          <w:rFonts w:hint="eastAsia"/>
        </w:rPr>
        <w:t>(2.) If I were young and ignorant, natural necessity, and natural obligation together, would give my parents with whom I lived such an advantage above the minister (whom I seldom see or understand) as would determine the case 'de eventu,' and much 'de jure.'</w:t>
      </w:r>
    </w:p>
    <w:p w14:paraId="22145B66">
      <w:pPr>
        <w:pStyle w:val="4"/>
        <w:spacing w:before="288" w:line="254" w:lineRule="auto"/>
        <w:ind w:right="99"/>
        <w:rPr>
          <w:rFonts w:hint="eastAsia"/>
        </w:rPr>
      </w:pPr>
      <w:r>
        <w:rPr>
          <w:rFonts w:hint="eastAsia"/>
        </w:rPr>
        <w:t>(2.) 如果我年幼无知，自然的需要和自然的义务加在一起，会使与我同住的父母比牧师（我很少见到或理解他）具有如此大的优势，以至于这会‘在结果上’并很大程度上‘在法律上’决定此事。</w:t>
      </w:r>
    </w:p>
    <w:p w14:paraId="0B56C217">
      <w:pPr>
        <w:pStyle w:val="4"/>
        <w:spacing w:before="288" w:line="254" w:lineRule="auto"/>
        <w:ind w:right="99"/>
        <w:rPr>
          <w:rFonts w:hint="eastAsia"/>
        </w:rPr>
      </w:pPr>
    </w:p>
    <w:p w14:paraId="72EFA58D">
      <w:pPr>
        <w:pStyle w:val="4"/>
        <w:spacing w:before="288" w:line="254" w:lineRule="auto"/>
        <w:ind w:right="99"/>
        <w:rPr>
          <w:rFonts w:hint="eastAsia"/>
        </w:rPr>
      </w:pPr>
      <w:r>
        <w:rPr>
          <w:rFonts w:hint="eastAsia"/>
        </w:rPr>
        <w:t>(3.) If my parents command me to hear a teacher who is against ceremonies or certain forms, and to hear none that are for them, natural necessity here also (ordinarily) would make it my duty first to hear and obey my parents; and in many other cases, till I came to understand the greater power of the pastors, in their own place and work.</w:t>
      </w:r>
    </w:p>
    <w:p w14:paraId="636A3EA1">
      <w:pPr>
        <w:pStyle w:val="4"/>
        <w:spacing w:before="288" w:line="254" w:lineRule="auto"/>
        <w:ind w:right="99"/>
        <w:rPr>
          <w:rFonts w:hint="eastAsia"/>
        </w:rPr>
      </w:pPr>
      <w:r>
        <w:rPr>
          <w:rFonts w:hint="eastAsia"/>
        </w:rPr>
        <w:t>(3.) 如果我的父母命令我去听一位反对仪式或某些形式的教师的讲道，而不去听任何赞成这些的人的讲道，那么自然的必要性在这里也（通常）会使我首先有责任听从并顺服我的父母；在许多其他情况下也是如此，直到我开始理解牧师在他们自己的位置和工作上拥有更大的权力。</w:t>
      </w:r>
    </w:p>
    <w:p w14:paraId="5885B087">
      <w:pPr>
        <w:pStyle w:val="4"/>
        <w:spacing w:before="288" w:line="254" w:lineRule="auto"/>
        <w:ind w:right="99"/>
        <w:rPr>
          <w:rFonts w:hint="eastAsia"/>
        </w:rPr>
      </w:pPr>
    </w:p>
    <w:p w14:paraId="58BED9AF">
      <w:pPr>
        <w:pStyle w:val="4"/>
        <w:spacing w:before="288" w:line="254" w:lineRule="auto"/>
        <w:ind w:right="99"/>
        <w:rPr>
          <w:rFonts w:hint="eastAsia"/>
        </w:rPr>
      </w:pPr>
      <w:r>
        <w:rPr>
          <w:rFonts w:hint="eastAsia"/>
        </w:rPr>
        <w:t>(4.) But when I come to church, to know that the judgment of all concordant godly pastors, condemneth such a thing as damnable heresy or sin, which my father commandeth me to receive and profess, I would more believe and follow the judgment of the pastors and churches.</w:t>
      </w:r>
    </w:p>
    <w:p w14:paraId="3FE0914D">
      <w:pPr>
        <w:pStyle w:val="4"/>
        <w:spacing w:before="288" w:line="254" w:lineRule="auto"/>
        <w:ind w:right="99"/>
        <w:rPr>
          <w:rFonts w:hint="eastAsia"/>
        </w:rPr>
      </w:pPr>
      <w:r>
        <w:rPr>
          <w:rFonts w:hint="eastAsia"/>
        </w:rPr>
        <w:t>(4.) 但是，当我来到教会，知道所有意见一致的敬虔牧师的判断，都谴责我父亲命令我接受和宣认的某事为该死的异端或罪恶时，我会更相信并遵从牧师和教会的判断。</w:t>
      </w:r>
    </w:p>
    <w:p w14:paraId="32559783">
      <w:pPr>
        <w:pStyle w:val="4"/>
        <w:spacing w:before="288" w:line="254" w:lineRule="auto"/>
        <w:ind w:right="99"/>
        <w:rPr>
          <w:rFonts w:hint="eastAsia"/>
        </w:rPr>
      </w:pPr>
    </w:p>
    <w:p w14:paraId="1BFC5E59">
      <w:pPr>
        <w:pStyle w:val="3"/>
        <w:bidi w:val="0"/>
        <w:rPr>
          <w:rFonts w:hint="eastAsia"/>
        </w:rPr>
      </w:pPr>
      <w:r>
        <w:rPr>
          <w:rFonts w:hint="eastAsia"/>
        </w:rPr>
        <w:t>Quest. xxx. May an office teacher or pastor be at once, in a stated relation of a pastor and a disciple to some other pastor?</w:t>
      </w:r>
    </w:p>
    <w:p w14:paraId="4A280F65">
      <w:pPr>
        <w:pStyle w:val="3"/>
        <w:bidi w:val="0"/>
        <w:rPr>
          <w:rFonts w:hint="eastAsia"/>
        </w:rPr>
      </w:pPr>
      <w:r>
        <w:rPr>
          <w:rFonts w:hint="eastAsia"/>
        </w:rPr>
        <w:t>问题三十：一位担任教职的教师或牧师，是否可以同时与另一位牧师建立一种既是牧师又是门徒的固定关系？</w:t>
      </w:r>
    </w:p>
    <w:p w14:paraId="1EA00112">
      <w:pPr>
        <w:pStyle w:val="4"/>
        <w:spacing w:before="288" w:line="254" w:lineRule="auto"/>
        <w:ind w:right="99"/>
        <w:rPr>
          <w:rFonts w:hint="eastAsia"/>
        </w:rPr>
      </w:pPr>
    </w:p>
    <w:p w14:paraId="121CB783">
      <w:pPr>
        <w:pStyle w:val="4"/>
        <w:spacing w:before="288" w:line="254" w:lineRule="auto"/>
        <w:ind w:right="99"/>
        <w:rPr>
          <w:rFonts w:hint="eastAsia"/>
        </w:rPr>
      </w:pPr>
      <w:r>
        <w:rPr>
          <w:rFonts w:hint="eastAsia"/>
        </w:rPr>
        <w:t>1.That Timothy was still Paul's son in point of learning, and his disciple, and so that under apostles the same persons might be stated in both relations at once, seemeth evident in Scripture.</w:t>
      </w:r>
    </w:p>
    <w:p w14:paraId="4E6938CC">
      <w:pPr>
        <w:pStyle w:val="4"/>
        <w:spacing w:before="288" w:line="254" w:lineRule="auto"/>
        <w:ind w:right="99"/>
        <w:rPr>
          <w:rFonts w:hint="eastAsia"/>
        </w:rPr>
      </w:pPr>
      <w:r>
        <w:rPr>
          <w:rFonts w:hint="eastAsia"/>
        </w:rPr>
        <w:t>1.提摩太在学识上仍然是保罗的儿子，是他的门徒，因此在使徒之下，同一些人可能同时处于这两种关系中，这在圣经中似乎是显而易见的。</w:t>
      </w:r>
    </w:p>
    <w:p w14:paraId="38C3A271">
      <w:pPr>
        <w:pStyle w:val="4"/>
        <w:spacing w:before="288" w:line="254" w:lineRule="auto"/>
        <w:ind w:right="99"/>
        <w:rPr>
          <w:rFonts w:hint="eastAsia"/>
        </w:rPr>
      </w:pPr>
    </w:p>
    <w:p w14:paraId="21873633">
      <w:pPr>
        <w:pStyle w:val="4"/>
        <w:spacing w:before="288" w:line="254" w:lineRule="auto"/>
        <w:ind w:right="99"/>
        <w:rPr>
          <w:rFonts w:hint="eastAsia"/>
        </w:rPr>
      </w:pPr>
      <w:r>
        <w:rPr>
          <w:rFonts w:hint="eastAsia"/>
        </w:rPr>
        <w:t>2.But the same that is a pastor is not at once a mere layman.</w:t>
      </w:r>
    </w:p>
    <w:p w14:paraId="6D546912">
      <w:pPr>
        <w:pStyle w:val="4"/>
        <w:spacing w:before="288" w:line="254" w:lineRule="auto"/>
        <w:ind w:right="99"/>
        <w:rPr>
          <w:rFonts w:hint="eastAsia"/>
        </w:rPr>
      </w:pPr>
      <w:r>
        <w:rPr>
          <w:rFonts w:hint="eastAsia"/>
        </w:rPr>
        <w:t>2.但是，身为牧师的人，不会同时仅仅是个平信徒。</w:t>
      </w:r>
    </w:p>
    <w:p w14:paraId="66209F54">
      <w:pPr>
        <w:pStyle w:val="4"/>
        <w:spacing w:before="288" w:line="254" w:lineRule="auto"/>
        <w:ind w:right="99"/>
        <w:rPr>
          <w:rFonts w:hint="eastAsia"/>
        </w:rPr>
      </w:pPr>
    </w:p>
    <w:p w14:paraId="061B37B3">
      <w:pPr>
        <w:pStyle w:val="4"/>
        <w:spacing w:before="288" w:line="254" w:lineRule="auto"/>
        <w:ind w:right="99"/>
        <w:rPr>
          <w:rFonts w:hint="eastAsia"/>
        </w:rPr>
      </w:pPr>
      <w:r>
        <w:rPr>
          <w:rFonts w:hint="eastAsia"/>
        </w:rPr>
        <w:t>3.That men in the same office may so differ in age, experience, and degrees of knowledge, as that young pastors may, and often ought, many years to continue, not only in occasional reception of their help, but also in an ordinary stated way of receiving it, and so be related to them as their ordinary teachers, by such gradual advantages is past all doubt.</w:t>
      </w:r>
    </w:p>
    <w:p w14:paraId="54D7B291">
      <w:pPr>
        <w:pStyle w:val="4"/>
        <w:spacing w:before="288" w:line="254" w:lineRule="auto"/>
        <w:ind w:right="99"/>
        <w:rPr>
          <w:rFonts w:hint="eastAsia"/>
        </w:rPr>
      </w:pPr>
      <w:r>
        <w:rPr>
          <w:rFonts w:hint="eastAsia"/>
        </w:rPr>
        <w:t>3.担任同一职分的人，在年龄、经验和知识程度上可能有如此大的差异，以致年轻的牧师可能，并且常常应该，多年持续不仅偶尔接受他们的帮助，而且以一种通常的、固定的方式接受帮助，因此通过这种逐渐的优势，与他们建立起如同他们通常的教师一样的关系，这是毫无疑问的。</w:t>
      </w:r>
    </w:p>
    <w:p w14:paraId="03E2A01D">
      <w:pPr>
        <w:pStyle w:val="4"/>
        <w:spacing w:before="288" w:line="254" w:lineRule="auto"/>
        <w:ind w:right="99"/>
        <w:rPr>
          <w:rFonts w:hint="eastAsia"/>
        </w:rPr>
      </w:pPr>
    </w:p>
    <w:p w14:paraId="0EED4A87">
      <w:pPr>
        <w:pStyle w:val="4"/>
        <w:spacing w:before="288" w:line="254" w:lineRule="auto"/>
        <w:ind w:right="99"/>
        <w:rPr>
          <w:rFonts w:hint="eastAsia"/>
        </w:rPr>
      </w:pPr>
      <w:r>
        <w:rPr>
          <w:rFonts w:hint="eastAsia"/>
        </w:rPr>
        <w:t>And that all juniors and novices owe a certain reverence and audience, and some obedience to the elder and wiser.</w:t>
      </w:r>
    </w:p>
    <w:p w14:paraId="43CBC844">
      <w:pPr>
        <w:pStyle w:val="4"/>
        <w:spacing w:before="288" w:line="254" w:lineRule="auto"/>
        <w:ind w:right="99"/>
        <w:rPr>
          <w:rFonts w:hint="eastAsia"/>
        </w:rPr>
      </w:pPr>
      <w:r>
        <w:rPr>
          <w:rFonts w:hint="eastAsia"/>
        </w:rPr>
        <w:t>并且所有晚辈和初学者都应对年长和更有智慧的人表示一定的尊敬、聆听和某种程度的顺服。</w:t>
      </w:r>
    </w:p>
    <w:p w14:paraId="736560D9">
      <w:pPr>
        <w:pStyle w:val="4"/>
        <w:spacing w:before="288" w:line="254" w:lineRule="auto"/>
        <w:ind w:right="99"/>
        <w:rPr>
          <w:rFonts w:hint="eastAsia"/>
        </w:rPr>
      </w:pPr>
    </w:p>
    <w:p w14:paraId="126BFB9C">
      <w:pPr>
        <w:pStyle w:val="4"/>
        <w:spacing w:before="288" w:line="254" w:lineRule="auto"/>
        <w:ind w:right="99"/>
        <w:rPr>
          <w:rFonts w:hint="eastAsia"/>
        </w:rPr>
      </w:pPr>
      <w:r>
        <w:rPr>
          <w:rFonts w:hint="eastAsia"/>
        </w:rPr>
        <w:t>4.But this is not to be a disciple to him as in lower order or office, but as of lower gifts and grace.</w:t>
      </w:r>
    </w:p>
    <w:p w14:paraId="2F1F26AF">
      <w:pPr>
        <w:pStyle w:val="4"/>
        <w:spacing w:before="288" w:line="254" w:lineRule="auto"/>
        <w:ind w:right="99"/>
        <w:rPr>
          <w:rFonts w:hint="eastAsia"/>
        </w:rPr>
      </w:pPr>
      <w:r>
        <w:rPr>
          <w:rFonts w:hint="eastAsia"/>
        </w:rPr>
        <w:t>4.但这并不是作为较低等级或职分的门徒，而是作为恩赐和恩典较低的门徒。</w:t>
      </w:r>
    </w:p>
    <w:p w14:paraId="654309FD">
      <w:pPr>
        <w:pStyle w:val="4"/>
        <w:spacing w:before="288" w:line="254" w:lineRule="auto"/>
        <w:ind w:right="99"/>
        <w:rPr>
          <w:rFonts w:hint="eastAsia"/>
        </w:rPr>
      </w:pPr>
    </w:p>
    <w:p w14:paraId="409DB96D">
      <w:pPr>
        <w:pStyle w:val="4"/>
        <w:spacing w:before="288" w:line="254" w:lineRule="auto"/>
        <w:ind w:right="99"/>
        <w:rPr>
          <w:rFonts w:hint="eastAsia"/>
        </w:rPr>
      </w:pPr>
      <w:r>
        <w:rPr>
          <w:rFonts w:hint="eastAsia"/>
        </w:rPr>
        <w:t>5.It is lawful and very good for the church, that some ordained persons continue long as pupils to their tutors in schools or academies, (e.g. to learn the holy languages, if they have them not, &amp;c.)</w:t>
      </w:r>
    </w:p>
    <w:p w14:paraId="4EA6CEBD">
      <w:pPr>
        <w:pStyle w:val="4"/>
        <w:spacing w:before="288" w:line="254" w:lineRule="auto"/>
        <w:ind w:right="99"/>
        <w:rPr>
          <w:rFonts w:hint="eastAsia"/>
        </w:rPr>
      </w:pPr>
      <w:r>
        <w:rPr>
          <w:rFonts w:hint="eastAsia"/>
        </w:rPr>
        <w:t>5.一些受按立的人在学校或学院中长期作为其导师的学生（例如，如果他们不懂圣经语言，就去学习，等等），这对教会是合法且非常有益的。</w:t>
      </w:r>
    </w:p>
    <w:p w14:paraId="2250DA3A">
      <w:pPr>
        <w:pStyle w:val="4"/>
        <w:spacing w:before="288" w:line="254" w:lineRule="auto"/>
        <w:ind w:right="99"/>
        <w:rPr>
          <w:rFonts w:hint="eastAsia"/>
        </w:rPr>
      </w:pPr>
    </w:p>
    <w:p w14:paraId="33A95C92">
      <w:pPr>
        <w:pStyle w:val="4"/>
        <w:spacing w:before="288" w:line="254" w:lineRule="auto"/>
        <w:ind w:right="99"/>
        <w:rPr>
          <w:rFonts w:hint="eastAsia"/>
        </w:rPr>
      </w:pPr>
      <w:r>
        <w:rPr>
          <w:rFonts w:hint="eastAsia"/>
        </w:rPr>
        <w:t>But this is a relation left to voluntary contractors.</w:t>
      </w:r>
    </w:p>
    <w:p w14:paraId="105F94BD">
      <w:pPr>
        <w:pStyle w:val="4"/>
        <w:spacing w:before="288" w:line="254" w:lineRule="auto"/>
        <w:ind w:right="99"/>
        <w:rPr>
          <w:rFonts w:hint="eastAsia"/>
        </w:rPr>
      </w:pPr>
      <w:r>
        <w:rPr>
          <w:rFonts w:hint="eastAsia"/>
        </w:rPr>
        <w:t>但这是一种留给自愿立约者决定的关系。</w:t>
      </w:r>
    </w:p>
    <w:p w14:paraId="0CF4B013">
      <w:pPr>
        <w:pStyle w:val="4"/>
        <w:spacing w:before="288" w:line="254" w:lineRule="auto"/>
        <w:ind w:right="99"/>
        <w:rPr>
          <w:rFonts w:hint="eastAsia"/>
        </w:rPr>
      </w:pPr>
    </w:p>
    <w:p w14:paraId="6C63879A">
      <w:pPr>
        <w:pStyle w:val="4"/>
        <w:spacing w:before="288" w:line="254" w:lineRule="auto"/>
        <w:ind w:right="99"/>
        <w:rPr>
          <w:rFonts w:hint="eastAsia"/>
        </w:rPr>
      </w:pPr>
      <w:r>
        <w:rPr>
          <w:rFonts w:hint="eastAsia"/>
        </w:rPr>
        <w:t>6.In the ancient churches the particular churches had one bishop and some presbyters and deacons, usually of much lower parts, who lived all together (single or chaste) in the bishop's or church house, which was as a college, where he daily edified them by doctrine and example.</w:t>
      </w:r>
    </w:p>
    <w:p w14:paraId="2EF82FAA">
      <w:pPr>
        <w:pStyle w:val="4"/>
        <w:spacing w:before="288" w:line="254" w:lineRule="auto"/>
        <w:ind w:right="99"/>
        <w:rPr>
          <w:rFonts w:hint="eastAsia"/>
        </w:rPr>
      </w:pPr>
      <w:r>
        <w:rPr>
          <w:rFonts w:hint="eastAsia"/>
        </w:rPr>
        <w:t>6.在古代教会中，各个特定的教会有一位主教和一些长老及执事，他们通常才干较低，都（单身或贞洁地）住在主教的住所或教会的房屋里，那里就像一个学院，主教每天用教义和榜样造就他们。</w:t>
      </w:r>
    </w:p>
    <w:p w14:paraId="245A7036">
      <w:pPr>
        <w:pStyle w:val="4"/>
        <w:spacing w:before="288" w:line="254" w:lineRule="auto"/>
        <w:ind w:right="99"/>
        <w:rPr>
          <w:rFonts w:hint="eastAsia"/>
        </w:rPr>
      </w:pPr>
    </w:p>
    <w:p w14:paraId="02BCC315">
      <w:pPr>
        <w:pStyle w:val="4"/>
        <w:spacing w:before="288" w:line="254" w:lineRule="auto"/>
        <w:ind w:right="99"/>
        <w:rPr>
          <w:rFonts w:hint="eastAsia"/>
        </w:rPr>
      </w:pPr>
      <w:r>
        <w:rPr>
          <w:rFonts w:hint="eastAsia"/>
        </w:rPr>
        <w:t>7.The controversy about different orders by Divine institution, belongeth not to me here to meddle with: but as to the natural and acquired imparity of age and gifts, and the unspeakable benefit to the juniors and the churches, that it is desirable that there were such a way of their education and edification, I take to be discernible to any that are impartial and judicious.</w:t>
      </w:r>
    </w:p>
    <w:p w14:paraId="50D39A10">
      <w:pPr>
        <w:pStyle w:val="4"/>
        <w:spacing w:before="288" w:line="254" w:lineRule="auto"/>
        <w:ind w:right="99"/>
        <w:rPr>
          <w:rFonts w:hint="eastAsia"/>
        </w:rPr>
      </w:pPr>
      <w:r>
        <w:rPr>
          <w:rFonts w:hint="eastAsia"/>
        </w:rPr>
        <w:t>7.关于神圣设立的不同等级的争论，不属于我在此讨论的范围：但是，关于年龄和恩赐的自然和后天的不平等，以及对晚辈和教会的难以言喻的益处，即期望有这样一种教育和造就他们的方式，我认为任何公正和明智的人都能辨别出来。</w:t>
      </w:r>
    </w:p>
    <w:p w14:paraId="29F1AD25">
      <w:pPr>
        <w:pStyle w:val="4"/>
        <w:spacing w:before="288" w:line="254" w:lineRule="auto"/>
        <w:ind w:right="99"/>
        <w:rPr>
          <w:rFonts w:hint="eastAsia"/>
        </w:rPr>
      </w:pPr>
    </w:p>
    <w:p w14:paraId="76D01565">
      <w:pPr>
        <w:pStyle w:val="4"/>
        <w:spacing w:before="288" w:line="254" w:lineRule="auto"/>
        <w:ind w:right="99"/>
        <w:rPr>
          <w:rFonts w:hint="eastAsia"/>
        </w:rPr>
      </w:pPr>
      <w:r>
        <w:rPr>
          <w:rFonts w:hint="eastAsia"/>
        </w:rPr>
        <w:t>Ambrose was at once a teacher and a learner: Beda Eccl. Hist. mentioneth one in England, that was at once a pastor and a disciple.</w:t>
      </w:r>
    </w:p>
    <w:p w14:paraId="4E056B86">
      <w:pPr>
        <w:pStyle w:val="4"/>
        <w:spacing w:before="288" w:line="254" w:lineRule="auto"/>
        <w:ind w:right="99"/>
        <w:rPr>
          <w:rFonts w:hint="eastAsia"/>
        </w:rPr>
      </w:pPr>
      <w:r>
        <w:rPr>
          <w:rFonts w:hint="eastAsia"/>
        </w:rPr>
        <w:t>安波罗修曾同时是教师和学习者：比德的《教会史》提到英格兰有一人，曾同时是牧师和门徒。</w:t>
      </w:r>
    </w:p>
    <w:p w14:paraId="15CE767E">
      <w:pPr>
        <w:pStyle w:val="4"/>
        <w:spacing w:before="288" w:line="254" w:lineRule="auto"/>
        <w:ind w:right="99"/>
        <w:rPr>
          <w:rFonts w:hint="eastAsia"/>
        </w:rPr>
      </w:pPr>
    </w:p>
    <w:p w14:paraId="27F93044">
      <w:pPr>
        <w:pStyle w:val="4"/>
        <w:spacing w:before="288" w:line="254" w:lineRule="auto"/>
        <w:ind w:right="99"/>
        <w:rPr>
          <w:rFonts w:hint="eastAsia"/>
        </w:rPr>
      </w:pPr>
      <w:r>
        <w:rPr>
          <w:rFonts w:hint="eastAsia"/>
        </w:rPr>
        <w:t>And in Scotland some that became bishops were still to be under the government of the abbot of their monasteries according to their first devotion, though the abbot was but a presbyter.</w:t>
      </w:r>
    </w:p>
    <w:p w14:paraId="5EE5FEE3">
      <w:pPr>
        <w:pStyle w:val="4"/>
        <w:spacing w:before="288" w:line="254" w:lineRule="auto"/>
        <w:ind w:right="99"/>
        <w:rPr>
          <w:rFonts w:hint="eastAsia"/>
        </w:rPr>
      </w:pPr>
      <w:r>
        <w:rPr>
          <w:rFonts w:hint="eastAsia"/>
        </w:rPr>
        <w:t>在苏格兰，一些成为主教的人，按照他们最初的奉献，仍然要受他们修道院院长的管理，尽管那院长只是一位长老。</w:t>
      </w:r>
    </w:p>
    <w:p w14:paraId="59826941">
      <w:pPr>
        <w:pStyle w:val="4"/>
        <w:spacing w:before="288" w:line="254" w:lineRule="auto"/>
        <w:ind w:right="99"/>
        <w:rPr>
          <w:rFonts w:hint="eastAsia"/>
        </w:rPr>
      </w:pPr>
    </w:p>
    <w:p w14:paraId="1C0C2574">
      <w:pPr>
        <w:pStyle w:val="4"/>
        <w:spacing w:before="288" w:line="254" w:lineRule="auto"/>
        <w:ind w:right="99"/>
        <w:rPr>
          <w:rFonts w:hint="eastAsia"/>
        </w:rPr>
      </w:pPr>
      <w:r>
        <w:rPr>
          <w:rFonts w:hint="eastAsia"/>
        </w:rPr>
        <w:t>8.Whether a settled, private church-member, may not at once continue his very formal relation, to the pastor of that church, and yet be of the same order with him in another church, as their pastor, at the same time, (as he may in case of necessity continue his apprenticeship or civil service,) is a case that I will not determine.</w:t>
      </w:r>
    </w:p>
    <w:p w14:paraId="47299266">
      <w:pPr>
        <w:pStyle w:val="4"/>
        <w:spacing w:before="288" w:line="254" w:lineRule="auto"/>
        <w:ind w:right="99"/>
        <w:rPr>
          <w:rFonts w:hint="eastAsia"/>
        </w:rPr>
      </w:pPr>
      <w:r>
        <w:rPr>
          <w:rFonts w:hint="eastAsia"/>
        </w:rPr>
        <w:t>8.一个固定的、普通的教会成员，是否可以同时继续他与该教会牧师的正式关系，并且同时在另一个教会中作为他们的牧师，与该牧师处于同一等级（正如他在必要时可以继续他的学徒期或公务员服务一样），这是一个我不会决定的案例。</w:t>
      </w:r>
    </w:p>
    <w:p w14:paraId="2E1BD1CE">
      <w:pPr>
        <w:pStyle w:val="4"/>
        <w:spacing w:before="288" w:line="254" w:lineRule="auto"/>
        <w:ind w:right="99"/>
        <w:rPr>
          <w:rFonts w:hint="eastAsia"/>
        </w:rPr>
      </w:pPr>
    </w:p>
    <w:p w14:paraId="02227303">
      <w:pPr>
        <w:pStyle w:val="4"/>
        <w:spacing w:before="288" w:line="254" w:lineRule="auto"/>
        <w:ind w:right="99"/>
        <w:rPr>
          <w:rFonts w:hint="eastAsia"/>
        </w:rPr>
      </w:pPr>
      <w:r>
        <w:rPr>
          <w:rFonts w:hint="eastAsia"/>
        </w:rPr>
        <w:t>But he that denieth it, must prove his opinion, (or affirmation of its unlawfulness) by sufficient evidence from Scripture or nature; which is hard.</w:t>
      </w:r>
    </w:p>
    <w:p w14:paraId="77934C5E">
      <w:pPr>
        <w:pStyle w:val="4"/>
        <w:spacing w:before="288" w:line="254" w:lineRule="auto"/>
        <w:ind w:right="99"/>
        <w:rPr>
          <w:rFonts w:hint="eastAsia"/>
        </w:rPr>
      </w:pPr>
      <w:r>
        <w:rPr>
          <w:rFonts w:hint="eastAsia"/>
        </w:rPr>
        <w:t>但是否认这一点的人，必须用来自圣经或自然的充分证据来证明他的观点（或其不合法性的断言）；这是困难的。</w:t>
      </w:r>
    </w:p>
    <w:p w14:paraId="7AB3252F">
      <w:pPr>
        <w:pStyle w:val="4"/>
        <w:spacing w:before="288" w:line="254" w:lineRule="auto"/>
        <w:ind w:right="99"/>
        <w:rPr>
          <w:rFonts w:hint="eastAsia"/>
        </w:rPr>
      </w:pPr>
    </w:p>
    <w:p w14:paraId="2E5314BB">
      <w:pPr>
        <w:pStyle w:val="3"/>
        <w:bidi w:val="0"/>
        <w:rPr>
          <w:rFonts w:hint="eastAsia"/>
        </w:rPr>
      </w:pPr>
      <w:r>
        <w:rPr>
          <w:rFonts w:hint="eastAsia"/>
        </w:rPr>
        <w:t>Quest. xxxi. Who hath the power of making church canons?</w:t>
      </w:r>
    </w:p>
    <w:p w14:paraId="2969BCB2">
      <w:pPr>
        <w:pStyle w:val="3"/>
        <w:bidi w:val="0"/>
        <w:rPr>
          <w:rFonts w:hint="eastAsia"/>
        </w:rPr>
      </w:pPr>
      <w:r>
        <w:rPr>
          <w:rFonts w:hint="eastAsia"/>
        </w:rPr>
        <w:t>问题三十一：谁有权制定教会教规？</w:t>
      </w:r>
    </w:p>
    <w:p w14:paraId="5ACC8885">
      <w:pPr>
        <w:pStyle w:val="4"/>
        <w:spacing w:before="288" w:line="254" w:lineRule="auto"/>
        <w:ind w:right="99"/>
        <w:rPr>
          <w:rFonts w:hint="eastAsia"/>
        </w:rPr>
      </w:pPr>
    </w:p>
    <w:p w14:paraId="2F95ABB9">
      <w:pPr>
        <w:pStyle w:val="4"/>
        <w:spacing w:before="288" w:line="254" w:lineRule="auto"/>
        <w:ind w:right="99"/>
        <w:rPr>
          <w:rFonts w:hint="eastAsia"/>
        </w:rPr>
      </w:pPr>
      <w:r>
        <w:rPr>
          <w:rFonts w:hint="eastAsia"/>
        </w:rPr>
        <w:t>This is sufficiently resolved before. 1. The magistrate only hath the power of making such canons or laws for church matters as shall be enforced by the sword.</w:t>
      </w:r>
    </w:p>
    <w:p w14:paraId="3246D655">
      <w:pPr>
        <w:pStyle w:val="4"/>
        <w:spacing w:before="288" w:line="254" w:lineRule="auto"/>
        <w:ind w:right="99"/>
        <w:rPr>
          <w:rFonts w:hint="eastAsia"/>
        </w:rPr>
      </w:pPr>
      <w:r>
        <w:rPr>
          <w:rFonts w:hint="eastAsia"/>
        </w:rPr>
        <w:t>这个问题前面已经充分解决了。1. 只有地方长官有权制定那些将通过刀剑强制执行的关于教会事务的教规或律法。</w:t>
      </w:r>
    </w:p>
    <w:p w14:paraId="7A1F8B8D">
      <w:pPr>
        <w:pStyle w:val="4"/>
        <w:spacing w:before="288" w:line="254" w:lineRule="auto"/>
        <w:ind w:right="99"/>
        <w:rPr>
          <w:rFonts w:hint="eastAsia"/>
        </w:rPr>
      </w:pPr>
    </w:p>
    <w:p w14:paraId="36CF041A">
      <w:pPr>
        <w:pStyle w:val="4"/>
        <w:spacing w:before="288" w:line="254" w:lineRule="auto"/>
        <w:ind w:right="99"/>
        <w:rPr>
          <w:rFonts w:hint="eastAsia"/>
        </w:rPr>
      </w:pPr>
      <w:r>
        <w:rPr>
          <w:rFonts w:hint="eastAsia"/>
        </w:rPr>
        <w:t>2.Every pastor hath power to make canons for his own congregation; that is, to determine what hour or at what place they shall meet; what translation of Scripture, or version of Psalms shall be used in his church: what chapter shall be read: what psalm shall be sung, &amp;c.</w:t>
      </w:r>
    </w:p>
    <w:p w14:paraId="5760BC60">
      <w:pPr>
        <w:pStyle w:val="4"/>
        <w:spacing w:before="288" w:line="254" w:lineRule="auto"/>
        <w:ind w:right="99"/>
        <w:rPr>
          <w:rFonts w:hint="eastAsia"/>
        </w:rPr>
      </w:pPr>
      <w:r>
        <w:rPr>
          <w:rFonts w:hint="eastAsia"/>
        </w:rPr>
        <w:t>2.每位牧师都有权为其自己的会众制定教规；也就是说，决定他们应在何时何地聚会；他的教会应使用哪种圣经译本或诗篇版本：应读哪一章：应唱哪首诗篇，等等。</w:t>
      </w:r>
    </w:p>
    <w:p w14:paraId="07457A6F">
      <w:pPr>
        <w:pStyle w:val="4"/>
        <w:spacing w:before="288" w:line="254" w:lineRule="auto"/>
        <w:ind w:right="99"/>
        <w:rPr>
          <w:rFonts w:hint="eastAsia"/>
        </w:rPr>
      </w:pPr>
    </w:p>
    <w:p w14:paraId="08589E98">
      <w:pPr>
        <w:pStyle w:val="4"/>
        <w:spacing w:before="288" w:line="254" w:lineRule="auto"/>
        <w:ind w:right="99"/>
        <w:rPr>
          <w:rFonts w:hint="eastAsia"/>
        </w:rPr>
      </w:pPr>
      <w:r>
        <w:rPr>
          <w:rFonts w:hint="eastAsia"/>
        </w:rPr>
        <w:t>Except the magistrate contradict him, and determine it otherwise, in such points as are not proper to the ministerial office.</w:t>
      </w:r>
    </w:p>
    <w:p w14:paraId="5D5382E3">
      <w:pPr>
        <w:pStyle w:val="4"/>
        <w:spacing w:before="288" w:line="254" w:lineRule="auto"/>
        <w:ind w:right="99"/>
        <w:rPr>
          <w:rFonts w:hint="eastAsia"/>
        </w:rPr>
      </w:pPr>
      <w:r>
        <w:rPr>
          <w:rFonts w:hint="eastAsia"/>
        </w:rPr>
        <w:t>除非地方长官反对他，并在那些不属于牧职特有范围的要点上另作决定。</w:t>
      </w:r>
    </w:p>
    <w:p w14:paraId="2736BB53">
      <w:pPr>
        <w:pStyle w:val="4"/>
        <w:spacing w:before="288" w:line="254" w:lineRule="auto"/>
        <w:ind w:right="99"/>
        <w:rPr>
          <w:rFonts w:hint="eastAsia"/>
        </w:rPr>
      </w:pPr>
    </w:p>
    <w:p w14:paraId="0832CD54">
      <w:pPr>
        <w:pStyle w:val="4"/>
        <w:spacing w:before="288" w:line="254" w:lineRule="auto"/>
        <w:ind w:right="99"/>
        <w:rPr>
          <w:rFonts w:hint="eastAsia"/>
        </w:rPr>
      </w:pPr>
      <w:r>
        <w:rPr>
          <w:rFonts w:hint="eastAsia"/>
        </w:rPr>
        <w:t>3.Councils or assemblies of pastors have the power of making such canons for many churches, as shall be laws to the people, and agreements to themselves.</w:t>
      </w:r>
    </w:p>
    <w:p w14:paraId="50636FB6">
      <w:pPr>
        <w:pStyle w:val="4"/>
        <w:spacing w:before="288" w:line="254" w:lineRule="auto"/>
        <w:ind w:right="99"/>
        <w:rPr>
          <w:rFonts w:hint="eastAsia"/>
        </w:rPr>
      </w:pPr>
      <w:r>
        <w:rPr>
          <w:rFonts w:hint="eastAsia"/>
        </w:rPr>
        <w:t>3.牧师会议或集会有权为许多教会制定此类教规，这些教规对人民而言是律法，对他们自己而言是协议。</w:t>
      </w:r>
    </w:p>
    <w:p w14:paraId="7F988588">
      <w:pPr>
        <w:pStyle w:val="4"/>
        <w:spacing w:before="288" w:line="254" w:lineRule="auto"/>
        <w:ind w:right="99"/>
        <w:rPr>
          <w:rFonts w:hint="eastAsia"/>
        </w:rPr>
      </w:pPr>
    </w:p>
    <w:p w14:paraId="317F7975">
      <w:pPr>
        <w:pStyle w:val="4"/>
        <w:spacing w:before="288" w:line="254" w:lineRule="auto"/>
        <w:ind w:right="99"/>
        <w:rPr>
          <w:rFonts w:hint="eastAsia"/>
        </w:rPr>
      </w:pPr>
      <w:r>
        <w:rPr>
          <w:rFonts w:hint="eastAsia"/>
        </w:rPr>
        <w:t>4.None have power to make church laws or canons, about any thing, save, (1.) To put God's own laws in execution. (2.) To determine to that end, of such circumstances as God hath left undetermined in his Word.</w:t>
      </w:r>
    </w:p>
    <w:p w14:paraId="034E0932">
      <w:pPr>
        <w:pStyle w:val="4"/>
        <w:spacing w:before="288" w:line="254" w:lineRule="auto"/>
        <w:ind w:right="99"/>
        <w:rPr>
          <w:rFonts w:hint="eastAsia"/>
        </w:rPr>
      </w:pPr>
      <w:r>
        <w:rPr>
          <w:rFonts w:hint="eastAsia"/>
        </w:rPr>
        <w:t>4.没有任何人有权制定教会律法或教规，除非是为了：(1.) 执行神自己的律法。(2.) 为此目的，决定那些神在祂的话语中未作规定的细节。</w:t>
      </w:r>
    </w:p>
    <w:p w14:paraId="17DC32A4">
      <w:pPr>
        <w:pStyle w:val="4"/>
        <w:spacing w:before="288" w:line="254" w:lineRule="auto"/>
        <w:ind w:right="99"/>
        <w:rPr>
          <w:rFonts w:hint="eastAsia"/>
        </w:rPr>
      </w:pPr>
    </w:p>
    <w:p w14:paraId="4469D5E8">
      <w:pPr>
        <w:pStyle w:val="4"/>
        <w:spacing w:before="288" w:line="254" w:lineRule="auto"/>
        <w:ind w:right="99"/>
        <w:rPr>
          <w:rFonts w:hint="eastAsia"/>
        </w:rPr>
      </w:pPr>
      <w:r>
        <w:rPr>
          <w:rFonts w:hint="eastAsia"/>
        </w:rPr>
        <w:t>5.Canon-making under pretence of order and concord, hath done a great deal of mischief to the churches; whilst clergymen have grown up from agreements, to tyrannical usurpations and impositions, and from concord about needful accidents of worship, to frame new worship ordinances, and to force them on all others; but especially, (1.) By encroaching on the power of kings, and telling them that they are bound in conscience to put all their canons into execution by force.</w:t>
      </w:r>
    </w:p>
    <w:p w14:paraId="754B3A10">
      <w:pPr>
        <w:pStyle w:val="4"/>
        <w:spacing w:before="288" w:line="254" w:lineRule="auto"/>
        <w:ind w:right="99"/>
        <w:rPr>
          <w:rFonts w:hint="eastAsia"/>
        </w:rPr>
      </w:pPr>
      <w:r>
        <w:rPr>
          <w:rFonts w:hint="eastAsia"/>
        </w:rPr>
        <w:t>5.以秩序与和睦为借口制定教规，给教会造成了巨大的危害；神职人员从协议发展到暴虐的篡夺和强加，从关于敬拜必要细节的和睦发展到制定新的敬拜条例，并强迫所有其他人遵守；但尤其是：(1.) 通过侵占君王的权力，告诉他们他们在良心上有义务用武力执行他们所有的教规。</w:t>
      </w:r>
    </w:p>
    <w:p w14:paraId="3B3D14F0">
      <w:pPr>
        <w:pStyle w:val="4"/>
        <w:spacing w:before="288" w:line="254" w:lineRule="auto"/>
        <w:ind w:right="99"/>
        <w:rPr>
          <w:rFonts w:hint="eastAsia"/>
        </w:rPr>
      </w:pPr>
    </w:p>
    <w:p w14:paraId="41243355">
      <w:pPr>
        <w:pStyle w:val="4"/>
        <w:spacing w:before="288" w:line="254" w:lineRule="auto"/>
        <w:ind w:right="99"/>
        <w:rPr>
          <w:rFonts w:hint="eastAsia"/>
        </w:rPr>
      </w:pPr>
      <w:r>
        <w:rPr>
          <w:rFonts w:hint="eastAsia"/>
        </w:rPr>
        <w:t>(2.) And by laying the union of the churches and the communion of Christians upon things needless and doubtful, yea, and at last on many sinful things; whereby the churches have been most effectually divided, and the Christian world set together by the ears; and schisms, yea, and wars have been raised: and these maladies cannot possibly be healed, till the tormenting, tearing engines be broken and cast away, and the voluminous canons of numerous councils, (which themselves also are matter of undeterminable controversy) be turned into the primitive simplicity; and a few necessary things made the terms of concord.</w:t>
      </w:r>
    </w:p>
    <w:p w14:paraId="4F80EC25">
      <w:pPr>
        <w:pStyle w:val="4"/>
        <w:spacing w:before="288" w:line="254" w:lineRule="auto"/>
        <w:ind w:right="99"/>
        <w:rPr>
          <w:rFonts w:hint="eastAsia"/>
        </w:rPr>
      </w:pPr>
      <w:r>
        <w:rPr>
          <w:rFonts w:hint="eastAsia"/>
        </w:rPr>
        <w:t>(2.) 并且通过将教会的联合和基督徒的交通建立在不必要和可疑的事物上，是的，最终甚至建立在许多有罪的事物上；由此，教会最有效地被分裂，基督教世界陷入纷争；分裂，是的，甚至战争也因此而起：这些弊病不可能得到医治，除非那些折磨人、撕裂人的工具被打破并丢弃，众多会议 voluminous 的教规（它们本身也是无法解决的争论的焦点）回归到原始的简朴；并且将少数必要的事情作为和睦的条件。</w:t>
      </w:r>
    </w:p>
    <w:p w14:paraId="103CE48E">
      <w:pPr>
        <w:pStyle w:val="4"/>
        <w:spacing w:before="288" w:line="254" w:lineRule="auto"/>
        <w:ind w:right="99"/>
        <w:rPr>
          <w:rFonts w:hint="eastAsia"/>
        </w:rPr>
      </w:pPr>
    </w:p>
    <w:p w14:paraId="437A69D5">
      <w:pPr>
        <w:pStyle w:val="4"/>
        <w:spacing w:before="288" w:line="254" w:lineRule="auto"/>
        <w:ind w:right="99"/>
        <w:rPr>
          <w:rFonts w:hint="eastAsia"/>
        </w:rPr>
      </w:pPr>
      <w:r>
        <w:rPr>
          <w:rFonts w:hint="eastAsia"/>
        </w:rPr>
        <w:t>Doubtless if every pastor were left wholly to himself for the ordering of worship circumstances and accidents in his own church, without any common canons, save the Scriptures, and the laws of the land, there would have been much less division, than that is, which these numerous canons of all the councils, obtruded on the church, have made.</w:t>
      </w:r>
    </w:p>
    <w:p w14:paraId="13DBA796">
      <w:pPr>
        <w:pStyle w:val="4"/>
        <w:spacing w:before="288" w:line="254" w:lineRule="auto"/>
        <w:ind w:right="99"/>
        <w:rPr>
          <w:rFonts w:hint="eastAsia"/>
        </w:rPr>
      </w:pPr>
      <w:r>
        <w:rPr>
          <w:rFonts w:hint="eastAsia"/>
        </w:rPr>
        <w:t>毫无疑问，如果每位牧师都完全由他自己来安排其教会中敬拜的细节和偶然事件，除了圣经和国家法律之外没有任何共同的教规，那么分裂就会少得多，远少于所有这些强加给教会的众多会议的教规所造成的分裂。</w:t>
      </w:r>
    </w:p>
    <w:p w14:paraId="02BBEF0F">
      <w:pPr>
        <w:pStyle w:val="4"/>
        <w:spacing w:before="288" w:line="254" w:lineRule="auto"/>
        <w:ind w:right="99"/>
        <w:rPr>
          <w:rFonts w:hint="eastAsia"/>
        </w:rPr>
      </w:pPr>
    </w:p>
    <w:p w14:paraId="2F98F806">
      <w:pPr>
        <w:pStyle w:val="3"/>
        <w:bidi w:val="0"/>
        <w:rPr>
          <w:rFonts w:hint="eastAsia"/>
        </w:rPr>
      </w:pPr>
      <w:r>
        <w:rPr>
          <w:rFonts w:hint="eastAsia"/>
        </w:rPr>
        <w:t>Quest. xxxii. Doth baptism as such enter the baptized into the universal church, or into a particular church, or both? And is baptism the particular church covenant as such?</w:t>
      </w:r>
    </w:p>
    <w:p w14:paraId="6C52021C">
      <w:pPr>
        <w:pStyle w:val="3"/>
        <w:bidi w:val="0"/>
        <w:rPr>
          <w:rFonts w:hint="eastAsia"/>
        </w:rPr>
      </w:pPr>
      <w:r>
        <w:rPr>
          <w:rFonts w:hint="eastAsia"/>
        </w:rPr>
        <w:t>问题三十二：洗礼本身是使受洗者加入普世教会，还是加入某一特定教会，抑或两者兼有？洗礼本身是特定教会的盟约吗？</w:t>
      </w:r>
    </w:p>
    <w:p w14:paraId="4799CCC7">
      <w:pPr>
        <w:pStyle w:val="4"/>
        <w:spacing w:before="288" w:line="254" w:lineRule="auto"/>
        <w:ind w:right="99"/>
        <w:rPr>
          <w:rFonts w:hint="eastAsia"/>
        </w:rPr>
      </w:pPr>
    </w:p>
    <w:p w14:paraId="08B1DD74">
      <w:pPr>
        <w:pStyle w:val="4"/>
        <w:spacing w:before="288" w:line="254" w:lineRule="auto"/>
        <w:ind w:right="99"/>
        <w:rPr>
          <w:rFonts w:hint="eastAsia"/>
        </w:rPr>
      </w:pPr>
      <w:r>
        <w:rPr>
          <w:rFonts w:hint="eastAsia"/>
        </w:rPr>
        <w:t>Answ. 1. Baptism as such doth enter us into the universal church, and into it alone; and is no particular church covenant, but the solemnizing of the great Christian covenant of grace, between God, and a believer and his seed.</w:t>
      </w:r>
    </w:p>
    <w:p w14:paraId="5DC4E3A8">
      <w:pPr>
        <w:pStyle w:val="4"/>
        <w:spacing w:before="288" w:line="254" w:lineRule="auto"/>
        <w:ind w:right="99"/>
        <w:rPr>
          <w:rFonts w:hint="eastAsia"/>
        </w:rPr>
      </w:pPr>
      <w:r>
        <w:rPr>
          <w:rFonts w:hint="eastAsia"/>
        </w:rPr>
        <w:t>答：1. 洗礼本身使我们加入普世教会，并且只加入普世教会；它不是特定教会的盟约，而是神与信徒及其后裔之间伟大的基督教恩典之约的庄严宣告。</w:t>
      </w:r>
    </w:p>
    <w:p w14:paraId="7E07182B">
      <w:pPr>
        <w:pStyle w:val="4"/>
        <w:spacing w:before="288" w:line="254" w:lineRule="auto"/>
        <w:ind w:right="99"/>
        <w:rPr>
          <w:rFonts w:hint="eastAsia"/>
        </w:rPr>
      </w:pPr>
    </w:p>
    <w:p w14:paraId="7CFDC010">
      <w:pPr>
        <w:pStyle w:val="4"/>
        <w:spacing w:before="288" w:line="254" w:lineRule="auto"/>
        <w:ind w:right="99"/>
        <w:rPr>
          <w:rFonts w:hint="eastAsia"/>
        </w:rPr>
      </w:pPr>
      <w:r>
        <w:rPr>
          <w:rFonts w:hint="eastAsia"/>
        </w:rPr>
        <w:t>For, (1.) There is not essentially any mention of a particular church in it.</w:t>
      </w:r>
    </w:p>
    <w:p w14:paraId="5F9D2CE1">
      <w:pPr>
        <w:pStyle w:val="4"/>
        <w:spacing w:before="288" w:line="254" w:lineRule="auto"/>
        <w:ind w:right="99"/>
        <w:rPr>
          <w:rFonts w:hint="eastAsia"/>
        </w:rPr>
      </w:pPr>
      <w:r>
        <w:rPr>
          <w:rFonts w:hint="eastAsia"/>
        </w:rPr>
        <w:t>因为，(1.) 其中本质上没有提及任何特定教会。</w:t>
      </w:r>
    </w:p>
    <w:p w14:paraId="7371EC79">
      <w:pPr>
        <w:pStyle w:val="4"/>
        <w:spacing w:before="288" w:line="254" w:lineRule="auto"/>
        <w:ind w:right="99"/>
        <w:rPr>
          <w:rFonts w:hint="eastAsia"/>
        </w:rPr>
      </w:pPr>
    </w:p>
    <w:p w14:paraId="285DBD05">
      <w:pPr>
        <w:pStyle w:val="4"/>
        <w:spacing w:before="288" w:line="254" w:lineRule="auto"/>
        <w:ind w:right="99"/>
        <w:rPr>
          <w:rFonts w:hint="eastAsia"/>
        </w:rPr>
      </w:pPr>
      <w:r>
        <w:rPr>
          <w:rFonts w:hint="eastAsia"/>
        </w:rPr>
        <w:t>(2.) A man may be baptized by a general unfixed minister, who is not the pastor of any particular church: and he may be baptized in solitude, where there is no particular church. The eunuch, Acts 8 was not baptized into any particular church.</w:t>
      </w:r>
    </w:p>
    <w:p w14:paraId="04AF6389">
      <w:pPr>
        <w:pStyle w:val="4"/>
        <w:spacing w:before="288" w:line="254" w:lineRule="auto"/>
        <w:ind w:right="99"/>
        <w:rPr>
          <w:rFonts w:hint="eastAsia"/>
        </w:rPr>
      </w:pPr>
      <w:r>
        <w:rPr>
          <w:rFonts w:hint="eastAsia"/>
        </w:rPr>
        <w:t>(2.) 一个人可以由一位不固定的、并非任何特定教会牧师的总体牧师施洗：他也可以在没有特定教会的独处之地受洗。使徒行传第八章中的太监并没有受洗加入任何特定教会。</w:t>
      </w:r>
    </w:p>
    <w:p w14:paraId="7F6F5660">
      <w:pPr>
        <w:pStyle w:val="4"/>
        <w:spacing w:before="288" w:line="254" w:lineRule="auto"/>
        <w:ind w:right="99"/>
        <w:rPr>
          <w:rFonts w:hint="eastAsia"/>
        </w:rPr>
      </w:pPr>
    </w:p>
    <w:p w14:paraId="3073B059">
      <w:pPr>
        <w:pStyle w:val="4"/>
        <w:spacing w:before="288" w:line="254" w:lineRule="auto"/>
        <w:ind w:right="99"/>
        <w:rPr>
          <w:rFonts w:hint="eastAsia"/>
        </w:rPr>
      </w:pPr>
      <w:r>
        <w:rPr>
          <w:rFonts w:hint="eastAsia"/>
        </w:rPr>
        <w:t>(3.) Baptism doth but make us Christians, but a man may be a Christian who is no member of any particular church.</w:t>
      </w:r>
    </w:p>
    <w:p w14:paraId="78DE4CFF">
      <w:pPr>
        <w:pStyle w:val="4"/>
        <w:spacing w:before="288" w:line="254" w:lineRule="auto"/>
        <w:ind w:right="99"/>
        <w:rPr>
          <w:rFonts w:hint="eastAsia"/>
        </w:rPr>
      </w:pPr>
      <w:r>
        <w:rPr>
          <w:rFonts w:hint="eastAsia"/>
        </w:rPr>
        <w:t>(3.) 洗礼只是使我们成为基督徒，但一个人可以是基督徒，却不是任何特定教会的成员。</w:t>
      </w:r>
    </w:p>
    <w:p w14:paraId="697C37CC">
      <w:pPr>
        <w:pStyle w:val="4"/>
        <w:spacing w:before="288" w:line="254" w:lineRule="auto"/>
        <w:ind w:right="99"/>
        <w:rPr>
          <w:rFonts w:hint="eastAsia"/>
        </w:rPr>
      </w:pPr>
    </w:p>
    <w:p w14:paraId="441E556B">
      <w:pPr>
        <w:pStyle w:val="4"/>
        <w:spacing w:before="288" w:line="254" w:lineRule="auto"/>
        <w:ind w:right="99"/>
        <w:rPr>
          <w:rFonts w:hint="eastAsia"/>
        </w:rPr>
      </w:pPr>
      <w:r>
        <w:rPr>
          <w:rFonts w:hint="eastAsia"/>
        </w:rPr>
        <w:t>(4.) Otherwise baptism should oblige us necessarily to a man, and be a covenant between the baptized and the pastor and church into which he is baptized: but it is only our covenant with Christ.</w:t>
      </w:r>
    </w:p>
    <w:p w14:paraId="00C24D0A">
      <w:pPr>
        <w:pStyle w:val="4"/>
        <w:spacing w:before="288" w:line="254" w:lineRule="auto"/>
        <w:ind w:right="99"/>
        <w:rPr>
          <w:rFonts w:hint="eastAsia"/>
        </w:rPr>
      </w:pPr>
      <w:r>
        <w:rPr>
          <w:rFonts w:hint="eastAsia"/>
        </w:rPr>
        <w:t>(4.) 否则，洗礼就必然使我们受制于某个人，并成为受洗者与他受洗加入的牧师和教会之间的盟约：但它只是我们与基督的盟约。</w:t>
      </w:r>
    </w:p>
    <w:p w14:paraId="0FB8968C">
      <w:pPr>
        <w:pStyle w:val="4"/>
        <w:spacing w:before="288" w:line="254" w:lineRule="auto"/>
        <w:ind w:right="99"/>
        <w:rPr>
          <w:rFonts w:hint="eastAsia"/>
        </w:rPr>
      </w:pPr>
    </w:p>
    <w:p w14:paraId="1D10F948">
      <w:pPr>
        <w:pStyle w:val="4"/>
        <w:spacing w:before="288" w:line="254" w:lineRule="auto"/>
        <w:ind w:right="99"/>
        <w:rPr>
          <w:rFonts w:hint="eastAsia"/>
        </w:rPr>
      </w:pPr>
      <w:r>
        <w:rPr>
          <w:rFonts w:hint="eastAsia"/>
        </w:rPr>
        <w:t>(5.) We may frequently change our particular church relation; without being baptized again. But we never change our relation to the church which we are baptized into, unless by apostacy.</w:t>
      </w:r>
    </w:p>
    <w:p w14:paraId="5C5D688B">
      <w:pPr>
        <w:pStyle w:val="4"/>
        <w:spacing w:before="288" w:line="254" w:lineRule="auto"/>
        <w:ind w:right="99"/>
        <w:rPr>
          <w:rFonts w:hint="eastAsia"/>
        </w:rPr>
      </w:pPr>
      <w:r>
        <w:rPr>
          <w:rFonts w:hint="eastAsia"/>
        </w:rPr>
        <w:t>(5.) 我们可以经常改变我们与特定教会的关系；而无需再次受洗。但是，除非我们背道，否则我们永远不会改变我们与受洗加入的那个教会的关系。</w:t>
      </w:r>
    </w:p>
    <w:p w14:paraId="157515B9">
      <w:pPr>
        <w:pStyle w:val="4"/>
        <w:spacing w:before="288" w:line="254" w:lineRule="auto"/>
        <w:ind w:right="99"/>
        <w:rPr>
          <w:rFonts w:hint="eastAsia"/>
        </w:rPr>
      </w:pPr>
    </w:p>
    <w:p w14:paraId="4AA0C24C">
      <w:pPr>
        <w:pStyle w:val="4"/>
        <w:spacing w:before="288" w:line="254" w:lineRule="auto"/>
        <w:ind w:right="99"/>
        <w:rPr>
          <w:rFonts w:hint="eastAsia"/>
        </w:rPr>
      </w:pPr>
      <w:r>
        <w:rPr>
          <w:rFonts w:hint="eastAsia"/>
        </w:rPr>
        <w:t>2.Yet the same person at the same time that he is baptized may be entered into the universal church, and into a particular; and ordinarily it ought to be so where it can be had.</w:t>
      </w:r>
    </w:p>
    <w:p w14:paraId="1DF02396">
      <w:pPr>
        <w:pStyle w:val="4"/>
        <w:spacing w:before="288" w:line="254" w:lineRule="auto"/>
        <w:ind w:right="99"/>
        <w:rPr>
          <w:rFonts w:hint="eastAsia"/>
        </w:rPr>
      </w:pPr>
      <w:r>
        <w:rPr>
          <w:rFonts w:hint="eastAsia"/>
        </w:rPr>
        <w:t>2.然而，同一个人在受洗的同时，可以既加入普世教会，也加入一个特定教会；并且在可以做到的情况下，通常也应该如此。</w:t>
      </w:r>
    </w:p>
    <w:p w14:paraId="56F0C28F">
      <w:pPr>
        <w:pStyle w:val="4"/>
        <w:spacing w:before="288" w:line="254" w:lineRule="auto"/>
        <w:ind w:right="99"/>
        <w:rPr>
          <w:rFonts w:hint="eastAsia"/>
        </w:rPr>
      </w:pPr>
    </w:p>
    <w:p w14:paraId="03522568">
      <w:pPr>
        <w:pStyle w:val="4"/>
        <w:spacing w:before="288" w:line="254" w:lineRule="auto"/>
        <w:ind w:right="99"/>
        <w:rPr>
          <w:rFonts w:hint="eastAsia"/>
        </w:rPr>
      </w:pPr>
      <w:r>
        <w:rPr>
          <w:rFonts w:hint="eastAsia"/>
        </w:rPr>
        <w:t>3.And the covenant which we make in baptism with Christ, doth oblige us to obey him, and consequently to use his instituted means, and so to hear his ministers, and hold due communion with his churches.</w:t>
      </w:r>
    </w:p>
    <w:p w14:paraId="5F250F43">
      <w:pPr>
        <w:pStyle w:val="4"/>
        <w:spacing w:before="288" w:line="254" w:lineRule="auto"/>
        <w:ind w:right="99"/>
        <w:rPr>
          <w:rFonts w:hint="eastAsia"/>
        </w:rPr>
      </w:pPr>
      <w:r>
        <w:rPr>
          <w:rFonts w:hint="eastAsia"/>
        </w:rPr>
        <w:t>3.我们在洗礼中与基督所立的约，使我们有义务顺服祂，因此要使用祂所设立的方法，从而听从祂的仆役，并与祂的教会保持应有的交通。</w:t>
      </w:r>
    </w:p>
    <w:p w14:paraId="25D0DE47">
      <w:pPr>
        <w:pStyle w:val="4"/>
        <w:spacing w:before="288" w:line="254" w:lineRule="auto"/>
        <w:ind w:right="99"/>
        <w:rPr>
          <w:rFonts w:hint="eastAsia"/>
        </w:rPr>
      </w:pPr>
    </w:p>
    <w:p w14:paraId="32DADEAC">
      <w:pPr>
        <w:pStyle w:val="4"/>
        <w:spacing w:before="288" w:line="254" w:lineRule="auto"/>
        <w:ind w:right="99"/>
        <w:rPr>
          <w:rFonts w:hint="eastAsia"/>
        </w:rPr>
      </w:pPr>
      <w:r>
        <w:rPr>
          <w:rFonts w:hint="eastAsia"/>
        </w:rPr>
        <w:t>4.But this doth no more enter us into a particular church, than into a particular family. For we as well oblige ourselves to obey him in family relations as in church relations.</w:t>
      </w:r>
    </w:p>
    <w:p w14:paraId="0C2DB6B8">
      <w:pPr>
        <w:pStyle w:val="4"/>
        <w:spacing w:before="288" w:line="254" w:lineRule="auto"/>
        <w:ind w:right="99"/>
        <w:rPr>
          <w:rFonts w:hint="eastAsia"/>
        </w:rPr>
      </w:pPr>
      <w:r>
        <w:rPr>
          <w:rFonts w:hint="eastAsia"/>
        </w:rPr>
        <w:t>4.但这并不比使我们加入一个特定家庭更能使我们加入一个特定教会。因为我们同样有义务在家庭关系中和在教会关系中顺服祂。</w:t>
      </w:r>
    </w:p>
    <w:p w14:paraId="2A871954">
      <w:pPr>
        <w:pStyle w:val="4"/>
        <w:spacing w:before="288" w:line="254" w:lineRule="auto"/>
        <w:ind w:right="99"/>
        <w:rPr>
          <w:rFonts w:hint="eastAsia"/>
        </w:rPr>
      </w:pPr>
    </w:p>
    <w:p w14:paraId="5B2079E3">
      <w:pPr>
        <w:pStyle w:val="4"/>
        <w:spacing w:before="288" w:line="254" w:lineRule="auto"/>
        <w:ind w:right="99"/>
        <w:rPr>
          <w:rFonts w:hint="eastAsia"/>
        </w:rPr>
      </w:pPr>
      <w:r>
        <w:rPr>
          <w:rFonts w:hint="eastAsia"/>
        </w:rPr>
        <w:t>5.When the baptized therefore is at once entered into the universal and particular church, it is done by a double consent, to the double relation.</w:t>
      </w:r>
    </w:p>
    <w:p w14:paraId="4EC5C5F9">
      <w:pPr>
        <w:pStyle w:val="4"/>
        <w:spacing w:before="288" w:line="254" w:lineRule="auto"/>
        <w:ind w:right="99"/>
        <w:rPr>
          <w:rFonts w:hint="eastAsia"/>
        </w:rPr>
      </w:pPr>
      <w:r>
        <w:rPr>
          <w:rFonts w:hint="eastAsia"/>
        </w:rPr>
        <w:t>5.因此，当受洗者同时加入普世教会和特定教会时，这是通过对双重关系的双重同意来完成的。</w:t>
      </w:r>
    </w:p>
    <w:p w14:paraId="342757B2">
      <w:pPr>
        <w:pStyle w:val="4"/>
        <w:spacing w:before="288" w:line="254" w:lineRule="auto"/>
        <w:ind w:right="99"/>
        <w:rPr>
          <w:rFonts w:hint="eastAsia"/>
        </w:rPr>
      </w:pPr>
    </w:p>
    <w:p w14:paraId="4BB9B1B1">
      <w:pPr>
        <w:pStyle w:val="4"/>
        <w:spacing w:before="288" w:line="254" w:lineRule="auto"/>
        <w:ind w:right="99"/>
        <w:rPr>
          <w:rFonts w:hint="eastAsia"/>
        </w:rPr>
      </w:pPr>
      <w:r>
        <w:rPr>
          <w:rFonts w:hint="eastAsia"/>
        </w:rPr>
        <w:t>By baptism he professeth his consent to be a member of Christ and his universal church; and additionally he consenteth to be guided by that particular pastor in that particular church; which is another covenant or consent.</w:t>
      </w:r>
    </w:p>
    <w:p w14:paraId="59811900">
      <w:pPr>
        <w:pStyle w:val="4"/>
        <w:spacing w:before="288" w:line="254" w:lineRule="auto"/>
        <w:ind w:right="99"/>
        <w:rPr>
          <w:rFonts w:hint="eastAsia"/>
        </w:rPr>
      </w:pPr>
      <w:r>
        <w:rPr>
          <w:rFonts w:hint="eastAsia"/>
        </w:rPr>
        <w:t>通过洗礼，他表明他同意成为基督及其普世教会的一员；此外，他同意在该特定教会中接受那位特定牧师的指导；这是另一个盟约或同意。</w:t>
      </w:r>
    </w:p>
    <w:p w14:paraId="43AF9FC7">
      <w:pPr>
        <w:pStyle w:val="4"/>
        <w:spacing w:before="288" w:line="254" w:lineRule="auto"/>
        <w:ind w:right="99"/>
        <w:rPr>
          <w:rFonts w:hint="eastAsia"/>
        </w:rPr>
      </w:pPr>
    </w:p>
    <w:p w14:paraId="28B29540">
      <w:pPr>
        <w:pStyle w:val="3"/>
        <w:bidi w:val="0"/>
        <w:rPr>
          <w:rFonts w:hint="eastAsia"/>
        </w:rPr>
      </w:pPr>
      <w:r>
        <w:rPr>
          <w:rFonts w:hint="eastAsia"/>
        </w:rPr>
        <w:t>Quest. xxxiii. Whether infants should be baptized, I have answered long ago in a Treatise on that subject.</w:t>
      </w:r>
    </w:p>
    <w:p w14:paraId="3A95223E">
      <w:pPr>
        <w:pStyle w:val="3"/>
        <w:bidi w:val="0"/>
        <w:rPr>
          <w:rFonts w:hint="eastAsia"/>
        </w:rPr>
      </w:pPr>
      <w:r>
        <w:rPr>
          <w:rFonts w:hint="eastAsia"/>
        </w:rPr>
        <w:t>问题三十三：婴孩是否应该受洗，我很久以前已在一篇关于该主题的论文中作了回答。</w:t>
      </w:r>
    </w:p>
    <w:p w14:paraId="07203311">
      <w:pPr>
        <w:pStyle w:val="4"/>
        <w:spacing w:before="288" w:line="254" w:lineRule="auto"/>
        <w:ind w:right="99"/>
        <w:rPr>
          <w:rFonts w:hint="eastAsia"/>
        </w:rPr>
      </w:pPr>
    </w:p>
    <w:p w14:paraId="333B78E1">
      <w:pPr>
        <w:pStyle w:val="4"/>
        <w:spacing w:before="288" w:line="254" w:lineRule="auto"/>
        <w:ind w:right="99"/>
        <w:rPr>
          <w:rFonts w:hint="eastAsia"/>
        </w:rPr>
      </w:pPr>
      <w:r>
        <w:rPr>
          <w:rFonts w:hint="eastAsia"/>
        </w:rPr>
        <w:t>Also what infants should be baptized? And who have right to sacraments? And whether hypocrites are unequivocally or equivocally Christians and church-members, I have resolved in my "Disput. of Right to Sacraments."</w:t>
      </w:r>
    </w:p>
    <w:p w14:paraId="7A903615">
      <w:pPr>
        <w:pStyle w:val="4"/>
        <w:spacing w:before="288" w:line="254" w:lineRule="auto"/>
        <w:ind w:right="99"/>
        <w:rPr>
          <w:rFonts w:hint="eastAsia"/>
        </w:rPr>
      </w:pPr>
      <w:r>
        <w:rPr>
          <w:rFonts w:hint="eastAsia"/>
        </w:rPr>
        <w:t>还有，哪些婴孩应该受洗？谁有权领受圣礼？伪君子是明确无疑还是模棱两可地是基督徒和教会成员，我已在我的《论领受圣礼的权利》中作了解决。</w:t>
      </w:r>
    </w:p>
    <w:p w14:paraId="26A6D06C">
      <w:pPr>
        <w:pStyle w:val="4"/>
        <w:spacing w:before="288" w:line="254" w:lineRule="auto"/>
        <w:ind w:right="99"/>
        <w:rPr>
          <w:rFonts w:hint="eastAsia"/>
        </w:rPr>
      </w:pPr>
    </w:p>
    <w:p w14:paraId="4ABA14B3">
      <w:pPr>
        <w:pStyle w:val="3"/>
        <w:bidi w:val="0"/>
        <w:rPr>
          <w:rFonts w:hint="eastAsia"/>
        </w:rPr>
      </w:pPr>
      <w:r>
        <w:rPr>
          <w:rFonts w:hint="eastAsia"/>
        </w:rPr>
        <w:t>Quest. xxxiv. Whether an unbaptized person who yet maketh a public profession of Christianity, be a member of the visible church? And so of the infants of believers unbaptized.</w:t>
      </w:r>
    </w:p>
    <w:p w14:paraId="0138DCB3">
      <w:pPr>
        <w:pStyle w:val="3"/>
        <w:bidi w:val="0"/>
        <w:rPr>
          <w:rFonts w:hint="eastAsia"/>
        </w:rPr>
      </w:pPr>
      <w:r>
        <w:rPr>
          <w:rFonts w:hint="eastAsia"/>
        </w:rPr>
        <w:t>问题三十四：一个未受洗但公开宣认基督教信仰的人，是否是可见教会的成员？未受洗的信徒的婴孩也是如此吗？</w:t>
      </w:r>
    </w:p>
    <w:p w14:paraId="7A240A9F">
      <w:pPr>
        <w:pStyle w:val="4"/>
        <w:spacing w:before="288" w:line="254" w:lineRule="auto"/>
        <w:ind w:right="99"/>
        <w:rPr>
          <w:rFonts w:hint="eastAsia"/>
        </w:rPr>
      </w:pPr>
    </w:p>
    <w:p w14:paraId="60AC4620">
      <w:pPr>
        <w:pStyle w:val="4"/>
        <w:spacing w:before="288" w:line="254" w:lineRule="auto"/>
        <w:ind w:right="99"/>
        <w:rPr>
          <w:rFonts w:hint="eastAsia"/>
        </w:rPr>
      </w:pPr>
      <w:r>
        <w:rPr>
          <w:rFonts w:hint="eastAsia"/>
        </w:rPr>
        <w:t>Answ. 1. Such persons have a certain imperfect, irregular kind of profession, and so of membership; their visibility or visible Christianity is not such as Christ hath appointed.</w:t>
      </w:r>
    </w:p>
    <w:p w14:paraId="254FBA76">
      <w:pPr>
        <w:pStyle w:val="4"/>
        <w:spacing w:before="288" w:line="254" w:lineRule="auto"/>
        <w:ind w:right="99"/>
        <w:rPr>
          <w:rFonts w:hint="eastAsia"/>
        </w:rPr>
      </w:pPr>
      <w:r>
        <w:rPr>
          <w:rFonts w:hint="eastAsia"/>
        </w:rPr>
        <w:t>答：1. 此类人有一种不完美、不合规的宣认，因此也有不完美的成员资格；他们的可见性或可见的基督教信仰并非基督所指定的那样。</w:t>
      </w:r>
    </w:p>
    <w:p w14:paraId="499E1BEA">
      <w:pPr>
        <w:pStyle w:val="4"/>
        <w:spacing w:before="288" w:line="254" w:lineRule="auto"/>
        <w:ind w:right="99"/>
        <w:rPr>
          <w:rFonts w:hint="eastAsia"/>
        </w:rPr>
      </w:pPr>
    </w:p>
    <w:p w14:paraId="68842DAF">
      <w:pPr>
        <w:pStyle w:val="4"/>
        <w:spacing w:before="288" w:line="254" w:lineRule="auto"/>
        <w:ind w:right="99"/>
        <w:rPr>
          <w:rFonts w:hint="eastAsia"/>
        </w:rPr>
      </w:pPr>
      <w:r>
        <w:rPr>
          <w:rFonts w:hint="eastAsia"/>
        </w:rPr>
        <w:t>As those that are married, but not by legal celebration, and as those that in cases of necessity are ministers without ordination; so are such Christians as Constantine and many of old without baptism.</w:t>
      </w:r>
    </w:p>
    <w:p w14:paraId="51410502">
      <w:pPr>
        <w:pStyle w:val="4"/>
        <w:spacing w:before="288" w:line="254" w:lineRule="auto"/>
        <w:ind w:right="99"/>
        <w:rPr>
          <w:rFonts w:hint="eastAsia"/>
        </w:rPr>
      </w:pPr>
      <w:r>
        <w:rPr>
          <w:rFonts w:hint="eastAsia"/>
        </w:rPr>
        <w:t>正如那些结婚但未经合法仪式的人，以及那些在必要情况下未经按立而成为牧师的人；像君士坦丁和许多古代未经洗礼的基督徒也是如此。</w:t>
      </w:r>
    </w:p>
    <w:p w14:paraId="1001F7D7">
      <w:pPr>
        <w:pStyle w:val="4"/>
        <w:spacing w:before="288" w:line="254" w:lineRule="auto"/>
        <w:ind w:right="99"/>
        <w:rPr>
          <w:rFonts w:hint="eastAsia"/>
        </w:rPr>
      </w:pPr>
    </w:p>
    <w:p w14:paraId="4DDE4746">
      <w:pPr>
        <w:pStyle w:val="4"/>
        <w:spacing w:before="288" w:line="254" w:lineRule="auto"/>
        <w:ind w:right="99"/>
        <w:rPr>
          <w:rFonts w:hint="eastAsia"/>
        </w:rPr>
      </w:pPr>
      <w:r>
        <w:rPr>
          <w:rFonts w:hint="eastAsia"/>
        </w:rPr>
        <w:t>2.Such persons ordinarily are not to be admitted to the rights and communion of the visible church, because we must know Christ's sheep by his own mark; but yet they are so far visible Christians, as that we may be persuaded nevertheless of their salvation.</w:t>
      </w:r>
    </w:p>
    <w:p w14:paraId="37E33704">
      <w:pPr>
        <w:pStyle w:val="4"/>
        <w:spacing w:before="288" w:line="254" w:lineRule="auto"/>
        <w:ind w:right="99"/>
        <w:rPr>
          <w:rFonts w:hint="eastAsia"/>
        </w:rPr>
      </w:pPr>
      <w:r>
        <w:rPr>
          <w:rFonts w:hint="eastAsia"/>
        </w:rPr>
        <w:t>2.此类人通常不应被接纳享有可见教会的权利和交通，因为我们必须通过基督自己的标记来认识祂的羊；但他们仍然在某种程度上是可见的基督徒，以致我们仍然可以相信他们得救。</w:t>
      </w:r>
    </w:p>
    <w:p w14:paraId="604A356C">
      <w:pPr>
        <w:pStyle w:val="4"/>
        <w:spacing w:before="288" w:line="254" w:lineRule="auto"/>
        <w:ind w:right="99"/>
        <w:rPr>
          <w:rFonts w:hint="eastAsia"/>
        </w:rPr>
      </w:pPr>
    </w:p>
    <w:p w14:paraId="52DF6AD4">
      <w:pPr>
        <w:pStyle w:val="4"/>
        <w:spacing w:before="288" w:line="254" w:lineRule="auto"/>
        <w:ind w:right="99"/>
        <w:rPr>
          <w:rFonts w:hint="eastAsia"/>
        </w:rPr>
      </w:pPr>
      <w:r>
        <w:rPr>
          <w:rFonts w:hint="eastAsia"/>
        </w:rPr>
        <w:t>As to visible communion, they have but a remote and incomplete 'jus ad rem,' and no 'jus in re,' or legal investiture and possession.</w:t>
      </w:r>
    </w:p>
    <w:p w14:paraId="2F4D2EEE">
      <w:pPr>
        <w:pStyle w:val="4"/>
        <w:spacing w:before="288" w:line="254" w:lineRule="auto"/>
        <w:ind w:right="99"/>
        <w:rPr>
          <w:rFonts w:hint="eastAsia"/>
        </w:rPr>
      </w:pPr>
      <w:r>
        <w:rPr>
          <w:rFonts w:hint="eastAsia"/>
        </w:rPr>
        <w:t>至于可见的交通，他们只有一种遥远而不完整的‘对物的权利’（jus ad rem），而没有‘物权’（jus in re），或合法的授予和占有。</w:t>
      </w:r>
    </w:p>
    <w:p w14:paraId="7B37FC88">
      <w:pPr>
        <w:pStyle w:val="4"/>
        <w:spacing w:before="288" w:line="254" w:lineRule="auto"/>
        <w:ind w:right="99"/>
        <w:rPr>
          <w:rFonts w:hint="eastAsia"/>
        </w:rPr>
      </w:pPr>
    </w:p>
    <w:p w14:paraId="0875E76B">
      <w:pPr>
        <w:pStyle w:val="4"/>
        <w:spacing w:before="288" w:line="254" w:lineRule="auto"/>
        <w:ind w:right="99"/>
        <w:rPr>
          <w:rFonts w:hint="eastAsia"/>
        </w:rPr>
      </w:pPr>
      <w:r>
        <w:rPr>
          <w:rFonts w:hint="eastAsia"/>
        </w:rPr>
        <w:t>3.The same is the case of unbaptized infants of believers, because they are not of the church merely as they are their natural seed; but because it is supposed that a person himself devoted to God, doth also devote his children to God: therefore not nature only, but this supposition arising from the true nature of his own dedication to God, is the reason why believers' children have their right to baptism: therefore till he hath actually devoted them to God in baptism, they are not legally members of the visible church, but only in 'fieri' and imperfectly as is said. Of which more anon.</w:t>
      </w:r>
    </w:p>
    <w:p w14:paraId="4AB5FF37">
      <w:pPr>
        <w:pStyle w:val="4"/>
        <w:spacing w:before="288" w:line="254" w:lineRule="auto"/>
        <w:ind w:right="99"/>
        <w:rPr>
          <w:rFonts w:hint="eastAsia"/>
        </w:rPr>
      </w:pPr>
      <w:r>
        <w:rPr>
          <w:rFonts w:hint="eastAsia"/>
        </w:rPr>
        <w:t>3.未受洗的信徒的婴孩也是如此，因为他们不仅仅因为是他们自然的后裔而属于教会；而是因为据推测，一个献身于神的人，也会将他的孩子献给神：因此，不仅仅是本性，而且是这种源于他自己献身于神的真实本质的推测，才是信徒的孩子有权受洗的原因：因此，直到他实际在洗礼中将他们献给神之前，他们并非合法地是可见教会的成员，而只是如前所述，处于‘形成中’且不完美的状态。关于这一点，稍后详述。</w:t>
      </w:r>
    </w:p>
    <w:p w14:paraId="4E9B5A3C">
      <w:pPr>
        <w:pStyle w:val="4"/>
        <w:spacing w:before="288" w:line="254" w:lineRule="auto"/>
        <w:ind w:right="99"/>
        <w:rPr>
          <w:rFonts w:hint="eastAsia"/>
        </w:rPr>
      </w:pPr>
    </w:p>
    <w:p w14:paraId="2823AC75">
      <w:pPr>
        <w:pStyle w:val="3"/>
        <w:bidi w:val="0"/>
        <w:rPr>
          <w:rFonts w:hint="eastAsia"/>
        </w:rPr>
      </w:pPr>
      <w:r>
        <w:rPr>
          <w:rFonts w:hint="eastAsia"/>
        </w:rPr>
        <w:t>Quest. xxxv. Is it certain by the Word of God that all infants baptized, and dying before actual sin, are undoubtedly saved; or what infants may we say so of?</w:t>
      </w:r>
    </w:p>
    <w:p w14:paraId="6F662233">
      <w:pPr>
        <w:pStyle w:val="3"/>
        <w:bidi w:val="0"/>
        <w:rPr>
          <w:rFonts w:hint="eastAsia"/>
        </w:rPr>
      </w:pPr>
      <w:r>
        <w:rPr>
          <w:rFonts w:hint="eastAsia"/>
        </w:rPr>
        <w:t>问题三十五：根据神的话语，是否可以肯定所有受洗并在犯实际罪行前夭折的婴孩都无疑得救；或者我们可以对哪些婴孩这样说？</w:t>
      </w:r>
    </w:p>
    <w:p w14:paraId="0B344C3E">
      <w:pPr>
        <w:pStyle w:val="4"/>
        <w:spacing w:before="288" w:line="254" w:lineRule="auto"/>
        <w:ind w:right="99"/>
        <w:rPr>
          <w:rFonts w:hint="eastAsia"/>
        </w:rPr>
      </w:pPr>
    </w:p>
    <w:p w14:paraId="6F9A176C">
      <w:pPr>
        <w:pStyle w:val="4"/>
        <w:spacing w:before="288" w:line="254" w:lineRule="auto"/>
        <w:ind w:right="99"/>
        <w:rPr>
          <w:rFonts w:hint="eastAsia"/>
        </w:rPr>
      </w:pPr>
      <w:r>
        <w:rPr>
          <w:rFonts w:hint="eastAsia"/>
        </w:rPr>
        <w:t>Answ. I. 1. We must distinguish between certainty objective and subjective, or more plainly, the reality or truth of the thing, and the certain apprehension of it.</w:t>
      </w:r>
    </w:p>
    <w:p w14:paraId="608A4C7E">
      <w:pPr>
        <w:pStyle w:val="4"/>
        <w:spacing w:before="288" w:line="254" w:lineRule="auto"/>
        <w:ind w:right="99"/>
        <w:rPr>
          <w:rFonts w:hint="eastAsia"/>
        </w:rPr>
      </w:pPr>
      <w:r>
        <w:rPr>
          <w:rFonts w:hint="eastAsia"/>
        </w:rPr>
        <w:t>答：I. 1. 我们必须区分客观的确定性和主观的确定性，或者更清楚地说，是事物的实在性或真实性，以及对它的确定理解。</w:t>
      </w:r>
    </w:p>
    <w:p w14:paraId="3016B1BC">
      <w:pPr>
        <w:pStyle w:val="4"/>
        <w:spacing w:before="288" w:line="254" w:lineRule="auto"/>
        <w:ind w:right="99"/>
        <w:rPr>
          <w:rFonts w:hint="eastAsia"/>
        </w:rPr>
      </w:pPr>
    </w:p>
    <w:p w14:paraId="32816ED6">
      <w:pPr>
        <w:pStyle w:val="4"/>
        <w:spacing w:before="288" w:line="254" w:lineRule="auto"/>
        <w:ind w:right="99"/>
        <w:rPr>
          <w:rFonts w:hint="eastAsia"/>
        </w:rPr>
      </w:pPr>
      <w:r>
        <w:rPr>
          <w:rFonts w:hint="eastAsia"/>
        </w:rPr>
        <w:t>2.And this certainty of apprehension, sometimes signifieth only the truth of that apprehension, when a man indeed is not deceived, or more usually that clearness of apprehension joined with truth, which fully quieteth the mind and excludeth doubting.</w:t>
      </w:r>
    </w:p>
    <w:p w14:paraId="1BA3CCD0">
      <w:pPr>
        <w:pStyle w:val="4"/>
        <w:spacing w:before="288" w:line="254" w:lineRule="auto"/>
        <w:ind w:right="99"/>
        <w:rPr>
          <w:rFonts w:hint="eastAsia"/>
        </w:rPr>
      </w:pPr>
      <w:r>
        <w:rPr>
          <w:rFonts w:hint="eastAsia"/>
        </w:rPr>
        <w:t>2.而这种理解的确定性，有时仅指该理解的真实性，即当一个人确实没有受骗时，或者更通常是指与真理相结合的清晰理解，它能完全平息心灵并排除怀疑。</w:t>
      </w:r>
    </w:p>
    <w:p w14:paraId="032F2BD1">
      <w:pPr>
        <w:pStyle w:val="4"/>
        <w:spacing w:before="288" w:line="254" w:lineRule="auto"/>
        <w:ind w:right="99"/>
        <w:rPr>
          <w:rFonts w:hint="eastAsia"/>
        </w:rPr>
      </w:pPr>
    </w:p>
    <w:p w14:paraId="17BC0567">
      <w:pPr>
        <w:pStyle w:val="4"/>
        <w:spacing w:before="288" w:line="254" w:lineRule="auto"/>
        <w:ind w:right="99"/>
        <w:rPr>
          <w:rFonts w:hint="eastAsia"/>
        </w:rPr>
      </w:pPr>
      <w:r>
        <w:rPr>
          <w:rFonts w:hint="eastAsia"/>
        </w:rPr>
        <w:t>3.We must distinguish of infants as baptized lawfully upon just title, or unlawfully without title.</w:t>
      </w:r>
    </w:p>
    <w:p w14:paraId="2585C7EF">
      <w:pPr>
        <w:pStyle w:val="4"/>
        <w:spacing w:before="288" w:line="254" w:lineRule="auto"/>
        <w:ind w:right="99"/>
        <w:rPr>
          <w:rFonts w:hint="eastAsia"/>
        </w:rPr>
      </w:pPr>
      <w:r>
        <w:rPr>
          <w:rFonts w:hint="eastAsia"/>
        </w:rPr>
        <w:t>3.我们必须区分婴孩是凭正当权利合法受洗，还是无权利非法受洗。</w:t>
      </w:r>
    </w:p>
    <w:p w14:paraId="6AD8F334">
      <w:pPr>
        <w:pStyle w:val="4"/>
        <w:spacing w:before="288" w:line="254" w:lineRule="auto"/>
        <w:ind w:right="99"/>
        <w:rPr>
          <w:rFonts w:hint="eastAsia"/>
        </w:rPr>
      </w:pPr>
    </w:p>
    <w:p w14:paraId="6E486590">
      <w:pPr>
        <w:pStyle w:val="4"/>
        <w:spacing w:before="288" w:line="254" w:lineRule="auto"/>
        <w:ind w:right="99"/>
        <w:rPr>
          <w:rFonts w:hint="eastAsia"/>
        </w:rPr>
      </w:pPr>
      <w:r>
        <w:rPr>
          <w:rFonts w:hint="eastAsia"/>
        </w:rPr>
        <w:t>4.And also of title before God, which maketh a lawful claim and reception at his bar; and title before the church, which maketh only the administration lawful before God, and the reception lawful only 'in foro ecclesia,' or 'externo.'</w:t>
      </w:r>
    </w:p>
    <w:p w14:paraId="50FD45D2">
      <w:pPr>
        <w:pStyle w:val="4"/>
        <w:spacing w:before="288" w:line="254" w:lineRule="auto"/>
        <w:ind w:right="99"/>
        <w:rPr>
          <w:rFonts w:hint="eastAsia"/>
        </w:rPr>
      </w:pPr>
      <w:r>
        <w:rPr>
          <w:rFonts w:hint="eastAsia"/>
        </w:rPr>
        <w:t>4.并且也要区分在神面前的权利，这使得在祂的审判台前的要求和接纳是合法的；以及在教会面前的权利，这只使得施行在神面前是合法的，而接纳只在‘教会法庭’或‘外部法庭’是合法的。</w:t>
      </w:r>
    </w:p>
    <w:p w14:paraId="3C2865DB">
      <w:pPr>
        <w:pStyle w:val="4"/>
        <w:spacing w:before="288" w:line="254" w:lineRule="auto"/>
        <w:ind w:right="99"/>
        <w:rPr>
          <w:rFonts w:hint="eastAsia"/>
        </w:rPr>
      </w:pPr>
    </w:p>
    <w:p w14:paraId="1EF7320C">
      <w:pPr>
        <w:pStyle w:val="4"/>
        <w:spacing w:before="288" w:line="254" w:lineRule="auto"/>
        <w:ind w:right="99"/>
        <w:rPr>
          <w:rFonts w:hint="eastAsia"/>
        </w:rPr>
      </w:pPr>
      <w:r>
        <w:rPr>
          <w:rFonts w:hint="eastAsia"/>
        </w:rPr>
        <w:t>5.The word 'baptism' signifieth either the external part only, consisting in the words and outward action, or the internal covenanting of the heart also.</w:t>
      </w:r>
    </w:p>
    <w:p w14:paraId="76F22D70">
      <w:pPr>
        <w:pStyle w:val="4"/>
        <w:spacing w:before="288" w:line="254" w:lineRule="auto"/>
        <w:ind w:right="99"/>
        <w:rPr>
          <w:rFonts w:hint="eastAsia"/>
        </w:rPr>
      </w:pPr>
      <w:r>
        <w:rPr>
          <w:rFonts w:hint="eastAsia"/>
        </w:rPr>
        <w:t>5.‘洗礼’一词，或者仅指外在部分，包括言语和外在行为，或者也指内心的立约。</w:t>
      </w:r>
    </w:p>
    <w:p w14:paraId="5FBA98DD">
      <w:pPr>
        <w:pStyle w:val="4"/>
        <w:spacing w:before="288" w:line="254" w:lineRule="auto"/>
        <w:ind w:right="99"/>
        <w:rPr>
          <w:rFonts w:hint="eastAsia"/>
        </w:rPr>
      </w:pPr>
    </w:p>
    <w:p w14:paraId="63921AEF">
      <w:pPr>
        <w:pStyle w:val="4"/>
        <w:spacing w:before="288" w:line="254" w:lineRule="auto"/>
        <w:ind w:right="99"/>
        <w:rPr>
          <w:rFonts w:hint="eastAsia"/>
        </w:rPr>
      </w:pPr>
      <w:r>
        <w:rPr>
          <w:rFonts w:hint="eastAsia"/>
        </w:rPr>
        <w:t>6.And that internal covenant is either sincere which giveth right to the benefits of God's covenant, or only partial, reserved, and unsound, such as is common to hypocrites.</w:t>
      </w:r>
    </w:p>
    <w:p w14:paraId="2E27507D">
      <w:pPr>
        <w:pStyle w:val="4"/>
        <w:spacing w:before="288" w:line="254" w:lineRule="auto"/>
        <w:ind w:right="99"/>
        <w:rPr>
          <w:rFonts w:hint="eastAsia"/>
        </w:rPr>
      </w:pPr>
      <w:r>
        <w:rPr>
          <w:rFonts w:hint="eastAsia"/>
        </w:rPr>
        <w:t>6.而那内心的约，或者是真诚的，从而赋予人享有神之约的益处的权利，或者只是部分的、有所保留的、不健全的，如同伪君子通常所为。</w:t>
      </w:r>
    </w:p>
    <w:p w14:paraId="0473E0DC">
      <w:pPr>
        <w:pStyle w:val="4"/>
        <w:spacing w:before="288" w:line="254" w:lineRule="auto"/>
        <w:ind w:right="99"/>
        <w:rPr>
          <w:rFonts w:hint="eastAsia"/>
        </w:rPr>
      </w:pPr>
    </w:p>
    <w:p w14:paraId="016D001F">
      <w:pPr>
        <w:pStyle w:val="4"/>
        <w:spacing w:before="288" w:line="254" w:lineRule="auto"/>
        <w:ind w:right="99"/>
        <w:rPr>
          <w:rFonts w:hint="eastAsia"/>
        </w:rPr>
      </w:pPr>
      <w:r>
        <w:rPr>
          <w:rFonts w:hint="eastAsia"/>
        </w:rPr>
        <w:t>Conclus. 1. God hath been pleased to speak so little in Scripture of the case of infants, that modest men will use the words, 'certainly' and 'undoubtedly,' about their case with very great caution.</w:t>
      </w:r>
    </w:p>
    <w:p w14:paraId="1CDB28A9">
      <w:pPr>
        <w:pStyle w:val="4"/>
        <w:spacing w:before="288" w:line="254" w:lineRule="auto"/>
        <w:ind w:right="99"/>
        <w:rPr>
          <w:rFonts w:hint="eastAsia"/>
        </w:rPr>
      </w:pPr>
      <w:r>
        <w:rPr>
          <w:rFonts w:hint="eastAsia"/>
        </w:rPr>
        <w:t>结论 1. 神乐于在圣经中如此少地论及婴孩的情况，以致谦逊的人在谈论他们的情况时，会非常谨慎地使用‘肯定地’和‘无疑地’这些词。</w:t>
      </w:r>
    </w:p>
    <w:p w14:paraId="3794DEBC">
      <w:pPr>
        <w:pStyle w:val="4"/>
        <w:spacing w:before="288" w:line="254" w:lineRule="auto"/>
        <w:ind w:right="99"/>
        <w:rPr>
          <w:rFonts w:hint="eastAsia"/>
        </w:rPr>
      </w:pPr>
    </w:p>
    <w:p w14:paraId="306697A6">
      <w:pPr>
        <w:pStyle w:val="4"/>
        <w:spacing w:before="288" w:line="254" w:lineRule="auto"/>
        <w:ind w:right="99"/>
        <w:rPr>
          <w:rFonts w:hint="eastAsia"/>
        </w:rPr>
      </w:pPr>
      <w:r>
        <w:rPr>
          <w:rFonts w:hint="eastAsia"/>
        </w:rPr>
        <w:t>And many great divines have maintained that their very baptism itself, cannot be certainly and undoubtedly proved by the Word of God but by tradition: though I have endeavoured to prove the contrary in a special Treatise on that point.</w:t>
      </w:r>
    </w:p>
    <w:p w14:paraId="23FB2994">
      <w:pPr>
        <w:pStyle w:val="4"/>
        <w:spacing w:before="288" w:line="254" w:lineRule="auto"/>
        <w:ind w:right="99"/>
        <w:rPr>
          <w:rFonts w:hint="eastAsia"/>
        </w:rPr>
      </w:pPr>
      <w:r>
        <w:rPr>
          <w:rFonts w:hint="eastAsia"/>
        </w:rPr>
        <w:t>许多伟大的神学家都主张，他们洗礼本身，并不能通过神的话语，而只能通过传统来确定无疑地证明：尽管我已在一篇关于此点的专门论文中努力证明了相反的观点。</w:t>
      </w:r>
    </w:p>
    <w:p w14:paraId="1E934011">
      <w:pPr>
        <w:pStyle w:val="4"/>
        <w:spacing w:before="288" w:line="254" w:lineRule="auto"/>
        <w:ind w:right="99"/>
        <w:rPr>
          <w:rFonts w:hint="eastAsia"/>
        </w:rPr>
      </w:pPr>
    </w:p>
    <w:p w14:paraId="1FF1839B">
      <w:pPr>
        <w:pStyle w:val="4"/>
        <w:spacing w:before="288" w:line="254" w:lineRule="auto"/>
        <w:ind w:right="99"/>
        <w:rPr>
          <w:rFonts w:hint="eastAsia"/>
        </w:rPr>
      </w:pPr>
      <w:r>
        <w:rPr>
          <w:rFonts w:hint="eastAsia"/>
        </w:rPr>
        <w:t>2.No man can tell what is objectively certain or revealed in God's Word, who hath not subjective certainty or knowledge of it.</w:t>
      </w:r>
    </w:p>
    <w:p w14:paraId="067D367A">
      <w:pPr>
        <w:pStyle w:val="4"/>
        <w:spacing w:before="288" w:line="254" w:lineRule="auto"/>
        <w:ind w:right="99"/>
        <w:rPr>
          <w:rFonts w:hint="eastAsia"/>
        </w:rPr>
      </w:pPr>
      <w:r>
        <w:rPr>
          <w:rFonts w:hint="eastAsia"/>
        </w:rPr>
        <w:t>2.凡对神的话语中客观确定或启示的内容没有主观确定性或知识的人，就不能说出那是什么。</w:t>
      </w:r>
    </w:p>
    <w:p w14:paraId="596C779C">
      <w:pPr>
        <w:pStyle w:val="4"/>
        <w:spacing w:before="288" w:line="254" w:lineRule="auto"/>
        <w:ind w:right="99"/>
        <w:rPr>
          <w:rFonts w:hint="eastAsia"/>
        </w:rPr>
      </w:pPr>
    </w:p>
    <w:p w14:paraId="7DF9C901">
      <w:pPr>
        <w:pStyle w:val="4"/>
        <w:spacing w:before="288" w:line="254" w:lineRule="auto"/>
        <w:ind w:right="99"/>
        <w:rPr>
          <w:rFonts w:hint="eastAsia"/>
        </w:rPr>
      </w:pPr>
      <w:r>
        <w:rPr>
          <w:rFonts w:hint="eastAsia"/>
        </w:rPr>
        <w:t>3.A man's apprehension may be true, when it is but a wavering opinion, with the greatest doubtfulness.</w:t>
      </w:r>
    </w:p>
    <w:p w14:paraId="51178D49">
      <w:pPr>
        <w:pStyle w:val="4"/>
        <w:spacing w:before="288" w:line="254" w:lineRule="auto"/>
        <w:ind w:right="99"/>
        <w:rPr>
          <w:rFonts w:hint="eastAsia"/>
        </w:rPr>
      </w:pPr>
      <w:r>
        <w:rPr>
          <w:rFonts w:hint="eastAsia"/>
        </w:rPr>
        <w:t>3.一个人的理解可能是真实的，即使它只是一个摇摆不定的意见，伴随着极大的怀疑。</w:t>
      </w:r>
    </w:p>
    <w:p w14:paraId="14710EC2">
      <w:pPr>
        <w:pStyle w:val="4"/>
        <w:spacing w:before="288" w:line="254" w:lineRule="auto"/>
        <w:ind w:right="99"/>
        <w:rPr>
          <w:rFonts w:hint="eastAsia"/>
        </w:rPr>
      </w:pPr>
    </w:p>
    <w:p w14:paraId="5D391FA9">
      <w:pPr>
        <w:pStyle w:val="4"/>
        <w:spacing w:before="288" w:line="254" w:lineRule="auto"/>
        <w:ind w:right="99"/>
        <w:rPr>
          <w:rFonts w:hint="eastAsia"/>
        </w:rPr>
      </w:pPr>
      <w:r>
        <w:rPr>
          <w:rFonts w:hint="eastAsia"/>
        </w:rPr>
        <w:t>Therefore we do not usually by a certain apprehension, mean only a true apprehension, but a clear and quieting one.</w:t>
      </w:r>
    </w:p>
    <w:p w14:paraId="246ECAFF">
      <w:pPr>
        <w:pStyle w:val="4"/>
        <w:spacing w:before="288" w:line="254" w:lineRule="auto"/>
        <w:ind w:right="99"/>
        <w:rPr>
          <w:rFonts w:hint="eastAsia"/>
        </w:rPr>
      </w:pPr>
      <w:r>
        <w:rPr>
          <w:rFonts w:hint="eastAsia"/>
        </w:rPr>
        <w:t>因此，我们通常所说的确定理解，不仅仅指真实的理解，而是指清晰且令人安心的理解。</w:t>
      </w:r>
    </w:p>
    <w:p w14:paraId="5CD013B0">
      <w:pPr>
        <w:pStyle w:val="4"/>
        <w:spacing w:before="288" w:line="254" w:lineRule="auto"/>
        <w:ind w:right="99"/>
        <w:rPr>
          <w:rFonts w:hint="eastAsia"/>
        </w:rPr>
      </w:pPr>
    </w:p>
    <w:p w14:paraId="7249CA82">
      <w:pPr>
        <w:pStyle w:val="4"/>
        <w:spacing w:before="288" w:line="254" w:lineRule="auto"/>
        <w:ind w:right="99"/>
        <w:rPr>
          <w:rFonts w:hint="eastAsia"/>
        </w:rPr>
      </w:pPr>
      <w:r>
        <w:rPr>
          <w:rFonts w:hint="eastAsia"/>
        </w:rPr>
        <w:t>4.It is possible to baptize infants unlawfully, or without any right, so that their reception and baptizing shall be a great sin, as is the misapplying of other ordinances.</w:t>
      </w:r>
    </w:p>
    <w:p w14:paraId="3D353811">
      <w:pPr>
        <w:pStyle w:val="4"/>
        <w:spacing w:before="288" w:line="254" w:lineRule="auto"/>
        <w:ind w:right="99"/>
        <w:rPr>
          <w:rFonts w:hint="eastAsia"/>
        </w:rPr>
      </w:pPr>
      <w:r>
        <w:rPr>
          <w:rFonts w:hint="eastAsia"/>
        </w:rPr>
        <w:t>4.有可能非法地，或没有任何权利地给婴孩施洗，以致他们的被接纳和受洗成为大罪，如同滥用其他圣礼一样。</w:t>
      </w:r>
    </w:p>
    <w:p w14:paraId="7ADE5C22">
      <w:pPr>
        <w:pStyle w:val="4"/>
        <w:spacing w:before="288" w:line="254" w:lineRule="auto"/>
        <w:ind w:right="99"/>
        <w:rPr>
          <w:rFonts w:hint="eastAsia"/>
        </w:rPr>
      </w:pPr>
    </w:p>
    <w:p w14:paraId="78A25C3C">
      <w:pPr>
        <w:pStyle w:val="4"/>
        <w:spacing w:before="288" w:line="254" w:lineRule="auto"/>
        <w:ind w:right="99"/>
        <w:rPr>
          <w:rFonts w:hint="eastAsia"/>
        </w:rPr>
      </w:pPr>
      <w:r>
        <w:rPr>
          <w:rFonts w:hint="eastAsia"/>
        </w:rPr>
        <w:t>For instance: one in America where there is neither church to receive them, nor Christian parents, nor sponsors, may take up the Indians' children and baptize them against the parents' wills; or if the parents consent to have their children outwardly baptized, and not themselves, as not knowing what baptizing meaneth, or desire it only for outward advantages to their children: or if they offer them to be baptized only in open derision and scorn of Christ; such children have no right to be received.</w:t>
      </w:r>
    </w:p>
    <w:p w14:paraId="4A651514">
      <w:pPr>
        <w:pStyle w:val="4"/>
        <w:spacing w:before="288" w:line="254" w:lineRule="auto"/>
        <w:ind w:right="99"/>
        <w:rPr>
          <w:rFonts w:hint="eastAsia"/>
        </w:rPr>
      </w:pPr>
      <w:r>
        <w:rPr>
          <w:rFonts w:hint="eastAsia"/>
        </w:rPr>
        <w:t>例如：在美洲，那里既没有教会接纳他们，也没有基督徒父母或教父母，有人可能会抱起印第安人的孩子，违背父母的意愿给他们施洗；或者如果父母同意让他们的孩子在表面上受洗，而他们自己不受洗，因为不知道施洗的意义，或者只是为了给他们的孩子带来外在的好处而要求施洗：或者如果他们只是为了公开嘲弄和蔑视基督而将孩子带来受洗；这样的孩子没有权利被接纳。</w:t>
      </w:r>
    </w:p>
    <w:p w14:paraId="3EEC4FE2">
      <w:pPr>
        <w:pStyle w:val="4"/>
        <w:spacing w:before="288" w:line="254" w:lineRule="auto"/>
        <w:ind w:right="99"/>
        <w:rPr>
          <w:rFonts w:hint="eastAsia"/>
        </w:rPr>
      </w:pPr>
    </w:p>
    <w:p w14:paraId="3AA20E33">
      <w:pPr>
        <w:pStyle w:val="4"/>
        <w:spacing w:before="288" w:line="254" w:lineRule="auto"/>
        <w:ind w:right="99"/>
        <w:rPr>
          <w:rFonts w:hint="eastAsia"/>
        </w:rPr>
      </w:pPr>
      <w:r>
        <w:rPr>
          <w:rFonts w:hint="eastAsia"/>
        </w:rPr>
        <w:t>And many other instances nearer may be given.</w:t>
      </w:r>
    </w:p>
    <w:p w14:paraId="61CADEAC">
      <w:pPr>
        <w:pStyle w:val="4"/>
        <w:spacing w:before="288" w:line="254" w:lineRule="auto"/>
        <w:ind w:right="99"/>
        <w:rPr>
          <w:rFonts w:hint="eastAsia"/>
        </w:rPr>
      </w:pPr>
      <w:r>
        <w:rPr>
          <w:rFonts w:hint="eastAsia"/>
        </w:rPr>
        <w:t>还可以举出许多其他更近的例子。</w:t>
      </w:r>
    </w:p>
    <w:p w14:paraId="480DF025">
      <w:pPr>
        <w:pStyle w:val="4"/>
        <w:spacing w:before="288" w:line="254" w:lineRule="auto"/>
        <w:ind w:right="99"/>
        <w:rPr>
          <w:rFonts w:hint="eastAsia"/>
        </w:rPr>
      </w:pPr>
    </w:p>
    <w:p w14:paraId="75A7C833">
      <w:pPr>
        <w:pStyle w:val="4"/>
        <w:spacing w:before="288" w:line="254" w:lineRule="auto"/>
        <w:ind w:right="99"/>
        <w:rPr>
          <w:rFonts w:hint="eastAsia"/>
        </w:rPr>
      </w:pPr>
      <w:r>
        <w:rPr>
          <w:rFonts w:hint="eastAsia"/>
        </w:rPr>
        <w:t>5.It is possible the person may have no authority at all from Christ who doth baptize them.</w:t>
      </w:r>
    </w:p>
    <w:p w14:paraId="57DBB6DD">
      <w:pPr>
        <w:pStyle w:val="4"/>
        <w:spacing w:before="288" w:line="254" w:lineRule="auto"/>
        <w:ind w:right="99"/>
        <w:rPr>
          <w:rFonts w:hint="eastAsia"/>
        </w:rPr>
      </w:pPr>
      <w:r>
        <w:rPr>
          <w:rFonts w:hint="eastAsia"/>
        </w:rPr>
        <w:t>5.施洗者可能根本没有来自基督的权柄。</w:t>
      </w:r>
    </w:p>
    <w:p w14:paraId="13E99A66">
      <w:pPr>
        <w:pStyle w:val="4"/>
        <w:spacing w:before="288" w:line="254" w:lineRule="auto"/>
        <w:ind w:right="99"/>
        <w:rPr>
          <w:rFonts w:hint="eastAsia"/>
        </w:rPr>
      </w:pPr>
    </w:p>
    <w:p w14:paraId="3CC206DD">
      <w:pPr>
        <w:pStyle w:val="4"/>
        <w:spacing w:before="288" w:line="254" w:lineRule="auto"/>
        <w:ind w:right="99"/>
        <w:rPr>
          <w:rFonts w:hint="eastAsia"/>
        </w:rPr>
      </w:pPr>
      <w:r>
        <w:rPr>
          <w:rFonts w:hint="eastAsia"/>
        </w:rPr>
        <w:t>And Christ's part in reception of the person, and collation and investiture in his benefits, must be done by his commission, or else how can we say that Christ doth it?</w:t>
      </w:r>
    </w:p>
    <w:p w14:paraId="7C67F885">
      <w:pPr>
        <w:pStyle w:val="4"/>
        <w:spacing w:before="288" w:line="254" w:lineRule="auto"/>
        <w:ind w:right="99"/>
        <w:rPr>
          <w:rFonts w:hint="eastAsia"/>
        </w:rPr>
      </w:pPr>
      <w:r>
        <w:rPr>
          <w:rFonts w:hint="eastAsia"/>
        </w:rPr>
        <w:t>而基督在接纳人、授予并赋予人祂的益处方面的作为，必须藉着祂的委任来完成，否则我们怎能说这是基督所做的呢？</w:t>
      </w:r>
    </w:p>
    <w:p w14:paraId="7AE930FF">
      <w:pPr>
        <w:pStyle w:val="4"/>
        <w:spacing w:before="288" w:line="254" w:lineRule="auto"/>
        <w:ind w:right="99"/>
        <w:rPr>
          <w:rFonts w:hint="eastAsia"/>
        </w:rPr>
      </w:pPr>
    </w:p>
    <w:p w14:paraId="4B2D4491">
      <w:pPr>
        <w:pStyle w:val="4"/>
        <w:spacing w:before="288" w:line="254" w:lineRule="auto"/>
        <w:ind w:right="99"/>
        <w:rPr>
          <w:rFonts w:hint="eastAsia"/>
        </w:rPr>
      </w:pPr>
      <w:r>
        <w:rPr>
          <w:rFonts w:hint="eastAsia"/>
        </w:rPr>
        <w:t>But open infidels, women, children, madmen, scorners, may do it that have none of his commission.</w:t>
      </w:r>
    </w:p>
    <w:p w14:paraId="3394E128">
      <w:pPr>
        <w:pStyle w:val="4"/>
        <w:spacing w:before="288" w:line="254" w:lineRule="auto"/>
        <w:ind w:right="99"/>
        <w:rPr>
          <w:rFonts w:hint="eastAsia"/>
        </w:rPr>
      </w:pPr>
      <w:r>
        <w:rPr>
          <w:rFonts w:hint="eastAsia"/>
        </w:rPr>
        <w:t>但是公开的非信徒、妇女、孩童、疯子、嘲弄者，即使没有祂的委任，也可能这样做。</w:t>
      </w:r>
    </w:p>
    <w:p w14:paraId="60E632D9">
      <w:pPr>
        <w:pStyle w:val="4"/>
        <w:spacing w:before="288" w:line="254" w:lineRule="auto"/>
        <w:ind w:right="99"/>
        <w:rPr>
          <w:rFonts w:hint="eastAsia"/>
        </w:rPr>
      </w:pPr>
    </w:p>
    <w:p w14:paraId="06FAC519">
      <w:pPr>
        <w:pStyle w:val="4"/>
        <w:spacing w:before="288" w:line="254" w:lineRule="auto"/>
        <w:ind w:right="99"/>
        <w:rPr>
          <w:rFonts w:hint="eastAsia"/>
        </w:rPr>
      </w:pPr>
      <w:r>
        <w:rPr>
          <w:rFonts w:hint="eastAsia"/>
        </w:rPr>
        <w:t>6.That all infants baptized without title or right by misapplication, and so dying, are not undoubtedly saved, nor any Word of God doth certainly say so, we have reason to believe on these following grounds.</w:t>
      </w:r>
    </w:p>
    <w:p w14:paraId="0C2840E3">
      <w:pPr>
        <w:pStyle w:val="4"/>
        <w:spacing w:before="288" w:line="254" w:lineRule="auto"/>
        <w:ind w:right="99"/>
        <w:rPr>
          <w:rFonts w:hint="eastAsia"/>
        </w:rPr>
      </w:pPr>
      <w:r>
        <w:rPr>
          <w:rFonts w:hint="eastAsia"/>
        </w:rPr>
        <w:t>6.所有因滥用而无资格或权利受洗，并因此夭折的婴孩，并非无疑得救，也没有任何神的话语明确如此说，我们有理由基于以下根据相信这一点。</w:t>
      </w:r>
    </w:p>
    <w:p w14:paraId="1CAE8AC4">
      <w:pPr>
        <w:pStyle w:val="4"/>
        <w:spacing w:before="288" w:line="254" w:lineRule="auto"/>
        <w:ind w:right="99"/>
        <w:rPr>
          <w:rFonts w:hint="eastAsia"/>
        </w:rPr>
      </w:pPr>
    </w:p>
    <w:p w14:paraId="746B2289">
      <w:pPr>
        <w:pStyle w:val="4"/>
        <w:spacing w:before="288" w:line="254" w:lineRule="auto"/>
        <w:ind w:right="99"/>
        <w:rPr>
          <w:rFonts w:hint="eastAsia"/>
        </w:rPr>
      </w:pPr>
      <w:r>
        <w:rPr>
          <w:rFonts w:hint="eastAsia"/>
        </w:rPr>
        <w:t>1.Because we can find no such text, nor could ever prevail with them that say so, to shew us such an ascertaining Word of God.</w:t>
      </w:r>
    </w:p>
    <w:p w14:paraId="10B462D5">
      <w:pPr>
        <w:pStyle w:val="4"/>
        <w:spacing w:before="288" w:line="254" w:lineRule="auto"/>
        <w:ind w:right="99"/>
        <w:rPr>
          <w:rFonts w:hint="eastAsia"/>
        </w:rPr>
      </w:pPr>
      <w:r>
        <w:rPr>
          <w:rFonts w:hint="eastAsia"/>
        </w:rPr>
        <w:t>1.因为我们找不到这样的经文，也从未能说服那些如此说的人，向我们指出这样一条确定的神的话语。</w:t>
      </w:r>
    </w:p>
    <w:p w14:paraId="2B6A47EA">
      <w:pPr>
        <w:pStyle w:val="4"/>
        <w:spacing w:before="288" w:line="254" w:lineRule="auto"/>
        <w:ind w:right="99"/>
        <w:rPr>
          <w:rFonts w:hint="eastAsia"/>
        </w:rPr>
      </w:pPr>
    </w:p>
    <w:p w14:paraId="6B9BC585">
      <w:pPr>
        <w:pStyle w:val="4"/>
        <w:spacing w:before="288" w:line="254" w:lineRule="auto"/>
        <w:ind w:right="99"/>
        <w:rPr>
          <w:rFonts w:hint="eastAsia"/>
        </w:rPr>
      </w:pPr>
      <w:r>
        <w:rPr>
          <w:rFonts w:hint="eastAsia"/>
        </w:rPr>
        <w:t>2.Because else gross sin would certainly be the way to salvation. For such misapplication of baptism, by the demanders at least, would certainly be gross sin, as well as misapplying the Lord's supper.</w:t>
      </w:r>
    </w:p>
    <w:p w14:paraId="73EFF413">
      <w:pPr>
        <w:pStyle w:val="4"/>
        <w:spacing w:before="288" w:line="254" w:lineRule="auto"/>
        <w:ind w:right="99"/>
        <w:rPr>
          <w:rFonts w:hint="eastAsia"/>
        </w:rPr>
      </w:pPr>
      <w:r>
        <w:rPr>
          <w:rFonts w:hint="eastAsia"/>
        </w:rPr>
        <w:t>2.因为否则大罪就必定是得救的途径了。因为这样滥用洗礼，至少对要求者而言，必定是大罪，正如滥用主的晚餐一样。</w:t>
      </w:r>
    </w:p>
    <w:p w14:paraId="56162C4A">
      <w:pPr>
        <w:pStyle w:val="4"/>
        <w:spacing w:before="288" w:line="254" w:lineRule="auto"/>
        <w:ind w:right="99"/>
        <w:rPr>
          <w:rFonts w:hint="eastAsia"/>
        </w:rPr>
      </w:pPr>
    </w:p>
    <w:p w14:paraId="45B619CA">
      <w:pPr>
        <w:pStyle w:val="4"/>
        <w:spacing w:before="288" w:line="254" w:lineRule="auto"/>
        <w:ind w:right="99"/>
        <w:rPr>
          <w:rFonts w:hint="eastAsia"/>
        </w:rPr>
      </w:pPr>
      <w:r>
        <w:rPr>
          <w:rFonts w:hint="eastAsia"/>
        </w:rPr>
        <w:t>3.Because it is clean contrary to the tenor of the new covenant which promiseth salvation to none but penitent believers and their seed: what God may do for others unknown to us, we have nothing to do with: but his covenant hath made no other promise that I can find; and we are certain of no man's salvation by baptism, to whom God never made a promise of it.</w:t>
      </w:r>
    </w:p>
    <w:p w14:paraId="284AD046">
      <w:pPr>
        <w:pStyle w:val="4"/>
        <w:spacing w:before="288" w:line="254" w:lineRule="auto"/>
        <w:ind w:right="99"/>
        <w:rPr>
          <w:rFonts w:hint="eastAsia"/>
        </w:rPr>
      </w:pPr>
      <w:r>
        <w:rPr>
          <w:rFonts w:hint="eastAsia"/>
        </w:rPr>
        <w:t>3.因为这完全违背了新约的要旨，新约只应许悔改的信徒及其后裔得救：神可能为我们所不知的其他人做什么，与我们无关：但祂的约并没有作出我所能找到的其他应许；对于神从未应许藉洗礼得救的人，我们无法确定其得救。</w:t>
      </w:r>
    </w:p>
    <w:p w14:paraId="3B0524E8">
      <w:pPr>
        <w:pStyle w:val="4"/>
        <w:spacing w:before="288" w:line="254" w:lineRule="auto"/>
        <w:ind w:right="99"/>
        <w:rPr>
          <w:rFonts w:hint="eastAsia"/>
        </w:rPr>
      </w:pPr>
    </w:p>
    <w:p w14:paraId="03EA314D">
      <w:pPr>
        <w:pStyle w:val="4"/>
        <w:spacing w:before="288" w:line="254" w:lineRule="auto"/>
        <w:ind w:right="99"/>
        <w:rPr>
          <w:rFonts w:hint="eastAsia"/>
        </w:rPr>
      </w:pPr>
      <w:r>
        <w:rPr>
          <w:rFonts w:hint="eastAsia"/>
        </w:rPr>
        <w:t>If by the children of the faithful, be meant not only their natural seed, but the adopted or bought also of which they are true proprietors, yet that is nothing to all others.</w:t>
      </w:r>
    </w:p>
    <w:p w14:paraId="13CFE904">
      <w:pPr>
        <w:pStyle w:val="4"/>
        <w:spacing w:before="288" w:line="254" w:lineRule="auto"/>
        <w:ind w:right="99"/>
        <w:rPr>
          <w:rFonts w:hint="eastAsia"/>
        </w:rPr>
      </w:pPr>
      <w:r>
        <w:rPr>
          <w:rFonts w:hint="eastAsia"/>
        </w:rPr>
        <w:t>如果信徒的子女，不仅指他们自然的后裔，也指他们作为真正所有者的被收养或买来的孩子，但这与其他所有人都无关。</w:t>
      </w:r>
    </w:p>
    <w:p w14:paraId="4451A63B">
      <w:pPr>
        <w:pStyle w:val="4"/>
        <w:spacing w:before="288" w:line="254" w:lineRule="auto"/>
        <w:ind w:right="99"/>
        <w:rPr>
          <w:rFonts w:hint="eastAsia"/>
        </w:rPr>
      </w:pPr>
    </w:p>
    <w:p w14:paraId="02B0A506">
      <w:pPr>
        <w:pStyle w:val="4"/>
        <w:spacing w:before="288" w:line="254" w:lineRule="auto"/>
        <w:ind w:right="99"/>
        <w:rPr>
          <w:rFonts w:hint="eastAsia"/>
        </w:rPr>
      </w:pPr>
      <w:r>
        <w:rPr>
          <w:rFonts w:hint="eastAsia"/>
        </w:rPr>
        <w:t>4.To add to God's words, especially to his very promise or covenant, is so terrible a presumption, as we dare not be guilty of.</w:t>
      </w:r>
    </w:p>
    <w:p w14:paraId="1FC3D8A2">
      <w:pPr>
        <w:pStyle w:val="4"/>
        <w:spacing w:before="288" w:line="254" w:lineRule="auto"/>
        <w:ind w:right="99"/>
        <w:rPr>
          <w:rFonts w:hint="eastAsia"/>
        </w:rPr>
      </w:pPr>
      <w:r>
        <w:rPr>
          <w:rFonts w:hint="eastAsia"/>
        </w:rPr>
        <w:t>4.在神的话语上，尤其是在祂的应许或约上有所增添，是如此可怕的僭越，以致我们不敢犯此罪。</w:t>
      </w:r>
    </w:p>
    <w:p w14:paraId="2F3BC58A">
      <w:pPr>
        <w:pStyle w:val="4"/>
        <w:spacing w:before="288" w:line="254" w:lineRule="auto"/>
        <w:ind w:right="99"/>
        <w:rPr>
          <w:rFonts w:hint="eastAsia"/>
        </w:rPr>
      </w:pPr>
    </w:p>
    <w:p w14:paraId="11E6BD00">
      <w:pPr>
        <w:pStyle w:val="4"/>
        <w:spacing w:before="288" w:line="254" w:lineRule="auto"/>
        <w:ind w:right="99"/>
        <w:rPr>
          <w:rFonts w:hint="eastAsia"/>
        </w:rPr>
      </w:pPr>
      <w:r>
        <w:rPr>
          <w:rFonts w:hint="eastAsia"/>
        </w:rPr>
        <w:t>5.Because this tieth grace or salvation so to the outward washing of the body, or 'opus operatum,' as is contrary to the nature of God's ordinances, and to the tenor of Scripture, and the judgment of the Protestant divines.</w:t>
      </w:r>
    </w:p>
    <w:p w14:paraId="75BE8574">
      <w:pPr>
        <w:pStyle w:val="4"/>
        <w:spacing w:before="288" w:line="254" w:lineRule="auto"/>
        <w:ind w:right="99"/>
        <w:rPr>
          <w:rFonts w:hint="eastAsia"/>
        </w:rPr>
      </w:pPr>
      <w:r>
        <w:rPr>
          <w:rFonts w:hint="eastAsia"/>
        </w:rPr>
        <w:t>5.因为这将恩典或救恩如此紧密地与身体的外在洗涤，或‘已成之功’（opus operatum）联系在一起，这与神的典章的性质、圣经的要旨以及新教神学家的判断相悖。</w:t>
      </w:r>
    </w:p>
    <w:p w14:paraId="1A8BCCDA">
      <w:pPr>
        <w:pStyle w:val="4"/>
        <w:spacing w:before="288" w:line="254" w:lineRule="auto"/>
        <w:ind w:right="99"/>
        <w:rPr>
          <w:rFonts w:hint="eastAsia"/>
        </w:rPr>
      </w:pPr>
    </w:p>
    <w:p w14:paraId="42C311D1">
      <w:pPr>
        <w:pStyle w:val="4"/>
        <w:spacing w:before="288" w:line="254" w:lineRule="auto"/>
        <w:ind w:right="99"/>
        <w:rPr>
          <w:rFonts w:hint="eastAsia"/>
        </w:rPr>
      </w:pPr>
      <w:r>
        <w:rPr>
          <w:rFonts w:hint="eastAsia"/>
        </w:rPr>
        <w:t>6.Because this would make a strange disparity between the two sacraments of the same covenant of grace: when a man receiveth the Lord's supper unworthily (in scorn, in drunkenness, or impenitency) much more without any right (as infidels,) he doth eat and drink damnation or judgment to himself, and maketh his sin greater; therefore he that gets a child baptized unworthily and without right, doth not therefore infallibly procure his salvation.</w:t>
      </w:r>
    </w:p>
    <w:p w14:paraId="334F17BD">
      <w:pPr>
        <w:pStyle w:val="4"/>
        <w:spacing w:before="288" w:line="254" w:lineRule="auto"/>
        <w:ind w:right="99"/>
        <w:rPr>
          <w:rFonts w:hint="eastAsia"/>
        </w:rPr>
      </w:pPr>
      <w:r>
        <w:rPr>
          <w:rFonts w:hint="eastAsia"/>
        </w:rPr>
        <w:t>6.因为这将造成同一恩典之约的两个圣礼之间奇怪的差异：当一个人不配地领受主的晚餐（在嘲弄中、醉酒中或不悔改中），更不用说没有任何权利（如非信徒），他就是吃喝自己的咒诅或审判，并使他的罪更大；因此，那使孩子不配地、无权利地受洗的人，并不能因此就绝对保证其得救。</w:t>
      </w:r>
    </w:p>
    <w:p w14:paraId="203713E5">
      <w:pPr>
        <w:pStyle w:val="4"/>
        <w:spacing w:before="288" w:line="254" w:lineRule="auto"/>
        <w:ind w:right="99"/>
        <w:rPr>
          <w:rFonts w:hint="eastAsia"/>
        </w:rPr>
      </w:pPr>
    </w:p>
    <w:p w14:paraId="3B895BD0">
      <w:pPr>
        <w:pStyle w:val="4"/>
        <w:spacing w:before="288" w:line="254" w:lineRule="auto"/>
        <w:ind w:right="99"/>
        <w:rPr>
          <w:rFonts w:hint="eastAsia"/>
        </w:rPr>
      </w:pPr>
      <w:r>
        <w:rPr>
          <w:rFonts w:hint="eastAsia"/>
        </w:rPr>
        <w:t>7.Because the apostle saith, 1 Cor. 7:14. "Else were your children unclean, but now are they holy;" and the Scripture giveth this privilege to the children of the faithful above others: whereas the contrary opinion levelleth them with the seed of infidels and heathens, as if these had right to salvation by mere baptism, as well as the others.</w:t>
      </w:r>
    </w:p>
    <w:p w14:paraId="5ACAB925">
      <w:pPr>
        <w:pStyle w:val="4"/>
        <w:spacing w:before="288" w:line="254" w:lineRule="auto"/>
        <w:ind w:right="99"/>
        <w:rPr>
          <w:rFonts w:hint="eastAsia"/>
        </w:rPr>
      </w:pPr>
      <w:r>
        <w:rPr>
          <w:rFonts w:hint="eastAsia"/>
        </w:rPr>
        <w:t>7.因为使徒说，林前7:14：“不然，你们的儿女就不洁净，但如今他们是圣洁的了；”并且圣经将此特权赐给信徒的儿女，使他们高于其他人：而相反的观点则将他们与非信徒和异教徒的后裔等同起来，仿佛这些人单凭洗礼就有权得救，与其他人一样。</w:t>
      </w:r>
    </w:p>
    <w:p w14:paraId="1F561B97">
      <w:pPr>
        <w:pStyle w:val="4"/>
        <w:spacing w:before="288" w:line="254" w:lineRule="auto"/>
        <w:ind w:right="99"/>
        <w:rPr>
          <w:rFonts w:hint="eastAsia"/>
        </w:rPr>
      </w:pPr>
    </w:p>
    <w:p w14:paraId="715CD002">
      <w:pPr>
        <w:pStyle w:val="4"/>
        <w:spacing w:before="288" w:line="254" w:lineRule="auto"/>
        <w:ind w:right="99"/>
        <w:rPr>
          <w:rFonts w:hint="eastAsia"/>
        </w:rPr>
      </w:pPr>
      <w:r>
        <w:rPr>
          <w:rFonts w:hint="eastAsia"/>
        </w:rPr>
        <w:t>8.Because else it would be the greatest act of charity in the world, to send soldiers to catch up all heathen's and infidels' children, and baptize them; which no Christians ever yet thought their duty.</w:t>
      </w:r>
    </w:p>
    <w:p w14:paraId="086552DD">
      <w:pPr>
        <w:pStyle w:val="4"/>
        <w:spacing w:before="288" w:line="254" w:lineRule="auto"/>
        <w:ind w:right="99"/>
        <w:rPr>
          <w:rFonts w:hint="eastAsia"/>
        </w:rPr>
      </w:pPr>
      <w:r>
        <w:rPr>
          <w:rFonts w:hint="eastAsia"/>
        </w:rPr>
        <w:t>8.因为否则，派遣士兵去抓捕所有异教徒和非信徒的孩子，并给他们施洗，就将是世界上最大的慈善行为；然而，从来没有基督徒认为这是他们的责任。</w:t>
      </w:r>
    </w:p>
    <w:p w14:paraId="226D053D">
      <w:pPr>
        <w:pStyle w:val="4"/>
        <w:spacing w:before="288" w:line="254" w:lineRule="auto"/>
        <w:ind w:right="99"/>
        <w:rPr>
          <w:rFonts w:hint="eastAsia"/>
        </w:rPr>
      </w:pPr>
    </w:p>
    <w:p w14:paraId="2598A376">
      <w:pPr>
        <w:pStyle w:val="4"/>
        <w:spacing w:before="288" w:line="254" w:lineRule="auto"/>
        <w:ind w:right="99"/>
        <w:rPr>
          <w:rFonts w:hint="eastAsia"/>
        </w:rPr>
      </w:pPr>
      <w:r>
        <w:rPr>
          <w:rFonts w:hint="eastAsia"/>
        </w:rPr>
        <w:t>Yea, it would be too strong a temptation to them to kill them when they had done, that they might be all undoubtedly saved.</w:t>
      </w:r>
    </w:p>
    <w:p w14:paraId="12F0AA29">
      <w:pPr>
        <w:pStyle w:val="4"/>
        <w:spacing w:before="288" w:line="254" w:lineRule="auto"/>
        <w:ind w:right="99"/>
        <w:rPr>
          <w:rFonts w:hint="eastAsia"/>
        </w:rPr>
      </w:pPr>
      <w:r>
        <w:rPr>
          <w:rFonts w:hint="eastAsia"/>
        </w:rPr>
        <w:t>是的，这甚至会成为一个过于强烈的诱惑，让他们在施洗之后杀死这些孩子，以便他们都能无疑地得救。</w:t>
      </w:r>
    </w:p>
    <w:p w14:paraId="5426EA95">
      <w:pPr>
        <w:pStyle w:val="4"/>
        <w:spacing w:before="288" w:line="254" w:lineRule="auto"/>
        <w:ind w:right="99"/>
        <w:rPr>
          <w:rFonts w:hint="eastAsia"/>
        </w:rPr>
      </w:pPr>
    </w:p>
    <w:p w14:paraId="2DADC882">
      <w:pPr>
        <w:pStyle w:val="4"/>
        <w:spacing w:before="288" w:line="254" w:lineRule="auto"/>
        <w:ind w:right="99"/>
        <w:rPr>
          <w:rFonts w:hint="eastAsia"/>
        </w:rPr>
      </w:pPr>
      <w:r>
        <w:rPr>
          <w:rFonts w:hint="eastAsia"/>
        </w:rPr>
        <w:t>Obj. 'But that were to do evil that good might come by it.'</w:t>
      </w:r>
    </w:p>
    <w:p w14:paraId="07335EFD">
      <w:pPr>
        <w:pStyle w:val="4"/>
        <w:spacing w:before="288" w:line="254" w:lineRule="auto"/>
        <w:ind w:right="99"/>
        <w:rPr>
          <w:rFonts w:hint="eastAsia"/>
        </w:rPr>
      </w:pPr>
      <w:r>
        <w:rPr>
          <w:rFonts w:hint="eastAsia"/>
        </w:rPr>
        <w:t>反对：‘但那是作恶以求善果。’</w:t>
      </w:r>
    </w:p>
    <w:p w14:paraId="4E98956B">
      <w:pPr>
        <w:pStyle w:val="4"/>
        <w:spacing w:before="288" w:line="254" w:lineRule="auto"/>
        <w:ind w:right="99"/>
        <w:rPr>
          <w:rFonts w:hint="eastAsia"/>
        </w:rPr>
      </w:pPr>
    </w:p>
    <w:p w14:paraId="19AAD15D">
      <w:pPr>
        <w:pStyle w:val="4"/>
        <w:spacing w:before="288" w:line="254" w:lineRule="auto"/>
        <w:ind w:right="99"/>
        <w:rPr>
          <w:rFonts w:hint="eastAsia"/>
        </w:rPr>
      </w:pPr>
      <w:r>
        <w:rPr>
          <w:rFonts w:hint="eastAsia"/>
        </w:rPr>
        <w:t>Answ. But God is not to be dishonoured as to be supposed to make such laws, as shall forbid men the greatest good in the world, and then to tempt them by the greatness of the benefit to take it to be no evil: as if he said, 'If soldiers would go take up a million of heathen's children and baptize them, it will put them into an undoubted state of salvation: but yet I forbid them doing it: and if they presently kill them, lest they sin after, they shall undoubtedly be saved; but yet I forbid them doing it.'</w:t>
      </w:r>
    </w:p>
    <w:p w14:paraId="42F3E34E">
      <w:pPr>
        <w:pStyle w:val="4"/>
        <w:spacing w:before="288" w:line="254" w:lineRule="auto"/>
        <w:ind w:right="99"/>
        <w:rPr>
          <w:rFonts w:hint="eastAsia"/>
        </w:rPr>
      </w:pPr>
      <w:r>
        <w:rPr>
          <w:rFonts w:hint="eastAsia"/>
        </w:rPr>
        <w:t>答：但是，神不应受到如此羞辱，以致被认为制定了这样的律法，即禁止人们行世上最大的善事，然后又用巨大的益处来引诱他们，使他们认为那不是恶事：仿佛祂说，‘如果士兵们去抓一百万异教徒的孩子给他们施洗，这将使他们进入无疑得救的状态：但我禁止他们这样做：如果他们为了防止孩子以后犯罪而立即杀死他们，他们将无疑得救；但我禁止他们这样做。’</w:t>
      </w:r>
    </w:p>
    <w:p w14:paraId="57DB2773">
      <w:pPr>
        <w:pStyle w:val="4"/>
        <w:spacing w:before="288" w:line="254" w:lineRule="auto"/>
        <w:ind w:right="99"/>
        <w:rPr>
          <w:rFonts w:hint="eastAsia"/>
        </w:rPr>
      </w:pPr>
    </w:p>
    <w:p w14:paraId="3722DB43">
      <w:pPr>
        <w:pStyle w:val="4"/>
        <w:spacing w:before="288" w:line="254" w:lineRule="auto"/>
        <w:ind w:right="99"/>
        <w:rPr>
          <w:rFonts w:hint="eastAsia"/>
        </w:rPr>
      </w:pPr>
      <w:r>
        <w:rPr>
          <w:rFonts w:hint="eastAsia"/>
        </w:rPr>
        <w:t>I need not aggravate this temptation to them that know the power of the law of nature, which is the law of love and good works, and how God that is most good is pleased in our doing good.</w:t>
      </w:r>
    </w:p>
    <w:p w14:paraId="156812C9">
      <w:pPr>
        <w:pStyle w:val="4"/>
        <w:spacing w:before="288" w:line="254" w:lineRule="auto"/>
        <w:ind w:right="99"/>
        <w:rPr>
          <w:rFonts w:hint="eastAsia"/>
        </w:rPr>
      </w:pPr>
      <w:r>
        <w:rPr>
          <w:rFonts w:hint="eastAsia"/>
        </w:rPr>
        <w:t>我不需要向那些知道自然法则（即爱与善行的法则）的力量，以及至善的神如何在我们的善行中喜悦的人，强调这种诱惑的严重性。</w:t>
      </w:r>
    </w:p>
    <w:p w14:paraId="2354168E">
      <w:pPr>
        <w:pStyle w:val="4"/>
        <w:spacing w:before="288" w:line="254" w:lineRule="auto"/>
        <w:ind w:right="99"/>
        <w:rPr>
          <w:rFonts w:hint="eastAsia"/>
        </w:rPr>
      </w:pPr>
    </w:p>
    <w:p w14:paraId="45160C6F">
      <w:pPr>
        <w:pStyle w:val="4"/>
        <w:spacing w:before="288" w:line="254" w:lineRule="auto"/>
        <w:ind w:right="99"/>
        <w:rPr>
          <w:rFonts w:hint="eastAsia"/>
        </w:rPr>
      </w:pPr>
      <w:r>
        <w:rPr>
          <w:rFonts w:hint="eastAsia"/>
        </w:rPr>
        <w:t>Though he tried Abraham's obedience once, as if he should have killed his son, yet he stopt him before the execution.</w:t>
      </w:r>
    </w:p>
    <w:p w14:paraId="43FBCB89">
      <w:pPr>
        <w:pStyle w:val="4"/>
        <w:spacing w:before="288" w:line="254" w:lineRule="auto"/>
        <w:ind w:right="99"/>
        <w:rPr>
          <w:rFonts w:hint="eastAsia"/>
        </w:rPr>
      </w:pPr>
      <w:r>
        <w:rPr>
          <w:rFonts w:hint="eastAsia"/>
        </w:rPr>
        <w:t>虽然祂曾试验亚伯拉罕的顺服，仿佛他要杀死自己的儿子，但祂在执行前阻止了他。</w:t>
      </w:r>
    </w:p>
    <w:p w14:paraId="54DB9D46">
      <w:pPr>
        <w:pStyle w:val="4"/>
        <w:spacing w:before="288" w:line="254" w:lineRule="auto"/>
        <w:ind w:right="99"/>
        <w:rPr>
          <w:rFonts w:hint="eastAsia"/>
        </w:rPr>
      </w:pPr>
    </w:p>
    <w:p w14:paraId="19B978D6">
      <w:pPr>
        <w:pStyle w:val="4"/>
        <w:spacing w:before="288" w:line="254" w:lineRule="auto"/>
        <w:ind w:right="99"/>
        <w:rPr>
          <w:rFonts w:hint="eastAsia"/>
        </w:rPr>
      </w:pPr>
      <w:r>
        <w:rPr>
          <w:rFonts w:hint="eastAsia"/>
        </w:rPr>
        <w:t>And doth he ordinarily exercise men's obedience, by forbidding them to save the souls of others, when it is easily in their power?</w:t>
      </w:r>
    </w:p>
    <w:p w14:paraId="1DF7255A">
      <w:pPr>
        <w:pStyle w:val="4"/>
        <w:spacing w:before="288" w:line="254" w:lineRule="auto"/>
        <w:ind w:right="99"/>
        <w:rPr>
          <w:rFonts w:hint="eastAsia"/>
        </w:rPr>
      </w:pPr>
      <w:r>
        <w:rPr>
          <w:rFonts w:hint="eastAsia"/>
        </w:rPr>
        <w:t>祂是否通常藉着禁止人们拯救他人的灵魂（当这在他们能力范围之内轻而易举时）来操练人的顺服呢？</w:t>
      </w:r>
    </w:p>
    <w:p w14:paraId="3C561396">
      <w:pPr>
        <w:pStyle w:val="4"/>
        <w:spacing w:before="288" w:line="254" w:lineRule="auto"/>
        <w:ind w:right="99"/>
        <w:rPr>
          <w:rFonts w:hint="eastAsia"/>
        </w:rPr>
      </w:pPr>
    </w:p>
    <w:p w14:paraId="34A59A20">
      <w:pPr>
        <w:pStyle w:val="4"/>
        <w:spacing w:before="288" w:line="254" w:lineRule="auto"/>
        <w:ind w:right="99"/>
        <w:rPr>
          <w:rFonts w:hint="eastAsia"/>
        </w:rPr>
      </w:pPr>
      <w:r>
        <w:rPr>
          <w:rFonts w:hint="eastAsia"/>
        </w:rPr>
        <w:t>Especially when with the adult the greatest labour and most powerful preaching, is frequently so frustrate, that not one of many is converted by it.</w:t>
      </w:r>
    </w:p>
    <w:p w14:paraId="564CF8D4">
      <w:pPr>
        <w:pStyle w:val="4"/>
        <w:spacing w:before="288" w:line="254" w:lineRule="auto"/>
        <w:ind w:right="99"/>
        <w:rPr>
          <w:rFonts w:hint="eastAsia"/>
        </w:rPr>
      </w:pPr>
      <w:r>
        <w:rPr>
          <w:rFonts w:hint="eastAsia"/>
        </w:rPr>
        <w:t>尤其是当对成年人最大的劳苦和最有力的讲道，常常如此徒劳，以致许多人中没有一个因此归信。</w:t>
      </w:r>
    </w:p>
    <w:p w14:paraId="5A7D79B4">
      <w:pPr>
        <w:pStyle w:val="4"/>
        <w:spacing w:before="288" w:line="254" w:lineRule="auto"/>
        <w:ind w:right="99"/>
        <w:rPr>
          <w:rFonts w:hint="eastAsia"/>
        </w:rPr>
      </w:pPr>
    </w:p>
    <w:p w14:paraId="66C48007">
      <w:pPr>
        <w:pStyle w:val="4"/>
        <w:spacing w:before="288" w:line="254" w:lineRule="auto"/>
        <w:ind w:right="99"/>
        <w:rPr>
          <w:rFonts w:hint="eastAsia"/>
        </w:rPr>
      </w:pPr>
      <w:r>
        <w:rPr>
          <w:rFonts w:hint="eastAsia"/>
        </w:rPr>
        <w:t>9.Because else God should deal with unaccountable disparity with infants and the adult in the same ordinance of baptism.</w:t>
      </w:r>
    </w:p>
    <w:p w14:paraId="28A3BE91">
      <w:pPr>
        <w:pStyle w:val="4"/>
        <w:spacing w:before="288" w:line="254" w:lineRule="auto"/>
        <w:ind w:right="99"/>
        <w:rPr>
          <w:rFonts w:hint="eastAsia"/>
        </w:rPr>
      </w:pPr>
      <w:r>
        <w:rPr>
          <w:rFonts w:hint="eastAsia"/>
        </w:rPr>
        <w:t>9.因为否则，神在同一洗礼的典章中，对待婴孩和成年人就会有无法解释的差异。</w:t>
      </w:r>
    </w:p>
    <w:p w14:paraId="2CCE3B9D">
      <w:pPr>
        <w:pStyle w:val="4"/>
        <w:spacing w:before="288" w:line="254" w:lineRule="auto"/>
        <w:ind w:right="99"/>
        <w:rPr>
          <w:rFonts w:hint="eastAsia"/>
        </w:rPr>
      </w:pPr>
    </w:p>
    <w:p w14:paraId="46ADD7B1">
      <w:pPr>
        <w:pStyle w:val="4"/>
        <w:spacing w:before="288" w:line="254" w:lineRule="auto"/>
        <w:ind w:right="99"/>
        <w:rPr>
          <w:rFonts w:hint="eastAsia"/>
        </w:rPr>
      </w:pPr>
      <w:r>
        <w:rPr>
          <w:rFonts w:hint="eastAsia"/>
        </w:rPr>
        <w:t>It is certain that all adult persons baptized, if they died immediately, should not be saved.</w:t>
      </w:r>
    </w:p>
    <w:p w14:paraId="5235D63D">
      <w:pPr>
        <w:pStyle w:val="4"/>
        <w:spacing w:before="288" w:line="254" w:lineRule="auto"/>
        <w:ind w:right="99"/>
        <w:rPr>
          <w:rFonts w:hint="eastAsia"/>
        </w:rPr>
      </w:pPr>
      <w:r>
        <w:rPr>
          <w:rFonts w:hint="eastAsia"/>
        </w:rPr>
        <w:t>可以肯定的是，所有受洗的成年人，如果立即死亡，并非都能得救。</w:t>
      </w:r>
    </w:p>
    <w:p w14:paraId="47F26010">
      <w:pPr>
        <w:pStyle w:val="4"/>
        <w:spacing w:before="288" w:line="254" w:lineRule="auto"/>
        <w:ind w:right="99"/>
        <w:rPr>
          <w:rFonts w:hint="eastAsia"/>
        </w:rPr>
      </w:pPr>
    </w:p>
    <w:p w14:paraId="3AD3D705">
      <w:pPr>
        <w:pStyle w:val="4"/>
        <w:spacing w:before="288" w:line="254" w:lineRule="auto"/>
        <w:ind w:right="99"/>
        <w:rPr>
          <w:rFonts w:hint="eastAsia"/>
        </w:rPr>
      </w:pPr>
      <w:r>
        <w:rPr>
          <w:rFonts w:hint="eastAsia"/>
        </w:rPr>
        <w:t>Even none that had no right to the covenant and to baptism; such as infidels, heathens, impenitent persons, hypocrites, that have not true repentance and faith.</w:t>
      </w:r>
    </w:p>
    <w:p w14:paraId="0F8C185B">
      <w:pPr>
        <w:pStyle w:val="4"/>
        <w:spacing w:before="288" w:line="254" w:lineRule="auto"/>
        <w:ind w:right="99"/>
        <w:rPr>
          <w:rFonts w:hint="eastAsia"/>
        </w:rPr>
      </w:pPr>
      <w:r>
        <w:rPr>
          <w:rFonts w:hint="eastAsia"/>
        </w:rPr>
        <w:t>即使是那些对盟约和洗礼没有权利的人，例如非信徒、异教徒、不悔改的人、没有真正悔改和信心的伪君子，也不能得救。</w:t>
      </w:r>
    </w:p>
    <w:p w14:paraId="4A59620D">
      <w:pPr>
        <w:pStyle w:val="4"/>
        <w:spacing w:before="288" w:line="254" w:lineRule="auto"/>
        <w:ind w:right="99"/>
        <w:rPr>
          <w:rFonts w:hint="eastAsia"/>
        </w:rPr>
      </w:pPr>
    </w:p>
    <w:p w14:paraId="1B3579E7">
      <w:pPr>
        <w:pStyle w:val="4"/>
        <w:spacing w:before="288" w:line="254" w:lineRule="auto"/>
        <w:ind w:right="99"/>
        <w:rPr>
          <w:rFonts w:hint="eastAsia"/>
        </w:rPr>
      </w:pPr>
      <w:r>
        <w:rPr>
          <w:rFonts w:hint="eastAsia"/>
        </w:rPr>
        <w:t>And why should baptism save an infant without title, any more than the adult without title?</w:t>
      </w:r>
    </w:p>
    <w:p w14:paraId="4E68D033">
      <w:pPr>
        <w:pStyle w:val="4"/>
        <w:spacing w:before="288" w:line="254" w:lineRule="auto"/>
        <w:ind w:right="99"/>
        <w:rPr>
          <w:rFonts w:hint="eastAsia"/>
        </w:rPr>
      </w:pPr>
      <w:r>
        <w:rPr>
          <w:rFonts w:hint="eastAsia"/>
        </w:rPr>
        <w:t>为什么洗礼能拯救一个没有资格的婴孩，却不能拯救一个没有资格的成年人呢？</w:t>
      </w:r>
    </w:p>
    <w:p w14:paraId="58A6755D">
      <w:pPr>
        <w:pStyle w:val="4"/>
        <w:spacing w:before="288" w:line="254" w:lineRule="auto"/>
        <w:ind w:right="99"/>
        <w:rPr>
          <w:rFonts w:hint="eastAsia"/>
        </w:rPr>
      </w:pPr>
    </w:p>
    <w:p w14:paraId="4A267738">
      <w:pPr>
        <w:pStyle w:val="4"/>
        <w:spacing w:before="288" w:line="254" w:lineRule="auto"/>
        <w:ind w:right="99"/>
        <w:rPr>
          <w:rFonts w:hint="eastAsia"/>
        </w:rPr>
      </w:pPr>
      <w:r>
        <w:rPr>
          <w:rFonts w:hint="eastAsia"/>
        </w:rPr>
        <w:t>I still suppose that some infants have no title, and that now I speak of them alone.</w:t>
      </w:r>
    </w:p>
    <w:p w14:paraId="0E6D6F1C">
      <w:pPr>
        <w:pStyle w:val="4"/>
        <w:spacing w:before="288" w:line="254" w:lineRule="auto"/>
        <w:ind w:right="99"/>
        <w:rPr>
          <w:rFonts w:hint="eastAsia"/>
        </w:rPr>
      </w:pPr>
      <w:r>
        <w:rPr>
          <w:rFonts w:hint="eastAsia"/>
        </w:rPr>
        <w:t>我仍然假设有些婴孩没有资格，现在我只谈论他们。</w:t>
      </w:r>
    </w:p>
    <w:p w14:paraId="5D49D409">
      <w:pPr>
        <w:pStyle w:val="4"/>
        <w:spacing w:before="288" w:line="254" w:lineRule="auto"/>
        <w:ind w:right="99"/>
        <w:rPr>
          <w:rFonts w:hint="eastAsia"/>
        </w:rPr>
      </w:pPr>
    </w:p>
    <w:p w14:paraId="734FE546">
      <w:pPr>
        <w:pStyle w:val="4"/>
        <w:spacing w:before="288" w:line="254" w:lineRule="auto"/>
        <w:ind w:right="99"/>
        <w:rPr>
          <w:rFonts w:hint="eastAsia"/>
        </w:rPr>
      </w:pPr>
      <w:r>
        <w:rPr>
          <w:rFonts w:hint="eastAsia"/>
        </w:rPr>
        <w:t>Obj. 'But the church giveth them all right by receiving them.'</w:t>
      </w:r>
    </w:p>
    <w:p w14:paraId="23B5A502">
      <w:pPr>
        <w:pStyle w:val="4"/>
        <w:spacing w:before="288" w:line="254" w:lineRule="auto"/>
        <w:ind w:right="99"/>
        <w:rPr>
          <w:rFonts w:hint="eastAsia"/>
        </w:rPr>
      </w:pPr>
      <w:r>
        <w:rPr>
          <w:rFonts w:hint="eastAsia"/>
        </w:rPr>
        <w:t>反对：‘但教会通过接纳他们，就赋予了他们所有的权利。’</w:t>
      </w:r>
    </w:p>
    <w:p w14:paraId="1ADDAD98">
      <w:pPr>
        <w:pStyle w:val="4"/>
        <w:spacing w:before="288" w:line="254" w:lineRule="auto"/>
        <w:ind w:right="99"/>
        <w:rPr>
          <w:rFonts w:hint="eastAsia"/>
        </w:rPr>
      </w:pPr>
    </w:p>
    <w:p w14:paraId="5E2732B1">
      <w:pPr>
        <w:pStyle w:val="4"/>
        <w:spacing w:before="288" w:line="254" w:lineRule="auto"/>
        <w:ind w:right="99"/>
        <w:rPr>
          <w:rFonts w:hint="eastAsia"/>
        </w:rPr>
      </w:pPr>
      <w:r>
        <w:rPr>
          <w:rFonts w:hint="eastAsia"/>
        </w:rPr>
        <w:t>Answ. This is to be farther examined anon. If you mean a particular church, perhaps they are baptized into none such.</w:t>
      </w:r>
    </w:p>
    <w:p w14:paraId="5DA74921">
      <w:pPr>
        <w:pStyle w:val="4"/>
        <w:spacing w:before="288" w:line="254" w:lineRule="auto"/>
        <w:ind w:right="99"/>
        <w:rPr>
          <w:rFonts w:hint="eastAsia"/>
        </w:rPr>
      </w:pPr>
      <w:r>
        <w:rPr>
          <w:rFonts w:hint="eastAsia"/>
        </w:rPr>
        <w:t>答：这一点稍后将进一步审查。如果你指的是一个特定的教会，也许他们并没有受洗加入任何这样的教会。</w:t>
      </w:r>
    </w:p>
    <w:p w14:paraId="757F718F">
      <w:pPr>
        <w:pStyle w:val="4"/>
        <w:spacing w:before="288" w:line="254" w:lineRule="auto"/>
        <w:ind w:right="99"/>
        <w:rPr>
          <w:rFonts w:hint="eastAsia"/>
        </w:rPr>
      </w:pPr>
    </w:p>
    <w:p w14:paraId="41BBB4E3">
      <w:pPr>
        <w:pStyle w:val="4"/>
        <w:spacing w:before="288" w:line="254" w:lineRule="auto"/>
        <w:ind w:right="99"/>
        <w:rPr>
          <w:rFonts w:hint="eastAsia"/>
        </w:rPr>
      </w:pPr>
      <w:r>
        <w:rPr>
          <w:rFonts w:hint="eastAsia"/>
        </w:rPr>
        <w:t>Baptism as such is a reception only into the universal church, as in the eunuch's case, Acts 8 appeareth.</w:t>
      </w:r>
    </w:p>
    <w:p w14:paraId="5B0A478D">
      <w:pPr>
        <w:pStyle w:val="4"/>
        <w:spacing w:before="288" w:line="254" w:lineRule="auto"/>
        <w:ind w:right="99"/>
        <w:rPr>
          <w:rFonts w:hint="eastAsia"/>
        </w:rPr>
      </w:pPr>
      <w:r>
        <w:rPr>
          <w:rFonts w:hint="eastAsia"/>
        </w:rPr>
        <w:t>洗礼本身只是接纳加入普世教会，正如使徒行传第八章中太监的情况所示。</w:t>
      </w:r>
    </w:p>
    <w:p w14:paraId="01485BE6">
      <w:pPr>
        <w:pStyle w:val="4"/>
        <w:spacing w:before="288" w:line="254" w:lineRule="auto"/>
        <w:ind w:right="99"/>
        <w:rPr>
          <w:rFonts w:hint="eastAsia"/>
        </w:rPr>
      </w:pPr>
    </w:p>
    <w:p w14:paraId="78584382">
      <w:pPr>
        <w:pStyle w:val="4"/>
        <w:spacing w:before="288" w:line="254" w:lineRule="auto"/>
        <w:ind w:right="99"/>
        <w:rPr>
          <w:rFonts w:hint="eastAsia"/>
        </w:rPr>
      </w:pPr>
      <w:r>
        <w:rPr>
          <w:rFonts w:hint="eastAsia"/>
        </w:rPr>
        <w:t>If you mean the universal church, it may be but one single ignorant man in an infidel country that baptizeth, and he is not the universal church!</w:t>
      </w:r>
    </w:p>
    <w:p w14:paraId="44D19D0C">
      <w:pPr>
        <w:pStyle w:val="4"/>
        <w:spacing w:before="288" w:line="254" w:lineRule="auto"/>
        <w:ind w:right="99"/>
        <w:rPr>
          <w:rFonts w:hint="eastAsia"/>
        </w:rPr>
      </w:pPr>
      <w:r>
        <w:rPr>
          <w:rFonts w:hint="eastAsia"/>
        </w:rPr>
        <w:t>如果你指的是普世教会，那可能只是一个在非信徒国家施洗的无知之人，而他并不是普世教会！</w:t>
      </w:r>
    </w:p>
    <w:p w14:paraId="1A6C9E45">
      <w:pPr>
        <w:pStyle w:val="4"/>
        <w:spacing w:before="288" w:line="254" w:lineRule="auto"/>
        <w:ind w:right="99"/>
        <w:rPr>
          <w:rFonts w:hint="eastAsia"/>
        </w:rPr>
      </w:pPr>
    </w:p>
    <w:p w14:paraId="6AD66234">
      <w:pPr>
        <w:pStyle w:val="4"/>
        <w:spacing w:before="288" w:line="254" w:lineRule="auto"/>
        <w:ind w:right="99"/>
        <w:rPr>
          <w:rFonts w:hint="eastAsia"/>
        </w:rPr>
      </w:pPr>
      <w:r>
        <w:rPr>
          <w:rFonts w:hint="eastAsia"/>
        </w:rPr>
        <w:t>Yea, perhaps is not a lawfully called minister of that church!</w:t>
      </w:r>
    </w:p>
    <w:p w14:paraId="479D15F1">
      <w:pPr>
        <w:pStyle w:val="4"/>
        <w:spacing w:before="288" w:line="254" w:lineRule="auto"/>
        <w:ind w:right="99"/>
        <w:rPr>
          <w:rFonts w:hint="eastAsia"/>
        </w:rPr>
      </w:pPr>
      <w:r>
        <w:rPr>
          <w:rFonts w:hint="eastAsia"/>
        </w:rPr>
        <w:t>是的，也许他甚至不是那个教会合法呼召的牧师！</w:t>
      </w:r>
    </w:p>
    <w:p w14:paraId="35A02618">
      <w:pPr>
        <w:pStyle w:val="4"/>
        <w:spacing w:before="288" w:line="254" w:lineRule="auto"/>
        <w:ind w:right="99"/>
        <w:rPr>
          <w:rFonts w:hint="eastAsia"/>
        </w:rPr>
      </w:pPr>
    </w:p>
    <w:p w14:paraId="4F05A88D">
      <w:pPr>
        <w:pStyle w:val="4"/>
        <w:spacing w:before="288" w:line="254" w:lineRule="auto"/>
        <w:ind w:right="99"/>
        <w:rPr>
          <w:rFonts w:hint="eastAsia"/>
        </w:rPr>
      </w:pPr>
      <w:r>
        <w:rPr>
          <w:rFonts w:hint="eastAsia"/>
        </w:rPr>
        <w:t>However this is but to say, that baptism giveth right to baptism.</w:t>
      </w:r>
    </w:p>
    <w:p w14:paraId="16FC6D73">
      <w:pPr>
        <w:pStyle w:val="4"/>
        <w:spacing w:before="288" w:line="254" w:lineRule="auto"/>
        <w:ind w:right="99"/>
        <w:rPr>
          <w:rFonts w:hint="eastAsia"/>
        </w:rPr>
      </w:pPr>
      <w:r>
        <w:rPr>
          <w:rFonts w:hint="eastAsia"/>
        </w:rPr>
        <w:t>然而，这不过是说，洗礼赋予了受洗的权利。</w:t>
      </w:r>
    </w:p>
    <w:p w14:paraId="3385128C">
      <w:pPr>
        <w:pStyle w:val="4"/>
        <w:spacing w:before="288" w:line="254" w:lineRule="auto"/>
        <w:ind w:right="99"/>
        <w:rPr>
          <w:rFonts w:hint="eastAsia"/>
        </w:rPr>
      </w:pPr>
    </w:p>
    <w:p w14:paraId="10C1735F">
      <w:pPr>
        <w:pStyle w:val="4"/>
        <w:spacing w:before="288" w:line="254" w:lineRule="auto"/>
        <w:ind w:right="99"/>
        <w:rPr>
          <w:rFonts w:hint="eastAsia"/>
        </w:rPr>
      </w:pPr>
      <w:r>
        <w:rPr>
          <w:rFonts w:hint="eastAsia"/>
        </w:rPr>
        <w:t>For this receiving is nothing but baptizing.</w:t>
      </w:r>
    </w:p>
    <w:p w14:paraId="6CC6EA2B">
      <w:pPr>
        <w:pStyle w:val="4"/>
        <w:spacing w:before="288" w:line="254" w:lineRule="auto"/>
        <w:ind w:right="99"/>
        <w:rPr>
          <w:rFonts w:hint="eastAsia"/>
        </w:rPr>
      </w:pPr>
      <w:r>
        <w:rPr>
          <w:rFonts w:hint="eastAsia"/>
        </w:rPr>
        <w:t>因为这种接纳无非就是施洗。</w:t>
      </w:r>
    </w:p>
    <w:p w14:paraId="0CF40F36">
      <w:pPr>
        <w:pStyle w:val="4"/>
        <w:spacing w:before="288" w:line="254" w:lineRule="auto"/>
        <w:ind w:right="99"/>
        <w:rPr>
          <w:rFonts w:hint="eastAsia"/>
        </w:rPr>
      </w:pPr>
    </w:p>
    <w:p w14:paraId="1827D4AF">
      <w:pPr>
        <w:pStyle w:val="4"/>
        <w:spacing w:before="288" w:line="254" w:lineRule="auto"/>
        <w:ind w:right="99"/>
        <w:rPr>
          <w:rFonts w:hint="eastAsia"/>
        </w:rPr>
      </w:pPr>
      <w:r>
        <w:rPr>
          <w:rFonts w:hint="eastAsia"/>
        </w:rPr>
        <w:t>But there must be a right to this reception, if baptism be a distinguishing ordinance, and all the world have not right to it.</w:t>
      </w:r>
    </w:p>
    <w:p w14:paraId="7DE80558">
      <w:pPr>
        <w:pStyle w:val="4"/>
        <w:spacing w:before="288" w:line="254" w:lineRule="auto"/>
        <w:ind w:right="99"/>
        <w:rPr>
          <w:rFonts w:hint="eastAsia"/>
        </w:rPr>
      </w:pPr>
      <w:r>
        <w:rPr>
          <w:rFonts w:hint="eastAsia"/>
        </w:rPr>
        <w:t>但是，如果洗礼是一个有区别的典章，并且并非全世界都有权领受它，那么就必须有权被接纳。</w:t>
      </w:r>
    </w:p>
    <w:p w14:paraId="362DBA25">
      <w:pPr>
        <w:pStyle w:val="4"/>
        <w:spacing w:before="288" w:line="254" w:lineRule="auto"/>
        <w:ind w:right="99"/>
        <w:rPr>
          <w:rFonts w:hint="eastAsia"/>
        </w:rPr>
      </w:pPr>
    </w:p>
    <w:p w14:paraId="449CF9D6">
      <w:pPr>
        <w:pStyle w:val="4"/>
        <w:spacing w:before="288" w:line="254" w:lineRule="auto"/>
        <w:ind w:right="99"/>
        <w:rPr>
          <w:rFonts w:hint="eastAsia"/>
        </w:rPr>
      </w:pPr>
      <w:r>
        <w:rPr>
          <w:rFonts w:hint="eastAsia"/>
        </w:rPr>
        <w:t>Christ saith, Matt. 28:19. "Disciple me all nations, baptizing them—:" they must be initially made disciples first, by consent, and then be invested in the visible state of Christianity by baptism.</w:t>
      </w:r>
    </w:p>
    <w:p w14:paraId="046F5AB2">
      <w:pPr>
        <w:pStyle w:val="4"/>
        <w:spacing w:before="288" w:line="254" w:lineRule="auto"/>
        <w:ind w:right="99"/>
        <w:rPr>
          <w:rFonts w:hint="eastAsia"/>
        </w:rPr>
      </w:pPr>
      <w:r>
        <w:rPr>
          <w:rFonts w:hint="eastAsia"/>
        </w:rPr>
        <w:t>基督说，马太福音 28:19：“使万民作我的门徒，给他们施洗——：”他们必须首先通过同意初步成为门徒，然后通过洗礼被赋予基督教的可见状态。</w:t>
      </w:r>
    </w:p>
    <w:p w14:paraId="122594DD">
      <w:pPr>
        <w:pStyle w:val="4"/>
        <w:spacing w:before="288" w:line="254" w:lineRule="auto"/>
        <w:ind w:right="99"/>
        <w:rPr>
          <w:rFonts w:hint="eastAsia"/>
        </w:rPr>
      </w:pPr>
    </w:p>
    <w:p w14:paraId="2832FA16">
      <w:pPr>
        <w:pStyle w:val="4"/>
        <w:spacing w:before="288" w:line="254" w:lineRule="auto"/>
        <w:ind w:right="99"/>
        <w:rPr>
          <w:rFonts w:hint="eastAsia"/>
        </w:rPr>
      </w:pPr>
      <w:r>
        <w:rPr>
          <w:rFonts w:hint="eastAsia"/>
        </w:rPr>
        <w:t>10.If the children of heathens have right to baptism, and salvation thereby, it is either, 1. As they are men, and all have right; or 2. Because the parents give them right; 3. Or because remote ancestors give them right; 4. Or because the universal church gives them right; 5. Or because a particular church giveth them right; 6. Or because the sponsors give them right; 7. Or the magistrate; 8. Or the baptizer.</w:t>
      </w:r>
    </w:p>
    <w:p w14:paraId="027C4E53">
      <w:pPr>
        <w:pStyle w:val="4"/>
        <w:spacing w:before="288" w:line="254" w:lineRule="auto"/>
        <w:ind w:right="99"/>
        <w:rPr>
          <w:rFonts w:hint="eastAsia"/>
        </w:rPr>
      </w:pPr>
      <w:r>
        <w:rPr>
          <w:rFonts w:hint="eastAsia"/>
        </w:rPr>
        <w:t>10.如果异教徒的孩子有权受洗，并因此得救，那么这或者是：1. 因为他们是人，并且所有人都有权利；或者 2. 因为父母赋予他们权利；3. 或者因为远祖赋予他们权利；4. 或者因为普世教会赋予他们权利；5. 或者因为某一特定教会赋予他们权利；6. 或者因为教父母赋予他们权利；7. 或者地方长官；8. 或者施洗者。</w:t>
      </w:r>
    </w:p>
    <w:p w14:paraId="3AA715AF">
      <w:pPr>
        <w:pStyle w:val="4"/>
        <w:spacing w:before="288" w:line="254" w:lineRule="auto"/>
        <w:ind w:right="99"/>
        <w:rPr>
          <w:rFonts w:hint="eastAsia"/>
        </w:rPr>
      </w:pPr>
    </w:p>
    <w:p w14:paraId="26D35BD0">
      <w:pPr>
        <w:pStyle w:val="4"/>
        <w:spacing w:before="288" w:line="254" w:lineRule="auto"/>
        <w:ind w:right="99"/>
        <w:rPr>
          <w:rFonts w:hint="eastAsia"/>
        </w:rPr>
      </w:pPr>
      <w:r>
        <w:rPr>
          <w:rFonts w:hint="eastAsia"/>
        </w:rPr>
        <w:t>But it is none of all these, as shall anon be proved.</w:t>
      </w:r>
    </w:p>
    <w:p w14:paraId="448FCAB0">
      <w:pPr>
        <w:pStyle w:val="4"/>
        <w:spacing w:before="288" w:line="254" w:lineRule="auto"/>
        <w:ind w:right="99"/>
        <w:rPr>
          <w:rFonts w:hint="eastAsia"/>
        </w:rPr>
      </w:pPr>
      <w:r>
        <w:rPr>
          <w:rFonts w:hint="eastAsia"/>
        </w:rPr>
        <w:t>但这并非上述任何一种情况，稍后将予以证明。</w:t>
      </w:r>
    </w:p>
    <w:p w14:paraId="29B3B457">
      <w:pPr>
        <w:pStyle w:val="4"/>
        <w:spacing w:before="288" w:line="254" w:lineRule="auto"/>
        <w:ind w:right="99"/>
        <w:rPr>
          <w:rFonts w:hint="eastAsia"/>
        </w:rPr>
      </w:pPr>
    </w:p>
    <w:p w14:paraId="26DD2992">
      <w:pPr>
        <w:pStyle w:val="4"/>
        <w:spacing w:before="288" w:line="254" w:lineRule="auto"/>
        <w:ind w:right="99"/>
        <w:rPr>
          <w:rFonts w:hint="eastAsia"/>
        </w:rPr>
      </w:pPr>
      <w:r>
        <w:rPr>
          <w:rFonts w:hint="eastAsia"/>
        </w:rPr>
        <w:t>II. But as to the second question, I answer, 1. It will help us to understand the case the better, if we prepare the way by opening the case of the adult, because in Scripture times, they were the most famous subjects of baptism.</w:t>
      </w:r>
    </w:p>
    <w:p w14:paraId="61A5CF30">
      <w:pPr>
        <w:pStyle w:val="4"/>
        <w:spacing w:before="288" w:line="254" w:lineRule="auto"/>
        <w:ind w:right="99"/>
        <w:rPr>
          <w:rFonts w:hint="eastAsia"/>
        </w:rPr>
      </w:pPr>
      <w:r>
        <w:rPr>
          <w:rFonts w:hint="eastAsia"/>
        </w:rPr>
        <w:t>II. 但至于第二个问题，我回答如下：1. 如果我们通过阐明成年人的情况来作铺垫，这将有助于我们更好地理解这个问题，因为在圣经时代，他们是洗礼最著名的对象。</w:t>
      </w:r>
    </w:p>
    <w:p w14:paraId="215966EA">
      <w:pPr>
        <w:pStyle w:val="4"/>
        <w:spacing w:before="288" w:line="254" w:lineRule="auto"/>
        <w:ind w:right="99"/>
        <w:rPr>
          <w:rFonts w:hint="eastAsia"/>
        </w:rPr>
      </w:pPr>
    </w:p>
    <w:p w14:paraId="1E7665FE">
      <w:pPr>
        <w:pStyle w:val="4"/>
        <w:spacing w:before="288" w:line="254" w:lineRule="auto"/>
        <w:ind w:right="99"/>
        <w:rPr>
          <w:rFonts w:hint="eastAsia"/>
        </w:rPr>
      </w:pPr>
      <w:r>
        <w:rPr>
          <w:rFonts w:hint="eastAsia"/>
        </w:rPr>
        <w:t>And it is certain of such, 1. That every one outwardly baptized is not in a state of salvation.</w:t>
      </w:r>
    </w:p>
    <w:p w14:paraId="4C201C81">
      <w:pPr>
        <w:pStyle w:val="4"/>
        <w:spacing w:before="288" w:line="254" w:lineRule="auto"/>
        <w:ind w:right="99"/>
        <w:rPr>
          <w:rFonts w:hint="eastAsia"/>
        </w:rPr>
      </w:pPr>
      <w:r>
        <w:rPr>
          <w:rFonts w:hint="eastAsia"/>
        </w:rPr>
        <w:t>并且可以肯定的是，对于这样的人：1. 并非每个外表受洗的人都处于得救的状态。</w:t>
      </w:r>
    </w:p>
    <w:p w14:paraId="101378EB">
      <w:pPr>
        <w:pStyle w:val="4"/>
        <w:spacing w:before="288" w:line="254" w:lineRule="auto"/>
        <w:ind w:right="99"/>
        <w:rPr>
          <w:rFonts w:hint="eastAsia"/>
        </w:rPr>
      </w:pPr>
    </w:p>
    <w:p w14:paraId="2B355EDD">
      <w:pPr>
        <w:pStyle w:val="4"/>
        <w:spacing w:before="288" w:line="254" w:lineRule="auto"/>
        <w:ind w:right="99"/>
        <w:rPr>
          <w:rFonts w:hint="eastAsia"/>
        </w:rPr>
      </w:pPr>
      <w:r>
        <w:rPr>
          <w:rFonts w:hint="eastAsia"/>
        </w:rPr>
        <w:t>That no hypocrite that is not a true penitent believer is in such a state.</w:t>
      </w:r>
    </w:p>
    <w:p w14:paraId="19C257C9">
      <w:pPr>
        <w:pStyle w:val="4"/>
        <w:spacing w:before="288" w:line="254" w:lineRule="auto"/>
        <w:ind w:right="99"/>
        <w:rPr>
          <w:rFonts w:hint="eastAsia"/>
        </w:rPr>
      </w:pPr>
      <w:r>
        <w:rPr>
          <w:rFonts w:hint="eastAsia"/>
        </w:rPr>
        <w:t>没有一个不是真正悔改信徒的伪君子处于这种状态。</w:t>
      </w:r>
    </w:p>
    <w:p w14:paraId="5A27323E">
      <w:pPr>
        <w:pStyle w:val="4"/>
        <w:spacing w:before="288" w:line="254" w:lineRule="auto"/>
        <w:ind w:right="99"/>
        <w:rPr>
          <w:rFonts w:hint="eastAsia"/>
        </w:rPr>
      </w:pPr>
    </w:p>
    <w:p w14:paraId="7BD56B6C">
      <w:pPr>
        <w:pStyle w:val="4"/>
        <w:spacing w:before="288" w:line="254" w:lineRule="auto"/>
        <w:ind w:right="99"/>
        <w:rPr>
          <w:rFonts w:hint="eastAsia"/>
        </w:rPr>
      </w:pPr>
      <w:r>
        <w:rPr>
          <w:rFonts w:hint="eastAsia"/>
        </w:rPr>
        <w:t>2. That every true penitent believer is before God in a state of salvation, as soon as he is such; and before the church as soon as he is baptized.</w:t>
      </w:r>
    </w:p>
    <w:p w14:paraId="4A77AA93">
      <w:pPr>
        <w:pStyle w:val="4"/>
        <w:spacing w:before="288" w:line="254" w:lineRule="auto"/>
        <w:ind w:right="99"/>
        <w:rPr>
          <w:rFonts w:hint="eastAsia"/>
        </w:rPr>
      </w:pPr>
      <w:r>
        <w:rPr>
          <w:rFonts w:hint="eastAsia"/>
        </w:rPr>
        <w:t>2. 每一位真正悔改的信徒，一旦如此，就在神面前处于得救的状态；一旦受洗，就在教会面前处于得救的状态。</w:t>
      </w:r>
    </w:p>
    <w:p w14:paraId="32640EB0">
      <w:pPr>
        <w:pStyle w:val="4"/>
        <w:spacing w:before="288" w:line="254" w:lineRule="auto"/>
        <w:ind w:right="99"/>
        <w:rPr>
          <w:rFonts w:hint="eastAsia"/>
        </w:rPr>
      </w:pPr>
    </w:p>
    <w:p w14:paraId="0CA0CFCE">
      <w:pPr>
        <w:pStyle w:val="4"/>
        <w:spacing w:before="288" w:line="254" w:lineRule="auto"/>
        <w:ind w:right="99"/>
        <w:rPr>
          <w:rFonts w:hint="eastAsia"/>
        </w:rPr>
      </w:pPr>
      <w:r>
        <w:rPr>
          <w:rFonts w:hint="eastAsia"/>
        </w:rPr>
        <w:t>3. That we are not to use the word baptism as a physical term only, but as a moral, theological term.</w:t>
      </w:r>
    </w:p>
    <w:p w14:paraId="1A4C6FEF">
      <w:pPr>
        <w:pStyle w:val="4"/>
        <w:spacing w:before="288" w:line="254" w:lineRule="auto"/>
        <w:ind w:right="99"/>
        <w:rPr>
          <w:rFonts w:hint="eastAsia"/>
        </w:rPr>
      </w:pPr>
      <w:r>
        <w:rPr>
          <w:rFonts w:hint="eastAsia"/>
        </w:rPr>
        <w:t>3. 我们不应仅仅将“洗礼”一词用作物理术语，而应用作道德的、神学的术语。</w:t>
      </w:r>
    </w:p>
    <w:p w14:paraId="711C8FBE">
      <w:pPr>
        <w:pStyle w:val="4"/>
        <w:spacing w:before="288" w:line="254" w:lineRule="auto"/>
        <w:ind w:right="99"/>
        <w:rPr>
          <w:rFonts w:hint="eastAsia"/>
        </w:rPr>
      </w:pPr>
    </w:p>
    <w:p w14:paraId="457017D1">
      <w:pPr>
        <w:pStyle w:val="4"/>
        <w:spacing w:before="288" w:line="254" w:lineRule="auto"/>
        <w:ind w:right="99"/>
        <w:rPr>
          <w:rFonts w:hint="eastAsia"/>
        </w:rPr>
      </w:pPr>
      <w:r>
        <w:rPr>
          <w:rFonts w:hint="eastAsia"/>
        </w:rPr>
        <w:t>Because words (as in law, physic, &amp;c.) are to be understood according to the art or science in which they are treated of.</w:t>
      </w:r>
    </w:p>
    <w:p w14:paraId="7E1DA541">
      <w:pPr>
        <w:pStyle w:val="4"/>
        <w:spacing w:before="288" w:line="254" w:lineRule="auto"/>
        <w:ind w:right="99"/>
        <w:rPr>
          <w:rFonts w:hint="eastAsia"/>
        </w:rPr>
      </w:pPr>
      <w:r>
        <w:rPr>
          <w:rFonts w:hint="eastAsia"/>
        </w:rPr>
        <w:t>因为词语（如在法律、医学等领域）应根据其所讨论的技艺或科学来理解。</w:t>
      </w:r>
    </w:p>
    <w:p w14:paraId="663BF78A">
      <w:pPr>
        <w:pStyle w:val="4"/>
        <w:spacing w:before="288" w:line="254" w:lineRule="auto"/>
        <w:ind w:right="99"/>
        <w:rPr>
          <w:rFonts w:hint="eastAsia"/>
        </w:rPr>
      </w:pPr>
    </w:p>
    <w:p w14:paraId="7E9E4B6E">
      <w:pPr>
        <w:pStyle w:val="4"/>
        <w:spacing w:before="288" w:line="254" w:lineRule="auto"/>
        <w:ind w:right="99"/>
        <w:rPr>
          <w:rFonts w:hint="eastAsia"/>
        </w:rPr>
      </w:pPr>
      <w:r>
        <w:rPr>
          <w:rFonts w:hint="eastAsia"/>
        </w:rPr>
        <w:t>And baptism taken theologically doth as essentially include the will's consent or heart-covenanting with God, as matrimony includeth marriage consent, and as a man containeth the soul as well as the body.</w:t>
      </w:r>
    </w:p>
    <w:p w14:paraId="6DE50679">
      <w:pPr>
        <w:pStyle w:val="4"/>
        <w:spacing w:before="288" w:line="254" w:lineRule="auto"/>
        <w:ind w:right="99"/>
        <w:rPr>
          <w:rFonts w:hint="eastAsia"/>
        </w:rPr>
      </w:pPr>
      <w:r>
        <w:rPr>
          <w:rFonts w:hint="eastAsia"/>
        </w:rPr>
        <w:t>从神学角度看，洗礼本质上包含意志的同意或与神的心灵立约，正如婚姻包含婚姻的同意，人包含灵魂和身体一样。</w:t>
      </w:r>
    </w:p>
    <w:p w14:paraId="042D05E9">
      <w:pPr>
        <w:pStyle w:val="4"/>
        <w:spacing w:before="288" w:line="254" w:lineRule="auto"/>
        <w:ind w:right="99"/>
        <w:rPr>
          <w:rFonts w:hint="eastAsia"/>
        </w:rPr>
      </w:pPr>
    </w:p>
    <w:p w14:paraId="4A420894">
      <w:pPr>
        <w:pStyle w:val="4"/>
        <w:spacing w:before="288" w:line="254" w:lineRule="auto"/>
        <w:ind w:right="99"/>
        <w:rPr>
          <w:rFonts w:hint="eastAsia"/>
        </w:rPr>
      </w:pPr>
      <w:r>
        <w:rPr>
          <w:rFonts w:hint="eastAsia"/>
        </w:rPr>
        <w:t>And thus it is certain that all truly baptized persons are in a state of salvation; that is, all that sincerely consent to the baptismal covenant when they profess consent by baptism (but not hypocrites).</w:t>
      </w:r>
    </w:p>
    <w:p w14:paraId="2D162679">
      <w:pPr>
        <w:pStyle w:val="4"/>
        <w:spacing w:before="288" w:line="254" w:lineRule="auto"/>
        <w:ind w:right="99"/>
        <w:rPr>
          <w:rFonts w:hint="eastAsia"/>
        </w:rPr>
      </w:pPr>
      <w:r>
        <w:rPr>
          <w:rFonts w:hint="eastAsia"/>
        </w:rPr>
        <w:t>因此，可以肯定的是，所有真正受洗的人都处于得救的状态；也就是说，所有在通过洗礼表明同意时真诚同意洗礼之约的人（但不包括伪君子）。</w:t>
      </w:r>
    </w:p>
    <w:p w14:paraId="6000BA33">
      <w:pPr>
        <w:pStyle w:val="4"/>
        <w:spacing w:before="288" w:line="254" w:lineRule="auto"/>
        <w:ind w:right="99"/>
        <w:rPr>
          <w:rFonts w:hint="eastAsia"/>
        </w:rPr>
      </w:pPr>
    </w:p>
    <w:p w14:paraId="08C3EB89">
      <w:pPr>
        <w:pStyle w:val="4"/>
        <w:spacing w:before="288" w:line="254" w:lineRule="auto"/>
        <w:ind w:right="99"/>
        <w:rPr>
          <w:rFonts w:hint="eastAsia"/>
        </w:rPr>
      </w:pPr>
      <w:r>
        <w:rPr>
          <w:rFonts w:hint="eastAsia"/>
        </w:rPr>
        <w:t>4. And in this sense all the ancient pastors of the churches, did concur that baptism did wash away all sin, and put the baptized into a present right to life eternal; as he that examineth their writings will perceive: not the outward washing and words alone, but when the inward and outward parts concur, or when by true faith and repentance, the receiver hath right to the covenant of God.</w:t>
      </w:r>
    </w:p>
    <w:p w14:paraId="19A677DE">
      <w:pPr>
        <w:pStyle w:val="4"/>
        <w:spacing w:before="288" w:line="254" w:lineRule="auto"/>
        <w:ind w:right="99"/>
        <w:rPr>
          <w:rFonts w:hint="eastAsia"/>
        </w:rPr>
      </w:pPr>
      <w:r>
        <w:rPr>
          <w:rFonts w:hint="eastAsia"/>
        </w:rPr>
        <w:t>4. 从这个意义上说，所有古代教会的牧师都一致认为，洗礼确实洗净了一切罪恶，并使受洗者立即获得永生的权利；正如查考他们著作的人将会注意到的那样：不仅仅是外在的洗涤和言语，而是当内在和外在部分一致时，或者当领受者通过真正的信心和悔改，有权享有神的约时。</w:t>
      </w:r>
    </w:p>
    <w:p w14:paraId="37DCA0E2">
      <w:pPr>
        <w:pStyle w:val="4"/>
        <w:spacing w:before="288" w:line="254" w:lineRule="auto"/>
        <w:ind w:right="99"/>
        <w:rPr>
          <w:rFonts w:hint="eastAsia"/>
        </w:rPr>
      </w:pPr>
    </w:p>
    <w:p w14:paraId="20D4821A">
      <w:pPr>
        <w:pStyle w:val="4"/>
        <w:spacing w:before="288" w:line="254" w:lineRule="auto"/>
        <w:ind w:right="99"/>
        <w:rPr>
          <w:rFonts w:hint="eastAsia"/>
        </w:rPr>
      </w:pPr>
      <w:r>
        <w:rPr>
          <w:rFonts w:hint="eastAsia"/>
        </w:rPr>
        <w:t>5. In this sense it is no unfit language to imitate the fathers, and to say that the truly baptized are in a state of justification, adoption, and salvation, unless when men's misunderstanding maketh it unsafe.</w:t>
      </w:r>
    </w:p>
    <w:p w14:paraId="4CE4CBC6">
      <w:pPr>
        <w:pStyle w:val="4"/>
        <w:spacing w:before="288" w:line="254" w:lineRule="auto"/>
        <w:ind w:right="99"/>
        <w:rPr>
          <w:rFonts w:hint="eastAsia"/>
        </w:rPr>
      </w:pPr>
      <w:r>
        <w:rPr>
          <w:rFonts w:hint="eastAsia"/>
        </w:rPr>
        <w:t>5. 从这个意义上说，模仿教父们说真正受洗的人处于称义、被收纳和得救的状态，并非不恰当的语言，除非人们的误解使其不安全。</w:t>
      </w:r>
    </w:p>
    <w:p w14:paraId="7E93A35D">
      <w:pPr>
        <w:pStyle w:val="4"/>
        <w:spacing w:before="288" w:line="254" w:lineRule="auto"/>
        <w:ind w:right="99"/>
        <w:rPr>
          <w:rFonts w:hint="eastAsia"/>
        </w:rPr>
      </w:pPr>
    </w:p>
    <w:p w14:paraId="411C366D">
      <w:pPr>
        <w:pStyle w:val="4"/>
        <w:spacing w:before="288" w:line="254" w:lineRule="auto"/>
        <w:ind w:right="99"/>
        <w:rPr>
          <w:rFonts w:hint="eastAsia"/>
        </w:rPr>
      </w:pPr>
      <w:r>
        <w:rPr>
          <w:rFonts w:hint="eastAsia"/>
        </w:rPr>
        <w:t>6. The sober Papists themselves say the same thing, and when they have said that even 'ex opere operato' baptism saveth, they add, that it is only the meet receiver; that is, the penitent believer, and no other of the adult. So that hitherto there is no difference.</w:t>
      </w:r>
    </w:p>
    <w:p w14:paraId="7C54876E">
      <w:pPr>
        <w:pStyle w:val="4"/>
        <w:spacing w:before="288" w:line="254" w:lineRule="auto"/>
        <w:ind w:right="99"/>
        <w:rPr>
          <w:rFonts w:hint="eastAsia"/>
        </w:rPr>
      </w:pPr>
      <w:r>
        <w:rPr>
          <w:rFonts w:hint="eastAsia"/>
        </w:rPr>
        <w:t>6. 清醒的天主教徒自己也说同样的话，当他们说了即使是‘因功生效’（ex opere operato）洗礼也能使人得救之后，他们补充说，这只适用于合适的领受者；也就是说，悔改的信徒，而不是其他任何成年人。所以到目前为止，没有区别。</w:t>
      </w:r>
    </w:p>
    <w:p w14:paraId="2C57EEAD">
      <w:pPr>
        <w:pStyle w:val="4"/>
        <w:spacing w:before="288" w:line="254" w:lineRule="auto"/>
        <w:ind w:right="99"/>
        <w:rPr>
          <w:rFonts w:hint="eastAsia"/>
        </w:rPr>
      </w:pPr>
    </w:p>
    <w:p w14:paraId="009DCA43">
      <w:pPr>
        <w:pStyle w:val="4"/>
        <w:spacing w:before="288" w:line="254" w:lineRule="auto"/>
        <w:ind w:right="99"/>
        <w:rPr>
          <w:rFonts w:hint="eastAsia"/>
        </w:rPr>
      </w:pPr>
      <w:r>
        <w:rPr>
          <w:rFonts w:hint="eastAsia"/>
        </w:rPr>
        <w:t>2. Now let us by this try the case of infants; concerning which there are all these several opinions among divines.</w:t>
      </w:r>
    </w:p>
    <w:p w14:paraId="59342F3D">
      <w:pPr>
        <w:pStyle w:val="4"/>
        <w:spacing w:before="288" w:line="254" w:lineRule="auto"/>
        <w:ind w:right="99"/>
        <w:rPr>
          <w:rFonts w:hint="eastAsia"/>
        </w:rPr>
      </w:pPr>
      <w:r>
        <w:rPr>
          <w:rFonts w:hint="eastAsia"/>
        </w:rPr>
        <w:t>2. 现在让我们以此来检验婴孩的情况；关于这一点，神学家们有以下几种不同的观点。</w:t>
      </w:r>
    </w:p>
    <w:p w14:paraId="60725C2D">
      <w:pPr>
        <w:pStyle w:val="4"/>
        <w:spacing w:before="288" w:line="254" w:lineRule="auto"/>
        <w:ind w:right="99"/>
        <w:rPr>
          <w:rFonts w:hint="eastAsia"/>
        </w:rPr>
      </w:pPr>
    </w:p>
    <w:p w14:paraId="5BE2A23E">
      <w:pPr>
        <w:pStyle w:val="4"/>
        <w:spacing w:before="288" w:line="254" w:lineRule="auto"/>
        <w:ind w:right="99"/>
        <w:rPr>
          <w:rFonts w:hint="eastAsia"/>
        </w:rPr>
      </w:pPr>
      <w:r>
        <w:rPr>
          <w:rFonts w:hint="eastAsia"/>
        </w:rPr>
        <w:t>(1.) Some think that all infants (baptized or not) are saved from hell, and positive punishment, but are not brought to heaven, as being not capable of such joys.</w:t>
      </w:r>
    </w:p>
    <w:p w14:paraId="0BB795B3">
      <w:pPr>
        <w:pStyle w:val="4"/>
        <w:spacing w:before="288" w:line="254" w:lineRule="auto"/>
        <w:ind w:right="99"/>
        <w:rPr>
          <w:rFonts w:hint="eastAsia"/>
        </w:rPr>
      </w:pPr>
      <w:r>
        <w:rPr>
          <w:rFonts w:hint="eastAsia"/>
        </w:rPr>
        <w:t>(1.) 有些人认为所有婴孩（无论受洗与否）都免于地狱和实在的刑罚，但没有被带到天堂，因为他们没有能力享受那样的喜乐。</w:t>
      </w:r>
    </w:p>
    <w:p w14:paraId="64966802">
      <w:pPr>
        <w:pStyle w:val="4"/>
        <w:spacing w:before="288" w:line="254" w:lineRule="auto"/>
        <w:ind w:right="99"/>
        <w:rPr>
          <w:rFonts w:hint="eastAsia"/>
        </w:rPr>
      </w:pPr>
    </w:p>
    <w:p w14:paraId="41D3D5AC">
      <w:pPr>
        <w:pStyle w:val="4"/>
        <w:spacing w:before="288" w:line="254" w:lineRule="auto"/>
        <w:ind w:right="99"/>
        <w:rPr>
          <w:rFonts w:hint="eastAsia"/>
        </w:rPr>
      </w:pPr>
      <w:r>
        <w:rPr>
          <w:rFonts w:hint="eastAsia"/>
        </w:rPr>
        <w:t>(2.) Some think that all infants (dying such) are saved as others are, by actual felicity in heaven, though in a lower degree. Both these sorts suppose that Christ's death saveth all that reject it not, and that infants reject it not.</w:t>
      </w:r>
    </w:p>
    <w:p w14:paraId="7F387727">
      <w:pPr>
        <w:pStyle w:val="4"/>
        <w:spacing w:before="288" w:line="254" w:lineRule="auto"/>
        <w:ind w:right="99"/>
        <w:rPr>
          <w:rFonts w:hint="eastAsia"/>
        </w:rPr>
      </w:pPr>
      <w:r>
        <w:rPr>
          <w:rFonts w:hint="eastAsia"/>
        </w:rPr>
        <w:t>(2.) 有些人认为所有婴孩（如此夭折的）都像其他人一样得救，在天堂享有实际的福乐，尽管程度较低。这两种观点都假设基督的死拯救了所有不拒绝祂的人，并且婴孩不拒绝祂。</w:t>
      </w:r>
    </w:p>
    <w:p w14:paraId="3ED1DFB4">
      <w:pPr>
        <w:pStyle w:val="4"/>
        <w:spacing w:before="288" w:line="254" w:lineRule="auto"/>
        <w:ind w:right="99"/>
        <w:rPr>
          <w:rFonts w:hint="eastAsia"/>
        </w:rPr>
      </w:pPr>
    </w:p>
    <w:p w14:paraId="2EE7199F">
      <w:pPr>
        <w:pStyle w:val="4"/>
        <w:spacing w:before="288" w:line="254" w:lineRule="auto"/>
        <w:ind w:right="99"/>
        <w:rPr>
          <w:rFonts w:hint="eastAsia"/>
        </w:rPr>
      </w:pPr>
      <w:r>
        <w:rPr>
          <w:rFonts w:hint="eastAsia"/>
        </w:rPr>
        <w:t>(3.) Some think that all unbaptized infants do suffer the 'pœnam damni' and are shut out of heaven and happiness, but not sensibly punished or cast into hell. For this Jansenius hath wrote a treatise; and many other Papists think so.</w:t>
      </w:r>
    </w:p>
    <w:p w14:paraId="3E2DA36F">
      <w:pPr>
        <w:pStyle w:val="4"/>
        <w:spacing w:before="288" w:line="254" w:lineRule="auto"/>
        <w:ind w:right="99"/>
        <w:rPr>
          <w:rFonts w:hint="eastAsia"/>
        </w:rPr>
      </w:pPr>
      <w:r>
        <w:rPr>
          <w:rFonts w:hint="eastAsia"/>
        </w:rPr>
        <w:t>(3.) 有些人认为所有未受洗的婴孩都遭受‘失落之苦’（pœnam damni），被排除在天堂和幸福之外，但没有受到可感知的惩罚或被投入地狱。詹森为此写了一篇论文；许多其他天主教徒也这样认为。</w:t>
      </w:r>
    </w:p>
    <w:p w14:paraId="0A1C8508">
      <w:pPr>
        <w:pStyle w:val="4"/>
        <w:spacing w:before="288" w:line="254" w:lineRule="auto"/>
        <w:ind w:right="99"/>
        <w:rPr>
          <w:rFonts w:hint="eastAsia"/>
        </w:rPr>
      </w:pPr>
    </w:p>
    <w:p w14:paraId="02C4F520">
      <w:pPr>
        <w:pStyle w:val="4"/>
        <w:spacing w:before="288" w:line="254" w:lineRule="auto"/>
        <w:ind w:right="99"/>
        <w:rPr>
          <w:rFonts w:hint="eastAsia"/>
        </w:rPr>
      </w:pPr>
      <w:r>
        <w:rPr>
          <w:rFonts w:hint="eastAsia"/>
        </w:rPr>
        <w:t>(4.) Some think that all the children of sincere believers dying in infancy are saved, (that is, glorified,) whether baptized or not; and no others.</w:t>
      </w:r>
    </w:p>
    <w:p w14:paraId="47AA8F0F">
      <w:pPr>
        <w:pStyle w:val="4"/>
        <w:spacing w:before="288" w:line="254" w:lineRule="auto"/>
        <w:ind w:right="99"/>
        <w:rPr>
          <w:rFonts w:hint="eastAsia"/>
        </w:rPr>
      </w:pPr>
      <w:r>
        <w:rPr>
          <w:rFonts w:hint="eastAsia"/>
        </w:rPr>
        <w:t>(4.) 有些人认为，所有真诚信徒在婴儿期夭折的孩子都得救（即得荣耀），无论是否受洗；此外别无他人。</w:t>
      </w:r>
    </w:p>
    <w:p w14:paraId="1232EDF1">
      <w:pPr>
        <w:pStyle w:val="4"/>
        <w:spacing w:before="288" w:line="254" w:lineRule="auto"/>
        <w:ind w:right="99"/>
        <w:rPr>
          <w:rFonts w:hint="eastAsia"/>
        </w:rPr>
      </w:pPr>
    </w:p>
    <w:p w14:paraId="6B17E7B2">
      <w:pPr>
        <w:pStyle w:val="4"/>
        <w:spacing w:before="288" w:line="254" w:lineRule="auto"/>
        <w:ind w:right="99"/>
        <w:rPr>
          <w:rFonts w:hint="eastAsia"/>
        </w:rPr>
      </w:pPr>
      <w:r>
        <w:rPr>
          <w:rFonts w:hint="eastAsia"/>
        </w:rPr>
        <w:t>(5.) Some think that God hath not at all revealed what he will do with any infants.</w:t>
      </w:r>
    </w:p>
    <w:p w14:paraId="2DA61B09">
      <w:pPr>
        <w:pStyle w:val="4"/>
        <w:spacing w:before="288" w:line="254" w:lineRule="auto"/>
        <w:ind w:right="99"/>
        <w:rPr>
          <w:rFonts w:hint="eastAsia"/>
        </w:rPr>
      </w:pPr>
      <w:r>
        <w:rPr>
          <w:rFonts w:hint="eastAsia"/>
        </w:rPr>
        <w:t>(5.) 有些人认为神根本没有启示祂会对任何婴孩做什么。</w:t>
      </w:r>
    </w:p>
    <w:p w14:paraId="11CCCD69">
      <w:pPr>
        <w:pStyle w:val="4"/>
        <w:spacing w:before="288" w:line="254" w:lineRule="auto"/>
        <w:ind w:right="99"/>
        <w:rPr>
          <w:rFonts w:hint="eastAsia"/>
        </w:rPr>
      </w:pPr>
    </w:p>
    <w:p w14:paraId="0ADD1942">
      <w:pPr>
        <w:pStyle w:val="4"/>
        <w:spacing w:before="288" w:line="254" w:lineRule="auto"/>
        <w:ind w:right="99"/>
        <w:rPr>
          <w:rFonts w:hint="eastAsia"/>
        </w:rPr>
      </w:pPr>
      <w:r>
        <w:rPr>
          <w:rFonts w:hint="eastAsia"/>
        </w:rPr>
        <w:t>(6.) Some think that he hath promised salvation as aforesaid to believers and their seed, but hath not at all revealed to us what he will do with all the rest.</w:t>
      </w:r>
    </w:p>
    <w:p w14:paraId="21453287">
      <w:pPr>
        <w:pStyle w:val="4"/>
        <w:spacing w:before="288" w:line="254" w:lineRule="auto"/>
        <w:ind w:right="99"/>
        <w:rPr>
          <w:rFonts w:hint="eastAsia"/>
        </w:rPr>
      </w:pPr>
      <w:r>
        <w:rPr>
          <w:rFonts w:hint="eastAsia"/>
        </w:rPr>
        <w:t>(6.) 有些人认为祂如前所述，应许了救恩给信徒和他们的后裔，但根本没有向我们启示祂将如何对待所有其余的人。</w:t>
      </w:r>
    </w:p>
    <w:p w14:paraId="4B0E9E26">
      <w:pPr>
        <w:pStyle w:val="4"/>
        <w:spacing w:before="288" w:line="254" w:lineRule="auto"/>
        <w:ind w:right="99"/>
        <w:rPr>
          <w:rFonts w:hint="eastAsia"/>
        </w:rPr>
      </w:pPr>
    </w:p>
    <w:p w14:paraId="7C56CA57">
      <w:pPr>
        <w:pStyle w:val="4"/>
        <w:spacing w:before="288" w:line="254" w:lineRule="auto"/>
        <w:ind w:right="99"/>
        <w:rPr>
          <w:rFonts w:hint="eastAsia"/>
        </w:rPr>
      </w:pPr>
      <w:r>
        <w:rPr>
          <w:rFonts w:hint="eastAsia"/>
        </w:rPr>
        <w:t>(7.) Some think that only the baptized children of true believers are certainly (by promise) saved.</w:t>
      </w:r>
    </w:p>
    <w:p w14:paraId="0E273A75">
      <w:pPr>
        <w:pStyle w:val="4"/>
        <w:spacing w:before="288" w:line="254" w:lineRule="auto"/>
        <w:ind w:right="99"/>
        <w:rPr>
          <w:rFonts w:hint="eastAsia"/>
        </w:rPr>
      </w:pPr>
      <w:r>
        <w:rPr>
          <w:rFonts w:hint="eastAsia"/>
        </w:rPr>
        <w:t>(7.) 有些人认为只有真正信徒受洗的孩子才（凭应许）确定得救。</w:t>
      </w:r>
    </w:p>
    <w:p w14:paraId="1B49BBEF">
      <w:pPr>
        <w:pStyle w:val="4"/>
        <w:spacing w:before="288" w:line="254" w:lineRule="auto"/>
        <w:ind w:right="99"/>
        <w:rPr>
          <w:rFonts w:hint="eastAsia"/>
        </w:rPr>
      </w:pPr>
    </w:p>
    <w:p w14:paraId="6BABF1E2">
      <w:pPr>
        <w:pStyle w:val="4"/>
        <w:spacing w:before="288" w:line="254" w:lineRule="auto"/>
        <w:ind w:right="99"/>
        <w:rPr>
          <w:rFonts w:hint="eastAsia"/>
        </w:rPr>
      </w:pPr>
      <w:r>
        <w:rPr>
          <w:rFonts w:hint="eastAsia"/>
        </w:rPr>
        <w:t>(8.) Some think that all the adopted and bought children of true Christians, as well as the natural, are saved (if baptized, say some; or if not, say others).</w:t>
      </w:r>
    </w:p>
    <w:p w14:paraId="3A639893">
      <w:pPr>
        <w:pStyle w:val="4"/>
        <w:spacing w:before="288" w:line="254" w:lineRule="auto"/>
        <w:ind w:right="99"/>
        <w:rPr>
          <w:rFonts w:hint="eastAsia"/>
        </w:rPr>
      </w:pPr>
      <w:r>
        <w:rPr>
          <w:rFonts w:hint="eastAsia"/>
        </w:rPr>
        <w:t>(8.) 有些人认为，真正基督徒所有领养和买来的孩子，以及亲生的孩子，都得救（有些人说，如果受洗；另一些人说，即使没有受洗）。</w:t>
      </w:r>
    </w:p>
    <w:p w14:paraId="4C2757E3">
      <w:pPr>
        <w:pStyle w:val="4"/>
        <w:spacing w:before="288" w:line="254" w:lineRule="auto"/>
        <w:ind w:right="99"/>
        <w:rPr>
          <w:rFonts w:hint="eastAsia"/>
        </w:rPr>
      </w:pPr>
    </w:p>
    <w:p w14:paraId="4F084C14">
      <w:pPr>
        <w:pStyle w:val="4"/>
        <w:spacing w:before="288" w:line="254" w:lineRule="auto"/>
        <w:ind w:right="99"/>
        <w:rPr>
          <w:rFonts w:hint="eastAsia"/>
        </w:rPr>
      </w:pPr>
      <w:r>
        <w:rPr>
          <w:rFonts w:hint="eastAsia"/>
        </w:rPr>
        <w:t>(9.) Some think that elect infants are saved, and no other, but no man can know who those are. And of these, 1. Some deny infant baptism. 2. Most say that they are to be baptized, and that thereby the non-elect are only received into the visible church and its privileges, but not to any promise or certainty of justification, or a state of salvation.</w:t>
      </w:r>
    </w:p>
    <w:p w14:paraId="2D01A7B1">
      <w:pPr>
        <w:pStyle w:val="4"/>
        <w:spacing w:before="288" w:line="254" w:lineRule="auto"/>
        <w:ind w:right="99"/>
        <w:rPr>
          <w:rFonts w:hint="eastAsia"/>
        </w:rPr>
      </w:pPr>
      <w:r>
        <w:rPr>
          <w:rFonts w:hint="eastAsia"/>
        </w:rPr>
        <w:t>(9.) 有些人认为蒙拣选的婴孩得救，此外别无他人，但没有人能知道那些是谁。在这些人中，1. 有些人否认婴儿洗礼。2. 大多数人说他们应该受洗，并且由此，未蒙拣选者只被接纳进入可见的教会及其特权，但没有任何称义的应许或确定性，也没有得救的状态。</w:t>
      </w:r>
    </w:p>
    <w:p w14:paraId="0946E879">
      <w:pPr>
        <w:pStyle w:val="4"/>
        <w:spacing w:before="288" w:line="254" w:lineRule="auto"/>
        <w:ind w:right="99"/>
        <w:rPr>
          <w:rFonts w:hint="eastAsia"/>
        </w:rPr>
      </w:pPr>
    </w:p>
    <w:p w14:paraId="5147E742">
      <w:pPr>
        <w:pStyle w:val="4"/>
        <w:spacing w:before="288" w:line="254" w:lineRule="auto"/>
        <w:ind w:right="99"/>
        <w:rPr>
          <w:rFonts w:hint="eastAsia"/>
        </w:rPr>
      </w:pPr>
      <w:r>
        <w:rPr>
          <w:rFonts w:hint="eastAsia"/>
        </w:rPr>
        <w:t>(10.) Some think that all that are baptized by the dedication of Christian sponsors are saved.</w:t>
      </w:r>
    </w:p>
    <w:p w14:paraId="4BF0342C">
      <w:pPr>
        <w:pStyle w:val="4"/>
        <w:spacing w:before="288" w:line="254" w:lineRule="auto"/>
        <w:ind w:right="99"/>
        <w:rPr>
          <w:rFonts w:hint="eastAsia"/>
        </w:rPr>
      </w:pPr>
      <w:r>
        <w:rPr>
          <w:rFonts w:hint="eastAsia"/>
        </w:rPr>
        <w:t>(10.) 有些人认为所有由基督徒教父母奉献而受洗的人都得救。</w:t>
      </w:r>
    </w:p>
    <w:p w14:paraId="0AD0061D">
      <w:pPr>
        <w:pStyle w:val="4"/>
        <w:spacing w:before="288" w:line="254" w:lineRule="auto"/>
        <w:ind w:right="99"/>
        <w:rPr>
          <w:rFonts w:hint="eastAsia"/>
        </w:rPr>
      </w:pPr>
    </w:p>
    <w:p w14:paraId="2944336D">
      <w:pPr>
        <w:pStyle w:val="4"/>
        <w:spacing w:before="288" w:line="254" w:lineRule="auto"/>
        <w:ind w:right="99"/>
        <w:rPr>
          <w:rFonts w:hint="eastAsia"/>
        </w:rPr>
      </w:pPr>
      <w:r>
        <w:rPr>
          <w:rFonts w:hint="eastAsia"/>
        </w:rPr>
        <w:t>(11.) Some think that all that the pastor dedicateth to God are saved, (because so dedicated by him say some; or because baptized 'ex opere operato' say others). And so all baptized infants are in a state of salvation.</w:t>
      </w:r>
    </w:p>
    <w:p w14:paraId="04B61218">
      <w:pPr>
        <w:pStyle w:val="4"/>
        <w:spacing w:before="288" w:line="254" w:lineRule="auto"/>
        <w:ind w:right="99"/>
        <w:rPr>
          <w:rFonts w:hint="eastAsia"/>
        </w:rPr>
      </w:pPr>
      <w:r>
        <w:rPr>
          <w:rFonts w:hint="eastAsia"/>
        </w:rPr>
        <w:t>(11.) 有些人认为所有牧师奉献给神的人都得救（有些人说是因为牧师如此奉献；另一些人说是因为‘因功生效’受洗）。因此所有受洗的婴孩都处于得救的状态。</w:t>
      </w:r>
    </w:p>
    <w:p w14:paraId="4CF5B4E2">
      <w:pPr>
        <w:pStyle w:val="4"/>
        <w:spacing w:before="288" w:line="254" w:lineRule="auto"/>
        <w:ind w:right="99"/>
        <w:rPr>
          <w:rFonts w:hint="eastAsia"/>
        </w:rPr>
      </w:pPr>
    </w:p>
    <w:p w14:paraId="4EBAD110">
      <w:pPr>
        <w:pStyle w:val="4"/>
        <w:spacing w:before="288" w:line="254" w:lineRule="auto"/>
        <w:ind w:right="99"/>
        <w:rPr>
          <w:rFonts w:hint="eastAsia"/>
        </w:rPr>
      </w:pPr>
      <w:r>
        <w:rPr>
          <w:rFonts w:hint="eastAsia"/>
        </w:rPr>
        <w:t>(12.) Some think that this is to be limited to all that have right to baptism 'coram Deo;' which some think the church's reception giveth them, of which anon.</w:t>
      </w:r>
    </w:p>
    <w:p w14:paraId="1C803F18">
      <w:pPr>
        <w:pStyle w:val="4"/>
        <w:spacing w:before="288" w:line="254" w:lineRule="auto"/>
        <w:ind w:right="99"/>
        <w:rPr>
          <w:rFonts w:hint="eastAsia"/>
        </w:rPr>
      </w:pPr>
      <w:r>
        <w:rPr>
          <w:rFonts w:hint="eastAsia"/>
        </w:rPr>
        <w:t>(12.) 有些人认为这应限于所有在‘神面前’（coram Deo）有权受洗的人；有些人认为教会的接纳赋予了他们这种权利，这一点稍后讨论。</w:t>
      </w:r>
    </w:p>
    <w:p w14:paraId="1537A731">
      <w:pPr>
        <w:pStyle w:val="4"/>
        <w:spacing w:before="288" w:line="254" w:lineRule="auto"/>
        <w:ind w:right="99"/>
        <w:rPr>
          <w:rFonts w:hint="eastAsia"/>
        </w:rPr>
      </w:pPr>
    </w:p>
    <w:p w14:paraId="6A031E27">
      <w:pPr>
        <w:pStyle w:val="4"/>
        <w:spacing w:before="288" w:line="254" w:lineRule="auto"/>
        <w:ind w:right="99"/>
        <w:rPr>
          <w:rFonts w:hint="eastAsia"/>
        </w:rPr>
      </w:pPr>
      <w:r>
        <w:rPr>
          <w:rFonts w:hint="eastAsia"/>
        </w:rPr>
        <w:t>(13.) And some think it is to be limited to those that have right 'coram ecclesia,' or are rightfully baptized 'ex parte ministrantis,' where some make the magistrate's command sufficient, and some the bishops and some the baptizer's will.</w:t>
      </w:r>
    </w:p>
    <w:p w14:paraId="0CA9E7F9">
      <w:pPr>
        <w:pStyle w:val="4"/>
        <w:spacing w:before="288" w:line="254" w:lineRule="auto"/>
        <w:ind w:right="99"/>
        <w:rPr>
          <w:rFonts w:hint="eastAsia"/>
        </w:rPr>
      </w:pPr>
      <w:r>
        <w:rPr>
          <w:rFonts w:hint="eastAsia"/>
        </w:rPr>
        <w:t>(13.) 有些人认为这应限于那些在‘教会面前’（coram ecclesia）有权，或从‘施洗者方面’（ex parte ministrantis）合法受洗的人，其中有些人认为地方长官的命令就足够了，有些人认为是主教的命令，有些人认为是施洗者的意愿。</w:t>
      </w:r>
    </w:p>
    <w:p w14:paraId="460C7383">
      <w:pPr>
        <w:pStyle w:val="4"/>
        <w:spacing w:before="288" w:line="254" w:lineRule="auto"/>
        <w:ind w:right="99"/>
        <w:rPr>
          <w:rFonts w:hint="eastAsia"/>
        </w:rPr>
      </w:pPr>
    </w:p>
    <w:p w14:paraId="6A6929CF">
      <w:pPr>
        <w:pStyle w:val="4"/>
        <w:spacing w:before="288" w:line="254" w:lineRule="auto"/>
        <w:ind w:right="99"/>
        <w:rPr>
          <w:rFonts w:hint="eastAsia"/>
        </w:rPr>
      </w:pPr>
      <w:r>
        <w:rPr>
          <w:rFonts w:hint="eastAsia"/>
        </w:rPr>
        <w:t>Of the title to baptism I shall speak anon.'</w:t>
      </w:r>
    </w:p>
    <w:p w14:paraId="4CA97B5D">
      <w:pPr>
        <w:pStyle w:val="4"/>
        <w:spacing w:before="288" w:line="254" w:lineRule="auto"/>
        <w:ind w:right="99"/>
        <w:rPr>
          <w:rFonts w:hint="eastAsia"/>
        </w:rPr>
      </w:pPr>
      <w:r>
        <w:rPr>
          <w:rFonts w:hint="eastAsia"/>
        </w:rPr>
        <w:t>关于受洗的资格，我稍后会谈到。</w:t>
      </w:r>
    </w:p>
    <w:p w14:paraId="5D5A4477">
      <w:pPr>
        <w:pStyle w:val="4"/>
        <w:spacing w:before="288" w:line="254" w:lineRule="auto"/>
        <w:ind w:right="99"/>
        <w:rPr>
          <w:rFonts w:hint="eastAsia"/>
        </w:rPr>
      </w:pPr>
    </w:p>
    <w:p w14:paraId="7081D6EF">
      <w:pPr>
        <w:pStyle w:val="4"/>
        <w:spacing w:before="288" w:line="254" w:lineRule="auto"/>
        <w:ind w:right="99"/>
        <w:rPr>
          <w:rFonts w:hint="eastAsia"/>
        </w:rPr>
      </w:pPr>
      <w:r>
        <w:rPr>
          <w:rFonts w:hint="eastAsia"/>
        </w:rPr>
        <w:t>Of the salvation of infants, it is too tedious to confute all that I dissent from: not presuming in such darkness and diversity of opinions to be peremptory, nor to say, I am certain by the Word of God who are undoubtedly saved, nor yet to deny the undoubted certainty of wiser men, who may know that which such as I do doubt of, but submitting what I say to the judgment of the church of God and my superiors, I humbly lay down my own thoughts as followeth.</w:t>
      </w:r>
    </w:p>
    <w:p w14:paraId="5C2A3666">
      <w:pPr>
        <w:pStyle w:val="4"/>
        <w:spacing w:before="288" w:line="254" w:lineRule="auto"/>
        <w:ind w:right="99"/>
        <w:rPr>
          <w:rFonts w:hint="eastAsia"/>
        </w:rPr>
      </w:pPr>
      <w:r>
        <w:rPr>
          <w:rFonts w:hint="eastAsia"/>
        </w:rPr>
        <w:t>关于婴孩的救恩，要驳斥所有我不同意的观点过于冗长：在如此黑暗和意见分歧的情况下，我不敢武断，也不敢说，我根据神的话语确信谁无疑得救，也不否认比我更有智慧的人的无疑确定性，他们可能知道像我这样的人所怀疑的事情，但我将我所说的提交给神的教会和我的上级的判断，我谦卑地陈述我自己的想法如下。</w:t>
      </w:r>
    </w:p>
    <w:p w14:paraId="3A31CA2B">
      <w:pPr>
        <w:pStyle w:val="4"/>
        <w:spacing w:before="288" w:line="254" w:lineRule="auto"/>
        <w:ind w:right="99"/>
        <w:rPr>
          <w:rFonts w:hint="eastAsia"/>
        </w:rPr>
      </w:pPr>
    </w:p>
    <w:p w14:paraId="6EF13099">
      <w:pPr>
        <w:pStyle w:val="4"/>
        <w:spacing w:before="288" w:line="254" w:lineRule="auto"/>
        <w:ind w:right="99"/>
        <w:rPr>
          <w:rFonts w:hint="eastAsia"/>
        </w:rPr>
      </w:pPr>
      <w:r>
        <w:rPr>
          <w:rFonts w:hint="eastAsia"/>
        </w:rPr>
        <w:t>1.I think that there can no promise or proof be produced that all unbaptized infants are saved, either from the 'pœna damni' or 'sensus' or both.</w:t>
      </w:r>
    </w:p>
    <w:p w14:paraId="28FF7BAF">
      <w:pPr>
        <w:pStyle w:val="4"/>
        <w:spacing w:before="288" w:line="254" w:lineRule="auto"/>
        <w:ind w:right="99"/>
        <w:rPr>
          <w:rFonts w:hint="eastAsia"/>
        </w:rPr>
      </w:pPr>
      <w:r>
        <w:rPr>
          <w:rFonts w:hint="eastAsia"/>
        </w:rPr>
        <w:t>1.我认为，没有任何应许或证据可以证明所有未受洗的婴孩都得救，无论是免于‘失落之苦’还是‘感知之苦’，或两者兼免。</w:t>
      </w:r>
    </w:p>
    <w:p w14:paraId="03ABC683">
      <w:pPr>
        <w:pStyle w:val="4"/>
        <w:spacing w:before="288" w:line="254" w:lineRule="auto"/>
        <w:ind w:right="99"/>
        <w:rPr>
          <w:rFonts w:hint="eastAsia"/>
        </w:rPr>
      </w:pPr>
    </w:p>
    <w:p w14:paraId="7FE469D0">
      <w:pPr>
        <w:pStyle w:val="4"/>
        <w:spacing w:before="288" w:line="254" w:lineRule="auto"/>
        <w:ind w:right="99"/>
        <w:rPr>
          <w:rFonts w:hint="eastAsia"/>
        </w:rPr>
      </w:pPr>
      <w:r>
        <w:rPr>
          <w:rFonts w:hint="eastAsia"/>
        </w:rPr>
        <w:t>2.I think that no man can prove that all unbaptized infants are damned, or denied heaven. Nay, I think I can prove a promise of the contrary.</w:t>
      </w:r>
    </w:p>
    <w:p w14:paraId="0AFA0A95">
      <w:pPr>
        <w:pStyle w:val="4"/>
        <w:spacing w:before="288" w:line="254" w:lineRule="auto"/>
        <w:ind w:right="99"/>
        <w:rPr>
          <w:rFonts w:hint="eastAsia"/>
        </w:rPr>
      </w:pPr>
      <w:r>
        <w:rPr>
          <w:rFonts w:hint="eastAsia"/>
        </w:rPr>
        <w:t>2.我认为没有人能证明所有未受洗的婴孩都被定罪，或被拒绝进入天堂。不，我想我可以证明一个相反的应许。</w:t>
      </w:r>
    </w:p>
    <w:p w14:paraId="288D4D20">
      <w:pPr>
        <w:pStyle w:val="4"/>
        <w:spacing w:before="288" w:line="254" w:lineRule="auto"/>
        <w:ind w:right="99"/>
        <w:rPr>
          <w:rFonts w:hint="eastAsia"/>
        </w:rPr>
      </w:pPr>
    </w:p>
    <w:p w14:paraId="4A8DDE75">
      <w:pPr>
        <w:pStyle w:val="4"/>
        <w:spacing w:before="288" w:line="254" w:lineRule="auto"/>
        <w:ind w:right="99"/>
        <w:rPr>
          <w:rFonts w:hint="eastAsia"/>
        </w:rPr>
      </w:pPr>
      <w:r>
        <w:rPr>
          <w:rFonts w:hint="eastAsia"/>
        </w:rPr>
        <w:t>3.All that are rightfully baptized 'in foro externo' are visible church- members, and have ecclesiastical right to the privileges of the visible church.</w:t>
      </w:r>
    </w:p>
    <w:p w14:paraId="32E0C5A3">
      <w:pPr>
        <w:pStyle w:val="4"/>
        <w:spacing w:before="288" w:line="254" w:lineRule="auto"/>
        <w:ind w:right="99"/>
        <w:rPr>
          <w:rFonts w:hint="eastAsia"/>
        </w:rPr>
      </w:pPr>
      <w:r>
        <w:rPr>
          <w:rFonts w:hint="eastAsia"/>
        </w:rPr>
        <w:t>3.所有在‘外部法庭’合法受洗的人都是可见教会的成员，并拥有享有可见教会特权的教会权利。</w:t>
      </w:r>
    </w:p>
    <w:p w14:paraId="528F2354">
      <w:pPr>
        <w:pStyle w:val="4"/>
        <w:spacing w:before="288" w:line="254" w:lineRule="auto"/>
        <w:ind w:right="99"/>
        <w:rPr>
          <w:rFonts w:hint="eastAsia"/>
        </w:rPr>
      </w:pPr>
    </w:p>
    <w:p w14:paraId="4ABDA55F">
      <w:pPr>
        <w:pStyle w:val="4"/>
        <w:spacing w:before="288" w:line="254" w:lineRule="auto"/>
        <w:ind w:right="99"/>
        <w:rPr>
          <w:rFonts w:hint="eastAsia"/>
        </w:rPr>
      </w:pPr>
      <w:r>
        <w:rPr>
          <w:rFonts w:hint="eastAsia"/>
        </w:rPr>
        <w:t>4.I think Christ never instituted baptism for the collation of these outward privileges alone, unless as on supposition that persons culpably fail of the better ends.</w:t>
      </w:r>
    </w:p>
    <w:p w14:paraId="38FCCF65">
      <w:pPr>
        <w:pStyle w:val="4"/>
        <w:spacing w:before="288" w:line="254" w:lineRule="auto"/>
        <w:ind w:right="99"/>
        <w:rPr>
          <w:rFonts w:hint="eastAsia"/>
        </w:rPr>
      </w:pPr>
      <w:r>
        <w:rPr>
          <w:rFonts w:hint="eastAsia"/>
        </w:rPr>
        <w:t>4.我认为基督从未仅仅为了授予这些外在特权而设立洗礼，除非假设人们应受谴责地未能达到更好的目的。</w:t>
      </w:r>
    </w:p>
    <w:p w14:paraId="4B57E365">
      <w:pPr>
        <w:pStyle w:val="4"/>
        <w:spacing w:before="288" w:line="254" w:lineRule="auto"/>
        <w:ind w:right="99"/>
        <w:rPr>
          <w:rFonts w:hint="eastAsia"/>
        </w:rPr>
      </w:pPr>
    </w:p>
    <w:p w14:paraId="275583B7">
      <w:pPr>
        <w:pStyle w:val="4"/>
        <w:spacing w:before="288" w:line="254" w:lineRule="auto"/>
        <w:ind w:right="99"/>
        <w:rPr>
          <w:rFonts w:hint="eastAsia"/>
        </w:rPr>
      </w:pPr>
      <w:r>
        <w:rPr>
          <w:rFonts w:hint="eastAsia"/>
        </w:rPr>
        <w:t>5.I think baptism is a solemn mutual contract or covenant between Christ and the baptized person.</w:t>
      </w:r>
    </w:p>
    <w:p w14:paraId="64FB8135">
      <w:pPr>
        <w:pStyle w:val="4"/>
        <w:spacing w:before="288" w:line="254" w:lineRule="auto"/>
        <w:ind w:right="99"/>
        <w:rPr>
          <w:rFonts w:hint="eastAsia"/>
        </w:rPr>
      </w:pPr>
      <w:r>
        <w:rPr>
          <w:rFonts w:hint="eastAsia"/>
        </w:rPr>
        <w:t>5.我认为洗礼是基督与受洗者之间庄严的相互契约或盟约。</w:t>
      </w:r>
    </w:p>
    <w:p w14:paraId="44493161">
      <w:pPr>
        <w:pStyle w:val="4"/>
        <w:spacing w:before="288" w:line="254" w:lineRule="auto"/>
        <w:ind w:right="99"/>
        <w:rPr>
          <w:rFonts w:hint="eastAsia"/>
        </w:rPr>
      </w:pPr>
    </w:p>
    <w:p w14:paraId="51F1ED00">
      <w:pPr>
        <w:pStyle w:val="4"/>
        <w:spacing w:before="288" w:line="254" w:lineRule="auto"/>
        <w:ind w:right="99"/>
        <w:rPr>
          <w:rFonts w:hint="eastAsia"/>
        </w:rPr>
      </w:pPr>
      <w:r>
        <w:rPr>
          <w:rFonts w:hint="eastAsia"/>
        </w:rPr>
        <w:t>And that it is but one covenant, even the covenant of grace which is the sum of the Gospel, which is sealed and received in baptism; and that this covenant essentially containeth our saving relation to God the Father, Son, and Holy Ghost, and our pardon, justification, and adoption or right to life everlasting: and that God never made any distinct covenant of outward privileges alone, to be sealed by baptism.</w:t>
      </w:r>
    </w:p>
    <w:p w14:paraId="7FC2841B">
      <w:pPr>
        <w:pStyle w:val="4"/>
        <w:spacing w:before="288" w:line="254" w:lineRule="auto"/>
        <w:ind w:right="99"/>
        <w:rPr>
          <w:rFonts w:hint="eastAsia"/>
        </w:rPr>
      </w:pPr>
      <w:r>
        <w:rPr>
          <w:rFonts w:hint="eastAsia"/>
        </w:rPr>
        <w:t>并且这只是一个约，即恩典之约，是福音的总纲，在洗礼中被印证和领受；这个约本质上包含我们与圣父、圣子、圣灵的拯救关系，以及我们的赦免、称义、被收纳或永生的权利：神从未单独设立任何只关乎外在特权的约，并通过洗礼来印证。</w:t>
      </w:r>
    </w:p>
    <w:p w14:paraId="5052CC9A">
      <w:pPr>
        <w:pStyle w:val="4"/>
        <w:spacing w:before="288" w:line="254" w:lineRule="auto"/>
        <w:ind w:right="99"/>
        <w:rPr>
          <w:rFonts w:hint="eastAsia"/>
        </w:rPr>
      </w:pPr>
    </w:p>
    <w:p w14:paraId="67B6B177">
      <w:pPr>
        <w:pStyle w:val="4"/>
        <w:spacing w:before="288" w:line="254" w:lineRule="auto"/>
        <w:ind w:right="99"/>
        <w:rPr>
          <w:rFonts w:hint="eastAsia"/>
        </w:rPr>
      </w:pPr>
      <w:r>
        <w:rPr>
          <w:rFonts w:hint="eastAsia"/>
        </w:rPr>
        <w:t>But that outward mercies are the second and lesser gift of the same covenant which giveth first the great and saving blessings.</w:t>
      </w:r>
    </w:p>
    <w:p w14:paraId="42A40B1E">
      <w:pPr>
        <w:pStyle w:val="4"/>
        <w:spacing w:before="288" w:line="254" w:lineRule="auto"/>
        <w:ind w:right="99"/>
        <w:rPr>
          <w:rFonts w:hint="eastAsia"/>
        </w:rPr>
      </w:pPr>
      <w:r>
        <w:rPr>
          <w:rFonts w:hint="eastAsia"/>
        </w:rPr>
        <w:t>但是外在的怜悯是同一盟约的第二个和较小的恩赐，该盟约首先赐予伟大和拯救的祝福。</w:t>
      </w:r>
    </w:p>
    <w:p w14:paraId="49BF0F98">
      <w:pPr>
        <w:pStyle w:val="4"/>
        <w:spacing w:before="288" w:line="254" w:lineRule="auto"/>
        <w:ind w:right="99"/>
        <w:rPr>
          <w:rFonts w:hint="eastAsia"/>
        </w:rPr>
      </w:pPr>
    </w:p>
    <w:p w14:paraId="5DD614E1">
      <w:pPr>
        <w:pStyle w:val="4"/>
        <w:spacing w:before="288" w:line="254" w:lineRule="auto"/>
        <w:ind w:right="99"/>
        <w:rPr>
          <w:rFonts w:hint="eastAsia"/>
        </w:rPr>
      </w:pPr>
      <w:r>
        <w:rPr>
          <w:rFonts w:hint="eastAsia"/>
        </w:rPr>
        <w:t>6.And therefore that whoever hath right before God, to claim and receive baptism, hath right also to the benefits of the covenant of God, and that is, to salvation: though I say not so of every one that hath such right before the church, as that God doth require the minister to baptize him.</w:t>
      </w:r>
    </w:p>
    <w:p w14:paraId="45BF4721">
      <w:pPr>
        <w:pStyle w:val="4"/>
        <w:spacing w:before="288" w:line="254" w:lineRule="auto"/>
        <w:ind w:right="99"/>
        <w:rPr>
          <w:rFonts w:hint="eastAsia"/>
        </w:rPr>
      </w:pPr>
      <w:r>
        <w:rPr>
          <w:rFonts w:hint="eastAsia"/>
        </w:rPr>
        <w:t>6.因此，凡在神面前有权要求并接受洗礼的人，也有权享有神之约的益处，也就是得救：尽管我并非对每一个在教会面前有此权利，以致神要求牧师给他施洗的人都这样说。</w:t>
      </w:r>
    </w:p>
    <w:p w14:paraId="69A81D5C">
      <w:pPr>
        <w:pStyle w:val="4"/>
        <w:spacing w:before="288" w:line="254" w:lineRule="auto"/>
        <w:ind w:right="99"/>
        <w:rPr>
          <w:rFonts w:hint="eastAsia"/>
        </w:rPr>
      </w:pPr>
    </w:p>
    <w:p w14:paraId="370F0FCD">
      <w:pPr>
        <w:pStyle w:val="4"/>
        <w:spacing w:before="288" w:line="254" w:lineRule="auto"/>
        <w:ind w:right="99"/>
        <w:rPr>
          <w:rFonts w:hint="eastAsia"/>
        </w:rPr>
      </w:pPr>
      <w:r>
        <w:rPr>
          <w:rFonts w:hint="eastAsia"/>
        </w:rPr>
        <w:t>For by right before God, or 'in foro cœli' I mean such a right as will justify the claim before God immediately, the person being one whom he commandeth in that present state to claim and receive baptism.</w:t>
      </w:r>
    </w:p>
    <w:p w14:paraId="3C893F31">
      <w:pPr>
        <w:pStyle w:val="4"/>
        <w:spacing w:before="288" w:line="254" w:lineRule="auto"/>
        <w:ind w:right="99"/>
        <w:rPr>
          <w:rFonts w:hint="eastAsia"/>
        </w:rPr>
      </w:pPr>
      <w:r>
        <w:rPr>
          <w:rFonts w:hint="eastAsia"/>
        </w:rPr>
        <w:t>因为我所说的在神面前的权利，或‘在天庭’（in foro cœli）的权利，是指一种能立即在神面前证明其要求的合理性的权利，此人是祂在那种现有状态下命令去要求并接受洗礼的人。</w:t>
      </w:r>
    </w:p>
    <w:p w14:paraId="0645666C">
      <w:pPr>
        <w:pStyle w:val="4"/>
        <w:spacing w:before="288" w:line="254" w:lineRule="auto"/>
        <w:ind w:right="99"/>
        <w:rPr>
          <w:rFonts w:hint="eastAsia"/>
        </w:rPr>
      </w:pPr>
    </w:p>
    <w:p w14:paraId="36D8F3EE">
      <w:pPr>
        <w:pStyle w:val="4"/>
        <w:spacing w:before="288" w:line="254" w:lineRule="auto"/>
        <w:ind w:right="99"/>
        <w:rPr>
          <w:rFonts w:hint="eastAsia"/>
        </w:rPr>
      </w:pPr>
      <w:r>
        <w:rPr>
          <w:rFonts w:hint="eastAsia"/>
        </w:rPr>
        <w:t>For many a one hath no such right before God to claim or receive it, when yet the minister hath right to give it them if they do claim it.</w:t>
      </w:r>
    </w:p>
    <w:p w14:paraId="65A42A21">
      <w:pPr>
        <w:pStyle w:val="4"/>
        <w:spacing w:before="288" w:line="254" w:lineRule="auto"/>
        <w:ind w:right="99"/>
        <w:rPr>
          <w:rFonts w:hint="eastAsia"/>
        </w:rPr>
      </w:pPr>
      <w:r>
        <w:rPr>
          <w:rFonts w:hint="eastAsia"/>
        </w:rPr>
        <w:t>因为许多人在神面前并没有这样的权利去要求或接受它，尽管如果他们要求，牧师有权给他们施洗。</w:t>
      </w:r>
    </w:p>
    <w:p w14:paraId="3BC02050">
      <w:pPr>
        <w:pStyle w:val="4"/>
        <w:spacing w:before="288" w:line="254" w:lineRule="auto"/>
        <w:ind w:right="99"/>
        <w:rPr>
          <w:rFonts w:hint="eastAsia"/>
        </w:rPr>
      </w:pPr>
    </w:p>
    <w:p w14:paraId="1F37C422">
      <w:pPr>
        <w:pStyle w:val="4"/>
        <w:spacing w:before="288" w:line="254" w:lineRule="auto"/>
        <w:ind w:right="99"/>
        <w:rPr>
          <w:rFonts w:hint="eastAsia"/>
        </w:rPr>
      </w:pPr>
      <w:r>
        <w:rPr>
          <w:rFonts w:hint="eastAsia"/>
        </w:rPr>
        <w:t>The case stands thus. God saith in his covenant, 'He that believeth shall be saved, and ought to be baptized, to profess that belief, and be invested in the benefits of the covenant; and he that professeth to believe, (whether he do or not,) is by the church to be taken for a visible believer, and by baptism to be received into the visible church.'</w:t>
      </w:r>
    </w:p>
    <w:p w14:paraId="1C62996E">
      <w:pPr>
        <w:pStyle w:val="4"/>
        <w:spacing w:before="288" w:line="254" w:lineRule="auto"/>
        <w:ind w:right="99"/>
        <w:rPr>
          <w:rFonts w:hint="eastAsia"/>
        </w:rPr>
      </w:pPr>
      <w:r>
        <w:rPr>
          <w:rFonts w:hint="eastAsia"/>
        </w:rPr>
        <w:t>情况是这样的。神在祂的约中说：‘信的人必得救，并且应当受洗，以表明那信心，并被赋予约的益处；那宣称相信的人（无论他是否真的相信），教会应视他为可见的信徒，并通过洗礼接纳他进入可见的教会。’</w:t>
      </w:r>
    </w:p>
    <w:p w14:paraId="17EBDCF8">
      <w:pPr>
        <w:pStyle w:val="4"/>
        <w:spacing w:before="288" w:line="254" w:lineRule="auto"/>
        <w:ind w:right="99"/>
        <w:rPr>
          <w:rFonts w:hint="eastAsia"/>
        </w:rPr>
      </w:pPr>
    </w:p>
    <w:p w14:paraId="0B4A1512">
      <w:pPr>
        <w:pStyle w:val="4"/>
        <w:spacing w:before="288" w:line="254" w:lineRule="auto"/>
        <w:ind w:right="99"/>
        <w:rPr>
          <w:rFonts w:hint="eastAsia"/>
        </w:rPr>
      </w:pPr>
      <w:r>
        <w:rPr>
          <w:rFonts w:hint="eastAsia"/>
        </w:rPr>
        <w:t>Here God calleth none but true believers (and their seed) to be baptized, nor maketh an actual promise or covenant with any other; and so I say that none other have right 'in foro cœli.'</w:t>
      </w:r>
    </w:p>
    <w:p w14:paraId="2427D044">
      <w:pPr>
        <w:pStyle w:val="4"/>
        <w:spacing w:before="288" w:line="254" w:lineRule="auto"/>
        <w:ind w:right="99"/>
        <w:rPr>
          <w:rFonts w:hint="eastAsia"/>
        </w:rPr>
      </w:pPr>
      <w:r>
        <w:rPr>
          <w:rFonts w:hint="eastAsia"/>
        </w:rPr>
        <w:t>在这里，神只呼召真正的信徒（和他们的后裔）受洗，也不与任何其他人订立实际的应许或盟约；所以我说，没有其他人有‘在天庭’的权利。</w:t>
      </w:r>
    </w:p>
    <w:p w14:paraId="3B2A2EC0">
      <w:pPr>
        <w:pStyle w:val="4"/>
        <w:spacing w:before="288" w:line="254" w:lineRule="auto"/>
        <w:ind w:right="99"/>
        <w:rPr>
          <w:rFonts w:hint="eastAsia"/>
        </w:rPr>
      </w:pPr>
    </w:p>
    <w:p w14:paraId="188D1B7F">
      <w:pPr>
        <w:pStyle w:val="4"/>
        <w:spacing w:before="288" w:line="254" w:lineRule="auto"/>
        <w:ind w:right="99"/>
        <w:rPr>
          <w:rFonts w:hint="eastAsia"/>
        </w:rPr>
      </w:pPr>
      <w:r>
        <w:rPr>
          <w:rFonts w:hint="eastAsia"/>
        </w:rPr>
        <w:t>But yet the church knoweth not men's hearts, and must take a serious profession for a credible sign of the faith professed, and for that outward title upon which it is a duty of the pastor to baptize the claimer.</w:t>
      </w:r>
    </w:p>
    <w:p w14:paraId="44D89F2F">
      <w:pPr>
        <w:pStyle w:val="4"/>
        <w:spacing w:before="288" w:line="254" w:lineRule="auto"/>
        <w:ind w:right="99"/>
        <w:rPr>
          <w:rFonts w:hint="eastAsia"/>
        </w:rPr>
      </w:pPr>
      <w:r>
        <w:rPr>
          <w:rFonts w:hint="eastAsia"/>
        </w:rPr>
        <w:t>但是教会不知道人的内心，必须把严肃的宣认当作所宣认信心的可靠标记，并以此作为牧师有责任为要求者施洗的外在资格。</w:t>
      </w:r>
    </w:p>
    <w:p w14:paraId="4D2A25AD">
      <w:pPr>
        <w:pStyle w:val="4"/>
        <w:spacing w:before="288" w:line="254" w:lineRule="auto"/>
        <w:ind w:right="99"/>
        <w:rPr>
          <w:rFonts w:hint="eastAsia"/>
        </w:rPr>
      </w:pPr>
    </w:p>
    <w:p w14:paraId="5CC63E22">
      <w:pPr>
        <w:pStyle w:val="4"/>
        <w:spacing w:before="288" w:line="254" w:lineRule="auto"/>
        <w:ind w:right="99"/>
        <w:rPr>
          <w:rFonts w:hint="eastAsia"/>
        </w:rPr>
      </w:pPr>
      <w:r>
        <w:rPr>
          <w:rFonts w:hint="eastAsia"/>
        </w:rPr>
        <w:t>So that the most malignant, scornful hypocrite, that maketh a seemingly serious profession, hath right 'coram ecclesia,' but not 'coram Deo,' save in this sense, that God would have the minister baptize him.</w:t>
      </w:r>
    </w:p>
    <w:p w14:paraId="6B21B196">
      <w:pPr>
        <w:pStyle w:val="4"/>
        <w:spacing w:before="288" w:line="254" w:lineRule="auto"/>
        <w:ind w:right="99"/>
        <w:rPr>
          <w:rFonts w:hint="eastAsia"/>
        </w:rPr>
      </w:pPr>
      <w:r>
        <w:rPr>
          <w:rFonts w:hint="eastAsia"/>
        </w:rPr>
        <w:t>因此，即使是最恶毒、最轻蔑的伪君子，只要作出看似严肃的宣认，就在‘教会面前’（coram ecclesia）有权利，但在‘神面前’（coram Deo）没有权利，除非在这个意义上，即神愿意牧师给他施洗。</w:t>
      </w:r>
    </w:p>
    <w:p w14:paraId="7C8DAC8A">
      <w:pPr>
        <w:pStyle w:val="4"/>
        <w:spacing w:before="288" w:line="254" w:lineRule="auto"/>
        <w:ind w:right="99"/>
        <w:rPr>
          <w:rFonts w:hint="eastAsia"/>
        </w:rPr>
      </w:pPr>
    </w:p>
    <w:p w14:paraId="20026106">
      <w:pPr>
        <w:pStyle w:val="4"/>
        <w:spacing w:before="288" w:line="254" w:lineRule="auto"/>
        <w:ind w:right="99"/>
        <w:rPr>
          <w:rFonts w:hint="eastAsia"/>
        </w:rPr>
      </w:pPr>
      <w:r>
        <w:rPr>
          <w:rFonts w:hint="eastAsia"/>
        </w:rPr>
        <w:t>But this I have more largely opened in my "Disputations of Right to Sacraments."</w:t>
      </w:r>
    </w:p>
    <w:p w14:paraId="7FAEF972">
      <w:pPr>
        <w:pStyle w:val="4"/>
        <w:spacing w:before="288" w:line="254" w:lineRule="auto"/>
        <w:ind w:right="99"/>
        <w:rPr>
          <w:rFonts w:hint="eastAsia"/>
        </w:rPr>
      </w:pPr>
      <w:r>
        <w:rPr>
          <w:rFonts w:hint="eastAsia"/>
        </w:rPr>
        <w:t>但这一点我已在我的《论领受圣礼的权利》中更详细地阐述过。</w:t>
      </w:r>
    </w:p>
    <w:p w14:paraId="783AD938">
      <w:pPr>
        <w:pStyle w:val="4"/>
        <w:spacing w:before="288" w:line="254" w:lineRule="auto"/>
        <w:ind w:right="99"/>
        <w:rPr>
          <w:rFonts w:hint="eastAsia"/>
        </w:rPr>
      </w:pPr>
    </w:p>
    <w:p w14:paraId="1BFDD2EB">
      <w:pPr>
        <w:pStyle w:val="4"/>
        <w:spacing w:before="288" w:line="254" w:lineRule="auto"/>
        <w:ind w:right="99"/>
        <w:rPr>
          <w:rFonts w:hint="eastAsia"/>
        </w:rPr>
      </w:pPr>
      <w:r>
        <w:rPr>
          <w:rFonts w:hint="eastAsia"/>
        </w:rPr>
        <w:t>7.I think therefore that all the children of true Christians, do by baptism receive a public investiture by God's appointment into a state of remission, adoption, and right to salvation at the present: though I dare not say I am undoubtedly certain of it, as knowing how much is said against it.</w:t>
      </w:r>
    </w:p>
    <w:p w14:paraId="170178DF">
      <w:pPr>
        <w:pStyle w:val="4"/>
        <w:spacing w:before="288" w:line="254" w:lineRule="auto"/>
        <w:ind w:right="99"/>
        <w:rPr>
          <w:rFonts w:hint="eastAsia"/>
        </w:rPr>
      </w:pPr>
      <w:r>
        <w:rPr>
          <w:rFonts w:hint="eastAsia"/>
        </w:rPr>
        <w:t>7.因此，我认为所有真正基督徒的儿女，通过洗礼，都因神的安排而公开被赋予进入赦免、被收纳和目前享有救恩权利的状态：尽管我不敢说我对此无疑地确定，因为我知道有很多反对的意见。</w:t>
      </w:r>
    </w:p>
    <w:p w14:paraId="7159B28E">
      <w:pPr>
        <w:pStyle w:val="4"/>
        <w:spacing w:before="288" w:line="254" w:lineRule="auto"/>
        <w:ind w:right="99"/>
        <w:rPr>
          <w:rFonts w:hint="eastAsia"/>
        </w:rPr>
      </w:pPr>
    </w:p>
    <w:p w14:paraId="414F8AC5">
      <w:pPr>
        <w:pStyle w:val="4"/>
        <w:spacing w:before="288" w:line="254" w:lineRule="auto"/>
        <w:ind w:right="99"/>
        <w:rPr>
          <w:rFonts w:hint="eastAsia"/>
        </w:rPr>
      </w:pPr>
      <w:r>
        <w:rPr>
          <w:rFonts w:hint="eastAsia"/>
        </w:rPr>
        <w:t>But I say as the synod of Dort, art. 1. 'That believing parents have no cause to doubt of the salvation of their children that die in infancy, before they commit actual sin;' that is, not to trouble themselves with fears about it.</w:t>
      </w:r>
    </w:p>
    <w:p w14:paraId="14CE45A9">
      <w:pPr>
        <w:pStyle w:val="4"/>
        <w:spacing w:before="288" w:line="254" w:lineRule="auto"/>
        <w:ind w:right="99"/>
        <w:rPr>
          <w:rFonts w:hint="eastAsia"/>
        </w:rPr>
      </w:pPr>
      <w:r>
        <w:rPr>
          <w:rFonts w:hint="eastAsia"/>
        </w:rPr>
        <w:t>但我像多特会议第一条所说的那样：‘信主的父母没有理由怀疑他们那些在犯实际罪行前于婴儿期夭折的孩子的救恩；’也就是说，不必为此忧虑。</w:t>
      </w:r>
    </w:p>
    <w:p w14:paraId="12BCD61F">
      <w:pPr>
        <w:pStyle w:val="4"/>
        <w:spacing w:before="288" w:line="254" w:lineRule="auto"/>
        <w:ind w:right="99"/>
        <w:rPr>
          <w:rFonts w:hint="eastAsia"/>
        </w:rPr>
      </w:pPr>
    </w:p>
    <w:p w14:paraId="00FBE48A">
      <w:pPr>
        <w:pStyle w:val="4"/>
        <w:spacing w:before="288" w:line="254" w:lineRule="auto"/>
        <w:ind w:right="99"/>
        <w:rPr>
          <w:rFonts w:hint="eastAsia"/>
        </w:rPr>
      </w:pPr>
      <w:r>
        <w:rPr>
          <w:rFonts w:hint="eastAsia"/>
        </w:rPr>
        <w:t>The reasons that move me to be of this judgment (though not without doubting and hesitancy) are these; 1. Because whoever hath right to the present investiture, delivery and possession of the first and great benefits of God's covenant made with man in baptism, hath right to pardon, and adoption, and everlasting life: but the infants of true Christians have right to the present investiture, delivery and possession of the first and great benefits of God's covenant made with man in baptism. Therefore they have right to pardon and everlasting life.</w:t>
      </w:r>
    </w:p>
    <w:p w14:paraId="7E06B087">
      <w:pPr>
        <w:pStyle w:val="4"/>
        <w:spacing w:before="288" w:line="254" w:lineRule="auto"/>
        <w:ind w:right="99"/>
        <w:rPr>
          <w:rFonts w:hint="eastAsia"/>
        </w:rPr>
      </w:pPr>
      <w:r>
        <w:rPr>
          <w:rFonts w:hint="eastAsia"/>
        </w:rPr>
        <w:t>促使我持此判断（尽管不无怀疑和犹豫）的理由如下：1. 因为凡有权立即获得、领受并拥有神在洗礼中与人所立之约的首要和重大益处的人，就有权获得赦免、被收纳和永生：而真正基督徒的婴孩有权立即获得、领受并拥有神在洗礼中与人所立之约的首要和重大益处。因此他们有权获得赦免和永生。</w:t>
      </w:r>
    </w:p>
    <w:p w14:paraId="5411BB39">
      <w:pPr>
        <w:bidi w:val="0"/>
        <w:rPr>
          <w:rFonts w:hint="eastAsia"/>
          <w:sz w:val="30"/>
          <w:szCs w:val="30"/>
        </w:rPr>
      </w:pPr>
    </w:p>
    <w:p w14:paraId="3507AF26">
      <w:pPr>
        <w:bidi w:val="0"/>
        <w:rPr>
          <w:rFonts w:hint="eastAsia"/>
          <w:sz w:val="30"/>
          <w:szCs w:val="30"/>
        </w:rPr>
      </w:pPr>
      <w:r>
        <w:rPr>
          <w:rFonts w:hint="eastAsia"/>
          <w:sz w:val="30"/>
          <w:szCs w:val="30"/>
        </w:rPr>
        <w:t>Either infants are in the same covenant (that is, are subjects of the same promise of God) with their believing parents, or in some other covenant, or in no covenant.</w:t>
      </w:r>
    </w:p>
    <w:p w14:paraId="04556306">
      <w:pPr>
        <w:bidi w:val="0"/>
        <w:rPr>
          <w:rFonts w:hint="eastAsia"/>
          <w:sz w:val="30"/>
          <w:szCs w:val="30"/>
        </w:rPr>
      </w:pPr>
      <w:r>
        <w:rPr>
          <w:rFonts w:hint="eastAsia"/>
          <w:sz w:val="30"/>
          <w:szCs w:val="30"/>
        </w:rPr>
        <w:t>婴孩或者与他们信主的父母同在一个约中（也就是说，是神同一应许的对象），或者在某个其他的约中，或者不在任何约中。</w:t>
      </w:r>
    </w:p>
    <w:p w14:paraId="32C34545">
      <w:pPr>
        <w:bidi w:val="0"/>
        <w:rPr>
          <w:rFonts w:hint="eastAsia"/>
          <w:sz w:val="30"/>
          <w:szCs w:val="30"/>
        </w:rPr>
      </w:pPr>
    </w:p>
    <w:p w14:paraId="416C0944">
      <w:pPr>
        <w:bidi w:val="0"/>
        <w:rPr>
          <w:rFonts w:hint="eastAsia"/>
          <w:sz w:val="30"/>
          <w:szCs w:val="30"/>
        </w:rPr>
      </w:pPr>
      <w:r>
        <w:rPr>
          <w:rFonts w:hint="eastAsia"/>
          <w:sz w:val="30"/>
          <w:szCs w:val="30"/>
        </w:rPr>
        <w:t>If they be under no covenant (or promise), or under some other promise or covenant only, and not the same, they are not to be baptized.</w:t>
      </w:r>
    </w:p>
    <w:p w14:paraId="15E1EBFE">
      <w:pPr>
        <w:bidi w:val="0"/>
        <w:rPr>
          <w:rFonts w:hint="eastAsia"/>
          <w:sz w:val="30"/>
          <w:szCs w:val="30"/>
        </w:rPr>
      </w:pPr>
      <w:r>
        <w:rPr>
          <w:rFonts w:hint="eastAsia"/>
          <w:sz w:val="30"/>
          <w:szCs w:val="30"/>
        </w:rPr>
        <w:t>如果他们不在任何约（或应许）之下，或者只在某个其他的应许或约之下，而不是同一个约，他们就不应该受洗。</w:t>
      </w:r>
    </w:p>
    <w:p w14:paraId="6FB1A3A3">
      <w:pPr>
        <w:bidi w:val="0"/>
        <w:rPr>
          <w:rFonts w:hint="eastAsia"/>
          <w:sz w:val="30"/>
          <w:szCs w:val="30"/>
        </w:rPr>
      </w:pPr>
    </w:p>
    <w:p w14:paraId="379CC7F3">
      <w:pPr>
        <w:bidi w:val="0"/>
        <w:rPr>
          <w:rFonts w:hint="eastAsia"/>
          <w:sz w:val="30"/>
          <w:szCs w:val="30"/>
        </w:rPr>
      </w:pPr>
      <w:r>
        <w:rPr>
          <w:rFonts w:hint="eastAsia"/>
          <w:sz w:val="30"/>
          <w:szCs w:val="30"/>
        </w:rPr>
        <w:t>For baptism is a mutual covenanting; where the minister by Christ's commission in his name acteth his part, and the believer his own and his infant's part: and God hath but one covenant, which is to be made, sealed, and delivered in baptism.</w:t>
      </w:r>
    </w:p>
    <w:p w14:paraId="64E84D77">
      <w:pPr>
        <w:bidi w:val="0"/>
        <w:rPr>
          <w:rFonts w:hint="eastAsia"/>
          <w:sz w:val="30"/>
          <w:szCs w:val="30"/>
        </w:rPr>
      </w:pPr>
      <w:r>
        <w:rPr>
          <w:rFonts w:hint="eastAsia"/>
          <w:sz w:val="30"/>
          <w:szCs w:val="30"/>
        </w:rPr>
        <w:t>因为洗礼是双方立约；其中牧师奉基督的委任，奉祂的名行祂的部分，信徒行他自己和他婴孩的部分：并且神只有一个约，这约要在洗礼中订立、印证和交付。</w:t>
      </w:r>
    </w:p>
    <w:p w14:paraId="13993D9C">
      <w:pPr>
        <w:bidi w:val="0"/>
        <w:rPr>
          <w:rFonts w:hint="eastAsia"/>
          <w:sz w:val="30"/>
          <w:szCs w:val="30"/>
        </w:rPr>
      </w:pPr>
    </w:p>
    <w:p w14:paraId="7F04DE00">
      <w:pPr>
        <w:bidi w:val="0"/>
        <w:rPr>
          <w:rFonts w:hint="eastAsia"/>
          <w:sz w:val="30"/>
          <w:szCs w:val="30"/>
        </w:rPr>
      </w:pPr>
      <w:r>
        <w:rPr>
          <w:rFonts w:hint="eastAsia"/>
          <w:sz w:val="30"/>
          <w:szCs w:val="30"/>
        </w:rPr>
        <w:t>Baptism is not an equivocal word, so as to signify divers covenants of God.</w:t>
      </w:r>
    </w:p>
    <w:p w14:paraId="249C18D1">
      <w:pPr>
        <w:bidi w:val="0"/>
        <w:rPr>
          <w:rFonts w:hint="eastAsia"/>
          <w:sz w:val="30"/>
          <w:szCs w:val="30"/>
        </w:rPr>
      </w:pPr>
      <w:r>
        <w:rPr>
          <w:rFonts w:hint="eastAsia"/>
          <w:sz w:val="30"/>
          <w:szCs w:val="30"/>
        </w:rPr>
        <w:t>洗礼不是一个模棱两可的词，以致于表示神的不同诸约。</w:t>
      </w:r>
    </w:p>
    <w:p w14:paraId="5EB631FE">
      <w:pPr>
        <w:bidi w:val="0"/>
        <w:rPr>
          <w:rFonts w:hint="eastAsia"/>
          <w:sz w:val="30"/>
          <w:szCs w:val="30"/>
        </w:rPr>
      </w:pPr>
    </w:p>
    <w:p w14:paraId="50656111">
      <w:pPr>
        <w:bidi w:val="0"/>
        <w:rPr>
          <w:rFonts w:hint="eastAsia"/>
          <w:sz w:val="30"/>
          <w:szCs w:val="30"/>
        </w:rPr>
      </w:pPr>
      <w:r>
        <w:rPr>
          <w:rFonts w:hint="eastAsia"/>
          <w:sz w:val="30"/>
          <w:szCs w:val="30"/>
        </w:rPr>
        <w:t>Obj. 'But the same covenant of God hath divers sorts of benefits; the special God giveth to the sincere, and the common to the common and hypocritical receiver.</w:t>
      </w:r>
    </w:p>
    <w:p w14:paraId="748CB98A">
      <w:pPr>
        <w:bidi w:val="0"/>
        <w:rPr>
          <w:rFonts w:hint="eastAsia"/>
          <w:sz w:val="30"/>
          <w:szCs w:val="30"/>
        </w:rPr>
      </w:pPr>
      <w:r>
        <w:rPr>
          <w:rFonts w:hint="eastAsia"/>
          <w:sz w:val="30"/>
          <w:szCs w:val="30"/>
        </w:rPr>
        <w:t>反对：‘但神的同一个约有不同种类的益处；特别的益处神赐给真诚的人，普通的益处赐给普通的和虚伪的领受者。’</w:t>
      </w:r>
    </w:p>
    <w:p w14:paraId="0385DC45">
      <w:pPr>
        <w:bidi w:val="0"/>
        <w:rPr>
          <w:rFonts w:hint="eastAsia"/>
          <w:sz w:val="30"/>
          <w:szCs w:val="30"/>
        </w:rPr>
      </w:pPr>
    </w:p>
    <w:p w14:paraId="1C88CCA3">
      <w:pPr>
        <w:bidi w:val="0"/>
        <w:rPr>
          <w:rFonts w:hint="eastAsia"/>
          <w:sz w:val="30"/>
          <w:szCs w:val="30"/>
        </w:rPr>
      </w:pPr>
      <w:r>
        <w:rPr>
          <w:rFonts w:hint="eastAsia"/>
          <w:sz w:val="30"/>
          <w:szCs w:val="30"/>
        </w:rPr>
        <w:t>Answ. 1. God indeed requireth the minister to take profession for the visible church-title; and so it being the minister's duty so far to believe a liar, and to receive dissemblers who had no right to lay that claim, you may say that God indirectly and improperly giveth them church-privileges: but properly, that is, by his promise or covenant- deed of gift, he giveth them nothing at all; for his covenant is one and undivided in its action, though it give several benefits, and though providence may give one and not another, yet the covenant giveth all or none.</w:t>
      </w:r>
    </w:p>
    <w:p w14:paraId="17998298">
      <w:pPr>
        <w:bidi w:val="0"/>
        <w:rPr>
          <w:rFonts w:hint="eastAsia"/>
          <w:sz w:val="30"/>
          <w:szCs w:val="30"/>
        </w:rPr>
      </w:pPr>
      <w:r>
        <w:rPr>
          <w:rFonts w:hint="eastAsia"/>
          <w:sz w:val="30"/>
          <w:szCs w:val="30"/>
        </w:rPr>
        <w:t>答：1. 神确实要求牧师将宣认为可见教会的凭据；因此，既然牧师有责任在一定程度上相信说谎者，并接纳那些没有权利提出那种要求的伪装者，你可以说神间接地、不恰当地赐给他们教会的特权：但严格来说，也就是说，通过祂的应许或约的赠与契据，祂什么也不给他们；因为祂的约在其行动中是一体的、不可分割的，尽管它赐下几种益处，并且尽管护理可能赐予这个而不赐予那个，然而这约要么全部赐予，要么什么也不赐予。</w:t>
      </w:r>
    </w:p>
    <w:p w14:paraId="7E313871">
      <w:pPr>
        <w:bidi w:val="0"/>
        <w:rPr>
          <w:rFonts w:hint="eastAsia"/>
          <w:sz w:val="30"/>
          <w:szCs w:val="30"/>
        </w:rPr>
      </w:pPr>
    </w:p>
    <w:p w14:paraId="56FB469B">
      <w:pPr>
        <w:bidi w:val="0"/>
        <w:rPr>
          <w:rFonts w:hint="eastAsia"/>
          <w:sz w:val="30"/>
          <w:szCs w:val="30"/>
        </w:rPr>
      </w:pPr>
      <w:r>
        <w:rPr>
          <w:rFonts w:hint="eastAsia"/>
          <w:sz w:val="30"/>
          <w:szCs w:val="30"/>
        </w:rPr>
        <w:t>God saith that godliness hath the promise of this life and of that to come: but he never said, (that I know of,) 'To the hypocrite or unsound believer I promise or give right to common mercies.'</w:t>
      </w:r>
    </w:p>
    <w:p w14:paraId="67E61D04">
      <w:pPr>
        <w:bidi w:val="0"/>
        <w:rPr>
          <w:rFonts w:hint="eastAsia"/>
          <w:sz w:val="30"/>
          <w:szCs w:val="30"/>
        </w:rPr>
      </w:pPr>
      <w:r>
        <w:rPr>
          <w:rFonts w:hint="eastAsia"/>
          <w:sz w:val="30"/>
          <w:szCs w:val="30"/>
        </w:rPr>
        <w:t>神说敬虔有今生和来生的应许：但祂从未说过（据我所知），‘我应许或给予虚伪的或不健全的信徒享有普通怜悯的权利。’</w:t>
      </w:r>
    </w:p>
    <w:p w14:paraId="42EFFFF0">
      <w:pPr>
        <w:bidi w:val="0"/>
        <w:rPr>
          <w:rFonts w:hint="eastAsia"/>
          <w:sz w:val="30"/>
          <w:szCs w:val="30"/>
        </w:rPr>
      </w:pPr>
    </w:p>
    <w:p w14:paraId="3A9AD238">
      <w:pPr>
        <w:bidi w:val="0"/>
        <w:rPr>
          <w:rFonts w:hint="eastAsia"/>
          <w:sz w:val="30"/>
          <w:szCs w:val="30"/>
        </w:rPr>
      </w:pPr>
      <w:r>
        <w:rPr>
          <w:rFonts w:hint="eastAsia"/>
          <w:sz w:val="30"/>
          <w:szCs w:val="30"/>
        </w:rPr>
        <w:t>2. But suppose it were otherwise, yet either the children of true believers have the true condition of right to the special blessings of the covenant, or they have not the condition of any at all.</w:t>
      </w:r>
    </w:p>
    <w:p w14:paraId="41803FA1">
      <w:pPr>
        <w:bidi w:val="0"/>
        <w:rPr>
          <w:rFonts w:hint="eastAsia"/>
          <w:sz w:val="30"/>
          <w:szCs w:val="30"/>
        </w:rPr>
      </w:pPr>
      <w:r>
        <w:rPr>
          <w:rFonts w:hint="eastAsia"/>
          <w:sz w:val="30"/>
          <w:szCs w:val="30"/>
        </w:rPr>
        <w:t>2. 但是，即使情况并非如此，真信徒的儿女要么拥有获得约的特别祝福的真正条件，要么他们根本没有任何条件。</w:t>
      </w:r>
    </w:p>
    <w:p w14:paraId="45174ACF">
      <w:pPr>
        <w:bidi w:val="0"/>
        <w:rPr>
          <w:rFonts w:hint="eastAsia"/>
          <w:sz w:val="30"/>
          <w:szCs w:val="30"/>
        </w:rPr>
      </w:pPr>
    </w:p>
    <w:p w14:paraId="2F1A386D">
      <w:pPr>
        <w:bidi w:val="0"/>
        <w:rPr>
          <w:rFonts w:hint="eastAsia"/>
          <w:sz w:val="30"/>
          <w:szCs w:val="30"/>
        </w:rPr>
      </w:pPr>
      <w:r>
        <w:rPr>
          <w:rFonts w:hint="eastAsia"/>
          <w:sz w:val="30"/>
          <w:szCs w:val="30"/>
        </w:rPr>
        <w:t>For there can no more be required of an infant, as to any special blessings of the covenant, than that he be the child of believing parents and by them dedicated to God.</w:t>
      </w:r>
    </w:p>
    <w:p w14:paraId="548E3245">
      <w:pPr>
        <w:bidi w:val="0"/>
        <w:rPr>
          <w:rFonts w:hint="eastAsia"/>
          <w:sz w:val="30"/>
          <w:szCs w:val="30"/>
        </w:rPr>
      </w:pPr>
      <w:r>
        <w:rPr>
          <w:rFonts w:hint="eastAsia"/>
          <w:sz w:val="30"/>
          <w:szCs w:val="30"/>
        </w:rPr>
        <w:t>因为对于一个婴孩，就约的任何特别祝福而言，所能要求的，无非是他是一个信主父母的孩子，并由他们奉献给神。</w:t>
      </w:r>
    </w:p>
    <w:p w14:paraId="1C4A3619">
      <w:pPr>
        <w:bidi w:val="0"/>
        <w:rPr>
          <w:rFonts w:hint="eastAsia"/>
          <w:sz w:val="30"/>
          <w:szCs w:val="30"/>
        </w:rPr>
      </w:pPr>
    </w:p>
    <w:p w14:paraId="2F3B046A">
      <w:pPr>
        <w:bidi w:val="0"/>
        <w:rPr>
          <w:rFonts w:hint="eastAsia"/>
          <w:sz w:val="30"/>
          <w:szCs w:val="30"/>
        </w:rPr>
      </w:pPr>
      <w:r>
        <w:rPr>
          <w:rFonts w:hint="eastAsia"/>
          <w:sz w:val="30"/>
          <w:szCs w:val="30"/>
        </w:rPr>
        <w:t>Either this condition entitleth them to all the covenant promises which the adult believer is entitled to, (as far as their natures are capable,) or it entitleth them to none at all.</w:t>
      </w:r>
    </w:p>
    <w:p w14:paraId="6233E2AD">
      <w:pPr>
        <w:bidi w:val="0"/>
        <w:rPr>
          <w:rFonts w:hint="eastAsia"/>
          <w:sz w:val="30"/>
          <w:szCs w:val="30"/>
        </w:rPr>
      </w:pPr>
      <w:r>
        <w:rPr>
          <w:rFonts w:hint="eastAsia"/>
          <w:sz w:val="30"/>
          <w:szCs w:val="30"/>
        </w:rPr>
        <w:t>这个条件要么使他们有权享有成年信徒有权享有的一切约的应许（就其本性所能及的而言），要么使他们根本无权享有任何应许。</w:t>
      </w:r>
    </w:p>
    <w:p w14:paraId="35797087">
      <w:pPr>
        <w:bidi w:val="0"/>
        <w:rPr>
          <w:rFonts w:hint="eastAsia"/>
          <w:sz w:val="30"/>
          <w:szCs w:val="30"/>
        </w:rPr>
      </w:pPr>
    </w:p>
    <w:p w14:paraId="1C2D441B">
      <w:pPr>
        <w:bidi w:val="0"/>
        <w:rPr>
          <w:rFonts w:hint="eastAsia"/>
          <w:sz w:val="30"/>
          <w:szCs w:val="30"/>
        </w:rPr>
      </w:pPr>
      <w:r>
        <w:rPr>
          <w:rFonts w:hint="eastAsia"/>
          <w:sz w:val="30"/>
          <w:szCs w:val="30"/>
        </w:rPr>
        <w:t>Nor are they to be baptized: for God hath in Scripture instituted but one baptism, (to profess one faith,) and that one is ever for the remission of sins: "he that believeth and is baptized shall be saved."</w:t>
      </w:r>
    </w:p>
    <w:p w14:paraId="76141894">
      <w:pPr>
        <w:bidi w:val="0"/>
        <w:rPr>
          <w:rFonts w:hint="eastAsia"/>
          <w:sz w:val="30"/>
          <w:szCs w:val="30"/>
        </w:rPr>
      </w:pPr>
      <w:r>
        <w:rPr>
          <w:rFonts w:hint="eastAsia"/>
          <w:sz w:val="30"/>
          <w:szCs w:val="30"/>
        </w:rPr>
        <w:t>他们也不应受洗：因为神在圣经中只设立了一种洗礼（为宣认一种信仰），而那一种洗礼总是为了赦罪：“信而受洗的必然得救。”</w:t>
      </w:r>
    </w:p>
    <w:p w14:paraId="71910321">
      <w:pPr>
        <w:bidi w:val="0"/>
        <w:rPr>
          <w:rFonts w:hint="eastAsia"/>
          <w:sz w:val="30"/>
          <w:szCs w:val="30"/>
        </w:rPr>
      </w:pPr>
    </w:p>
    <w:p w14:paraId="1B6DF473">
      <w:pPr>
        <w:bidi w:val="0"/>
        <w:rPr>
          <w:rFonts w:hint="eastAsia"/>
          <w:sz w:val="30"/>
          <w:szCs w:val="30"/>
        </w:rPr>
      </w:pPr>
      <w:r>
        <w:rPr>
          <w:rFonts w:hint="eastAsia"/>
          <w:sz w:val="30"/>
          <w:szCs w:val="30"/>
        </w:rPr>
        <w:t>3. Or if all the rest were granted you, yet it would follow that all infants in the world, even of true believers, are left out of God's covenant of grace, that is, the covenant or promise of pardon and life; and are only taken into the covenant of church-privileges.</w:t>
      </w:r>
    </w:p>
    <w:p w14:paraId="59BD4853">
      <w:pPr>
        <w:bidi w:val="0"/>
        <w:rPr>
          <w:rFonts w:hint="eastAsia"/>
          <w:sz w:val="30"/>
          <w:szCs w:val="30"/>
        </w:rPr>
      </w:pPr>
      <w:r>
        <w:rPr>
          <w:rFonts w:hint="eastAsia"/>
          <w:sz w:val="30"/>
          <w:szCs w:val="30"/>
        </w:rPr>
        <w:t>3. 或者，即使你承认了所有其余的观点，那么随之而来的就是，世界上所有的婴孩，即使是真信徒的婴孩，都被排除在神的恩典之约之外，也就是说，被排除在赦免和生命的约或应许之外；而只是被纳入教会特权的约之中。</w:t>
      </w:r>
    </w:p>
    <w:p w14:paraId="41B94F25">
      <w:pPr>
        <w:bidi w:val="0"/>
        <w:rPr>
          <w:rFonts w:hint="eastAsia"/>
          <w:sz w:val="30"/>
          <w:szCs w:val="30"/>
        </w:rPr>
      </w:pPr>
    </w:p>
    <w:p w14:paraId="544E61BD">
      <w:pPr>
        <w:bidi w:val="0"/>
        <w:rPr>
          <w:rFonts w:hint="eastAsia"/>
          <w:sz w:val="30"/>
          <w:szCs w:val="30"/>
        </w:rPr>
      </w:pPr>
      <w:r>
        <w:rPr>
          <w:rFonts w:hint="eastAsia"/>
          <w:sz w:val="30"/>
          <w:szCs w:val="30"/>
        </w:rPr>
        <w:t>And so 1. You will make two covenants, (which you denied,) and not only two sorts of benefits of one covenant.</w:t>
      </w:r>
    </w:p>
    <w:p w14:paraId="6AED75DB">
      <w:pPr>
        <w:bidi w:val="0"/>
        <w:rPr>
          <w:rFonts w:hint="eastAsia"/>
          <w:sz w:val="30"/>
          <w:szCs w:val="30"/>
        </w:rPr>
      </w:pPr>
      <w:r>
        <w:rPr>
          <w:rFonts w:hint="eastAsia"/>
          <w:sz w:val="30"/>
          <w:szCs w:val="30"/>
        </w:rPr>
        <w:t>因此，1. 你将制造出两个约（这是你否认的），而不仅仅是一个约的两种益处。</w:t>
      </w:r>
    </w:p>
    <w:p w14:paraId="7E074949">
      <w:pPr>
        <w:bidi w:val="0"/>
        <w:rPr>
          <w:rFonts w:hint="eastAsia"/>
          <w:sz w:val="30"/>
          <w:szCs w:val="30"/>
        </w:rPr>
      </w:pPr>
    </w:p>
    <w:p w14:paraId="080CB6BD">
      <w:pPr>
        <w:bidi w:val="0"/>
        <w:rPr>
          <w:rFonts w:hint="eastAsia"/>
          <w:sz w:val="30"/>
          <w:szCs w:val="30"/>
        </w:rPr>
      </w:pPr>
      <w:r>
        <w:rPr>
          <w:rFonts w:hint="eastAsia"/>
          <w:sz w:val="30"/>
          <w:szCs w:val="30"/>
        </w:rPr>
        <w:t>2. And two species of baptism; while all infants in the world are only under a covenant of outward privileges, and have no baptism, but the seal of that covenant, while believers have the covenant, promise, and seal of pardon and life.</w:t>
      </w:r>
    </w:p>
    <w:p w14:paraId="4AB410DA">
      <w:pPr>
        <w:bidi w:val="0"/>
        <w:rPr>
          <w:rFonts w:hint="eastAsia"/>
          <w:sz w:val="30"/>
          <w:szCs w:val="30"/>
        </w:rPr>
      </w:pPr>
      <w:r>
        <w:rPr>
          <w:rFonts w:hint="eastAsia"/>
          <w:sz w:val="30"/>
          <w:szCs w:val="30"/>
        </w:rPr>
        <w:t>2. 并且两种洗礼；世上所有的婴孩都只在外在特权的约之下，并没有洗礼，只有那约的印记，而信徒则拥有赦免和生命的约、应许和印记。</w:t>
      </w:r>
    </w:p>
    <w:p w14:paraId="10C7A13E">
      <w:pPr>
        <w:bidi w:val="0"/>
        <w:rPr>
          <w:rFonts w:hint="eastAsia"/>
          <w:sz w:val="30"/>
          <w:szCs w:val="30"/>
        </w:rPr>
      </w:pPr>
    </w:p>
    <w:p w14:paraId="3C140FFB">
      <w:pPr>
        <w:bidi w:val="0"/>
        <w:rPr>
          <w:rFonts w:hint="eastAsia"/>
          <w:sz w:val="30"/>
          <w:szCs w:val="30"/>
        </w:rPr>
      </w:pPr>
      <w:r>
        <w:rPr>
          <w:rFonts w:hint="eastAsia"/>
          <w:sz w:val="30"/>
          <w:szCs w:val="30"/>
        </w:rPr>
        <w:t>2. And this is my second reason: because then we have no promise or certainty, or ground of faith, for the pardon and salvation of any individual infants in the world.</w:t>
      </w:r>
    </w:p>
    <w:p w14:paraId="37AAF091">
      <w:pPr>
        <w:bidi w:val="0"/>
        <w:rPr>
          <w:rFonts w:hint="eastAsia"/>
          <w:sz w:val="30"/>
          <w:szCs w:val="30"/>
        </w:rPr>
      </w:pPr>
      <w:r>
        <w:rPr>
          <w:rFonts w:hint="eastAsia"/>
          <w:sz w:val="30"/>
          <w:szCs w:val="30"/>
        </w:rPr>
        <w:t>2. 这就是我的第二个理由：因为那样，我们就没有任何关于世界上任何个别婴孩的赦免和得救的应许、确定性或信心的基础。</w:t>
      </w:r>
    </w:p>
    <w:p w14:paraId="283752BD">
      <w:pPr>
        <w:bidi w:val="0"/>
        <w:rPr>
          <w:rFonts w:hint="eastAsia"/>
          <w:sz w:val="30"/>
          <w:szCs w:val="30"/>
        </w:rPr>
      </w:pPr>
    </w:p>
    <w:p w14:paraId="3E3AB59B">
      <w:pPr>
        <w:bidi w:val="0"/>
        <w:rPr>
          <w:rFonts w:hint="eastAsia"/>
          <w:sz w:val="30"/>
          <w:szCs w:val="30"/>
        </w:rPr>
      </w:pPr>
      <w:r>
        <w:rPr>
          <w:rFonts w:hint="eastAsia"/>
          <w:sz w:val="30"/>
          <w:szCs w:val="30"/>
        </w:rPr>
        <w:t>And so parents are left to little comfort for their children.</w:t>
      </w:r>
    </w:p>
    <w:p w14:paraId="76BB93B4">
      <w:pPr>
        <w:bidi w:val="0"/>
        <w:rPr>
          <w:rFonts w:hint="eastAsia"/>
          <w:sz w:val="30"/>
          <w:szCs w:val="30"/>
        </w:rPr>
      </w:pPr>
      <w:r>
        <w:rPr>
          <w:rFonts w:hint="eastAsia"/>
          <w:sz w:val="30"/>
          <w:szCs w:val="30"/>
        </w:rPr>
        <w:t>因此，父母为他们的孩子所能得到的安慰就很少了。</w:t>
      </w:r>
    </w:p>
    <w:p w14:paraId="0EAB026D">
      <w:pPr>
        <w:bidi w:val="0"/>
        <w:rPr>
          <w:rFonts w:hint="eastAsia"/>
          <w:sz w:val="30"/>
          <w:szCs w:val="30"/>
        </w:rPr>
      </w:pPr>
    </w:p>
    <w:p w14:paraId="77D85CFC">
      <w:pPr>
        <w:bidi w:val="0"/>
        <w:rPr>
          <w:rFonts w:hint="eastAsia"/>
          <w:sz w:val="30"/>
          <w:szCs w:val="30"/>
        </w:rPr>
      </w:pPr>
      <w:r>
        <w:rPr>
          <w:rFonts w:hint="eastAsia"/>
          <w:sz w:val="30"/>
          <w:szCs w:val="30"/>
        </w:rPr>
        <w:t>And if there be no promise there is no faith of it, nor any baptism to seal it; and so we still make antipædobaptism unavoidable.</w:t>
      </w:r>
    </w:p>
    <w:p w14:paraId="3CF10A35">
      <w:pPr>
        <w:bidi w:val="0"/>
        <w:rPr>
          <w:rFonts w:hint="eastAsia"/>
          <w:sz w:val="30"/>
          <w:szCs w:val="30"/>
        </w:rPr>
      </w:pPr>
      <w:r>
        <w:rPr>
          <w:rFonts w:hint="eastAsia"/>
          <w:sz w:val="30"/>
          <w:szCs w:val="30"/>
        </w:rPr>
        <w:t>如果没有应许，就没有对它的信心，也没有任何洗礼来印证它；因此我们仍然使得反对婴儿洗礼不可避免。</w:t>
      </w:r>
    </w:p>
    <w:p w14:paraId="2857EF57">
      <w:pPr>
        <w:bidi w:val="0"/>
        <w:rPr>
          <w:rFonts w:hint="eastAsia"/>
          <w:sz w:val="30"/>
          <w:szCs w:val="30"/>
        </w:rPr>
      </w:pPr>
    </w:p>
    <w:p w14:paraId="34341177">
      <w:pPr>
        <w:bidi w:val="0"/>
        <w:rPr>
          <w:rFonts w:hint="eastAsia"/>
          <w:sz w:val="30"/>
          <w:szCs w:val="30"/>
        </w:rPr>
      </w:pPr>
      <w:r>
        <w:rPr>
          <w:rFonts w:hint="eastAsia"/>
          <w:sz w:val="30"/>
          <w:szCs w:val="30"/>
        </w:rPr>
        <w:t>For who dare set God's seal to such as have no promise? or pretend to invest any in a near and saving relation to God the Father, Son, and Holy Ghost, (which is the very nature of baptism,) when God hath given no such commission?</w:t>
      </w:r>
    </w:p>
    <w:p w14:paraId="1904938C">
      <w:pPr>
        <w:bidi w:val="0"/>
        <w:rPr>
          <w:rFonts w:hint="eastAsia"/>
          <w:sz w:val="30"/>
          <w:szCs w:val="30"/>
        </w:rPr>
      </w:pPr>
      <w:r>
        <w:rPr>
          <w:rFonts w:hint="eastAsia"/>
          <w:sz w:val="30"/>
          <w:szCs w:val="30"/>
        </w:rPr>
        <w:t>因为谁敢将神的印记加在那些没有应许的人身上呢？或者，当神没有赐下这样的委任时，谁敢声称将任何人置于与圣父、圣子、圣灵神亲近且得救的关系中（这正是洗礼的本质）呢？</w:t>
      </w:r>
    </w:p>
    <w:p w14:paraId="09B9BBD8">
      <w:pPr>
        <w:bidi w:val="0"/>
        <w:rPr>
          <w:rFonts w:hint="eastAsia"/>
          <w:sz w:val="30"/>
          <w:szCs w:val="30"/>
        </w:rPr>
      </w:pPr>
    </w:p>
    <w:p w14:paraId="1D7B0C50">
      <w:pPr>
        <w:bidi w:val="0"/>
        <w:rPr>
          <w:rFonts w:hint="eastAsia"/>
          <w:sz w:val="30"/>
          <w:szCs w:val="30"/>
        </w:rPr>
      </w:pPr>
      <w:r>
        <w:rPr>
          <w:rFonts w:hint="eastAsia"/>
          <w:sz w:val="30"/>
          <w:szCs w:val="30"/>
        </w:rPr>
        <w:t>Obj. 'Yes: baptism and the covenant of special promises are for all the elect, though we know not who they are.'</w:t>
      </w:r>
    </w:p>
    <w:p w14:paraId="04DD4CA0">
      <w:pPr>
        <w:bidi w:val="0"/>
        <w:rPr>
          <w:rFonts w:hint="eastAsia"/>
          <w:sz w:val="30"/>
          <w:szCs w:val="30"/>
        </w:rPr>
      </w:pPr>
      <w:r>
        <w:rPr>
          <w:rFonts w:hint="eastAsia"/>
          <w:sz w:val="30"/>
          <w:szCs w:val="30"/>
        </w:rPr>
        <w:t>反对：‘是的：洗礼和特别应许的约是为所有选民预备的，尽管我们不知道他们是谁。’</w:t>
      </w:r>
    </w:p>
    <w:p w14:paraId="2A0A9133">
      <w:pPr>
        <w:bidi w:val="0"/>
        <w:rPr>
          <w:rFonts w:hint="eastAsia"/>
          <w:sz w:val="30"/>
          <w:szCs w:val="30"/>
        </w:rPr>
      </w:pPr>
    </w:p>
    <w:p w14:paraId="73C0185C">
      <w:pPr>
        <w:bidi w:val="0"/>
        <w:rPr>
          <w:rFonts w:hint="eastAsia"/>
          <w:sz w:val="30"/>
          <w:szCs w:val="30"/>
        </w:rPr>
      </w:pPr>
      <w:r>
        <w:rPr>
          <w:rFonts w:hint="eastAsia"/>
          <w:sz w:val="30"/>
          <w:szCs w:val="30"/>
        </w:rPr>
        <w:t>Answ. 1. I deny not God's eternal, antecedent election; but I deny that the Scripture ever mentioneth his pardoning or glorifying any, upon the account of election only, without certain spiritual conditions, which may be given as the reason of the difference in judgment.</w:t>
      </w:r>
    </w:p>
    <w:p w14:paraId="7D1B74AD">
      <w:pPr>
        <w:bidi w:val="0"/>
        <w:rPr>
          <w:rFonts w:hint="eastAsia"/>
          <w:sz w:val="30"/>
          <w:szCs w:val="30"/>
        </w:rPr>
      </w:pPr>
      <w:r>
        <w:rPr>
          <w:rFonts w:hint="eastAsia"/>
          <w:sz w:val="30"/>
          <w:szCs w:val="30"/>
        </w:rPr>
        <w:t>答：1. 我不否认神永恒的、先在的拣选；但我否认圣经曾提及祂仅仅因为拣选就赦免或荣耀任何人，而没有某些属灵的条件，这些条件可以作为审判中差异的理由。</w:t>
      </w:r>
    </w:p>
    <w:p w14:paraId="78ADF6A6">
      <w:pPr>
        <w:bidi w:val="0"/>
        <w:rPr>
          <w:rFonts w:hint="eastAsia"/>
          <w:sz w:val="30"/>
          <w:szCs w:val="30"/>
        </w:rPr>
      </w:pPr>
    </w:p>
    <w:p w14:paraId="3924E2D0">
      <w:pPr>
        <w:bidi w:val="0"/>
        <w:rPr>
          <w:rFonts w:hint="eastAsia"/>
          <w:sz w:val="30"/>
          <w:szCs w:val="30"/>
        </w:rPr>
      </w:pPr>
      <w:r>
        <w:rPr>
          <w:rFonts w:hint="eastAsia"/>
          <w:sz w:val="30"/>
          <w:szCs w:val="30"/>
        </w:rPr>
        <w:t>God may freely give the Gospel to whom he will, and also faith or the first grace by the Gospel, without any previous condition in man, but according to his free election only: but he giveth pardon and heaven as a rector by his equal laws and judgment; and always rendereth a reason of the difference, from the qualifications of man.</w:t>
      </w:r>
    </w:p>
    <w:p w14:paraId="16ED29F4">
      <w:pPr>
        <w:bidi w:val="0"/>
        <w:rPr>
          <w:rFonts w:hint="eastAsia"/>
          <w:sz w:val="30"/>
          <w:szCs w:val="30"/>
        </w:rPr>
      </w:pPr>
      <w:r>
        <w:rPr>
          <w:rFonts w:hint="eastAsia"/>
          <w:sz w:val="30"/>
          <w:szCs w:val="30"/>
        </w:rPr>
        <w:t>神可以随意将福音赐给祂愿意的人，也可以通过福音赐下信心或最初的恩典，而无需人预先具备任何条件，只根据祂自由的拣选：但祂作为治理者，通过祂公平的律法和审判赐下赦免和天堂；并且总是从人的资格中说明差异的理由。</w:t>
      </w:r>
    </w:p>
    <w:p w14:paraId="68714E20">
      <w:pPr>
        <w:bidi w:val="0"/>
        <w:rPr>
          <w:rFonts w:hint="eastAsia"/>
          <w:sz w:val="30"/>
          <w:szCs w:val="30"/>
        </w:rPr>
      </w:pPr>
    </w:p>
    <w:p w14:paraId="3CB0ABCD">
      <w:pPr>
        <w:bidi w:val="0"/>
        <w:rPr>
          <w:rFonts w:hint="eastAsia"/>
          <w:sz w:val="30"/>
          <w:szCs w:val="30"/>
        </w:rPr>
      </w:pPr>
      <w:r>
        <w:rPr>
          <w:rFonts w:hint="eastAsia"/>
          <w:sz w:val="30"/>
          <w:szCs w:val="30"/>
        </w:rPr>
        <w:t>2. And if this were as you say, it would still overthrow infant baptism.</w:t>
      </w:r>
    </w:p>
    <w:p w14:paraId="5800D192">
      <w:pPr>
        <w:bidi w:val="0"/>
        <w:rPr>
          <w:rFonts w:hint="eastAsia"/>
          <w:sz w:val="30"/>
          <w:szCs w:val="30"/>
        </w:rPr>
      </w:pPr>
      <w:r>
        <w:rPr>
          <w:rFonts w:hint="eastAsia"/>
          <w:sz w:val="30"/>
          <w:szCs w:val="30"/>
        </w:rPr>
        <w:t>2. 如果真如你所说，这仍然会推翻婴儿洗礼。</w:t>
      </w:r>
    </w:p>
    <w:p w14:paraId="70E02330">
      <w:pPr>
        <w:bidi w:val="0"/>
        <w:rPr>
          <w:rFonts w:hint="eastAsia"/>
          <w:sz w:val="30"/>
          <w:szCs w:val="30"/>
        </w:rPr>
      </w:pPr>
    </w:p>
    <w:p w14:paraId="7A2754ED">
      <w:pPr>
        <w:bidi w:val="0"/>
        <w:rPr>
          <w:rFonts w:hint="eastAsia"/>
          <w:sz w:val="30"/>
          <w:szCs w:val="30"/>
        </w:rPr>
      </w:pPr>
      <w:r>
        <w:rPr>
          <w:rFonts w:hint="eastAsia"/>
          <w:sz w:val="30"/>
          <w:szCs w:val="30"/>
        </w:rPr>
        <w:t>For either we must baptize all indifferently, or none, or else know how to make a difference.</w:t>
      </w:r>
    </w:p>
    <w:p w14:paraId="1EE4712F">
      <w:pPr>
        <w:bidi w:val="0"/>
        <w:rPr>
          <w:rFonts w:hint="eastAsia"/>
          <w:sz w:val="30"/>
          <w:szCs w:val="30"/>
        </w:rPr>
      </w:pPr>
      <w:r>
        <w:rPr>
          <w:rFonts w:hint="eastAsia"/>
          <w:sz w:val="30"/>
          <w:szCs w:val="30"/>
        </w:rPr>
        <w:t>因为我们要么不加区别地给所有人施洗，要么一个人也不施洗，要么就知道如何加以区别。</w:t>
      </w:r>
    </w:p>
    <w:p w14:paraId="615F0602">
      <w:pPr>
        <w:bidi w:val="0"/>
        <w:rPr>
          <w:rFonts w:hint="eastAsia"/>
          <w:sz w:val="30"/>
          <w:szCs w:val="30"/>
        </w:rPr>
      </w:pPr>
    </w:p>
    <w:p w14:paraId="6C2D4DD6">
      <w:pPr>
        <w:bidi w:val="0"/>
        <w:rPr>
          <w:rFonts w:hint="eastAsia"/>
          <w:sz w:val="30"/>
          <w:szCs w:val="30"/>
        </w:rPr>
      </w:pPr>
      <w:r>
        <w:rPr>
          <w:rFonts w:hint="eastAsia"/>
          <w:sz w:val="30"/>
          <w:szCs w:val="30"/>
        </w:rPr>
        <w:t>All must not be baptized indifferently: and election is a secret thing to us, and by it no minister in the world can tell whom to baptize: therefore he must baptize none, if there be no other differencing note to know them by.</w:t>
      </w:r>
    </w:p>
    <w:p w14:paraId="573E7E3B">
      <w:pPr>
        <w:bidi w:val="0"/>
        <w:rPr>
          <w:rFonts w:hint="eastAsia"/>
          <w:sz w:val="30"/>
          <w:szCs w:val="30"/>
        </w:rPr>
      </w:pPr>
      <w:r>
        <w:rPr>
          <w:rFonts w:hint="eastAsia"/>
          <w:sz w:val="30"/>
          <w:szCs w:val="30"/>
        </w:rPr>
        <w:t>不可不加区别地给所有人施洗：拣选对我们来说是奥秘的事，凭此世上没有一个牧师能知道该给谁施洗：因此，如果没有其他可资识别的标记，他就必须一个人也不施洗。</w:t>
      </w:r>
    </w:p>
    <w:p w14:paraId="334AE6CA">
      <w:pPr>
        <w:bidi w:val="0"/>
        <w:rPr>
          <w:rFonts w:hint="eastAsia"/>
          <w:sz w:val="30"/>
          <w:szCs w:val="30"/>
        </w:rPr>
      </w:pPr>
    </w:p>
    <w:p w14:paraId="29BFDE81">
      <w:pPr>
        <w:bidi w:val="0"/>
        <w:rPr>
          <w:rFonts w:hint="eastAsia"/>
          <w:sz w:val="30"/>
          <w:szCs w:val="30"/>
        </w:rPr>
      </w:pPr>
      <w:r>
        <w:rPr>
          <w:rFonts w:hint="eastAsia"/>
          <w:sz w:val="30"/>
          <w:szCs w:val="30"/>
        </w:rPr>
        <w:t>Obj. 'God hath more elect ones among the infants of true believers than among others: and therefore they are all to be baptized.'</w:t>
      </w:r>
    </w:p>
    <w:p w14:paraId="0B6F15B4">
      <w:pPr>
        <w:bidi w:val="0"/>
        <w:rPr>
          <w:rFonts w:hint="eastAsia"/>
          <w:sz w:val="30"/>
          <w:szCs w:val="30"/>
        </w:rPr>
      </w:pPr>
      <w:r>
        <w:rPr>
          <w:rFonts w:hint="eastAsia"/>
          <w:sz w:val="30"/>
          <w:szCs w:val="30"/>
        </w:rPr>
        <w:t>反对：‘神在真信徒的婴孩中比在其他人中有更多的选民：因此他们都应该受洗。’</w:t>
      </w:r>
    </w:p>
    <w:p w14:paraId="1E5C276A">
      <w:pPr>
        <w:bidi w:val="0"/>
        <w:rPr>
          <w:rFonts w:hint="eastAsia"/>
          <w:sz w:val="30"/>
          <w:szCs w:val="30"/>
        </w:rPr>
      </w:pPr>
    </w:p>
    <w:p w14:paraId="46065C55">
      <w:pPr>
        <w:bidi w:val="0"/>
        <w:rPr>
          <w:rFonts w:hint="eastAsia"/>
          <w:sz w:val="30"/>
          <w:szCs w:val="30"/>
        </w:rPr>
      </w:pPr>
      <w:r>
        <w:rPr>
          <w:rFonts w:hint="eastAsia"/>
          <w:sz w:val="30"/>
          <w:szCs w:val="30"/>
        </w:rPr>
        <w:t>Answ. 1. It will be hard to prove that much (that he hath more) if there be no promise to them all as such.</w:t>
      </w:r>
    </w:p>
    <w:p w14:paraId="6C3EEBA3">
      <w:pPr>
        <w:bidi w:val="0"/>
        <w:rPr>
          <w:rFonts w:hint="eastAsia"/>
          <w:sz w:val="30"/>
          <w:szCs w:val="30"/>
        </w:rPr>
      </w:pPr>
      <w:r>
        <w:rPr>
          <w:rFonts w:hint="eastAsia"/>
          <w:sz w:val="30"/>
          <w:szCs w:val="30"/>
        </w:rPr>
        <w:t>答：1. 如果对他们所有人本身没有应许，就很难证明那么多（即祂有更多）。</w:t>
      </w:r>
    </w:p>
    <w:p w14:paraId="4E91F2FE">
      <w:pPr>
        <w:bidi w:val="0"/>
        <w:rPr>
          <w:rFonts w:hint="eastAsia"/>
          <w:sz w:val="30"/>
          <w:szCs w:val="30"/>
        </w:rPr>
      </w:pPr>
    </w:p>
    <w:p w14:paraId="3D5B3F3A">
      <w:pPr>
        <w:bidi w:val="0"/>
        <w:rPr>
          <w:rFonts w:hint="eastAsia"/>
          <w:sz w:val="30"/>
          <w:szCs w:val="30"/>
        </w:rPr>
      </w:pPr>
      <w:r>
        <w:rPr>
          <w:rFonts w:hint="eastAsia"/>
          <w:sz w:val="30"/>
          <w:szCs w:val="30"/>
        </w:rPr>
        <w:t>2. If he have more, yet no man knoweth how many, and whether the elect be one of ten, twenty, forty, or an hundred in comparison of the non-elect: for Scripture tells it not.</w:t>
      </w:r>
    </w:p>
    <w:p w14:paraId="32DDDFFA">
      <w:pPr>
        <w:bidi w:val="0"/>
        <w:rPr>
          <w:rFonts w:hint="eastAsia"/>
          <w:sz w:val="30"/>
          <w:szCs w:val="30"/>
        </w:rPr>
      </w:pPr>
      <w:r>
        <w:rPr>
          <w:rFonts w:hint="eastAsia"/>
          <w:sz w:val="30"/>
          <w:szCs w:val="30"/>
        </w:rPr>
        <w:t>2. 如果祂有更多，然而没有人知道有多少，也不知道选民与非选民相比是一与十、二十、四十还是一百的比例：因为圣经没有告诉我们。</w:t>
      </w:r>
    </w:p>
    <w:p w14:paraId="1BA57580">
      <w:pPr>
        <w:bidi w:val="0"/>
        <w:rPr>
          <w:rFonts w:hint="eastAsia"/>
          <w:sz w:val="30"/>
          <w:szCs w:val="30"/>
        </w:rPr>
      </w:pPr>
    </w:p>
    <w:p w14:paraId="307DE59F">
      <w:pPr>
        <w:bidi w:val="0"/>
        <w:rPr>
          <w:rFonts w:hint="eastAsia"/>
          <w:sz w:val="30"/>
          <w:szCs w:val="30"/>
        </w:rPr>
      </w:pPr>
      <w:r>
        <w:rPr>
          <w:rFonts w:hint="eastAsia"/>
          <w:sz w:val="30"/>
          <w:szCs w:val="30"/>
        </w:rPr>
        <w:t>So that no minister of a church is sure that any one infant that he ever baptized is elect.</w:t>
      </w:r>
    </w:p>
    <w:p w14:paraId="48AB54E4">
      <w:pPr>
        <w:bidi w:val="0"/>
        <w:rPr>
          <w:rFonts w:hint="eastAsia"/>
          <w:sz w:val="30"/>
          <w:szCs w:val="30"/>
        </w:rPr>
      </w:pPr>
      <w:r>
        <w:rPr>
          <w:rFonts w:hint="eastAsia"/>
          <w:sz w:val="30"/>
          <w:szCs w:val="30"/>
        </w:rPr>
        <w:t>因此，教会的任何一位牧师都不能确定他曾经施洗的任何一个婴孩是蒙拣选的。</w:t>
      </w:r>
    </w:p>
    <w:p w14:paraId="703CCC7D">
      <w:pPr>
        <w:bidi w:val="0"/>
        <w:rPr>
          <w:rFonts w:hint="eastAsia"/>
          <w:sz w:val="30"/>
          <w:szCs w:val="30"/>
        </w:rPr>
      </w:pPr>
    </w:p>
    <w:p w14:paraId="6B9F0DCB">
      <w:pPr>
        <w:bidi w:val="0"/>
        <w:rPr>
          <w:rFonts w:hint="eastAsia"/>
          <w:sz w:val="30"/>
          <w:szCs w:val="30"/>
        </w:rPr>
      </w:pPr>
      <w:r>
        <w:rPr>
          <w:rFonts w:hint="eastAsia"/>
          <w:sz w:val="30"/>
          <w:szCs w:val="30"/>
        </w:rPr>
        <w:t>3. And God hath given no such rule for sealing and delivering his covenant with the benefits as to cast it hap hazard among all, because it is possible or probable it may belong to some.</w:t>
      </w:r>
    </w:p>
    <w:p w14:paraId="2F05BA12">
      <w:pPr>
        <w:bidi w:val="0"/>
        <w:rPr>
          <w:rFonts w:hint="eastAsia"/>
          <w:sz w:val="30"/>
          <w:szCs w:val="30"/>
        </w:rPr>
      </w:pPr>
      <w:r>
        <w:rPr>
          <w:rFonts w:hint="eastAsia"/>
          <w:sz w:val="30"/>
          <w:szCs w:val="30"/>
        </w:rPr>
        <w:t>3. 并且神没有给出这样的规则，来印证和交付祂的约及其益处，以致于仅仅因为可能或大概属于某些人，就随意地将其抛撒在所有人中间。</w:t>
      </w:r>
    </w:p>
    <w:p w14:paraId="1A5D9E80">
      <w:pPr>
        <w:bidi w:val="0"/>
        <w:rPr>
          <w:rFonts w:hint="eastAsia"/>
          <w:sz w:val="30"/>
          <w:szCs w:val="30"/>
        </w:rPr>
      </w:pPr>
    </w:p>
    <w:p w14:paraId="69CB80EF">
      <w:pPr>
        <w:bidi w:val="0"/>
        <w:rPr>
          <w:rFonts w:hint="eastAsia"/>
          <w:sz w:val="30"/>
          <w:szCs w:val="30"/>
        </w:rPr>
      </w:pPr>
      <w:r>
        <w:rPr>
          <w:rFonts w:hint="eastAsia"/>
          <w:sz w:val="30"/>
          <w:szCs w:val="30"/>
        </w:rPr>
        <w:t>Obj. 'You have no certainty what adult professor is sincere, nor to which of them the special benefits belong; no, not of any one in a church.</w:t>
      </w:r>
    </w:p>
    <w:p w14:paraId="7AE23FB9">
      <w:pPr>
        <w:bidi w:val="0"/>
        <w:rPr>
          <w:rFonts w:hint="eastAsia"/>
          <w:sz w:val="30"/>
          <w:szCs w:val="30"/>
        </w:rPr>
      </w:pPr>
      <w:r>
        <w:rPr>
          <w:rFonts w:hint="eastAsia"/>
          <w:sz w:val="30"/>
          <w:szCs w:val="30"/>
        </w:rPr>
        <w:t>反对：‘你无法确定哪个成年宣信者是真诚的，也无法确定特别的益处属于他们中的哪一个；不，甚至教会中的任何一个人你都无法确定。’</w:t>
      </w:r>
    </w:p>
    <w:p w14:paraId="7CF5A4A8">
      <w:pPr>
        <w:bidi w:val="0"/>
        <w:rPr>
          <w:rFonts w:hint="eastAsia"/>
          <w:sz w:val="30"/>
          <w:szCs w:val="30"/>
        </w:rPr>
      </w:pPr>
    </w:p>
    <w:p w14:paraId="562BDC73">
      <w:pPr>
        <w:bidi w:val="0"/>
        <w:rPr>
          <w:rFonts w:hint="eastAsia"/>
          <w:sz w:val="30"/>
          <w:szCs w:val="30"/>
        </w:rPr>
      </w:pPr>
      <w:r>
        <w:rPr>
          <w:rFonts w:hint="eastAsia"/>
          <w:sz w:val="30"/>
          <w:szCs w:val="30"/>
        </w:rPr>
        <w:t>And yet because there is a probability that among many there are some sincere, you baptize them all.</w:t>
      </w:r>
    </w:p>
    <w:p w14:paraId="580C5469">
      <w:pPr>
        <w:bidi w:val="0"/>
        <w:rPr>
          <w:rFonts w:hint="eastAsia"/>
          <w:sz w:val="30"/>
          <w:szCs w:val="30"/>
        </w:rPr>
      </w:pPr>
      <w:r>
        <w:rPr>
          <w:rFonts w:hint="eastAsia"/>
          <w:sz w:val="30"/>
          <w:szCs w:val="30"/>
        </w:rPr>
        <w:t>然而，因为在许多人中，有可能有一些是真诚的，所以你们给他们所有人都施洗。</w:t>
      </w:r>
    </w:p>
    <w:p w14:paraId="494B7DD7">
      <w:pPr>
        <w:bidi w:val="0"/>
        <w:rPr>
          <w:rFonts w:hint="eastAsia"/>
          <w:sz w:val="30"/>
          <w:szCs w:val="30"/>
        </w:rPr>
      </w:pPr>
    </w:p>
    <w:p w14:paraId="7F95A8E3">
      <w:pPr>
        <w:bidi w:val="0"/>
        <w:rPr>
          <w:rFonts w:hint="eastAsia"/>
          <w:sz w:val="30"/>
          <w:szCs w:val="30"/>
        </w:rPr>
      </w:pPr>
      <w:r>
        <w:rPr>
          <w:rFonts w:hint="eastAsia"/>
          <w:sz w:val="30"/>
          <w:szCs w:val="30"/>
        </w:rPr>
        <w:t>Take then the birth privilege but as equal to the profession of the adult.</w:t>
      </w:r>
    </w:p>
    <w:p w14:paraId="30CDEEA9">
      <w:pPr>
        <w:bidi w:val="0"/>
        <w:rPr>
          <w:rFonts w:hint="eastAsia"/>
          <w:sz w:val="30"/>
          <w:szCs w:val="30"/>
        </w:rPr>
      </w:pPr>
      <w:r>
        <w:rPr>
          <w:rFonts w:hint="eastAsia"/>
          <w:sz w:val="30"/>
          <w:szCs w:val="30"/>
        </w:rPr>
        <w:t>那么，就把出生的特权仅仅看作等同于成年人的宣信吧。</w:t>
      </w:r>
    </w:p>
    <w:p w14:paraId="0D7C5A42">
      <w:pPr>
        <w:bidi w:val="0"/>
        <w:rPr>
          <w:rFonts w:hint="eastAsia"/>
          <w:sz w:val="30"/>
          <w:szCs w:val="30"/>
        </w:rPr>
      </w:pPr>
    </w:p>
    <w:p w14:paraId="668D1C49">
      <w:pPr>
        <w:bidi w:val="0"/>
        <w:rPr>
          <w:rFonts w:hint="eastAsia"/>
          <w:sz w:val="30"/>
          <w:szCs w:val="30"/>
        </w:rPr>
      </w:pPr>
      <w:r>
        <w:rPr>
          <w:rFonts w:hint="eastAsia"/>
          <w:sz w:val="30"/>
          <w:szCs w:val="30"/>
        </w:rPr>
        <w:t>Answ. This partly satisfied me sometimes: but I cannot forget that a visible, false, or hypocritical profession is not the condition of God's own covenant of grace, nor that which he requireth in us, to make us partakers of his covenant-benefits; nay, he never at all commandeth it; but only commandeth that profession of consent, which followeth the real consent of the heart; he that condemneth lying, maketh it neither the condition of our church-membership, as his gift by promise, nor yet our duty.</w:t>
      </w:r>
    </w:p>
    <w:p w14:paraId="265951A8">
      <w:pPr>
        <w:bidi w:val="0"/>
        <w:rPr>
          <w:rFonts w:hint="eastAsia"/>
          <w:sz w:val="30"/>
          <w:szCs w:val="30"/>
        </w:rPr>
      </w:pPr>
      <w:r>
        <w:rPr>
          <w:rFonts w:hint="eastAsia"/>
          <w:sz w:val="30"/>
          <w:szCs w:val="30"/>
        </w:rPr>
        <w:t>答：这有时部分地说服了我：但我不能忘记，一个可见的、虚假的或伪善的宣认，并非神自己恩典之约的条件，也不是祂要求我们具备的、使我们得以分享祂约的益处的条件；不，祂根本不曾命令它；而只命令那随从内心真实同意的同意的宣认；祂谴责说谎，既不使其成为我们作为祂藉应许所赐的礼物的教会成员资格的条件，也不使其成为我们的责任。</w:t>
      </w:r>
    </w:p>
    <w:p w14:paraId="70C7578B">
      <w:pPr>
        <w:bidi w:val="0"/>
        <w:rPr>
          <w:rFonts w:hint="eastAsia"/>
          <w:sz w:val="30"/>
          <w:szCs w:val="30"/>
        </w:rPr>
      </w:pPr>
    </w:p>
    <w:p w14:paraId="49975A02">
      <w:pPr>
        <w:bidi w:val="0"/>
        <w:rPr>
          <w:rFonts w:hint="eastAsia"/>
          <w:sz w:val="30"/>
          <w:szCs w:val="30"/>
        </w:rPr>
      </w:pPr>
      <w:r>
        <w:rPr>
          <w:rFonts w:hint="eastAsia"/>
          <w:sz w:val="30"/>
          <w:szCs w:val="30"/>
        </w:rPr>
        <w:t>And mark well, that it is a professed consent to the whole covenant that God requireth, as the condition of our true right to any part or benefit of it.</w:t>
      </w:r>
    </w:p>
    <w:p w14:paraId="6DDA5EDD">
      <w:pPr>
        <w:bidi w:val="0"/>
        <w:rPr>
          <w:rFonts w:hint="eastAsia"/>
          <w:sz w:val="30"/>
          <w:szCs w:val="30"/>
        </w:rPr>
      </w:pPr>
      <w:r>
        <w:rPr>
          <w:rFonts w:hint="eastAsia"/>
          <w:sz w:val="30"/>
          <w:szCs w:val="30"/>
        </w:rPr>
        <w:t>并且要仔细注意，神所要求的，是作为我们对约的任何部分或益处享有真正权利的条件的，乃是对整个约的公开同意。</w:t>
      </w:r>
    </w:p>
    <w:p w14:paraId="6AC17A7C">
      <w:pPr>
        <w:bidi w:val="0"/>
        <w:rPr>
          <w:rFonts w:hint="eastAsia"/>
          <w:sz w:val="30"/>
          <w:szCs w:val="30"/>
        </w:rPr>
      </w:pPr>
    </w:p>
    <w:p w14:paraId="7E03B89D">
      <w:pPr>
        <w:bidi w:val="0"/>
        <w:rPr>
          <w:rFonts w:hint="eastAsia"/>
          <w:sz w:val="30"/>
          <w:szCs w:val="30"/>
        </w:rPr>
      </w:pPr>
      <w:r>
        <w:rPr>
          <w:rFonts w:hint="eastAsia"/>
          <w:sz w:val="30"/>
          <w:szCs w:val="30"/>
        </w:rPr>
        <w:t>He that shall only say, 'I consent to be a visible church- member,' doth thereby acquire no right to that membership; no, not in 'foro ecclesiæ:' but he must also profess that he consenteth to have God for his God, and Christ for his Lord and Saviour, and the Holy Spirit for his Sanctifier.</w:t>
      </w:r>
    </w:p>
    <w:p w14:paraId="7A5F65F0">
      <w:pPr>
        <w:bidi w:val="0"/>
        <w:rPr>
          <w:rFonts w:hint="eastAsia"/>
          <w:sz w:val="30"/>
          <w:szCs w:val="30"/>
        </w:rPr>
      </w:pPr>
      <w:r>
        <w:rPr>
          <w:rFonts w:hint="eastAsia"/>
          <w:sz w:val="30"/>
          <w:szCs w:val="30"/>
        </w:rPr>
        <w:t>凡只说‘我同意成为可见教会的一员’的人，并不能因此获得该成员资格的权利；不，即使在‘教会法庭’（foro ecclesiæ）也不行：他必须同时宣认他同意以神作他的神，以基督作他的主和救主，以圣灵作他的成圣者。</w:t>
      </w:r>
    </w:p>
    <w:p w14:paraId="7FFF10B7">
      <w:pPr>
        <w:bidi w:val="0"/>
        <w:rPr>
          <w:rFonts w:hint="eastAsia"/>
          <w:sz w:val="30"/>
          <w:szCs w:val="30"/>
        </w:rPr>
      </w:pPr>
    </w:p>
    <w:p w14:paraId="1ADA0A27">
      <w:pPr>
        <w:bidi w:val="0"/>
        <w:rPr>
          <w:rFonts w:hint="eastAsia"/>
          <w:sz w:val="30"/>
          <w:szCs w:val="30"/>
        </w:rPr>
      </w:pPr>
      <w:r>
        <w:rPr>
          <w:rFonts w:hint="eastAsia"/>
          <w:sz w:val="30"/>
          <w:szCs w:val="30"/>
        </w:rPr>
        <w:t>So that he must be a liar, or a sound believer that maketh this profession.</w:t>
      </w:r>
    </w:p>
    <w:p w14:paraId="4EFB652A">
      <w:pPr>
        <w:bidi w:val="0"/>
        <w:rPr>
          <w:rFonts w:hint="eastAsia"/>
          <w:sz w:val="30"/>
          <w:szCs w:val="30"/>
        </w:rPr>
      </w:pPr>
      <w:r>
        <w:rPr>
          <w:rFonts w:hint="eastAsia"/>
          <w:sz w:val="30"/>
          <w:szCs w:val="30"/>
        </w:rPr>
        <w:t>因此，作出这种宣认的人，他要么是说谎者，要么是健全的信徒。</w:t>
      </w:r>
    </w:p>
    <w:p w14:paraId="23E10CFA">
      <w:pPr>
        <w:bidi w:val="0"/>
        <w:rPr>
          <w:rFonts w:hint="eastAsia"/>
          <w:sz w:val="30"/>
          <w:szCs w:val="30"/>
        </w:rPr>
      </w:pPr>
    </w:p>
    <w:p w14:paraId="22B18F96">
      <w:pPr>
        <w:bidi w:val="0"/>
        <w:rPr>
          <w:rFonts w:hint="eastAsia"/>
          <w:sz w:val="30"/>
          <w:szCs w:val="30"/>
        </w:rPr>
      </w:pPr>
      <w:r>
        <w:rPr>
          <w:rFonts w:hint="eastAsia"/>
          <w:sz w:val="30"/>
          <w:szCs w:val="30"/>
        </w:rPr>
        <w:t>But for an infant to be born of true believers, and sincerely by them dedicated in covenant to God, is all the condition that ever God required to an infant-title to his covenant; and it is not the failure of the true condition as a false profession is.</w:t>
      </w:r>
    </w:p>
    <w:p w14:paraId="0AB0271C">
      <w:pPr>
        <w:bidi w:val="0"/>
        <w:rPr>
          <w:rFonts w:hint="eastAsia"/>
          <w:sz w:val="30"/>
          <w:szCs w:val="30"/>
        </w:rPr>
      </w:pPr>
      <w:r>
        <w:rPr>
          <w:rFonts w:hint="eastAsia"/>
          <w:sz w:val="30"/>
          <w:szCs w:val="30"/>
        </w:rPr>
        <w:t>但是，一个婴孩出生于真信徒之家，并由他们真诚地在约中奉献给神，这就是神对一个婴孩享有祂的约的权利所要求的全部条件；这不像虚假的宣认那样，是真实条件的缺失。</w:t>
      </w:r>
    </w:p>
    <w:p w14:paraId="301C6AE0">
      <w:pPr>
        <w:bidi w:val="0"/>
        <w:rPr>
          <w:rFonts w:hint="eastAsia"/>
          <w:sz w:val="30"/>
          <w:szCs w:val="30"/>
        </w:rPr>
      </w:pPr>
    </w:p>
    <w:p w14:paraId="3F3FC54F">
      <w:pPr>
        <w:bidi w:val="0"/>
        <w:rPr>
          <w:rFonts w:hint="eastAsia"/>
          <w:sz w:val="30"/>
          <w:szCs w:val="30"/>
        </w:rPr>
      </w:pPr>
      <w:r>
        <w:rPr>
          <w:rFonts w:hint="eastAsia"/>
          <w:sz w:val="30"/>
          <w:szCs w:val="30"/>
        </w:rPr>
        <w:t>Indeed if the proposition were thus laid, it would hold good: 'As we know not who sincerely covenanteth for himself, and yet we must baptize all that soberly profess it; so we know not who doth sincerely covenant for his infant, and yet we must baptize all whom the parents bring with such a profession, for themselves and them.'</w:t>
      </w:r>
    </w:p>
    <w:p w14:paraId="7B3B5BFC">
      <w:pPr>
        <w:bidi w:val="0"/>
        <w:rPr>
          <w:rFonts w:hint="eastAsia"/>
          <w:sz w:val="30"/>
          <w:szCs w:val="30"/>
        </w:rPr>
      </w:pPr>
      <w:r>
        <w:rPr>
          <w:rFonts w:hint="eastAsia"/>
          <w:sz w:val="30"/>
          <w:szCs w:val="30"/>
        </w:rPr>
        <w:t>诚然，如果命题这样提出，它就会成立：‘正如我们不知道谁是为自己真诚立约的，但我们必须给所有郑重宣认的人施洗；同样，我们也不知道谁是为他的婴孩真诚立约的，但我们必须给所有父母带着这样的宣认（为他们自己和孩子）带来的婴孩施洗。’</w:t>
      </w:r>
    </w:p>
    <w:p w14:paraId="082B3921">
      <w:pPr>
        <w:bidi w:val="0"/>
        <w:rPr>
          <w:rFonts w:hint="eastAsia"/>
          <w:sz w:val="30"/>
          <w:szCs w:val="30"/>
        </w:rPr>
      </w:pPr>
    </w:p>
    <w:p w14:paraId="0796E500">
      <w:pPr>
        <w:bidi w:val="0"/>
        <w:rPr>
          <w:rFonts w:hint="eastAsia"/>
          <w:sz w:val="30"/>
          <w:szCs w:val="30"/>
        </w:rPr>
      </w:pPr>
      <w:r>
        <w:rPr>
          <w:rFonts w:hint="eastAsia"/>
          <w:sz w:val="30"/>
          <w:szCs w:val="30"/>
        </w:rPr>
        <w:t>But if the sincere dedication of a sound believer, shall be accounted but equal to the lying profession of the adult, which is neither commanded, nor hath any promise, then infants are not in the covenant of grace, nor is the sincerest dedication to God either commanded or hath any promise.</w:t>
      </w:r>
    </w:p>
    <w:p w14:paraId="65AE5F86">
      <w:pPr>
        <w:bidi w:val="0"/>
        <w:rPr>
          <w:rFonts w:hint="eastAsia"/>
          <w:sz w:val="30"/>
          <w:szCs w:val="30"/>
        </w:rPr>
      </w:pPr>
      <w:r>
        <w:rPr>
          <w:rFonts w:hint="eastAsia"/>
          <w:sz w:val="30"/>
          <w:szCs w:val="30"/>
        </w:rPr>
        <w:t>但是，如果一个健全信徒的真诚奉献，仅仅被看作等同于成年人虚谎的宣认（这既非命令，也无任何应许），那么婴孩就不在恩典之约中，最真诚的对神的奉献也既非命令，也无任何应许。</w:t>
      </w:r>
    </w:p>
    <w:p w14:paraId="59E71F83">
      <w:pPr>
        <w:bidi w:val="0"/>
        <w:rPr>
          <w:rFonts w:hint="eastAsia"/>
          <w:sz w:val="30"/>
          <w:szCs w:val="30"/>
        </w:rPr>
      </w:pPr>
    </w:p>
    <w:p w14:paraId="722AE6CF">
      <w:pPr>
        <w:bidi w:val="0"/>
        <w:rPr>
          <w:rFonts w:hint="eastAsia"/>
          <w:sz w:val="30"/>
          <w:szCs w:val="30"/>
        </w:rPr>
      </w:pPr>
      <w:r>
        <w:rPr>
          <w:rFonts w:hint="eastAsia"/>
          <w:sz w:val="30"/>
          <w:szCs w:val="30"/>
        </w:rPr>
        <w:t>If I were but sure that the profession of the adult for himself were sincere, I were sure that he were in a state of grace.</w:t>
      </w:r>
    </w:p>
    <w:p w14:paraId="7B522BF8">
      <w:pPr>
        <w:bidi w:val="0"/>
        <w:rPr>
          <w:rFonts w:hint="eastAsia"/>
          <w:sz w:val="30"/>
          <w:szCs w:val="30"/>
        </w:rPr>
      </w:pPr>
      <w:r>
        <w:rPr>
          <w:rFonts w:hint="eastAsia"/>
          <w:sz w:val="30"/>
          <w:szCs w:val="30"/>
        </w:rPr>
        <w:t>如果我能确定成年人为自己所作的宣认是真诚的，我便能确定他处于恩典的状态。</w:t>
      </w:r>
    </w:p>
    <w:p w14:paraId="6D513628">
      <w:pPr>
        <w:bidi w:val="0"/>
        <w:rPr>
          <w:rFonts w:hint="eastAsia"/>
          <w:sz w:val="30"/>
          <w:szCs w:val="30"/>
        </w:rPr>
      </w:pPr>
    </w:p>
    <w:p w14:paraId="2B903121">
      <w:pPr>
        <w:bidi w:val="0"/>
        <w:rPr>
          <w:rFonts w:hint="eastAsia"/>
          <w:sz w:val="30"/>
          <w:szCs w:val="30"/>
        </w:rPr>
      </w:pPr>
      <w:r>
        <w:rPr>
          <w:rFonts w:hint="eastAsia"/>
          <w:sz w:val="30"/>
          <w:szCs w:val="30"/>
        </w:rPr>
        <w:t>And if I am not sure of the same concerning the parent's dedication of his infant, I must conclude that this is not a condition of the same covenant, and therefore that he is not in the same covenant (or conditional promise of God) unless there be some other condition required in him or for him; but there is no other that can be devised.</w:t>
      </w:r>
    </w:p>
    <w:p w14:paraId="57F18A97">
      <w:pPr>
        <w:bidi w:val="0"/>
        <w:rPr>
          <w:rFonts w:hint="eastAsia"/>
          <w:sz w:val="30"/>
          <w:szCs w:val="30"/>
        </w:rPr>
      </w:pPr>
      <w:r>
        <w:rPr>
          <w:rFonts w:hint="eastAsia"/>
          <w:sz w:val="30"/>
          <w:szCs w:val="30"/>
        </w:rPr>
        <w:t>如果我不能确定父母对其婴孩的奉献也是如此，我就必须断定，这不是同一个约的条件，因此，他（婴孩）就不在同一个约（或神的有条件的应许）中，除非在他身上或为他要求了其他条件；但是，没有其他可以设想的条件。</w:t>
      </w:r>
    </w:p>
    <w:p w14:paraId="69FFE715">
      <w:pPr>
        <w:bidi w:val="0"/>
        <w:rPr>
          <w:rFonts w:hint="eastAsia"/>
          <w:sz w:val="30"/>
          <w:szCs w:val="30"/>
        </w:rPr>
      </w:pPr>
    </w:p>
    <w:p w14:paraId="38175F3F">
      <w:pPr>
        <w:bidi w:val="0"/>
        <w:rPr>
          <w:rFonts w:hint="eastAsia"/>
          <w:sz w:val="30"/>
          <w:szCs w:val="30"/>
        </w:rPr>
      </w:pPr>
      <w:r>
        <w:rPr>
          <w:rFonts w:hint="eastAsia"/>
          <w:sz w:val="30"/>
          <w:szCs w:val="30"/>
        </w:rPr>
        <w:t>Object. Election is the condition.</w:t>
      </w:r>
    </w:p>
    <w:p w14:paraId="64EEB7F3">
      <w:pPr>
        <w:bidi w:val="0"/>
        <w:rPr>
          <w:rFonts w:hint="eastAsia"/>
          <w:sz w:val="30"/>
          <w:szCs w:val="30"/>
        </w:rPr>
      </w:pPr>
      <w:r>
        <w:rPr>
          <w:rFonts w:hint="eastAsia"/>
          <w:sz w:val="30"/>
          <w:szCs w:val="30"/>
        </w:rPr>
        <w:t>反对：拣选是条件。</w:t>
      </w:r>
    </w:p>
    <w:p w14:paraId="271D5812">
      <w:pPr>
        <w:bidi w:val="0"/>
        <w:rPr>
          <w:rFonts w:hint="eastAsia"/>
          <w:sz w:val="30"/>
          <w:szCs w:val="30"/>
        </w:rPr>
      </w:pPr>
    </w:p>
    <w:p w14:paraId="1CD20A46">
      <w:pPr>
        <w:bidi w:val="0"/>
        <w:rPr>
          <w:rFonts w:hint="eastAsia"/>
          <w:sz w:val="30"/>
          <w:szCs w:val="30"/>
        </w:rPr>
      </w:pPr>
      <w:r>
        <w:rPr>
          <w:rFonts w:hint="eastAsia"/>
          <w:sz w:val="30"/>
          <w:szCs w:val="30"/>
        </w:rPr>
        <w:t>Answ. Election is God's act and not man's; and therefore may be an antecedent, but no condition required of us.</w:t>
      </w:r>
    </w:p>
    <w:p w14:paraId="242130B3">
      <w:pPr>
        <w:bidi w:val="0"/>
        <w:rPr>
          <w:rFonts w:hint="eastAsia"/>
          <w:sz w:val="30"/>
          <w:szCs w:val="30"/>
        </w:rPr>
      </w:pPr>
      <w:r>
        <w:rPr>
          <w:rFonts w:hint="eastAsia"/>
          <w:sz w:val="30"/>
          <w:szCs w:val="30"/>
        </w:rPr>
        <w:t>答：拣选是神的作为，不是人的作为；因此它可以是一个先决条件，但不是要求于我们的条件。</w:t>
      </w:r>
    </w:p>
    <w:p w14:paraId="210FF65B">
      <w:pPr>
        <w:bidi w:val="0"/>
        <w:rPr>
          <w:rFonts w:hint="eastAsia"/>
          <w:sz w:val="30"/>
          <w:szCs w:val="30"/>
        </w:rPr>
      </w:pPr>
    </w:p>
    <w:p w14:paraId="5F13C795">
      <w:pPr>
        <w:bidi w:val="0"/>
        <w:rPr>
          <w:rFonts w:hint="eastAsia"/>
          <w:sz w:val="30"/>
          <w:szCs w:val="30"/>
        </w:rPr>
      </w:pPr>
      <w:r>
        <w:rPr>
          <w:rFonts w:hint="eastAsia"/>
          <w:sz w:val="30"/>
          <w:szCs w:val="30"/>
        </w:rPr>
        <w:t>And man is not called to make profession that he is elected, as he is to make profession of his faith and consent to the covenant.</w:t>
      </w:r>
    </w:p>
    <w:p w14:paraId="685512E3">
      <w:pPr>
        <w:bidi w:val="0"/>
        <w:rPr>
          <w:rFonts w:hint="eastAsia"/>
          <w:sz w:val="30"/>
          <w:szCs w:val="30"/>
        </w:rPr>
      </w:pPr>
      <w:r>
        <w:rPr>
          <w:rFonts w:hint="eastAsia"/>
          <w:sz w:val="30"/>
          <w:szCs w:val="30"/>
        </w:rPr>
        <w:t>人没有被呼召去宣认他蒙拣选，正如他被呼召去宣认他的信心和对约的同意一样。</w:t>
      </w:r>
    </w:p>
    <w:p w14:paraId="477770E5">
      <w:pPr>
        <w:bidi w:val="0"/>
        <w:rPr>
          <w:rFonts w:hint="eastAsia"/>
          <w:sz w:val="30"/>
          <w:szCs w:val="30"/>
        </w:rPr>
      </w:pPr>
    </w:p>
    <w:p w14:paraId="5B32867D">
      <w:pPr>
        <w:bidi w:val="0"/>
        <w:rPr>
          <w:rFonts w:hint="eastAsia"/>
          <w:sz w:val="30"/>
          <w:szCs w:val="30"/>
        </w:rPr>
      </w:pPr>
      <w:r>
        <w:rPr>
          <w:rFonts w:hint="eastAsia"/>
          <w:sz w:val="30"/>
          <w:szCs w:val="30"/>
        </w:rPr>
        <w:t>And God only knoweth who are his by election, and therefore God only can baptize on this account.</w:t>
      </w:r>
    </w:p>
    <w:p w14:paraId="48182542">
      <w:pPr>
        <w:bidi w:val="0"/>
        <w:rPr>
          <w:rFonts w:hint="eastAsia"/>
          <w:sz w:val="30"/>
          <w:szCs w:val="30"/>
        </w:rPr>
      </w:pPr>
      <w:r>
        <w:rPr>
          <w:rFonts w:hint="eastAsia"/>
          <w:sz w:val="30"/>
          <w:szCs w:val="30"/>
        </w:rPr>
        <w:t>只有神知道谁是祂因拣选而属祂的，因此只有神能因此施洗。</w:t>
      </w:r>
    </w:p>
    <w:p w14:paraId="38EB4E1C">
      <w:pPr>
        <w:bidi w:val="0"/>
        <w:rPr>
          <w:rFonts w:hint="eastAsia"/>
          <w:sz w:val="30"/>
          <w:szCs w:val="30"/>
        </w:rPr>
      </w:pPr>
    </w:p>
    <w:p w14:paraId="7DF3297A">
      <w:pPr>
        <w:bidi w:val="0"/>
        <w:rPr>
          <w:rFonts w:hint="eastAsia"/>
          <w:sz w:val="30"/>
          <w:szCs w:val="30"/>
        </w:rPr>
      </w:pPr>
      <w:r>
        <w:rPr>
          <w:rFonts w:hint="eastAsia"/>
          <w:sz w:val="30"/>
          <w:szCs w:val="30"/>
        </w:rPr>
        <w:t>And what is the probability which the objecters mean, that many of the infants of the faithful are elected?</w:t>
      </w:r>
    </w:p>
    <w:p w14:paraId="7ABB9ED0">
      <w:pPr>
        <w:bidi w:val="0"/>
        <w:rPr>
          <w:rFonts w:hint="eastAsia"/>
          <w:sz w:val="30"/>
          <w:szCs w:val="30"/>
        </w:rPr>
      </w:pPr>
      <w:r>
        <w:rPr>
          <w:rFonts w:hint="eastAsia"/>
          <w:sz w:val="30"/>
          <w:szCs w:val="30"/>
        </w:rPr>
        <w:t>反对者所说的，许多信徒的婴孩蒙拣选的概率是什么意思呢？</w:t>
      </w:r>
    </w:p>
    <w:p w14:paraId="7D34A0A0">
      <w:pPr>
        <w:bidi w:val="0"/>
        <w:rPr>
          <w:rFonts w:hint="eastAsia"/>
          <w:sz w:val="30"/>
          <w:szCs w:val="30"/>
        </w:rPr>
      </w:pPr>
    </w:p>
    <w:p w14:paraId="6346C389">
      <w:pPr>
        <w:bidi w:val="0"/>
        <w:rPr>
          <w:rFonts w:hint="eastAsia"/>
          <w:sz w:val="30"/>
          <w:szCs w:val="30"/>
        </w:rPr>
      </w:pPr>
      <w:r>
        <w:rPr>
          <w:rFonts w:hint="eastAsia"/>
          <w:sz w:val="30"/>
          <w:szCs w:val="30"/>
        </w:rPr>
        <w:t>Either it is a promise, or but a prediction; if no promise it is not to be sealed by baptism: if a promise, it is absolute or conditional.</w:t>
      </w:r>
    </w:p>
    <w:p w14:paraId="6CDE1662">
      <w:pPr>
        <w:bidi w:val="0"/>
        <w:rPr>
          <w:rFonts w:hint="eastAsia"/>
          <w:sz w:val="30"/>
          <w:szCs w:val="30"/>
        </w:rPr>
      </w:pPr>
      <w:r>
        <w:rPr>
          <w:rFonts w:hint="eastAsia"/>
          <w:sz w:val="30"/>
          <w:szCs w:val="30"/>
        </w:rPr>
        <w:t>它或者是一个应许，或者只是一个预言；如果不是应许，它就不应通过洗礼来印证：如果是应许，它或者是绝对的，或者是有条件的。</w:t>
      </w:r>
    </w:p>
    <w:p w14:paraId="6FFFC131">
      <w:pPr>
        <w:bidi w:val="0"/>
        <w:rPr>
          <w:rFonts w:hint="eastAsia"/>
          <w:sz w:val="30"/>
          <w:szCs w:val="30"/>
        </w:rPr>
      </w:pPr>
    </w:p>
    <w:p w14:paraId="69DA085C">
      <w:pPr>
        <w:bidi w:val="0"/>
        <w:rPr>
          <w:rFonts w:hint="eastAsia"/>
          <w:sz w:val="30"/>
          <w:szCs w:val="30"/>
        </w:rPr>
      </w:pPr>
      <w:r>
        <w:rPr>
          <w:rFonts w:hint="eastAsia"/>
          <w:sz w:val="30"/>
          <w:szCs w:val="30"/>
        </w:rPr>
        <w:t>If any absolute promise, as, I will save many children of believers, 1. This terminateth not on any singular person, as baptism doth, and 2. It is not the absolute promise that baptism is appointed by Christ to seal.</w:t>
      </w:r>
    </w:p>
    <w:p w14:paraId="62CBA007">
      <w:pPr>
        <w:bidi w:val="0"/>
        <w:rPr>
          <w:rFonts w:hint="eastAsia"/>
          <w:sz w:val="30"/>
          <w:szCs w:val="30"/>
        </w:rPr>
      </w:pPr>
      <w:r>
        <w:rPr>
          <w:rFonts w:hint="eastAsia"/>
          <w:sz w:val="30"/>
          <w:szCs w:val="30"/>
        </w:rPr>
        <w:t>如果是任何绝对的应许，例如，我将拯救许多信徒的儿女，1. 这并不像洗礼那样针对任何个别的人，并且 2. 洗礼并非由基督指定来印证绝对的应许。</w:t>
      </w:r>
    </w:p>
    <w:p w14:paraId="69A99E57">
      <w:pPr>
        <w:bidi w:val="0"/>
        <w:rPr>
          <w:rFonts w:hint="eastAsia"/>
          <w:sz w:val="30"/>
          <w:szCs w:val="30"/>
        </w:rPr>
      </w:pPr>
    </w:p>
    <w:p w14:paraId="114181AB">
      <w:pPr>
        <w:bidi w:val="0"/>
        <w:rPr>
          <w:rFonts w:hint="eastAsia"/>
          <w:sz w:val="30"/>
          <w:szCs w:val="30"/>
        </w:rPr>
      </w:pPr>
      <w:r>
        <w:rPr>
          <w:rFonts w:hint="eastAsia"/>
          <w:sz w:val="30"/>
          <w:szCs w:val="30"/>
        </w:rPr>
        <w:t>This is apparent in Mark 16:16. and in the case of the adult.</w:t>
      </w:r>
    </w:p>
    <w:p w14:paraId="6753379A">
      <w:pPr>
        <w:bidi w:val="0"/>
        <w:rPr>
          <w:rFonts w:hint="eastAsia"/>
          <w:sz w:val="30"/>
          <w:szCs w:val="30"/>
        </w:rPr>
      </w:pPr>
      <w:r>
        <w:rPr>
          <w:rFonts w:hint="eastAsia"/>
          <w:sz w:val="30"/>
          <w:szCs w:val="30"/>
        </w:rPr>
        <w:t>这在马可福音 16:16 和成年人的案例中是显而易见的。</w:t>
      </w:r>
    </w:p>
    <w:p w14:paraId="11C61E58">
      <w:pPr>
        <w:bidi w:val="0"/>
        <w:rPr>
          <w:rFonts w:hint="eastAsia"/>
          <w:sz w:val="30"/>
          <w:szCs w:val="30"/>
        </w:rPr>
      </w:pPr>
    </w:p>
    <w:p w14:paraId="26D42105">
      <w:pPr>
        <w:bidi w:val="0"/>
        <w:rPr>
          <w:rFonts w:hint="eastAsia"/>
          <w:sz w:val="30"/>
          <w:szCs w:val="30"/>
        </w:rPr>
      </w:pPr>
      <w:r>
        <w:rPr>
          <w:rFonts w:hint="eastAsia"/>
          <w:sz w:val="30"/>
          <w:szCs w:val="30"/>
        </w:rPr>
        <w:t>And it is not one covenant which is sealed to the adult by baptism, and another to infants.</w:t>
      </w:r>
    </w:p>
    <w:p w14:paraId="323E08D8">
      <w:pPr>
        <w:bidi w:val="0"/>
        <w:rPr>
          <w:rFonts w:hint="eastAsia"/>
          <w:sz w:val="30"/>
          <w:szCs w:val="30"/>
        </w:rPr>
      </w:pPr>
      <w:r>
        <w:rPr>
          <w:rFonts w:hint="eastAsia"/>
          <w:sz w:val="30"/>
          <w:szCs w:val="30"/>
        </w:rPr>
        <w:t>并且，通过洗礼向成年人印证的约，和向婴孩印证的约，并非不同的约。</w:t>
      </w:r>
    </w:p>
    <w:p w14:paraId="67D88F86">
      <w:pPr>
        <w:bidi w:val="0"/>
        <w:rPr>
          <w:rFonts w:hint="eastAsia"/>
          <w:sz w:val="30"/>
          <w:szCs w:val="30"/>
        </w:rPr>
      </w:pPr>
    </w:p>
    <w:p w14:paraId="3D72A50E">
      <w:pPr>
        <w:bidi w:val="0"/>
        <w:rPr>
          <w:rFonts w:hint="eastAsia"/>
          <w:sz w:val="30"/>
          <w:szCs w:val="30"/>
        </w:rPr>
      </w:pPr>
      <w:r>
        <w:rPr>
          <w:rFonts w:hint="eastAsia"/>
          <w:sz w:val="30"/>
          <w:szCs w:val="30"/>
        </w:rPr>
        <w:t>Else baptism also should not be the same.</w:t>
      </w:r>
    </w:p>
    <w:p w14:paraId="06E77DDE">
      <w:pPr>
        <w:bidi w:val="0"/>
        <w:rPr>
          <w:rFonts w:hint="eastAsia"/>
          <w:sz w:val="30"/>
          <w:szCs w:val="30"/>
        </w:rPr>
      </w:pPr>
      <w:r>
        <w:rPr>
          <w:rFonts w:hint="eastAsia"/>
          <w:sz w:val="30"/>
          <w:szCs w:val="30"/>
        </w:rPr>
        <w:t>否则洗礼也应该不相同。</w:t>
      </w:r>
    </w:p>
    <w:p w14:paraId="0E3B6F95">
      <w:pPr>
        <w:bidi w:val="0"/>
        <w:rPr>
          <w:rFonts w:hint="eastAsia"/>
          <w:sz w:val="30"/>
          <w:szCs w:val="30"/>
        </w:rPr>
      </w:pPr>
    </w:p>
    <w:p w14:paraId="0D419C17">
      <w:pPr>
        <w:bidi w:val="0"/>
        <w:rPr>
          <w:rFonts w:hint="eastAsia"/>
          <w:sz w:val="30"/>
          <w:szCs w:val="30"/>
        </w:rPr>
      </w:pPr>
      <w:r>
        <w:rPr>
          <w:rFonts w:hint="eastAsia"/>
          <w:sz w:val="30"/>
          <w:szCs w:val="30"/>
        </w:rPr>
        <w:t>But if it be any conditional covenant, what is it, and what is the condition?</w:t>
      </w:r>
    </w:p>
    <w:p w14:paraId="2883D68F">
      <w:pPr>
        <w:bidi w:val="0"/>
        <w:rPr>
          <w:rFonts w:hint="eastAsia"/>
          <w:sz w:val="30"/>
          <w:szCs w:val="30"/>
        </w:rPr>
      </w:pPr>
      <w:r>
        <w:rPr>
          <w:rFonts w:hint="eastAsia"/>
          <w:sz w:val="30"/>
          <w:szCs w:val="30"/>
        </w:rPr>
        <w:t>但如果它是有条件的约，它是什么，条件又是什么呢？</w:t>
      </w:r>
    </w:p>
    <w:p w14:paraId="2342A8AB">
      <w:pPr>
        <w:bidi w:val="0"/>
        <w:rPr>
          <w:rFonts w:hint="eastAsia"/>
          <w:sz w:val="30"/>
          <w:szCs w:val="30"/>
        </w:rPr>
      </w:pPr>
    </w:p>
    <w:p w14:paraId="5E2E0831">
      <w:pPr>
        <w:bidi w:val="0"/>
        <w:rPr>
          <w:rFonts w:hint="eastAsia"/>
          <w:sz w:val="30"/>
          <w:szCs w:val="30"/>
        </w:rPr>
      </w:pPr>
      <w:r>
        <w:rPr>
          <w:rFonts w:hint="eastAsia"/>
          <w:sz w:val="30"/>
          <w:szCs w:val="30"/>
        </w:rPr>
        <w:t>And what is it that baptism giveth to the seed of believers, if they be not justified by it from original sin?</w:t>
      </w:r>
    </w:p>
    <w:p w14:paraId="77C89C4F">
      <w:pPr>
        <w:bidi w:val="0"/>
        <w:rPr>
          <w:rFonts w:hint="eastAsia"/>
          <w:sz w:val="30"/>
          <w:szCs w:val="30"/>
        </w:rPr>
      </w:pPr>
      <w:r>
        <w:rPr>
          <w:rFonts w:hint="eastAsia"/>
          <w:sz w:val="30"/>
          <w:szCs w:val="30"/>
        </w:rPr>
        <w:t>如果信徒的后裔不因洗礼而从原罪中称义，那么洗礼赐给他们的是什么呢？</w:t>
      </w:r>
    </w:p>
    <w:p w14:paraId="527B0F6B">
      <w:pPr>
        <w:bidi w:val="0"/>
        <w:rPr>
          <w:rFonts w:hint="eastAsia"/>
          <w:sz w:val="30"/>
          <w:szCs w:val="30"/>
        </w:rPr>
      </w:pPr>
    </w:p>
    <w:p w14:paraId="59D1A682">
      <w:pPr>
        <w:bidi w:val="0"/>
        <w:rPr>
          <w:rFonts w:hint="eastAsia"/>
          <w:sz w:val="30"/>
          <w:szCs w:val="30"/>
        </w:rPr>
      </w:pPr>
      <w:r>
        <w:rPr>
          <w:rFonts w:hint="eastAsia"/>
          <w:sz w:val="30"/>
          <w:szCs w:val="30"/>
        </w:rPr>
        <w:t>You will not say, that it conveyeth inherent sanctifying grace, no not into all the elect themselves, which many are many years after without.</w:t>
      </w:r>
    </w:p>
    <w:p w14:paraId="4E76008E">
      <w:pPr>
        <w:bidi w:val="0"/>
        <w:rPr>
          <w:rFonts w:hint="eastAsia"/>
          <w:sz w:val="30"/>
          <w:szCs w:val="30"/>
        </w:rPr>
      </w:pPr>
      <w:r>
        <w:rPr>
          <w:rFonts w:hint="eastAsia"/>
          <w:sz w:val="30"/>
          <w:szCs w:val="30"/>
        </w:rPr>
        <w:t>你不会说，它传递了内在的成圣恩典，甚至不是给所有选民，他们中许多人在多年后仍然没有这种恩典。</w:t>
      </w:r>
    </w:p>
    <w:p w14:paraId="34A57574">
      <w:pPr>
        <w:bidi w:val="0"/>
        <w:rPr>
          <w:rFonts w:hint="eastAsia"/>
          <w:sz w:val="30"/>
          <w:szCs w:val="30"/>
        </w:rPr>
      </w:pPr>
    </w:p>
    <w:p w14:paraId="08EA4825">
      <w:pPr>
        <w:bidi w:val="0"/>
        <w:rPr>
          <w:rFonts w:hint="eastAsia"/>
          <w:sz w:val="30"/>
          <w:szCs w:val="30"/>
        </w:rPr>
      </w:pPr>
      <w:r>
        <w:rPr>
          <w:rFonts w:hint="eastAsia"/>
          <w:sz w:val="30"/>
          <w:szCs w:val="30"/>
        </w:rPr>
        <w:t>And you cannot say, that it sealeth to them any promise, so much as of visible church privileges.</w:t>
      </w:r>
    </w:p>
    <w:p w14:paraId="55E1FD31">
      <w:pPr>
        <w:bidi w:val="0"/>
        <w:rPr>
          <w:rFonts w:hint="eastAsia"/>
          <w:sz w:val="30"/>
          <w:szCs w:val="30"/>
        </w:rPr>
      </w:pPr>
      <w:r>
        <w:rPr>
          <w:rFonts w:hint="eastAsia"/>
          <w:sz w:val="30"/>
          <w:szCs w:val="30"/>
        </w:rPr>
        <w:t>你也不能说，它向他们印证了任何应许，即使是可见教会特权的应许。</w:t>
      </w:r>
    </w:p>
    <w:p w14:paraId="0FAB8614">
      <w:pPr>
        <w:bidi w:val="0"/>
        <w:rPr>
          <w:rFonts w:hint="eastAsia"/>
          <w:sz w:val="30"/>
          <w:szCs w:val="30"/>
        </w:rPr>
      </w:pPr>
    </w:p>
    <w:p w14:paraId="7C17EDDA">
      <w:pPr>
        <w:bidi w:val="0"/>
        <w:rPr>
          <w:rFonts w:hint="eastAsia"/>
          <w:sz w:val="30"/>
          <w:szCs w:val="30"/>
        </w:rPr>
      </w:pPr>
      <w:r>
        <w:rPr>
          <w:rFonts w:hint="eastAsia"/>
          <w:sz w:val="30"/>
          <w:szCs w:val="30"/>
        </w:rPr>
        <w:t>For God may suffer them presently to be made janizaries, and violently taken from their parents, and become strangers and despisers of church privileges, as is ordinary with the Greek's children among the Turks.</w:t>
      </w:r>
    </w:p>
    <w:p w14:paraId="7285328C">
      <w:pPr>
        <w:bidi w:val="0"/>
        <w:rPr>
          <w:rFonts w:hint="eastAsia"/>
          <w:sz w:val="30"/>
          <w:szCs w:val="30"/>
        </w:rPr>
      </w:pPr>
      <w:r>
        <w:rPr>
          <w:rFonts w:hint="eastAsia"/>
          <w:sz w:val="30"/>
          <w:szCs w:val="30"/>
        </w:rPr>
        <w:t>因为神可能容许他们立刻被变成土耳其禁卫军，被强行从父母身边夺走，变成陌生人并藐视教会的特权，正如土耳其人中间希腊人的孩子通常所遭遇的那样。</w:t>
      </w:r>
    </w:p>
    <w:p w14:paraId="34730B59">
      <w:pPr>
        <w:bidi w:val="0"/>
        <w:rPr>
          <w:rFonts w:hint="eastAsia"/>
          <w:sz w:val="30"/>
          <w:szCs w:val="30"/>
        </w:rPr>
      </w:pPr>
    </w:p>
    <w:p w14:paraId="3C4B7578">
      <w:pPr>
        <w:bidi w:val="0"/>
        <w:rPr>
          <w:rFonts w:hint="eastAsia"/>
          <w:sz w:val="30"/>
          <w:szCs w:val="30"/>
        </w:rPr>
      </w:pPr>
      <w:r>
        <w:rPr>
          <w:rFonts w:hint="eastAsia"/>
          <w:sz w:val="30"/>
          <w:szCs w:val="30"/>
        </w:rPr>
        <w:t>Now God either promised such church privileges absolutely, or conditionally, or not at all.</w:t>
      </w:r>
    </w:p>
    <w:p w14:paraId="3DB7A7DD">
      <w:pPr>
        <w:bidi w:val="0"/>
        <w:rPr>
          <w:rFonts w:hint="eastAsia"/>
          <w:sz w:val="30"/>
          <w:szCs w:val="30"/>
        </w:rPr>
      </w:pPr>
      <w:r>
        <w:rPr>
          <w:rFonts w:hint="eastAsia"/>
          <w:sz w:val="30"/>
          <w:szCs w:val="30"/>
        </w:rPr>
        <w:t>现在，神或者绝对地应许了这样的教会特权，或者有条件地应许，或者根本没有应许。</w:t>
      </w:r>
    </w:p>
    <w:p w14:paraId="1C0B8404">
      <w:pPr>
        <w:bidi w:val="0"/>
        <w:rPr>
          <w:rFonts w:hint="eastAsia"/>
          <w:sz w:val="30"/>
          <w:szCs w:val="30"/>
        </w:rPr>
      </w:pPr>
    </w:p>
    <w:p w14:paraId="78E400BC">
      <w:pPr>
        <w:bidi w:val="0"/>
        <w:rPr>
          <w:rFonts w:hint="eastAsia"/>
          <w:sz w:val="30"/>
          <w:szCs w:val="30"/>
        </w:rPr>
      </w:pPr>
      <w:r>
        <w:rPr>
          <w:rFonts w:hint="eastAsia"/>
          <w:sz w:val="30"/>
          <w:szCs w:val="30"/>
        </w:rPr>
        <w:t>Not absolutely, for then they would possess them.</w:t>
      </w:r>
    </w:p>
    <w:p w14:paraId="2D749BC6">
      <w:pPr>
        <w:bidi w:val="0"/>
        <w:rPr>
          <w:rFonts w:hint="eastAsia"/>
          <w:sz w:val="30"/>
          <w:szCs w:val="30"/>
        </w:rPr>
      </w:pPr>
      <w:r>
        <w:rPr>
          <w:rFonts w:hint="eastAsia"/>
          <w:sz w:val="30"/>
          <w:szCs w:val="30"/>
        </w:rPr>
        <w:t>不是绝对的，因为那样他们就会拥有这些特权。</w:t>
      </w:r>
    </w:p>
    <w:p w14:paraId="26B2274D">
      <w:pPr>
        <w:bidi w:val="0"/>
        <w:rPr>
          <w:rFonts w:hint="eastAsia"/>
          <w:sz w:val="30"/>
          <w:szCs w:val="30"/>
        </w:rPr>
      </w:pPr>
    </w:p>
    <w:p w14:paraId="7FAE851A">
      <w:pPr>
        <w:bidi w:val="0"/>
        <w:rPr>
          <w:rFonts w:hint="eastAsia"/>
          <w:sz w:val="30"/>
          <w:szCs w:val="30"/>
        </w:rPr>
      </w:pPr>
      <w:r>
        <w:rPr>
          <w:rFonts w:hint="eastAsia"/>
          <w:sz w:val="30"/>
          <w:szCs w:val="30"/>
        </w:rPr>
        <w:t>If conditionally, what is the condition?</w:t>
      </w:r>
    </w:p>
    <w:p w14:paraId="11AB9536">
      <w:pPr>
        <w:bidi w:val="0"/>
        <w:rPr>
          <w:rFonts w:hint="eastAsia"/>
          <w:sz w:val="30"/>
          <w:szCs w:val="30"/>
        </w:rPr>
      </w:pPr>
      <w:r>
        <w:rPr>
          <w:rFonts w:hint="eastAsia"/>
          <w:sz w:val="30"/>
          <w:szCs w:val="30"/>
        </w:rPr>
        <w:t>如果是有条件的，条件是什么？</w:t>
      </w:r>
    </w:p>
    <w:p w14:paraId="3B473033">
      <w:pPr>
        <w:bidi w:val="0"/>
        <w:rPr>
          <w:rFonts w:hint="eastAsia"/>
          <w:sz w:val="30"/>
          <w:szCs w:val="30"/>
        </w:rPr>
      </w:pPr>
    </w:p>
    <w:p w14:paraId="7094DF42">
      <w:pPr>
        <w:bidi w:val="0"/>
        <w:rPr>
          <w:rFonts w:hint="eastAsia"/>
          <w:sz w:val="30"/>
          <w:szCs w:val="30"/>
        </w:rPr>
      </w:pPr>
      <w:r>
        <w:rPr>
          <w:rFonts w:hint="eastAsia"/>
          <w:sz w:val="30"/>
          <w:szCs w:val="30"/>
        </w:rPr>
        <w:t>If not at all, what promise then doth baptism seal to such, and what benefit doth it secure?</w:t>
      </w:r>
    </w:p>
    <w:p w14:paraId="53987B8E">
      <w:pPr>
        <w:bidi w:val="0"/>
        <w:rPr>
          <w:rFonts w:hint="eastAsia"/>
          <w:sz w:val="30"/>
          <w:szCs w:val="30"/>
        </w:rPr>
      </w:pPr>
      <w:r>
        <w:rPr>
          <w:rFonts w:hint="eastAsia"/>
          <w:sz w:val="30"/>
          <w:szCs w:val="30"/>
        </w:rPr>
        <w:t>如果根本没有，那么洗礼向这样的人印证了什么应许，它确保了什么益处呢？</w:t>
      </w:r>
    </w:p>
    <w:p w14:paraId="1DA4B17C">
      <w:pPr>
        <w:bidi w:val="0"/>
        <w:rPr>
          <w:rFonts w:hint="eastAsia"/>
          <w:sz w:val="30"/>
          <w:szCs w:val="30"/>
        </w:rPr>
      </w:pPr>
    </w:p>
    <w:p w14:paraId="62D0C498">
      <w:pPr>
        <w:bidi w:val="0"/>
        <w:rPr>
          <w:rFonts w:hint="eastAsia"/>
          <w:sz w:val="30"/>
          <w:szCs w:val="30"/>
        </w:rPr>
      </w:pPr>
      <w:r>
        <w:rPr>
          <w:rFonts w:hint="eastAsia"/>
          <w:sz w:val="30"/>
          <w:szCs w:val="30"/>
        </w:rPr>
        <w:t>God hath instituted no baptism, which is a mere present delivery of possession of a church- state, without sealing any promise at all.</w:t>
      </w:r>
    </w:p>
    <w:p w14:paraId="4EC18447">
      <w:pPr>
        <w:bidi w:val="0"/>
        <w:rPr>
          <w:rFonts w:hint="eastAsia"/>
          <w:sz w:val="30"/>
          <w:szCs w:val="30"/>
        </w:rPr>
      </w:pPr>
      <w:r>
        <w:rPr>
          <w:rFonts w:hint="eastAsia"/>
          <w:sz w:val="30"/>
          <w:szCs w:val="30"/>
        </w:rPr>
        <w:t>神没有设立任何仅仅是现时交付教会地位的占有权，而完全不印证任何应许的洗礼。</w:t>
      </w:r>
    </w:p>
    <w:p w14:paraId="6B6469FA">
      <w:pPr>
        <w:bidi w:val="0"/>
        <w:rPr>
          <w:rFonts w:hint="eastAsia"/>
          <w:sz w:val="30"/>
          <w:szCs w:val="30"/>
        </w:rPr>
      </w:pPr>
    </w:p>
    <w:p w14:paraId="34D4683B">
      <w:pPr>
        <w:bidi w:val="0"/>
        <w:rPr>
          <w:rFonts w:hint="eastAsia"/>
          <w:sz w:val="30"/>
          <w:szCs w:val="30"/>
        </w:rPr>
      </w:pPr>
      <w:r>
        <w:rPr>
          <w:rFonts w:hint="eastAsia"/>
          <w:sz w:val="30"/>
          <w:szCs w:val="30"/>
        </w:rPr>
        <w:t>True baptism first sealeth the promise, and then delivereth possession of some benefits.</w:t>
      </w:r>
    </w:p>
    <w:p w14:paraId="4B0BC1E2">
      <w:pPr>
        <w:bidi w:val="0"/>
        <w:rPr>
          <w:rFonts w:hint="eastAsia"/>
          <w:sz w:val="30"/>
          <w:szCs w:val="30"/>
        </w:rPr>
      </w:pPr>
      <w:r>
        <w:rPr>
          <w:rFonts w:hint="eastAsia"/>
          <w:sz w:val="30"/>
          <w:szCs w:val="30"/>
        </w:rPr>
        <w:t>真正的洗礼首先印证应许，然后交付某些益处的占有权。</w:t>
      </w:r>
    </w:p>
    <w:p w14:paraId="2527DC7C">
      <w:pPr>
        <w:bidi w:val="0"/>
        <w:rPr>
          <w:rFonts w:hint="eastAsia"/>
          <w:sz w:val="30"/>
          <w:szCs w:val="30"/>
        </w:rPr>
      </w:pPr>
    </w:p>
    <w:p w14:paraId="69DAC68A">
      <w:pPr>
        <w:bidi w:val="0"/>
        <w:rPr>
          <w:rFonts w:hint="eastAsia"/>
          <w:sz w:val="30"/>
          <w:szCs w:val="30"/>
        </w:rPr>
      </w:pPr>
      <w:r>
        <w:rPr>
          <w:rFonts w:hint="eastAsia"/>
          <w:sz w:val="30"/>
          <w:szCs w:val="30"/>
        </w:rPr>
        <w:t>Yea, indeed outward church-privileges are such uncertain blessings of the promise, that as they are but secondary, so they are but secondarily given and sealed, so that no man should ever be baptized, if these were all that were in the promise.</w:t>
      </w:r>
    </w:p>
    <w:p w14:paraId="2115B40F">
      <w:pPr>
        <w:bidi w:val="0"/>
        <w:rPr>
          <w:rFonts w:hint="eastAsia"/>
          <w:sz w:val="30"/>
          <w:szCs w:val="30"/>
        </w:rPr>
      </w:pPr>
      <w:r>
        <w:rPr>
          <w:rFonts w:hint="eastAsia"/>
          <w:sz w:val="30"/>
          <w:szCs w:val="30"/>
        </w:rPr>
        <w:t>是的，诚然，外在的教会特权是如此不确定的应许的祝福，以致于它们既是次要的，也只是次要地被赐予和印证的，因此，如果这些就是应许中的全部内容，那么任何人都永远不应该受洗。</w:t>
      </w:r>
    </w:p>
    <w:p w14:paraId="4A40350A">
      <w:pPr>
        <w:bidi w:val="0"/>
        <w:rPr>
          <w:rFonts w:hint="eastAsia"/>
          <w:sz w:val="30"/>
          <w:szCs w:val="30"/>
        </w:rPr>
      </w:pPr>
    </w:p>
    <w:p w14:paraId="68DEC9A3">
      <w:pPr>
        <w:bidi w:val="0"/>
        <w:rPr>
          <w:rFonts w:hint="eastAsia"/>
          <w:sz w:val="30"/>
          <w:szCs w:val="30"/>
        </w:rPr>
      </w:pPr>
      <w:r>
        <w:rPr>
          <w:rFonts w:hint="eastAsia"/>
          <w:sz w:val="30"/>
          <w:szCs w:val="30"/>
        </w:rPr>
        <w:t>The holiest person may be cast into a wilderness, and deprived of all visible church-communion; and doth God then break his promise with him?</w:t>
      </w:r>
    </w:p>
    <w:p w14:paraId="688A4556">
      <w:pPr>
        <w:bidi w:val="0"/>
        <w:rPr>
          <w:rFonts w:hint="eastAsia"/>
          <w:sz w:val="30"/>
          <w:szCs w:val="30"/>
        </w:rPr>
      </w:pPr>
      <w:r>
        <w:rPr>
          <w:rFonts w:hint="eastAsia"/>
          <w:sz w:val="30"/>
          <w:szCs w:val="30"/>
        </w:rPr>
        <w:t>最圣洁的人也可能被抛入旷野，并被剥夺所有可见的教会交通；神那时就违背了祂对他的应许吗？</w:t>
      </w:r>
    </w:p>
    <w:p w14:paraId="1842404C">
      <w:pPr>
        <w:bidi w:val="0"/>
        <w:rPr>
          <w:rFonts w:hint="eastAsia"/>
          <w:sz w:val="30"/>
          <w:szCs w:val="30"/>
        </w:rPr>
      </w:pPr>
    </w:p>
    <w:p w14:paraId="209C51DD">
      <w:pPr>
        <w:bidi w:val="0"/>
        <w:rPr>
          <w:rFonts w:hint="eastAsia"/>
          <w:sz w:val="30"/>
          <w:szCs w:val="30"/>
        </w:rPr>
      </w:pPr>
      <w:r>
        <w:rPr>
          <w:rFonts w:hint="eastAsia"/>
          <w:sz w:val="30"/>
          <w:szCs w:val="30"/>
        </w:rPr>
        <w:t>Certainly no.</w:t>
      </w:r>
    </w:p>
    <w:p w14:paraId="28396E18">
      <w:pPr>
        <w:bidi w:val="0"/>
        <w:rPr>
          <w:rFonts w:hint="eastAsia"/>
          <w:sz w:val="30"/>
          <w:szCs w:val="30"/>
        </w:rPr>
      </w:pPr>
      <w:r>
        <w:rPr>
          <w:rFonts w:hint="eastAsia"/>
          <w:sz w:val="30"/>
          <w:szCs w:val="30"/>
        </w:rPr>
        <w:t>当然没有。</w:t>
      </w:r>
    </w:p>
    <w:p w14:paraId="2BB8F6CE">
      <w:pPr>
        <w:bidi w:val="0"/>
        <w:rPr>
          <w:rFonts w:hint="eastAsia"/>
          <w:sz w:val="30"/>
          <w:szCs w:val="30"/>
        </w:rPr>
      </w:pPr>
    </w:p>
    <w:p w14:paraId="1C237679">
      <w:pPr>
        <w:bidi w:val="0"/>
        <w:rPr>
          <w:rFonts w:hint="eastAsia"/>
          <w:sz w:val="30"/>
          <w:szCs w:val="30"/>
        </w:rPr>
      </w:pPr>
      <w:r>
        <w:rPr>
          <w:rFonts w:hint="eastAsia"/>
          <w:sz w:val="30"/>
          <w:szCs w:val="30"/>
        </w:rPr>
        <w:t>It is therefore our saving relations to God the Father, Son; and Holy Ghost, which the promise giveth, and baptism sealeth; and other things but subordinately and uncertainly as they are means to these.</w:t>
      </w:r>
    </w:p>
    <w:p w14:paraId="75A7DE4A">
      <w:pPr>
        <w:bidi w:val="0"/>
        <w:rPr>
          <w:rFonts w:hint="eastAsia"/>
          <w:sz w:val="30"/>
          <w:szCs w:val="30"/>
        </w:rPr>
      </w:pPr>
      <w:r>
        <w:rPr>
          <w:rFonts w:hint="eastAsia"/>
          <w:sz w:val="30"/>
          <w:szCs w:val="30"/>
        </w:rPr>
        <w:t>因此，是我们的得救关系，即与圣父、圣子、圣灵神的关系，是应许所赐予，洗礼所印证的；其他事物只是作为达到这些目的的手段，是次要的、不确定的。</w:t>
      </w:r>
    </w:p>
    <w:p w14:paraId="3D64023C">
      <w:pPr>
        <w:bidi w:val="0"/>
        <w:rPr>
          <w:rFonts w:hint="eastAsia"/>
          <w:sz w:val="30"/>
          <w:szCs w:val="30"/>
        </w:rPr>
      </w:pPr>
    </w:p>
    <w:p w14:paraId="053CBBE0">
      <w:pPr>
        <w:bidi w:val="0"/>
        <w:rPr>
          <w:rFonts w:hint="eastAsia"/>
          <w:sz w:val="30"/>
          <w:szCs w:val="30"/>
        </w:rPr>
      </w:pPr>
      <w:r>
        <w:rPr>
          <w:rFonts w:hint="eastAsia"/>
          <w:sz w:val="30"/>
          <w:szCs w:val="30"/>
        </w:rPr>
        <w:t>So then it is plain, that believers' infants have a promise of salvation, or no promise at all which baptism was instituted to seal.</w:t>
      </w:r>
    </w:p>
    <w:p w14:paraId="7C68A0F4">
      <w:pPr>
        <w:bidi w:val="0"/>
        <w:rPr>
          <w:rFonts w:hint="eastAsia"/>
          <w:sz w:val="30"/>
          <w:szCs w:val="30"/>
        </w:rPr>
      </w:pPr>
      <w:r>
        <w:rPr>
          <w:rFonts w:hint="eastAsia"/>
          <w:sz w:val="30"/>
          <w:szCs w:val="30"/>
        </w:rPr>
        <w:t>因此，显而易见，信徒的婴孩或者有得救的应许，或者根本没有任何洗礼被设立来印证的应许。</w:t>
      </w:r>
    </w:p>
    <w:p w14:paraId="44C8214E">
      <w:pPr>
        <w:bidi w:val="0"/>
        <w:rPr>
          <w:rFonts w:hint="eastAsia"/>
          <w:sz w:val="30"/>
          <w:szCs w:val="30"/>
        </w:rPr>
      </w:pPr>
    </w:p>
    <w:p w14:paraId="2F430019">
      <w:pPr>
        <w:bidi w:val="0"/>
        <w:rPr>
          <w:rFonts w:hint="eastAsia"/>
          <w:sz w:val="30"/>
          <w:szCs w:val="30"/>
        </w:rPr>
      </w:pPr>
      <w:r>
        <w:rPr>
          <w:rFonts w:hint="eastAsia"/>
          <w:sz w:val="30"/>
          <w:szCs w:val="30"/>
        </w:rPr>
        <w:t>I have said so much more of this in my Appendix to the "Treatise of Infant Baptism," to Mr. Bedford, in defence of Dr. Davenant's judgment, as that I must refer the reader thither.</w:t>
      </w:r>
    </w:p>
    <w:p w14:paraId="524563D3">
      <w:pPr>
        <w:bidi w:val="0"/>
        <w:rPr>
          <w:rFonts w:hint="eastAsia"/>
          <w:sz w:val="30"/>
          <w:szCs w:val="30"/>
        </w:rPr>
      </w:pPr>
      <w:r>
        <w:rPr>
          <w:rFonts w:hint="eastAsia"/>
          <w:sz w:val="30"/>
          <w:szCs w:val="30"/>
        </w:rPr>
        <w:t>关于这一点，我在《婴儿洗礼论》的附录中，为贝德福德先生所作的、为达文南特博士的判断辩护的部分，已经说得更多了，所以我必须请读者参阅那里。</w:t>
      </w:r>
    </w:p>
    <w:p w14:paraId="16029023">
      <w:pPr>
        <w:bidi w:val="0"/>
        <w:rPr>
          <w:rFonts w:hint="eastAsia"/>
          <w:sz w:val="30"/>
          <w:szCs w:val="30"/>
        </w:rPr>
      </w:pPr>
    </w:p>
    <w:p w14:paraId="6A75E33D">
      <w:pPr>
        <w:bidi w:val="0"/>
        <w:rPr>
          <w:rFonts w:hint="eastAsia"/>
          <w:sz w:val="30"/>
          <w:szCs w:val="30"/>
        </w:rPr>
      </w:pPr>
      <w:r>
        <w:rPr>
          <w:rFonts w:hint="eastAsia"/>
          <w:sz w:val="30"/>
          <w:szCs w:val="30"/>
        </w:rPr>
        <w:t>8.I think it very probable that this ascertaining promise belongeth not only to the natural seed of believers, but to all whom they have a true power and right to dedicate in covenant to God; which seemeth to be all that are properly their own, whether adopted or bought; but there is more darkness and doubt about this than the former, because the Scripture hath said less of it.</w:t>
      </w:r>
    </w:p>
    <w:p w14:paraId="1E9E284F">
      <w:pPr>
        <w:bidi w:val="0"/>
        <w:rPr>
          <w:rFonts w:hint="eastAsia"/>
          <w:sz w:val="30"/>
          <w:szCs w:val="30"/>
        </w:rPr>
      </w:pPr>
      <w:r>
        <w:rPr>
          <w:rFonts w:hint="eastAsia"/>
          <w:sz w:val="30"/>
          <w:szCs w:val="30"/>
        </w:rPr>
        <w:t>8.我认为这确定的应许很可能不仅属于信徒的亲生后裔，而且属于所有他们有真正权力和权利在约中奉献给神的人；这似乎是指所有真正属于他们的人，无论是领养的还是买来的；但关于这一点，比前者有更多的模糊和疑问，因为圣经对此说得较少。</w:t>
      </w:r>
    </w:p>
    <w:p w14:paraId="6F587EAA">
      <w:pPr>
        <w:bidi w:val="0"/>
        <w:rPr>
          <w:rFonts w:hint="eastAsia"/>
          <w:sz w:val="30"/>
          <w:szCs w:val="30"/>
        </w:rPr>
      </w:pPr>
    </w:p>
    <w:p w14:paraId="7270DC61">
      <w:pPr>
        <w:bidi w:val="0"/>
        <w:rPr>
          <w:rFonts w:hint="eastAsia"/>
          <w:sz w:val="30"/>
          <w:szCs w:val="30"/>
        </w:rPr>
      </w:pPr>
      <w:r>
        <w:rPr>
          <w:rFonts w:hint="eastAsia"/>
          <w:sz w:val="30"/>
          <w:szCs w:val="30"/>
        </w:rPr>
        <w:t>9.I am not able to prove, nor see any probable reason for it, that any but sound believers have such a promise for their children, nor that any hypocrite shall certainly save his child, if he do but dedicate him to God in baptism.</w:t>
      </w:r>
    </w:p>
    <w:p w14:paraId="3E7387C0">
      <w:pPr>
        <w:bidi w:val="0"/>
        <w:rPr>
          <w:rFonts w:hint="eastAsia"/>
          <w:sz w:val="30"/>
          <w:szCs w:val="30"/>
        </w:rPr>
      </w:pPr>
      <w:r>
        <w:rPr>
          <w:rFonts w:hint="eastAsia"/>
          <w:sz w:val="30"/>
          <w:szCs w:val="30"/>
        </w:rPr>
        <w:t>9.我无法证明，也看不出任何可能的理由，证明除了健全的信徒之外，还有谁为他们的孩子拥有这样的应许，也无法证明任何伪君子只要在洗礼中将他的孩子奉献给神，就一定能救他的孩子。</w:t>
      </w:r>
    </w:p>
    <w:p w14:paraId="3C0BB24C">
      <w:pPr>
        <w:bidi w:val="0"/>
        <w:rPr>
          <w:rFonts w:hint="eastAsia"/>
          <w:sz w:val="30"/>
          <w:szCs w:val="30"/>
        </w:rPr>
      </w:pPr>
    </w:p>
    <w:p w14:paraId="28D8A4CB">
      <w:pPr>
        <w:bidi w:val="0"/>
        <w:rPr>
          <w:rFonts w:hint="eastAsia"/>
          <w:sz w:val="30"/>
          <w:szCs w:val="30"/>
        </w:rPr>
      </w:pPr>
      <w:r>
        <w:rPr>
          <w:rFonts w:hint="eastAsia"/>
          <w:sz w:val="30"/>
          <w:szCs w:val="30"/>
        </w:rPr>
        <w:t>For, 1. I find no promise in Scripture made to such.</w:t>
      </w:r>
    </w:p>
    <w:p w14:paraId="4D34C5C7">
      <w:pPr>
        <w:bidi w:val="0"/>
        <w:rPr>
          <w:rFonts w:hint="eastAsia"/>
          <w:sz w:val="30"/>
          <w:szCs w:val="30"/>
        </w:rPr>
      </w:pPr>
      <w:r>
        <w:rPr>
          <w:rFonts w:hint="eastAsia"/>
          <w:sz w:val="30"/>
          <w:szCs w:val="30"/>
        </w:rPr>
        <w:t>因为，1. 我在圣经中找不到对这样的人所作的任何应许。</w:t>
      </w:r>
    </w:p>
    <w:p w14:paraId="6DE81774">
      <w:pPr>
        <w:bidi w:val="0"/>
        <w:rPr>
          <w:rFonts w:hint="eastAsia"/>
          <w:sz w:val="30"/>
          <w:szCs w:val="30"/>
        </w:rPr>
      </w:pPr>
    </w:p>
    <w:p w14:paraId="672C6F8C">
      <w:pPr>
        <w:bidi w:val="0"/>
        <w:rPr>
          <w:rFonts w:hint="eastAsia"/>
          <w:sz w:val="30"/>
          <w:szCs w:val="30"/>
        </w:rPr>
      </w:pPr>
      <w:r>
        <w:rPr>
          <w:rFonts w:hint="eastAsia"/>
          <w:sz w:val="30"/>
          <w:szCs w:val="30"/>
        </w:rPr>
        <w:t>2. He that doth not sincerely believe himself, nor consent to God's covenant, cannot sincerely believe for his child, nor consent for him.</w:t>
      </w:r>
    </w:p>
    <w:p w14:paraId="592D73C7">
      <w:pPr>
        <w:bidi w:val="0"/>
        <w:rPr>
          <w:rFonts w:hint="eastAsia"/>
          <w:sz w:val="30"/>
          <w:szCs w:val="30"/>
        </w:rPr>
      </w:pPr>
      <w:r>
        <w:rPr>
          <w:rFonts w:hint="eastAsia"/>
          <w:sz w:val="30"/>
          <w:szCs w:val="30"/>
        </w:rPr>
        <w:t>2. 凡不真诚相信自己，也不同意神的约的人，就不能为他的孩子真诚相信，也不能为他同意。</w:t>
      </w:r>
    </w:p>
    <w:p w14:paraId="2325BEBB">
      <w:pPr>
        <w:bidi w:val="0"/>
        <w:rPr>
          <w:rFonts w:hint="eastAsia"/>
          <w:sz w:val="30"/>
          <w:szCs w:val="30"/>
        </w:rPr>
      </w:pPr>
    </w:p>
    <w:p w14:paraId="1F341529">
      <w:pPr>
        <w:bidi w:val="0"/>
        <w:rPr>
          <w:rFonts w:hint="eastAsia"/>
          <w:sz w:val="30"/>
          <w:szCs w:val="30"/>
        </w:rPr>
      </w:pPr>
      <w:r>
        <w:rPr>
          <w:rFonts w:hint="eastAsia"/>
          <w:sz w:val="30"/>
          <w:szCs w:val="30"/>
        </w:rPr>
        <w:t>3. And that faith which will not save the owner, as being not the condition of the promise, cannot save another.</w:t>
      </w:r>
    </w:p>
    <w:p w14:paraId="4A04DC3B">
      <w:pPr>
        <w:bidi w:val="0"/>
        <w:rPr>
          <w:rFonts w:hint="eastAsia"/>
          <w:sz w:val="30"/>
          <w:szCs w:val="30"/>
        </w:rPr>
      </w:pPr>
      <w:r>
        <w:rPr>
          <w:rFonts w:hint="eastAsia"/>
          <w:sz w:val="30"/>
          <w:szCs w:val="30"/>
        </w:rPr>
        <w:t>3. 那不能拯救拥有者的信心，因为它不是应许的条件，所以也不能拯救另一个人。</w:t>
      </w:r>
    </w:p>
    <w:p w14:paraId="3A1291C1">
      <w:pPr>
        <w:bidi w:val="0"/>
        <w:rPr>
          <w:rFonts w:hint="eastAsia"/>
          <w:sz w:val="30"/>
          <w:szCs w:val="30"/>
        </w:rPr>
      </w:pPr>
    </w:p>
    <w:p w14:paraId="4766275B">
      <w:pPr>
        <w:bidi w:val="0"/>
        <w:rPr>
          <w:rFonts w:hint="eastAsia"/>
          <w:sz w:val="30"/>
          <w:szCs w:val="30"/>
        </w:rPr>
      </w:pPr>
      <w:r>
        <w:rPr>
          <w:rFonts w:hint="eastAsia"/>
          <w:sz w:val="30"/>
          <w:szCs w:val="30"/>
        </w:rPr>
        <w:t>Much more might be said of this.</w:t>
      </w:r>
    </w:p>
    <w:p w14:paraId="41A363FA">
      <w:pPr>
        <w:bidi w:val="0"/>
        <w:rPr>
          <w:rFonts w:hint="eastAsia"/>
          <w:sz w:val="30"/>
          <w:szCs w:val="30"/>
        </w:rPr>
      </w:pPr>
      <w:r>
        <w:rPr>
          <w:rFonts w:hint="eastAsia"/>
          <w:sz w:val="30"/>
          <w:szCs w:val="30"/>
        </w:rPr>
        <w:t>关于这一点，还可以说得更多。</w:t>
      </w:r>
    </w:p>
    <w:p w14:paraId="2A7E84FA">
      <w:pPr>
        <w:bidi w:val="0"/>
        <w:rPr>
          <w:rFonts w:hint="eastAsia"/>
          <w:sz w:val="30"/>
          <w:szCs w:val="30"/>
        </w:rPr>
      </w:pPr>
    </w:p>
    <w:p w14:paraId="2F3361A8">
      <w:pPr>
        <w:bidi w:val="0"/>
        <w:rPr>
          <w:rFonts w:hint="eastAsia"/>
          <w:sz w:val="30"/>
          <w:szCs w:val="30"/>
        </w:rPr>
      </w:pPr>
      <w:r>
        <w:rPr>
          <w:rFonts w:hint="eastAsia"/>
          <w:sz w:val="30"/>
          <w:szCs w:val="30"/>
        </w:rPr>
        <w:t>I confess that the church is to receive the children of hypocrites as well as themselves; and their baptism is valid 'in foro externo ecclesiæ,' and is not to be reiterated.</w:t>
      </w:r>
    </w:p>
    <w:p w14:paraId="0AF23369">
      <w:pPr>
        <w:bidi w:val="0"/>
        <w:rPr>
          <w:rFonts w:hint="eastAsia"/>
          <w:sz w:val="30"/>
          <w:szCs w:val="30"/>
        </w:rPr>
      </w:pPr>
      <w:r>
        <w:rPr>
          <w:rFonts w:hint="eastAsia"/>
          <w:sz w:val="30"/>
          <w:szCs w:val="30"/>
        </w:rPr>
        <w:t>我承认教会应该接纳伪君子的孩子，就像接纳他们自己一样；他们的洗礼在‘教会外部法庭’（in foro externo ecclesiæ）是有效的，并且不应重复。</w:t>
      </w:r>
    </w:p>
    <w:p w14:paraId="3369CC93">
      <w:pPr>
        <w:bidi w:val="0"/>
        <w:rPr>
          <w:rFonts w:hint="eastAsia"/>
          <w:sz w:val="30"/>
          <w:szCs w:val="30"/>
        </w:rPr>
      </w:pPr>
    </w:p>
    <w:p w14:paraId="1C999F0A">
      <w:pPr>
        <w:bidi w:val="0"/>
        <w:rPr>
          <w:rFonts w:hint="eastAsia"/>
          <w:sz w:val="30"/>
          <w:szCs w:val="30"/>
        </w:rPr>
      </w:pPr>
      <w:r>
        <w:rPr>
          <w:rFonts w:hint="eastAsia"/>
          <w:sz w:val="30"/>
          <w:szCs w:val="30"/>
        </w:rPr>
        <w:t>But it goeth no further for his child, than for himself.</w:t>
      </w:r>
    </w:p>
    <w:p w14:paraId="4EF48AA6">
      <w:pPr>
        <w:bidi w:val="0"/>
        <w:rPr>
          <w:rFonts w:hint="eastAsia"/>
          <w:sz w:val="30"/>
          <w:szCs w:val="30"/>
        </w:rPr>
      </w:pPr>
      <w:r>
        <w:rPr>
          <w:rFonts w:hint="eastAsia"/>
          <w:sz w:val="30"/>
          <w:szCs w:val="30"/>
        </w:rPr>
        <w:t>但这对他的孩子来说，并不比对他自己更进一步。</w:t>
      </w:r>
    </w:p>
    <w:p w14:paraId="5BBA15D9">
      <w:pPr>
        <w:bidi w:val="0"/>
        <w:rPr>
          <w:rFonts w:hint="eastAsia"/>
          <w:sz w:val="30"/>
          <w:szCs w:val="30"/>
        </w:rPr>
      </w:pPr>
    </w:p>
    <w:p w14:paraId="015B04D3">
      <w:pPr>
        <w:bidi w:val="0"/>
        <w:rPr>
          <w:rFonts w:hint="eastAsia"/>
          <w:sz w:val="30"/>
          <w:szCs w:val="30"/>
        </w:rPr>
      </w:pPr>
      <w:r>
        <w:rPr>
          <w:rFonts w:hint="eastAsia"/>
          <w:sz w:val="30"/>
          <w:szCs w:val="30"/>
        </w:rPr>
        <w:t>10.Therefore I think that all that are rightfully baptized by the minister, that is, baptized so as that it is well done of him, are not certainly saved by baptism, unless they be also rightfully baptized, in regard of their right to claim and receive it.</w:t>
      </w:r>
    </w:p>
    <w:p w14:paraId="167F2167">
      <w:pPr>
        <w:bidi w:val="0"/>
        <w:rPr>
          <w:rFonts w:hint="eastAsia"/>
          <w:sz w:val="30"/>
          <w:szCs w:val="30"/>
        </w:rPr>
      </w:pPr>
      <w:r>
        <w:rPr>
          <w:rFonts w:hint="eastAsia"/>
          <w:sz w:val="30"/>
          <w:szCs w:val="30"/>
        </w:rPr>
        <w:t>10.因此我认为，所有由牧师合法施洗的人，也就是说，其施洗方式是牧师做得好的，并非都因洗礼而确定得救，除非他们也是就其要求和领受的权利而言合法受洗的。</w:t>
      </w:r>
    </w:p>
    <w:p w14:paraId="2A84DFCE">
      <w:pPr>
        <w:bidi w:val="0"/>
        <w:rPr>
          <w:rFonts w:hint="eastAsia"/>
          <w:sz w:val="30"/>
          <w:szCs w:val="30"/>
        </w:rPr>
      </w:pPr>
    </w:p>
    <w:p w14:paraId="1A6E5B76">
      <w:pPr>
        <w:bidi w:val="0"/>
        <w:rPr>
          <w:rFonts w:hint="eastAsia"/>
          <w:sz w:val="30"/>
          <w:szCs w:val="30"/>
        </w:rPr>
      </w:pPr>
      <w:r>
        <w:rPr>
          <w:rFonts w:hint="eastAsia"/>
          <w:sz w:val="30"/>
          <w:szCs w:val="30"/>
        </w:rPr>
        <w:t>Let them that are able to prove more do it, for I am not able.</w:t>
      </w:r>
    </w:p>
    <w:p w14:paraId="64EB43B6">
      <w:pPr>
        <w:bidi w:val="0"/>
        <w:rPr>
          <w:rFonts w:hint="eastAsia"/>
          <w:sz w:val="30"/>
          <w:szCs w:val="30"/>
        </w:rPr>
      </w:pPr>
      <w:r>
        <w:rPr>
          <w:rFonts w:hint="eastAsia"/>
          <w:sz w:val="30"/>
          <w:szCs w:val="30"/>
        </w:rPr>
        <w:t>让那些能够证明更多的人去做吧，因为我不能。</w:t>
      </w:r>
    </w:p>
    <w:p w14:paraId="706985A6">
      <w:pPr>
        <w:bidi w:val="0"/>
        <w:rPr>
          <w:rFonts w:hint="eastAsia"/>
          <w:sz w:val="30"/>
          <w:szCs w:val="30"/>
        </w:rPr>
      </w:pPr>
    </w:p>
    <w:p w14:paraId="4B5AE8A9">
      <w:pPr>
        <w:bidi w:val="0"/>
        <w:rPr>
          <w:rFonts w:hint="eastAsia"/>
          <w:sz w:val="30"/>
          <w:szCs w:val="30"/>
        </w:rPr>
      </w:pPr>
      <w:r>
        <w:rPr>
          <w:rFonts w:hint="eastAsia"/>
          <w:sz w:val="30"/>
          <w:szCs w:val="30"/>
        </w:rPr>
        <w:t>11.Whereas some misinterpret the words of the old rubric of confirmation in the English liturgy, as if it spake of all that are baptized, whether they had right or not, the words themselves may serve to rectify that mistake, 'And that no man shall think any detriment shall come to children by deferring of their confirmation, he shall know for truth, that it is certain by God's Word, that children being baptized have all things necessary for their salvation, and be undoubtedly saved.'</w:t>
      </w:r>
    </w:p>
    <w:p w14:paraId="7E209732">
      <w:pPr>
        <w:bidi w:val="0"/>
        <w:rPr>
          <w:rFonts w:hint="eastAsia"/>
          <w:sz w:val="30"/>
          <w:szCs w:val="30"/>
        </w:rPr>
      </w:pPr>
      <w:r>
        <w:rPr>
          <w:rFonts w:hint="eastAsia"/>
          <w:sz w:val="30"/>
          <w:szCs w:val="30"/>
        </w:rPr>
        <w:t>11.鉴于有些人曲解英国礼拜仪式中旧的坚振礼文辞的含义，仿佛它指的是所有受洗的人，无论他们是否有权利，这些文辞本身就可以用来纠正这个错误：‘并且，为了使任何人都不认为延迟孩童的坚振礼会对他们造成任何损害，他应当知道一个真理，即根据神的话语，受洗的孩童拥有他们得救所需的一切，并且无疑会得救。’</w:t>
      </w:r>
    </w:p>
    <w:p w14:paraId="07655BC7">
      <w:pPr>
        <w:bidi w:val="0"/>
        <w:rPr>
          <w:rFonts w:hint="eastAsia"/>
          <w:sz w:val="30"/>
          <w:szCs w:val="30"/>
        </w:rPr>
      </w:pPr>
    </w:p>
    <w:p w14:paraId="3B184E02">
      <w:pPr>
        <w:bidi w:val="0"/>
        <w:rPr>
          <w:rFonts w:hint="eastAsia"/>
          <w:sz w:val="30"/>
          <w:szCs w:val="30"/>
        </w:rPr>
      </w:pPr>
      <w:r>
        <w:rPr>
          <w:rFonts w:hint="eastAsia"/>
          <w:sz w:val="30"/>
          <w:szCs w:val="30"/>
        </w:rPr>
        <w:t>Where it is plain that they mean, they have all things necessary 'ex parte ecclesiæ,' or all God's applying ordinances necessary, though they should die unconfirmed, supposing that they have all things necessary to just baptism on their own part.</w:t>
      </w:r>
    </w:p>
    <w:p w14:paraId="6C9E1A6A">
      <w:pPr>
        <w:bidi w:val="0"/>
        <w:rPr>
          <w:rFonts w:hint="eastAsia"/>
          <w:sz w:val="30"/>
          <w:szCs w:val="30"/>
        </w:rPr>
      </w:pPr>
      <w:r>
        <w:rPr>
          <w:rFonts w:hint="eastAsia"/>
          <w:sz w:val="30"/>
          <w:szCs w:val="30"/>
        </w:rPr>
        <w:t>从中可以清楚地看出，他们的意思是，他们拥有‘从教会方面’（ex parte ecclesiæ）所需的一切，或神所有必要的施行典章，即使他们未经坚振礼而死，前提是他们自己方面拥有合宜洗礼所需的一切。</w:t>
      </w:r>
    </w:p>
    <w:p w14:paraId="0D0A3F8B">
      <w:pPr>
        <w:bidi w:val="0"/>
        <w:rPr>
          <w:rFonts w:hint="eastAsia"/>
          <w:sz w:val="30"/>
          <w:szCs w:val="30"/>
        </w:rPr>
      </w:pPr>
    </w:p>
    <w:p w14:paraId="2C54B647">
      <w:pPr>
        <w:bidi w:val="0"/>
        <w:rPr>
          <w:rFonts w:hint="eastAsia"/>
          <w:sz w:val="30"/>
          <w:szCs w:val="30"/>
        </w:rPr>
      </w:pPr>
      <w:r>
        <w:rPr>
          <w:rFonts w:hint="eastAsia"/>
          <w:sz w:val="30"/>
          <w:szCs w:val="30"/>
        </w:rPr>
        <w:t>Which is but what the ancients were wont to say of the baptized adult; but they never meant that the infidel, and hypocrite, and impenitent person was in a state of life, because he was baptized; but that all that truly consent to the covenant, and signify this by being baptized, are saved.</w:t>
      </w:r>
    </w:p>
    <w:p w14:paraId="01701B69">
      <w:pPr>
        <w:bidi w:val="0"/>
        <w:rPr>
          <w:rFonts w:hint="eastAsia"/>
          <w:sz w:val="30"/>
          <w:szCs w:val="30"/>
        </w:rPr>
      </w:pPr>
      <w:r>
        <w:rPr>
          <w:rFonts w:hint="eastAsia"/>
          <w:sz w:val="30"/>
          <w:szCs w:val="30"/>
        </w:rPr>
        <w:t>这不过是古人常对受洗成年人说的话；但他们从未意味着非信徒、伪君子和不悔改的人因为受了洗就处于生命的状态；而是所有真正同意这约，并通过受洗来表明这一点的人，都得救了。</w:t>
      </w:r>
    </w:p>
    <w:p w14:paraId="2B1A2EC3">
      <w:pPr>
        <w:bidi w:val="0"/>
        <w:rPr>
          <w:rFonts w:hint="eastAsia"/>
          <w:sz w:val="30"/>
          <w:szCs w:val="30"/>
        </w:rPr>
      </w:pPr>
    </w:p>
    <w:p w14:paraId="201A872E">
      <w:pPr>
        <w:bidi w:val="0"/>
        <w:rPr>
          <w:rFonts w:hint="eastAsia"/>
          <w:sz w:val="30"/>
          <w:szCs w:val="30"/>
        </w:rPr>
      </w:pPr>
      <w:r>
        <w:rPr>
          <w:rFonts w:hint="eastAsia"/>
          <w:sz w:val="30"/>
          <w:szCs w:val="30"/>
        </w:rPr>
        <w:t>So the Church of England saith, that they receive no detriment by delaying confirmation; but it never said, that they receive no detriment by their parents' or sponsers' infidelity and hypocrisy, or by their want of true right 'coram Deo' to be baptized.</w:t>
      </w:r>
    </w:p>
    <w:p w14:paraId="34ABC44A">
      <w:pPr>
        <w:bidi w:val="0"/>
        <w:rPr>
          <w:rFonts w:hint="eastAsia"/>
          <w:sz w:val="30"/>
          <w:szCs w:val="30"/>
        </w:rPr>
      </w:pPr>
      <w:r>
        <w:rPr>
          <w:rFonts w:hint="eastAsia"/>
          <w:sz w:val="30"/>
          <w:szCs w:val="30"/>
        </w:rPr>
        <w:t>因此，英国国教说，他们因延迟坚振礼而不会受到任何损害；但它从未说过，他们因其父母或教父母的不信和伪善，或因他们在‘神面前’（coram Deo）缺乏受洗的真正权利而不会受到任何损害。</w:t>
      </w:r>
    </w:p>
    <w:p w14:paraId="1126FE1A">
      <w:pPr>
        <w:bidi w:val="0"/>
        <w:rPr>
          <w:rFonts w:hint="eastAsia"/>
          <w:sz w:val="30"/>
          <w:szCs w:val="30"/>
        </w:rPr>
      </w:pPr>
    </w:p>
    <w:p w14:paraId="7D30896D">
      <w:pPr>
        <w:bidi w:val="0"/>
        <w:rPr>
          <w:rFonts w:hint="eastAsia"/>
          <w:sz w:val="30"/>
          <w:szCs w:val="30"/>
        </w:rPr>
      </w:pPr>
      <w:r>
        <w:rPr>
          <w:rFonts w:hint="eastAsia"/>
          <w:sz w:val="30"/>
          <w:szCs w:val="30"/>
        </w:rPr>
        <w:t>12.But yet before these Questions (either of them) be taken as resolved by me, I must first take in some other Questions which are concerned in the same cause; as</w:t>
      </w:r>
    </w:p>
    <w:p w14:paraId="6A5D44B6">
      <w:pPr>
        <w:bidi w:val="0"/>
        <w:rPr>
          <w:rFonts w:hint="eastAsia"/>
          <w:sz w:val="30"/>
          <w:szCs w:val="30"/>
        </w:rPr>
      </w:pPr>
      <w:r>
        <w:rPr>
          <w:rFonts w:hint="eastAsia"/>
          <w:sz w:val="30"/>
          <w:szCs w:val="30"/>
        </w:rPr>
        <w:t>12.但是，在我将这些问题（任何一个）视为已由我解决之前，我必须首先纳入一些与同一原因相关的其他问题；例如：</w:t>
      </w:r>
    </w:p>
    <w:p w14:paraId="0A598914">
      <w:pPr>
        <w:bidi w:val="0"/>
        <w:rPr>
          <w:rFonts w:hint="eastAsia"/>
          <w:sz w:val="30"/>
          <w:szCs w:val="30"/>
        </w:rPr>
      </w:pPr>
    </w:p>
    <w:p w14:paraId="69C9164A">
      <w:pPr>
        <w:pStyle w:val="3"/>
        <w:bidi w:val="0"/>
        <w:rPr>
          <w:rFonts w:hint="eastAsia"/>
        </w:rPr>
      </w:pPr>
      <w:r>
        <w:rPr>
          <w:rFonts w:hint="eastAsia"/>
        </w:rPr>
        <w:t>Quest. xxxvi. What is meant by this speech, that believers and their seed are in the covenaat of God; which giveth them right to baptism?</w:t>
      </w:r>
    </w:p>
    <w:p w14:paraId="38D0A794">
      <w:pPr>
        <w:pStyle w:val="3"/>
        <w:bidi w:val="0"/>
        <w:rPr>
          <w:rFonts w:hint="eastAsia"/>
        </w:rPr>
      </w:pPr>
      <w:r>
        <w:rPr>
          <w:rFonts w:hint="eastAsia"/>
        </w:rPr>
        <w:t>问题三十六：这句话是什么意思，即信徒和他们的后裔在神的约中；这赋予他们受洗的权利？</w:t>
      </w:r>
    </w:p>
    <w:p w14:paraId="6BB5A6DB">
      <w:pPr>
        <w:bidi w:val="0"/>
        <w:rPr>
          <w:rFonts w:hint="eastAsia"/>
          <w:sz w:val="30"/>
          <w:szCs w:val="30"/>
        </w:rPr>
      </w:pPr>
    </w:p>
    <w:p w14:paraId="4F32F2BA">
      <w:pPr>
        <w:bidi w:val="0"/>
        <w:rPr>
          <w:rFonts w:hint="eastAsia"/>
          <w:sz w:val="30"/>
          <w:szCs w:val="30"/>
        </w:rPr>
      </w:pPr>
      <w:r>
        <w:rPr>
          <w:rFonts w:hint="eastAsia"/>
          <w:sz w:val="30"/>
          <w:szCs w:val="30"/>
        </w:rPr>
        <w:t>Answ. Though this was opened on the bye before, I add, 1. The meaning is not that they are in that absolute promise of the first and all following grace, supposed ordinarily to be made of the elect (as such unknown) viz. 'I will give them faith, repentance, conversion, justification, and salvation and all the conditions of the conditional promise, without any condition on their part,' which many take to be the meaning of 'I will take the hard heart out of them, &amp;c.'</w:t>
      </w:r>
    </w:p>
    <w:p w14:paraId="3732F50E">
      <w:pPr>
        <w:bidi w:val="0"/>
        <w:rPr>
          <w:rFonts w:hint="eastAsia"/>
          <w:sz w:val="30"/>
          <w:szCs w:val="30"/>
        </w:rPr>
      </w:pPr>
      <w:r>
        <w:rPr>
          <w:rFonts w:hint="eastAsia"/>
          <w:sz w:val="30"/>
          <w:szCs w:val="30"/>
        </w:rPr>
        <w:t>答：尽管这一点以前已顺便阐明过，但我补充说：1. 其意思并非他们处于那首要恩典和所有后续恩典的绝对应许之中，这应许通常被认为是为选民（作为未知的选民）而设的，即：‘我将赐给他们信心、悔改、归正、称义和救恩，以及有条件应许的所有条件，而无需他们方面有任何条件，’许多人认为这就是‘我将除去他们石心等等’的意思。</w:t>
      </w:r>
    </w:p>
    <w:p w14:paraId="6664CF61">
      <w:pPr>
        <w:bidi w:val="0"/>
        <w:rPr>
          <w:rFonts w:hint="eastAsia"/>
          <w:sz w:val="30"/>
          <w:szCs w:val="30"/>
        </w:rPr>
      </w:pPr>
    </w:p>
    <w:p w14:paraId="53D613AD">
      <w:pPr>
        <w:bidi w:val="0"/>
        <w:rPr>
          <w:rFonts w:hint="eastAsia"/>
          <w:sz w:val="30"/>
          <w:szCs w:val="30"/>
        </w:rPr>
      </w:pPr>
      <w:r>
        <w:rPr>
          <w:rFonts w:hint="eastAsia"/>
          <w:sz w:val="30"/>
          <w:szCs w:val="30"/>
        </w:rPr>
        <w:t>For 1. This promise is not now to be first performed to the adult who repent and believe already; and no other are to be baptized at age.</w:t>
      </w:r>
    </w:p>
    <w:p w14:paraId="0B2801D9">
      <w:pPr>
        <w:bidi w:val="0"/>
        <w:rPr>
          <w:rFonts w:hint="eastAsia"/>
          <w:sz w:val="30"/>
          <w:szCs w:val="30"/>
        </w:rPr>
      </w:pPr>
      <w:r>
        <w:rPr>
          <w:rFonts w:hint="eastAsia"/>
          <w:sz w:val="30"/>
          <w:szCs w:val="30"/>
        </w:rPr>
        <w:t>因为 1. 这个应许现在不是首先要向那些已经悔改和相信的成年人履行的；其他任何成年人都不应受洗。</w:t>
      </w:r>
    </w:p>
    <w:p w14:paraId="4E773B03">
      <w:pPr>
        <w:bidi w:val="0"/>
        <w:rPr>
          <w:rFonts w:hint="eastAsia"/>
          <w:sz w:val="30"/>
          <w:szCs w:val="30"/>
        </w:rPr>
      </w:pPr>
    </w:p>
    <w:p w14:paraId="423102B6">
      <w:pPr>
        <w:bidi w:val="0"/>
        <w:rPr>
          <w:rFonts w:hint="eastAsia"/>
          <w:sz w:val="30"/>
          <w:szCs w:val="30"/>
        </w:rPr>
      </w:pPr>
      <w:r>
        <w:rPr>
          <w:rFonts w:hint="eastAsia"/>
          <w:sz w:val="30"/>
          <w:szCs w:val="30"/>
        </w:rPr>
        <w:t>If that absolute promise be sealed by baptism, either it must be so sealed as a promise before it be performed, or after: if before, either to all, because some are elect, or only to some that are elect.</w:t>
      </w:r>
    </w:p>
    <w:p w14:paraId="0D299B0A">
      <w:pPr>
        <w:bidi w:val="0"/>
        <w:rPr>
          <w:rFonts w:hint="eastAsia"/>
          <w:sz w:val="30"/>
          <w:szCs w:val="30"/>
        </w:rPr>
      </w:pPr>
      <w:r>
        <w:rPr>
          <w:rFonts w:hint="eastAsia"/>
          <w:sz w:val="30"/>
          <w:szCs w:val="30"/>
        </w:rPr>
        <w:t>如果那个绝对的应许通过洗礼来印证，那么它要么必须在履行之前作为应许被印证，要么在履行之后：如果在履行之前，要么是对所有人（因为有些人是选民），要么只对某些选民。</w:t>
      </w:r>
    </w:p>
    <w:p w14:paraId="7D0C456F">
      <w:pPr>
        <w:bidi w:val="0"/>
        <w:rPr>
          <w:rFonts w:hint="eastAsia"/>
          <w:sz w:val="30"/>
          <w:szCs w:val="30"/>
        </w:rPr>
      </w:pPr>
    </w:p>
    <w:p w14:paraId="6CBA961E">
      <w:pPr>
        <w:bidi w:val="0"/>
        <w:rPr>
          <w:rFonts w:hint="eastAsia"/>
          <w:sz w:val="30"/>
          <w:szCs w:val="30"/>
        </w:rPr>
      </w:pPr>
      <w:r>
        <w:rPr>
          <w:rFonts w:hint="eastAsia"/>
          <w:sz w:val="30"/>
          <w:szCs w:val="30"/>
        </w:rPr>
        <w:t>Not to all; for it is not common to infidels.</w:t>
      </w:r>
    </w:p>
    <w:p w14:paraId="11240C7C">
      <w:pPr>
        <w:bidi w:val="0"/>
        <w:rPr>
          <w:rFonts w:hint="eastAsia"/>
          <w:sz w:val="30"/>
          <w:szCs w:val="30"/>
        </w:rPr>
      </w:pPr>
      <w:r>
        <w:rPr>
          <w:rFonts w:hint="eastAsia"/>
          <w:sz w:val="30"/>
          <w:szCs w:val="30"/>
        </w:rPr>
        <w:t>不是对所有人；因为它并非非信徒所共有的。</w:t>
      </w:r>
    </w:p>
    <w:p w14:paraId="361BF1FA">
      <w:pPr>
        <w:bidi w:val="0"/>
        <w:rPr>
          <w:rFonts w:hint="eastAsia"/>
          <w:sz w:val="30"/>
          <w:szCs w:val="30"/>
        </w:rPr>
      </w:pPr>
    </w:p>
    <w:p w14:paraId="2B35721A">
      <w:pPr>
        <w:bidi w:val="0"/>
        <w:rPr>
          <w:rFonts w:hint="eastAsia"/>
          <w:sz w:val="30"/>
          <w:szCs w:val="30"/>
        </w:rPr>
      </w:pPr>
      <w:r>
        <w:rPr>
          <w:rFonts w:hint="eastAsia"/>
          <w:sz w:val="30"/>
          <w:szCs w:val="30"/>
        </w:rPr>
        <w:t>Not to some as elect; for 1. They are unknown. 2. If they were known they are yet supposed to be infidels.</w:t>
      </w:r>
    </w:p>
    <w:p w14:paraId="4DD921B3">
      <w:pPr>
        <w:bidi w:val="0"/>
        <w:rPr>
          <w:rFonts w:hint="eastAsia"/>
          <w:sz w:val="30"/>
          <w:szCs w:val="30"/>
        </w:rPr>
      </w:pPr>
      <w:r>
        <w:rPr>
          <w:rFonts w:hint="eastAsia"/>
          <w:sz w:val="30"/>
          <w:szCs w:val="30"/>
        </w:rPr>
        <w:t>不是对某些作为选民的人；因为 1. 他们是未知的。2. 如果他们是已知的，他们仍然被假定为非信徒。</w:t>
      </w:r>
    </w:p>
    <w:p w14:paraId="7874B0A8">
      <w:pPr>
        <w:bidi w:val="0"/>
        <w:rPr>
          <w:rFonts w:hint="eastAsia"/>
          <w:sz w:val="30"/>
          <w:szCs w:val="30"/>
        </w:rPr>
      </w:pPr>
    </w:p>
    <w:p w14:paraId="19AEB059">
      <w:pPr>
        <w:bidi w:val="0"/>
        <w:rPr>
          <w:rFonts w:hint="eastAsia"/>
          <w:sz w:val="30"/>
          <w:szCs w:val="30"/>
        </w:rPr>
      </w:pPr>
      <w:r>
        <w:rPr>
          <w:rFonts w:hint="eastAsia"/>
          <w:sz w:val="30"/>
          <w:szCs w:val="30"/>
        </w:rPr>
        <w:t>Not after performance for then it is too late.</w:t>
      </w:r>
    </w:p>
    <w:p w14:paraId="2A04A588">
      <w:pPr>
        <w:bidi w:val="0"/>
        <w:rPr>
          <w:rFonts w:hint="eastAsia"/>
          <w:sz w:val="30"/>
          <w:szCs w:val="30"/>
        </w:rPr>
      </w:pPr>
      <w:r>
        <w:rPr>
          <w:rFonts w:hint="eastAsia"/>
          <w:sz w:val="30"/>
          <w:szCs w:val="30"/>
        </w:rPr>
        <w:t>不是在履行之后，因为那时就太晚了。</w:t>
      </w:r>
    </w:p>
    <w:p w14:paraId="47DD44C8">
      <w:pPr>
        <w:bidi w:val="0"/>
        <w:rPr>
          <w:rFonts w:hint="eastAsia"/>
          <w:sz w:val="30"/>
          <w:szCs w:val="30"/>
        </w:rPr>
      </w:pPr>
    </w:p>
    <w:p w14:paraId="17B099BF">
      <w:pPr>
        <w:bidi w:val="0"/>
        <w:rPr>
          <w:rFonts w:hint="eastAsia"/>
          <w:sz w:val="30"/>
          <w:szCs w:val="30"/>
        </w:rPr>
      </w:pPr>
      <w:r>
        <w:rPr>
          <w:rFonts w:hint="eastAsia"/>
          <w:sz w:val="30"/>
          <w:szCs w:val="30"/>
        </w:rPr>
        <w:t>2. The meaning is not only that the conditional covenant of grace is made and offered to them; for so it may be said of heathens and infidels, and all the world that hear the Gospel.</w:t>
      </w:r>
    </w:p>
    <w:p w14:paraId="69EE21D9">
      <w:pPr>
        <w:bidi w:val="0"/>
        <w:rPr>
          <w:rFonts w:hint="eastAsia"/>
          <w:sz w:val="30"/>
          <w:szCs w:val="30"/>
        </w:rPr>
      </w:pPr>
      <w:r>
        <w:rPr>
          <w:rFonts w:hint="eastAsia"/>
          <w:sz w:val="30"/>
          <w:szCs w:val="30"/>
        </w:rPr>
        <w:t>2. 其意思不仅是恩典的有条件之约已向他们订立并提供；因为对于听见福音的异教徒、非信徒以及全世界的人，都可以这样说。</w:t>
      </w:r>
    </w:p>
    <w:p w14:paraId="54259955">
      <w:pPr>
        <w:bidi w:val="0"/>
        <w:rPr>
          <w:rFonts w:hint="eastAsia"/>
          <w:sz w:val="30"/>
          <w:szCs w:val="30"/>
        </w:rPr>
      </w:pPr>
    </w:p>
    <w:p w14:paraId="7BDBC312">
      <w:pPr>
        <w:bidi w:val="0"/>
        <w:rPr>
          <w:rFonts w:hint="eastAsia"/>
          <w:sz w:val="30"/>
          <w:szCs w:val="30"/>
        </w:rPr>
      </w:pPr>
      <w:r>
        <w:rPr>
          <w:rFonts w:hint="eastAsia"/>
          <w:sz w:val="30"/>
          <w:szCs w:val="30"/>
        </w:rPr>
        <w:t>But 1. The covenant meant, is indeed this conditional covenant only. "He that believeth and is baptized, shall be saved.</w:t>
      </w:r>
    </w:p>
    <w:p w14:paraId="1A2D3F1E">
      <w:pPr>
        <w:bidi w:val="0"/>
        <w:rPr>
          <w:rFonts w:hint="eastAsia"/>
          <w:sz w:val="30"/>
          <w:szCs w:val="30"/>
        </w:rPr>
      </w:pPr>
      <w:r>
        <w:rPr>
          <w:rFonts w:hint="eastAsia"/>
          <w:sz w:val="30"/>
          <w:szCs w:val="30"/>
        </w:rPr>
        <w:t>但 1. 所指的约，确实只是这个有条件的约。“信而受洗的，必然得救。”</w:t>
      </w:r>
    </w:p>
    <w:p w14:paraId="4513BF5E">
      <w:pPr>
        <w:bidi w:val="0"/>
        <w:rPr>
          <w:rFonts w:hint="eastAsia"/>
          <w:sz w:val="30"/>
          <w:szCs w:val="30"/>
        </w:rPr>
      </w:pPr>
    </w:p>
    <w:p w14:paraId="1457BC03">
      <w:pPr>
        <w:bidi w:val="0"/>
        <w:rPr>
          <w:rFonts w:hint="eastAsia"/>
          <w:sz w:val="30"/>
          <w:szCs w:val="30"/>
        </w:rPr>
      </w:pPr>
      <w:r>
        <w:rPr>
          <w:rFonts w:hint="eastAsia"/>
          <w:sz w:val="30"/>
          <w:szCs w:val="30"/>
        </w:rPr>
        <w:t>2.To be in this covenant is, to be a consenting believer, and so to be one that hath by inward heart-consent, the true conditions of right to the benefits of the covenant, and is thereby prepared solemnly by baptism to profess this consent, and to receive an investiture and seal of God's part, by his minister given in his name.</w:t>
      </w:r>
    </w:p>
    <w:p w14:paraId="6C00876E">
      <w:pPr>
        <w:bidi w:val="0"/>
        <w:rPr>
          <w:rFonts w:hint="eastAsia"/>
          <w:sz w:val="30"/>
          <w:szCs w:val="30"/>
        </w:rPr>
      </w:pPr>
      <w:r>
        <w:rPr>
          <w:rFonts w:hint="eastAsia"/>
          <w:sz w:val="30"/>
          <w:szCs w:val="30"/>
        </w:rPr>
        <w:t>2.处在这约之中，就是作一个同意的信徒，因此就是藉着内心的同意，拥有获得约的益处的真正条件的人，并且因此藉着洗礼郑重地准备好宣认这个同意，并通过祂的仆役奉祂的名所给予的，领受神的部分的授予和印记。</w:t>
      </w:r>
    </w:p>
    <w:p w14:paraId="79BF74FB">
      <w:pPr>
        <w:bidi w:val="0"/>
        <w:rPr>
          <w:rFonts w:hint="eastAsia"/>
          <w:sz w:val="30"/>
          <w:szCs w:val="30"/>
        </w:rPr>
      </w:pPr>
    </w:p>
    <w:p w14:paraId="66BD80E3">
      <w:pPr>
        <w:bidi w:val="0"/>
        <w:rPr>
          <w:rFonts w:hint="eastAsia"/>
          <w:sz w:val="30"/>
          <w:szCs w:val="30"/>
        </w:rPr>
      </w:pPr>
      <w:r>
        <w:rPr>
          <w:rFonts w:hint="eastAsia"/>
          <w:sz w:val="30"/>
          <w:szCs w:val="30"/>
        </w:rPr>
        <w:t>3.Infants are thus in covenant with their parents, because reputatively their parents' wills are theirs, to dispose of them for their good.</w:t>
      </w:r>
    </w:p>
    <w:p w14:paraId="0ED0F1EF">
      <w:pPr>
        <w:bidi w:val="0"/>
        <w:rPr>
          <w:rFonts w:hint="eastAsia"/>
          <w:sz w:val="30"/>
          <w:szCs w:val="30"/>
        </w:rPr>
      </w:pPr>
      <w:r>
        <w:rPr>
          <w:rFonts w:hint="eastAsia"/>
          <w:sz w:val="30"/>
          <w:szCs w:val="30"/>
        </w:rPr>
        <w:t>3.婴孩因此与他们的父母同在约中，因为在名义上，他们父母的意愿就是他们的意愿，为他们的益处而处置他们。</w:t>
      </w:r>
    </w:p>
    <w:p w14:paraId="1F884459">
      <w:pPr>
        <w:bidi w:val="0"/>
        <w:rPr>
          <w:rFonts w:hint="eastAsia"/>
          <w:sz w:val="30"/>
          <w:szCs w:val="30"/>
        </w:rPr>
      </w:pPr>
    </w:p>
    <w:p w14:paraId="5910BEB4">
      <w:pPr>
        <w:bidi w:val="0"/>
        <w:rPr>
          <w:rFonts w:hint="eastAsia"/>
          <w:sz w:val="30"/>
          <w:szCs w:val="30"/>
        </w:rPr>
      </w:pPr>
      <w:r>
        <w:rPr>
          <w:rFonts w:hint="eastAsia"/>
          <w:sz w:val="30"/>
          <w:szCs w:val="30"/>
        </w:rPr>
        <w:t>And therefore they consent by their parents, who consent for them.</w:t>
      </w:r>
    </w:p>
    <w:p w14:paraId="5E5D4FE2">
      <w:pPr>
        <w:bidi w:val="0"/>
        <w:rPr>
          <w:rFonts w:hint="eastAsia"/>
          <w:sz w:val="30"/>
          <w:szCs w:val="30"/>
        </w:rPr>
      </w:pPr>
      <w:r>
        <w:rPr>
          <w:rFonts w:hint="eastAsia"/>
          <w:sz w:val="30"/>
          <w:szCs w:val="30"/>
        </w:rPr>
        <w:t>因此他们通过他们的父母同意，他们的父母为他们同意。</w:t>
      </w:r>
    </w:p>
    <w:p w14:paraId="6308F7AB">
      <w:pPr>
        <w:bidi w:val="0"/>
        <w:rPr>
          <w:rFonts w:hint="eastAsia"/>
          <w:sz w:val="30"/>
          <w:szCs w:val="30"/>
        </w:rPr>
      </w:pPr>
    </w:p>
    <w:p w14:paraId="5BDCD18A">
      <w:pPr>
        <w:pStyle w:val="3"/>
        <w:bidi w:val="0"/>
        <w:rPr>
          <w:rFonts w:hint="eastAsia"/>
        </w:rPr>
      </w:pPr>
      <w:r>
        <w:rPr>
          <w:rFonts w:hint="eastAsia"/>
        </w:rPr>
        <w:t>Quest. xxxvii. Are believers' children certainly in covenant before their baptism, and thereby in a state of salvation? Or not till they are baptized?</w:t>
      </w:r>
    </w:p>
    <w:p w14:paraId="06596736">
      <w:pPr>
        <w:pStyle w:val="3"/>
        <w:bidi w:val="0"/>
        <w:rPr>
          <w:rFonts w:hint="eastAsia"/>
        </w:rPr>
      </w:pPr>
      <w:r>
        <w:rPr>
          <w:rFonts w:hint="eastAsia"/>
        </w:rPr>
        <w:t>问题三十七：信徒的儿女在受洗前是否确定在约中，并因此处于得救的状态？或者直到他们受洗才如此？</w:t>
      </w:r>
    </w:p>
    <w:p w14:paraId="7736ADF3">
      <w:pPr>
        <w:bidi w:val="0"/>
        <w:rPr>
          <w:rFonts w:hint="eastAsia"/>
          <w:sz w:val="30"/>
          <w:szCs w:val="30"/>
        </w:rPr>
      </w:pPr>
    </w:p>
    <w:p w14:paraId="7E346E57">
      <w:pPr>
        <w:bidi w:val="0"/>
        <w:rPr>
          <w:rFonts w:hint="eastAsia"/>
          <w:sz w:val="30"/>
          <w:szCs w:val="30"/>
        </w:rPr>
      </w:pPr>
      <w:r>
        <w:rPr>
          <w:rFonts w:hint="eastAsia"/>
          <w:sz w:val="30"/>
          <w:szCs w:val="30"/>
        </w:rPr>
        <w:t>Answ. Distinguish between 1. Heart-covenanting, and mouth- covenanting. 2. Between being in covenant before God, and visibly before the church.</w:t>
      </w:r>
    </w:p>
    <w:p w14:paraId="27B9E77F">
      <w:pPr>
        <w:bidi w:val="0"/>
        <w:rPr>
          <w:rFonts w:hint="eastAsia"/>
          <w:sz w:val="30"/>
          <w:szCs w:val="30"/>
        </w:rPr>
      </w:pPr>
      <w:r>
        <w:rPr>
          <w:rFonts w:hint="eastAsia"/>
          <w:sz w:val="30"/>
          <w:szCs w:val="30"/>
        </w:rPr>
        <w:t>答：要区分 1. 内心立约和口头立约。2. 在神面前立约和在教会面前明显立约。</w:t>
      </w:r>
    </w:p>
    <w:p w14:paraId="57494CB7">
      <w:pPr>
        <w:bidi w:val="0"/>
        <w:rPr>
          <w:rFonts w:hint="eastAsia"/>
          <w:sz w:val="30"/>
          <w:szCs w:val="30"/>
        </w:rPr>
      </w:pPr>
    </w:p>
    <w:p w14:paraId="79B385D4">
      <w:pPr>
        <w:bidi w:val="0"/>
        <w:rPr>
          <w:rFonts w:hint="eastAsia"/>
          <w:sz w:val="30"/>
          <w:szCs w:val="30"/>
        </w:rPr>
      </w:pPr>
      <w:r>
        <w:rPr>
          <w:rFonts w:hint="eastAsia"/>
          <w:sz w:val="30"/>
          <w:szCs w:val="30"/>
        </w:rPr>
        <w:t>1.No person is to be baptized at age, whose inward heart-consent before professed, giveth him not right to baptism.</w:t>
      </w:r>
    </w:p>
    <w:p w14:paraId="46248A95">
      <w:pPr>
        <w:bidi w:val="0"/>
        <w:rPr>
          <w:rFonts w:hint="eastAsia"/>
          <w:sz w:val="30"/>
          <w:szCs w:val="30"/>
        </w:rPr>
      </w:pPr>
      <w:r>
        <w:rPr>
          <w:rFonts w:hint="eastAsia"/>
          <w:sz w:val="30"/>
          <w:szCs w:val="30"/>
        </w:rPr>
        <w:t>1.任何成年人，如果其先前宣认的内心同意没有赋予他受洗的权利，就不应受洗。</w:t>
      </w:r>
    </w:p>
    <w:p w14:paraId="3D011D05">
      <w:pPr>
        <w:bidi w:val="0"/>
        <w:rPr>
          <w:rFonts w:hint="eastAsia"/>
          <w:sz w:val="30"/>
          <w:szCs w:val="30"/>
        </w:rPr>
      </w:pPr>
    </w:p>
    <w:p w14:paraId="6B5DEEAC">
      <w:pPr>
        <w:bidi w:val="0"/>
        <w:rPr>
          <w:rFonts w:hint="eastAsia"/>
          <w:sz w:val="30"/>
          <w:szCs w:val="30"/>
        </w:rPr>
      </w:pPr>
      <w:r>
        <w:rPr>
          <w:rFonts w:hint="eastAsia"/>
          <w:sz w:val="30"/>
          <w:szCs w:val="30"/>
        </w:rPr>
        <w:t>Therefore all the adult must be in covenant, that is, consent on their part to the covenant, before they are baptized.</w:t>
      </w:r>
    </w:p>
    <w:p w14:paraId="19AED63C">
      <w:pPr>
        <w:bidi w:val="0"/>
        <w:rPr>
          <w:rFonts w:hint="eastAsia"/>
          <w:sz w:val="30"/>
          <w:szCs w:val="30"/>
        </w:rPr>
      </w:pPr>
      <w:r>
        <w:rPr>
          <w:rFonts w:hint="eastAsia"/>
          <w:sz w:val="30"/>
          <w:szCs w:val="30"/>
        </w:rPr>
        <w:t>因此，所有成年人必须在约中，也就是说，在他们受洗之前，他们方面必须同意这约。</w:t>
      </w:r>
    </w:p>
    <w:p w14:paraId="476C4027">
      <w:pPr>
        <w:bidi w:val="0"/>
        <w:rPr>
          <w:rFonts w:hint="eastAsia"/>
          <w:sz w:val="30"/>
          <w:szCs w:val="30"/>
        </w:rPr>
      </w:pPr>
    </w:p>
    <w:p w14:paraId="406D78AC">
      <w:pPr>
        <w:bidi w:val="0"/>
        <w:rPr>
          <w:rFonts w:hint="eastAsia"/>
          <w:sz w:val="30"/>
          <w:szCs w:val="30"/>
        </w:rPr>
      </w:pPr>
      <w:r>
        <w:rPr>
          <w:rFonts w:hint="eastAsia"/>
          <w:sz w:val="30"/>
          <w:szCs w:val="30"/>
        </w:rPr>
        <w:t>2.Therefore it is so with the seed of the faithful, who must consent by their parents, before they have right: otherwise all should have right, and their baptism be essentially another baptism, as sealing some other covenant, or none.</w:t>
      </w:r>
    </w:p>
    <w:p w14:paraId="42208877">
      <w:pPr>
        <w:bidi w:val="0"/>
        <w:rPr>
          <w:rFonts w:hint="eastAsia"/>
          <w:sz w:val="30"/>
          <w:szCs w:val="30"/>
        </w:rPr>
      </w:pPr>
      <w:r>
        <w:rPr>
          <w:rFonts w:hint="eastAsia"/>
          <w:sz w:val="30"/>
          <w:szCs w:val="30"/>
        </w:rPr>
        <w:t>2.因此，信徒的后裔也是如此，他们必须先由其父母同意，然后才有权利：否则所有人都应该有权利，他们的洗礼在本质上就成了另一种洗礼，如同印证某个其他的约，或根本没有约。</w:t>
      </w:r>
    </w:p>
    <w:p w14:paraId="0E55379F">
      <w:pPr>
        <w:bidi w:val="0"/>
        <w:rPr>
          <w:rFonts w:hint="eastAsia"/>
          <w:sz w:val="30"/>
          <w:szCs w:val="30"/>
        </w:rPr>
      </w:pPr>
    </w:p>
    <w:p w14:paraId="1D36D705">
      <w:pPr>
        <w:bidi w:val="0"/>
        <w:rPr>
          <w:rFonts w:hint="eastAsia"/>
          <w:sz w:val="30"/>
          <w:szCs w:val="30"/>
        </w:rPr>
      </w:pPr>
      <w:r>
        <w:rPr>
          <w:rFonts w:hint="eastAsia"/>
          <w:sz w:val="30"/>
          <w:szCs w:val="30"/>
        </w:rPr>
        <w:t>3.If there be no promise made to the seed of the faithful more than to others, they have no right more than others to baptism or salvation.</w:t>
      </w:r>
    </w:p>
    <w:p w14:paraId="057DB294">
      <w:pPr>
        <w:bidi w:val="0"/>
        <w:rPr>
          <w:rFonts w:hint="eastAsia"/>
          <w:sz w:val="30"/>
          <w:szCs w:val="30"/>
        </w:rPr>
      </w:pPr>
      <w:r>
        <w:rPr>
          <w:rFonts w:hint="eastAsia"/>
          <w:sz w:val="30"/>
          <w:szCs w:val="30"/>
        </w:rPr>
        <w:t>3.如果对信徒的后裔所作的应许不多于对其他人的应许，那么他们对洗礼或得救的权利也不多于其他人。</w:t>
      </w:r>
    </w:p>
    <w:p w14:paraId="343E06C2">
      <w:pPr>
        <w:bidi w:val="0"/>
        <w:rPr>
          <w:rFonts w:hint="eastAsia"/>
          <w:sz w:val="30"/>
          <w:szCs w:val="30"/>
        </w:rPr>
      </w:pPr>
    </w:p>
    <w:p w14:paraId="77E0C74C">
      <w:pPr>
        <w:bidi w:val="0"/>
        <w:rPr>
          <w:rFonts w:hint="eastAsia"/>
          <w:sz w:val="30"/>
          <w:szCs w:val="30"/>
        </w:rPr>
      </w:pPr>
      <w:r>
        <w:rPr>
          <w:rFonts w:hint="eastAsia"/>
          <w:sz w:val="30"/>
          <w:szCs w:val="30"/>
        </w:rPr>
        <w:t>But if there be a promise made to them as the seed of believers, then are they as such within that promise, that is, performers of its conditions by their parents, and have right to the benefit.</w:t>
      </w:r>
    </w:p>
    <w:p w14:paraId="3D25CAC1">
      <w:pPr>
        <w:bidi w:val="0"/>
        <w:rPr>
          <w:rFonts w:hint="eastAsia"/>
          <w:sz w:val="30"/>
          <w:szCs w:val="30"/>
        </w:rPr>
      </w:pPr>
      <w:r>
        <w:rPr>
          <w:rFonts w:hint="eastAsia"/>
          <w:sz w:val="30"/>
          <w:szCs w:val="30"/>
        </w:rPr>
        <w:t>但是，如果对他们作为信徒的后裔作了应许，那么他们本身就在那应许之内，也就是说，他们是藉着他们的父母履行其条件的人，并且有权享有其益处。</w:t>
      </w:r>
    </w:p>
    <w:p w14:paraId="792696A2">
      <w:pPr>
        <w:bidi w:val="0"/>
        <w:rPr>
          <w:rFonts w:hint="eastAsia"/>
          <w:sz w:val="30"/>
          <w:szCs w:val="30"/>
        </w:rPr>
      </w:pPr>
    </w:p>
    <w:p w14:paraId="0B0C6A2E">
      <w:pPr>
        <w:bidi w:val="0"/>
        <w:rPr>
          <w:rFonts w:hint="eastAsia"/>
          <w:sz w:val="30"/>
          <w:szCs w:val="30"/>
        </w:rPr>
      </w:pPr>
      <w:r>
        <w:rPr>
          <w:rFonts w:hint="eastAsia"/>
          <w:sz w:val="30"/>
          <w:szCs w:val="30"/>
        </w:rPr>
        <w:t>4.If the heart-consent or faith of the adult, do put themselves into a state of salvation, before their baptism, then it doth so by their children; but, &amp;c.—</w:t>
      </w:r>
    </w:p>
    <w:p w14:paraId="1E423F2A">
      <w:pPr>
        <w:bidi w:val="0"/>
        <w:rPr>
          <w:rFonts w:hint="eastAsia"/>
          <w:sz w:val="30"/>
          <w:szCs w:val="30"/>
        </w:rPr>
      </w:pPr>
      <w:r>
        <w:rPr>
          <w:rFonts w:hint="eastAsia"/>
          <w:sz w:val="30"/>
          <w:szCs w:val="30"/>
        </w:rPr>
        <w:t>4.如果成年人的内心同意或信心，在他们受洗之前使他们自己进入得救的状态，那么对他们的儿女也是如此；但是，等等——</w:t>
      </w:r>
    </w:p>
    <w:p w14:paraId="2399B7C1">
      <w:pPr>
        <w:bidi w:val="0"/>
        <w:rPr>
          <w:rFonts w:hint="eastAsia"/>
          <w:sz w:val="30"/>
          <w:szCs w:val="30"/>
        </w:rPr>
      </w:pPr>
    </w:p>
    <w:p w14:paraId="2AD3A184">
      <w:pPr>
        <w:bidi w:val="0"/>
        <w:rPr>
          <w:rFonts w:hint="eastAsia"/>
          <w:sz w:val="30"/>
          <w:szCs w:val="30"/>
        </w:rPr>
      </w:pPr>
      <w:r>
        <w:rPr>
          <w:rFonts w:hint="eastAsia"/>
          <w:sz w:val="30"/>
          <w:szCs w:val="30"/>
        </w:rPr>
        <w:t>5.But this right to salvation in parents and children upon heart- consent before baptism, is only before God: for the church taketh no cognizance of secret heart-transactions; but a man then only consenteth in the judgment of the church, when he openly professeth it, and desireth to signify it by being baptized.</w:t>
      </w:r>
    </w:p>
    <w:p w14:paraId="1B6F4957">
      <w:pPr>
        <w:bidi w:val="0"/>
        <w:rPr>
          <w:rFonts w:hint="eastAsia"/>
          <w:sz w:val="30"/>
          <w:szCs w:val="30"/>
        </w:rPr>
      </w:pPr>
      <w:r>
        <w:rPr>
          <w:rFonts w:hint="eastAsia"/>
          <w:sz w:val="30"/>
          <w:szCs w:val="30"/>
        </w:rPr>
        <w:t>5.但是，父母和儿女在受洗前凭内心同意而获得的这种得救权利，只在神面前有效：因为教会不察验隐秘的内心活动；一个人只有在公开宣认，并愿意通过受洗来表明时，才在教会的判断中被视为同意。</w:t>
      </w:r>
    </w:p>
    <w:p w14:paraId="314E84DD">
      <w:pPr>
        <w:bidi w:val="0"/>
        <w:rPr>
          <w:rFonts w:hint="eastAsia"/>
          <w:sz w:val="30"/>
          <w:szCs w:val="30"/>
        </w:rPr>
      </w:pPr>
    </w:p>
    <w:p w14:paraId="5CE16116">
      <w:pPr>
        <w:bidi w:val="0"/>
        <w:rPr>
          <w:rFonts w:hint="eastAsia"/>
          <w:sz w:val="30"/>
          <w:szCs w:val="30"/>
        </w:rPr>
      </w:pPr>
      <w:r>
        <w:rPr>
          <w:rFonts w:hint="eastAsia"/>
          <w:sz w:val="30"/>
          <w:szCs w:val="30"/>
        </w:rPr>
        <w:t>6.And even before God, there is a 'necessitas præcepti' obliging us to open baptism after heart consent: and he that heartily consenteth, cannot refuse God's way of uttering it, unless either through ignorance he knoweth it not to be his duty, (for himself and his child,) or through want of ability or opportunity cannot have it.</w:t>
      </w:r>
    </w:p>
    <w:p w14:paraId="2AD6DCC5">
      <w:pPr>
        <w:bidi w:val="0"/>
        <w:rPr>
          <w:rFonts w:hint="eastAsia"/>
          <w:sz w:val="30"/>
          <w:szCs w:val="30"/>
        </w:rPr>
      </w:pPr>
      <w:r>
        <w:rPr>
          <w:rFonts w:hint="eastAsia"/>
          <w:sz w:val="30"/>
          <w:szCs w:val="30"/>
        </w:rPr>
        <w:t>6.即使在神面前，也有一种‘诫命的必要性’（necessitas præcepti）迫使我们在内心同意后公开受洗：凡真心同意的人，不能拒绝神宣告它的方式，除非他因无知而不知道这是他的责任（为他自己和他的孩子），或者因缺乏能力或机会而无法得到它。</w:t>
      </w:r>
    </w:p>
    <w:p w14:paraId="4CDC2C64">
      <w:pPr>
        <w:bidi w:val="0"/>
        <w:rPr>
          <w:rFonts w:hint="eastAsia"/>
          <w:sz w:val="30"/>
          <w:szCs w:val="30"/>
        </w:rPr>
      </w:pPr>
    </w:p>
    <w:p w14:paraId="5184A798">
      <w:pPr>
        <w:bidi w:val="0"/>
        <w:rPr>
          <w:rFonts w:hint="eastAsia"/>
          <w:sz w:val="30"/>
          <w:szCs w:val="30"/>
        </w:rPr>
      </w:pPr>
      <w:r>
        <w:rPr>
          <w:rFonts w:hint="eastAsia"/>
          <w:sz w:val="30"/>
          <w:szCs w:val="30"/>
        </w:rPr>
        <w:t>So that while a man is unbaptized, somewhat is wanting to the completeness of his right to the benefits of the covenant, viz. A reception of investiture and possession in God's appointed way; though it be not such a want, as shall frustrate the salvation of those that did truly consent in heart.</w:t>
      </w:r>
    </w:p>
    <w:p w14:paraId="47F21768">
      <w:pPr>
        <w:bidi w:val="0"/>
        <w:rPr>
          <w:rFonts w:hint="eastAsia"/>
          <w:sz w:val="30"/>
          <w:szCs w:val="30"/>
        </w:rPr>
      </w:pPr>
      <w:r>
        <w:rPr>
          <w:rFonts w:hint="eastAsia"/>
          <w:sz w:val="30"/>
          <w:szCs w:val="30"/>
        </w:rPr>
        <w:t>因此，当一个人未受洗时，他对约的益处的权利的完整性就有所欠缺，即：在神指定的方式下接受授予和占有；尽管这种欠缺，不至于使那些内心真正同意的人的救恩落空。</w:t>
      </w:r>
    </w:p>
    <w:p w14:paraId="4429F88B">
      <w:pPr>
        <w:bidi w:val="0"/>
        <w:rPr>
          <w:rFonts w:hint="eastAsia"/>
          <w:sz w:val="30"/>
          <w:szCs w:val="30"/>
        </w:rPr>
      </w:pPr>
    </w:p>
    <w:p w14:paraId="7EB2F436">
      <w:pPr>
        <w:bidi w:val="0"/>
        <w:rPr>
          <w:rFonts w:hint="eastAsia"/>
          <w:sz w:val="30"/>
          <w:szCs w:val="30"/>
        </w:rPr>
      </w:pPr>
      <w:r>
        <w:rPr>
          <w:rFonts w:hint="eastAsia"/>
          <w:sz w:val="30"/>
          <w:szCs w:val="30"/>
        </w:rPr>
        <w:t>7.I take it therefore for certain, that the children of true believers consent to the covenant by their parents, and are as certainly saved if they die before baptism, as after; though those that despise baptism, when they know it to be a duty, cannot be thought indeed to believe or consent for their children or themselves.</w:t>
      </w:r>
    </w:p>
    <w:p w14:paraId="552D3908">
      <w:pPr>
        <w:bidi w:val="0"/>
        <w:rPr>
          <w:rFonts w:hint="eastAsia"/>
          <w:sz w:val="30"/>
          <w:szCs w:val="30"/>
        </w:rPr>
      </w:pPr>
      <w:r>
        <w:rPr>
          <w:rFonts w:hint="eastAsia"/>
          <w:sz w:val="30"/>
          <w:szCs w:val="30"/>
        </w:rPr>
        <w:t>7.因此，我认为可以肯定的是，真信徒的儿女藉着他们的父母同意这约，如果他们在受洗前夭折，也和受洗后夭折一样确定得救；尽管那些藐视洗礼的人，当他们知道这是责任时，不能被认为确实为他们的儿女或他们自己相信或同意。</w:t>
      </w:r>
    </w:p>
    <w:p w14:paraId="7B2B0BE7">
      <w:pPr>
        <w:bidi w:val="0"/>
        <w:rPr>
          <w:rFonts w:hint="eastAsia"/>
          <w:sz w:val="30"/>
          <w:szCs w:val="30"/>
        </w:rPr>
      </w:pPr>
    </w:p>
    <w:p w14:paraId="6F79F16D">
      <w:pPr>
        <w:pStyle w:val="3"/>
        <w:bidi w:val="0"/>
        <w:rPr>
          <w:rFonts w:hint="eastAsia"/>
        </w:rPr>
      </w:pPr>
      <w:r>
        <w:rPr>
          <w:rFonts w:hint="eastAsia"/>
        </w:rPr>
        <w:t>Quest. xxxviii. Is infant's title to baptism and the covenant- benefits given them by God in his promise, upon any proper moral condition, or only upon the condition of their natural relation, that they be the seed of the faithful.</w:t>
      </w:r>
    </w:p>
    <w:p w14:paraId="0B2604F9">
      <w:pPr>
        <w:pStyle w:val="3"/>
        <w:bidi w:val="0"/>
        <w:rPr>
          <w:rFonts w:hint="eastAsia"/>
        </w:rPr>
      </w:pPr>
      <w:r>
        <w:rPr>
          <w:rFonts w:hint="eastAsia"/>
        </w:rPr>
        <w:t>问题三十八：婴孩对洗礼和约的益处的权利，是神在祂的应许中，基于任何恰当的道德条件赐给他们的，还是仅仅基于他们作为信徒后裔的自然关系的条件？</w:t>
      </w:r>
    </w:p>
    <w:p w14:paraId="62EBA973">
      <w:pPr>
        <w:bidi w:val="0"/>
        <w:rPr>
          <w:rFonts w:hint="eastAsia"/>
          <w:sz w:val="30"/>
          <w:szCs w:val="30"/>
        </w:rPr>
      </w:pPr>
    </w:p>
    <w:p w14:paraId="2F1182BA">
      <w:pPr>
        <w:bidi w:val="0"/>
        <w:rPr>
          <w:rFonts w:hint="eastAsia"/>
          <w:sz w:val="30"/>
          <w:szCs w:val="30"/>
        </w:rPr>
      </w:pPr>
      <w:r>
        <w:rPr>
          <w:rFonts w:hint="eastAsia"/>
          <w:sz w:val="30"/>
          <w:szCs w:val="30"/>
        </w:rPr>
        <w:t>Answ. That which is called a mere natural condition is properly in law sense no condition at all; nor doth make a contract or promise to be called conditional in a moral sense.</w:t>
      </w:r>
    </w:p>
    <w:p w14:paraId="2634DFC4">
      <w:pPr>
        <w:bidi w:val="0"/>
        <w:rPr>
          <w:rFonts w:hint="eastAsia"/>
          <w:sz w:val="30"/>
          <w:szCs w:val="30"/>
        </w:rPr>
      </w:pPr>
      <w:r>
        <w:rPr>
          <w:rFonts w:hint="eastAsia"/>
          <w:sz w:val="30"/>
          <w:szCs w:val="30"/>
        </w:rPr>
        <w:t>答：所谓的纯粹自然条件，在法律意义上严格来说根本不是条件；也不能使一个契约或应许在道德意义上被称为有条件的。</w:t>
      </w:r>
    </w:p>
    <w:p w14:paraId="6BDBFB72">
      <w:pPr>
        <w:bidi w:val="0"/>
        <w:rPr>
          <w:rFonts w:hint="eastAsia"/>
          <w:sz w:val="30"/>
          <w:szCs w:val="30"/>
        </w:rPr>
      </w:pPr>
    </w:p>
    <w:p w14:paraId="344C66CC">
      <w:pPr>
        <w:bidi w:val="0"/>
        <w:rPr>
          <w:rFonts w:hint="eastAsia"/>
          <w:sz w:val="30"/>
          <w:szCs w:val="30"/>
        </w:rPr>
      </w:pPr>
      <w:r>
        <w:rPr>
          <w:rFonts w:hint="eastAsia"/>
          <w:sz w:val="30"/>
          <w:szCs w:val="30"/>
        </w:rPr>
        <w:t>But it is matters of morality and not of physics only that we are treating of; and therefore we must take the terms in a moral sense.</w:t>
      </w:r>
    </w:p>
    <w:p w14:paraId="2A58B83A">
      <w:pPr>
        <w:bidi w:val="0"/>
        <w:rPr>
          <w:rFonts w:hint="eastAsia"/>
          <w:sz w:val="30"/>
          <w:szCs w:val="30"/>
        </w:rPr>
      </w:pPr>
      <w:r>
        <w:rPr>
          <w:rFonts w:hint="eastAsia"/>
          <w:sz w:val="30"/>
          <w:szCs w:val="30"/>
        </w:rPr>
        <w:t>但我们正在讨论的是道德问题，而不仅仅是物理问题；因此我们必须在道德意义上理解这些术语。</w:t>
      </w:r>
    </w:p>
    <w:p w14:paraId="3D234995">
      <w:pPr>
        <w:bidi w:val="0"/>
        <w:rPr>
          <w:rFonts w:hint="eastAsia"/>
          <w:sz w:val="30"/>
          <w:szCs w:val="30"/>
        </w:rPr>
      </w:pPr>
    </w:p>
    <w:p w14:paraId="79031EB0">
      <w:pPr>
        <w:bidi w:val="0"/>
        <w:rPr>
          <w:rFonts w:hint="eastAsia"/>
          <w:sz w:val="30"/>
          <w:szCs w:val="30"/>
        </w:rPr>
      </w:pPr>
      <w:r>
        <w:rPr>
          <w:rFonts w:hint="eastAsia"/>
          <w:sz w:val="30"/>
          <w:szCs w:val="30"/>
        </w:rPr>
        <w:t>For a physical condition is either past, or present, or future, or not future: if it be past or present, the proposition may indeed be hypothetical, but it is no such conditional promise as we are speaking of; for instance, if you say, 'If thou wast born in such a city, or if thy name be John, I will give thee so much.'</w:t>
      </w:r>
    </w:p>
    <w:p w14:paraId="1AE8AC6F">
      <w:pPr>
        <w:bidi w:val="0"/>
        <w:rPr>
          <w:rFonts w:hint="eastAsia"/>
          <w:sz w:val="30"/>
          <w:szCs w:val="30"/>
        </w:rPr>
      </w:pPr>
      <w:r>
        <w:rPr>
          <w:rFonts w:hint="eastAsia"/>
          <w:sz w:val="30"/>
          <w:szCs w:val="30"/>
        </w:rPr>
        <w:t>因为一个物理条件或者是过去的，或者是现在的，或者是将来的，或者不是将来的：如果是过去或现在的，这个命题确实可能是假设性的，但它并非我们所说的那种有条件的应许；例如，如果你说，‘如果你出生在某某城市，或者如果你的名字是约翰，我将给你这么多。’</w:t>
      </w:r>
    </w:p>
    <w:p w14:paraId="418D03B0">
      <w:pPr>
        <w:bidi w:val="0"/>
        <w:rPr>
          <w:rFonts w:hint="eastAsia"/>
          <w:sz w:val="30"/>
          <w:szCs w:val="30"/>
        </w:rPr>
      </w:pPr>
    </w:p>
    <w:p w14:paraId="4C2A8050">
      <w:pPr>
        <w:bidi w:val="0"/>
        <w:rPr>
          <w:rFonts w:hint="eastAsia"/>
          <w:sz w:val="30"/>
          <w:szCs w:val="30"/>
        </w:rPr>
      </w:pPr>
      <w:r>
        <w:rPr>
          <w:rFonts w:hint="eastAsia"/>
          <w:sz w:val="30"/>
          <w:szCs w:val="30"/>
        </w:rPr>
        <w:t>These are the words of an uncertain promiser; but the promise is already either equivalent to an absolute gift, or null.</w:t>
      </w:r>
    </w:p>
    <w:p w14:paraId="56C94C0C">
      <w:pPr>
        <w:bidi w:val="0"/>
        <w:rPr>
          <w:rFonts w:hint="eastAsia"/>
          <w:sz w:val="30"/>
          <w:szCs w:val="30"/>
        </w:rPr>
      </w:pPr>
      <w:r>
        <w:rPr>
          <w:rFonts w:hint="eastAsia"/>
          <w:sz w:val="30"/>
          <w:szCs w:val="30"/>
        </w:rPr>
        <w:t>这些话出自一个不确定的许诺者；但这个应许本身要么已经等同于一个绝对的赠与，要么是无效的。</w:t>
      </w:r>
    </w:p>
    <w:p w14:paraId="5832E3B6">
      <w:pPr>
        <w:bidi w:val="0"/>
        <w:rPr>
          <w:rFonts w:hint="eastAsia"/>
          <w:sz w:val="30"/>
          <w:szCs w:val="30"/>
        </w:rPr>
      </w:pPr>
    </w:p>
    <w:p w14:paraId="085E807A">
      <w:pPr>
        <w:bidi w:val="0"/>
        <w:rPr>
          <w:rFonts w:hint="eastAsia"/>
          <w:sz w:val="30"/>
          <w:szCs w:val="30"/>
        </w:rPr>
      </w:pPr>
      <w:r>
        <w:rPr>
          <w:rFonts w:hint="eastAsia"/>
          <w:sz w:val="30"/>
          <w:szCs w:val="30"/>
        </w:rPr>
        <w:t>So if the physical condition be 'de futuro,' e.g. 'If thou be alive to-morrow, I will give thee this or that; or if the sun shine to-morrow, &amp;c.'</w:t>
      </w:r>
    </w:p>
    <w:p w14:paraId="71811057">
      <w:pPr>
        <w:bidi w:val="0"/>
        <w:rPr>
          <w:rFonts w:hint="eastAsia"/>
          <w:sz w:val="30"/>
          <w:szCs w:val="30"/>
        </w:rPr>
      </w:pPr>
      <w:r>
        <w:rPr>
          <w:rFonts w:hint="eastAsia"/>
          <w:sz w:val="30"/>
          <w:szCs w:val="30"/>
        </w:rPr>
        <w:t>因此，如果物理条件是‘关于将来的’（de futuro），例如，‘如果你明天还活着，我将给你这个或那个；或者如果明天太阳出来，等等。’</w:t>
      </w:r>
    </w:p>
    <w:p w14:paraId="7D12A0CA">
      <w:pPr>
        <w:bidi w:val="0"/>
        <w:rPr>
          <w:rFonts w:hint="eastAsia"/>
          <w:sz w:val="30"/>
          <w:szCs w:val="30"/>
        </w:rPr>
      </w:pPr>
    </w:p>
    <w:p w14:paraId="68CB3A97">
      <w:pPr>
        <w:bidi w:val="0"/>
        <w:rPr>
          <w:rFonts w:hint="eastAsia"/>
          <w:sz w:val="30"/>
          <w:szCs w:val="30"/>
        </w:rPr>
      </w:pPr>
      <w:r>
        <w:rPr>
          <w:rFonts w:hint="eastAsia"/>
          <w:sz w:val="30"/>
          <w:szCs w:val="30"/>
        </w:rPr>
        <w:t>This indeed suspendeth the gift or event; but not upon any moral being which is in the power of the receiver, but upon a natural contingency or uncertainty.</w:t>
      </w:r>
    </w:p>
    <w:p w14:paraId="6C36B5D5">
      <w:pPr>
        <w:bidi w:val="0"/>
        <w:rPr>
          <w:rFonts w:hint="eastAsia"/>
          <w:sz w:val="30"/>
          <w:szCs w:val="30"/>
        </w:rPr>
      </w:pPr>
      <w:r>
        <w:rPr>
          <w:rFonts w:hint="eastAsia"/>
          <w:sz w:val="30"/>
          <w:szCs w:val="30"/>
        </w:rPr>
        <w:t>这确实中止了赠与或事件的发生；但并非基于领受者能力范围内的任何道德存在，而是基于自然的偶然性或不确定性。</w:t>
      </w:r>
    </w:p>
    <w:p w14:paraId="79067C46">
      <w:pPr>
        <w:bidi w:val="0"/>
        <w:rPr>
          <w:rFonts w:hint="eastAsia"/>
          <w:sz w:val="30"/>
          <w:szCs w:val="30"/>
        </w:rPr>
      </w:pPr>
    </w:p>
    <w:p w14:paraId="029AD81D">
      <w:pPr>
        <w:bidi w:val="0"/>
        <w:rPr>
          <w:rFonts w:hint="eastAsia"/>
          <w:sz w:val="30"/>
          <w:szCs w:val="30"/>
        </w:rPr>
      </w:pPr>
      <w:r>
        <w:rPr>
          <w:rFonts w:hint="eastAsia"/>
          <w:sz w:val="30"/>
          <w:szCs w:val="30"/>
        </w:rPr>
        <w:t>And God hath no such conditional covenants or promises to be sealed by baptism.</w:t>
      </w:r>
    </w:p>
    <w:p w14:paraId="7CB20C1E">
      <w:pPr>
        <w:bidi w:val="0"/>
        <w:rPr>
          <w:rFonts w:hint="eastAsia"/>
          <w:sz w:val="30"/>
          <w:szCs w:val="30"/>
        </w:rPr>
      </w:pPr>
      <w:r>
        <w:rPr>
          <w:rFonts w:hint="eastAsia"/>
          <w:sz w:val="30"/>
          <w:szCs w:val="30"/>
        </w:rPr>
        <w:t>神并没有这样的有条件的约或应许，需要通过洗礼来印证。</w:t>
      </w:r>
    </w:p>
    <w:p w14:paraId="0EA34E99">
      <w:pPr>
        <w:bidi w:val="0"/>
        <w:rPr>
          <w:rFonts w:hint="eastAsia"/>
          <w:sz w:val="30"/>
          <w:szCs w:val="30"/>
        </w:rPr>
      </w:pPr>
    </w:p>
    <w:p w14:paraId="7F4FAEB8">
      <w:pPr>
        <w:bidi w:val="0"/>
        <w:rPr>
          <w:rFonts w:hint="eastAsia"/>
          <w:sz w:val="30"/>
          <w:szCs w:val="30"/>
        </w:rPr>
      </w:pPr>
      <w:r>
        <w:rPr>
          <w:rFonts w:hint="eastAsia"/>
          <w:sz w:val="30"/>
          <w:szCs w:val="30"/>
        </w:rPr>
        <w:t>He saith not, 'If thou be the child of such or such a man, thou shalt be saved, as his natural offspring only.'</w:t>
      </w:r>
    </w:p>
    <w:p w14:paraId="7F4013DC">
      <w:pPr>
        <w:bidi w:val="0"/>
        <w:rPr>
          <w:rFonts w:hint="eastAsia"/>
          <w:sz w:val="30"/>
          <w:szCs w:val="30"/>
        </w:rPr>
      </w:pPr>
      <w:r>
        <w:rPr>
          <w:rFonts w:hint="eastAsia"/>
          <w:sz w:val="30"/>
          <w:szCs w:val="30"/>
        </w:rPr>
        <w:t>祂没有说，‘如果你是某某人的孩子，你将得救，仅仅作为他的自然后裔。’</w:t>
      </w:r>
    </w:p>
    <w:p w14:paraId="07F918C8">
      <w:pPr>
        <w:bidi w:val="0"/>
        <w:rPr>
          <w:rFonts w:hint="eastAsia"/>
          <w:sz w:val="30"/>
          <w:szCs w:val="30"/>
        </w:rPr>
      </w:pPr>
    </w:p>
    <w:p w14:paraId="203BCC4E">
      <w:pPr>
        <w:bidi w:val="0"/>
        <w:rPr>
          <w:rFonts w:hint="eastAsia"/>
          <w:sz w:val="30"/>
          <w:szCs w:val="30"/>
        </w:rPr>
      </w:pPr>
      <w:r>
        <w:rPr>
          <w:rFonts w:hint="eastAsia"/>
          <w:sz w:val="30"/>
          <w:szCs w:val="30"/>
        </w:rPr>
        <w:t>If the Papists that accuse us for holding that the mere natural progeny of believers are saved as such, did well understand our doctrine, they would perceive that in this we differ not from the understanding sort among them, or at least, that their accusations run upon a mistake.</w:t>
      </w:r>
    </w:p>
    <w:p w14:paraId="41578CD7">
      <w:pPr>
        <w:bidi w:val="0"/>
        <w:rPr>
          <w:rFonts w:hint="eastAsia"/>
          <w:sz w:val="30"/>
          <w:szCs w:val="30"/>
        </w:rPr>
      </w:pPr>
      <w:r>
        <w:rPr>
          <w:rFonts w:hint="eastAsia"/>
          <w:sz w:val="30"/>
          <w:szCs w:val="30"/>
        </w:rPr>
        <w:t>如果那些指责我们持守信徒的纯粹自然后裔本身就能得救的天主教徒，能很好地理解我们的教义，他们就会意识到，在这一点上，我们与他们中间有理解力的人并无不同，或者至少，他们的指控是基于一个错误。</w:t>
      </w:r>
    </w:p>
    <w:p w14:paraId="6130456E">
      <w:pPr>
        <w:bidi w:val="0"/>
        <w:rPr>
          <w:rFonts w:hint="eastAsia"/>
          <w:sz w:val="30"/>
          <w:szCs w:val="30"/>
        </w:rPr>
      </w:pPr>
    </w:p>
    <w:p w14:paraId="611762E2">
      <w:pPr>
        <w:bidi w:val="0"/>
        <w:rPr>
          <w:rFonts w:hint="eastAsia"/>
          <w:sz w:val="30"/>
          <w:szCs w:val="30"/>
        </w:rPr>
      </w:pPr>
      <w:r>
        <w:rPr>
          <w:rFonts w:hint="eastAsia"/>
          <w:sz w:val="30"/>
          <w:szCs w:val="30"/>
        </w:rPr>
        <w:t>I told you before that there are three things distinctly to be considered in the title of infants to baptism and salvation. 1. By what right the parent covenanteth for his child. 2. What right the child hath to baptism. 3. What right he hath to the benefits of the covenant sealed and delivered in baptism.</w:t>
      </w:r>
    </w:p>
    <w:p w14:paraId="7A55A7D7">
      <w:pPr>
        <w:bidi w:val="0"/>
        <w:rPr>
          <w:rFonts w:hint="eastAsia"/>
          <w:sz w:val="30"/>
          <w:szCs w:val="30"/>
        </w:rPr>
      </w:pPr>
      <w:r>
        <w:rPr>
          <w:rFonts w:hint="eastAsia"/>
          <w:sz w:val="30"/>
          <w:szCs w:val="30"/>
        </w:rPr>
        <w:t>我以前告诉过你，在婴孩对洗礼和得救的权利方面，有三件事需要明确考虑。1. 父母凭什么权利为他的孩子立约。2. 孩子对洗礼有什么权利。3. 他对在洗礼中印证和交付的约的益处有什么权利。</w:t>
      </w:r>
    </w:p>
    <w:p w14:paraId="49F25254">
      <w:pPr>
        <w:bidi w:val="0"/>
        <w:rPr>
          <w:rFonts w:hint="eastAsia"/>
          <w:sz w:val="30"/>
          <w:szCs w:val="30"/>
        </w:rPr>
      </w:pPr>
    </w:p>
    <w:p w14:paraId="4E056763">
      <w:pPr>
        <w:bidi w:val="0"/>
        <w:rPr>
          <w:rFonts w:hint="eastAsia"/>
          <w:sz w:val="30"/>
          <w:szCs w:val="30"/>
        </w:rPr>
      </w:pPr>
      <w:r>
        <w:rPr>
          <w:rFonts w:hint="eastAsia"/>
          <w:sz w:val="30"/>
          <w:szCs w:val="30"/>
        </w:rPr>
        <w:t>To the first, two things concur to the title of the parent to covenant in the name of his child: one is his natural interest in him; the child being his own is at his dispose.</w:t>
      </w:r>
    </w:p>
    <w:p w14:paraId="6B19D734">
      <w:pPr>
        <w:bidi w:val="0"/>
        <w:rPr>
          <w:rFonts w:hint="eastAsia"/>
          <w:sz w:val="30"/>
          <w:szCs w:val="30"/>
        </w:rPr>
      </w:pPr>
      <w:r>
        <w:rPr>
          <w:rFonts w:hint="eastAsia"/>
          <w:sz w:val="30"/>
          <w:szCs w:val="30"/>
        </w:rPr>
        <w:t>关于第一点，有两件事共同构成了父母以其子女名义立约的权利：一是他在子女身上的自然利益；子女是属于他的，由他处置。</w:t>
      </w:r>
    </w:p>
    <w:p w14:paraId="46D820BA">
      <w:pPr>
        <w:bidi w:val="0"/>
        <w:rPr>
          <w:rFonts w:hint="eastAsia"/>
          <w:sz w:val="30"/>
          <w:szCs w:val="30"/>
        </w:rPr>
      </w:pPr>
    </w:p>
    <w:p w14:paraId="26B51710">
      <w:pPr>
        <w:bidi w:val="0"/>
        <w:rPr>
          <w:rFonts w:hint="eastAsia"/>
          <w:sz w:val="30"/>
          <w:szCs w:val="30"/>
        </w:rPr>
      </w:pPr>
      <w:r>
        <w:rPr>
          <w:rFonts w:hint="eastAsia"/>
          <w:sz w:val="30"/>
          <w:szCs w:val="30"/>
        </w:rPr>
        <w:t>The other is God's gracious will and consent that it shall be so; that the parent's will shall be as the child's for his good, till he come at age to have a will of his own.</w:t>
      </w:r>
    </w:p>
    <w:p w14:paraId="6B3D0C5B">
      <w:pPr>
        <w:bidi w:val="0"/>
        <w:rPr>
          <w:rFonts w:hint="eastAsia"/>
          <w:sz w:val="30"/>
          <w:szCs w:val="30"/>
        </w:rPr>
      </w:pPr>
      <w:r>
        <w:rPr>
          <w:rFonts w:hint="eastAsia"/>
          <w:sz w:val="30"/>
          <w:szCs w:val="30"/>
        </w:rPr>
        <w:t>另一个是神恩惠的旨意和同意，事情当如此行；即父母的意愿应如同孩子的意愿，为了他的益处，直到他成年拥有自己的意愿。</w:t>
      </w:r>
    </w:p>
    <w:p w14:paraId="45BD519C">
      <w:pPr>
        <w:bidi w:val="0"/>
        <w:rPr>
          <w:rFonts w:hint="eastAsia"/>
          <w:sz w:val="30"/>
          <w:szCs w:val="30"/>
        </w:rPr>
      </w:pPr>
    </w:p>
    <w:p w14:paraId="4C13004E">
      <w:pPr>
        <w:bidi w:val="0"/>
        <w:rPr>
          <w:rFonts w:hint="eastAsia"/>
          <w:sz w:val="30"/>
          <w:szCs w:val="30"/>
        </w:rPr>
      </w:pPr>
      <w:r>
        <w:rPr>
          <w:rFonts w:hint="eastAsia"/>
          <w:sz w:val="30"/>
          <w:szCs w:val="30"/>
        </w:rPr>
        <w:t>To the second, the child's right to baptism is not merely his natural or his birth relation from such parents, but it is in two degrees as followeth, 1. He hath a virtual right, on condition of his parent's faith: the reason is, because that a believer's consent and self- dedication to God doth virtually contain in it a dedication with himself of all that is his: and it is a contradiction to say that a man truly dedicateth himself to God, and not all that he hath, and that he truly consenteth to the covenant for himself and not for his child, if he understand that God will accept it.</w:t>
      </w:r>
    </w:p>
    <w:p w14:paraId="55BED442">
      <w:pPr>
        <w:bidi w:val="0"/>
        <w:rPr>
          <w:rFonts w:hint="eastAsia"/>
          <w:sz w:val="30"/>
          <w:szCs w:val="30"/>
        </w:rPr>
      </w:pPr>
      <w:r>
        <w:rPr>
          <w:rFonts w:hint="eastAsia"/>
          <w:sz w:val="30"/>
          <w:szCs w:val="30"/>
        </w:rPr>
        <w:t>关于第二点，孩子受洗的权利不仅仅是他与这类父母的自然关系或出生关系，而是如下两个层面：1. 他有一种虚拟的权利，条件是他父母的信心：原因在于，一个信徒的同意和对神的自我奉献，实际上包含了将他自己以及他所有的一切都奉献出去：并且，如果一个人明白神将悦纳它，却说他真正将自己奉献给神，而不是奉献他所有的一切，并且说他真正为自己同意这约，而不是为他的孩子同意，这便是矛盾的。</w:t>
      </w:r>
    </w:p>
    <w:p w14:paraId="44763ADB">
      <w:pPr>
        <w:bidi w:val="0"/>
        <w:rPr>
          <w:rFonts w:hint="eastAsia"/>
          <w:sz w:val="30"/>
          <w:szCs w:val="30"/>
        </w:rPr>
      </w:pPr>
    </w:p>
    <w:p w14:paraId="022D5FA3">
      <w:pPr>
        <w:bidi w:val="0"/>
        <w:rPr>
          <w:rFonts w:hint="eastAsia"/>
          <w:sz w:val="30"/>
          <w:szCs w:val="30"/>
        </w:rPr>
      </w:pPr>
      <w:r>
        <w:rPr>
          <w:rFonts w:hint="eastAsia"/>
          <w:sz w:val="30"/>
          <w:szCs w:val="30"/>
        </w:rPr>
        <w:t>2. His actual title-condition is his parents (or owners) actual consent to enter him into God's covenant, and his actual mental dedication of his child to God, which is his title before God, and the profession of it is his title before the church.</w:t>
      </w:r>
    </w:p>
    <w:p w14:paraId="63A437FA">
      <w:pPr>
        <w:bidi w:val="0"/>
        <w:rPr>
          <w:rFonts w:hint="eastAsia"/>
          <w:sz w:val="30"/>
          <w:szCs w:val="30"/>
        </w:rPr>
      </w:pPr>
      <w:r>
        <w:rPr>
          <w:rFonts w:hint="eastAsia"/>
          <w:sz w:val="30"/>
          <w:szCs w:val="30"/>
        </w:rPr>
        <w:t>2. 他的实际权利条件是他父母（或所有者）实际同意让他进入神的约，以及他将孩子在思想上实际奉献给神，这是他在神面前的权利，而对此的宣认则是他在教会面前的权利。</w:t>
      </w:r>
    </w:p>
    <w:p w14:paraId="2ABFE68C">
      <w:pPr>
        <w:bidi w:val="0"/>
        <w:rPr>
          <w:rFonts w:hint="eastAsia"/>
          <w:sz w:val="30"/>
          <w:szCs w:val="30"/>
        </w:rPr>
      </w:pPr>
    </w:p>
    <w:p w14:paraId="05B4422E">
      <w:pPr>
        <w:bidi w:val="0"/>
        <w:rPr>
          <w:rFonts w:hint="eastAsia"/>
          <w:sz w:val="30"/>
          <w:szCs w:val="30"/>
        </w:rPr>
      </w:pPr>
      <w:r>
        <w:rPr>
          <w:rFonts w:hint="eastAsia"/>
          <w:sz w:val="30"/>
          <w:szCs w:val="30"/>
        </w:rPr>
        <w:t>So that it is not a mere physical but a moral title-condition, which an infant hath to baptism, that is, his parent's consent to dedicate him to God.</w:t>
      </w:r>
    </w:p>
    <w:p w14:paraId="04B839F7">
      <w:pPr>
        <w:bidi w:val="0"/>
        <w:rPr>
          <w:rFonts w:hint="eastAsia"/>
          <w:sz w:val="30"/>
          <w:szCs w:val="30"/>
        </w:rPr>
      </w:pPr>
      <w:r>
        <w:rPr>
          <w:rFonts w:hint="eastAsia"/>
          <w:sz w:val="30"/>
          <w:szCs w:val="30"/>
        </w:rPr>
        <w:t>因此，婴孩受洗的权利条件，并非纯粹的物理条件，而是道德条件，即他父母同意将他奉献给神。</w:t>
      </w:r>
    </w:p>
    <w:p w14:paraId="0D9C023F">
      <w:pPr>
        <w:bidi w:val="0"/>
        <w:rPr>
          <w:rFonts w:hint="eastAsia"/>
          <w:sz w:val="30"/>
          <w:szCs w:val="30"/>
        </w:rPr>
      </w:pPr>
    </w:p>
    <w:p w14:paraId="08645C5F">
      <w:pPr>
        <w:bidi w:val="0"/>
        <w:rPr>
          <w:rFonts w:hint="eastAsia"/>
          <w:sz w:val="30"/>
          <w:szCs w:val="30"/>
        </w:rPr>
      </w:pPr>
      <w:r>
        <w:rPr>
          <w:rFonts w:hint="eastAsia"/>
          <w:sz w:val="30"/>
          <w:szCs w:val="30"/>
        </w:rPr>
        <w:t>3. And to the third, his title-condition to the benefits of baptism hath two degrees, 1. That he be really dedicated to God by the heart- consent of his parent as aforesaid.</w:t>
      </w:r>
    </w:p>
    <w:p w14:paraId="3B96AA17">
      <w:pPr>
        <w:bidi w:val="0"/>
        <w:rPr>
          <w:rFonts w:hint="eastAsia"/>
          <w:sz w:val="30"/>
          <w:szCs w:val="30"/>
        </w:rPr>
      </w:pPr>
      <w:r>
        <w:rPr>
          <w:rFonts w:hint="eastAsia"/>
          <w:sz w:val="30"/>
          <w:szCs w:val="30"/>
        </w:rPr>
        <w:t>3. 关于第三点，他获得洗礼益处的权利条件有两个层面：1. 如前所述，他确实通过其父母内心的同意被奉献给神。</w:t>
      </w:r>
    </w:p>
    <w:p w14:paraId="08433DD5">
      <w:pPr>
        <w:bidi w:val="0"/>
        <w:rPr>
          <w:rFonts w:hint="eastAsia"/>
          <w:sz w:val="30"/>
          <w:szCs w:val="30"/>
        </w:rPr>
      </w:pPr>
    </w:p>
    <w:p w14:paraId="5DD60A5C">
      <w:pPr>
        <w:bidi w:val="0"/>
        <w:rPr>
          <w:rFonts w:hint="eastAsia"/>
          <w:sz w:val="30"/>
          <w:szCs w:val="30"/>
        </w:rPr>
      </w:pPr>
      <w:r>
        <w:rPr>
          <w:rFonts w:hint="eastAsia"/>
          <w:sz w:val="30"/>
          <w:szCs w:val="30"/>
        </w:rPr>
        <w:t>And 2. That his parent express this by the solemn engaging him to God in baptism; the first being necessary as a means 'sine qua non,' and the second being necessary as a duty without which he sinneth, (when it is possible,) and as a means 'coram ecclesia' to the privileges of the visible church.</w:t>
      </w:r>
    </w:p>
    <w:p w14:paraId="28E454A7">
      <w:pPr>
        <w:bidi w:val="0"/>
        <w:rPr>
          <w:rFonts w:hint="eastAsia"/>
          <w:sz w:val="30"/>
          <w:szCs w:val="30"/>
        </w:rPr>
      </w:pPr>
      <w:r>
        <w:rPr>
          <w:rFonts w:hint="eastAsia"/>
          <w:sz w:val="30"/>
          <w:szCs w:val="30"/>
        </w:rPr>
        <w:t>并且 2. 他的父母通过在洗礼中郑重地将他许配给神来表达这一点；前者作为‘不可或缺的’（sine qua non）手段是必要的，后者作为一项责任是必要的，不履行此责任他（父母）就犯罪（当可能时），并且作为‘在教会面前’（coram ecclesia）获得可见教会特权的手段也是必要的。</w:t>
      </w:r>
    </w:p>
    <w:p w14:paraId="72750EC4">
      <w:pPr>
        <w:bidi w:val="0"/>
        <w:rPr>
          <w:rFonts w:hint="eastAsia"/>
          <w:sz w:val="30"/>
          <w:szCs w:val="30"/>
        </w:rPr>
      </w:pPr>
    </w:p>
    <w:p w14:paraId="48AE0383">
      <w:pPr>
        <w:bidi w:val="0"/>
        <w:rPr>
          <w:rFonts w:hint="eastAsia"/>
          <w:sz w:val="30"/>
          <w:szCs w:val="30"/>
        </w:rPr>
      </w:pPr>
      <w:r>
        <w:rPr>
          <w:rFonts w:hint="eastAsia"/>
          <w:sz w:val="30"/>
          <w:szCs w:val="30"/>
        </w:rPr>
        <w:t>The sum of all is, that our mere natural interest in our children is not their title-condition to baptism or to salvation, but only that presupposed state which enableth us by God's consent to covenant for them; but their title-condition to baptism and salvation, is our covenanting for them, or voluntary dedicating them to God; which we do 1. Virtually, when we dedicate ourselves, and all that we have or shall have.</w:t>
      </w:r>
    </w:p>
    <w:p w14:paraId="281104A2">
      <w:pPr>
        <w:bidi w:val="0"/>
        <w:rPr>
          <w:rFonts w:hint="eastAsia"/>
          <w:sz w:val="30"/>
          <w:szCs w:val="30"/>
        </w:rPr>
      </w:pPr>
      <w:r>
        <w:rPr>
          <w:rFonts w:hint="eastAsia"/>
          <w:sz w:val="30"/>
          <w:szCs w:val="30"/>
        </w:rPr>
        <w:t>总而言之，我们对我们儿女纯粹的自然利益，并非他们获得洗礼或救恩的权利条件，而只是那预设的状态，使我们能够藉着神的同意为他们立约；但他们获得洗礼和救恩的权利条件，是我们为他们立约，或自愿将他们奉献给神；我们这样做：1. 虚拟地，当我们奉献我们自己，以及我们所有或将要拥有的一切时。</w:t>
      </w:r>
    </w:p>
    <w:p w14:paraId="3711A9C6">
      <w:pPr>
        <w:bidi w:val="0"/>
        <w:rPr>
          <w:rFonts w:hint="eastAsia"/>
          <w:sz w:val="30"/>
          <w:szCs w:val="30"/>
        </w:rPr>
      </w:pPr>
    </w:p>
    <w:p w14:paraId="3FC4ED0E">
      <w:pPr>
        <w:bidi w:val="0"/>
        <w:rPr>
          <w:rFonts w:hint="eastAsia"/>
          <w:sz w:val="30"/>
          <w:szCs w:val="30"/>
        </w:rPr>
      </w:pPr>
      <w:r>
        <w:rPr>
          <w:rFonts w:hint="eastAsia"/>
          <w:sz w:val="30"/>
          <w:szCs w:val="30"/>
        </w:rPr>
        <w:t>2. Actually, when our hearts consent particularly for them, and actually devote them to God, before baptism.</w:t>
      </w:r>
    </w:p>
    <w:p w14:paraId="50312E5C">
      <w:pPr>
        <w:bidi w:val="0"/>
        <w:rPr>
          <w:rFonts w:hint="eastAsia"/>
          <w:sz w:val="30"/>
          <w:szCs w:val="30"/>
        </w:rPr>
      </w:pPr>
      <w:r>
        <w:rPr>
          <w:rFonts w:hint="eastAsia"/>
          <w:sz w:val="30"/>
          <w:szCs w:val="30"/>
        </w:rPr>
        <w:t>2. 实际上，当我们的心特别为他们同意，并在洗礼前实际将他们奉献给神时。</w:t>
      </w:r>
    </w:p>
    <w:p w14:paraId="48C4AACB">
      <w:pPr>
        <w:bidi w:val="0"/>
        <w:rPr>
          <w:rFonts w:hint="eastAsia"/>
          <w:sz w:val="30"/>
          <w:szCs w:val="30"/>
        </w:rPr>
      </w:pPr>
    </w:p>
    <w:p w14:paraId="1FAD2E22">
      <w:pPr>
        <w:bidi w:val="0"/>
        <w:rPr>
          <w:rFonts w:hint="eastAsia"/>
          <w:sz w:val="30"/>
          <w:szCs w:val="30"/>
        </w:rPr>
      </w:pPr>
      <w:r>
        <w:rPr>
          <w:rFonts w:hint="eastAsia"/>
          <w:sz w:val="30"/>
          <w:szCs w:val="30"/>
        </w:rPr>
        <w:t>3. Sacramentally, when we express this in our solemn baptismal covenanting and dedication.</w:t>
      </w:r>
    </w:p>
    <w:p w14:paraId="5C996438">
      <w:pPr>
        <w:bidi w:val="0"/>
        <w:rPr>
          <w:rFonts w:hint="eastAsia"/>
          <w:sz w:val="30"/>
          <w:szCs w:val="30"/>
        </w:rPr>
      </w:pPr>
      <w:r>
        <w:rPr>
          <w:rFonts w:hint="eastAsia"/>
          <w:sz w:val="30"/>
          <w:szCs w:val="30"/>
        </w:rPr>
        <w:t>3. 在圣礼上，当我们在我们庄严的洗礼立约和奉献中表达这一点时。</w:t>
      </w:r>
    </w:p>
    <w:p w14:paraId="4175B7DA">
      <w:pPr>
        <w:bidi w:val="0"/>
        <w:rPr>
          <w:rFonts w:hint="eastAsia"/>
          <w:sz w:val="30"/>
          <w:szCs w:val="30"/>
        </w:rPr>
      </w:pPr>
    </w:p>
    <w:p w14:paraId="735E6820">
      <w:pPr>
        <w:bidi w:val="0"/>
        <w:rPr>
          <w:rFonts w:hint="eastAsia"/>
          <w:sz w:val="30"/>
          <w:szCs w:val="30"/>
        </w:rPr>
      </w:pPr>
      <w:r>
        <w:rPr>
          <w:rFonts w:hint="eastAsia"/>
          <w:sz w:val="30"/>
          <w:szCs w:val="30"/>
        </w:rPr>
        <w:t>Consider exactly of this again; and if you loathe distinguishing, confess ingenuously that you loathe the truth, or the necessary means of knowing it.</w:t>
      </w:r>
    </w:p>
    <w:p w14:paraId="5F590258">
      <w:pPr>
        <w:bidi w:val="0"/>
        <w:rPr>
          <w:rFonts w:hint="eastAsia"/>
          <w:sz w:val="30"/>
          <w:szCs w:val="30"/>
        </w:rPr>
      </w:pPr>
      <w:r>
        <w:rPr>
          <w:rFonts w:hint="eastAsia"/>
          <w:sz w:val="30"/>
          <w:szCs w:val="30"/>
        </w:rPr>
        <w:t>再仔细思考一下这个问题；如果你厌恶区分，就坦率地承认你厌恶真理，或者厌恶认识真理的必要方法。</w:t>
      </w:r>
    </w:p>
    <w:p w14:paraId="1D06DBC6">
      <w:pPr>
        <w:bidi w:val="0"/>
        <w:rPr>
          <w:rFonts w:hint="eastAsia"/>
          <w:sz w:val="30"/>
          <w:szCs w:val="30"/>
        </w:rPr>
      </w:pPr>
    </w:p>
    <w:p w14:paraId="1684659C">
      <w:pPr>
        <w:pStyle w:val="3"/>
        <w:bidi w:val="0"/>
        <w:rPr>
          <w:rFonts w:hint="eastAsia"/>
        </w:rPr>
      </w:pPr>
      <w:r>
        <w:rPr>
          <w:rFonts w:hint="eastAsia"/>
        </w:rPr>
        <w:t>Quest. xxxix. What is the true meaning of sponsors, 'patrimi,' or godfathers as we call them? And is it lawful to make use of them?</w:t>
      </w:r>
    </w:p>
    <w:p w14:paraId="225F931A">
      <w:pPr>
        <w:pStyle w:val="3"/>
        <w:bidi w:val="0"/>
        <w:rPr>
          <w:rFonts w:hint="eastAsia"/>
        </w:rPr>
      </w:pPr>
      <w:r>
        <w:rPr>
          <w:rFonts w:hint="eastAsia"/>
        </w:rPr>
        <w:t>问题三十九：教父母（patrimi），或我们所称的代父母的真正含义是什么？使用他们是否合法？</w:t>
      </w:r>
    </w:p>
    <w:p w14:paraId="1C1BDA7D">
      <w:pPr>
        <w:bidi w:val="0"/>
        <w:rPr>
          <w:rFonts w:hint="eastAsia"/>
          <w:sz w:val="30"/>
          <w:szCs w:val="30"/>
        </w:rPr>
      </w:pPr>
    </w:p>
    <w:p w14:paraId="43B2E705">
      <w:pPr>
        <w:bidi w:val="0"/>
        <w:rPr>
          <w:rFonts w:hint="eastAsia"/>
          <w:sz w:val="30"/>
          <w:szCs w:val="30"/>
        </w:rPr>
      </w:pPr>
      <w:r>
        <w:rPr>
          <w:rFonts w:hint="eastAsia"/>
          <w:sz w:val="30"/>
          <w:szCs w:val="30"/>
        </w:rPr>
        <w:t>Answ. I. To the first question; all men have not the same thoughts either of their original, or of their present use.</w:t>
      </w:r>
    </w:p>
    <w:p w14:paraId="5202132F">
      <w:pPr>
        <w:bidi w:val="0"/>
        <w:rPr>
          <w:rFonts w:hint="eastAsia"/>
          <w:sz w:val="30"/>
          <w:szCs w:val="30"/>
        </w:rPr>
      </w:pPr>
      <w:r>
        <w:rPr>
          <w:rFonts w:hint="eastAsia"/>
          <w:sz w:val="30"/>
          <w:szCs w:val="30"/>
        </w:rPr>
        <w:t>答：I. 关于第一个问题；并非所有人都对其起源或其目前的用途有相同的看法。</w:t>
      </w:r>
    </w:p>
    <w:p w14:paraId="75D44B9F">
      <w:pPr>
        <w:bidi w:val="0"/>
        <w:rPr>
          <w:rFonts w:hint="eastAsia"/>
          <w:sz w:val="30"/>
          <w:szCs w:val="30"/>
        </w:rPr>
      </w:pPr>
    </w:p>
    <w:p w14:paraId="0241A03D">
      <w:pPr>
        <w:bidi w:val="0"/>
        <w:rPr>
          <w:rFonts w:hint="eastAsia"/>
          <w:sz w:val="30"/>
          <w:szCs w:val="30"/>
        </w:rPr>
      </w:pPr>
      <w:r>
        <w:rPr>
          <w:rFonts w:hint="eastAsia"/>
          <w:sz w:val="30"/>
          <w:szCs w:val="30"/>
        </w:rPr>
        <w:t>1. Some think that they are sponsors or sureties for the parents rather than the child at first; and that when many in times of persecution, heresy, and apostacy, did baptize their children this month or year, and the next month or year apostatize and deny Christ themselves, that the sponsors were only credible Christians witnessing that they believed that the parents were credible, firm believers, and not like to apostatize.</w:t>
      </w:r>
    </w:p>
    <w:p w14:paraId="7C106FC3">
      <w:pPr>
        <w:bidi w:val="0"/>
        <w:rPr>
          <w:rFonts w:hint="eastAsia"/>
          <w:sz w:val="30"/>
          <w:szCs w:val="30"/>
        </w:rPr>
      </w:pPr>
      <w:r>
        <w:rPr>
          <w:rFonts w:hint="eastAsia"/>
          <w:sz w:val="30"/>
          <w:szCs w:val="30"/>
        </w:rPr>
        <w:t>1. 有些人认为，他们起初是父母的担保人或保证人，而不是孩子的担保人；并且当许多人在逼迫、异端和背道的时期，这个月或今年给他们的孩子施洗，而下个月或明年他们自己就背道并否认基督时，担保人只是可靠的基督徒，见证他们相信父母是可靠、坚定的信徒，并且不大可能背道。</w:t>
      </w:r>
    </w:p>
    <w:p w14:paraId="1930C19C">
      <w:pPr>
        <w:bidi w:val="0"/>
        <w:rPr>
          <w:rFonts w:hint="eastAsia"/>
          <w:sz w:val="30"/>
          <w:szCs w:val="30"/>
        </w:rPr>
      </w:pPr>
    </w:p>
    <w:p w14:paraId="4AAC57B0">
      <w:pPr>
        <w:bidi w:val="0"/>
        <w:rPr>
          <w:rFonts w:hint="eastAsia"/>
          <w:sz w:val="30"/>
          <w:szCs w:val="30"/>
        </w:rPr>
      </w:pPr>
      <w:r>
        <w:rPr>
          <w:rFonts w:hint="eastAsia"/>
          <w:sz w:val="30"/>
          <w:szCs w:val="30"/>
        </w:rPr>
        <w:t>2. Others think that they were undertakers, that if the parents did apostatize or die, they would see to the Christian education of the child themselves.</w:t>
      </w:r>
    </w:p>
    <w:p w14:paraId="7D5837F6">
      <w:pPr>
        <w:bidi w:val="0"/>
        <w:rPr>
          <w:rFonts w:hint="eastAsia"/>
          <w:sz w:val="30"/>
          <w:szCs w:val="30"/>
        </w:rPr>
      </w:pPr>
      <w:r>
        <w:rPr>
          <w:rFonts w:hint="eastAsia"/>
          <w:sz w:val="30"/>
          <w:szCs w:val="30"/>
        </w:rPr>
        <w:t>2. 另一些人认为他们是承诺者，如果父母背道或去世，他们自己会负责孩子的基督化教育。</w:t>
      </w:r>
    </w:p>
    <w:p w14:paraId="6B495F6D">
      <w:pPr>
        <w:bidi w:val="0"/>
        <w:rPr>
          <w:rFonts w:hint="eastAsia"/>
          <w:sz w:val="30"/>
          <w:szCs w:val="30"/>
        </w:rPr>
      </w:pPr>
    </w:p>
    <w:p w14:paraId="5F3A3812">
      <w:pPr>
        <w:bidi w:val="0"/>
        <w:rPr>
          <w:rFonts w:hint="eastAsia"/>
          <w:sz w:val="30"/>
          <w:szCs w:val="30"/>
        </w:rPr>
      </w:pPr>
      <w:r>
        <w:rPr>
          <w:rFonts w:hint="eastAsia"/>
          <w:sz w:val="30"/>
          <w:szCs w:val="30"/>
        </w:rPr>
        <w:t>3. Others think that they did both these together: (which is my opinion;) viz. That they witnessed the probability of the parents' fidelity; but promised that if they should either apostatize or die, they would see that the children were piously educated.</w:t>
      </w:r>
    </w:p>
    <w:p w14:paraId="061D0AA0">
      <w:pPr>
        <w:bidi w:val="0"/>
        <w:rPr>
          <w:rFonts w:hint="eastAsia"/>
          <w:sz w:val="30"/>
          <w:szCs w:val="30"/>
        </w:rPr>
      </w:pPr>
      <w:r>
        <w:rPr>
          <w:rFonts w:hint="eastAsia"/>
          <w:sz w:val="30"/>
          <w:szCs w:val="30"/>
        </w:rPr>
        <w:t>3. 还有些人认为他们同时做了这两件事：（这是我的看法；）即，他们见证了父母忠诚的可能性；但承诺如果父母背道或去世，他们会确保孩子们受到虔诚的教育。</w:t>
      </w:r>
    </w:p>
    <w:p w14:paraId="7C8E4CC5">
      <w:pPr>
        <w:bidi w:val="0"/>
        <w:rPr>
          <w:rFonts w:hint="eastAsia"/>
          <w:sz w:val="30"/>
          <w:szCs w:val="30"/>
        </w:rPr>
      </w:pPr>
    </w:p>
    <w:p w14:paraId="6063D7B2">
      <w:pPr>
        <w:bidi w:val="0"/>
        <w:rPr>
          <w:rFonts w:hint="eastAsia"/>
          <w:sz w:val="30"/>
          <w:szCs w:val="30"/>
        </w:rPr>
      </w:pPr>
      <w:r>
        <w:rPr>
          <w:rFonts w:hint="eastAsia"/>
          <w:sz w:val="30"/>
          <w:szCs w:val="30"/>
        </w:rPr>
        <w:t>4. Others think that they were absolute undertakers that the children should be piously educated, whether the parents died or apostatized or not; so that they went joint undertakers with the parents in their lifetime.</w:t>
      </w:r>
    </w:p>
    <w:p w14:paraId="09712598">
      <w:pPr>
        <w:bidi w:val="0"/>
        <w:rPr>
          <w:rFonts w:hint="eastAsia"/>
          <w:sz w:val="30"/>
          <w:szCs w:val="30"/>
        </w:rPr>
      </w:pPr>
      <w:r>
        <w:rPr>
          <w:rFonts w:hint="eastAsia"/>
          <w:sz w:val="30"/>
          <w:szCs w:val="30"/>
        </w:rPr>
        <w:t>4. 另一些人认为他们是绝对的承诺者，无论父母是否去世或背道，孩子们都应该受到虔诚的教育；因此，他们在父母在世时与父母共同承担责任。</w:t>
      </w:r>
    </w:p>
    <w:p w14:paraId="6BEA1AC6">
      <w:pPr>
        <w:bidi w:val="0"/>
        <w:rPr>
          <w:rFonts w:hint="eastAsia"/>
          <w:sz w:val="30"/>
          <w:szCs w:val="30"/>
        </w:rPr>
      </w:pPr>
    </w:p>
    <w:p w14:paraId="2FAF4F02">
      <w:pPr>
        <w:bidi w:val="0"/>
        <w:rPr>
          <w:rFonts w:hint="eastAsia"/>
          <w:sz w:val="30"/>
          <w:szCs w:val="30"/>
        </w:rPr>
      </w:pPr>
      <w:r>
        <w:rPr>
          <w:rFonts w:hint="eastAsia"/>
          <w:sz w:val="30"/>
          <w:szCs w:val="30"/>
        </w:rPr>
        <w:t>5. And I have lately met with some that maintain that the godfathers and godmothers become proprietors, and adopt the child, and take him for their own, and that this is the sense of the Church of England.</w:t>
      </w:r>
    </w:p>
    <w:p w14:paraId="2F5D6287">
      <w:pPr>
        <w:bidi w:val="0"/>
        <w:rPr>
          <w:rFonts w:hint="eastAsia"/>
          <w:sz w:val="30"/>
          <w:szCs w:val="30"/>
        </w:rPr>
      </w:pPr>
      <w:r>
        <w:rPr>
          <w:rFonts w:hint="eastAsia"/>
          <w:sz w:val="30"/>
          <w:szCs w:val="30"/>
        </w:rPr>
        <w:t>5. 我最近遇到一些人主张，教父和教母成为所有者，收养孩子，并把他当作自己的孩子，并且这是英国国教的看法。</w:t>
      </w:r>
    </w:p>
    <w:p w14:paraId="3BF85EF6">
      <w:pPr>
        <w:bidi w:val="0"/>
        <w:rPr>
          <w:rFonts w:hint="eastAsia"/>
          <w:sz w:val="30"/>
          <w:szCs w:val="30"/>
        </w:rPr>
      </w:pPr>
    </w:p>
    <w:p w14:paraId="0C6A3B7A">
      <w:pPr>
        <w:bidi w:val="0"/>
        <w:rPr>
          <w:rFonts w:hint="eastAsia"/>
          <w:sz w:val="30"/>
          <w:szCs w:val="30"/>
        </w:rPr>
      </w:pPr>
      <w:r>
        <w:rPr>
          <w:rFonts w:hint="eastAsia"/>
          <w:sz w:val="30"/>
          <w:szCs w:val="30"/>
        </w:rPr>
        <w:t>But I believe them not for these reasons.</w:t>
      </w:r>
    </w:p>
    <w:p w14:paraId="48E21283">
      <w:pPr>
        <w:bidi w:val="0"/>
        <w:rPr>
          <w:rFonts w:hint="eastAsia"/>
          <w:sz w:val="30"/>
          <w:szCs w:val="30"/>
        </w:rPr>
      </w:pPr>
      <w:r>
        <w:rPr>
          <w:rFonts w:hint="eastAsia"/>
          <w:sz w:val="30"/>
          <w:szCs w:val="30"/>
        </w:rPr>
        <w:t>但由于以下原因，我不相信他们。</w:t>
      </w:r>
    </w:p>
    <w:p w14:paraId="78D171C3">
      <w:pPr>
        <w:bidi w:val="0"/>
        <w:rPr>
          <w:rFonts w:hint="eastAsia"/>
          <w:sz w:val="30"/>
          <w:szCs w:val="30"/>
        </w:rPr>
      </w:pPr>
    </w:p>
    <w:p w14:paraId="52E1A930">
      <w:pPr>
        <w:bidi w:val="0"/>
        <w:rPr>
          <w:rFonts w:hint="eastAsia"/>
          <w:sz w:val="30"/>
          <w:szCs w:val="30"/>
        </w:rPr>
      </w:pPr>
      <w:r>
        <w:rPr>
          <w:rFonts w:hint="eastAsia"/>
          <w:sz w:val="30"/>
          <w:szCs w:val="30"/>
        </w:rPr>
        <w:t>1.There is no such word in the liturgy, doctrine or canons of the church of England: and that is not to be feigned and fathered on them, which they never said.</w:t>
      </w:r>
    </w:p>
    <w:p w14:paraId="0B42AFE7">
      <w:pPr>
        <w:bidi w:val="0"/>
        <w:rPr>
          <w:rFonts w:hint="eastAsia"/>
          <w:sz w:val="30"/>
          <w:szCs w:val="30"/>
        </w:rPr>
      </w:pPr>
      <w:r>
        <w:rPr>
          <w:rFonts w:hint="eastAsia"/>
          <w:sz w:val="30"/>
          <w:szCs w:val="30"/>
        </w:rPr>
        <w:t>1.在英国国教的礼仪、教义或教规中没有这样的说法：不应将他们从未说过的话捏造并强加给他们。</w:t>
      </w:r>
    </w:p>
    <w:p w14:paraId="0C01E5CF">
      <w:pPr>
        <w:bidi w:val="0"/>
        <w:rPr>
          <w:rFonts w:hint="eastAsia"/>
          <w:sz w:val="30"/>
          <w:szCs w:val="30"/>
        </w:rPr>
      </w:pPr>
    </w:p>
    <w:p w14:paraId="6BA74368">
      <w:pPr>
        <w:bidi w:val="0"/>
        <w:rPr>
          <w:rFonts w:hint="eastAsia"/>
          <w:sz w:val="30"/>
          <w:szCs w:val="30"/>
        </w:rPr>
      </w:pPr>
      <w:r>
        <w:rPr>
          <w:rFonts w:hint="eastAsia"/>
          <w:sz w:val="30"/>
          <w:szCs w:val="30"/>
        </w:rPr>
        <w:t>2.It would be against the law of nature to force all parents to give the sole propriety, or joint propriety in their children to others.</w:t>
      </w:r>
    </w:p>
    <w:p w14:paraId="7B4E4C81">
      <w:pPr>
        <w:bidi w:val="0"/>
        <w:rPr>
          <w:rFonts w:hint="eastAsia"/>
          <w:sz w:val="30"/>
          <w:szCs w:val="30"/>
        </w:rPr>
      </w:pPr>
      <w:r>
        <w:rPr>
          <w:rFonts w:hint="eastAsia"/>
          <w:sz w:val="30"/>
          <w:szCs w:val="30"/>
        </w:rPr>
        <w:t>2.强迫所有父母将其子女的唯一所有权或共同所有权交给他人，这将违背自然法。</w:t>
      </w:r>
    </w:p>
    <w:p w14:paraId="500C5DD4">
      <w:pPr>
        <w:bidi w:val="0"/>
        <w:rPr>
          <w:rFonts w:hint="eastAsia"/>
          <w:sz w:val="30"/>
          <w:szCs w:val="30"/>
        </w:rPr>
      </w:pPr>
    </w:p>
    <w:p w14:paraId="3C48986C">
      <w:pPr>
        <w:bidi w:val="0"/>
        <w:rPr>
          <w:rFonts w:hint="eastAsia"/>
          <w:sz w:val="30"/>
          <w:szCs w:val="30"/>
        </w:rPr>
      </w:pPr>
      <w:r>
        <w:rPr>
          <w:rFonts w:hint="eastAsia"/>
          <w:sz w:val="30"/>
          <w:szCs w:val="30"/>
        </w:rPr>
        <w:t>Nature hath given the propriety to themselves, and we cannot rob them of it.</w:t>
      </w:r>
    </w:p>
    <w:p w14:paraId="3B9B2FFB">
      <w:pPr>
        <w:bidi w:val="0"/>
        <w:rPr>
          <w:rFonts w:hint="eastAsia"/>
          <w:sz w:val="30"/>
          <w:szCs w:val="30"/>
        </w:rPr>
      </w:pPr>
      <w:r>
        <w:rPr>
          <w:rFonts w:hint="eastAsia"/>
          <w:sz w:val="30"/>
          <w:szCs w:val="30"/>
        </w:rPr>
        <w:t>自然已将所有权赋予了他们自己，我们不能剥夺他们的所有权。</w:t>
      </w:r>
    </w:p>
    <w:p w14:paraId="2F7A1C0A">
      <w:pPr>
        <w:bidi w:val="0"/>
        <w:rPr>
          <w:rFonts w:hint="eastAsia"/>
          <w:sz w:val="30"/>
          <w:szCs w:val="30"/>
        </w:rPr>
      </w:pPr>
    </w:p>
    <w:p w14:paraId="074F4D56">
      <w:pPr>
        <w:bidi w:val="0"/>
        <w:rPr>
          <w:rFonts w:hint="eastAsia"/>
          <w:sz w:val="30"/>
          <w:szCs w:val="30"/>
        </w:rPr>
      </w:pPr>
      <w:r>
        <w:rPr>
          <w:rFonts w:hint="eastAsia"/>
          <w:sz w:val="30"/>
          <w:szCs w:val="30"/>
        </w:rPr>
        <w:t>3.It would be heinously injurious to the children of noble and learned persons, if they must be forced to give them up to the propriety and education of others, even of such as perhaps are lower and more unfit for it than themselves.</w:t>
      </w:r>
    </w:p>
    <w:p w14:paraId="745520DB">
      <w:pPr>
        <w:bidi w:val="0"/>
        <w:rPr>
          <w:rFonts w:hint="eastAsia"/>
          <w:sz w:val="30"/>
          <w:szCs w:val="30"/>
        </w:rPr>
      </w:pPr>
      <w:r>
        <w:rPr>
          <w:rFonts w:hint="eastAsia"/>
          <w:sz w:val="30"/>
          <w:szCs w:val="30"/>
        </w:rPr>
        <w:t>3.如果贵族和有学问之人的子女被迫将其交给他人所有并由他人教育，甚至交给那些可能比他们自己地位更低、更不适合的人，这将对这些子女造成极其严重的伤害。</w:t>
      </w:r>
    </w:p>
    <w:p w14:paraId="751A9F24">
      <w:pPr>
        <w:bidi w:val="0"/>
        <w:rPr>
          <w:rFonts w:hint="eastAsia"/>
          <w:sz w:val="30"/>
          <w:szCs w:val="30"/>
        </w:rPr>
      </w:pPr>
    </w:p>
    <w:p w14:paraId="0B86E9D3">
      <w:pPr>
        <w:bidi w:val="0"/>
        <w:rPr>
          <w:rFonts w:hint="eastAsia"/>
          <w:sz w:val="30"/>
          <w:szCs w:val="30"/>
        </w:rPr>
      </w:pPr>
      <w:r>
        <w:rPr>
          <w:rFonts w:hint="eastAsia"/>
          <w:sz w:val="30"/>
          <w:szCs w:val="30"/>
        </w:rPr>
        <w:t>4.It would be more heinously injurious to all godfathers and godmothers, who must all make other men's children their own, and therefore must use them as their own.</w:t>
      </w:r>
    </w:p>
    <w:p w14:paraId="26EFB5C7">
      <w:pPr>
        <w:bidi w:val="0"/>
        <w:rPr>
          <w:rFonts w:hint="eastAsia"/>
          <w:sz w:val="30"/>
          <w:szCs w:val="30"/>
        </w:rPr>
      </w:pPr>
      <w:r>
        <w:rPr>
          <w:rFonts w:hint="eastAsia"/>
          <w:sz w:val="30"/>
          <w:szCs w:val="30"/>
        </w:rPr>
        <w:t>4.这将对所有教父和教母造成更严重的伤害，他们都必须把别人的孩子当作自己的孩子，因此必须像对待自己的孩子一样对待他们。</w:t>
      </w:r>
    </w:p>
    <w:p w14:paraId="6687E92B">
      <w:pPr>
        <w:bidi w:val="0"/>
        <w:rPr>
          <w:rFonts w:hint="eastAsia"/>
          <w:sz w:val="30"/>
          <w:szCs w:val="30"/>
        </w:rPr>
      </w:pPr>
    </w:p>
    <w:p w14:paraId="2464A701">
      <w:pPr>
        <w:bidi w:val="0"/>
        <w:rPr>
          <w:rFonts w:hint="eastAsia"/>
          <w:sz w:val="30"/>
          <w:szCs w:val="30"/>
        </w:rPr>
      </w:pPr>
      <w:r>
        <w:rPr>
          <w:rFonts w:hint="eastAsia"/>
          <w:sz w:val="30"/>
          <w:szCs w:val="30"/>
        </w:rPr>
        <w:t>5.It would keep most children unbaptized; because if it were once understood that they must take them as their own, few would be sponsors to the children of the poor, for fear of keeping them; and few but the ignorant that know not what they do, would be sponsors for any, because of the greatness of the charge, and their averseness to adopt the children of others.</w:t>
      </w:r>
    </w:p>
    <w:p w14:paraId="108FB190">
      <w:pPr>
        <w:bidi w:val="0"/>
        <w:rPr>
          <w:rFonts w:hint="eastAsia"/>
          <w:sz w:val="30"/>
          <w:szCs w:val="30"/>
        </w:rPr>
      </w:pPr>
      <w:r>
        <w:rPr>
          <w:rFonts w:hint="eastAsia"/>
          <w:sz w:val="30"/>
          <w:szCs w:val="30"/>
        </w:rPr>
        <w:t>5.这将使大多数孩子无法受洗；因为一旦人们明白他们必须把孩子当作自己的孩子，就很少有人会作穷人孩子的教父母，因为害怕要抚养他们；除了那些不知道自己在做什么的无知者之外，很少有人会作任何人的教父母，因为责任重大，而且他们不愿意收养别人的孩子。</w:t>
      </w:r>
    </w:p>
    <w:p w14:paraId="54A139B8">
      <w:pPr>
        <w:bidi w:val="0"/>
        <w:rPr>
          <w:rFonts w:hint="eastAsia"/>
          <w:sz w:val="30"/>
          <w:szCs w:val="30"/>
        </w:rPr>
      </w:pPr>
    </w:p>
    <w:p w14:paraId="7941943F">
      <w:pPr>
        <w:bidi w:val="0"/>
        <w:rPr>
          <w:rFonts w:hint="eastAsia"/>
          <w:sz w:val="30"/>
          <w:szCs w:val="30"/>
        </w:rPr>
      </w:pPr>
      <w:r>
        <w:rPr>
          <w:rFonts w:hint="eastAsia"/>
          <w:sz w:val="30"/>
          <w:szCs w:val="30"/>
        </w:rPr>
        <w:t>6.It would make great confusion in the state, while all men were bound to exchange children with another.</w:t>
      </w:r>
    </w:p>
    <w:p w14:paraId="2FC2A74C">
      <w:pPr>
        <w:bidi w:val="0"/>
        <w:rPr>
          <w:rFonts w:hint="eastAsia"/>
          <w:sz w:val="30"/>
          <w:szCs w:val="30"/>
        </w:rPr>
      </w:pPr>
      <w:r>
        <w:rPr>
          <w:rFonts w:hint="eastAsia"/>
          <w:sz w:val="30"/>
          <w:szCs w:val="30"/>
        </w:rPr>
        <w:t>6.当所有人都必须与他人交换孩子时，这将在国家造成巨大的混乱。</w:t>
      </w:r>
    </w:p>
    <w:p w14:paraId="07207A73">
      <w:pPr>
        <w:bidi w:val="0"/>
        <w:rPr>
          <w:rFonts w:hint="eastAsia"/>
          <w:sz w:val="30"/>
          <w:szCs w:val="30"/>
        </w:rPr>
      </w:pPr>
    </w:p>
    <w:p w14:paraId="1CB8C551">
      <w:pPr>
        <w:bidi w:val="0"/>
        <w:rPr>
          <w:rFonts w:hint="eastAsia"/>
          <w:sz w:val="30"/>
          <w:szCs w:val="30"/>
        </w:rPr>
      </w:pPr>
      <w:r>
        <w:rPr>
          <w:rFonts w:hint="eastAsia"/>
          <w:sz w:val="30"/>
          <w:szCs w:val="30"/>
        </w:rPr>
        <w:t>7.I never knew one man or woman that was a godfather or godmother on such terms, nor that took the child to be their own; and if such a one should be found among ten thousand, that is no rule to discern the judgment of the church by.</w:t>
      </w:r>
    </w:p>
    <w:p w14:paraId="15746859">
      <w:pPr>
        <w:bidi w:val="0"/>
        <w:rPr>
          <w:rFonts w:hint="eastAsia"/>
          <w:sz w:val="30"/>
          <w:szCs w:val="30"/>
        </w:rPr>
      </w:pPr>
      <w:r>
        <w:rPr>
          <w:rFonts w:hint="eastAsia"/>
          <w:sz w:val="30"/>
          <w:szCs w:val="30"/>
        </w:rPr>
        <w:t>7.我从未认识任何一个在这样的条件下作教父或教母的男人或女人，也没有认识任何一个把孩子当作自己孩子的人；即使在一万人中找到这样一个，那也不是判断教会意见的规则。</w:t>
      </w:r>
    </w:p>
    <w:p w14:paraId="60F60FB5">
      <w:pPr>
        <w:bidi w:val="0"/>
        <w:rPr>
          <w:rFonts w:hint="eastAsia"/>
          <w:sz w:val="30"/>
          <w:szCs w:val="30"/>
        </w:rPr>
      </w:pPr>
    </w:p>
    <w:p w14:paraId="2B27E319">
      <w:pPr>
        <w:bidi w:val="0"/>
        <w:rPr>
          <w:rFonts w:hint="eastAsia"/>
          <w:sz w:val="30"/>
          <w:szCs w:val="30"/>
        </w:rPr>
      </w:pPr>
      <w:r>
        <w:rPr>
          <w:rFonts w:hint="eastAsia"/>
          <w:sz w:val="30"/>
          <w:szCs w:val="30"/>
        </w:rPr>
        <w:t>8.And in confirmation the godfather and godmother are expressly said to be for this use, to be witnesses that the party is confirmed.</w:t>
      </w:r>
    </w:p>
    <w:p w14:paraId="4AACCCD0">
      <w:pPr>
        <w:bidi w:val="0"/>
        <w:rPr>
          <w:rFonts w:hint="eastAsia"/>
          <w:sz w:val="30"/>
          <w:szCs w:val="30"/>
        </w:rPr>
      </w:pPr>
      <w:r>
        <w:rPr>
          <w:rFonts w:hint="eastAsia"/>
          <w:sz w:val="30"/>
          <w:szCs w:val="30"/>
        </w:rPr>
        <w:t>8.并且在坚振礼中，明确说明教父和教母的用途是作当事人受坚振礼的见证人。</w:t>
      </w:r>
    </w:p>
    <w:p w14:paraId="66B269F8">
      <w:pPr>
        <w:bidi w:val="0"/>
        <w:rPr>
          <w:rFonts w:hint="eastAsia"/>
          <w:sz w:val="30"/>
          <w:szCs w:val="30"/>
        </w:rPr>
      </w:pPr>
    </w:p>
    <w:p w14:paraId="0BBF32CC">
      <w:pPr>
        <w:bidi w:val="0"/>
        <w:rPr>
          <w:rFonts w:hint="eastAsia"/>
          <w:sz w:val="30"/>
          <w:szCs w:val="30"/>
        </w:rPr>
      </w:pPr>
      <w:r>
        <w:rPr>
          <w:rFonts w:hint="eastAsia"/>
          <w:sz w:val="30"/>
          <w:szCs w:val="30"/>
        </w:rPr>
        <w:t>9.And in the priest's speech to the adult that come for baptism, in the office of baptism of those of riper years, it is the persons themselves that are to promise and covenant for themselves, and the godfathers and godmothers are only called, 'these your witnesses.'</w:t>
      </w:r>
    </w:p>
    <w:p w14:paraId="43D0CCD0">
      <w:pPr>
        <w:bidi w:val="0"/>
        <w:rPr>
          <w:rFonts w:hint="eastAsia"/>
          <w:sz w:val="30"/>
          <w:szCs w:val="30"/>
        </w:rPr>
      </w:pPr>
      <w:r>
        <w:rPr>
          <w:rFonts w:hint="eastAsia"/>
          <w:sz w:val="30"/>
          <w:szCs w:val="30"/>
        </w:rPr>
        <w:t>9.并且在牧师对前来受洗的成年人所说的话中，在为成年人举行的洗礼仪式中，是当事人自己要为自己许诺和立约，而教父和教母只被称为‘你们这些见证人’。</w:t>
      </w:r>
    </w:p>
    <w:p w14:paraId="47BBCF9A">
      <w:pPr>
        <w:bidi w:val="0"/>
        <w:rPr>
          <w:rFonts w:hint="eastAsia"/>
          <w:sz w:val="30"/>
          <w:szCs w:val="30"/>
        </w:rPr>
      </w:pPr>
    </w:p>
    <w:p w14:paraId="44EEFA9D">
      <w:pPr>
        <w:bidi w:val="0"/>
        <w:rPr>
          <w:rFonts w:hint="eastAsia"/>
          <w:sz w:val="30"/>
          <w:szCs w:val="30"/>
        </w:rPr>
      </w:pPr>
      <w:r>
        <w:rPr>
          <w:rFonts w:hint="eastAsia"/>
          <w:sz w:val="30"/>
          <w:szCs w:val="30"/>
        </w:rPr>
        <w:t>And if they be but witnesses to the adult, it is like they are not adopters of infants.</w:t>
      </w:r>
    </w:p>
    <w:p w14:paraId="12173376">
      <w:pPr>
        <w:bidi w:val="0"/>
        <w:rPr>
          <w:rFonts w:hint="eastAsia"/>
          <w:sz w:val="30"/>
          <w:szCs w:val="30"/>
        </w:rPr>
      </w:pPr>
      <w:r>
        <w:rPr>
          <w:rFonts w:hint="eastAsia"/>
          <w:sz w:val="30"/>
          <w:szCs w:val="30"/>
        </w:rPr>
        <w:t>如果他们只是成年人的见证人，那么他们很可能不是婴孩的收养者。</w:t>
      </w:r>
    </w:p>
    <w:p w14:paraId="15413919">
      <w:pPr>
        <w:bidi w:val="0"/>
        <w:rPr>
          <w:rFonts w:hint="eastAsia"/>
          <w:sz w:val="30"/>
          <w:szCs w:val="30"/>
        </w:rPr>
      </w:pPr>
    </w:p>
    <w:p w14:paraId="31EB5415">
      <w:pPr>
        <w:bidi w:val="0"/>
        <w:rPr>
          <w:rFonts w:hint="eastAsia"/>
          <w:sz w:val="30"/>
          <w:szCs w:val="30"/>
        </w:rPr>
      </w:pPr>
      <w:r>
        <w:rPr>
          <w:rFonts w:hint="eastAsia"/>
          <w:sz w:val="30"/>
          <w:szCs w:val="30"/>
        </w:rPr>
        <w:t>II. Those that doubt of the lawfulness of using sponsors for their children, do it on these two accounts: 1. As supposing it unlawful to make so promiscuous an adoption of children, or of choosing another to be a covenanter for the child instead of the parent, to whom it belongeth; or to commit their children to another's either propriety or education, or formal promise of that which belongeth to education, when they never mean to perform it, nor can do.</w:t>
      </w:r>
    </w:p>
    <w:p w14:paraId="1139AE00">
      <w:pPr>
        <w:bidi w:val="0"/>
        <w:rPr>
          <w:rFonts w:hint="eastAsia"/>
          <w:sz w:val="30"/>
          <w:szCs w:val="30"/>
        </w:rPr>
      </w:pPr>
      <w:r>
        <w:rPr>
          <w:rFonts w:hint="eastAsia"/>
          <w:sz w:val="30"/>
          <w:szCs w:val="30"/>
        </w:rPr>
        <w:t>II. 那些怀疑为其子女使用教父母的合法性的人，是基于以下两个原因：1. 认为如此随意地收养子女，或选择另一个人代替父母（此事本属于父母）为孩子立约，或将他们的子女交给他人所有或教育，或正式承诺属于教育范畴的事情（而他们根本无意履行，也无法履行），是不合法的。</w:t>
      </w:r>
    </w:p>
    <w:p w14:paraId="7D26DEFD">
      <w:pPr>
        <w:bidi w:val="0"/>
        <w:rPr>
          <w:rFonts w:hint="eastAsia"/>
          <w:sz w:val="30"/>
          <w:szCs w:val="30"/>
        </w:rPr>
      </w:pPr>
    </w:p>
    <w:p w14:paraId="003943FC">
      <w:pPr>
        <w:bidi w:val="0"/>
        <w:rPr>
          <w:rFonts w:hint="eastAsia"/>
          <w:sz w:val="30"/>
          <w:szCs w:val="30"/>
        </w:rPr>
      </w:pPr>
      <w:r>
        <w:rPr>
          <w:rFonts w:hint="eastAsia"/>
          <w:sz w:val="30"/>
          <w:szCs w:val="30"/>
        </w:rPr>
        <w:t>2. Because they take it for an adding to the ordinance of God, a thing which Scripture never mentioneth.</w:t>
      </w:r>
    </w:p>
    <w:p w14:paraId="4525870C">
      <w:pPr>
        <w:bidi w:val="0"/>
        <w:rPr>
          <w:rFonts w:hint="eastAsia"/>
          <w:sz w:val="30"/>
          <w:szCs w:val="30"/>
        </w:rPr>
      </w:pPr>
      <w:r>
        <w:rPr>
          <w:rFonts w:hint="eastAsia"/>
          <w:sz w:val="30"/>
          <w:szCs w:val="30"/>
        </w:rPr>
        <w:t>2. 因为他们认为这是在神的典章上有所增添，是圣经从未提及的事情。</w:t>
      </w:r>
    </w:p>
    <w:p w14:paraId="2F04244E">
      <w:pPr>
        <w:bidi w:val="0"/>
        <w:rPr>
          <w:rFonts w:hint="eastAsia"/>
          <w:sz w:val="30"/>
          <w:szCs w:val="30"/>
        </w:rPr>
      </w:pPr>
    </w:p>
    <w:p w14:paraId="3647C0CF">
      <w:pPr>
        <w:bidi w:val="0"/>
        <w:rPr>
          <w:rFonts w:hint="eastAsia"/>
          <w:sz w:val="30"/>
          <w:szCs w:val="30"/>
        </w:rPr>
      </w:pPr>
      <w:r>
        <w:rPr>
          <w:rFonts w:hint="eastAsia"/>
          <w:sz w:val="30"/>
          <w:szCs w:val="30"/>
        </w:rPr>
        <w:t>To which I answer,</w:t>
      </w:r>
    </w:p>
    <w:p w14:paraId="5457CEE2">
      <w:pPr>
        <w:bidi w:val="0"/>
        <w:rPr>
          <w:rFonts w:hint="eastAsia"/>
          <w:sz w:val="30"/>
          <w:szCs w:val="30"/>
        </w:rPr>
      </w:pPr>
      <w:r>
        <w:rPr>
          <w:rFonts w:hint="eastAsia"/>
          <w:sz w:val="30"/>
          <w:szCs w:val="30"/>
        </w:rPr>
        <w:t>对此我回答：</w:t>
      </w:r>
    </w:p>
    <w:p w14:paraId="413BD463">
      <w:pPr>
        <w:bidi w:val="0"/>
        <w:rPr>
          <w:rFonts w:hint="eastAsia"/>
          <w:sz w:val="30"/>
          <w:szCs w:val="30"/>
        </w:rPr>
      </w:pPr>
    </w:p>
    <w:p w14:paraId="3E9DA798">
      <w:pPr>
        <w:bidi w:val="0"/>
        <w:rPr>
          <w:rFonts w:hint="eastAsia"/>
          <w:sz w:val="30"/>
          <w:szCs w:val="30"/>
        </w:rPr>
      </w:pPr>
      <w:r>
        <w:rPr>
          <w:rFonts w:hint="eastAsia"/>
          <w:sz w:val="30"/>
          <w:szCs w:val="30"/>
        </w:rPr>
        <w:t>1.I grant it unlawful to suppose another to be the parent or proprietor that is not; or to suppose him to have that power and interest in your child which he hath not; or to desire him to undertake what he cannot perform, and which neither he nor you intend he shall perform; I grant that you are not bound to alienate the propriety of your children, nor to take in another to be joint proprietors; nor to put out your children to the godfather's education.</w:t>
      </w:r>
    </w:p>
    <w:p w14:paraId="31ED95C9">
      <w:pPr>
        <w:bidi w:val="0"/>
        <w:rPr>
          <w:rFonts w:hint="eastAsia"/>
          <w:sz w:val="30"/>
          <w:szCs w:val="30"/>
        </w:rPr>
      </w:pPr>
      <w:r>
        <w:rPr>
          <w:rFonts w:hint="eastAsia"/>
          <w:sz w:val="30"/>
          <w:szCs w:val="30"/>
        </w:rPr>
        <w:t>1.我承认，假设另一个人是你孩子的父母或所有者（而他并非如此），或假设他对你的孩子拥有他所没有的权力和利益，或要求他承担他无法履行、并且他和你都不打算让他履行的责任，是不合法的；我承认你没有义务转让你孩子的所有权，也没有义务让另一个人成为共同所有者；也没有义务把你的孩子交给教父去教育。</w:t>
      </w:r>
    </w:p>
    <w:p w14:paraId="02EA9F3E">
      <w:pPr>
        <w:bidi w:val="0"/>
        <w:rPr>
          <w:rFonts w:hint="eastAsia"/>
          <w:sz w:val="30"/>
          <w:szCs w:val="30"/>
        </w:rPr>
      </w:pPr>
    </w:p>
    <w:p w14:paraId="7D2BC01E">
      <w:pPr>
        <w:bidi w:val="0"/>
        <w:rPr>
          <w:rFonts w:hint="eastAsia"/>
          <w:sz w:val="30"/>
          <w:szCs w:val="30"/>
        </w:rPr>
      </w:pPr>
      <w:r>
        <w:rPr>
          <w:rFonts w:hint="eastAsia"/>
          <w:sz w:val="30"/>
          <w:szCs w:val="30"/>
        </w:rPr>
        <w:t>So that if you will misunderstand the use of sponsors, then indeed you will make them unlawful to be so used.</w:t>
      </w:r>
    </w:p>
    <w:p w14:paraId="18E8A0B6">
      <w:pPr>
        <w:bidi w:val="0"/>
        <w:rPr>
          <w:rFonts w:hint="eastAsia"/>
          <w:sz w:val="30"/>
          <w:szCs w:val="30"/>
        </w:rPr>
      </w:pPr>
      <w:r>
        <w:rPr>
          <w:rFonts w:hint="eastAsia"/>
          <w:sz w:val="30"/>
          <w:szCs w:val="30"/>
        </w:rPr>
        <w:t>因此，如果你误解了教父母的用途，那么你确实会使这样使用他们成为不合法的。</w:t>
      </w:r>
    </w:p>
    <w:p w14:paraId="0AC5F311">
      <w:pPr>
        <w:bidi w:val="0"/>
        <w:rPr>
          <w:rFonts w:hint="eastAsia"/>
          <w:sz w:val="30"/>
          <w:szCs w:val="30"/>
        </w:rPr>
      </w:pPr>
    </w:p>
    <w:p w14:paraId="4F8EE4BA">
      <w:pPr>
        <w:bidi w:val="0"/>
        <w:rPr>
          <w:rFonts w:hint="eastAsia"/>
          <w:sz w:val="30"/>
          <w:szCs w:val="30"/>
        </w:rPr>
      </w:pPr>
      <w:r>
        <w:rPr>
          <w:rFonts w:hint="eastAsia"/>
          <w:sz w:val="30"/>
          <w:szCs w:val="30"/>
        </w:rPr>
        <w:t>But if you take them but as the ancient churches did, for such as do attest the parents' fidelity (in their persuasion,) and do promise first to mind you of your duty, and next to take care of the children's pious education if you die, I know no reason you have to scruple this much.</w:t>
      </w:r>
    </w:p>
    <w:p w14:paraId="1A8AC6CC">
      <w:pPr>
        <w:bidi w:val="0"/>
        <w:rPr>
          <w:rFonts w:hint="eastAsia"/>
          <w:sz w:val="30"/>
          <w:szCs w:val="30"/>
        </w:rPr>
      </w:pPr>
      <w:r>
        <w:rPr>
          <w:rFonts w:hint="eastAsia"/>
          <w:sz w:val="30"/>
          <w:szCs w:val="30"/>
        </w:rPr>
        <w:t>但是，如果你只把他们当作古代教会那样的人，即那些（凭他们的信念）证明父母忠诚的人，并且首先承诺提醒你你的责任，其次在你去世后负责孩子们虔诚教育的人，我不知道你有什么理由对此多加顾虑。</w:t>
      </w:r>
    </w:p>
    <w:p w14:paraId="126C9AE0">
      <w:pPr>
        <w:bidi w:val="0"/>
        <w:rPr>
          <w:rFonts w:hint="eastAsia"/>
          <w:sz w:val="30"/>
          <w:szCs w:val="30"/>
        </w:rPr>
      </w:pPr>
    </w:p>
    <w:p w14:paraId="67D3EA42">
      <w:pPr>
        <w:bidi w:val="0"/>
        <w:rPr>
          <w:rFonts w:hint="eastAsia"/>
          <w:sz w:val="30"/>
          <w:szCs w:val="30"/>
        </w:rPr>
      </w:pPr>
      <w:r>
        <w:rPr>
          <w:rFonts w:hint="eastAsia"/>
          <w:sz w:val="30"/>
          <w:szCs w:val="30"/>
        </w:rPr>
        <w:t>Yea more, it is in your own power to agree with the godfathers, that they shall represent your own persons, and speak and promise what they do, as your deputies only, in your names.</w:t>
      </w:r>
    </w:p>
    <w:p w14:paraId="3720B0E2">
      <w:pPr>
        <w:bidi w:val="0"/>
        <w:rPr>
          <w:rFonts w:hint="eastAsia"/>
          <w:sz w:val="30"/>
          <w:szCs w:val="30"/>
        </w:rPr>
      </w:pPr>
      <w:r>
        <w:rPr>
          <w:rFonts w:hint="eastAsia"/>
          <w:sz w:val="30"/>
          <w:szCs w:val="30"/>
        </w:rPr>
        <w:t>不仅如此，你完全有权与教父们商定，他们将代表你本人，并仅作为你的代表，以你的名义说话和承诺他们所做的一切。</w:t>
      </w:r>
    </w:p>
    <w:p w14:paraId="56A7EA70">
      <w:pPr>
        <w:bidi w:val="0"/>
        <w:rPr>
          <w:rFonts w:hint="eastAsia"/>
          <w:sz w:val="30"/>
          <w:szCs w:val="30"/>
        </w:rPr>
      </w:pPr>
    </w:p>
    <w:p w14:paraId="013DDC66">
      <w:pPr>
        <w:bidi w:val="0"/>
        <w:rPr>
          <w:rFonts w:hint="eastAsia"/>
          <w:sz w:val="30"/>
          <w:szCs w:val="30"/>
        </w:rPr>
      </w:pPr>
      <w:r>
        <w:rPr>
          <w:rFonts w:hint="eastAsia"/>
          <w:sz w:val="30"/>
          <w:szCs w:val="30"/>
        </w:rPr>
        <w:t>And what have you against this?</w:t>
      </w:r>
    </w:p>
    <w:p w14:paraId="21C7EB76">
      <w:pPr>
        <w:bidi w:val="0"/>
        <w:rPr>
          <w:rFonts w:hint="eastAsia"/>
          <w:sz w:val="30"/>
          <w:szCs w:val="30"/>
        </w:rPr>
      </w:pPr>
      <w:r>
        <w:rPr>
          <w:rFonts w:hint="eastAsia"/>
          <w:sz w:val="30"/>
          <w:szCs w:val="30"/>
        </w:rPr>
        <w:t>你对此有什么反对意见呢？</w:t>
      </w:r>
    </w:p>
    <w:p w14:paraId="75ABFADC">
      <w:pPr>
        <w:bidi w:val="0"/>
        <w:rPr>
          <w:rFonts w:hint="eastAsia"/>
          <w:sz w:val="30"/>
          <w:szCs w:val="30"/>
        </w:rPr>
      </w:pPr>
    </w:p>
    <w:p w14:paraId="7BD57D7E">
      <w:pPr>
        <w:bidi w:val="0"/>
        <w:rPr>
          <w:rFonts w:hint="eastAsia"/>
          <w:sz w:val="30"/>
          <w:szCs w:val="30"/>
        </w:rPr>
      </w:pPr>
      <w:r>
        <w:rPr>
          <w:rFonts w:hint="eastAsia"/>
          <w:sz w:val="30"/>
          <w:szCs w:val="30"/>
        </w:rPr>
        <w:t>Suppose you were sick, lame, imprisoned or banished, would you not have your child baptized?</w:t>
      </w:r>
    </w:p>
    <w:p w14:paraId="5A711710">
      <w:pPr>
        <w:bidi w:val="0"/>
        <w:rPr>
          <w:rFonts w:hint="eastAsia"/>
          <w:sz w:val="30"/>
          <w:szCs w:val="30"/>
        </w:rPr>
      </w:pPr>
      <w:r>
        <w:rPr>
          <w:rFonts w:hint="eastAsia"/>
          <w:sz w:val="30"/>
          <w:szCs w:val="30"/>
        </w:rPr>
        <w:t>假设你生病、跛脚、被囚禁或被放逐，你难道不希望你的孩子受洗吗？</w:t>
      </w:r>
    </w:p>
    <w:p w14:paraId="7AC7D701">
      <w:pPr>
        <w:bidi w:val="0"/>
        <w:rPr>
          <w:rFonts w:hint="eastAsia"/>
          <w:sz w:val="30"/>
          <w:szCs w:val="30"/>
        </w:rPr>
      </w:pPr>
    </w:p>
    <w:p w14:paraId="6C5EB3E1">
      <w:pPr>
        <w:bidi w:val="0"/>
        <w:rPr>
          <w:rFonts w:hint="eastAsia"/>
          <w:sz w:val="30"/>
          <w:szCs w:val="30"/>
        </w:rPr>
      </w:pPr>
      <w:r>
        <w:rPr>
          <w:rFonts w:hint="eastAsia"/>
          <w:sz w:val="30"/>
          <w:szCs w:val="30"/>
        </w:rPr>
        <w:t>And how should that be done, but by your deputing another to represent you in entering into covenant with God?</w:t>
      </w:r>
    </w:p>
    <w:p w14:paraId="5009551D">
      <w:pPr>
        <w:bidi w:val="0"/>
        <w:rPr>
          <w:rFonts w:hint="eastAsia"/>
          <w:sz w:val="30"/>
          <w:szCs w:val="30"/>
        </w:rPr>
      </w:pPr>
      <w:r>
        <w:rPr>
          <w:rFonts w:hint="eastAsia"/>
          <w:sz w:val="30"/>
          <w:szCs w:val="30"/>
        </w:rPr>
        <w:t>若非你委派另一个人代表你与神立约，这又该如何完成呢？</w:t>
      </w:r>
    </w:p>
    <w:p w14:paraId="25BC6A44">
      <w:pPr>
        <w:bidi w:val="0"/>
        <w:rPr>
          <w:rFonts w:hint="eastAsia"/>
          <w:sz w:val="30"/>
          <w:szCs w:val="30"/>
        </w:rPr>
      </w:pPr>
    </w:p>
    <w:p w14:paraId="132F7167">
      <w:pPr>
        <w:bidi w:val="0"/>
        <w:rPr>
          <w:rFonts w:hint="eastAsia"/>
          <w:sz w:val="30"/>
          <w:szCs w:val="30"/>
        </w:rPr>
      </w:pPr>
      <w:r>
        <w:rPr>
          <w:rFonts w:hint="eastAsia"/>
          <w:sz w:val="30"/>
          <w:szCs w:val="30"/>
        </w:rPr>
        <w:t>Object. 'But when the churchmen mean another thing, this is but to juggle with the world.'</w:t>
      </w:r>
    </w:p>
    <w:p w14:paraId="73FBBFBB">
      <w:pPr>
        <w:bidi w:val="0"/>
        <w:rPr>
          <w:rFonts w:hint="eastAsia"/>
          <w:sz w:val="30"/>
          <w:szCs w:val="30"/>
        </w:rPr>
      </w:pPr>
      <w:r>
        <w:rPr>
          <w:rFonts w:hint="eastAsia"/>
          <w:sz w:val="30"/>
          <w:szCs w:val="30"/>
        </w:rPr>
        <w:t>反对：‘但当教会人士另有所指时，这不过是欺骗世人。’</w:t>
      </w:r>
    </w:p>
    <w:p w14:paraId="032FCE9C">
      <w:pPr>
        <w:bidi w:val="0"/>
        <w:rPr>
          <w:rFonts w:hint="eastAsia"/>
          <w:sz w:val="30"/>
          <w:szCs w:val="30"/>
        </w:rPr>
      </w:pPr>
    </w:p>
    <w:p w14:paraId="18CA4B20">
      <w:pPr>
        <w:bidi w:val="0"/>
        <w:rPr>
          <w:rFonts w:hint="eastAsia"/>
          <w:sz w:val="30"/>
          <w:szCs w:val="30"/>
        </w:rPr>
      </w:pPr>
      <w:r>
        <w:rPr>
          <w:rFonts w:hint="eastAsia"/>
          <w:sz w:val="30"/>
          <w:szCs w:val="30"/>
        </w:rPr>
        <w:t>Answ. How can you prove that the authority that made or imposed the liturgy, meant any other thing?</w:t>
      </w:r>
    </w:p>
    <w:p w14:paraId="6A9B352E">
      <w:pPr>
        <w:bidi w:val="0"/>
        <w:rPr>
          <w:rFonts w:hint="eastAsia"/>
          <w:sz w:val="30"/>
          <w:szCs w:val="30"/>
        </w:rPr>
      </w:pPr>
      <w:r>
        <w:rPr>
          <w:rFonts w:hint="eastAsia"/>
          <w:sz w:val="30"/>
          <w:szCs w:val="30"/>
        </w:rPr>
        <w:t>答：你如何证明制定或强加礼仪的权威另有所指呢？</w:t>
      </w:r>
    </w:p>
    <w:p w14:paraId="60451138">
      <w:pPr>
        <w:bidi w:val="0"/>
        <w:rPr>
          <w:rFonts w:hint="eastAsia"/>
          <w:sz w:val="30"/>
          <w:szCs w:val="30"/>
        </w:rPr>
      </w:pPr>
    </w:p>
    <w:p w14:paraId="7C21D5A5">
      <w:pPr>
        <w:bidi w:val="0"/>
        <w:rPr>
          <w:rFonts w:hint="eastAsia"/>
          <w:sz w:val="30"/>
          <w:szCs w:val="30"/>
        </w:rPr>
      </w:pPr>
      <w:r>
        <w:rPr>
          <w:rFonts w:hint="eastAsia"/>
          <w:sz w:val="30"/>
          <w:szCs w:val="30"/>
        </w:rPr>
        <w:t>And other individuals are not the masters of your sense.</w:t>
      </w:r>
    </w:p>
    <w:p w14:paraId="009F851D">
      <w:pPr>
        <w:bidi w:val="0"/>
        <w:rPr>
          <w:rFonts w:hint="eastAsia"/>
          <w:sz w:val="30"/>
          <w:szCs w:val="30"/>
        </w:rPr>
      </w:pPr>
      <w:r>
        <w:rPr>
          <w:rFonts w:hint="eastAsia"/>
          <w:sz w:val="30"/>
          <w:szCs w:val="30"/>
        </w:rPr>
        <w:t>其他个人并非你理解的主宰。</w:t>
      </w:r>
    </w:p>
    <w:p w14:paraId="21ABD0D2">
      <w:pPr>
        <w:bidi w:val="0"/>
        <w:rPr>
          <w:rFonts w:hint="eastAsia"/>
          <w:sz w:val="30"/>
          <w:szCs w:val="30"/>
        </w:rPr>
      </w:pPr>
    </w:p>
    <w:p w14:paraId="3ECCF498">
      <w:pPr>
        <w:bidi w:val="0"/>
        <w:rPr>
          <w:rFonts w:hint="eastAsia"/>
          <w:sz w:val="30"/>
          <w:szCs w:val="30"/>
        </w:rPr>
      </w:pPr>
      <w:r>
        <w:rPr>
          <w:rFonts w:hint="eastAsia"/>
          <w:sz w:val="30"/>
          <w:szCs w:val="30"/>
        </w:rPr>
        <w:t>Yea, and if the imposers had meant ill, in a thing that may be done well, you may discharge your conscience by doing it well, and making a sufficient profession of your better sense.</w:t>
      </w:r>
    </w:p>
    <w:p w14:paraId="2B4534D7">
      <w:pPr>
        <w:bidi w:val="0"/>
        <w:rPr>
          <w:rFonts w:hint="eastAsia"/>
          <w:sz w:val="30"/>
          <w:szCs w:val="30"/>
        </w:rPr>
      </w:pPr>
      <w:r>
        <w:rPr>
          <w:rFonts w:hint="eastAsia"/>
          <w:sz w:val="30"/>
          <w:szCs w:val="30"/>
        </w:rPr>
        <w:t>是的，即使强加者在可以做得好的事情上心怀恶意，你也可以通过把它做好，并充分表明你更佳的理解来尽你的良心。</w:t>
      </w:r>
    </w:p>
    <w:p w14:paraId="3C7DAB17">
      <w:pPr>
        <w:bidi w:val="0"/>
        <w:rPr>
          <w:rFonts w:hint="eastAsia"/>
          <w:sz w:val="30"/>
          <w:szCs w:val="30"/>
        </w:rPr>
      </w:pPr>
    </w:p>
    <w:p w14:paraId="46A64C34">
      <w:pPr>
        <w:bidi w:val="0"/>
        <w:rPr>
          <w:rFonts w:hint="eastAsia"/>
          <w:sz w:val="30"/>
          <w:szCs w:val="30"/>
        </w:rPr>
      </w:pPr>
      <w:r>
        <w:rPr>
          <w:rFonts w:hint="eastAsia"/>
          <w:sz w:val="30"/>
          <w:szCs w:val="30"/>
        </w:rPr>
        <w:t>2.But then it will be no sinful addition to God's ordinance, to determine of a lawful circumstance, which he hath left to human prudence: as to choose a meet deputy, witness or sponsor, who promiseth nothing but what is meet.</w:t>
      </w:r>
    </w:p>
    <w:p w14:paraId="0746D098">
      <w:pPr>
        <w:bidi w:val="0"/>
        <w:rPr>
          <w:rFonts w:hint="eastAsia"/>
          <w:sz w:val="30"/>
          <w:szCs w:val="30"/>
        </w:rPr>
      </w:pPr>
      <w:r>
        <w:rPr>
          <w:rFonts w:hint="eastAsia"/>
          <w:sz w:val="30"/>
          <w:szCs w:val="30"/>
        </w:rPr>
        <w:t>2.但是，那样，决定一个合法的细节（祂已将其留给人的审慎来决定），例如选择一位合适的代表、见证人或教父母（他只承诺合宜之事），就不会是对神的典章的有罪增添了。</w:t>
      </w:r>
    </w:p>
    <w:p w14:paraId="0953DCA1">
      <w:pPr>
        <w:bidi w:val="0"/>
        <w:rPr>
          <w:rFonts w:hint="eastAsia"/>
          <w:sz w:val="30"/>
          <w:szCs w:val="30"/>
        </w:rPr>
      </w:pPr>
    </w:p>
    <w:p w14:paraId="46460792">
      <w:pPr>
        <w:pStyle w:val="3"/>
        <w:bidi w:val="0"/>
        <w:rPr>
          <w:rFonts w:hint="eastAsia"/>
        </w:rPr>
      </w:pPr>
      <w:r>
        <w:rPr>
          <w:rFonts w:hint="eastAsia"/>
        </w:rPr>
        <w:t>Quest. xl. On whose account or right is it that the infant hath title to baptism and its benefits? Is it on the parents,' ancestors,' sponsors,' the church's, the minister's, the magistrate's, or his own?</w:t>
      </w:r>
    </w:p>
    <w:p w14:paraId="1DDF6AE7">
      <w:pPr>
        <w:pStyle w:val="3"/>
        <w:bidi w:val="0"/>
        <w:rPr>
          <w:rFonts w:hint="eastAsia"/>
        </w:rPr>
      </w:pPr>
      <w:r>
        <w:rPr>
          <w:rFonts w:hint="eastAsia"/>
        </w:rPr>
        <w:t>问题四十：婴孩凭谁的资格或权利获得洗礼及其益处？是凭父母的、祖先的、教父母的、教会的、牧师的、地方长官的，还是他自己的？</w:t>
      </w:r>
    </w:p>
    <w:p w14:paraId="1C6CCFE1">
      <w:pPr>
        <w:bidi w:val="0"/>
        <w:rPr>
          <w:rFonts w:hint="eastAsia"/>
          <w:sz w:val="30"/>
          <w:szCs w:val="30"/>
        </w:rPr>
      </w:pPr>
    </w:p>
    <w:p w14:paraId="243F76D1">
      <w:pPr>
        <w:bidi w:val="0"/>
        <w:rPr>
          <w:rFonts w:hint="eastAsia"/>
          <w:sz w:val="30"/>
          <w:szCs w:val="30"/>
        </w:rPr>
      </w:pPr>
      <w:r>
        <w:rPr>
          <w:rFonts w:hint="eastAsia"/>
          <w:sz w:val="30"/>
          <w:szCs w:val="30"/>
        </w:rPr>
        <w:t>Answ. The titles are very various that are pretended; let us examine them all.</w:t>
      </w:r>
    </w:p>
    <w:p w14:paraId="11326AEE">
      <w:pPr>
        <w:bidi w:val="0"/>
        <w:rPr>
          <w:rFonts w:hint="eastAsia"/>
          <w:sz w:val="30"/>
          <w:szCs w:val="30"/>
        </w:rPr>
      </w:pPr>
      <w:r>
        <w:rPr>
          <w:rFonts w:hint="eastAsia"/>
          <w:sz w:val="30"/>
          <w:szCs w:val="30"/>
        </w:rPr>
        <w:t>答：所声称的资格各不相同；让我们一一审查。</w:t>
      </w:r>
    </w:p>
    <w:p w14:paraId="046BA14B">
      <w:pPr>
        <w:bidi w:val="0"/>
        <w:rPr>
          <w:rFonts w:hint="eastAsia"/>
          <w:sz w:val="30"/>
          <w:szCs w:val="30"/>
        </w:rPr>
      </w:pPr>
    </w:p>
    <w:p w14:paraId="19989274">
      <w:pPr>
        <w:bidi w:val="0"/>
        <w:rPr>
          <w:rFonts w:hint="eastAsia"/>
          <w:sz w:val="30"/>
          <w:szCs w:val="30"/>
        </w:rPr>
      </w:pPr>
      <w:r>
        <w:rPr>
          <w:rFonts w:hint="eastAsia"/>
          <w:sz w:val="30"/>
          <w:szCs w:val="30"/>
        </w:rPr>
        <w:t>I.I cannot think that a magistrate's command to baptize an infant, giveth him right, 1. Because there is no proof of the validity of such a title.</w:t>
      </w:r>
    </w:p>
    <w:p w14:paraId="094C6E92">
      <w:pPr>
        <w:bidi w:val="0"/>
        <w:rPr>
          <w:rFonts w:hint="eastAsia"/>
          <w:sz w:val="30"/>
          <w:szCs w:val="30"/>
        </w:rPr>
      </w:pPr>
      <w:r>
        <w:rPr>
          <w:rFonts w:hint="eastAsia"/>
          <w:sz w:val="30"/>
          <w:szCs w:val="30"/>
        </w:rPr>
        <w:t>I. 我不认为地方长官命令给一个婴孩施洗，就赋予了他权利，1. 因为没有证据证明这种资格的有效性。</w:t>
      </w:r>
    </w:p>
    <w:p w14:paraId="35E36487">
      <w:pPr>
        <w:bidi w:val="0"/>
        <w:rPr>
          <w:rFonts w:hint="eastAsia"/>
          <w:sz w:val="30"/>
          <w:szCs w:val="30"/>
        </w:rPr>
      </w:pPr>
    </w:p>
    <w:p w14:paraId="21C2ED9C">
      <w:pPr>
        <w:bidi w:val="0"/>
        <w:rPr>
          <w:rFonts w:hint="eastAsia"/>
          <w:sz w:val="30"/>
          <w:szCs w:val="30"/>
        </w:rPr>
      </w:pPr>
      <w:r>
        <w:rPr>
          <w:rFonts w:hint="eastAsia"/>
          <w:sz w:val="30"/>
          <w:szCs w:val="30"/>
        </w:rPr>
        <w:t>2. Because the magistrate can command no such thing if it be against God's Word, as this is, which would level the case of the seed of heathens and believers.</w:t>
      </w:r>
    </w:p>
    <w:p w14:paraId="0A232FE8">
      <w:pPr>
        <w:bidi w:val="0"/>
        <w:rPr>
          <w:rFonts w:hint="eastAsia"/>
          <w:sz w:val="30"/>
          <w:szCs w:val="30"/>
        </w:rPr>
      </w:pPr>
      <w:r>
        <w:rPr>
          <w:rFonts w:hint="eastAsia"/>
          <w:sz w:val="30"/>
          <w:szCs w:val="30"/>
        </w:rPr>
        <w:t>2. 因为如果这违背了神的话语，地方长官就不能命令这样的事，而这正是如此，它会使异教徒和信徒后裔的情况等同起来。</w:t>
      </w:r>
    </w:p>
    <w:p w14:paraId="072CD0D0">
      <w:pPr>
        <w:bidi w:val="0"/>
        <w:rPr>
          <w:rFonts w:hint="eastAsia"/>
          <w:sz w:val="30"/>
          <w:szCs w:val="30"/>
        </w:rPr>
      </w:pPr>
    </w:p>
    <w:p w14:paraId="0610B963">
      <w:pPr>
        <w:bidi w:val="0"/>
        <w:rPr>
          <w:rFonts w:hint="eastAsia"/>
          <w:sz w:val="30"/>
          <w:szCs w:val="30"/>
        </w:rPr>
      </w:pPr>
      <w:r>
        <w:rPr>
          <w:rFonts w:hint="eastAsia"/>
          <w:sz w:val="30"/>
          <w:szCs w:val="30"/>
        </w:rPr>
        <w:t>And I know but few of that opinion.</w:t>
      </w:r>
    </w:p>
    <w:p w14:paraId="06CBFEB1">
      <w:pPr>
        <w:bidi w:val="0"/>
        <w:rPr>
          <w:rFonts w:hint="eastAsia"/>
          <w:sz w:val="30"/>
          <w:szCs w:val="30"/>
        </w:rPr>
      </w:pPr>
      <w:r>
        <w:rPr>
          <w:rFonts w:hint="eastAsia"/>
          <w:sz w:val="30"/>
          <w:szCs w:val="30"/>
        </w:rPr>
        <w:t>我知道持这种观点的人很少。</w:t>
      </w:r>
    </w:p>
    <w:p w14:paraId="567AF400">
      <w:pPr>
        <w:bidi w:val="0"/>
        <w:rPr>
          <w:rFonts w:hint="eastAsia"/>
          <w:sz w:val="30"/>
          <w:szCs w:val="30"/>
        </w:rPr>
      </w:pPr>
    </w:p>
    <w:p w14:paraId="5FE23E29">
      <w:pPr>
        <w:bidi w:val="0"/>
        <w:rPr>
          <w:rFonts w:hint="eastAsia"/>
          <w:sz w:val="30"/>
          <w:szCs w:val="30"/>
        </w:rPr>
      </w:pPr>
      <w:r>
        <w:rPr>
          <w:rFonts w:hint="eastAsia"/>
          <w:sz w:val="30"/>
          <w:szCs w:val="30"/>
        </w:rPr>
        <w:t>II.I do not think that the minister as such giveth title to the infant: for, 1. He is no proprietor.</w:t>
      </w:r>
    </w:p>
    <w:p w14:paraId="1CBDED1B">
      <w:pPr>
        <w:bidi w:val="0"/>
        <w:rPr>
          <w:rFonts w:hint="eastAsia"/>
          <w:sz w:val="30"/>
          <w:szCs w:val="30"/>
        </w:rPr>
      </w:pPr>
      <w:r>
        <w:rPr>
          <w:rFonts w:hint="eastAsia"/>
          <w:sz w:val="30"/>
          <w:szCs w:val="30"/>
        </w:rPr>
        <w:t>II.我不认为牧师本身能赋予婴孩权利：因为，1. 他不是所有者。</w:t>
      </w:r>
    </w:p>
    <w:p w14:paraId="3E918B01">
      <w:pPr>
        <w:bidi w:val="0"/>
        <w:rPr>
          <w:rFonts w:hint="eastAsia"/>
          <w:sz w:val="30"/>
          <w:szCs w:val="30"/>
        </w:rPr>
      </w:pPr>
    </w:p>
    <w:p w14:paraId="74729D9D">
      <w:pPr>
        <w:bidi w:val="0"/>
        <w:rPr>
          <w:rFonts w:hint="eastAsia"/>
          <w:sz w:val="30"/>
          <w:szCs w:val="30"/>
        </w:rPr>
      </w:pPr>
      <w:r>
        <w:rPr>
          <w:rFonts w:hint="eastAsia"/>
          <w:sz w:val="30"/>
          <w:szCs w:val="30"/>
        </w:rPr>
        <w:t>2. He can shew no such power or grant from God.</w:t>
      </w:r>
    </w:p>
    <w:p w14:paraId="2C38F515">
      <w:pPr>
        <w:bidi w:val="0"/>
        <w:rPr>
          <w:rFonts w:hint="eastAsia"/>
          <w:sz w:val="30"/>
          <w:szCs w:val="30"/>
        </w:rPr>
      </w:pPr>
      <w:r>
        <w:rPr>
          <w:rFonts w:hint="eastAsia"/>
          <w:sz w:val="30"/>
          <w:szCs w:val="30"/>
        </w:rPr>
        <w:t>2. 他不能显示来自神的这种权力或授权。</w:t>
      </w:r>
    </w:p>
    <w:p w14:paraId="0CFCCDBB">
      <w:pPr>
        <w:bidi w:val="0"/>
        <w:rPr>
          <w:rFonts w:hint="eastAsia"/>
          <w:sz w:val="30"/>
          <w:szCs w:val="30"/>
        </w:rPr>
      </w:pPr>
    </w:p>
    <w:p w14:paraId="3CF922BF">
      <w:pPr>
        <w:bidi w:val="0"/>
        <w:rPr>
          <w:rFonts w:hint="eastAsia"/>
          <w:sz w:val="30"/>
          <w:szCs w:val="30"/>
        </w:rPr>
      </w:pPr>
      <w:r>
        <w:rPr>
          <w:rFonts w:hint="eastAsia"/>
          <w:sz w:val="30"/>
          <w:szCs w:val="30"/>
        </w:rPr>
        <w:t>3. He must baptize none but those that antecedently have right.</w:t>
      </w:r>
    </w:p>
    <w:p w14:paraId="5BAA8632">
      <w:pPr>
        <w:bidi w:val="0"/>
        <w:rPr>
          <w:rFonts w:hint="eastAsia"/>
          <w:sz w:val="30"/>
          <w:szCs w:val="30"/>
        </w:rPr>
      </w:pPr>
      <w:r>
        <w:rPr>
          <w:rFonts w:hint="eastAsia"/>
          <w:sz w:val="30"/>
          <w:szCs w:val="30"/>
        </w:rPr>
        <w:t>3. 他必须只给那些先前就有权利的人施洗。</w:t>
      </w:r>
    </w:p>
    <w:p w14:paraId="6783E2B0">
      <w:pPr>
        <w:bidi w:val="0"/>
        <w:rPr>
          <w:rFonts w:hint="eastAsia"/>
          <w:sz w:val="30"/>
          <w:szCs w:val="30"/>
        </w:rPr>
      </w:pPr>
    </w:p>
    <w:p w14:paraId="22F5CE35">
      <w:pPr>
        <w:bidi w:val="0"/>
        <w:rPr>
          <w:rFonts w:hint="eastAsia"/>
          <w:sz w:val="30"/>
          <w:szCs w:val="30"/>
        </w:rPr>
      </w:pPr>
      <w:r>
        <w:rPr>
          <w:rFonts w:hint="eastAsia"/>
          <w:sz w:val="30"/>
          <w:szCs w:val="30"/>
        </w:rPr>
        <w:t>4. Else he also might level all, and take in heathen's children with believers.'</w:t>
      </w:r>
    </w:p>
    <w:p w14:paraId="05D713E8">
      <w:pPr>
        <w:bidi w:val="0"/>
        <w:rPr>
          <w:rFonts w:hint="eastAsia"/>
          <w:sz w:val="30"/>
          <w:szCs w:val="30"/>
        </w:rPr>
      </w:pPr>
      <w:r>
        <w:rPr>
          <w:rFonts w:hint="eastAsia"/>
          <w:sz w:val="30"/>
          <w:szCs w:val="30"/>
        </w:rPr>
        <w:t>4. 否则他也可能将所有人等同起来，将异教徒的孩子与信徒的孩子一同接纳。</w:t>
      </w:r>
    </w:p>
    <w:p w14:paraId="176A7BCE">
      <w:pPr>
        <w:bidi w:val="0"/>
        <w:rPr>
          <w:rFonts w:hint="eastAsia"/>
          <w:sz w:val="30"/>
          <w:szCs w:val="30"/>
        </w:rPr>
      </w:pPr>
    </w:p>
    <w:p w14:paraId="6095796E">
      <w:pPr>
        <w:bidi w:val="0"/>
        <w:rPr>
          <w:rFonts w:hint="eastAsia"/>
          <w:sz w:val="30"/>
          <w:szCs w:val="30"/>
        </w:rPr>
      </w:pPr>
      <w:r>
        <w:rPr>
          <w:rFonts w:hint="eastAsia"/>
          <w:sz w:val="30"/>
          <w:szCs w:val="30"/>
        </w:rPr>
        <w:t>5. Nor is this pretended to by many, that I know of.</w:t>
      </w:r>
    </w:p>
    <w:p w14:paraId="4D3091A4">
      <w:pPr>
        <w:bidi w:val="0"/>
        <w:rPr>
          <w:rFonts w:hint="eastAsia"/>
          <w:sz w:val="30"/>
          <w:szCs w:val="30"/>
        </w:rPr>
      </w:pPr>
      <w:r>
        <w:rPr>
          <w:rFonts w:hint="eastAsia"/>
          <w:sz w:val="30"/>
          <w:szCs w:val="30"/>
        </w:rPr>
        <w:t>5. 据我所知，也没有多少人声称这一点。</w:t>
      </w:r>
    </w:p>
    <w:p w14:paraId="17641517">
      <w:pPr>
        <w:bidi w:val="0"/>
        <w:rPr>
          <w:rFonts w:hint="eastAsia"/>
          <w:sz w:val="30"/>
          <w:szCs w:val="30"/>
        </w:rPr>
      </w:pPr>
    </w:p>
    <w:p w14:paraId="24EE45D7">
      <w:pPr>
        <w:bidi w:val="0"/>
        <w:rPr>
          <w:rFonts w:hint="eastAsia"/>
          <w:sz w:val="30"/>
          <w:szCs w:val="30"/>
        </w:rPr>
      </w:pPr>
      <w:r>
        <w:rPr>
          <w:rFonts w:hint="eastAsia"/>
          <w:sz w:val="30"/>
          <w:szCs w:val="30"/>
        </w:rPr>
        <w:t>III.I cannot think that it is a particular church that must give this right, or perform the condition of it.</w:t>
      </w:r>
    </w:p>
    <w:p w14:paraId="1A254C6F">
      <w:pPr>
        <w:bidi w:val="0"/>
        <w:rPr>
          <w:rFonts w:hint="eastAsia"/>
          <w:sz w:val="30"/>
          <w:szCs w:val="30"/>
        </w:rPr>
      </w:pPr>
      <w:r>
        <w:rPr>
          <w:rFonts w:hint="eastAsia"/>
          <w:sz w:val="30"/>
          <w:szCs w:val="30"/>
        </w:rPr>
        <w:t>III.我不认为必须由某一特定教会来赋予这种权利，或履行其条件。</w:t>
      </w:r>
    </w:p>
    <w:p w14:paraId="06245FAE">
      <w:pPr>
        <w:bidi w:val="0"/>
        <w:rPr>
          <w:rFonts w:hint="eastAsia"/>
          <w:sz w:val="30"/>
          <w:szCs w:val="30"/>
        </w:rPr>
      </w:pPr>
    </w:p>
    <w:p w14:paraId="4CC24D86">
      <w:pPr>
        <w:bidi w:val="0"/>
        <w:rPr>
          <w:rFonts w:hint="eastAsia"/>
          <w:sz w:val="30"/>
          <w:szCs w:val="30"/>
        </w:rPr>
      </w:pPr>
      <w:r>
        <w:rPr>
          <w:rFonts w:hint="eastAsia"/>
          <w:sz w:val="30"/>
          <w:szCs w:val="30"/>
        </w:rPr>
        <w:t>For, 1. Baptism (as is aforesaid) as such, doth only make a Christian, and a member of the universal church, and not of any particular church.</w:t>
      </w:r>
    </w:p>
    <w:p w14:paraId="5D87862D">
      <w:pPr>
        <w:bidi w:val="0"/>
        <w:rPr>
          <w:rFonts w:hint="eastAsia"/>
          <w:sz w:val="30"/>
          <w:szCs w:val="30"/>
        </w:rPr>
      </w:pPr>
      <w:r>
        <w:rPr>
          <w:rFonts w:hint="eastAsia"/>
          <w:sz w:val="30"/>
          <w:szCs w:val="30"/>
        </w:rPr>
        <w:t>因为，1. 洗礼（如前所述）本身只使人成为基督徒和普世教会的成员，而不是任何特定教会的成员。</w:t>
      </w:r>
    </w:p>
    <w:p w14:paraId="5EDBF48D">
      <w:pPr>
        <w:bidi w:val="0"/>
        <w:rPr>
          <w:rFonts w:hint="eastAsia"/>
          <w:sz w:val="30"/>
          <w:szCs w:val="30"/>
        </w:rPr>
      </w:pPr>
    </w:p>
    <w:p w14:paraId="2ECA64CC">
      <w:pPr>
        <w:bidi w:val="0"/>
        <w:rPr>
          <w:rFonts w:hint="eastAsia"/>
          <w:sz w:val="30"/>
          <w:szCs w:val="30"/>
        </w:rPr>
      </w:pPr>
      <w:r>
        <w:rPr>
          <w:rFonts w:hint="eastAsia"/>
          <w:sz w:val="30"/>
          <w:szCs w:val="30"/>
        </w:rPr>
        <w:t>And 2. The church is not the proprietor of the child.</w:t>
      </w:r>
    </w:p>
    <w:p w14:paraId="77226182">
      <w:pPr>
        <w:bidi w:val="0"/>
        <w:rPr>
          <w:rFonts w:hint="eastAsia"/>
          <w:sz w:val="30"/>
          <w:szCs w:val="30"/>
        </w:rPr>
      </w:pPr>
      <w:r>
        <w:rPr>
          <w:rFonts w:hint="eastAsia"/>
          <w:sz w:val="30"/>
          <w:szCs w:val="30"/>
        </w:rPr>
        <w:t>并且 2. 教会不是孩子的所有者。</w:t>
      </w:r>
    </w:p>
    <w:p w14:paraId="00D60086">
      <w:pPr>
        <w:bidi w:val="0"/>
        <w:rPr>
          <w:rFonts w:hint="eastAsia"/>
          <w:sz w:val="30"/>
          <w:szCs w:val="30"/>
        </w:rPr>
      </w:pPr>
    </w:p>
    <w:p w14:paraId="5E95DAE0">
      <w:pPr>
        <w:bidi w:val="0"/>
        <w:rPr>
          <w:rFonts w:hint="eastAsia"/>
          <w:sz w:val="30"/>
          <w:szCs w:val="30"/>
        </w:rPr>
      </w:pPr>
      <w:r>
        <w:rPr>
          <w:rFonts w:hint="eastAsia"/>
          <w:sz w:val="30"/>
          <w:szCs w:val="30"/>
        </w:rPr>
        <w:t>3. No Scripture commission can be shewed for such a power.</w:t>
      </w:r>
    </w:p>
    <w:p w14:paraId="50B1EF3F">
      <w:pPr>
        <w:bidi w:val="0"/>
        <w:rPr>
          <w:rFonts w:hint="eastAsia"/>
          <w:sz w:val="30"/>
          <w:szCs w:val="30"/>
        </w:rPr>
      </w:pPr>
      <w:r>
        <w:rPr>
          <w:rFonts w:hint="eastAsia"/>
          <w:sz w:val="30"/>
          <w:szCs w:val="30"/>
        </w:rPr>
        <w:t>3. 没有任何圣经的委任可以证明有这样的权力。</w:t>
      </w:r>
    </w:p>
    <w:p w14:paraId="3355ED5D">
      <w:pPr>
        <w:bidi w:val="0"/>
        <w:rPr>
          <w:rFonts w:hint="eastAsia"/>
          <w:sz w:val="30"/>
          <w:szCs w:val="30"/>
        </w:rPr>
      </w:pPr>
    </w:p>
    <w:p w14:paraId="3E97F9C9">
      <w:pPr>
        <w:bidi w:val="0"/>
        <w:rPr>
          <w:rFonts w:hint="eastAsia"/>
          <w:sz w:val="30"/>
          <w:szCs w:val="30"/>
        </w:rPr>
      </w:pPr>
      <w:r>
        <w:rPr>
          <w:rFonts w:hint="eastAsia"/>
          <w:sz w:val="30"/>
          <w:szCs w:val="30"/>
        </w:rPr>
        <w:t>Where hath God said, All that any particular church will receive, shall have right to baptism?</w:t>
      </w:r>
    </w:p>
    <w:p w14:paraId="592CB875">
      <w:pPr>
        <w:bidi w:val="0"/>
        <w:rPr>
          <w:rFonts w:hint="eastAsia"/>
          <w:sz w:val="30"/>
          <w:szCs w:val="30"/>
        </w:rPr>
      </w:pPr>
      <w:r>
        <w:rPr>
          <w:rFonts w:hint="eastAsia"/>
          <w:sz w:val="30"/>
          <w:szCs w:val="30"/>
        </w:rPr>
        <w:t>神在哪里说过，凡任何特定教会愿意接纳的人，都有权受洗？</w:t>
      </w:r>
    </w:p>
    <w:p w14:paraId="7E24F420">
      <w:pPr>
        <w:bidi w:val="0"/>
        <w:rPr>
          <w:rFonts w:hint="eastAsia"/>
          <w:sz w:val="30"/>
          <w:szCs w:val="30"/>
        </w:rPr>
      </w:pPr>
    </w:p>
    <w:p w14:paraId="502984C6">
      <w:pPr>
        <w:bidi w:val="0"/>
        <w:rPr>
          <w:rFonts w:hint="eastAsia"/>
          <w:sz w:val="30"/>
          <w:szCs w:val="30"/>
        </w:rPr>
      </w:pPr>
      <w:r>
        <w:rPr>
          <w:rFonts w:hint="eastAsia"/>
          <w:sz w:val="30"/>
          <w:szCs w:val="30"/>
        </w:rPr>
        <w:t>4. By what act must the church give this right?</w:t>
      </w:r>
    </w:p>
    <w:p w14:paraId="5BC3446A">
      <w:pPr>
        <w:bidi w:val="0"/>
        <w:rPr>
          <w:rFonts w:hint="eastAsia"/>
          <w:sz w:val="30"/>
          <w:szCs w:val="30"/>
        </w:rPr>
      </w:pPr>
      <w:r>
        <w:rPr>
          <w:rFonts w:hint="eastAsia"/>
          <w:sz w:val="30"/>
          <w:szCs w:val="30"/>
        </w:rPr>
        <w:t>4. 教会必须通过什么行为来赋予这种权利？</w:t>
      </w:r>
    </w:p>
    <w:p w14:paraId="48CB9CDF">
      <w:pPr>
        <w:bidi w:val="0"/>
        <w:rPr>
          <w:rFonts w:hint="eastAsia"/>
          <w:sz w:val="30"/>
          <w:szCs w:val="30"/>
        </w:rPr>
      </w:pPr>
    </w:p>
    <w:p w14:paraId="69C5B81A">
      <w:pPr>
        <w:bidi w:val="0"/>
        <w:rPr>
          <w:rFonts w:hint="eastAsia"/>
          <w:sz w:val="30"/>
          <w:szCs w:val="30"/>
        </w:rPr>
      </w:pPr>
      <w:r>
        <w:rPr>
          <w:rFonts w:hint="eastAsia"/>
          <w:sz w:val="30"/>
          <w:szCs w:val="30"/>
        </w:rPr>
        <w:t>If by baptizing him; the question is of his antecedent right.</w:t>
      </w:r>
    </w:p>
    <w:p w14:paraId="209EAD1E">
      <w:pPr>
        <w:bidi w:val="0"/>
        <w:rPr>
          <w:rFonts w:hint="eastAsia"/>
          <w:sz w:val="30"/>
          <w:szCs w:val="30"/>
        </w:rPr>
      </w:pPr>
      <w:r>
        <w:rPr>
          <w:rFonts w:hint="eastAsia"/>
          <w:sz w:val="30"/>
          <w:szCs w:val="30"/>
        </w:rPr>
        <w:t>如果是通过给他施洗；那么问题在于他先前的权利。</w:t>
      </w:r>
    </w:p>
    <w:p w14:paraId="7149C2B0">
      <w:pPr>
        <w:bidi w:val="0"/>
        <w:rPr>
          <w:rFonts w:hint="eastAsia"/>
          <w:sz w:val="30"/>
          <w:szCs w:val="30"/>
        </w:rPr>
      </w:pPr>
    </w:p>
    <w:p w14:paraId="6C2196D3">
      <w:pPr>
        <w:bidi w:val="0"/>
        <w:rPr>
          <w:rFonts w:hint="eastAsia"/>
          <w:sz w:val="30"/>
          <w:szCs w:val="30"/>
        </w:rPr>
      </w:pPr>
      <w:r>
        <w:rPr>
          <w:rFonts w:hint="eastAsia"/>
          <w:sz w:val="30"/>
          <w:szCs w:val="30"/>
        </w:rPr>
        <w:t>If by willing, that he be baptized.</w:t>
      </w:r>
    </w:p>
    <w:p w14:paraId="32B8255C">
      <w:pPr>
        <w:bidi w:val="0"/>
        <w:rPr>
          <w:rFonts w:hint="eastAsia"/>
          <w:sz w:val="30"/>
          <w:szCs w:val="30"/>
        </w:rPr>
      </w:pPr>
      <w:r>
        <w:rPr>
          <w:rFonts w:hint="eastAsia"/>
          <w:sz w:val="30"/>
          <w:szCs w:val="30"/>
        </w:rPr>
        <w:t>如果是通过意愿，让他受洗。</w:t>
      </w:r>
    </w:p>
    <w:p w14:paraId="62E348AE">
      <w:pPr>
        <w:bidi w:val="0"/>
        <w:rPr>
          <w:rFonts w:hint="eastAsia"/>
          <w:sz w:val="30"/>
          <w:szCs w:val="30"/>
        </w:rPr>
      </w:pPr>
    </w:p>
    <w:p w14:paraId="71B4753B">
      <w:pPr>
        <w:bidi w:val="0"/>
        <w:rPr>
          <w:rFonts w:hint="eastAsia"/>
          <w:sz w:val="30"/>
          <w:szCs w:val="30"/>
        </w:rPr>
      </w:pPr>
      <w:r>
        <w:rPr>
          <w:rFonts w:hint="eastAsia"/>
          <w:sz w:val="30"/>
          <w:szCs w:val="30"/>
        </w:rPr>
        <w:t>(1.) If they will that one be baptized that hath no right to it, their will is sinful, and therefore unfit to give him right.</w:t>
      </w:r>
    </w:p>
    <w:p w14:paraId="59D115EE">
      <w:pPr>
        <w:bidi w:val="0"/>
        <w:rPr>
          <w:rFonts w:hint="eastAsia"/>
          <w:sz w:val="30"/>
          <w:szCs w:val="30"/>
        </w:rPr>
      </w:pPr>
      <w:r>
        <w:rPr>
          <w:rFonts w:hint="eastAsia"/>
          <w:sz w:val="30"/>
          <w:szCs w:val="30"/>
        </w:rPr>
        <w:t>(1.) 如果他们愿意给一个没有权利受洗的人施洗，他们的意愿就是有罪的，因此不适合赋予他权利。</w:t>
      </w:r>
    </w:p>
    <w:p w14:paraId="13CCBF74">
      <w:pPr>
        <w:bidi w:val="0"/>
        <w:rPr>
          <w:rFonts w:hint="eastAsia"/>
          <w:sz w:val="30"/>
          <w:szCs w:val="30"/>
        </w:rPr>
      </w:pPr>
    </w:p>
    <w:p w14:paraId="1BEE6141">
      <w:pPr>
        <w:bidi w:val="0"/>
        <w:rPr>
          <w:rFonts w:hint="eastAsia"/>
          <w:sz w:val="30"/>
          <w:szCs w:val="30"/>
        </w:rPr>
      </w:pPr>
      <w:r>
        <w:rPr>
          <w:rFonts w:hint="eastAsia"/>
          <w:sz w:val="30"/>
          <w:szCs w:val="30"/>
        </w:rPr>
        <w:t>(2.) And the baptizing minister hath more power than a thousand or ten thousand private men, to judge who is to be baptized.</w:t>
      </w:r>
    </w:p>
    <w:p w14:paraId="5340F60D">
      <w:pPr>
        <w:bidi w:val="0"/>
        <w:rPr>
          <w:rFonts w:hint="eastAsia"/>
          <w:sz w:val="30"/>
          <w:szCs w:val="30"/>
        </w:rPr>
      </w:pPr>
      <w:r>
        <w:rPr>
          <w:rFonts w:hint="eastAsia"/>
          <w:sz w:val="30"/>
          <w:szCs w:val="30"/>
        </w:rPr>
        <w:t>(2.) 并且施洗的牧师比一千或一万个平信徒更有权判断谁应该受洗。</w:t>
      </w:r>
    </w:p>
    <w:p w14:paraId="5F3CA77E">
      <w:pPr>
        <w:bidi w:val="0"/>
        <w:rPr>
          <w:rFonts w:hint="eastAsia"/>
          <w:sz w:val="30"/>
          <w:szCs w:val="30"/>
        </w:rPr>
      </w:pPr>
    </w:p>
    <w:p w14:paraId="264E25D6">
      <w:pPr>
        <w:bidi w:val="0"/>
        <w:rPr>
          <w:rFonts w:hint="eastAsia"/>
          <w:sz w:val="30"/>
          <w:szCs w:val="30"/>
        </w:rPr>
      </w:pPr>
      <w:r>
        <w:rPr>
          <w:rFonts w:hint="eastAsia"/>
          <w:sz w:val="30"/>
          <w:szCs w:val="30"/>
        </w:rPr>
        <w:t>5. Else a church might save all heathen children that they can but baptize, and so level infidel's and Christian's seed.</w:t>
      </w:r>
    </w:p>
    <w:p w14:paraId="4F291716">
      <w:pPr>
        <w:bidi w:val="0"/>
        <w:rPr>
          <w:rFonts w:hint="eastAsia"/>
          <w:sz w:val="30"/>
          <w:szCs w:val="30"/>
        </w:rPr>
      </w:pPr>
      <w:r>
        <w:rPr>
          <w:rFonts w:hint="eastAsia"/>
          <w:sz w:val="30"/>
          <w:szCs w:val="30"/>
        </w:rPr>
        <w:t>5. 否则，一个教会就可以拯救所有它能施洗的异教徒的孩子，从而使非信徒和基督徒的后裔等同起来。</w:t>
      </w:r>
    </w:p>
    <w:p w14:paraId="17D4E030">
      <w:pPr>
        <w:bidi w:val="0"/>
        <w:rPr>
          <w:rFonts w:hint="eastAsia"/>
          <w:sz w:val="30"/>
          <w:szCs w:val="30"/>
        </w:rPr>
      </w:pPr>
    </w:p>
    <w:p w14:paraId="63A2A83B">
      <w:pPr>
        <w:bidi w:val="0"/>
        <w:rPr>
          <w:rFonts w:hint="eastAsia"/>
          <w:sz w:val="30"/>
          <w:szCs w:val="30"/>
        </w:rPr>
      </w:pPr>
      <w:r>
        <w:rPr>
          <w:rFonts w:hint="eastAsia"/>
          <w:sz w:val="30"/>
          <w:szCs w:val="30"/>
        </w:rPr>
        <w:t>6. It is not the church in general, but some one person, that must educate the child: therefore the church cannot so much as promise for its education: the church hath nothing to do with those that are without, but only with her own; and heathen's children are not her own, nor exposed to her occupation.</w:t>
      </w:r>
    </w:p>
    <w:p w14:paraId="1B78E291">
      <w:pPr>
        <w:bidi w:val="0"/>
        <w:rPr>
          <w:rFonts w:hint="eastAsia"/>
          <w:sz w:val="30"/>
          <w:szCs w:val="30"/>
        </w:rPr>
      </w:pPr>
      <w:r>
        <w:rPr>
          <w:rFonts w:hint="eastAsia"/>
          <w:sz w:val="30"/>
          <w:szCs w:val="30"/>
        </w:rPr>
        <w:t>6. 不是整个教会，而是某一个人，必须教育孩子：因此教会甚至不能为其教育作出承诺：教会与那些在外面的人无关，只与她自己的人有关；异教徒的孩子不是她自己的，也不受她的管辖。</w:t>
      </w:r>
    </w:p>
    <w:p w14:paraId="060F5103">
      <w:pPr>
        <w:bidi w:val="0"/>
        <w:rPr>
          <w:rFonts w:hint="eastAsia"/>
          <w:sz w:val="30"/>
          <w:szCs w:val="30"/>
        </w:rPr>
      </w:pPr>
    </w:p>
    <w:p w14:paraId="26551B4D">
      <w:pPr>
        <w:bidi w:val="0"/>
        <w:rPr>
          <w:rFonts w:hint="eastAsia"/>
          <w:sz w:val="30"/>
          <w:szCs w:val="30"/>
        </w:rPr>
      </w:pPr>
      <w:r>
        <w:rPr>
          <w:rFonts w:hint="eastAsia"/>
          <w:sz w:val="30"/>
          <w:szCs w:val="30"/>
        </w:rPr>
        <w:t>IV.I believe not that it is the universal church that giveth the infant title to baptism: for, 1. He that giveth title to the covenant and baptism, doth it as a performer of the moral condition of that title.</w:t>
      </w:r>
    </w:p>
    <w:p w14:paraId="5CA6F997">
      <w:pPr>
        <w:bidi w:val="0"/>
        <w:rPr>
          <w:rFonts w:hint="eastAsia"/>
          <w:sz w:val="30"/>
          <w:szCs w:val="30"/>
        </w:rPr>
      </w:pPr>
      <w:r>
        <w:rPr>
          <w:rFonts w:hint="eastAsia"/>
          <w:sz w:val="30"/>
          <w:szCs w:val="30"/>
        </w:rPr>
        <w:t>IV.我不相信是普世教会赋予婴孩受洗的权利：因为，1. 凡赋予约和洗礼权利的人，是作为该权利道德条件的履行者这样做的。</w:t>
      </w:r>
    </w:p>
    <w:p w14:paraId="76FB704D">
      <w:pPr>
        <w:bidi w:val="0"/>
        <w:rPr>
          <w:rFonts w:hint="eastAsia"/>
          <w:sz w:val="30"/>
          <w:szCs w:val="30"/>
        </w:rPr>
      </w:pPr>
    </w:p>
    <w:p w14:paraId="734F554B">
      <w:pPr>
        <w:bidi w:val="0"/>
        <w:rPr>
          <w:rFonts w:hint="eastAsia"/>
          <w:sz w:val="30"/>
          <w:szCs w:val="30"/>
        </w:rPr>
      </w:pPr>
      <w:r>
        <w:rPr>
          <w:rFonts w:hint="eastAsia"/>
          <w:sz w:val="30"/>
          <w:szCs w:val="30"/>
        </w:rPr>
        <w:t>But God hath nowhere made the church's faith, to be the condition of baptism or salvation, either to infidels or their seed.</w:t>
      </w:r>
    </w:p>
    <w:p w14:paraId="2F115F4A">
      <w:pPr>
        <w:bidi w:val="0"/>
        <w:rPr>
          <w:rFonts w:hint="eastAsia"/>
          <w:sz w:val="30"/>
          <w:szCs w:val="30"/>
        </w:rPr>
      </w:pPr>
      <w:r>
        <w:rPr>
          <w:rFonts w:hint="eastAsia"/>
          <w:sz w:val="30"/>
          <w:szCs w:val="30"/>
        </w:rPr>
        <w:t>但是神从未使教会的信心成为非信徒或其后裔受洗或得救的条件。</w:t>
      </w:r>
    </w:p>
    <w:p w14:paraId="7C91F01C">
      <w:pPr>
        <w:bidi w:val="0"/>
        <w:rPr>
          <w:rFonts w:hint="eastAsia"/>
          <w:sz w:val="30"/>
          <w:szCs w:val="30"/>
        </w:rPr>
      </w:pPr>
    </w:p>
    <w:p w14:paraId="1C6BA6DB">
      <w:pPr>
        <w:bidi w:val="0"/>
        <w:rPr>
          <w:rFonts w:hint="eastAsia"/>
          <w:sz w:val="30"/>
          <w:szCs w:val="30"/>
        </w:rPr>
      </w:pPr>
      <w:r>
        <w:rPr>
          <w:rFonts w:hint="eastAsia"/>
          <w:sz w:val="30"/>
          <w:szCs w:val="30"/>
        </w:rPr>
        <w:t>2. Because the universal church is a body that cannot be consulted with to give their vote and consent: nor have they any deputies to do it by.</w:t>
      </w:r>
    </w:p>
    <w:p w14:paraId="6130F7E0">
      <w:pPr>
        <w:bidi w:val="0"/>
        <w:rPr>
          <w:rFonts w:hint="eastAsia"/>
          <w:sz w:val="30"/>
          <w:szCs w:val="30"/>
        </w:rPr>
      </w:pPr>
      <w:r>
        <w:rPr>
          <w:rFonts w:hint="eastAsia"/>
          <w:sz w:val="30"/>
          <w:szCs w:val="30"/>
        </w:rPr>
        <w:t>2. 因为普世教会是一个无法被征求意见以投票和同意的团体：他们也没有任何代表来做这件事。</w:t>
      </w:r>
    </w:p>
    <w:p w14:paraId="080A785D">
      <w:pPr>
        <w:bidi w:val="0"/>
        <w:rPr>
          <w:rFonts w:hint="eastAsia"/>
          <w:sz w:val="30"/>
          <w:szCs w:val="30"/>
        </w:rPr>
      </w:pPr>
    </w:p>
    <w:p w14:paraId="0CEEE684">
      <w:pPr>
        <w:bidi w:val="0"/>
        <w:rPr>
          <w:rFonts w:hint="eastAsia"/>
          <w:sz w:val="30"/>
          <w:szCs w:val="30"/>
        </w:rPr>
      </w:pPr>
      <w:r>
        <w:rPr>
          <w:rFonts w:hint="eastAsia"/>
          <w:sz w:val="30"/>
          <w:szCs w:val="30"/>
        </w:rPr>
        <w:t>For there is no universal, visible governor: and if you will pretend every priest to be commissioned to act and judge in the name of the universal church, you will want proof, and that is before confuted.</w:t>
      </w:r>
    </w:p>
    <w:p w14:paraId="79FD8D58">
      <w:pPr>
        <w:bidi w:val="0"/>
        <w:rPr>
          <w:rFonts w:hint="eastAsia"/>
          <w:sz w:val="30"/>
          <w:szCs w:val="30"/>
        </w:rPr>
      </w:pPr>
      <w:r>
        <w:rPr>
          <w:rFonts w:hint="eastAsia"/>
          <w:sz w:val="30"/>
          <w:szCs w:val="30"/>
        </w:rPr>
        <w:t>因为没有普世的、可见的治理者：如果你要声称每一位神父都受委派以普世教会的名义行事和判断，你就会缺乏证据，而这一点前面已经驳斥过了。</w:t>
      </w:r>
    </w:p>
    <w:p w14:paraId="197E0A39">
      <w:pPr>
        <w:bidi w:val="0"/>
        <w:rPr>
          <w:rFonts w:hint="eastAsia"/>
          <w:sz w:val="30"/>
          <w:szCs w:val="30"/>
        </w:rPr>
      </w:pPr>
    </w:p>
    <w:p w14:paraId="28792612">
      <w:pPr>
        <w:bidi w:val="0"/>
        <w:rPr>
          <w:rFonts w:hint="eastAsia"/>
          <w:sz w:val="30"/>
          <w:szCs w:val="30"/>
        </w:rPr>
      </w:pPr>
      <w:r>
        <w:rPr>
          <w:rFonts w:hint="eastAsia"/>
          <w:sz w:val="30"/>
          <w:szCs w:val="30"/>
        </w:rPr>
        <w:t>3. If all have right that the universal church offereth up to God, or any minister or bishop be counted its deputy or agent to that end, it is in the power of that minister (as is said) to level all, and to baptize and save all; which is contrary to the Word of God.</w:t>
      </w:r>
    </w:p>
    <w:p w14:paraId="3A38C28E">
      <w:pPr>
        <w:bidi w:val="0"/>
        <w:rPr>
          <w:rFonts w:hint="eastAsia"/>
          <w:sz w:val="30"/>
          <w:szCs w:val="30"/>
        </w:rPr>
      </w:pPr>
      <w:r>
        <w:rPr>
          <w:rFonts w:hint="eastAsia"/>
          <w:sz w:val="30"/>
          <w:szCs w:val="30"/>
        </w:rPr>
        <w:t>3. 如果凡普世教会奉献给神的人都有权利，或者任何牧师或主教被视为为此目的的代表或代理人，那么该牧师（如前所述）就有能力将所有人等同起来，并给所有人施洗和拯救所有人；这与神的话语相悖。</w:t>
      </w:r>
    </w:p>
    <w:p w14:paraId="428966C0">
      <w:pPr>
        <w:bidi w:val="0"/>
        <w:rPr>
          <w:rFonts w:hint="eastAsia"/>
          <w:sz w:val="30"/>
          <w:szCs w:val="30"/>
        </w:rPr>
      </w:pPr>
    </w:p>
    <w:p w14:paraId="50DCEF3A">
      <w:pPr>
        <w:bidi w:val="0"/>
        <w:rPr>
          <w:rFonts w:hint="eastAsia"/>
          <w:sz w:val="30"/>
          <w:szCs w:val="30"/>
        </w:rPr>
      </w:pPr>
      <w:r>
        <w:rPr>
          <w:rFonts w:hint="eastAsia"/>
          <w:sz w:val="30"/>
          <w:szCs w:val="30"/>
        </w:rPr>
        <w:t>V.I believe that godfathers as such, being no adopters or proprietors, are not the performers of the condition of salvation for the infant, nor give him right to be baptized.</w:t>
      </w:r>
    </w:p>
    <w:p w14:paraId="2AD84FC7">
      <w:pPr>
        <w:bidi w:val="0"/>
        <w:rPr>
          <w:rFonts w:hint="eastAsia"/>
          <w:sz w:val="30"/>
          <w:szCs w:val="30"/>
        </w:rPr>
      </w:pPr>
      <w:r>
        <w:rPr>
          <w:rFonts w:hint="eastAsia"/>
          <w:sz w:val="30"/>
          <w:szCs w:val="30"/>
        </w:rPr>
        <w:t>V.我相信教父母本身，既然不是收养者或所有者，就不是婴孩得救条件的履行者，也不能赋予他受洗的权利。</w:t>
      </w:r>
    </w:p>
    <w:p w14:paraId="2F21BC0B">
      <w:pPr>
        <w:bidi w:val="0"/>
        <w:rPr>
          <w:rFonts w:hint="eastAsia"/>
          <w:sz w:val="30"/>
          <w:szCs w:val="30"/>
        </w:rPr>
      </w:pPr>
    </w:p>
    <w:p w14:paraId="0667B954">
      <w:pPr>
        <w:bidi w:val="0"/>
        <w:rPr>
          <w:rFonts w:hint="eastAsia"/>
          <w:sz w:val="30"/>
          <w:szCs w:val="30"/>
        </w:rPr>
      </w:pPr>
      <w:r>
        <w:rPr>
          <w:rFonts w:hint="eastAsia"/>
          <w:sz w:val="30"/>
          <w:szCs w:val="30"/>
        </w:rPr>
        <w:t>1. Because he is not their own, and therefore their will or act cannot go for his: because there is no Word of God for it that all shall be baptized or saved that any Christians will be sponsors for.</w:t>
      </w:r>
    </w:p>
    <w:p w14:paraId="585EBF97">
      <w:pPr>
        <w:bidi w:val="0"/>
        <w:rPr>
          <w:rFonts w:hint="eastAsia"/>
          <w:sz w:val="30"/>
          <w:szCs w:val="30"/>
        </w:rPr>
      </w:pPr>
      <w:r>
        <w:rPr>
          <w:rFonts w:hint="eastAsia"/>
          <w:sz w:val="30"/>
          <w:szCs w:val="30"/>
        </w:rPr>
        <w:t>1. 因为他不是他们自己的，因此他们的意愿或行为不能代表他的意愿或行为：因为没有任何神的话语说，凡有任何基督徒愿意作教父母的人，都应受洗或得救。</w:t>
      </w:r>
    </w:p>
    <w:p w14:paraId="277CDD92">
      <w:pPr>
        <w:bidi w:val="0"/>
        <w:rPr>
          <w:rFonts w:hint="eastAsia"/>
          <w:sz w:val="30"/>
          <w:szCs w:val="30"/>
        </w:rPr>
      </w:pPr>
    </w:p>
    <w:p w14:paraId="10C122C1">
      <w:pPr>
        <w:bidi w:val="0"/>
        <w:rPr>
          <w:rFonts w:hint="eastAsia"/>
          <w:sz w:val="30"/>
          <w:szCs w:val="30"/>
        </w:rPr>
      </w:pPr>
      <w:r>
        <w:rPr>
          <w:rFonts w:hint="eastAsia"/>
          <w:sz w:val="30"/>
          <w:szCs w:val="30"/>
        </w:rPr>
        <w:t>God's church blessings are not tied to such inventions, that were not in being when God's laws were made.</w:t>
      </w:r>
    </w:p>
    <w:p w14:paraId="271EFC9B">
      <w:pPr>
        <w:bidi w:val="0"/>
        <w:rPr>
          <w:rFonts w:hint="eastAsia"/>
          <w:sz w:val="30"/>
          <w:szCs w:val="30"/>
        </w:rPr>
      </w:pPr>
      <w:r>
        <w:rPr>
          <w:rFonts w:hint="eastAsia"/>
          <w:sz w:val="30"/>
          <w:szCs w:val="30"/>
        </w:rPr>
        <w:t>神的教会祝福并不与这类发明联系在一起，这些发明在神的律法制定时并不存在。</w:t>
      </w:r>
    </w:p>
    <w:p w14:paraId="635D4724">
      <w:pPr>
        <w:bidi w:val="0"/>
        <w:rPr>
          <w:rFonts w:hint="eastAsia"/>
          <w:sz w:val="30"/>
          <w:szCs w:val="30"/>
        </w:rPr>
      </w:pPr>
    </w:p>
    <w:p w14:paraId="792A04EA">
      <w:pPr>
        <w:bidi w:val="0"/>
        <w:rPr>
          <w:rFonts w:hint="eastAsia"/>
          <w:sz w:val="30"/>
          <w:szCs w:val="30"/>
        </w:rPr>
      </w:pPr>
      <w:r>
        <w:rPr>
          <w:rFonts w:hint="eastAsia"/>
          <w:sz w:val="30"/>
          <w:szCs w:val="30"/>
        </w:rPr>
        <w:t>Where there is no promise or word, there is no faith.</w:t>
      </w:r>
    </w:p>
    <w:p w14:paraId="54126C6C">
      <w:pPr>
        <w:bidi w:val="0"/>
        <w:rPr>
          <w:rFonts w:hint="eastAsia"/>
          <w:sz w:val="30"/>
          <w:szCs w:val="30"/>
        </w:rPr>
      </w:pPr>
      <w:r>
        <w:rPr>
          <w:rFonts w:hint="eastAsia"/>
          <w:sz w:val="30"/>
          <w:szCs w:val="30"/>
        </w:rPr>
        <w:t>哪里没有应许或话语，哪里就没有信心。</w:t>
      </w:r>
    </w:p>
    <w:p w14:paraId="76847CE9">
      <w:pPr>
        <w:bidi w:val="0"/>
        <w:rPr>
          <w:rFonts w:hint="eastAsia"/>
          <w:sz w:val="30"/>
          <w:szCs w:val="30"/>
        </w:rPr>
      </w:pPr>
    </w:p>
    <w:p w14:paraId="4BBE35CF">
      <w:pPr>
        <w:bidi w:val="0"/>
        <w:rPr>
          <w:rFonts w:hint="eastAsia"/>
          <w:sz w:val="30"/>
          <w:szCs w:val="30"/>
        </w:rPr>
      </w:pPr>
      <w:r>
        <w:rPr>
          <w:rFonts w:hint="eastAsia"/>
          <w:sz w:val="30"/>
          <w:szCs w:val="30"/>
        </w:rPr>
        <w:t>3. No sponsors are so much as lawful (as is shewed before) who are not owners, or their deputies, or mere secondary subservient parties, who suppose the principal covenanting party.</w:t>
      </w:r>
    </w:p>
    <w:p w14:paraId="19F279D9">
      <w:pPr>
        <w:bidi w:val="0"/>
        <w:rPr>
          <w:rFonts w:hint="eastAsia"/>
          <w:sz w:val="30"/>
          <w:szCs w:val="30"/>
        </w:rPr>
      </w:pPr>
      <w:r>
        <w:rPr>
          <w:rFonts w:hint="eastAsia"/>
          <w:sz w:val="30"/>
          <w:szCs w:val="30"/>
        </w:rPr>
        <w:t>3. 凡不是所有者、或其代表、或仅仅是假定主要立约方存在的次要附属方，任何教父母甚至都不合法（如前所示）。</w:t>
      </w:r>
    </w:p>
    <w:p w14:paraId="6E898CA5">
      <w:pPr>
        <w:bidi w:val="0"/>
        <w:rPr>
          <w:rFonts w:hint="eastAsia"/>
          <w:sz w:val="30"/>
          <w:szCs w:val="30"/>
        </w:rPr>
      </w:pPr>
    </w:p>
    <w:p w14:paraId="44A7D15A">
      <w:pPr>
        <w:bidi w:val="0"/>
        <w:rPr>
          <w:rFonts w:hint="eastAsia"/>
          <w:sz w:val="30"/>
          <w:szCs w:val="30"/>
        </w:rPr>
      </w:pPr>
      <w:r>
        <w:rPr>
          <w:rFonts w:hint="eastAsia"/>
          <w:sz w:val="30"/>
          <w:szCs w:val="30"/>
        </w:rPr>
        <w:t>4. And as to the infant's salvation, the sponsors may (too oft) be ignorant infidels and hypocrites themselves, that have no true faith for themselves; and therefore not enough to save another.</w:t>
      </w:r>
    </w:p>
    <w:p w14:paraId="289E8CAB">
      <w:pPr>
        <w:bidi w:val="0"/>
        <w:rPr>
          <w:rFonts w:hint="eastAsia"/>
          <w:sz w:val="30"/>
          <w:szCs w:val="30"/>
        </w:rPr>
      </w:pPr>
      <w:r>
        <w:rPr>
          <w:rFonts w:hint="eastAsia"/>
          <w:sz w:val="30"/>
          <w:szCs w:val="30"/>
        </w:rPr>
        <w:t>4. 至于婴孩的救恩，教父母（往往）本身可能是无知的非信徒和伪君子，他们自己没有真正的信心；因此不足以拯救另一个人。</w:t>
      </w:r>
    </w:p>
    <w:p w14:paraId="1E3082C8">
      <w:pPr>
        <w:bidi w:val="0"/>
        <w:rPr>
          <w:rFonts w:hint="eastAsia"/>
          <w:sz w:val="30"/>
          <w:szCs w:val="30"/>
        </w:rPr>
      </w:pPr>
    </w:p>
    <w:p w14:paraId="2097C083">
      <w:pPr>
        <w:bidi w:val="0"/>
        <w:rPr>
          <w:rFonts w:hint="eastAsia"/>
          <w:sz w:val="30"/>
          <w:szCs w:val="30"/>
        </w:rPr>
      </w:pPr>
      <w:r>
        <w:rPr>
          <w:rFonts w:hint="eastAsia"/>
          <w:sz w:val="30"/>
          <w:szCs w:val="30"/>
        </w:rPr>
        <w:t>5. And it were strange if God should make no promise to a wicked parent for his own child, and yet should promise to save by baptism all that some wicked and hypocrite godfathers will offer him.</w:t>
      </w:r>
    </w:p>
    <w:p w14:paraId="40D30A4C">
      <w:pPr>
        <w:bidi w:val="0"/>
        <w:rPr>
          <w:rFonts w:hint="eastAsia"/>
          <w:sz w:val="30"/>
          <w:szCs w:val="30"/>
        </w:rPr>
      </w:pPr>
      <w:r>
        <w:rPr>
          <w:rFonts w:hint="eastAsia"/>
          <w:sz w:val="30"/>
          <w:szCs w:val="30"/>
        </w:rPr>
        <w:t>5. 如果神不向一个邪恶的父母为他自己的孩子作任何应许，却应许通过洗礼拯救所有某些邪恶和伪善的教父母献给祂的人，那就奇怪了。</w:t>
      </w:r>
    </w:p>
    <w:p w14:paraId="5A91FB7E">
      <w:pPr>
        <w:bidi w:val="0"/>
        <w:rPr>
          <w:rFonts w:hint="eastAsia"/>
          <w:sz w:val="30"/>
          <w:szCs w:val="30"/>
        </w:rPr>
      </w:pPr>
    </w:p>
    <w:p w14:paraId="39EE4AFA">
      <w:pPr>
        <w:bidi w:val="0"/>
        <w:rPr>
          <w:rFonts w:hint="eastAsia"/>
          <w:sz w:val="30"/>
          <w:szCs w:val="30"/>
        </w:rPr>
      </w:pPr>
      <w:r>
        <w:rPr>
          <w:rFonts w:hint="eastAsia"/>
          <w:sz w:val="30"/>
          <w:szCs w:val="30"/>
        </w:rPr>
        <w:t>6. And that thus the seed of heathens and Christians should be levelled, and yet an ignorant, bold undertaker to carry away the privilege of saving persons from them both.</w:t>
      </w:r>
    </w:p>
    <w:p w14:paraId="6D43E350">
      <w:pPr>
        <w:bidi w:val="0"/>
        <w:rPr>
          <w:rFonts w:hint="eastAsia"/>
          <w:sz w:val="30"/>
          <w:szCs w:val="30"/>
        </w:rPr>
      </w:pPr>
      <w:r>
        <w:rPr>
          <w:rFonts w:hint="eastAsia"/>
          <w:sz w:val="30"/>
          <w:szCs w:val="30"/>
        </w:rPr>
        <w:t>6. 并且这样，异教徒和基督徒的后裔就被等同起来，然而一个无知、大胆的承担者却从他们两者那里夺走了拯救人的特权。</w:t>
      </w:r>
    </w:p>
    <w:p w14:paraId="1227CD6D">
      <w:pPr>
        <w:bidi w:val="0"/>
        <w:rPr>
          <w:rFonts w:hint="eastAsia"/>
          <w:sz w:val="30"/>
          <w:szCs w:val="30"/>
        </w:rPr>
      </w:pPr>
    </w:p>
    <w:p w14:paraId="71B9375D">
      <w:pPr>
        <w:bidi w:val="0"/>
        <w:rPr>
          <w:rFonts w:hint="eastAsia"/>
          <w:sz w:val="30"/>
          <w:szCs w:val="30"/>
        </w:rPr>
      </w:pPr>
      <w:r>
        <w:rPr>
          <w:rFonts w:hint="eastAsia"/>
          <w:sz w:val="30"/>
          <w:szCs w:val="30"/>
        </w:rPr>
        <w:t>All this is but men's unproved imaginations.</w:t>
      </w:r>
    </w:p>
    <w:p w14:paraId="225187D2">
      <w:pPr>
        <w:bidi w:val="0"/>
        <w:rPr>
          <w:rFonts w:hint="eastAsia"/>
          <w:sz w:val="30"/>
          <w:szCs w:val="30"/>
        </w:rPr>
      </w:pPr>
      <w:r>
        <w:rPr>
          <w:rFonts w:hint="eastAsia"/>
          <w:sz w:val="30"/>
          <w:szCs w:val="30"/>
        </w:rPr>
        <w:t>这一切都不过是人未经证实的想象。</w:t>
      </w:r>
    </w:p>
    <w:p w14:paraId="5F715385">
      <w:pPr>
        <w:bidi w:val="0"/>
        <w:rPr>
          <w:rFonts w:hint="eastAsia"/>
          <w:sz w:val="30"/>
          <w:szCs w:val="30"/>
        </w:rPr>
      </w:pPr>
    </w:p>
    <w:p w14:paraId="4A4B6A30">
      <w:pPr>
        <w:bidi w:val="0"/>
        <w:rPr>
          <w:rFonts w:hint="eastAsia"/>
          <w:sz w:val="30"/>
          <w:szCs w:val="30"/>
        </w:rPr>
      </w:pPr>
      <w:r>
        <w:rPr>
          <w:rFonts w:hint="eastAsia"/>
          <w:sz w:val="30"/>
          <w:szCs w:val="30"/>
        </w:rPr>
        <w:t>He that never commandeth godfathers, but forbiddeth the usurping sort, and only alloweth human prudence to use the lawful sort, did never put the souls of all children, Christians and heathens into their hands, (any more than into the hands of the priest that baptizeth them).</w:t>
      </w:r>
    </w:p>
    <w:p w14:paraId="34628A1F">
      <w:pPr>
        <w:bidi w:val="0"/>
        <w:rPr>
          <w:rFonts w:hint="eastAsia"/>
          <w:sz w:val="30"/>
          <w:szCs w:val="30"/>
        </w:rPr>
      </w:pPr>
      <w:r>
        <w:rPr>
          <w:rFonts w:hint="eastAsia"/>
          <w:sz w:val="30"/>
          <w:szCs w:val="30"/>
        </w:rPr>
        <w:t>祂从未命令设立教父母，反而禁止那种篡权的教父母，只允许人的审慎使用合法的教父母，祂从未将所有孩童、基督徒和异教徒的灵魂交在他们手中（就像没有交在给他们施洗的牧师手中一样）。</w:t>
      </w:r>
    </w:p>
    <w:p w14:paraId="2059DCB3">
      <w:pPr>
        <w:bidi w:val="0"/>
        <w:rPr>
          <w:rFonts w:hint="eastAsia"/>
          <w:sz w:val="30"/>
          <w:szCs w:val="30"/>
        </w:rPr>
      </w:pPr>
    </w:p>
    <w:p w14:paraId="1BDB57B3">
      <w:pPr>
        <w:bidi w:val="0"/>
        <w:rPr>
          <w:rFonts w:hint="eastAsia"/>
          <w:sz w:val="30"/>
          <w:szCs w:val="30"/>
        </w:rPr>
      </w:pPr>
      <w:r>
        <w:rPr>
          <w:rFonts w:hint="eastAsia"/>
          <w:sz w:val="30"/>
          <w:szCs w:val="30"/>
        </w:rPr>
        <w:t>VI.I do not find that remote ancestors that are dead, or that are not the proprietors of the children, are the performers of the condition by which they have right to baptism or salvation.</w:t>
      </w:r>
    </w:p>
    <w:p w14:paraId="4ED5A647">
      <w:pPr>
        <w:bidi w:val="0"/>
        <w:rPr>
          <w:rFonts w:hint="eastAsia"/>
          <w:sz w:val="30"/>
          <w:szCs w:val="30"/>
        </w:rPr>
      </w:pPr>
      <w:r>
        <w:rPr>
          <w:rFonts w:hint="eastAsia"/>
          <w:sz w:val="30"/>
          <w:szCs w:val="30"/>
        </w:rPr>
        <w:t>VI.我没有发现那些已故的远祖，或者那些不是孩子所有者的人，是他们藉以获得洗礼或救恩权利的条件的履行者。</w:t>
      </w:r>
    </w:p>
    <w:p w14:paraId="24CB7CC0">
      <w:pPr>
        <w:bidi w:val="0"/>
        <w:rPr>
          <w:rFonts w:hint="eastAsia"/>
          <w:sz w:val="30"/>
          <w:szCs w:val="30"/>
        </w:rPr>
      </w:pPr>
    </w:p>
    <w:p w14:paraId="6082DDAA">
      <w:pPr>
        <w:bidi w:val="0"/>
        <w:rPr>
          <w:rFonts w:hint="eastAsia"/>
          <w:sz w:val="30"/>
          <w:szCs w:val="30"/>
        </w:rPr>
      </w:pPr>
      <w:r>
        <w:rPr>
          <w:rFonts w:hint="eastAsia"/>
          <w:sz w:val="30"/>
          <w:szCs w:val="30"/>
        </w:rPr>
        <w:t>1. Because God hath put that power and work in the hands of others, even the parents which they cannot nullify.</w:t>
      </w:r>
    </w:p>
    <w:p w14:paraId="385711C9">
      <w:pPr>
        <w:bidi w:val="0"/>
        <w:rPr>
          <w:rFonts w:hint="eastAsia"/>
          <w:sz w:val="30"/>
          <w:szCs w:val="30"/>
        </w:rPr>
      </w:pPr>
      <w:r>
        <w:rPr>
          <w:rFonts w:hint="eastAsia"/>
          <w:sz w:val="30"/>
          <w:szCs w:val="30"/>
        </w:rPr>
        <w:t>1. 因为神已将那种权力和工作交在其他人手中，即父母手中，这是他们无法废除的。</w:t>
      </w:r>
    </w:p>
    <w:p w14:paraId="19A261B7">
      <w:pPr>
        <w:bidi w:val="0"/>
        <w:rPr>
          <w:rFonts w:hint="eastAsia"/>
          <w:sz w:val="30"/>
          <w:szCs w:val="30"/>
        </w:rPr>
      </w:pPr>
    </w:p>
    <w:p w14:paraId="7C4B787F">
      <w:pPr>
        <w:bidi w:val="0"/>
        <w:rPr>
          <w:rFonts w:hint="eastAsia"/>
          <w:sz w:val="30"/>
          <w:szCs w:val="30"/>
        </w:rPr>
      </w:pPr>
      <w:r>
        <w:rPr>
          <w:rFonts w:hint="eastAsia"/>
          <w:sz w:val="30"/>
          <w:szCs w:val="30"/>
        </w:rPr>
        <w:t>2. Because the promise of mercy to thousands is on supposition that the successors make no intercision.</w:t>
      </w:r>
    </w:p>
    <w:p w14:paraId="70EFB54D">
      <w:pPr>
        <w:bidi w:val="0"/>
        <w:rPr>
          <w:rFonts w:hint="eastAsia"/>
          <w:sz w:val="30"/>
          <w:szCs w:val="30"/>
        </w:rPr>
      </w:pPr>
      <w:r>
        <w:rPr>
          <w:rFonts w:hint="eastAsia"/>
          <w:sz w:val="30"/>
          <w:szCs w:val="30"/>
        </w:rPr>
        <w:t>2. 因为对千万人的怜悯应许，是基于后继者不中断的前提。</w:t>
      </w:r>
    </w:p>
    <w:p w14:paraId="29A590CB">
      <w:pPr>
        <w:bidi w:val="0"/>
        <w:rPr>
          <w:rFonts w:hint="eastAsia"/>
          <w:sz w:val="30"/>
          <w:szCs w:val="30"/>
        </w:rPr>
      </w:pPr>
    </w:p>
    <w:p w14:paraId="30AC06BC">
      <w:pPr>
        <w:bidi w:val="0"/>
        <w:rPr>
          <w:rFonts w:hint="eastAsia"/>
          <w:sz w:val="30"/>
          <w:szCs w:val="30"/>
        </w:rPr>
      </w:pPr>
      <w:r>
        <w:rPr>
          <w:rFonts w:hint="eastAsia"/>
          <w:sz w:val="30"/>
          <w:szCs w:val="30"/>
        </w:rPr>
        <w:t>3.Else the threatenings to the seed of the wicked would signify nothing, nor would any in the world be excluded from right, but all be levelled; because Noah was the common father of mankind: and if you lay it on dead ancestors, you have no rule where to stop till you come to Noah.</w:t>
      </w:r>
    </w:p>
    <w:p w14:paraId="3C4357A6">
      <w:pPr>
        <w:bidi w:val="0"/>
        <w:rPr>
          <w:rFonts w:hint="eastAsia"/>
          <w:sz w:val="30"/>
          <w:szCs w:val="30"/>
        </w:rPr>
      </w:pPr>
      <w:r>
        <w:rPr>
          <w:rFonts w:hint="eastAsia"/>
          <w:sz w:val="30"/>
          <w:szCs w:val="30"/>
        </w:rPr>
        <w:t>3.否则，对恶人后裔的威吓就毫无意义，世上也没有人会被排除在权利之外，而所有人都会被等同起来；因为挪亚是全人类的共同始祖：如果你把它归于已故的祖先，你就没有规则在哪里停止，直到你追溯到挪亚。</w:t>
      </w:r>
    </w:p>
    <w:p w14:paraId="01C137E2">
      <w:pPr>
        <w:bidi w:val="0"/>
        <w:rPr>
          <w:rFonts w:hint="eastAsia"/>
          <w:sz w:val="30"/>
          <w:szCs w:val="30"/>
        </w:rPr>
      </w:pPr>
    </w:p>
    <w:p w14:paraId="188F3C34">
      <w:pPr>
        <w:bidi w:val="0"/>
        <w:rPr>
          <w:rFonts w:hint="eastAsia"/>
          <w:sz w:val="30"/>
          <w:szCs w:val="30"/>
        </w:rPr>
      </w:pPr>
      <w:r>
        <w:rPr>
          <w:rFonts w:hint="eastAsia"/>
          <w:sz w:val="30"/>
          <w:szCs w:val="30"/>
        </w:rPr>
        <w:t>VII.I conclude therefore that it is clearly, the immediate parents, (both or one) and probably any true domestic owner of the child, who hath the power to choose or refuse for him, and so to enter him into covenant with God, and so by consent to perform the conditions of his right.</w:t>
      </w:r>
    </w:p>
    <w:p w14:paraId="22424CF6">
      <w:pPr>
        <w:bidi w:val="0"/>
        <w:rPr>
          <w:rFonts w:hint="eastAsia"/>
          <w:sz w:val="30"/>
          <w:szCs w:val="30"/>
        </w:rPr>
      </w:pPr>
      <w:r>
        <w:rPr>
          <w:rFonts w:hint="eastAsia"/>
          <w:sz w:val="30"/>
          <w:szCs w:val="30"/>
        </w:rPr>
        <w:t>VII.因此，我断定，显然是直系父母（双方或一方），并且可能还有孩子的任何真正家庭所有者，有权为他选择或拒绝，从而使他进入与神的约，并通过同意来履行他权利的条件。</w:t>
      </w:r>
    </w:p>
    <w:p w14:paraId="19CF9E88">
      <w:pPr>
        <w:bidi w:val="0"/>
        <w:rPr>
          <w:rFonts w:hint="eastAsia"/>
          <w:sz w:val="30"/>
          <w:szCs w:val="30"/>
        </w:rPr>
      </w:pPr>
    </w:p>
    <w:p w14:paraId="2EABE004">
      <w:pPr>
        <w:bidi w:val="0"/>
        <w:rPr>
          <w:rFonts w:hint="eastAsia"/>
          <w:sz w:val="30"/>
          <w:szCs w:val="30"/>
        </w:rPr>
      </w:pPr>
      <w:r>
        <w:rPr>
          <w:rFonts w:hint="eastAsia"/>
          <w:sz w:val="30"/>
          <w:szCs w:val="30"/>
        </w:rPr>
        <w:t>For, 1. Abundance of promises are made to the faithful and their seed, of which I have spoke at large in my book "Of Infant Baptism."</w:t>
      </w:r>
    </w:p>
    <w:p w14:paraId="2BCA30A8">
      <w:pPr>
        <w:bidi w:val="0"/>
        <w:rPr>
          <w:rFonts w:hint="eastAsia"/>
          <w:sz w:val="30"/>
          <w:szCs w:val="30"/>
        </w:rPr>
      </w:pPr>
      <w:r>
        <w:rPr>
          <w:rFonts w:hint="eastAsia"/>
          <w:sz w:val="30"/>
          <w:szCs w:val="30"/>
        </w:rPr>
        <w:t>因为，1. 有大量的应许是给信徒和他们的后裔的，关于这一点，我已在我的《论婴儿洗礼》一书中详细论述过。</w:t>
      </w:r>
    </w:p>
    <w:p w14:paraId="3239C452">
      <w:pPr>
        <w:bidi w:val="0"/>
        <w:rPr>
          <w:rFonts w:hint="eastAsia"/>
          <w:sz w:val="30"/>
          <w:szCs w:val="30"/>
        </w:rPr>
      </w:pPr>
    </w:p>
    <w:p w14:paraId="43E4D716">
      <w:pPr>
        <w:bidi w:val="0"/>
        <w:rPr>
          <w:rFonts w:hint="eastAsia"/>
          <w:sz w:val="30"/>
          <w:szCs w:val="30"/>
        </w:rPr>
      </w:pPr>
      <w:r>
        <w:rPr>
          <w:rFonts w:hint="eastAsia"/>
          <w:sz w:val="30"/>
          <w:szCs w:val="30"/>
        </w:rPr>
        <w:t>And besides the punishment of Adam's sin, there is scarce a parent infamous for sin in Scripture, but his posterity falleth under the punishment, as for a secondary, original sin or guilt.</w:t>
      </w:r>
    </w:p>
    <w:p w14:paraId="3862CE91">
      <w:pPr>
        <w:bidi w:val="0"/>
        <w:rPr>
          <w:rFonts w:hint="eastAsia"/>
          <w:sz w:val="30"/>
          <w:szCs w:val="30"/>
        </w:rPr>
      </w:pPr>
      <w:r>
        <w:rPr>
          <w:rFonts w:hint="eastAsia"/>
          <w:sz w:val="30"/>
          <w:szCs w:val="30"/>
        </w:rPr>
        <w:t>并且除了亚当犯罪的惩罚之外，圣经中几乎没有一个因罪恶而臭名昭著的父母，其后代不因次要的原罪或罪咎而受到惩罚。</w:t>
      </w:r>
    </w:p>
    <w:p w14:paraId="6E005403">
      <w:pPr>
        <w:bidi w:val="0"/>
        <w:rPr>
          <w:rFonts w:hint="eastAsia"/>
          <w:sz w:val="30"/>
          <w:szCs w:val="30"/>
        </w:rPr>
      </w:pPr>
    </w:p>
    <w:p w14:paraId="5E018F2A">
      <w:pPr>
        <w:bidi w:val="0"/>
        <w:rPr>
          <w:rFonts w:hint="eastAsia"/>
          <w:sz w:val="30"/>
          <w:szCs w:val="30"/>
        </w:rPr>
      </w:pPr>
      <w:r>
        <w:rPr>
          <w:rFonts w:hint="eastAsia"/>
          <w:sz w:val="30"/>
          <w:szCs w:val="30"/>
        </w:rPr>
        <w:t>As the case of Cain, Ham, the Sodomites, the Amalekites, the Jews, Achan, Gehazi, &amp;c. shew.</w:t>
      </w:r>
    </w:p>
    <w:p w14:paraId="6EA88EDA">
      <w:pPr>
        <w:bidi w:val="0"/>
        <w:rPr>
          <w:rFonts w:hint="eastAsia"/>
          <w:sz w:val="30"/>
          <w:szCs w:val="30"/>
        </w:rPr>
      </w:pPr>
      <w:r>
        <w:rPr>
          <w:rFonts w:hint="eastAsia"/>
          <w:sz w:val="30"/>
          <w:szCs w:val="30"/>
        </w:rPr>
        <w:t>正如该隐、含、所多玛人、亚玛力人、犹太人、亚干、基哈西等人的案例所示。</w:t>
      </w:r>
    </w:p>
    <w:p w14:paraId="765AA184">
      <w:pPr>
        <w:bidi w:val="0"/>
        <w:rPr>
          <w:rFonts w:hint="eastAsia"/>
          <w:sz w:val="30"/>
          <w:szCs w:val="30"/>
        </w:rPr>
      </w:pPr>
    </w:p>
    <w:p w14:paraId="137AAC54">
      <w:pPr>
        <w:bidi w:val="0"/>
        <w:rPr>
          <w:rFonts w:hint="eastAsia"/>
          <w:sz w:val="30"/>
          <w:szCs w:val="30"/>
        </w:rPr>
      </w:pPr>
      <w:r>
        <w:rPr>
          <w:rFonts w:hint="eastAsia"/>
          <w:sz w:val="30"/>
          <w:szCs w:val="30"/>
        </w:rPr>
        <w:t>And it is expressly said, "Else were your children unclean, but now are they holy," (of the sense of which I have spoke as aforecited).</w:t>
      </w:r>
    </w:p>
    <w:p w14:paraId="5A346AEE">
      <w:pPr>
        <w:bidi w:val="0"/>
        <w:rPr>
          <w:rFonts w:hint="eastAsia"/>
          <w:sz w:val="30"/>
          <w:szCs w:val="30"/>
        </w:rPr>
      </w:pPr>
      <w:r>
        <w:rPr>
          <w:rFonts w:hint="eastAsia"/>
          <w:sz w:val="30"/>
          <w:szCs w:val="30"/>
        </w:rPr>
        <w:t>并且经上明确说：“不然，你们的儿女就不洁净，但如今他们是圣洁的了，” （关于此句的含义，我已如前引述的那样说过）。</w:t>
      </w:r>
    </w:p>
    <w:p w14:paraId="1C115F1F">
      <w:pPr>
        <w:bidi w:val="0"/>
        <w:rPr>
          <w:rFonts w:hint="eastAsia"/>
          <w:sz w:val="30"/>
          <w:szCs w:val="30"/>
        </w:rPr>
      </w:pPr>
    </w:p>
    <w:p w14:paraId="3E025E10">
      <w:pPr>
        <w:bidi w:val="0"/>
        <w:rPr>
          <w:rFonts w:hint="eastAsia"/>
          <w:sz w:val="30"/>
          <w:szCs w:val="30"/>
        </w:rPr>
      </w:pPr>
      <w:r>
        <w:rPr>
          <w:rFonts w:hint="eastAsia"/>
          <w:sz w:val="30"/>
          <w:szCs w:val="30"/>
        </w:rPr>
        <w:t>Object. 'But if owners may serve, one may buy multitudes, and a king or lord of slaves, whose own the people are, may cause them all to be baptized and saved.</w:t>
      </w:r>
    </w:p>
    <w:p w14:paraId="6E14702B">
      <w:pPr>
        <w:bidi w:val="0"/>
        <w:rPr>
          <w:rFonts w:hint="eastAsia"/>
          <w:sz w:val="30"/>
          <w:szCs w:val="30"/>
        </w:rPr>
      </w:pPr>
      <w:r>
        <w:rPr>
          <w:rFonts w:hint="eastAsia"/>
          <w:sz w:val="30"/>
          <w:szCs w:val="30"/>
        </w:rPr>
        <w:t>反对：‘但如果所有者可以这样做，那么一个人可以购买许多人，一个国王或奴隶主，如果人民是属于他的，就可以使他们所有人都受洗并得救。’</w:t>
      </w:r>
    </w:p>
    <w:p w14:paraId="3FBB931A">
      <w:pPr>
        <w:bidi w:val="0"/>
        <w:rPr>
          <w:rFonts w:hint="eastAsia"/>
          <w:sz w:val="30"/>
          <w:szCs w:val="30"/>
        </w:rPr>
      </w:pPr>
    </w:p>
    <w:p w14:paraId="0C23736D">
      <w:pPr>
        <w:bidi w:val="0"/>
        <w:rPr>
          <w:rFonts w:hint="eastAsia"/>
          <w:sz w:val="30"/>
          <w:szCs w:val="30"/>
        </w:rPr>
      </w:pPr>
      <w:r>
        <w:rPr>
          <w:rFonts w:hint="eastAsia"/>
          <w:sz w:val="30"/>
          <w:szCs w:val="30"/>
        </w:rPr>
        <w:t>Answ. 1. Remember that I say, that the Christian parent's right is clear, but I take the other as more dark; for it is principally grounded on Abraham and the Israelites circumcising their children born to them in the house or bought with money: and how far the parity of reason here will reach is hard to know.</w:t>
      </w:r>
    </w:p>
    <w:p w14:paraId="081EA764">
      <w:pPr>
        <w:bidi w:val="0"/>
        <w:rPr>
          <w:rFonts w:hint="eastAsia"/>
          <w:sz w:val="30"/>
          <w:szCs w:val="30"/>
        </w:rPr>
      </w:pPr>
      <w:r>
        <w:rPr>
          <w:rFonts w:hint="eastAsia"/>
          <w:sz w:val="30"/>
          <w:szCs w:val="30"/>
        </w:rPr>
        <w:t>答：1. 请记住我说过，基督徒父母的权利是明确的，但我认为另一种情况更为模糊；因为它主要基于亚伯拉罕和以色列人给他们家中出生或用钱买来的孩子行割礼的先例：这里的类比推理能适用到什么程度，很难知道。</w:t>
      </w:r>
    </w:p>
    <w:p w14:paraId="3A092B2D">
      <w:pPr>
        <w:bidi w:val="0"/>
        <w:rPr>
          <w:rFonts w:hint="eastAsia"/>
          <w:sz w:val="30"/>
          <w:szCs w:val="30"/>
        </w:rPr>
      </w:pPr>
    </w:p>
    <w:p w14:paraId="738B6840">
      <w:pPr>
        <w:bidi w:val="0"/>
        <w:rPr>
          <w:rFonts w:hint="eastAsia"/>
          <w:sz w:val="30"/>
          <w:szCs w:val="30"/>
        </w:rPr>
      </w:pPr>
      <w:r>
        <w:rPr>
          <w:rFonts w:hint="eastAsia"/>
          <w:sz w:val="30"/>
          <w:szCs w:val="30"/>
        </w:rPr>
        <w:t>All that I say is, that I will not deny it, because 'favores sunt ampliandi.'</w:t>
      </w:r>
    </w:p>
    <w:p w14:paraId="592E8966">
      <w:pPr>
        <w:bidi w:val="0"/>
        <w:rPr>
          <w:rFonts w:hint="eastAsia"/>
          <w:sz w:val="30"/>
          <w:szCs w:val="30"/>
        </w:rPr>
      </w:pPr>
      <w:r>
        <w:rPr>
          <w:rFonts w:hint="eastAsia"/>
          <w:sz w:val="30"/>
          <w:szCs w:val="30"/>
        </w:rPr>
        <w:t>我所说的一切是，我不会否认它，因为‘恩惠是应当扩大的’（favores sunt ampliandi）。</w:t>
      </w:r>
    </w:p>
    <w:p w14:paraId="40B79027">
      <w:pPr>
        <w:bidi w:val="0"/>
        <w:rPr>
          <w:rFonts w:hint="eastAsia"/>
          <w:sz w:val="30"/>
          <w:szCs w:val="30"/>
        </w:rPr>
      </w:pPr>
    </w:p>
    <w:p w14:paraId="37038685">
      <w:pPr>
        <w:bidi w:val="0"/>
        <w:rPr>
          <w:rFonts w:hint="eastAsia"/>
          <w:sz w:val="30"/>
          <w:szCs w:val="30"/>
        </w:rPr>
      </w:pPr>
      <w:r>
        <w:rPr>
          <w:rFonts w:hint="eastAsia"/>
          <w:sz w:val="30"/>
          <w:szCs w:val="30"/>
        </w:rPr>
        <w:t>2. If such a prince be an hypocrite, and not a sincere Christian himself, his faith or consent cannot save others, that cannot save himself.</w:t>
      </w:r>
    </w:p>
    <w:p w14:paraId="1FB9EE43">
      <w:pPr>
        <w:bidi w:val="0"/>
        <w:rPr>
          <w:rFonts w:hint="eastAsia"/>
          <w:sz w:val="30"/>
          <w:szCs w:val="30"/>
        </w:rPr>
      </w:pPr>
      <w:r>
        <w:rPr>
          <w:rFonts w:hint="eastAsia"/>
          <w:sz w:val="30"/>
          <w:szCs w:val="30"/>
        </w:rPr>
        <w:t>2. 如果这样的君主是个伪君子，他自己不是一个真诚的基督徒，他的信心或同意就不能拯救别人，因为他连自己都救不了。</w:t>
      </w:r>
    </w:p>
    <w:p w14:paraId="4CD6249A">
      <w:pPr>
        <w:bidi w:val="0"/>
        <w:rPr>
          <w:rFonts w:hint="eastAsia"/>
          <w:sz w:val="30"/>
          <w:szCs w:val="30"/>
        </w:rPr>
      </w:pPr>
    </w:p>
    <w:p w14:paraId="53E712C8">
      <w:pPr>
        <w:bidi w:val="0"/>
        <w:rPr>
          <w:rFonts w:hint="eastAsia"/>
          <w:sz w:val="30"/>
          <w:szCs w:val="30"/>
        </w:rPr>
      </w:pPr>
      <w:r>
        <w:rPr>
          <w:rFonts w:hint="eastAsia"/>
          <w:sz w:val="30"/>
          <w:szCs w:val="30"/>
        </w:rPr>
        <w:t>3. It is such a propriety as is conjunct with a divine concession only that giveth this power of consenting for an infant: now we find clear proof of God's concession to natural parents, and probable proof of his concession of it to domestic owners, but no further that I know of.</w:t>
      </w:r>
    </w:p>
    <w:p w14:paraId="4EE63C71">
      <w:pPr>
        <w:bidi w:val="0"/>
        <w:rPr>
          <w:rFonts w:hint="eastAsia"/>
          <w:sz w:val="30"/>
          <w:szCs w:val="30"/>
        </w:rPr>
      </w:pPr>
      <w:r>
        <w:rPr>
          <w:rFonts w:hint="eastAsia"/>
          <w:sz w:val="30"/>
          <w:szCs w:val="30"/>
        </w:rPr>
        <w:t>3. 只有与神的允准相结合的这种所有权，才赋予为婴孩同意的这种权力：现在我们发现神对亲生父母允准的明确证据，以及祂对家庭所有者允准的可能证据，但据我所知，仅此而已。</w:t>
      </w:r>
    </w:p>
    <w:p w14:paraId="4CF4150E">
      <w:pPr>
        <w:bidi w:val="0"/>
        <w:rPr>
          <w:rFonts w:hint="eastAsia"/>
          <w:sz w:val="30"/>
          <w:szCs w:val="30"/>
        </w:rPr>
      </w:pPr>
    </w:p>
    <w:p w14:paraId="0213CEDF">
      <w:pPr>
        <w:bidi w:val="0"/>
        <w:rPr>
          <w:rFonts w:hint="eastAsia"/>
          <w:sz w:val="30"/>
          <w:szCs w:val="30"/>
        </w:rPr>
      </w:pPr>
      <w:r>
        <w:rPr>
          <w:rFonts w:hint="eastAsia"/>
          <w:sz w:val="30"/>
          <w:szCs w:val="30"/>
        </w:rPr>
        <w:t>For, (1.) It is an act of God's love to the child for the parent's sake; and therefore to such children as we are supposed to have a special nearness to, and love for.</w:t>
      </w:r>
    </w:p>
    <w:p w14:paraId="5996A589">
      <w:pPr>
        <w:bidi w:val="0"/>
        <w:rPr>
          <w:rFonts w:hint="eastAsia"/>
          <w:sz w:val="30"/>
          <w:szCs w:val="30"/>
        </w:rPr>
      </w:pPr>
      <w:r>
        <w:rPr>
          <w:rFonts w:hint="eastAsia"/>
          <w:sz w:val="30"/>
          <w:szCs w:val="30"/>
        </w:rPr>
        <w:t>因为，(1.) 这是神因父母的缘故而对孩子施行的爱的作为；因此是对那些我们被认为特别亲近和爱护的孩子施行的。</w:t>
      </w:r>
    </w:p>
    <w:p w14:paraId="6DE7FAC8">
      <w:pPr>
        <w:bidi w:val="0"/>
        <w:rPr>
          <w:rFonts w:hint="eastAsia"/>
          <w:sz w:val="30"/>
          <w:szCs w:val="30"/>
        </w:rPr>
      </w:pPr>
    </w:p>
    <w:p w14:paraId="0A9A5161">
      <w:pPr>
        <w:bidi w:val="0"/>
        <w:rPr>
          <w:rFonts w:hint="eastAsia"/>
          <w:sz w:val="30"/>
          <w:szCs w:val="30"/>
        </w:rPr>
      </w:pPr>
      <w:r>
        <w:rPr>
          <w:rFonts w:hint="eastAsia"/>
          <w:sz w:val="30"/>
          <w:szCs w:val="30"/>
        </w:rPr>
        <w:t>(2.) And it is a consent and covenanting which he calls for, which obligeth the promiser to consequent pious education, which is a domestic act.</w:t>
      </w:r>
    </w:p>
    <w:p w14:paraId="0FC642A1">
      <w:pPr>
        <w:bidi w:val="0"/>
        <w:rPr>
          <w:rFonts w:hint="eastAsia"/>
          <w:sz w:val="30"/>
          <w:szCs w:val="30"/>
        </w:rPr>
      </w:pPr>
      <w:r>
        <w:rPr>
          <w:rFonts w:hint="eastAsia"/>
          <w:sz w:val="30"/>
          <w:szCs w:val="30"/>
        </w:rPr>
        <w:t>(2.) 并且这是祂所呼召的同意和立约，这迫使许诺者随后进行虔诚的教育，这是一种家庭行为。</w:t>
      </w:r>
    </w:p>
    <w:p w14:paraId="75FB8148">
      <w:pPr>
        <w:bidi w:val="0"/>
        <w:rPr>
          <w:rFonts w:hint="eastAsia"/>
          <w:sz w:val="30"/>
          <w:szCs w:val="30"/>
        </w:rPr>
      </w:pPr>
    </w:p>
    <w:p w14:paraId="69F2579F">
      <w:pPr>
        <w:bidi w:val="0"/>
        <w:rPr>
          <w:rFonts w:hint="eastAsia"/>
          <w:sz w:val="30"/>
          <w:szCs w:val="30"/>
        </w:rPr>
      </w:pPr>
      <w:r>
        <w:rPr>
          <w:rFonts w:hint="eastAsia"/>
          <w:sz w:val="30"/>
          <w:szCs w:val="30"/>
        </w:rPr>
        <w:t>(3.) They are comprised in the name of parents, which those that adopt them and educate them may be called.</w:t>
      </w:r>
    </w:p>
    <w:p w14:paraId="5E34337A">
      <w:pPr>
        <w:bidi w:val="0"/>
        <w:rPr>
          <w:rFonts w:hint="eastAsia"/>
          <w:sz w:val="30"/>
          <w:szCs w:val="30"/>
        </w:rPr>
      </w:pPr>
      <w:r>
        <w:rPr>
          <w:rFonts w:hint="eastAsia"/>
          <w:sz w:val="30"/>
          <w:szCs w:val="30"/>
        </w:rPr>
        <w:t>(3.) 他们被包含在父母的名称之内，那些收养他们并教育他们的人可以被称为父母。</w:t>
      </w:r>
    </w:p>
    <w:p w14:paraId="14F70CBF">
      <w:pPr>
        <w:bidi w:val="0"/>
        <w:rPr>
          <w:rFonts w:hint="eastAsia"/>
          <w:sz w:val="30"/>
          <w:szCs w:val="30"/>
        </w:rPr>
      </w:pPr>
    </w:p>
    <w:p w14:paraId="2FD48935">
      <w:pPr>
        <w:bidi w:val="0"/>
        <w:rPr>
          <w:rFonts w:hint="eastAsia"/>
          <w:sz w:val="30"/>
          <w:szCs w:val="30"/>
        </w:rPr>
      </w:pPr>
      <w:r>
        <w:rPr>
          <w:rFonts w:hint="eastAsia"/>
          <w:sz w:val="30"/>
          <w:szCs w:val="30"/>
        </w:rPr>
        <w:t>(4.) And the infants are their children, not their slaves.</w:t>
      </w:r>
    </w:p>
    <w:p w14:paraId="1355D02C">
      <w:pPr>
        <w:bidi w:val="0"/>
        <w:rPr>
          <w:rFonts w:hint="eastAsia"/>
          <w:sz w:val="30"/>
          <w:szCs w:val="30"/>
        </w:rPr>
      </w:pPr>
      <w:r>
        <w:rPr>
          <w:rFonts w:hint="eastAsia"/>
          <w:sz w:val="30"/>
          <w:szCs w:val="30"/>
        </w:rPr>
        <w:t>(4.) 并且这些婴孩是他们的孩子，不是他们的奴隶。</w:t>
      </w:r>
    </w:p>
    <w:p w14:paraId="368B8FD2">
      <w:pPr>
        <w:bidi w:val="0"/>
        <w:rPr>
          <w:rFonts w:hint="eastAsia"/>
          <w:sz w:val="30"/>
          <w:szCs w:val="30"/>
        </w:rPr>
      </w:pPr>
    </w:p>
    <w:p w14:paraId="4CB1FB03">
      <w:pPr>
        <w:bidi w:val="0"/>
        <w:rPr>
          <w:rFonts w:hint="eastAsia"/>
          <w:sz w:val="30"/>
          <w:szCs w:val="30"/>
        </w:rPr>
      </w:pPr>
      <w:r>
        <w:rPr>
          <w:rFonts w:hint="eastAsia"/>
          <w:sz w:val="30"/>
          <w:szCs w:val="30"/>
        </w:rPr>
        <w:t>But now if the emperor of Muscovy, Indostan, &amp;c. had the propriety in all his people as slaves, this would not imitate paternal interest and love, but tyranny, nor could he be their domestic educater.</w:t>
      </w:r>
    </w:p>
    <w:p w14:paraId="4EF84345">
      <w:pPr>
        <w:bidi w:val="0"/>
        <w:rPr>
          <w:rFonts w:hint="eastAsia"/>
          <w:sz w:val="30"/>
          <w:szCs w:val="30"/>
        </w:rPr>
      </w:pPr>
      <w:r>
        <w:rPr>
          <w:rFonts w:hint="eastAsia"/>
          <w:sz w:val="30"/>
          <w:szCs w:val="30"/>
        </w:rPr>
        <w:t>但是现在，如果莫斯科、印度斯坦等的皇帝对他的所有人民都拥有奴隶般的所有权，这就不是模仿父亲的利益和爱，而是暴政，他也不能成为他们的家庭教育者。</w:t>
      </w:r>
    </w:p>
    <w:p w14:paraId="21555BE7">
      <w:pPr>
        <w:bidi w:val="0"/>
        <w:rPr>
          <w:rFonts w:hint="eastAsia"/>
          <w:sz w:val="30"/>
          <w:szCs w:val="30"/>
        </w:rPr>
      </w:pPr>
    </w:p>
    <w:p w14:paraId="14586875">
      <w:pPr>
        <w:bidi w:val="0"/>
        <w:rPr>
          <w:rFonts w:hint="eastAsia"/>
          <w:sz w:val="30"/>
          <w:szCs w:val="30"/>
        </w:rPr>
      </w:pPr>
      <w:r>
        <w:rPr>
          <w:rFonts w:hint="eastAsia"/>
          <w:sz w:val="30"/>
          <w:szCs w:val="30"/>
        </w:rPr>
        <w:t>Therefore I must limit it to a pro-parent, or domestic, educating proprietor.</w:t>
      </w:r>
    </w:p>
    <w:p w14:paraId="22FBE638">
      <w:pPr>
        <w:bidi w:val="0"/>
        <w:rPr>
          <w:rFonts w:hint="eastAsia"/>
          <w:sz w:val="30"/>
          <w:szCs w:val="30"/>
        </w:rPr>
      </w:pPr>
      <w:r>
        <w:rPr>
          <w:rFonts w:hint="eastAsia"/>
          <w:sz w:val="30"/>
          <w:szCs w:val="30"/>
        </w:rPr>
        <w:t>因此，我必须将其限制为代理父母，或家庭的、从事教育的所有者。</w:t>
      </w:r>
    </w:p>
    <w:p w14:paraId="6CE7FE23">
      <w:pPr>
        <w:bidi w:val="0"/>
        <w:rPr>
          <w:rFonts w:hint="eastAsia"/>
        </w:rPr>
      </w:pPr>
    </w:p>
    <w:p w14:paraId="4E41DFBC">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95FB48">
      <w:pPr>
        <w:pStyle w:val="3"/>
        <w:bidi w:val="0"/>
        <w:rPr>
          <w:rFonts w:hint="default"/>
          <w:lang w:val="en-US" w:eastAsia="en-US"/>
        </w:rPr>
      </w:pPr>
      <w:r>
        <w:rPr>
          <w:rFonts w:hint="default"/>
          <w:lang w:val="en-US" w:eastAsia="en-US"/>
        </w:rPr>
        <w:t>Quest. xli. Are they really baptized who are baptized according to the English liturgy and canons, where the parent seemeth excluded, and those to consent for the infant who have no power to do it?</w:t>
      </w:r>
    </w:p>
    <w:p w14:paraId="7C7F904F">
      <w:pPr>
        <w:pStyle w:val="3"/>
        <w:bidi w:val="0"/>
        <w:rPr>
          <w:rFonts w:hint="default"/>
          <w:lang w:val="en-US" w:eastAsia="en-US"/>
        </w:rPr>
      </w:pPr>
      <w:r>
        <w:rPr>
          <w:rFonts w:hint="default"/>
          <w:lang w:val="en-US" w:eastAsia="en-US"/>
        </w:rPr>
        <w:t>问题四十一：按照英国国教礼仪和教规受洗的人，是否真的受了洗，因为在这种情况下，父母似乎被排除在外，而为婴孩同意的人却没有权力这样做？</w:t>
      </w:r>
    </w:p>
    <w:p w14:paraId="02144AD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AD5E43">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I find some puzzled with this doubt, Whether all our infants' baptism be not a mere nullity: for, say they, the outward washing without covenanting with God, is no more baptism, than the body or corpse is a man.</w:t>
      </w:r>
    </w:p>
    <w:p w14:paraId="7661076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答：我发现有些人对此疑虑感到困惑，即我们所有婴孩的洗礼是否仅仅是无效的：因为，他们说，没有与神立约的外在洗涤，就不再是洗礼，如同身体或尸体不是人一样。</w:t>
      </w:r>
    </w:p>
    <w:p w14:paraId="199C9F0C">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39C2D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covenant is the chief essential part of baptism.</w:t>
      </w:r>
    </w:p>
    <w:p w14:paraId="261A31E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约是洗礼的主要本质部分。</w:t>
      </w:r>
    </w:p>
    <w:p w14:paraId="257586E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F9AEA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that was never entered into covenant with God was never baptized.</w:t>
      </w:r>
    </w:p>
    <w:p w14:paraId="18A995D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凡从未与神立约的人，就从未受过洗。</w:t>
      </w:r>
    </w:p>
    <w:p w14:paraId="0623B99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C750C2">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infants according to the liturgy, are not entered into covenant with God, which they would prove thus: they that neither ever covenanted by themselves, or by any authorized person for them, were never entered into covenant with God (for that is no act of their's which is done by a stranger that hath no power to do it) but, &amp;c.—</w:t>
      </w:r>
    </w:p>
    <w:p w14:paraId="40201BA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按照礼仪，婴孩并没有与神立约，他们会这样证明：那些从未亲自立约，也从未由任何受权代表他们立约的人，就从未与神立约（因为那不是他们的行为，而是由一个没有权力这样做的陌生人所做的行为），但是，等等——</w:t>
      </w:r>
    </w:p>
    <w:p w14:paraId="4AF39522">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23484A">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they did it not themselves is undeniable: that they did it not by any person empowered by God to do it for them they prove, 1. Because godfathers are the persons by whom the infant is said to promise; but godfathers have no power from God, (1.) Not by nature. (2.) Not by Scripture.</w:t>
      </w:r>
    </w:p>
    <w:p w14:paraId="713DD53F">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他们自己没有这样做是不可否认的：他们没有通过任何受神授权为他们这样做的人来这样做，他们证明如下：1. 因为教父母是据称婴孩藉以许诺的人；但教父母没有来自神的权力，(1.) 不是凭本性。(2.) 不是凭圣经。</w:t>
      </w:r>
    </w:p>
    <w:p w14:paraId="6F9E7D2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526D1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Because the parents are not only not included as covenanters, but positively excluded, (1.) In that the whole office of covenanting for the child from first to last is laid on others.</w:t>
      </w:r>
    </w:p>
    <w:p w14:paraId="3C1B43D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因为父母不仅没有被包括为立约人，而且被明确排除在外，(1.) 因为为孩子立约的全部职责自始至终都落在他人身上。</w:t>
      </w:r>
    </w:p>
    <w:p w14:paraId="31CD5E2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6232FF">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 that the twenty-ninth canon saith, 'No parent shall be urged to be present; nor admitted to answer as godfather for his own child:' by which the parent that hath the power is excluded: therefore our children are all unbaptized.</w:t>
      </w:r>
    </w:p>
    <w:p w14:paraId="484B402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因为第二十九条教规说：‘任何父母都不应被强迫出席；也不应被允许作为其自己孩子的教父作答：’由此，拥有权力的父母被排除在外：因此我们的孩子都未受洗。</w:t>
      </w:r>
    </w:p>
    <w:p w14:paraId="534AF6E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6C543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all this I answer, 1. That the parent's consent is supposed, though he be absent.</w:t>
      </w:r>
    </w:p>
    <w:p w14:paraId="6C7138A5">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对于这一切，我回答如下：1. 即使父母缺席，也假定他们同意。</w:t>
      </w:r>
    </w:p>
    <w:p w14:paraId="7F0F119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1886E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That the parent is not required to be absent, but only not to be urged to be present; but he may if he will.</w:t>
      </w:r>
    </w:p>
    <w:p w14:paraId="6EACCBC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父母并非被要求缺席，只是不被强迫出席；但如果他愿意，他可以出席。</w:t>
      </w:r>
    </w:p>
    <w:p w14:paraId="0B0F275A">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200EE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That the reason of that canon seems to be their jealousy, lest any would exclude godfathers.</w:t>
      </w:r>
    </w:p>
    <w:p w14:paraId="338484A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那条教规的理由似乎是他们的顾虑，唯恐有人会排除教父母。</w:t>
      </w:r>
    </w:p>
    <w:p w14:paraId="27D1F4B3">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17BF6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While the church hath nowhere declared what person the sponsors bear, nor any further what they are to do, than to speak the covenanting words, and promise to see to the pious education of the child, the parents may agree that the godfathers shall do all this as their deputies, primarily, and in their steads, and secondarily as friends that promise their assistance.</w:t>
      </w:r>
    </w:p>
    <w:p w14:paraId="1761240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尽管教会从未声明教父母代表何人，也未进一步说明他们要做什么，除了说出立约的言辞，并承诺负责孩子的虔诚教育之外，父母可以同意教父母作为他们的代表，首要地、代替他们做这一切，其次作为承诺提供帮助的朋友。</w:t>
      </w:r>
    </w:p>
    <w:p w14:paraId="474F22A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800CB3">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While parents really consent, it is not their silence that nullifieth the covenant.</w:t>
      </w:r>
    </w:p>
    <w:p w14:paraId="5935CB8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只要父母真正同意，他们的沉默并不能使约无效。</w:t>
      </w:r>
    </w:p>
    <w:p w14:paraId="1AE7A3B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86D92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All parents are supposed and required to be themselves the choosers of the sponsors or sureties, and also to give notice to the minister beforehand: by which it appeareth that their consent is presupposed.</w:t>
      </w:r>
    </w:p>
    <w:p w14:paraId="05DF1895">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所有父母都被假定并被要求亲自选择教父母或保证人，并且事先通知牧师：由此可见，他们的同意是被预设的。</w:t>
      </w:r>
    </w:p>
    <w:p w14:paraId="71310F73">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448A2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my own judgment be, that they should be the principal covenanters for the child expressly, yet the want of that expressness, will not make us unbaptized persons.</w:t>
      </w:r>
    </w:p>
    <w:p w14:paraId="18A3798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尽管我自己的判断是，他们应该明确地作为孩子的主要立约人，然而缺乏这种明确性，并不会使我们成为未受洗的人。</w:t>
      </w:r>
    </w:p>
    <w:p w14:paraId="6D6153C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C461EC">
      <w:pPr>
        <w:pStyle w:val="3"/>
        <w:bidi w:val="0"/>
        <w:rPr>
          <w:rFonts w:hint="default"/>
          <w:lang w:val="en-US" w:eastAsia="en-US"/>
        </w:rPr>
      </w:pPr>
      <w:r>
        <w:rPr>
          <w:rFonts w:hint="default"/>
          <w:lang w:val="en-US" w:eastAsia="en-US"/>
        </w:rPr>
        <w:t>Quest. xlii. But the great question is, How the Holy Ghost is given to infants in baptism?</w:t>
      </w:r>
    </w:p>
    <w:p w14:paraId="796E5E94">
      <w:pPr>
        <w:pStyle w:val="3"/>
        <w:bidi w:val="0"/>
        <w:rPr>
          <w:rFonts w:hint="default"/>
          <w:lang w:val="en-US" w:eastAsia="en-US"/>
        </w:rPr>
      </w:pPr>
      <w:r>
        <w:rPr>
          <w:rFonts w:hint="default"/>
          <w:lang w:val="en-US" w:eastAsia="en-US"/>
        </w:rPr>
        <w:t>问题四十二：但重大的问题是，圣灵如何在洗礼中赐给婴孩？</w:t>
      </w:r>
    </w:p>
    <w:p w14:paraId="411DF85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5565D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whether all the children of true Christians have inward sanctifying grace?</w:t>
      </w:r>
    </w:p>
    <w:p w14:paraId="3BD982B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并且，所有真正基督徒的儿女是否都有内在的成圣恩典？</w:t>
      </w:r>
    </w:p>
    <w:p w14:paraId="45E602B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BD12D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whether they can be said to be justified, and to be in a state of salvation, that are not inherently sanctified?</w:t>
      </w:r>
    </w:p>
    <w:p w14:paraId="78A5862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或者，那些没有内在成圣的人，是否可以说被称义，并处于得救的状态？</w:t>
      </w:r>
    </w:p>
    <w:p w14:paraId="7114712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BEFD3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whether any fall from this infant state of salvation?</w:t>
      </w:r>
    </w:p>
    <w:p w14:paraId="1930293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并且，是否有人从这种婴孩的得救状态中堕落？</w:t>
      </w:r>
    </w:p>
    <w:p w14:paraId="52D8FC8F">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33B13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Of all these great difficulties I have said what I know, in my Appendix to Infant Baptism, to Mr. Bradford and Dr. Ward, and of bishop Davenant's judgment.</w:t>
      </w:r>
    </w:p>
    <w:p w14:paraId="0FA7D54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答：关于所有这些重大的难题，我已在我的《婴儿洗礼附录》中，就布拉德福德先生、沃德博士以及达文南特主教的判断，陈述了我的所知。</w:t>
      </w:r>
    </w:p>
    <w:p w14:paraId="77DEDB4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129CB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 confess that my judgment agreeth more in this with Davenant's than any others, saving that he doth not so much appropriate the benefits of baptism to the children of sincere believers as I do.</w:t>
      </w:r>
    </w:p>
    <w:p w14:paraId="3C2073D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我承认，在这一点上，我的判断比任何其他人的判断都更接近达文南特的判断，只是他不像我那样，将洗礼的益处如此专门地归于真诚信徒的儿女。</w:t>
      </w:r>
    </w:p>
    <w:p w14:paraId="2D3184A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29195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by a letter in pleading Davenant's cause, I was the occasion of good Mr. Gataker's printing of his answer to him, yet I am still most inclined to his judgment; not that all the baptized, but that all the baptized seed of true Christians are pardoned, justified, adopted, and have a title to the Spirit and salvation.</w:t>
      </w:r>
    </w:p>
    <w:p w14:paraId="4E0D631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由于一封为达文南特辩护的信，我促使了善良的盖特克先生印行他对达文南特的答复，但我仍然最倾向于达文南特的判断；并非所有受洗的人，而是所有受洗的真基督徒的后裔，都蒙赦免、称义、被收纳，并有权领受圣灵和救恩。</w:t>
      </w:r>
    </w:p>
    <w:p w14:paraId="09CDC92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68E75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difficulties in this case are so great, as drive away most who do not equally perceive the greater inconveniences which we must choose, if this opinion be forsaken: that is, that all infants must be taken to be out of the covenant of God, and to have no promise of salvation.</w:t>
      </w:r>
    </w:p>
    <w:p w14:paraId="260ABBA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但是，这种情况下的困难如此之大，以致于驱走了大多数那些不能同样认识到，如果放弃这种观点，我们必须选择的更大不便之处的人：也就是说，所有婴孩都必须被认为不在神的约之外，并且没有得救的应许。</w:t>
      </w:r>
    </w:p>
    <w:p w14:paraId="5707AD1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A1A1F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Whereas surely the law of grace as well as the covenant of works included all the seed in their capacity.</w:t>
      </w:r>
    </w:p>
    <w:p w14:paraId="462D14F5">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然而，恩典的律法和行为的约，无疑都包含了所有在其能力范围内的后裔。</w:t>
      </w:r>
    </w:p>
    <w:p w14:paraId="13A6250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2BC2F5">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I.To the first of these questions, I answer, 1. As all true believers, so all their infants do receive initially by the promise, and by way of obsignation and sacramental investiture in baptism, a 'jus relationis,' a right of peculiar relation to all the three persons in the blessed Trinity: as to God, as their reconciled, adopted Father, and to Jesus Christ as their Redeemer and actual Head and Justifier, so also to the Holy Ghost as their Regenerator and Sanctifier.</w:t>
      </w:r>
    </w:p>
    <w:p w14:paraId="2736D78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对于这些问题中的第一个，我回答如下：1. 正如所有真正的信徒一样，他们所有的婴孩也最初通过应许，并通过洗礼中的印证和圣礼的授予，领受一种‘关系权利’（jus relationis），即与蒙福三位一体中所有三位格的特殊关系的权利：与神，作为他们和好的、被收纳的父；与耶稣基督，作为他们的救赎主、实际的元首和称义者；同样也与圣灵，作为他们的重生者和成圣者。</w:t>
      </w:r>
    </w:p>
    <w:p w14:paraId="6F85BF2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50DE9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right and relation adhereth to them, and is given them in order to future actual operation and communion.</w:t>
      </w:r>
    </w:p>
    <w:p w14:paraId="79CB6BFC">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这种权利和关系依附于他们，并为了将来实际的运作和交通而赐给他们。</w:t>
      </w:r>
    </w:p>
    <w:p w14:paraId="008639E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9F751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 marriage covenant giveth the relation and right to one another, in order to the subsequent communion and duties of a married life: and as he that sweareth allegiance to a king, or is listed into an army, or is entered into a school, receiveth the right and relation, and is so correlated, as obligeth to the mutual subsequent offices of each, and giveth right to many particular benefits.</w:t>
      </w:r>
    </w:p>
    <w:p w14:paraId="33980185">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婚约赋予彼此关系和权利，以便随后进行婚姻生活中的交通和履行义务：又如向国王宣誓效忠的人，或入伍的人，或入学的人，领受权利和关系，并如此相互关联，以致于迫使双方随后履行各自的职责，并赋予许多特定益处的权利。</w:t>
      </w:r>
    </w:p>
    <w:p w14:paraId="3B112C8F">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B3A86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this right and relation, God is his own God and Father; Christ is his own Head and Saviour; and the Holy Spirit is his own Sanctifier, without asserting what operations are already wrought on his soul, but only to what future ends and uses these relations are.</w:t>
      </w:r>
    </w:p>
    <w:p w14:paraId="486D1B0C">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藉着这种权利和关系，神是他自己的神和父；基督是他自己的元首和救主；圣灵是他自己的成圣者，而无需断言在他灵魂上已经成就了什么运作，只说明这些关系将来的目的和用途。</w:t>
      </w:r>
    </w:p>
    <w:p w14:paraId="62E818E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27F4C2">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as these rights and relations are given immediately, so those benefits which are relative, and the infant immediately capable of them, are presently given by way of communion: he hath presently the pardon of original sin, by virtue of the sacrifice, merit and intercession of Christ.</w:t>
      </w:r>
    </w:p>
    <w:p w14:paraId="6D3D1F6F">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现在，正如这些权利和关系是立即赐予的，那些相对的益处，以及婴孩能立即领受的益处，也立即通过交通的方式赐予：他立即因基督的献祭、功绩和代求而获得原罪的赦免。</w:t>
      </w:r>
    </w:p>
    <w:p w14:paraId="5AB740B2">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75DE1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hath a state of adoption, and right to Divine protection, provision and church-communion according to his natural capacity, and right to everlasting life.</w:t>
      </w:r>
    </w:p>
    <w:p w14:paraId="6FAD555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祂拥有被收纳的状态，并有权根据其自然能力享有神的保护、供备和教会交通，以及享有永生的权利。</w:t>
      </w:r>
    </w:p>
    <w:p w14:paraId="33059C2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357BF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must be carefully noted, that the relative union between Christ the Mediator and the baptized persons, is that which in baptism is first given in order of nature, and that the rest do flow from this.</w:t>
      </w:r>
    </w:p>
    <w:p w14:paraId="0051B4C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2.必须仔细注意，中保基督与受洗者之间的相对联合，是在洗礼中按自然顺序首先赐予的，其余的都由此而来。</w:t>
      </w:r>
    </w:p>
    <w:p w14:paraId="3EBCCBC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97395C">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covenant and baptism deliver the covenanter, 1. From Divine displicency by reconciliation with the Father: 2. From legal penalties by justification by the Son: 3. From sin itself by the operations of the Holy Ghost.</w:t>
      </w:r>
    </w:p>
    <w:p w14:paraId="2394E3AF">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这约和洗礼使立约者：1. 藉着与父和好而脱离神的不悦：2. 藉着子的称义而脱离律法的刑罚：3. 藉着圣灵的运行而脱离罪本身。</w:t>
      </w:r>
    </w:p>
    <w:p w14:paraId="4D36D09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032BC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Christ as our Mediator-Head, that is first given us in relative union; and then, 1. The Father loveth us with complacency as in the Son, and for the sake of his first beloved.</w:t>
      </w:r>
    </w:p>
    <w:p w14:paraId="77D191E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但是，首先赐给我们的是基督作为我们的中保元首，在相对的联合中；然后，1. 父因我们在子里面，并为祂首爱者的缘故，而以喜悦爱我们。</w:t>
      </w:r>
    </w:p>
    <w:p w14:paraId="4EB11A1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CAAAE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And the Spirit which is given us in relation is first the Spirit of Christ our Head; and not first inherent in us: so that by union with our Head, that Spirit is next united to us, both relatively, and as radically inherent in the human nature of our Lord, to whom we are united.</w:t>
      </w:r>
    </w:p>
    <w:p w14:paraId="3787953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并且，在关系中赐给我们的圣灵，首先是我们元首基督的灵；而不是首先内在于我们：因此，藉着与我们元首的联合，那灵其次与我们联合，既是相对地联合，也是作为根本内在于我们所联合的主的人性中的灵而联合。</w:t>
      </w:r>
    </w:p>
    <w:p w14:paraId="5472E47F">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EFC09F">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nerves and animal spirits which are to operate in all the body, are radically only in the head, from whence they flow into, and operate on the members as there is need (though there may be obstructions); so the Spirit dwelleth in the human nature of our Head, and there it can never be lost; and it is not necessary that it dwell in us by way of radication, but by way of influence and operation.</w:t>
      </w:r>
    </w:p>
    <w:p w14:paraId="50044F82">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要在全身运作的神经和动物精神，根本上只在头部，它们从头部流入并在有需要时作用于肢体（尽管可能有障碍）；同样，圣灵住在我们元首的人性中，在那里它永远不会失落；并且它不必以扎根的方式住在我们里面，而是以影响和运作的方式。</w:t>
      </w:r>
    </w:p>
    <w:p w14:paraId="10E917C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57E91A">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things are distinctly and clearly understood but by very few; and we are all much in the dark about them.</w:t>
      </w:r>
    </w:p>
    <w:p w14:paraId="6CD9891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这些事情只有极少数人能够清晰明确地理解；我们都对此知之甚少。</w:t>
      </w:r>
    </w:p>
    <w:p w14:paraId="2E65D81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78872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 think (however doctrinally we may speak better,) that most Christians are habituated to this perilous misapprehension (which is partly against Christianity itself,) that the Spirit floweth immediately from the Divine nature of the Father and the Son (as to the authoritative or potestative conveyance) unto our souls.</w:t>
      </w:r>
    </w:p>
    <w:p w14:paraId="212365B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但我认为（无论我们在教义上说得多么好），大多数基督徒都习惯于这种危险的误解（这在某种程度上是反基督教本身的），即圣灵直接从父和子的神性（就权威性或权能性的传递而言）流入我们的灵魂。</w:t>
      </w:r>
    </w:p>
    <w:p w14:paraId="51A6FA3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71112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we forget that it is first given to Christ in his glorified humanity as our Head, and radicated in Him, and that it is the office of this glorified Head, to send or communicate to all his members from himself, that Spirit which must operate in them as they have need.</w:t>
      </w:r>
    </w:p>
    <w:p w14:paraId="736014B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我们忘记了它首先是赐给基督在祂荣耀的人性中作为我们的元首，并扎根于祂里面，并且这位荣耀元首的职分是，从祂自己那里差遣或传递那必须在他们有需要时在他们里面运行的圣灵给祂所有的肢体。</w:t>
      </w:r>
    </w:p>
    <w:p w14:paraId="6729F98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8DB94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plain in many texts of Scripture. "He that spared not his own Son, but gave him up for us all, how shall he not also with him freely give us all things?" (when he giveth him particularly to us.)</w:t>
      </w:r>
    </w:p>
    <w:p w14:paraId="36B2231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这在许多圣经经文中都很清楚。“祂既不爱惜自己的儿子，为我们众人舍了，岂不也把万物和祂一同白白地赐给我们吗？”（当祂特别将祂赐给我们时。）</w:t>
      </w:r>
    </w:p>
    <w:p w14:paraId="364D3C3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69E9C2">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the record that God hath given us eternal life, and this life is in his Son: he that hath the Son hath the life, and he that hath not the Son hath not the life."</w:t>
      </w:r>
    </w:p>
    <w:p w14:paraId="461CCACC">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“这见证就是神赐给我们永生；这永生也是在祂儿子里面。人有了神的儿子就有生命，没有神的儿子就没有生命。”</w:t>
      </w:r>
    </w:p>
    <w:p w14:paraId="2EF36AF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12371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 man have not the Spirit of Christ, the same is none of his."</w:t>
      </w:r>
    </w:p>
    <w:p w14:paraId="3D10847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“人若没有基督的灵，就不是属基督的。”</w:t>
      </w:r>
    </w:p>
    <w:p w14:paraId="379D5743">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8D1913">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gave him to be the Head over all things to the church, which is his body, the fulness of him that filleth all in all."</w:t>
      </w:r>
    </w:p>
    <w:p w14:paraId="0B2672CA">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“又将祂赐给教会作万有之首，教会是祂的身体，是那充满万有者所充满的。”</w:t>
      </w:r>
    </w:p>
    <w:p w14:paraId="4C9F41A3">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FCC1FF">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Advocate or Comforter whom I will send unto you from the Father," &amp;c.</w:t>
      </w:r>
    </w:p>
    <w:p w14:paraId="30940AD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“保惠师，就是我从父那里差来的，”等等。</w:t>
      </w:r>
    </w:p>
    <w:p w14:paraId="4A2ACD3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4B267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 depart, I will send him unto you."</w:t>
      </w:r>
    </w:p>
    <w:p w14:paraId="5E70F37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“我若去，就差祂来。”</w:t>
      </w:r>
    </w:p>
    <w:p w14:paraId="434206E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73C555">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Comforter, whom the Father will send in my name."</w:t>
      </w:r>
    </w:p>
    <w:p w14:paraId="28547F6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“保惠师，就是父因我的名所要差来的。”</w:t>
      </w:r>
    </w:p>
    <w:p w14:paraId="7E7BB50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0954F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because ye are sons, God hath sent forth the Spirit of his Son into your hearts, crying Abba, Father."</w:t>
      </w:r>
    </w:p>
    <w:p w14:paraId="2EFC934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“你们既为儿子，神就差祂儿子的灵进入你们的心，呼叫：‘阿爸！父！’”</w:t>
      </w:r>
    </w:p>
    <w:p w14:paraId="7578A72A">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DA110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live: yet not I, but Christ liveth in me;" (I know that is true of his living in us objectively and finally, but that seemeth not to be all.)</w:t>
      </w:r>
    </w:p>
    <w:p w14:paraId="268EBB9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“我活着：然而不是我，乃是基督在我里面活着；”（我知道这在客观上和最终上是真实的，即祂活在我们里面，但这似乎并非全部。）</w:t>
      </w:r>
    </w:p>
    <w:p w14:paraId="0496122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7E66B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ye are dead, and your life is hid with Christ in God; when Christ who is our life shall appear, then shall ye also appear with him in glory." Col. 3:3, 4.</w:t>
      </w:r>
    </w:p>
    <w:p w14:paraId="77EE83A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“因为你们已经死了，你们的生命与基督一同藏在神里面；基督是我们的生命，祂显现的时候，你们也要与祂一同显现在荣耀里。”歌罗西书 3:3, 4。</w:t>
      </w:r>
    </w:p>
    <w:p w14:paraId="0B50999C">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2795E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know that in verse 3. by 'life' is meant felicity or glory; but not only; as appeareth by verse 4. where Christ is called 'our life.'</w:t>
      </w:r>
    </w:p>
    <w:p w14:paraId="575C971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我知道在第3节中，‘生命’指的是福乐或荣耀；但不仅如此；正如第4节所示，那里基督被称为‘我们的生命’。</w:t>
      </w:r>
    </w:p>
    <w:p w14:paraId="1360741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C96A3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power is given unto me in heaven and earth"—"I am with you always—." "The Father hath given all things into his handsk."</w:t>
      </w:r>
    </w:p>
    <w:p w14:paraId="6ECC1F9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“天上地下所有的权柄都赐给我了”——“我就常与你们同在——。”“父已将万有交在祂手中。”</w:t>
      </w:r>
    </w:p>
    <w:p w14:paraId="7008802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61963F">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hast given him power over all flesh, that he should give eternal life to as many as thou hast given him, and this is life eternal to know thee," &amp;c.</w:t>
      </w:r>
    </w:p>
    <w:p w14:paraId="1F3E15DF">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“你曾赐给祂权柄管理凡有血气的，叫祂将永生赐给你所赐给祂的人，认识你……这就是永生，”等等。</w:t>
      </w:r>
    </w:p>
    <w:p w14:paraId="35C430A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F76BC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Son quickeneth whom he will:" "For as the Father hath life in himself, so hath he given to the Son to have life in himself."</w:t>
      </w:r>
    </w:p>
    <w:p w14:paraId="2B75C3A5">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“子也照样随自己的意思叫人活过来：”“因为父怎样在自己有生命，就赐给子也照样在自己有生命。”</w:t>
      </w:r>
    </w:p>
    <w:p w14:paraId="398ADCB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4A1B4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"Labour for that meat which endureth to everlasting life, which the Son of Man shall give unto you, for him hath God the Father sealed. —He giveth life unto the world.—Whoso eateth my flesh and drinketh my blood hath eternal life—dwelleth in me and I in him— my flesh is meat indeed—. As the living Father hath sent me, and I live by the Father, so he that eateth me, even he shall live by me. It is the Spirit that quickeneth: the flesh profiteth nothing."</w:t>
      </w:r>
    </w:p>
    <w:p w14:paraId="356A088A">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为那存到永生的食物劳力，就是人子要赐给你们的，因为人子是父神所印证的。——祂赐生命给世人。——吃我肉、喝我血的人就有永生——常在我里面，我也常在他里面——我的肉真是可吃的——。永活的父怎样差我来，我又因父活着；照样，吃我肉的人也要因我活着。叫人活着的乃是灵：肉体是无益的。”</w:t>
      </w:r>
    </w:p>
    <w:p w14:paraId="22E12C62">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5707E2">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spake he of the Spirit which they that believe in him should receive." "God giveth not the Spirit to him by measurep."</w:t>
      </w:r>
    </w:p>
    <w:p w14:paraId="69088DF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“祂这话是指着信祂之人要受的圣灵说的。”“神赐圣灵给祂是没有限量的。”</w:t>
      </w:r>
    </w:p>
    <w:p w14:paraId="5475278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3479EA">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is joined to the Lord is one spirit."</w:t>
      </w:r>
    </w:p>
    <w:p w14:paraId="09FAE123">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“但与主联合的，便是与主成为一灵。”</w:t>
      </w:r>
    </w:p>
    <w:p w14:paraId="73EF0F72">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59E39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is the Spirit, and where the Spirit of the Lord is, there is liberty."</w:t>
      </w:r>
    </w:p>
    <w:p w14:paraId="4F94CA4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“主就是那灵，主的灵在哪里，那里就得以自由。”</w:t>
      </w:r>
    </w:p>
    <w:p w14:paraId="53104B3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86010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the supply of the Spirit of Jesus Christ."</w:t>
      </w:r>
    </w:p>
    <w:p w14:paraId="5FE4FE23">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“藉着耶稣基督之灵的供应。”</w:t>
      </w:r>
    </w:p>
    <w:p w14:paraId="0BE8D87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61317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"Abide in me and I in you: as the branch cannot bear fruit of itself, except it abide in the vine, no more can ye except ye abide in me. I am the vine, ye are the branches: he that abideth in me and I in him, the same bringeth forth much fruit: for without me (or, out of me, or, severed from me) ye can do nothing."</w:t>
      </w:r>
    </w:p>
    <w:p w14:paraId="062B046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要常在我里面，我也常在你们里面：枝子若不常在葡萄树上，自己就不能结果子；你们若不常在我里面，也是这样。我是葡萄树，你们是枝子：常在我里面的，我也常在他里面，这人就多结果子：因为离了我（或，在我以外，或，与我隔绝）你们就不能作什么。”</w:t>
      </w:r>
    </w:p>
    <w:p w14:paraId="7964A76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AABD0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add no more: all this is proof enough that the Spirit is not given radically or immediately from God to any believer, but to Christ, and so derivatively from him to us.</w:t>
      </w:r>
    </w:p>
    <w:p w14:paraId="1AD9136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我不再多说：这一切都足以证明，圣灵并非根本地或直接地从神赐给任何信徒，而是赐给基督，然后从祂那里派生给我们。</w:t>
      </w:r>
    </w:p>
    <w:p w14:paraId="380AA49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B49BB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that the Divine nature in the third person is subject to the human nature in Christ; but that God hath made it the office of our Mediator's glorified humanity, to be the cistern that shall first receive the waters of life, and convey them by pipes of his appointed means to all the offices of his house: or to be the head of the animal spirits, and by nerves to convey them to all the members.</w:t>
      </w:r>
    </w:p>
    <w:p w14:paraId="2E21802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第三位格中的神性服从于基督里的人性；而是神已使我们中保荣耀的人性成为一个蓄水池，首先接受生命之水，并通过祂所指定的方法的管道，将其输送到祂家中所有的职事：或者成为动物精神的头部，并通过神经将其输送到所有肢体。</w:t>
      </w:r>
    </w:p>
    <w:p w14:paraId="6BE965EC">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12C015">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3.We are much in the dark concerning the degree of infants' glory; and therefore we can as little know, what degree of grace is necessary to prepare them for their glory.</w:t>
      </w:r>
    </w:p>
    <w:p w14:paraId="3057DAC3">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3.我们对婴孩荣耀的程度知之甚少；因此，我们也同样不了解，需要何种程度的恩典才能使他们为荣耀作好准备。</w:t>
      </w:r>
    </w:p>
    <w:p w14:paraId="32F6280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809F1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is certain that infants before they are glorified, shall have all that grace that is prerequisite to their preparation and fruition.</w:t>
      </w:r>
    </w:p>
    <w:p w14:paraId="788F7D72">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4.可以肯定的是，婴孩在得荣耀之前，必将拥有他们预备和享受荣耀所必需的一切恩典。</w:t>
      </w:r>
    </w:p>
    <w:p w14:paraId="2252720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541DEC">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5.No sanctified person on earth is in an immediate capacity for glory; because their sin an imperfection must be done away, which is done at the dissolution of soul and body.</w:t>
      </w:r>
    </w:p>
    <w:p w14:paraId="290E137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5.地上没有任何成圣的人能立即享有荣耀；因为他们的罪和不完美必须被除去，这在灵魂和身体分离时完成。</w:t>
      </w:r>
    </w:p>
    <w:p w14:paraId="5818B1A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94616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very accession of the soul to God doth perfect it.</w:t>
      </w:r>
    </w:p>
    <w:p w14:paraId="2B9E1D5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灵魂归向神本身就使其完美。</w:t>
      </w:r>
    </w:p>
    <w:p w14:paraId="166B740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E0C59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6.Infants have no actual faith, or hope, or love to God to exercise; and therefore need not the influence of the Spirit of Christ to exercise them.</w:t>
      </w:r>
    </w:p>
    <w:p w14:paraId="6C40CCE3">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6.婴孩没有实际的信心、盼望或对神的爱可以操练；因此不需要基督之灵的影响来操练他们。</w:t>
      </w:r>
    </w:p>
    <w:p w14:paraId="38FA0FB5">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9E74EA">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7.We are all so very much in the dark, as to the clear and distinct apprehension of the true nature of original inherent pravity or sin, that we must needs be as much ignorant of the true nature of that inherent sanctity or righteousness, which is its contrary or cure.</w:t>
      </w:r>
    </w:p>
    <w:p w14:paraId="15C1AD3C">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7.我们都对原罪固有的邪恶或罪的真实本质的清晰明确理解知之甚少，因此我们必然同样不了解与其相反或能治愈它的内在圣洁或公义的真实本质。</w:t>
      </w:r>
    </w:p>
    <w:p w14:paraId="4C7EB95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BA2E9C">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Learned Illiricus thought it was a substance, which he hath in his "Clavis" pleaded for at large.</w:t>
      </w:r>
    </w:p>
    <w:p w14:paraId="2AC3FC0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博学的伊利里库斯认为它是一种实体，他在其《关键》一书中对此作了详尽的辩护。</w:t>
      </w:r>
    </w:p>
    <w:p w14:paraId="63B01DB5">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B6521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Others call it a habit, others a nature or natural inclination, and a privation of a natural inclination to God.</w:t>
      </w:r>
    </w:p>
    <w:p w14:paraId="70BB53C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另一些人称之为习惯，另一些人称之为本性或自然倾向，以及对神自然倾向的剥夺。</w:t>
      </w:r>
    </w:p>
    <w:p w14:paraId="378DA6A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C46EA2">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Others call it an indisposition of the mind and will to holy truth and goodness, and an ill disposition of them to error and evil.</w:t>
      </w:r>
    </w:p>
    <w:p w14:paraId="2CC4D143">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另一些人称之为心意对圣洁真理和良善的无能为力，以及它们对错误和邪恶的不良倾向。</w:t>
      </w:r>
    </w:p>
    <w:p w14:paraId="5C3F5362">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8010AC">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Others call it only the inordinate lust of the sensitive faculties, with a debility of reason and will to resist it.</w:t>
      </w:r>
    </w:p>
    <w:p w14:paraId="411F93E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另一些人只称之为感官能力的无节制欲望，以及理性和意志抵抗它的软弱。</w:t>
      </w:r>
    </w:p>
    <w:p w14:paraId="4E7192A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5AED6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whilst the nature of the soul itself and its faculties, are so much unknown to itself, the nature of original pravity and righteousness must needs be very much unknown.</w:t>
      </w:r>
    </w:p>
    <w:p w14:paraId="71EF364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当灵魂本身的性质及其官能对自身如此未知时，原罪和原义的性质也必然非常未知。</w:t>
      </w:r>
    </w:p>
    <w:p w14:paraId="41034BC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374C6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8.Though an infant be a distinct natural person from his parents, yet he is not actually a distinct person morally as being not a moral agent, and so not capable of moral actions good or evil.</w:t>
      </w:r>
    </w:p>
    <w:p w14:paraId="3519FFB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8.尽管婴孩与其父母是不同的自然人，但他实际上并非道德上不同的人，因为他不是道德行为者，因此没有能力进行善恶的道德行为。</w:t>
      </w:r>
    </w:p>
    <w:p w14:paraId="0C4C66C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FFF07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his parents' will goeth for his.</w:t>
      </w:r>
    </w:p>
    <w:p w14:paraId="7955DF1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因此，他父母的意愿代表他的意愿。</w:t>
      </w:r>
    </w:p>
    <w:p w14:paraId="6D8F3AF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8767F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9.His first acceptance into the complacential love of God, as distinct from his love of benevolence,) is not for any inherent holiness in himself; but (1.) As the child of a believing parent who hath dedicated him to Christ; and (2.) As a member of Christ, in whom he is well pleased.</w:t>
      </w:r>
    </w:p>
    <w:p w14:paraId="28E6EAE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9.祂首先悦纳他进入神的喜悦之爱（有别于祂的仁慈之爱），并非因为他自身有任何固有的圣洁；而是 (1.) 作为一位已将他奉献给基督的信主父母的孩子；以及 (2.) 作为基督的肢体，祂喜悦他。</w:t>
      </w:r>
    </w:p>
    <w:p w14:paraId="3BA9DDD3">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72102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10.Therefore God can complacentially as well as benevolently love an infant in Christ, who only believeth and repenteth by the parents, and not by himself, and is not yet supposed to have the spirit of sanctification.</w:t>
      </w:r>
    </w:p>
    <w:p w14:paraId="396D263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10.因此，神可以喜悦地，也可以仁慈地爱一个在基督里的婴孩，这婴孩只藉着父母相信和悔改，而不是他自己，并且尚未被认为拥有成圣的灵。</w:t>
      </w:r>
    </w:p>
    <w:p w14:paraId="31C880AF">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76C5B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11.For the spirit of sanctification is not the presupposed condition of his acceptance into covenant with God, but a gift of the covenant of God itself, following both the condition on our part, and our right to be covenanters, or to God's promise upon that condition.</w:t>
      </w:r>
    </w:p>
    <w:p w14:paraId="59680763">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11.因为成圣的灵并非他被接纳进入与神的约的预设条件，而是神之约本身的恩赐，它既随从我们这方面的条件，也随从我们作为立约人的权利，或在该条件下对神的应许的权利。</w:t>
      </w:r>
    </w:p>
    <w:p w14:paraId="6DE8381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DBAF3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12.So the adult themselves have the operation of the Spirit by which they believe and repent, by which they come to have their right to God's part in the covenant of baptism, (for this is antecedent to their baptism): but they have not that gift of the Spirit, which is called in Scripture the "Spirit of sanctification, and of power, love, and a sound mind," and is the benefit given by the covenant of baptism, till afterward; because they must be in that covenant before it can be made good to them.</w:t>
      </w:r>
    </w:p>
    <w:p w14:paraId="74CF4B6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因此，成年人自己也拥有圣灵的运行，藉此他们相信并悔改，藉此他们得以享有神在洗礼之约中的份（因为这先于他们的洗礼）：但他们没有那种在圣经中被称为“成圣的灵，以及能力、爱心和健全心智的灵”的恩赐，那是通过洗礼之约所赐的益处，直到后来才有；因为他们必须先在那个约中，然后它才能向他们实现。</w:t>
      </w:r>
    </w:p>
    <w:p w14:paraId="46CB45D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73F5B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their faith or consent is their infant's right also, antecedent to the covenant gift.</w:t>
      </w:r>
    </w:p>
    <w:p w14:paraId="136933D2">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并且他们的信心或同意也是他们婴孩的权利，先于约的恩赐。</w:t>
      </w:r>
    </w:p>
    <w:p w14:paraId="09FFB85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F8440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13.There is therefore some notable difference between that work of the Spirit by which we first repent and believe and so have our title to the promise of the Spirit, and that gift of the Spirit which is promised to believers; which is not only the Spirit of miracles given in the first times, but some notable degree of love to our reconciled Father, suitable to the grace and gospel of redemption and reconciliation, and is called the "Spirit of Christ," and the "Spirit of adoption, which the apostles themselves seem not to have received till Christ's ascension.</w:t>
      </w:r>
    </w:p>
    <w:p w14:paraId="2FB84F4A">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因此，圣灵使我们首先悔改相信，从而有权领受圣灵应许的工作，与应许给信徒的圣灵恩赐之间，存在着某些显著的差异；这不仅是初期所赐的神迹的灵，而且是对我们和好之父的某种显著程度的爱，与救赎和和好的恩典与福音相称，并被称为“基督的灵”和“被收纳的灵”，使徒们自己似乎直到基督升天后才领受。</w:t>
      </w:r>
    </w:p>
    <w:p w14:paraId="6B0AEDB5">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E1543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seemeth to be not only different from the gifts of the Spirit common to hypocrites and the unbelievers, but also from the special gift of the Spirit which maketh men believers.</w:t>
      </w:r>
    </w:p>
    <w:p w14:paraId="4D11225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这似乎不仅不同于伪君子和非信徒共有的圣灵恩赐，也不同于使人成为信徒的圣灵特别恩赐。</w:t>
      </w:r>
    </w:p>
    <w:p w14:paraId="194094B3">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B7CE02">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Mr. Tho Hooker saith more truly than once I understood, that vocation is a special grace of the Spirit, distinct from common grace on one side, and from sanctification on the other side.</w:t>
      </w:r>
    </w:p>
    <w:p w14:paraId="2679230F">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因此，胡克先生比我曾经理解的更真实地说，呼召是圣灵的一种特殊恩典，一方面不同于普遍恩典，另一方面也不同于成圣。</w:t>
      </w:r>
    </w:p>
    <w:p w14:paraId="3E7361DF">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7745EC">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Whether it be the same degree of the Spirit which the faithful had before Christ's incarnation, which causeth men first to believe distinct from the higher following degree, I leave to inquiry: but the most certain distinction is from the different effects.</w:t>
      </w:r>
    </w:p>
    <w:p w14:paraId="0AB260C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在基督道成肉身之前，信徒所拥有的圣灵程度，是否与使人首先相信、并区别于随后更高程度的圣灵程度相同，我留待探究：但最确定的区别在于不同的果效。</w:t>
      </w:r>
    </w:p>
    <w:p w14:paraId="386DFF5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F7E923">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14.Though an infant cannot be either disposed to a holy life, or fit for glory immediately, without an inward holiness of his own, yet by what is said it seemeth plain, that merely on the account of the condition performed by the parent, and of his union relatively with Christ thereupon, and his title to God's promise on these grounds, he may be said to be in a state of salvation; that is, to have the pardon of his original sin, deliverance from hell, (in right,) adoption, and a right to the needful operations of the Holy Ghost, as given to him in Christ, who is the first receiver of the Spirit.</w:t>
      </w:r>
    </w:p>
    <w:p w14:paraId="015053F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尽管一个婴孩若没有自己内在的圣洁，就不能立即倾向于圣洁的生活，也不能立即适合荣耀，但从以上所述来看，似乎很清楚，仅仅因为父母履行的条件，以及他因此与基督相对的联合，以及他基于这些理由对神的应许的权利，他就可以被称为处于得救的状态；也就是说，拥有原罪的赦免，（在权利上）脱离地狱，被收纳，以及对圣灵必要运行的权利，这圣灵是赐给他在基督里的，基督是圣灵的最初领受者。</w:t>
      </w:r>
    </w:p>
    <w:p w14:paraId="65D8FA9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09C5EA">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15.But when and in what sort and degree Christ giveth the actual operations of the Spirit to all covenanted infants, it is wonderfully hard for us to know.</w:t>
      </w:r>
    </w:p>
    <w:p w14:paraId="5148498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15.但是，基督何时、以何种方式和程度，将圣灵的实际运行赐给所有立约的婴孩，这对我们来说是极其难以知道的。</w:t>
      </w:r>
    </w:p>
    <w:p w14:paraId="382EDD5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57E34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much seemeth clear, 1. That Christ may when he please work on the soul of an infant to change its disposition, before it come to the use of reason.</w:t>
      </w:r>
    </w:p>
    <w:p w14:paraId="1E01F3C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但这似乎很清楚：1. 基督可以在祂乐意的时候，在婴孩能运用理性之前，就在其灵魂上作工，改变其性情。</w:t>
      </w:r>
    </w:p>
    <w:p w14:paraId="5A93AF1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D6EBF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That Christ and his Spirit as in covenant with infants, are ready to give all necessary assistance to infants for their inherent sanctification, in the use of those means, and on those further conditions, on which we must wait for it and expect it.</w:t>
      </w:r>
    </w:p>
    <w:p w14:paraId="1667811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基督和祂的灵，作为与婴孩立约的一方，预备好在婴孩使用那些方法，并满足那些我们必须等候和期望的进一步条件时，给予他们内在成圣所需的一切帮助。</w:t>
      </w:r>
    </w:p>
    <w:p w14:paraId="31CD73DF">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0F9A9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Holy Ghost is not so engaged to us in our covenant or baptism, as to be obliged presently to give us all the grace that we want; but only to give it us on certain further conditions, and in the use of certain means.</w:t>
      </w:r>
    </w:p>
    <w:p w14:paraId="63CFBC23">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因为圣灵在我们的约或洗礼中，并非如此约束于我们，以致于必须立刻赐给我们所需要的一切恩典；而只是在某些进一步的条件下，并在使用某些方法时赐给我们。</w:t>
      </w:r>
    </w:p>
    <w:p w14:paraId="2363321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E5021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because this leads me up to another question, I will suspend the rest of the answer to this till that be handled. Only I must answer this objection.</w:t>
      </w:r>
    </w:p>
    <w:p w14:paraId="5A4ABC1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但由于这引出了另一个问题，我将暂缓对这个问题的其余回答，直到那个问题得到处理。我只必须回答这个反对意见。</w:t>
      </w:r>
    </w:p>
    <w:p w14:paraId="2C7964F3">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1E34B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 'It is contrary to the holy nature of God, complacentially to love an unsanctified infant, that is yet in his original corruption unchanged, and he justifieth none relatively from the guilt of sin, whom he doth not at once inherently sanctify.</w:t>
      </w:r>
    </w:p>
    <w:p w14:paraId="53DBF87F">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反对：‘神以喜悦爱一个尚未成圣、仍处于其未改变的原罪败坏中的婴孩，这与祂圣洁的本性相悖，并且祂不相对地称义任何祂不曾同时使其内在成圣的人脱离罪咎。’</w:t>
      </w:r>
    </w:p>
    <w:p w14:paraId="16907EAC">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7D207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God's complacential love respecteth every one as he is; for it is goodness only that he so loveth.</w:t>
      </w:r>
    </w:p>
    <w:p w14:paraId="32F4FA53">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神喜悦的爱尊重每一个人本来的样子；因为祂如此爱的只是良善。</w:t>
      </w:r>
    </w:p>
    <w:p w14:paraId="3602A7A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39D12F">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he so loveth not those that either actually or habitually love not him, under any false supposition that they do love him when they do not.</w:t>
      </w:r>
    </w:p>
    <w:p w14:paraId="6B80056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因此，祂并不如此爱那些实际上或习惯上不爱祂的人，也不会错误地假设他们在不爱祂的时候却爱祂。</w:t>
      </w:r>
    </w:p>
    <w:p w14:paraId="080780C5">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10996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love therefore to the adult and infants differeth as the objects differ.</w:t>
      </w:r>
    </w:p>
    <w:p w14:paraId="6F9D1CD3">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因此，祂对成年人和婴孩的爱，因对象的不同而不同。</w:t>
      </w:r>
    </w:p>
    <w:p w14:paraId="70A9C94A">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22C47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there is this lovely in such infants; 1. That they are the children of believing, sanctified parents; 2. That they are by his covenant relatively united to Christ, and are so far lovely as his members; (3.) That they are pardoned all their original sin; (4.) That they are set in the way to actual love and holiness; being thus dedicated to God.</w:t>
      </w:r>
    </w:p>
    <w:p w14:paraId="1DC4A86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但是在这样的婴孩身上，有这些可爱之处：1. 他们是信主、成圣父母的孩子；2. 他们藉着祂的约与基督相对联合，并且作为祂的肢体是如此可爱；(3.) 他们所有的原罪都蒙赦免；(4.) 他们被置于通往实际的爱和圣洁的道路上；因为他们如此被奉献给神。</w:t>
      </w:r>
    </w:p>
    <w:p w14:paraId="73395843">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F94D45">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2.All imperfect saints are sinners; and all sinners are, as such, abhorred of God, whose pure eyes cannot behold iniquity.</w:t>
      </w:r>
    </w:p>
    <w:p w14:paraId="08AE0BD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2.所有不完美的圣徒都是罪人；所有罪人本身都为神所憎恶，祂纯洁的眼睛不能容忍不义。</w:t>
      </w:r>
    </w:p>
    <w:p w14:paraId="56C12C2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E78F92">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then it will stand with his purity to accept and love the adult upon their first believing, before their further sanctification, and notwithstanding the remnant of their sins, so may it do also to accept their infants through Christ upon their dedication.</w:t>
      </w:r>
    </w:p>
    <w:p w14:paraId="7274B02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那么，正如祂的纯洁能容许祂在成年人初信之时，在他们进一步成圣之前，尽管他们仍有残余的罪，就接纳并爱他们一样，祂也可以在他们奉献婴孩时，藉着基督接纳他们的婴孩。</w:t>
      </w:r>
    </w:p>
    <w:p w14:paraId="7A52613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9523F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3.As the actual sin imputed to infants was Adam's, and their parents' only by act, and not their own, it is no wonder if upon their parents' faith and repentance, Christ wash and justify them from that guilt which arose only from another's act.</w:t>
      </w:r>
    </w:p>
    <w:p w14:paraId="109DE01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3.正如归于婴孩的实际罪行是亚当的，并且只是他们父母的行为，而非他们自己的行为，因此，如果因他们父母的信心和悔改，基督洗净并称义他们脱离那仅仅源于他人行为的罪咎，也就不足为奇了。</w:t>
      </w:r>
    </w:p>
    <w:p w14:paraId="0D7068CF">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BD6BA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4.And then the inherent pravity was the effect of that act of their ancestors, which is forgiven them.</w:t>
      </w:r>
    </w:p>
    <w:p w14:paraId="1157FF95">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4.然后，固有的邪恶是他们祖先行为的结果，这行为已蒙赦免。</w:t>
      </w:r>
    </w:p>
    <w:p w14:paraId="2BECB16C">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2359E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pravity or inherent original sin may two ways be said to be mortified radically, or virtually, or inceptively before any inherent change in them, 1. In that it is mortified in their parents from whom they derived it, who have the power of choosing for them; and 2. In that they are by covenant engrafted into Christ, and so related to the cause of their future sanctification; yea, 3. In that also they are by covenant and their parents' promise, engaged to use those means which Christ hath appointed for sanctification.</w:t>
      </w:r>
    </w:p>
    <w:p w14:paraId="07C49D9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这种邪恶或固有的原罪，在他们里面发生任何内在改变之前，可以从两个方面说，在根本上、或实际上、或初步地被治死了：1. 它在他们从中继承它的父母身上被治死了，他们的父母有权为他们选择；2. 他们藉着约被嫁接到基督里，因此与他们将来成圣的原因相关联；是的，3. 他们也藉着约和他们父母的应许，承诺使用基督为成圣所指定的方法。</w:t>
      </w:r>
    </w:p>
    <w:p w14:paraId="2836313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C2D9D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5.And it must be remembered that as this is but an inceptive, preparatory change, so the very pardon of the inherent vitiosity is not perfect, (as I have elsewhere largely proved;) however some Papists and Protestants deny it.</w:t>
      </w:r>
    </w:p>
    <w:p w14:paraId="20E2CB0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5.并且必须记住，正如这只是一个初步的、预备性的改变，对内在败坏的赦免本身也并非完美（正如我已在别处详尽证明的那样；）尽管一些天主教徒和新教徒否认这一点。</w:t>
      </w:r>
    </w:p>
    <w:p w14:paraId="3501F55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4D62B5">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sin remaineth, sin and corruption is still indwelling, besides all the unremoved penalties of it, the very being of it proveth it to be so far unpardoned, in that it is not yet abolished, and the continuance of it being not its smallest punishment, as permitted, and the Spirit not given so far as to cure it.</w:t>
      </w:r>
    </w:p>
    <w:p w14:paraId="0AD8C4B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罪仍然存在时，罪和败坏仍然内住，除了所有未被除去的刑罚之外，它的存在本身就证明它在某种程度上尚未被赦免，因为它尚未被废除，并且它的持续存在并非其最小的惩罚，因为它被允许存在，并且圣灵尚未被赐下以治愈它。</w:t>
      </w:r>
    </w:p>
    <w:p w14:paraId="0EB1F81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D5423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Imperfect pardon may consist with a present right, both to further sanctification by the Spirit, and so to heaven.</w:t>
      </w:r>
    </w:p>
    <w:p w14:paraId="795F2BD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不完全的赦免可以与现有的权利并存，既有藉着圣灵进一步成圣的权利，也有因此进入天堂的权利。</w:t>
      </w:r>
    </w:p>
    <w:p w14:paraId="3920974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88FCB3">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 'Christ's body hath no unholy members.'</w:t>
      </w:r>
    </w:p>
    <w:p w14:paraId="7435AC4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反对：‘基督的身体没有不圣洁的肢体。’</w:t>
      </w:r>
    </w:p>
    <w:p w14:paraId="7EE2ACF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103BBC">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"Now are your children holy." They are not wholly unholy who have all the fore-described holiness.</w:t>
      </w:r>
    </w:p>
    <w:p w14:paraId="0C62128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答：1.“如今你们的儿女是圣洁的了。”凡拥有上述所有圣洁的人，并非完全不圣洁。</w:t>
      </w:r>
    </w:p>
    <w:p w14:paraId="71A77A6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698C1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As infants in nature want memory and actual reason, and yet initially are men; so, as Christ's members, they may want actual and habitual faith and love, and yet initially be sanctified, by their union with him and his Spirit, and their parents' dedication, and be in the way for more, as they grow fit; and be Christians and saints 'in fieri,' or initially only, as they are men.</w:t>
      </w:r>
    </w:p>
    <w:p w14:paraId="073357E5">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正如婴孩在本质上缺乏记忆和实际的理性，但最初仍是人；同样，作为基督的肢体，他们可能缺乏实际和习惯性的信心和爱心，但最初仍因与祂和祂的灵联合，以及他们父母的奉献而被分别为圣，并且随着他们的成长而适合领受更多，并且只是‘在形成中’（in fieri）或最初作为基督徒和圣徒，如同他们是人一样。</w:t>
      </w:r>
    </w:p>
    <w:p w14:paraId="3666E3F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31A966">
      <w:pPr>
        <w:pStyle w:val="3"/>
        <w:bidi w:val="0"/>
        <w:rPr>
          <w:rFonts w:hint="default"/>
          <w:lang w:val="en-US" w:eastAsia="en-US"/>
        </w:rPr>
      </w:pPr>
      <w:r>
        <w:rPr>
          <w:rFonts w:hint="default"/>
          <w:lang w:val="en-US" w:eastAsia="en-US"/>
        </w:rPr>
        <w:t>Quest. xliii. Is the right of the baptized (infants or adult) to the sanctifying operations of the Holy Ghost, now absolute, or suspended on further conditions?</w:t>
      </w:r>
    </w:p>
    <w:p w14:paraId="632122C2">
      <w:pPr>
        <w:pStyle w:val="3"/>
        <w:bidi w:val="0"/>
        <w:rPr>
          <w:rFonts w:hint="default"/>
          <w:lang w:val="en-US" w:eastAsia="en-US"/>
        </w:rPr>
      </w:pPr>
      <w:r>
        <w:rPr>
          <w:rFonts w:hint="default"/>
          <w:lang w:val="en-US" w:eastAsia="en-US"/>
        </w:rPr>
        <w:t>问题四十三：受洗者（婴孩或成人）对圣灵成圣工作的权利，现在是绝对的，还是取决于进一步的条件？</w:t>
      </w:r>
    </w:p>
    <w:p w14:paraId="0C9F6AD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EC294A">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are the parents' further duties for their children such conditions of their children's reception of the actual assistances of the Spirit?</w:t>
      </w:r>
    </w:p>
    <w:p w14:paraId="3EC65D0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父母为他们儿女进一步的责任，是否是他们儿女领受圣灵实际帮助的条件？</w:t>
      </w:r>
    </w:p>
    <w:p w14:paraId="355DA9E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FCC90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are children's own actions such conditions?</w:t>
      </w:r>
    </w:p>
    <w:p w14:paraId="2A29A42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或者孩子的行为是这样的条件吗？</w:t>
      </w:r>
    </w:p>
    <w:p w14:paraId="3DCB4AF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F8488F">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may apostate parents forfeit the covenant benefits to their baptized infants or not?</w:t>
      </w:r>
    </w:p>
    <w:p w14:paraId="5A8D472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背道的父母是否会使其受洗婴孩丧失约的益处？</w:t>
      </w:r>
    </w:p>
    <w:p w14:paraId="4DE51DF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CD859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The question is great and difficult, and few dare meddle with it. And almost all infant cases are to us obscure.</w:t>
      </w:r>
    </w:p>
    <w:p w14:paraId="1E7E07E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答：这个问题重大而困难，很少有人敢于涉足。几乎所有婴孩的案例对我们来说都是模糊不清的。</w:t>
      </w:r>
    </w:p>
    <w:p w14:paraId="43C64E4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B87BC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I.1. It is certain that it is the parents' great duty to bring up their children in the nurture and admonition of the Lord.</w:t>
      </w:r>
    </w:p>
    <w:p w14:paraId="4D7ECF0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I.1. 父母的重大责任，无疑是照着主的教训和警戒养育他们的儿女。</w:t>
      </w:r>
    </w:p>
    <w:p w14:paraId="2E48F22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F4B27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certain that God hath appointed this to be the means of their actual knowledge, faith, and holiness.</w:t>
      </w:r>
    </w:p>
    <w:p w14:paraId="7A598B7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2.可以肯定的是，神已指定这作为他们获得实际知识、信心和圣洁的途径。</w:t>
      </w:r>
    </w:p>
    <w:p w14:paraId="3650C9B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598F9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3.And God doth not appoint such means unnecessarily or in vain: nor may we ordinarily expect his grace but in the use of the means of grace, which he hath appointed us to use.</w:t>
      </w:r>
    </w:p>
    <w:p w14:paraId="3E5FB15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3.神并非不必要或徒然地设立这样的方法：我们通常也不可期望祂的恩典，除非在使用祂指定我们使用的恩典的方法时。</w:t>
      </w:r>
    </w:p>
    <w:p w14:paraId="09150102">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45AA3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is certain that God's receiving the children of the faithful is an act of God's love to the parents as well as the children, and promised as a part of his blessing on themselves.</w:t>
      </w:r>
    </w:p>
    <w:p w14:paraId="4CE8ACD2">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4.可以肯定的是，神接纳信徒的儿女，是神对父母和儿女爱的作为，并且是作为祂对他们自身祝福的一部分而应许的。</w:t>
      </w:r>
    </w:p>
    <w:p w14:paraId="33BE98B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E8F032">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5.It is certain that these parents hold their own mercies upon the condition of their own continued fidelity: and (let their apostacy be on other reasons never so impossible, or not future, yet) the promise of continuance and consummation of the personal felicity of the greatest saint on earth, is still conditional, upon the condition of his persevering fidelity.</w:t>
      </w:r>
    </w:p>
    <w:p w14:paraId="71DE5C0A">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可以肯定的是，这些父母是凭着他们自己持续忠诚的条件来持守他们自己的怜悯：并且（即使他们的背道因其他原因而绝不可能发生，或不会在将来发生，然而）地上最伟大的圣徒个人福乐的持续和圆满的应许，仍然是有条件的，取决于他坚忍不拔的忠诚的条件。</w:t>
      </w:r>
    </w:p>
    <w:p w14:paraId="35C3DCFA">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B27D2F">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6.Even before children are capable of instruction, there are certain duties imposed by God on the parents for their sanctification; viz. 1. That the parents pray earnestly and believingly for them. 2. That they themselves so live towards God, as may invite him still to bless their children for their sakes, as he did Abraham's, and usually did to the faithful's seed.</w:t>
      </w:r>
    </w:p>
    <w:p w14:paraId="0061068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6.即使在孩子能够接受教导之前，神也为父母规定了某些使其子女成圣的责任；即：1. 父母要为他们恳切而有信心地祷告。2. 他们自己要如此敬畏神地生活，以致可以吸引祂继续为他们的缘故祝福他们的孩子，正如祂祝福亚伯拉罕的孩子，以及通常祝福信徒的后裔一样。</w:t>
      </w:r>
    </w:p>
    <w:p w14:paraId="2AB31313">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CB46B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7.It is certain that the church ever required parents, not only to enter their children into the covenant, and so to leave them, but to do their after duty for their good, and to pray for them, and educate them according to their covenant.</w:t>
      </w:r>
    </w:p>
    <w:p w14:paraId="34F559E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7.可以肯定的是，教会总是要求父母，不仅要使他们的孩子进入约，然后就此不管，而且要为他们的益处履行他们随后的责任，为他们祷告，并按照他们的约教育他们。</w:t>
      </w:r>
    </w:p>
    <w:p w14:paraId="25F754C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28A5D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8.It is plain that if there were none to promise so to educate them, the church would not baptize them.</w:t>
      </w:r>
    </w:p>
    <w:p w14:paraId="5901C16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8.显而易见，如果没有人承诺如此教育他们，教会就不会给他们施洗。</w:t>
      </w:r>
    </w:p>
    <w:p w14:paraId="340A6F5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AD91A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God himself who allowed the Israelites, and still alloweth us to bring our children into his covenant, doth it on this supposition, that we promise also to go on to do our duty for them, and that we actually do it.</w:t>
      </w:r>
    </w:p>
    <w:p w14:paraId="075AA08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神自己允许以色列人，并且仍然允许我们将我们的孩子带入祂的约中，祂这样做是基于这样的假设，即我们也承诺继续为他们尽我们的责任，并且我们实际上也这样做。</w:t>
      </w:r>
    </w:p>
    <w:p w14:paraId="04EC7C9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87981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9.All this set together maketh it plain, 1. That God never promiseth the adult in baptism, though true believers, that he will work in them all graces further by his sanctifying Spirit, let them never so much neglect or resist him; or that he will absolutely see that they never shall resist him; nor that the Spirit shall still help them, though they neglect all his means; or that he will keep them from neglecting the means (election may secure this to the elect as such; but the baptismal covenant as such, secureth it not to the baptized, nor to believers as such).</w:t>
      </w:r>
    </w:p>
    <w:p w14:paraId="60BDB52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9.所有这一切合在一起清楚地表明：1. 神从未在洗礼中应许成年人，即使是真信徒，祂会藉着祂成圣的灵在他们里面进一步作成一切恩典，无论他们多么忽略或抵挡祂；或者祂会绝对保证他们永远不会抵挡祂；或者即使他们忽略了祂所有的方法，圣灵仍会帮助他们；或者祂会保守他们不忽略方法（拣选可以保证选民如此；但洗礼之约本身，并不能保证受洗者如此，也不能保证信徒如此）。</w:t>
      </w:r>
    </w:p>
    <w:p w14:paraId="568EF45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332A15">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And consequently that infants are in covenant with the Holy Ghost still conditionally as their parents are; and that the meaning of it is that the Holy Ghost as your Sanctifier will afford you all necessary help, in the use of those means which he hath appointed you to receive his help in.</w:t>
      </w:r>
    </w:p>
    <w:p w14:paraId="05086AC3">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因此，婴孩与圣灵立约，仍然像他们的父母一样是有条件的；其含义是，圣灵作为你们的成圣者，将在你们使用祂指定你们领受祂帮助的方法时，提供你们一切必要的帮助。</w:t>
      </w:r>
    </w:p>
    <w:p w14:paraId="63EC995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97BACC">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'Infants have no means to use.'</w:t>
      </w:r>
    </w:p>
    <w:p w14:paraId="318D8EE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反对：‘婴孩没有方法可以使用。’</w:t>
      </w:r>
    </w:p>
    <w:p w14:paraId="2897BAB5">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95F12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While infants stand on their parents' account, or wills, the parents have means to use for the continuance of their grace, as well as for the beginning of it.</w:t>
      </w:r>
    </w:p>
    <w:p w14:paraId="0718583C">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答：当婴孩依赖其父母的资格或意愿时，父母有方法可以使用来维持他们的恩典，如同他们有方法可以使用来开始恩典一样。</w:t>
      </w:r>
    </w:p>
    <w:p w14:paraId="3CFE889C">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64284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10.Therefore I cannot see but that if a believer should apostatize (whether any do so is not the question) and his infant not to be made another's child, he forfeiteth the benefits of the covenant to his infant.</w:t>
      </w:r>
    </w:p>
    <w:p w14:paraId="1741D87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10.因此，我看不出，如果一个信徒背道（是否有人这样做并非问题所在），而他的婴孩没有成为另一个人的孩子，他就会使其婴孩丧失约的益处。</w:t>
      </w:r>
    </w:p>
    <w:p w14:paraId="36818025">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2C33BF">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the propriety in the infant be transferred to another, it may alter the case.</w:t>
      </w:r>
    </w:p>
    <w:p w14:paraId="130B7E5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但是，如果婴孩的所有权转移给另一个人，情况就可能改变。</w:t>
      </w:r>
    </w:p>
    <w:p w14:paraId="0DAD3D2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4056E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11.And how dangerously parents may make partial for feitures of the Spirit's assistance to their children, and operations on them, by their own sinful lives, and neglect of prayer, and of prudent and holy education, even in particular acts, I fear many believing parents never well considered.</w:t>
      </w:r>
    </w:p>
    <w:p w14:paraId="4B52885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11.父母因其自己有罪的生活、忽略祷告以及忽略审慎和圣洁的教育，甚至在具体的行为上，会多么危险地使其子女部分丧失圣灵的帮助和在他们身上的运行，我担心许多信主的父母从未仔细考虑过。</w:t>
      </w:r>
    </w:p>
    <w:p w14:paraId="4B5F810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5C175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12.Yet is not this forfeiture such as obligeth God to deny his Spirit; for he may do with his own, as a free benefactor, as he list; and may have mercy freely, beyond his promise, (though not against his Word) on whom he will have mercy.</w:t>
      </w:r>
    </w:p>
    <w:p w14:paraId="09126D8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12.然而，这种丧失并非迫使神否认祂的灵；因为祂可以随己意处置祂自己的东西，如同一个自由的施恩者；并且可以超越祂的应许（尽管不违背祂的话语），白白地怜悯祂愿意怜悯的人。</w:t>
      </w:r>
    </w:p>
    <w:p w14:paraId="4A3A295C">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FA5E52">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 say that he that considereth the woful unfaithfulness and neglect of most parents, even the religious, in the great work of holy educating their children, may take the blame of their ungodliness on themselves, and not lay it on Christ or the Spirit who was in covenant with them as their sanctifier, seeing he promised but conditionally to give them the sanctifying heavenly influences of his life, light, and love, in their just use of his appointed means, according to their abilities.</w:t>
      </w:r>
    </w:p>
    <w:p w14:paraId="4E7A4D0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说，凡考虑到大多数父母，即使是虔诚的父母，在圣洁教育其子女的重大工作中，其可悲的不忠和忽略的人，可以将他们子女不敬虔的责任归咎于自己，而不应归咎于基督或圣灵，祂曾作为他们的成圣者与他们立约，因为祂只应许有条件地，在他们按照自己的能力恰当使用祂所指定的方法时，赐给他们祂生命、光和爱的成圣属天影响。</w:t>
      </w:r>
    </w:p>
    <w:p w14:paraId="64CC5442">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7D4BC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13.Also as soon as children come to a little use of reason, they stand conjunctly on their parents' wills and on their own.</w:t>
      </w:r>
    </w:p>
    <w:p w14:paraId="1ECE89AC">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13.此外，一旦孩子开始稍微运用理性，他们就同时依赖父母的意愿和他们自己的意愿。</w:t>
      </w:r>
    </w:p>
    <w:p w14:paraId="2CFEF0C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4BBC3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their parents are bound to teach and rule them, so they are bound to learn of them and be ruled by them for their good.</w:t>
      </w:r>
    </w:p>
    <w:p w14:paraId="26397A2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正如他们的父母有责任教导和管教他们一样，他们也有责任向他们学习，并为了他们的益处而受他们的管教。</w:t>
      </w:r>
    </w:p>
    <w:p w14:paraId="724460FF">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B2D59F">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every sin of a parent or a child be not a total forfeiture of grace, yet both their notable actual sins may justly be punished, with a denial of some further help of the Spirit which they grieve and quench.</w:t>
      </w:r>
    </w:p>
    <w:p w14:paraId="0A195D5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尽管父母或孩子的每一个罪并非都完全丧失恩典，但他们两者显著的实际罪行都可能受到公正的惩罚，即被剥夺他们所忧伤和熄灭的圣灵的进一步帮助。</w:t>
      </w:r>
    </w:p>
    <w:p w14:paraId="138E2755">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1182E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II.And now I may seasonably answer the former question, whether infants' baptismal saving grace may be lost, of which I must for the most that is to be said refer the reader to Davenant (in Mr. Bedford's book) on this subject, and to Dr. Samuel Ward joined with it, (though Mr. Gataker's answers are very learned and considerable:) and to my small book called "My Judgment of Perseverance."</w:t>
      </w:r>
    </w:p>
    <w:p w14:paraId="3C5F135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现在我可以适时地回答前一个问题，即婴孩洗礼的拯救恩典是否会失落，关于这一点，我必须将读者引向达文南特（在贝德福德先生的书中）关于此主题的论述，以及与之相关的塞缪尔·沃德博士的论述（尽管盖特克先生的回答非常博学且值得重视：）以及我的小册子《我对坚忍的判断》。</w:t>
      </w:r>
    </w:p>
    <w:p w14:paraId="3A18DA4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323BD5">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Augustine who first rose up for the doctrine of perseverance, against its adversaries, carried it no higher than to all the elect as such, and not at all to all the sanctified; but oft affirmeth that some that were justified, sanctified, and love God, and are in a state of salvation, are not elect, and fall away; but since the reformation, great reasons have been brought to carry it further to all the truly sanctified; of which cause Zanchius was one of the first learned and zealous patrons, that with great diligence in long disputations maintained it.</w:t>
      </w:r>
    </w:p>
    <w:p w14:paraId="642EE82F">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奥古斯丁最早起来反对其对手，维护坚忍的教义，但他将其范围仅限于所有选民本身，而根本不包括所有成圣的人；他常常肯定，一些被称义、成圣、爱神并处于得救状态的人，并非选民，并且会堕落；但自宗教改革以来，人们提出了充分的理由，将其范围进一步扩大到所有真正成圣的人；其中，赞基乌斯是最早的博学而热心的支持者之一，他以极大的勤奋，在长期的辩论中维护了这一教义。</w:t>
      </w:r>
    </w:p>
    <w:p w14:paraId="2A00406A">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60D602">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that I have now to say is, that I had rather with Davenant believe that the fore-described infant state of salvation, which came by the parents, may be lost by the parents and the children, (though such a sanctified, renewed nature in holy habits of love as the adult have be never lost) than believe that no infants are in the covenant of grace and to be baptized.</w:t>
      </w:r>
    </w:p>
    <w:p w14:paraId="42370EE2">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现在所能说的一切是，我宁愿像达文南特那样相信，前述的、由父母而来的婴孩的得救状态，可能会因父母和孩子而失落（尽管成年人所拥有的那种在圣洁的爱之习惯中的成圣、更新的本性永不失落），也不愿相信没有任何婴孩在恩典之约中，并且不应受洗。</w:t>
      </w:r>
    </w:p>
    <w:p w14:paraId="577BD18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B10D4A">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But the child once in possession shall not be punished for the parents' sin.</w:t>
      </w:r>
    </w:p>
    <w:p w14:paraId="3CE752A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反对：但孩子一旦拥有，就不应因父母的罪而受罚。</w:t>
      </w:r>
    </w:p>
    <w:p w14:paraId="76685B43">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EAB2E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This point is not commonly well understood.</w:t>
      </w:r>
    </w:p>
    <w:p w14:paraId="3EF90E4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这一点通常没有得到很好的理解。</w:t>
      </w:r>
    </w:p>
    <w:p w14:paraId="4D43EC4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06C663">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by me a large disputation proving from the current of Scripture, a secondary original sin, besides that from Adam, and a secondary punishment ordinarily inflicted on children for their parents' sins, besides the common punishment of the world for the first sin.</w:t>
      </w:r>
    </w:p>
    <w:p w14:paraId="31A6AD05">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我手边有一篇冗长的辩论，从圣经的整体来看，证明了除了来自亚当的原罪之外，还有一种次要的原罪，并且除了世界因最初的罪而受到的普遍惩罚之外，通常还有一种次要的惩罚会因父母的罪而加在孩子身上。</w:t>
      </w:r>
    </w:p>
    <w:p w14:paraId="263F837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0E18BA">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But the thing in question is but a loss of that benefit which they received and hold only by another.</w:t>
      </w:r>
    </w:p>
    <w:p w14:paraId="605E9AC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但是，所讨论的问题不过是丧失了他们仅仅通过他人领受和持有的那种益处。</w:t>
      </w:r>
    </w:p>
    <w:p w14:paraId="05E5DE63">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1CCF22">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so properly called a punishment for another's sin, as a non-deliverance, or a non-continuance of their deliverance, which they were to receive on the condition of another's duty.</w:t>
      </w:r>
    </w:p>
    <w:p w14:paraId="4E0120D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与其说这是对他人的罪的惩罚，不如说是没有得到拯救，或者他们的拯救没有持续下去，而他们本应在他人履行责任的条件下领受这种拯救。</w:t>
      </w:r>
    </w:p>
    <w:p w14:paraId="2A0415F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88C2EC">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But the church retaineth them as her members, and so their right is not lost by the fault or apostacy of the parents.</w:t>
      </w:r>
    </w:p>
    <w:p w14:paraId="58883C0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反对：但教会保留他们作为其成员，因此他们的权利不会因父母的过错或背道而丧失。</w:t>
      </w:r>
    </w:p>
    <w:p w14:paraId="7135399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E1E52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Lost it is one way or other, with multitudes of true Christians' children, who never shew any signs of grace, and prove sometimes the worst of men.</w:t>
      </w:r>
    </w:p>
    <w:p w14:paraId="1603240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对于许多真基督徒的孩子来说，它或多或少都失落了，他们从未表现出任何恩典的迹象，有时甚至成为最坏的人。</w:t>
      </w:r>
    </w:p>
    <w:p w14:paraId="0D23750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9A595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God breaketh not his covenant.</w:t>
      </w:r>
    </w:p>
    <w:p w14:paraId="2AE9FE3A">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神不违背祂的约。</w:t>
      </w:r>
    </w:p>
    <w:p w14:paraId="69FCFE7C">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FC78F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2.How doth the church keep the Greeks' children that are made Janizaries?</w:t>
      </w:r>
    </w:p>
    <w:p w14:paraId="5D857F3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2.教会如何保守那些被变成土耳其禁卫军的希腊孩子呢？</w:t>
      </w:r>
    </w:p>
    <w:p w14:paraId="2C2149C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4B311A">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3.No man stayeth in the church without title. If the church or any Christians take them as their own, that is another matter.</w:t>
      </w:r>
    </w:p>
    <w:p w14:paraId="760D914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3.没有人能在没有资格的情况下留在教会。如果教会或任何基督徒把他们当作自己的孩子，那是另一回事。</w:t>
      </w:r>
    </w:p>
    <w:p w14:paraId="7EF8FE73">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D461C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not now stay to discuss the question, whether apostates' baptized infants be still church-members?</w:t>
      </w:r>
    </w:p>
    <w:p w14:paraId="397DA01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我现在不打算讨论这个问题，即背道者受洗的婴孩是否仍然是教会成员？</w:t>
      </w:r>
    </w:p>
    <w:p w14:paraId="34C2ACF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B56EC5">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 I have said of their right before God, seemeth plain.</w:t>
      </w:r>
    </w:p>
    <w:p w14:paraId="03F3635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但我所说的关于他们在神面前的权利，似乎是清楚的。</w:t>
      </w:r>
    </w:p>
    <w:p w14:paraId="29E8C06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98B37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4.And mark, that on whomsoever you build an infant's right, you may as well say, that he may suffer for other men's default; for if you build it on the magistrate, the minister, the church, the godfathers, any of them may fail; they may deny him baptism itself; they may fail in his education: shall he suffer then for want of baptism, or good education when it is their faults?</w:t>
      </w:r>
    </w:p>
    <w:p w14:paraId="396002B2">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并且注意，无论你将婴孩的权利建立在谁身上，你同样可以说，他可能因他人的过失而受苦；因为如果你将其建立在地方长官、牧师、教会、教父母身上，他们中的任何一个都可能失职；他们可能拒绝给他施洗；他们可能在他的教育上失职：那么，当这是他们的过失时，他是否要因缺乏洗礼或良好教育而受苦呢？</w:t>
      </w:r>
    </w:p>
    <w:p w14:paraId="21B1D44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C25185">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Whoever a child or a man is to receive a benefit by, the failing of that person may deprive him of that benefit.</w:t>
      </w:r>
    </w:p>
    <w:p w14:paraId="2F9626BA">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无论一个孩子或一个人要从谁那里得到益处，那个人的失职都可能使他失去那种益处。</w:t>
      </w:r>
    </w:p>
    <w:p w14:paraId="1D402DF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4FCE7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 objections I must pretermit, to avoid prolixity.</w:t>
      </w:r>
    </w:p>
    <w:p w14:paraId="72A0F63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为了避免冗长，我必须省略更多的反对意见。</w:t>
      </w:r>
    </w:p>
    <w:p w14:paraId="519BD36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A05CC4">
      <w:pPr>
        <w:pStyle w:val="3"/>
        <w:bidi w:val="0"/>
        <w:rPr>
          <w:rFonts w:hint="default"/>
          <w:lang w:val="en-US" w:eastAsia="en-US"/>
        </w:rPr>
      </w:pPr>
      <w:r>
        <w:rPr>
          <w:rFonts w:hint="default"/>
          <w:lang w:val="en-US" w:eastAsia="en-US"/>
        </w:rPr>
        <w:t>Quest. xliv. Doth baptism always oblige us at the present, and give grace at the present? And is the grace which is not given till long after, given by baptism; or an effect of baptism?</w:t>
      </w:r>
    </w:p>
    <w:p w14:paraId="6E01EA7E">
      <w:pPr>
        <w:pStyle w:val="3"/>
        <w:bidi w:val="0"/>
        <w:rPr>
          <w:rFonts w:hint="default"/>
          <w:lang w:val="en-US" w:eastAsia="en-US"/>
        </w:rPr>
      </w:pPr>
      <w:r>
        <w:rPr>
          <w:rFonts w:hint="default"/>
          <w:lang w:val="en-US" w:eastAsia="en-US"/>
        </w:rPr>
        <w:t>问题四十四：洗礼是否总是立即使我们负有义务，并立即赐下恩典？直到很久以后才赐下的恩典，是由洗礼赐下的，还是洗礼的果效？</w:t>
      </w:r>
    </w:p>
    <w:p w14:paraId="7787568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3650DC">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I add this case for two reasons, 1. To open their pernicious error who think that a covenant or promise made by us to God, only for a future, distant duty (as to repent and believe before we die,) is all that is essential to our baptismal covenanting.</w:t>
      </w:r>
    </w:p>
    <w:p w14:paraId="396E5B6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答：我加入这个案例有两个原因：1. 为了揭露那些认为我们与神所立的约或应许，仅仅是为了将来遥远的责任（例如在我们死前悔改和相信），就是我们洗礼立约的全部本质的有害错误。</w:t>
      </w:r>
    </w:p>
    <w:p w14:paraId="41C2B05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2165D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To open the ordinary saying of many divines, who say, that baptism worketh not always at the present, but sometimes only long afterward.</w:t>
      </w:r>
    </w:p>
    <w:p w14:paraId="13BCBD2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为了阐明许多神学家通常的说法，他们说，洗礼并非总是在当下起作用，有时只是在很久以后才起作用。</w:t>
      </w:r>
    </w:p>
    <w:p w14:paraId="4B3A244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A07A2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truth I think may be thus expressed.</w:t>
      </w:r>
    </w:p>
    <w:p w14:paraId="7F84733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我认为真理可以这样表达。</w:t>
      </w:r>
    </w:p>
    <w:p w14:paraId="7EF7F085">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2E845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not baptism, if there be not the profession of a present belief, a present consent, and a present dedition, or resignation, or dedication of the person to God, by the adult for themselves, and by parents for their infants.</w:t>
      </w:r>
    </w:p>
    <w:p w14:paraId="47C5941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1.如果成年人没有为自己，父母没有为他们的婴孩，作出当下的信仰宣告、当下的同意，以及当下的奉献、交托或献身于神，那就不是洗礼。</w:t>
      </w:r>
    </w:p>
    <w:p w14:paraId="0E195ABA">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2049C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only saith, 'I promise to believe, repent, and obey only at twenty or thirty years of age,' is not morally baptized; for it is another covenant of his own which he would make, which God accepteth not.</w:t>
      </w:r>
    </w:p>
    <w:p w14:paraId="49D9979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凡只说‘我只承诺在二十或三十岁时相信、悔改和顺服’的人，在道德上并没有受洗；因为那是他自己要订立的另一个约，神不悦纳。</w:t>
      </w:r>
    </w:p>
    <w:p w14:paraId="62153BE2">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668FB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not only a future, but a present relation to God, as his own, his subjects, his children by redemption, to which the baptized person doth consent.</w:t>
      </w:r>
    </w:p>
    <w:p w14:paraId="2470B50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2.受洗者所同意的，不仅是将来与神的关系，而且是当下与神的关系，即作为祂自己的、祂的子民、祂藉救赎而得的儿女。</w:t>
      </w:r>
    </w:p>
    <w:p w14:paraId="124C6F5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FD66C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a present correlation and not a future only, to which God consenteth on his part, to be their Father, Saviour, and Sanctifier, their Owner peculiarly, their Ruler graciously, and their chief Benefactor, and Felicity, and End.</w:t>
      </w:r>
    </w:p>
    <w:p w14:paraId="2359386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3.神在祂那方面所同意的，是当下的相互关系，而不仅仅是将来的关系，即作他们的父、救主和成圣者，特别地作他们的所有者，恩慈地作他们的统治者，以及他们的主要施恩者、福乐和目的。</w:t>
      </w:r>
    </w:p>
    <w:p w14:paraId="7F9809A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9D61A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is not only a future but a present remission of sin, and adoption and right to temporal and eternal mercies, which God giveth to true consenters by his covenant and baptism.</w:t>
      </w:r>
    </w:p>
    <w:p w14:paraId="4C8AA1C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4.神藉着祂的约和洗礼，赐给真正同意者的是当下的罪的赦免、被收纳以及享有今世和永恒怜悯的权利，而不仅仅是将来的。</w:t>
      </w:r>
    </w:p>
    <w:p w14:paraId="4BB180D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DD4C0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5.But those mercies which we are not at that present capable of, are not to be given at the present, but afterward when we are capable; as the particular assistances of the Spirit, necessary upon all future particular occasions, &amp;c.; the pardon of future sins; actual glorification, &amp;c.</w:t>
      </w:r>
    </w:p>
    <w:p w14:paraId="6C1BE73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5.但是，那些我们当下没有能力领受的怜悯，并非在当下赐予，而是在我们有能力领受之后赐予；例如，在所有将来特定场合所必需的圣灵的特别帮助，等等；未来罪的赦免；实际的得荣耀，等等。</w:t>
      </w:r>
    </w:p>
    <w:p w14:paraId="69A1A54A">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30EC4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6.And the duties which are to be performed only for the future, we must promise at present to perform only for the future, in their season, to our lives' end.</w:t>
      </w:r>
    </w:p>
    <w:p w14:paraId="1A98AD3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6.并且，那些只应在将来履行的责任，我们必须在当下承诺只在将来，在它们适当的时候，直到我们生命的尽头才履行。</w:t>
      </w:r>
    </w:p>
    <w:p w14:paraId="796D762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84A5B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we cannot promise that infants shall believe, obey or love God, till they are naturally capable of doing it.</w:t>
      </w:r>
    </w:p>
    <w:p w14:paraId="63452E65">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因此，我们不能承诺婴孩会相信、顺服或爱神，直到他们自然有能力这样做。</w:t>
      </w:r>
    </w:p>
    <w:p w14:paraId="051EB645">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DB79F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7.If any hypocrite do not indeed repent, believe, or consent when he is baptized, or baptizeth his child, he so far faileth in the covenant professed; and so much of baptism is undone; and God doth not enter into the present covenant-relations to him, as being incapable thereof.</w:t>
      </w:r>
    </w:p>
    <w:p w14:paraId="258CBAA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7.如果任何伪君子在受洗或给他的孩子施洗时，确实没有悔改、相信或同意，他就如此程度地违背了所宣认的约；洗礼也就如此程度地失效了；神也不会与他建立当下的约的关系，因为他没有能力这样做。</w:t>
      </w:r>
    </w:p>
    <w:p w14:paraId="23BF62C3">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E2046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8.If this person afterwards repent and believe, it is a doing of the same thing which was omitted in baptism, and a making of the same covenant; but not as a part of his baptism itself, which is long past.</w:t>
      </w:r>
    </w:p>
    <w:p w14:paraId="092BE81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8.如果此人后来悔改并相信，这就是在做洗礼中被忽略的同一件事，并订立同一个约；但这并非他早已过去的洗礼本身的一部分。</w:t>
      </w:r>
    </w:p>
    <w:p w14:paraId="371AADA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5EFB2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9.Nor is he hereupon to be re-baptized; because the external part was done before, and is not to be done twice; but the internal part which was omitted, is now to be done, not as a part of baptism (old or new); but as a part of penitence, for his omission.</w:t>
      </w:r>
    </w:p>
    <w:p w14:paraId="51A68A0C">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9.他也不因此而需要重新受洗；因为外在的部分以前已经做过了，不应做两次；但被忽略的内在部分，现在要做，并非作为洗礼（旧的或新的）的一部分；而是作为对他忽略的悔改的一部分。</w:t>
      </w:r>
    </w:p>
    <w:p w14:paraId="1191504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229BB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If covenanting be a part of baptism, then this person, whose covenant is never a part of his baptism, doth live and die unbaptized.</w:t>
      </w:r>
    </w:p>
    <w:p w14:paraId="1CF0CE8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反对：如果立约是洗礼的一部分，那么这个人，他的约从未成为他洗礼的一部分，就活着并死时都未受洗。</w:t>
      </w:r>
    </w:p>
    <w:p w14:paraId="494C893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D6248F">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As baptism signifieth only the external ordinance, heart- covenanting is no part of it, but the profession of it is; and if there was no profession of faith made, by word or sign, the person is unbaptized.</w:t>
      </w:r>
    </w:p>
    <w:p w14:paraId="688F47CA">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答：如果洗礼仅指外在的典章，那么内心立约并非其一部分，但宣认内心立约是其一部分；如果没有通过言语或标记作出信仰的宣认，那么此人就未受洗。</w:t>
      </w:r>
    </w:p>
    <w:p w14:paraId="466BF733">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7D16E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as baptism signifieth the internal part with the external, so he will be no baptized person while he liveth; that is, one that in baptism did truly consent, and receive the spiritual relations to God; but he will have the same thing in another way of God's appointment.</w:t>
      </w:r>
    </w:p>
    <w:p w14:paraId="1C05B94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但是，如果洗礼既指内在部分也指外在部分，那么他活着的时候就不是一个受洗的人；也就是说，不是一个在洗礼中真正同意，并领受与神的属灵关系的人；但他将通过神指定的另一种方式获得同样的东西。</w:t>
      </w:r>
    </w:p>
    <w:p w14:paraId="74D6C67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05947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10.When this person is after sanctified, it is by God's performance of the same covenant in specie, which baptism is made to seal, that God doth pardon, justify and adopt him; but this is not by his past baptism as a cause, but by after grace and absolution.</w:t>
      </w:r>
    </w:p>
    <w:p w14:paraId="61C5D63F">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10.当此人后来成圣时，是神履行了洗礼所要印证的同一种约，神才赦免、称义并收纳他；但这并非因他过去的洗礼为原因，而是因后来的恩典和赦免。</w:t>
      </w:r>
    </w:p>
    <w:p w14:paraId="28F3B9D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72D07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covenant doth it but not baptism; because indeed the covenant or promise saith, 'Whenever thou believest and repentest, I will forgive thee;' but baptism saith, 'Because thou now believest, I do forgive thee, and wash away thy sin;' and maketh present application.</w:t>
      </w:r>
    </w:p>
    <w:p w14:paraId="228CA8D3">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是同一个约成就了这件事，但并非洗礼；因为约或应许确实说，‘无论你何时相信并悔改，我都会赦免你；’但洗礼说，‘因为你现在相信，我赦免你，并洗净你的罪；’并作出现时的应用。</w:t>
      </w:r>
    </w:p>
    <w:p w14:paraId="58C2D48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D381E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11.So if an infant or adult person live without grace, and at age be ungodly, his baptismal covenant is violated; and his after conversion (or faith and repentance) is neither the fulfilling of God's covenant, nor of his baptism neither.</w:t>
      </w:r>
    </w:p>
    <w:p w14:paraId="23D03BFA">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11.因此，如果一个婴孩或成年人没有恩典地活着，到成年时不敬虔，他的洗礼之约就被违背了；他后来的归信（或信心和悔改）既不是履行神的约，也不是履行他的洗礼。</w:t>
      </w:r>
    </w:p>
    <w:p w14:paraId="7D814F0C">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968CC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reason is, because though pardon and adoption be given by that conditional covenant of grace which baptism sealeth, yet so is not that first grace of faith and repentance which is the condition of pardon and adoption, and the title to baptism itself.</w:t>
      </w:r>
    </w:p>
    <w:p w14:paraId="78FD2FEA">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原因在于，尽管赦免和被收纳是藉着洗礼所印证的恩典的有条件之约而赐下的，但作为赦免和被收纳的条件，以及受洗本身资格的最初的信心和悔改的恩典，却并非如此。</w:t>
      </w:r>
    </w:p>
    <w:p w14:paraId="4E3E86D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870FB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Else infidels should have right to baptism, and thereby to faith and repentance.</w:t>
      </w:r>
    </w:p>
    <w:p w14:paraId="37E46BFC">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否则非信徒就应有权受洗，并因此有权获得信心和悔改。</w:t>
      </w:r>
    </w:p>
    <w:p w14:paraId="4A20A9D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EA676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these are only the free gifts of God to the elect, and the fulfilling of some absolute predictions concerning the calling of the elect, and the fulfilling of God's will or covenant to Christ the Mediator, that "He shall see the travail of his soul and be satisfied," and possess those that are given him by the Father.</w:t>
      </w:r>
    </w:p>
    <w:p w14:paraId="4A04EB13">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但这些只是神白白赐给选民的恩赐，是关于选民蒙召的一些绝对应许的实现，也是神对中保基督的旨意或约的实现，即“祂必看见自己劳苦的功效，便心满意足”，并拥有父所赐给祂的人。</w:t>
      </w:r>
    </w:p>
    <w:p w14:paraId="7EF8BDD2">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F653A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12.But when the condition of the covenant is at first performed by the parent for the infant, and this covenant never broken on this child's behalf, (notwithstanding sins of infirmity,) in this case the first actual faith and repentance of children as they grow up, is from God's fulfilling of his baptismal covenant with them.</w:t>
      </w:r>
    </w:p>
    <w:p w14:paraId="5C5FFF5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12.但是，当约的条件最初由父母为婴孩履行，并且这个约从未因这个孩子的缘故而被破坏（尽管有软弱的罪），在这种情况下，孩子们长大后最初的实际信心和悔改，是来自神履行祂与他们所立的洗礼之约。</w:t>
      </w:r>
    </w:p>
    <w:p w14:paraId="5FA20D8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876B1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reason is, because that God in that covenant did give them a right of relation to the Holy Spirit in Christ their head, as their Sanctifier, to operate on them as they are capable.</w:t>
      </w:r>
    </w:p>
    <w:p w14:paraId="237CA29F">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原因在于，神在那个约中，赐给他们与在他们元首基督里的圣灵（作为他们的成圣者）建立关系的权利，以便圣灵在他们有能力时在他们身上运行。</w:t>
      </w:r>
    </w:p>
    <w:p w14:paraId="298DAD02">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A66BC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they first prove apostates and be after converted, God is disobliged (yea, to hypocrites never was obliged) as to the engagement made by him in baptism; and doth now, 1. Freely give them faith and repentance as a benefactor to his elect, and then, 2. As a covenanter give them pardon and adoption, &amp;c.</w:t>
      </w:r>
    </w:p>
    <w:p w14:paraId="4ED69CA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但是，如果他们首先背道，后来又归信，神就解除了（是的，对伪君子从未有义务）祂在洗礼中所作的承诺；现在，1. 祂作为对祂选民的施恩者，白白地赐给他们信心和悔改，然后，2. 作为立约者，赐给他们赦免和被收纳，等等。</w:t>
      </w:r>
    </w:p>
    <w:p w14:paraId="08DAA1C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89D78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13.So to the adult, that truly made the baptismal covenant and never apostatized from it, all the grace that God giveth them through their lives, is his fulfilling of his promises made to them, and sealed by baptism, and a fruit of their baptism.</w:t>
      </w:r>
    </w:p>
    <w:p w14:paraId="433A1B3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13.因此，对于那些真正订立了洗礼之约，并且从未背弃它的成年人来说，神在他们一生中所赐给他们的一切恩典，都是祂履行了对他们所作的、并藉洗礼印证的应许，也是他们洗礼的果实。</w:t>
      </w:r>
    </w:p>
    <w:p w14:paraId="5849821C">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B8C29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to hypocrites and apostates it is otherwise, as is before explained.</w:t>
      </w:r>
    </w:p>
    <w:p w14:paraId="669D2A3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但对于伪君子和背道者来说，情况就不同了，正如前面所解释的那样。</w:t>
      </w:r>
    </w:p>
    <w:p w14:paraId="68E459E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DBE6D7">
      <w:pPr>
        <w:pStyle w:val="3"/>
        <w:bidi w:val="0"/>
        <w:rPr>
          <w:rFonts w:hint="default"/>
          <w:lang w:val="en-US" w:eastAsia="en-US"/>
        </w:rPr>
      </w:pPr>
      <w:r>
        <w:rPr>
          <w:rFonts w:hint="default"/>
          <w:lang w:val="en-US" w:eastAsia="en-US"/>
        </w:rPr>
        <w:t>Quest. xlv. What is a proper violation of our baptismal covenant.</w:t>
      </w:r>
    </w:p>
    <w:p w14:paraId="2D86AF90">
      <w:pPr>
        <w:pStyle w:val="3"/>
        <w:bidi w:val="0"/>
        <w:rPr>
          <w:rFonts w:hint="default"/>
          <w:lang w:val="en-US" w:eastAsia="en-US"/>
        </w:rPr>
      </w:pPr>
      <w:r>
        <w:rPr>
          <w:rFonts w:hint="default"/>
          <w:lang w:val="en-US" w:eastAsia="en-US"/>
        </w:rPr>
        <w:t>问题四十五：什么是对我们洗礼之约的恰当违背？</w:t>
      </w:r>
    </w:p>
    <w:p w14:paraId="12E7BC55">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18B2B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Note well, that there is a wide difference between these questions, 1. When doth a man miss of, or lose his present part in the covenant or promise of God in the Gospel? (This is as long as he is impenitent, an unbeliever and refuser.)</w:t>
      </w:r>
    </w:p>
    <w:p w14:paraId="4DB97A9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答：要仔细注意，这些问题之间有很大的区别：1. 一个人何时错过或失去他在福音中神的约或应许中的现有份？（只要他不悔改、不信和拒绝，就会如此。）</w:t>
      </w:r>
    </w:p>
    <w:p w14:paraId="75BD66B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B38FF2">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When doth a man totally lose his part and hope in that promise or covenant of God, so as to be liable to all the penalty of it? That is only by final impenitence, unbelief and refusal, when life is ended.</w:t>
      </w:r>
    </w:p>
    <w:p w14:paraId="2E22B2A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一个人何时完全失去他在神的应许或约中的份和盼望，以致于要承担其全部刑罚？那只有在生命结束时，因最终的不悔改、不信和拒绝才会发生。</w:t>
      </w:r>
    </w:p>
    <w:p w14:paraId="5323332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2B085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And when doth a man violate his own covenant or promise made to God in baptism? Which is our present question. To which I answer,</w:t>
      </w:r>
    </w:p>
    <w:p w14:paraId="22CC0FE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一个人何时违背他在洗礼中向神所立的自己的约或应许？这是我们现在的问题。对此我回答如下：</w:t>
      </w:r>
    </w:p>
    <w:p w14:paraId="4D5C15CC">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46571F">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1.This promise hath parts essential and parts integral: we promise not both these parts alike, nor on the same terms; though both be promised.</w:t>
      </w:r>
    </w:p>
    <w:p w14:paraId="68E8286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1.这个应许有本质部分和整体部分：我们并非以同样的方式，也不是在同样的条件下承诺这两个部分；尽管两者都已承诺。</w:t>
      </w:r>
    </w:p>
    <w:p w14:paraId="5C5FA3C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7CEB1F">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essential parts, are our essential duties of Christianity, (faith, love, repentance in the essential parts,) &amp;c.</w:t>
      </w:r>
    </w:p>
    <w:p w14:paraId="26CDC89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本质部分，是我们基督教的本质责任（信心、爱心、本质部分的悔改）等等。</w:t>
      </w:r>
    </w:p>
    <w:p w14:paraId="049B047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854FB2">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integrals are the integral duties of Christianity.</w:t>
      </w:r>
    </w:p>
    <w:p w14:paraId="59D94E73">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整体是基督教的整体责任。</w:t>
      </w:r>
    </w:p>
    <w:p w14:paraId="565896C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55CBE3">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2.He that performeth not the essential duties is an apostate, or hypocrite.</w:t>
      </w:r>
    </w:p>
    <w:p w14:paraId="223D4C7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2.不履行本质责任的人是背道者或伪君子。</w:t>
      </w:r>
    </w:p>
    <w:p w14:paraId="391147C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5B9262">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3.He that performeth not the integral duties is a sinner, not only against the law of nature, and Christ's precepts, but his own promise; (and in this sense we all confess our breach of covenant with Christ,) but he is no apostate, hypocrite, or out of covenant.</w:t>
      </w:r>
    </w:p>
    <w:p w14:paraId="57278A1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3.不履行整体责任的人是罪人，不仅违背了自然法和基督的诫命，也违背了他自己的应许；（从这个意义上说，我们都承认我们违背了与基督的约，）但他并非背道者、伪君子，也不是在约之外。</w:t>
      </w:r>
    </w:p>
    <w:p w14:paraId="2745AEBC">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B05A4E">
      <w:pPr>
        <w:pStyle w:val="3"/>
        <w:bidi w:val="0"/>
        <w:rPr>
          <w:rFonts w:hint="default"/>
          <w:lang w:val="en-US" w:eastAsia="en-US"/>
        </w:rPr>
      </w:pPr>
      <w:r>
        <w:rPr>
          <w:rFonts w:hint="default"/>
          <w:lang w:val="en-US" w:eastAsia="en-US"/>
        </w:rPr>
        <w:t>Quest. xlvi. May not baptism in some cases be repeated? And when?</w:t>
      </w:r>
    </w:p>
    <w:p w14:paraId="561248C6">
      <w:pPr>
        <w:pStyle w:val="3"/>
        <w:bidi w:val="0"/>
        <w:rPr>
          <w:rFonts w:hint="default"/>
          <w:lang w:val="en-US" w:eastAsia="en-US"/>
        </w:rPr>
      </w:pPr>
      <w:r>
        <w:rPr>
          <w:rFonts w:hint="default"/>
          <w:lang w:val="en-US" w:eastAsia="en-US"/>
        </w:rPr>
        <w:t>问题四十六：在某些情况下，洗礼是否可以重复？何时可以？</w:t>
      </w:r>
    </w:p>
    <w:p w14:paraId="10B2910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AE506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You must distinguish between baptism, taken morally, or only physically.</w:t>
      </w:r>
    </w:p>
    <w:p w14:paraId="4EA23FD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你必须区分道德意义上的洗礼和仅仅物理意义上的洗礼。</w:t>
      </w:r>
    </w:p>
    <w:p w14:paraId="75D429D3">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44BF9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Between baptism morally, as it is a church or visible covenant, and as a heart-covenant.</w:t>
      </w:r>
    </w:p>
    <w:p w14:paraId="267BF78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在道德上的洗礼，作为教会或可见的约，和作为内心的约之间。</w:t>
      </w:r>
    </w:p>
    <w:p w14:paraId="09AA2A7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33FD6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Between real baptism and seeming baptism, which is a nullity.</w:t>
      </w:r>
    </w:p>
    <w:p w14:paraId="2565995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在真实的洗礼和看似的洗礼（即无效的洗礼）之间。</w:t>
      </w:r>
    </w:p>
    <w:p w14:paraId="5775929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DD3EA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Between certain reception of baptism, and that which is uncertain or justly doubted of. And so I answer,</w:t>
      </w:r>
    </w:p>
    <w:p w14:paraId="1A766D45">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在确定领受洗礼和不确定或理应怀疑领受洗礼之间。因此我回答如下：</w:t>
      </w:r>
    </w:p>
    <w:p w14:paraId="71B9FF8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42A62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1.Real and certain baptism as a visible church-ordinance may not be repeated.</w:t>
      </w:r>
    </w:p>
    <w:p w14:paraId="5743C2D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1.真实而确定的洗礼，作为可见的教会典章，不可重复。</w:t>
      </w:r>
    </w:p>
    <w:p w14:paraId="10E1BE2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B3DD6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 heart-covenant was wanting.</w:t>
      </w:r>
    </w:p>
    <w:p w14:paraId="5BC44495">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尽管内心的约有所欠缺。</w:t>
      </w:r>
    </w:p>
    <w:p w14:paraId="0B97459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CA201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it wanted not only decent modes, but integral parts.</w:t>
      </w:r>
    </w:p>
    <w:p w14:paraId="3481D0E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尽管它不仅缺乏合宜的方式，而且缺乏整体部分。</w:t>
      </w:r>
    </w:p>
    <w:p w14:paraId="57EB2B7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B5526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2.But in these cases baptism may be used where it seemed to have been received before.</w:t>
      </w:r>
    </w:p>
    <w:p w14:paraId="1A1050C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2.但在这些情况下，如果先前似乎已经领受过洗礼，则可以使用洗礼。</w:t>
      </w:r>
    </w:p>
    <w:p w14:paraId="41A2DDD5">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71A64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When the person made no profession of the Christian faith (nor his parents for him, if an infant).</w:t>
      </w:r>
    </w:p>
    <w:p w14:paraId="6F7942E2">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当此人没有宣认基督教信仰时（如果是个婴孩，他的父母也没有为他宣认）。</w:t>
      </w:r>
    </w:p>
    <w:p w14:paraId="0255457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AFE055">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If that profession notoriously wanted an essential part; as if he only professed to believe in God the Father, and not in the Son, or the Holy Ghost.</w:t>
      </w:r>
    </w:p>
    <w:p w14:paraId="1B01ECF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如果那个宣认明显缺乏一个基本部分；例如，如果他只宣认相信父神，而不相信子或圣灵。</w:t>
      </w:r>
    </w:p>
    <w:p w14:paraId="451E6B0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52158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If the minister only baptized him into the name of the Father, or Son, or left out any essential part.</w:t>
      </w:r>
    </w:p>
    <w:p w14:paraId="29E249D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如果牧师只奉父或子的名给他施洗，或遗漏了任何基本部分。</w:t>
      </w:r>
    </w:p>
    <w:p w14:paraId="3334BC3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56D48C">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If the person or ministry only contracted for a distant futurity, (as I will be a Christian when I am old, &amp;c.) and not for the present; which is not to be christened, but only to promise to be christened hereafter.</w:t>
      </w:r>
    </w:p>
    <w:p w14:paraId="6E21FA4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如果此人或事工只为遥远的将来订立契约（例如，我年老时才会成为基督徒，等等），而不是为现在；这不是受洗，而只是承诺将来受洗。</w:t>
      </w:r>
    </w:p>
    <w:p w14:paraId="6B948FD5">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E9CE4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If all application of water (or any watery element) was omitted, which is the external sign.</w:t>
      </w:r>
    </w:p>
    <w:p w14:paraId="5915B83F">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如果完全省略了水的施用（或任何水性元素），而这是外在的标记。</w:t>
      </w:r>
    </w:p>
    <w:p w14:paraId="28A39AB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A1138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Of the baptizer's power I shall speak anon.</w:t>
      </w:r>
    </w:p>
    <w:p w14:paraId="122297A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关于施洗者的权力，我稍后会谈到。</w:t>
      </w:r>
    </w:p>
    <w:p w14:paraId="5747B80A">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9F6D3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If the church or the person himself have just cause of doubting, whether he was truly baptized or not, to do it again, with hypothetical expressions, 'If thou art not baptized, I baptize thee;' yea, or simply while that is understood, is lawful, and fit.</w:t>
      </w:r>
    </w:p>
    <w:p w14:paraId="3FBE32C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如果教会或此人本身有正当理由怀疑他是否真正受过洗，那么再次施洗，并使用假设性的表达方式，‘如果你没有受过洗，我给你施洗；’是的，或者只要理解这一点，简单地施洗也是合法的、合适的。</w:t>
      </w:r>
    </w:p>
    <w:p w14:paraId="05DAD95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58160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not to be twice baptized morally, but only physically, as I have fully opened in the question of re-ordination, to which I must refer the reader.</w:t>
      </w:r>
    </w:p>
    <w:p w14:paraId="4CA9B97C">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这在道德上并非两次受洗，而只是在物理上重复那个在道德上只是一次的行动：（正如我在关于重新按立的问题中已充分阐明的那样，我必须请读者参阅那里）。</w:t>
      </w:r>
    </w:p>
    <w:p w14:paraId="6B8E02D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BA078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And I confess I make little doubt but that those in Acts 19. were re- baptized, notwithstanding the witty evasion invented by Phil. Marnixius Aldegondus, and Beza's improvement of it, and the now common reception of that interpretation.</w:t>
      </w:r>
    </w:p>
    <w:p w14:paraId="50D2A4DA">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我承认，我几乎不怀疑使徒行传第19章中的那些人是重新受洗的，尽管菲利普·马尼修斯·阿尔德贡杜斯发明了巧妙的遁词，伯撒对其作了改进，并且现在普遍接受那种解释。</w:t>
      </w:r>
    </w:p>
    <w:p w14:paraId="75B7495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4B053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1. A new and forced exposition which no reader dreameth of till it be put into his head, is usually to be suspected, lest art deceive us.</w:t>
      </w:r>
    </w:p>
    <w:p w14:paraId="79A1605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 1. 一种新的、牵强的解释，在读者被灌输之前从未想到过，通常是值得怀疑的，唯恐技巧欺骗了我们。</w:t>
      </w:r>
    </w:p>
    <w:p w14:paraId="445FC24C">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976A1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omission of the Holy Ghost is an essential defect, and maketh baptism specially another thing; and he were now to be re-baptized who should be so baptized.</w:t>
      </w:r>
    </w:p>
    <w:p w14:paraId="6BF969B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2.忽略圣灵是一个本质的缺陷，使洗礼特别成为另一回事；凡如此受洗的人，现在都应重新受洗。</w:t>
      </w:r>
    </w:p>
    <w:p w14:paraId="5267C36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797A9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3.Whatever some say in heat against the Papists, John's baptism and our Christian baptism are so especially distinct also, that he that had now but John's were to be yet baptized: the person of the Messiah himself being not determinately put into John's baptism as such.</w:t>
      </w:r>
    </w:p>
    <w:p w14:paraId="76030312">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3.无论有些人出于激愤而如何反对天主教徒，约翰的洗礼和我们的基督教洗礼也是如此特别地不同，以致于现在只有约翰洗礼的人仍需受洗：弥赛亚本人并没有被明确地纳入约翰的洗礼本身。</w:t>
      </w:r>
    </w:p>
    <w:p w14:paraId="572EEDC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5E358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can it be supposed that all the Jews that John baptized, were baptized into the profession of faith in this numerical person Jesus, but only to an unknown Saviour undetermined: however he pointed to Christ in the hearing of some of his disciples.</w:t>
      </w:r>
    </w:p>
    <w:p w14:paraId="446A8C4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也不能假设所有受约翰施洗的犹太人，都受洗归入对这位具体人物耶稣的信仰宣认，而只是归入一位未知的、不确定的救主：尽管他在他的一些门徒听见的情况下指着基督。</w:t>
      </w:r>
    </w:p>
    <w:p w14:paraId="7C0CD5D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9C1FAC">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not run from plain truth in peevishness of opposition to Papists or any other men.</w:t>
      </w:r>
    </w:p>
    <w:p w14:paraId="012F5C8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我们不可因对天主教徒或任何其他人的固执反对而逃避显而易见的真理。</w:t>
      </w:r>
    </w:p>
    <w:p w14:paraId="6FB8F3E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61D98A">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fifth verse would not be true of John's baptism as the history sheweth, that "When John's hearers heard this, they were baptized into the name of the Lord Jesus."</w:t>
      </w:r>
    </w:p>
    <w:p w14:paraId="2D67F27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4.第五节关于约翰洗礼的说法，正如历史所示，是不真实的，即“约翰的听众听见这话，就奉主耶稣的名受了洗。”</w:t>
      </w:r>
    </w:p>
    <w:p w14:paraId="15328FD2">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3F085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contrary to the text that recordeth it.</w:t>
      </w:r>
    </w:p>
    <w:p w14:paraId="1B9A58B5">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这与记载它的经文相反。</w:t>
      </w:r>
    </w:p>
    <w:p w14:paraId="59AB048C">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33FE0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5.In the fourth verse, the words "that is, on Christ Jesus" are plainly Paul's expository words of John's, and not John's words.</w:t>
      </w:r>
    </w:p>
    <w:p w14:paraId="461DD985">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5.在第四节中，“就是基督耶稣”这些话，显然是保罗对约翰话语的解释性话语，而不是约翰的话语。</w:t>
      </w:r>
    </w:p>
    <w:p w14:paraId="241E08C2">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15943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baptized them "into the name of the Messiah that should come after him," which indeed, saith Paul was Christ Jesus, though not then personally determined by John.</w:t>
      </w:r>
    </w:p>
    <w:p w14:paraId="4CCBCC62">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约翰给他们施洗，“归入那在他以后要来的弥赛亚的名下，”保罗说，这确实是基督耶稣，尽管当时约翰并没有亲自确定祂。</w:t>
      </w:r>
    </w:p>
    <w:p w14:paraId="53CFB9A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952DF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6.The connexion of the fourth, fifth and sixth verses puts all out of doubt. 1. In the fourth verse the last words are Paul's, "that is, on Christ Jesus."</w:t>
      </w:r>
    </w:p>
    <w:p w14:paraId="64523CBA">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6.第四、五、六节的联系消除了所有疑问。1. 第四节的最后几句话是保罗说的，“就是基督耶稣。”</w:t>
      </w:r>
    </w:p>
    <w:p w14:paraId="2FC9A33A">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D5620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 the next words, verse 4. "When they heard this, they were baptized, &amp;c." must refer to the last words, or to his that was speaking to them.</w:t>
      </w:r>
    </w:p>
    <w:p w14:paraId="03CD45F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在接下来的话语中，第4节：“他们听见这话，就受了洗，等等”必须指最后的话语，或者指对他们说话的人的话语。</w:t>
      </w:r>
    </w:p>
    <w:p w14:paraId="4E322313">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F94A05">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Verse 6. the pronoun "them" "when Paul had laid his hands on them," plainly referreth to them last spoken of, verse 5., which therefore were not John's hearers as such.</w:t>
      </w:r>
    </w:p>
    <w:p w14:paraId="70D96C5C">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第6节，代词“他们”，“保罗按手在他们身上”，显然指的是第5节最后提到的那些人，因此他们并非约翰的听众本身。</w:t>
      </w:r>
    </w:p>
    <w:p w14:paraId="3E80C9C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0A02A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And the words "they were baptized into the name of the Lord Jesus," are plainly distinctive from John's baptism.</w:t>
      </w:r>
    </w:p>
    <w:p w14:paraId="40ECDDD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并且“他们奉主耶稣的名受了洗”这些话，显然与约翰的洗礼不同。</w:t>
      </w:r>
    </w:p>
    <w:p w14:paraId="11035F1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C7019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Saith Grotius, 'Sic accepere Latinas, Syrus, Arabs, et Veteres omnes ante Marnixium (ut verba Lucæ).</w:t>
      </w:r>
    </w:p>
    <w:p w14:paraId="5CBE186F">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格劳秀斯说：‘拉丁文、叙利亚文、阿拉伯文以及所有马尼修斯之前的古人都如此理解（如同路加的话）。’</w:t>
      </w:r>
    </w:p>
    <w:p w14:paraId="6A2FEEA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13A0D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I say not so hardly of John's baptism, as Tertullian on this text, (de Baptis.) 'Adeo postea in Actis Apostolorum invenimus, quoniam qui Johannis baptismum habebant, non accepissent Spiritum Sanctum, quem ne auditu quidam noverant: ergo non erat cœleste, quod cœlestia non exhibebat.'</w:t>
      </w:r>
    </w:p>
    <w:p w14:paraId="7007EC2C">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对约翰的洗礼不像德尔图良在这段经文上（论洗礼）说得那么苛刻：‘因此，后来我们在使徒行传中发现，那些受过约翰洗礼的人，并没有领受圣灵，他们甚至没有听说过圣灵：因此，那不是属天的，因为它没有显出属天的事物。’</w:t>
      </w:r>
    </w:p>
    <w:p w14:paraId="6E78F82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3D4B6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Dr. Hammond in loc.</w:t>
      </w:r>
    </w:p>
    <w:p w14:paraId="33D94DD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见哈蒙德博士对该处的注释。</w:t>
      </w:r>
    </w:p>
    <w:p w14:paraId="6BBCC26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4C087C">
      <w:pPr>
        <w:pStyle w:val="3"/>
        <w:bidi w:val="0"/>
        <w:rPr>
          <w:rFonts w:hint="default"/>
          <w:lang w:val="en-US" w:eastAsia="en-US"/>
        </w:rPr>
      </w:pPr>
      <w:r>
        <w:rPr>
          <w:rFonts w:hint="default"/>
          <w:lang w:val="en-US" w:eastAsia="en-US"/>
        </w:rPr>
        <w:t>Quest. xlvii. Is baptism by laymen or women lawful in cases of necessity? Or are they nullities, and the person to be re- baptized?</w:t>
      </w:r>
    </w:p>
    <w:p w14:paraId="73ABA1F4">
      <w:pPr>
        <w:pStyle w:val="3"/>
        <w:bidi w:val="0"/>
        <w:rPr>
          <w:rFonts w:hint="default"/>
          <w:lang w:val="en-US" w:eastAsia="en-US"/>
        </w:rPr>
      </w:pPr>
      <w:r>
        <w:rPr>
          <w:rFonts w:hint="default"/>
          <w:lang w:val="en-US" w:eastAsia="en-US"/>
        </w:rPr>
        <w:t>问题四十七：在必要的情况下，由平信徒或妇女施洗是否合法？或者这些洗礼是无效的，受洗者需要重新受洗？</w:t>
      </w:r>
    </w:p>
    <w:p w14:paraId="36BF99E3">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C4C345">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I. I know some of the ancients allowed it in necessity. But I know no such necessity that can be: For 1. God hath expressly made it a part of the ministerial office by commission, Matt. 28:19, 20.</w:t>
      </w:r>
    </w:p>
    <w:p w14:paraId="2F33969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答：I. 我知道一些古人在必要时允许这样做。但我不知道有任何这样的必要性：因为 1. 神已明确藉着委任，使其成为牧职的一部分，马太福音 28:19, 20。</w:t>
      </w:r>
    </w:p>
    <w:p w14:paraId="2800DB2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BC228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He hath no where given to any other either command to oblige them to do it, or commission to authorize them, or promise to bless and accept them in it, or threatening if they omit it.</w:t>
      </w:r>
    </w:p>
    <w:p w14:paraId="6D05B465">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祂从未给任何其他人命令，迫使他们这样做，或委任授权他们这样做，或应许祝福并接纳他们这样做，或威胁如果他们忽略这样做。</w:t>
      </w:r>
    </w:p>
    <w:p w14:paraId="0460EB8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281EB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He oft severely punisheth such as invade the sacred function, or usurp any part of it.</w:t>
      </w:r>
    </w:p>
    <w:p w14:paraId="5468825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祂常常严厉惩罚那些侵犯神圣职能，或篡夺其任何一部分的人。</w:t>
      </w:r>
    </w:p>
    <w:p w14:paraId="5DB62EB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8CF43C">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4.Therefore it is a sin in the doer, and then there can be no necessity of it in such a case in the receiver.</w:t>
      </w:r>
    </w:p>
    <w:p w14:paraId="185DDDA2">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4.因此，这对行事者来说是一种罪，那么在这种情况下，对领受者来说就没有必要了。</w:t>
      </w:r>
    </w:p>
    <w:p w14:paraId="06EF3A7A">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5B2DDF">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He that is in covenant by open, professed consent, wants nothing necessary to his salvation, either 'necessitate medii vel præcepti,' when it cannot be had in a lawful way.</w:t>
      </w:r>
    </w:p>
    <w:p w14:paraId="71599D6A">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凡藉着公开、宣认的同意而立约的人，当无法以合法方式获得时，无论从‘方法的必要性或诫命的必要性’来看，都不缺乏其得救所必需的任何东西。</w:t>
      </w:r>
    </w:p>
    <w:p w14:paraId="7D5F038F">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8CAF6A">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As to the nullity I will not determine so controverted a point any further than to say, 1. That if the layman had the counterfeit orders of a minister, and had possession of the place, and were taken for one, his deceit deprived not the receiver of his right, nor made it his sin, and I should not re-baptize him, if after discovered.</w:t>
      </w:r>
    </w:p>
    <w:p w14:paraId="2875D3AA">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至于无效性，我不会对这样一个有争议的问题作进一步的判定，只想说：1. 如果平信徒拥有伪造的牧师圣职，并占据了职位，并被认为是牧师，他的欺骗并没有剥夺领受者的权利，也没有使之成为他的罪，如果后来被发现，我不会给他重新施洗。</w:t>
      </w:r>
    </w:p>
    <w:p w14:paraId="4881E05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8A769A">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2.But if he were in no possession, or pretence of the office, I would be baptized again, if it were my case; because I should fear that what is done in Christ's name by one that notoriously had no authority from him to do it, is not owned by Christ as his deed, and so is a nullity.</w:t>
      </w:r>
    </w:p>
    <w:p w14:paraId="37D06E0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2.但是，如果他没有占据职位，也没有假装担任职位，如果这是我的情况，我会再次受洗；因为我担心，一个明显没有得到基督授权的人奉基督的名所做的事，基督不承认是祂的行为，因此是无效的。</w:t>
      </w:r>
    </w:p>
    <w:p w14:paraId="1E172DE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8932B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if a deceiver go in my name to make bargains for me.</w:t>
      </w:r>
    </w:p>
    <w:p w14:paraId="3D4E9B5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就好像一个骗子以我的名义为我做交易一样。</w:t>
      </w:r>
    </w:p>
    <w:p w14:paraId="1E2D716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2707B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3.And if any that had after discovered a minister to be indeed no minister that baptized him, should doubt of the validity, and for certainty have it done again by an authorized minister, I would not discommend him; nor would I account it morally twice baptizing, but a physical repeating of that act which morally is but one: (as I explained before of re-ordination).</w:t>
      </w:r>
    </w:p>
    <w:p w14:paraId="03FF981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如果任何人在后来发现给他施洗的牧师实际上并非牧师，从而怀疑其有效性，并为了确定起见而由一位受授权的牧师再次施洗，我不会指责他；我也不会认为这在道德上是两次施洗，而只是在物理上重复那个在道德上只是一次的行动：（正如我前面在关于重新按立的解释中所述）。</w:t>
      </w:r>
    </w:p>
    <w:p w14:paraId="031BCA8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8047E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if one that was a gross heretic in the very essentials, or an infidel, or one that had not knowledge and parts essentially necessary to the ministry baptize one (in right words) I would not blame him that for certainty would have an authorized person to do it; especially if he was notoriously such an one when he did it.</w:t>
      </w:r>
    </w:p>
    <w:p w14:paraId="22D5E4B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一个在基本要道上是严重异端的人，或一个非信徒，或一个不具备事工所必需的知识和才能的人，给一个人施洗（用正确的言辞），我不会责备那个为了确定起见而让一个受授权的人来做这件事的人；尤其是在他这样做的时候，他是一个臭名昭著的这样的人。</w:t>
      </w:r>
    </w:p>
    <w:p w14:paraId="2B72BF8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FA88BF">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those that are angry with this resolution be as fair to me as they will be to Venerable Bede, and that great miracle-working bishop, John, whom in his ecclesiastical history he reporteth to baptize a man again in England, merely because the priest that did it was so dull, ignorant, and insufficient, as in John's judgment to be incapable of the office, and therefore had been by him forbidden to use it, though the person baptized (at age) knew not this: viz. Herebaldus, ut Bed. lib. v. c. 6.</w:t>
      </w:r>
    </w:p>
    <w:p w14:paraId="5EC708B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那些对这个决议感到愤怒的人，像对待可敬的比德和那位施行大神迹的主教约翰一样公平地对待我，比德在他的教会史中记载，约翰在英格兰再次给一个人施洗，仅仅因为施洗的神父如此迟钝、无知和不称职，以致在约翰看来不具备担任此职的能力，因此约翰曾禁止他行使此职，尽管受洗的人（成年人）并不知道这一点：即赫雷巴尔杜斯，见比德《教会史》第五卷第六章。</w:t>
      </w:r>
    </w:p>
    <w:p w14:paraId="0FE5EE6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AC44F6">
      <w:pPr>
        <w:pStyle w:val="3"/>
        <w:bidi w:val="0"/>
        <w:rPr>
          <w:rFonts w:hint="default"/>
          <w:lang w:val="en-US" w:eastAsia="en-US"/>
        </w:rPr>
      </w:pPr>
      <w:r>
        <w:rPr>
          <w:rFonts w:hint="default"/>
          <w:lang w:val="en-US" w:eastAsia="en-US"/>
        </w:rPr>
        <w:t>Quest. xlviii. May Anabaptists, that have no other error, be permitted in church-communion?</w:t>
      </w:r>
    </w:p>
    <w:p w14:paraId="61A5EBB9">
      <w:pPr>
        <w:pStyle w:val="3"/>
        <w:bidi w:val="0"/>
        <w:rPr>
          <w:rFonts w:hint="default"/>
          <w:lang w:val="en-US" w:eastAsia="en-US"/>
        </w:rPr>
      </w:pPr>
      <w:r>
        <w:rPr>
          <w:rFonts w:hint="default"/>
          <w:lang w:val="en-US" w:eastAsia="en-US"/>
        </w:rPr>
        <w:t>问题四十八：除了不为婴儿施洗之外没有其他错误的再洗礼派，是否可以被允许参加教会交通？</w:t>
      </w:r>
    </w:p>
    <w:p w14:paraId="2547DCA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68EDA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Yes, and tolerated in their own practice also: for 1. They agree with us in all points absolutely necessary to communion.</w:t>
      </w:r>
    </w:p>
    <w:p w14:paraId="7F3B31BF">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答：是的，并且也应容忍他们自己的做法：因为 1. 他们在所有对交通绝对必要的要点上都与我们一致。</w:t>
      </w:r>
    </w:p>
    <w:p w14:paraId="033F0EA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4B79E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ancient Christians had liberty either to baptize, or to let them stay till age, as they thought best; and therefore Tertullian and Nazianzen speak against haste; and Augustine, and many children of Christian parents were baptized at age.</w:t>
      </w:r>
    </w:p>
    <w:p w14:paraId="55B89102">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2.古代基督徒有自由选择施洗，或让他们等到成年，视其认为何者为佳；因此德尔图良和拿先素都反对仓促行事；奥古斯丁以及许多基督徒父母的孩子都在成年时受洗。</w:t>
      </w:r>
    </w:p>
    <w:p w14:paraId="6D0FA1B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24DBBA">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controversy is of so great difficulty, that if in all such cases none that differ be tolerated, we may not live together in the world or church, but endlessly excommunicate or persecute one another.</w:t>
      </w:r>
    </w:p>
    <w:p w14:paraId="1052E86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3.这个争议是如此困难，以致于如果在所有这样的情况下，都不能容忍有不同意见的人，我们就不能在世界上或教会中共同生活，而只会无休止地互相逐出教会或迫害。</w:t>
      </w:r>
    </w:p>
    <w:p w14:paraId="67D67C0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5DDBD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4.Such sober Antipædobaptists will consent, to profess openly, that they do devote their children to God according to all the power or duty which they can find communicated or laid upon them in the Word of God; and that if they believed that God would accept them into his covenant upon their dedication, they would willingly do it.</w:t>
      </w:r>
    </w:p>
    <w:p w14:paraId="7B53C84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这些清醒的反对婴儿洗礼者会同意，公开宣认他们按照他们在神的话语中所能找到的一切赋予他们或加在他们身上的权柄或责任，将他们的孩子奉献给神；并且如果他们相信神会因他们的奉献而接纳他们进入祂的约，他们会乐意这样做。</w:t>
      </w:r>
    </w:p>
    <w:p w14:paraId="5E49C385">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8E20B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actually they do offer them to God according to their power, and promise to bring them up in his way.</w:t>
      </w:r>
    </w:p>
    <w:p w14:paraId="6CE9113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并且他们实际上确实按照他们的能力将他们献给神，并承诺按照祂的道路抚养他们。</w:t>
      </w:r>
    </w:p>
    <w:p w14:paraId="25ECA20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7F70C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who can force men's wills to choose aright for themselves or others?</w:t>
      </w:r>
    </w:p>
    <w:p w14:paraId="3D9E5CD5">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谁能强迫人的意志为自己或他人作出正确的选择呢？</w:t>
      </w:r>
    </w:p>
    <w:p w14:paraId="42A1AC3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319EE4">
      <w:pPr>
        <w:pStyle w:val="3"/>
        <w:bidi w:val="0"/>
        <w:rPr>
          <w:rFonts w:hint="default"/>
          <w:lang w:val="en-US" w:eastAsia="en-US"/>
        </w:rPr>
      </w:pPr>
      <w:r>
        <w:rPr>
          <w:rFonts w:hint="default"/>
          <w:lang w:val="en-US" w:eastAsia="en-US"/>
        </w:rPr>
        <w:t>Quest. xlix. May one offer his child to be baptized, with the sign of the cross, or the use of chrism, the white garment, milk and honey, or exorcism, as among the Lutherans, who taketh these to be unlawful things?</w:t>
      </w:r>
    </w:p>
    <w:p w14:paraId="5DFB8BBD">
      <w:pPr>
        <w:pStyle w:val="3"/>
        <w:bidi w:val="0"/>
        <w:rPr>
          <w:rFonts w:hint="default"/>
          <w:lang w:val="en-US" w:eastAsia="en-US"/>
        </w:rPr>
      </w:pPr>
      <w:r>
        <w:rPr>
          <w:rFonts w:hint="default"/>
          <w:lang w:val="en-US" w:eastAsia="en-US"/>
        </w:rPr>
        <w:t>问题四十九：一个人如果认为使用十字圣号、圣油、白衣、牛奶和蜂蜜，或如路德宗那样的驱魔仪式是不合法的，他是否可以献上他的孩子接受这样的洗礼？</w:t>
      </w:r>
    </w:p>
    <w:p w14:paraId="0545513A">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5EC2DC">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I am not now to meddle with the question, Whether they be lawful; but to this question I answer,</w:t>
      </w:r>
    </w:p>
    <w:p w14:paraId="2083213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答：我现在不打算讨论它们是否合法的问题；但对这个问题，我回答如下：</w:t>
      </w:r>
    </w:p>
    <w:p w14:paraId="1382D61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9CFA9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1.He that judgeth them unlawful, must first do his best to be certain whether they be so or not.</w:t>
      </w:r>
    </w:p>
    <w:p w14:paraId="32A176E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1.凡判断其为不合法的人，必须首先尽力确定它们是否真的不合法。</w:t>
      </w:r>
    </w:p>
    <w:p w14:paraId="2599431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87C1E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2.If so, he must never approve of them, or consent to them.</w:t>
      </w:r>
    </w:p>
    <w:p w14:paraId="0B737B4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2.如果是这样，他决不能赞同它们，也不能同意它们。</w:t>
      </w:r>
    </w:p>
    <w:p w14:paraId="37CD4A5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EA1B3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3.He must not offer his child to be so baptized, when 'cæteris paribus,' he may have it done in a better manner on lawful terms.</w:t>
      </w:r>
    </w:p>
    <w:p w14:paraId="0A32FDF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3.在其他条件相同的情况下，当他可以以更好的方式、在合法的条件下为他的孩子施洗时，他决不能献上他的孩子接受这样的洗礼。</w:t>
      </w:r>
    </w:p>
    <w:p w14:paraId="5DDABD7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1A491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4.But when he cannot lawfully have better, he may and must offer his child, to them that will so baptize him, rather than to worse, or not at all; because baptism is God's ordinance and his privilege, and the sin is the minister's and not his.</w:t>
      </w:r>
    </w:p>
    <w:p w14:paraId="1EE5D9C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4.但是，当他无法合法地获得更好的选择时，他可以而且必须将他的孩子献给那些会如此给他施洗的人，而不是献给更差的，或者根本不施洗；因为洗礼是神的典章和他的特权，罪是牧师的，而不是他的。</w:t>
      </w:r>
    </w:p>
    <w:p w14:paraId="64A7322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0FFDD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Another man's sinful mode will not justify the neglect of our duty; else we might not join in any prayer or sacrament in which the minister modally sinneth; that is, with none.</w:t>
      </w:r>
    </w:p>
    <w:p w14:paraId="277027C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另一个人的有罪方式，不能成为我们忽略责任的理由；否则我们就不能参加任何牧师在方式上有罪的祷告或圣礼；也就是说，不能参加任何祷告或圣礼。</w:t>
      </w:r>
    </w:p>
    <w:p w14:paraId="1B33D4D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072A3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milk and honey, white garment and chrism, are so ancient (called by Epiphanius and others, the traditions and customs of the universal church) that the original of them is not known.</w:t>
      </w:r>
    </w:p>
    <w:p w14:paraId="4113206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5.牛奶和蜂蜜、白衣和圣油，是如此古老（被爱比法尼乌等人称为普世教会的传统和习俗），以致其起源已不可考。</w:t>
      </w:r>
    </w:p>
    <w:p w14:paraId="7CD841E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A5F47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that then would not be so baptized, must not have been baptized at all.</w:t>
      </w:r>
    </w:p>
    <w:p w14:paraId="70504F4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那时不愿如此受洗的人，就根本没有受过洗。</w:t>
      </w:r>
    </w:p>
    <w:p w14:paraId="02C86AB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1B86C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6.But in this case he that bringeth his child to baptism, should make known, that it is baptism only that he desireth, and that he disowneth and disalloweth the manner which he accounteth sinful: and then he is no consenter to it.</w:t>
      </w:r>
    </w:p>
    <w:p w14:paraId="2B6B56A5">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6.但在这种情况下，将孩子带来受洗的人，应该表明他所渴望的只是洗礼，并且他否认并不同意他认为有罪的方式：这样他就不是同意者了。</w:t>
      </w:r>
    </w:p>
    <w:p w14:paraId="3B70E8FA">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28CED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7.But where law, scandal, or greater inconveniences forbid him, he is not to make this profession openly in the congregation, but in that prudent manner which beseemeth a sober, peaceable person; whether to the minister in private, or to his neighbours in converse: it being easy among neighbours to make known a man's dissent, without a disorderly troubling of the church, or violating the laws of obedience, civility and peace.</w:t>
      </w:r>
    </w:p>
    <w:p w14:paraId="5A36499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但是，当法律、丑闻或更大的不便禁止他这样做时，他不应在会众中公开宣认，而应以适合一个清醒、平和之人的审慎方式进行；无论是私下对牧师，还是在交谈中对邻居：在邻居中表明一个人的异议是容易的，而不会无序地扰乱教会，或违反顺服、礼貌与和平的法则。</w:t>
      </w:r>
    </w:p>
    <w:p w14:paraId="171EE78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89BCC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8.But he must not, (1.) Either offer his child to baptism, where the ordinance is essentially corrupted, or worse than none.</w:t>
      </w:r>
    </w:p>
    <w:p w14:paraId="51C37613">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8.但是他决不能：(1.) 在典章本质上败坏，或比没有典章更糟的地方，献上他的孩子受洗。</w:t>
      </w:r>
    </w:p>
    <w:p w14:paraId="7C1951D3">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A8D9C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Or where he cannot be admitted without an actual sin of his own; as by false professions, subscriptions, &amp;c.</w:t>
      </w:r>
    </w:p>
    <w:p w14:paraId="3AC9F1C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或者在他无法在没有自己实际犯罪的情况下被接纳的地方；例如通过虚假的宣认、签署等等。</w:t>
      </w:r>
    </w:p>
    <w:p w14:paraId="2565B86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3AE743">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we must not do evil for good ends.</w:t>
      </w:r>
    </w:p>
    <w:p w14:paraId="176E8EB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因为我们不可为善的目的而作恶。</w:t>
      </w:r>
    </w:p>
    <w:p w14:paraId="1869498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6E52D3">
      <w:pPr>
        <w:pStyle w:val="3"/>
        <w:bidi w:val="0"/>
        <w:rPr>
          <w:rFonts w:hint="default"/>
          <w:lang w:val="en-US" w:eastAsia="en-US"/>
        </w:rPr>
      </w:pPr>
      <w:r>
        <w:rPr>
          <w:rFonts w:hint="default"/>
          <w:lang w:val="en-US" w:eastAsia="en-US"/>
        </w:rPr>
        <w:t>Quest. L. Whence came the ancient, universal custom of anointing at baptism, and putting on a white garment, and tasting milk and honey? And whether they are lawful to us?</w:t>
      </w:r>
    </w:p>
    <w:p w14:paraId="7239F663">
      <w:pPr>
        <w:pStyle w:val="3"/>
        <w:bidi w:val="0"/>
        <w:rPr>
          <w:rFonts w:hint="default"/>
          <w:lang w:val="en-US" w:eastAsia="en-US"/>
        </w:rPr>
      </w:pPr>
      <w:r>
        <w:rPr>
          <w:rFonts w:hint="default"/>
          <w:lang w:val="en-US" w:eastAsia="en-US"/>
        </w:rPr>
        <w:t>问题五十：洗礼时涂油、穿白衣、尝牛奶和蜂蜜的古老普世习俗从何而来？它们对我们来说是否合法？</w:t>
      </w:r>
    </w:p>
    <w:p w14:paraId="1C35681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61978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We must remember that the signification of these was not by a new institution of their's, but by former custom of the countries where they lived.</w:t>
      </w:r>
    </w:p>
    <w:p w14:paraId="7C2FECAC">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我们必须记住，这些东西的含义并非源于他们新的设立，而是源于他们所居住国家的先前习俗。</w:t>
      </w:r>
    </w:p>
    <w:p w14:paraId="6A41237D">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19C14A">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(1.) Anointing in Judea was like bathing at Rome: it was taken in those scorching countries for a wholesome, and easing, and comforting thing; and therefore used to refresh the weary limbs of travellers, and to comfort the sick.</w:t>
      </w:r>
    </w:p>
    <w:p w14:paraId="5CFB19A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 (1.) 在犹太地涂油就像在罗马沐浴一样：在那些炎热的国家，这被认为是一种有益健康、舒缓和安慰的事情；因此被用来使旅行者疲惫的四肢恢复活力，并安慰病人。</w:t>
      </w:r>
    </w:p>
    <w:p w14:paraId="594943A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A91C1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And it was the long accustomed ceremony also used on officers accounted sacred, kings and priests, who were anointed at their entrance and investiture.</w:t>
      </w:r>
    </w:p>
    <w:p w14:paraId="6CD74162">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这也是长期以来用于被认为是神圣的官员、君王和祭司的惯常仪式，他们在就职和授职时受膏。</w:t>
      </w:r>
    </w:p>
    <w:p w14:paraId="5F0FD351">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485B7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White cloathing and purple were then and there taken for the noblest attire: not appropriated to sacred things and persons; but as scarlet lately in England, the garb only of great men.</w:t>
      </w:r>
    </w:p>
    <w:p w14:paraId="6D6EB58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当时当地，白衣和紫袍被认为是最高贵的服装：并非专用于神圣的事物和人物；而是像最近在英格兰的猩红色一样，仅仅是显赫人物的服饰。</w:t>
      </w:r>
    </w:p>
    <w:p w14:paraId="6DD462B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8C830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which account, not as a sacred vestment, but as an honourable cloathing, when the bishops began to be advanced, they were allowed to wear white cloathing, not only when they officiated, but at other times.</w:t>
      </w:r>
    </w:p>
    <w:p w14:paraId="302BE10C">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因此，并非作为神圣的法衣，而是作为一种尊贵的服装，当主教开始晋升时，他们被允许穿白衣，不仅在执行圣职时，在其他时候也是如此。</w:t>
      </w:r>
    </w:p>
    <w:p w14:paraId="58E85CB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14ECEF">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The milk and honey were there highly esteemed for food, and accounted the character of the land of promise.</w:t>
      </w:r>
    </w:p>
    <w:p w14:paraId="7E210BDC">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牛奶和蜂蜜在那里被高度珍视为食物，并被认为是应许之地的特征。</w:t>
      </w:r>
    </w:p>
    <w:p w14:paraId="4C88AB76">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15B6A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2.Hereupon by application the churches used these signs in the sacred ordinance of baptism: not by new institution of the signification, I say, but by application of the old well known signification.</w:t>
      </w:r>
    </w:p>
    <w:p w14:paraId="5A2FF508">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2.因此，教会通过应用，在洗礼这一神圣的典章中使用了这些标记：我说，并非通过对含义的新的设立，而是通过对早已为人熟知的含义的应用。</w:t>
      </w:r>
    </w:p>
    <w:p w14:paraId="7C50695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068EB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3.As natural signs are commonly allowed to be applied to holy things, so signs whose signification is of old and commonly stated and well known by agreement or custom, do seem in this not to be different from natural signs.</w:t>
      </w:r>
    </w:p>
    <w:p w14:paraId="4D1058B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3.正如自然标记通常被允许应用于神圣的事物一样，那些其含义古老且通常通过协议或习俗确定并广为人知的标记，在这方面似乎与自然标记没有什么不同。</w:t>
      </w:r>
    </w:p>
    <w:p w14:paraId="19FBEA8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30BED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are all words, as signs of our minds; no word signifying any thing naturally, but by agreement or custom only.</w:t>
      </w:r>
    </w:p>
    <w:p w14:paraId="36CD987C">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例如所有的词语，作为我们思想的标记；没有任何词语是自然地表示任何事物的，而只是通过协议或习俗。</w:t>
      </w:r>
    </w:p>
    <w:p w14:paraId="3A73BA04">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683E4C">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such is kneeling in prayer, and being uncovered, and many the like: about some of which Paul appealeth to the custom of the churches of God.</w:t>
      </w:r>
    </w:p>
    <w:p w14:paraId="1AB52B5A">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例如祷告时跪下、脱帽，以及许多类似的情况：关于其中一些，保罗诉诸于神众教会的习俗。</w:t>
      </w:r>
    </w:p>
    <w:p w14:paraId="777AB83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FBB27B">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is most probable that these two things together brought in anointing; (1.) The common use of anointing then, in both the foresaid cases, (common refreshment and sacred investiture). (2.) And the mistake of all those Scripture texts, which command or mention anointing metaphorical; as 1 John 2:27. "The anointing which you have received—teacheth you all things." Ezek. 16:9. "I washed thee, I anointed thee with oil," &amp;c. Psal. 105:15. 1 Chron. 16:22. "Touch not mine anointed." Rev. 3:18.</w:t>
      </w:r>
    </w:p>
    <w:p w14:paraId="40AF4025">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4.最有可能的是，这两件事共同导致了涂油礼的出现；(1.) 当时涂油的普遍使用，在上述两种情况下（普通的提神和神圣的授职）。(2.) 以及对所有那些命令或提及隐喻性涂油的圣经经文的误解；例如约翰一书 2:27。“你们从主所受的恩膏——教训你们一切的事。”以西结书 16:9。“我用水洗你，用油膏你，”等等。诗篇 105:15。历代志上 16:22。“不可摸我的受膏者。”启示录 3:18。</w:t>
      </w:r>
    </w:p>
    <w:p w14:paraId="7159C2B0">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248E7C">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withal reading that we are made kings and priests to God, and a royal priesthood, they thought this might be signified by the usual honorary signs of such, as well as by words to be called such.</w:t>
      </w:r>
    </w:p>
    <w:p w14:paraId="505FE149">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并且，当他们读到我们被造成归神的君王和祭司，以及君尊的祭司时，他们认为这可以用这类人通常的尊荣标记来表示，如同用言语称呼他们一样。</w:t>
      </w:r>
    </w:p>
    <w:p w14:paraId="3D28CBB2">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B24F32">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they took it as if in our age, the baptized should be set in a chair of state, and sumptuously apparelled, and a feast made to solemnize it, as they do at weddings, and the baptized person set at the upper end, &amp;c., which are significant actions and ceremonies; but they intended them not as new sacraments, or any part of the sacraments, but as a pompous celebration of the sacrament by such additional ceremonial accidents.</w:t>
      </w:r>
    </w:p>
    <w:p w14:paraId="7FD5394E">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把它看作如同在我们这个时代，受洗者应该被安置在御座上，穿着华丽的服装，并举行盛宴来庆祝，就像他们在婚礼上所做的那样，并将受洗者安排在上座，等等，这些都是有意义的行动和仪式；但他们并非打算将它们作为新的圣礼，或圣礼的任何一部分，而是作为通过这种额外的礼仪性偶然事件来隆重庆祝圣礼。</w:t>
      </w:r>
    </w:p>
    <w:p w14:paraId="0485D477">
      <w:pPr>
        <w:pStyle w:val="10"/>
        <w:numPr>
          <w:ilvl w:val="0"/>
          <w:numId w:val="0"/>
        </w:numPr>
        <w:tabs>
          <w:tab w:val="left" w:pos="469"/>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2ACD8E">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5.And you must remember that they lived among infidels, where their profession was made the common scorn, which tempted them by such ostentation and pomp to seek to make it honourable, and to show that they so accounted it, and to encourage those who were discouraged by the scorn. On which account also they used the cross, and the memorials of the martyrs.</w:t>
      </w:r>
    </w:p>
    <w:p w14:paraId="5CE5EF68">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你必须记住，他们生活在不信者中间，在那里他们的信仰宣告成了普遍的嘲弄对象，这诱使他们通过这样的铺张扬厉和虚饰浮华来试图使其尊贵，并表明他们确实如此看待它，同时鼓励那些因嘲弄而灰心的人。为此，他们也使用了十字架和殉道者的纪念物。</w:t>
      </w:r>
    </w:p>
    <w:p w14:paraId="08BC6A75">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747E0796">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6.Yet some, yea, many afterwards did seem to take the anointing for a sacramental action. When they read that the laying on of hands was the sign of giving the Holy Ghost, as distinct from baptism, and that the Spirit is called in Scripture the anointing, they joined both together, and made that which they now call the sacrament of confirmation.</w:t>
      </w:r>
    </w:p>
    <w:p w14:paraId="25D83B84">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6.然而，有些人，是的，后来许多人似乎把膏抹视为一种圣礼性的行动。当他们读到按手是赐予圣灵的标记，与洗礼有别，并且圣经中称圣灵为膏抹时，他们便将两者结合起来，形成了他们现在所称的坚振礼。</w:t>
      </w:r>
    </w:p>
    <w:p w14:paraId="01F0A81D">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470E1649">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7.Whether the anointing, milk and honey, and the white garment, were then sinful in themselves to the users, I determine not. But certainly they proved very ill by accident, whilst at this door those numerous and unlawful ceremonies have entered, which have so troubled the churches, and corrupted religion; and among the Papists, Greeks, Armenians, Abassines, and many others, have made the sauce to become the meat, and the lace to go for clothing, and turned too much of God's worship into imagery, shadows, and pompous shews.</w:t>
      </w:r>
    </w:p>
    <w:p w14:paraId="38584E82">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至于当时的膏抹、奶与蜜以及白衣，对使用者而言其本身是否有罪，我不作判断。但无疑，它们偶然地证明是非常有害的，因为正是通过这扇门，那些数不胜数且不合法的礼仪得以进入，这些礼仪如此困扰教会，败坏了信仰；并且在罗马天主教徒、希腊人、亚美尼亚人、阿比西尼亚人以及许多其他民族中，使得配料反成主菜，花边竟作衣裳，并将过多的神的敬拜变成了意象、影儿和浮夸的表演。</w:t>
      </w:r>
    </w:p>
    <w:p w14:paraId="421DF673">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1CE8BC23">
      <w:pPr>
        <w:pStyle w:val="3"/>
        <w:bidi w:val="0"/>
        <w:rPr>
          <w:rFonts w:hint="default"/>
          <w:lang w:val="en-US" w:eastAsia="en-US"/>
        </w:rPr>
      </w:pPr>
      <w:r>
        <w:rPr>
          <w:rFonts w:hint="default"/>
          <w:lang w:val="en-US" w:eastAsia="en-US"/>
        </w:rPr>
        <w:t>Quest. li. Whether it be necessary that they that are baptized in infancy, do solemnly at age renew and own their baptismal covenant, before they have right to the state and privileges of adult members? And if they do not, whether they are to be numbered with Christians or apostates?</w:t>
      </w:r>
    </w:p>
    <w:p w14:paraId="49DEF17D">
      <w:pPr>
        <w:pStyle w:val="3"/>
        <w:bidi w:val="0"/>
        <w:rPr>
          <w:rFonts w:hint="default"/>
          <w:lang w:val="en-US" w:eastAsia="en-US"/>
        </w:rPr>
      </w:pPr>
      <w:r>
        <w:rPr>
          <w:rFonts w:hint="default"/>
          <w:lang w:val="en-US" w:eastAsia="en-US"/>
        </w:rPr>
        <w:t>问题五十一：婴孩时期受洗的人，是否必须在成年时郑重更新并承认其洗礼盟约，然后才有权享有成年成员的地位和特权？如果他们不这样做，他们应被算作基督徒还是叛教者？</w:t>
      </w:r>
    </w:p>
    <w:p w14:paraId="433132BF">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428FF2BC">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Church-membership is the same thing in infants and in the adult.</w:t>
      </w:r>
    </w:p>
    <w:p w14:paraId="4C27982E">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婴孩和成人的教籍是同一回事。</w:t>
      </w:r>
    </w:p>
    <w:p w14:paraId="539CB604">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5C9378D0">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2.Infants are naturally incapable of doing all that in baptism which the adult must do: as to understand, profess, &amp;c. themselves.</w:t>
      </w:r>
    </w:p>
    <w:p w14:paraId="727A4731">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2.婴孩自然无法在洗礼中做到成人必须做的一切：例如自己去理解、宣告信仰等等。</w:t>
      </w:r>
    </w:p>
    <w:p w14:paraId="3B5CEA0A">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7EA5ECC4">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baptism of the adult, being the most complete, because of the maturity of the receivers, is made the standing pattern in Scripture: for God formeth his ordinances to the most perfect ordinary receivers.</w:t>
      </w:r>
    </w:p>
    <w:p w14:paraId="7E6D5DC2">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3.成人的洗礼，因领受者的成熟而最为完备，在圣经中被定为常规模式：因为神是为最完善的普通领受者设立祂的典章的。</w:t>
      </w:r>
    </w:p>
    <w:p w14:paraId="1B1A4AAB">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6100D2D4">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4.Though an infant be devoted acceptably to God by his parent's will, yet when he is at age, it must be done by his own will.</w:t>
      </w:r>
    </w:p>
    <w:p w14:paraId="05AEC2E3">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4.尽管婴孩藉其父母的意愿蒙悦纳地奉献给神，但当他成年时，这必须藉他自己的意愿来完成。</w:t>
      </w:r>
    </w:p>
    <w:p w14:paraId="174FBF3A">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36C5B95E">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5.Therefore a bare infant title ceaseth when we come to age, and the person's title ceaseth, unless it be renewed by himself, or his own consent. The reason is, because the conditions of his infant title then cease: for his parent's will, shall go for his no longer.</w:t>
      </w:r>
    </w:p>
    <w:p w14:paraId="385B3535">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5.因此，当我们成年时，仅凭婴孩身份获得的资格便终止了，个人的资格也终止了，除非由他自己或他本人的同意来更新。原因在于，他婴孩时期资格的条件那时便终止了：因为他父母的意愿，将不再代表他。</w:t>
      </w:r>
    </w:p>
    <w:p w14:paraId="63B12BB7">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5EE9BBD0">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6.Regularly and 'ad bene esse' the transition out of the state of infant-membership into the state of adult-membership should be very solemn; and by an understanding, personal owning of the baptismal covenant.</w:t>
      </w:r>
    </w:p>
    <w:p w14:paraId="16F77393">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6.按常规并为了‘美好的状态’，从婴孩教籍状态过渡到成年教籍状态应当非常郑重；并且要通过有理解力的、个人对洗礼盟约的承认。</w:t>
      </w:r>
    </w:p>
    <w:p w14:paraId="6674EE7A">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51762601">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7.There needeth no other proof of this, than, 1. That God in Scripture never gave adult persons title to his covenant, but by their own personal consent; and at the first institution of baptism, both went together, (personal profession and baptism) because the receivers were adult. 2. And that infants are capable of baptism, but not of personal profession. 3. Therefore though they are not to repeat baptism, which was done before, yet they are bound to make that profession at age which they never made before.</w:t>
      </w:r>
    </w:p>
    <w:p w14:paraId="6995FF73">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7.对此，无需其他证明，只需：1. 神在圣经中从未将祂的盟约资格授予成年人，除非藉着他们本人的同意；并且在最初设立洗礼时，两者（个人信仰宣告和洗礼）是同时进行的，因为领受者是成年人。2. 婴孩能够接受洗礼，但不能作个人信仰宣告。3. 因此，尽管他们不必重复先前已行的洗礼，但他们有责任在成年时作出他们以前从未作过的信仰宣告。</w:t>
      </w:r>
    </w:p>
    <w:p w14:paraId="1B64E425">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12405C22">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8.Where this solemn owning of their covenant cannot be had (by reason of church corruptions, and magistrate's prohibition) there the person's ordinary joining with the church, in the public profession and worship, is to be taken for an owning it.</w:t>
      </w:r>
    </w:p>
    <w:p w14:paraId="08CD0BA9">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8.在无法举行这种郑重的盟约承认仪式时（由于教会的败坏和地方长官的禁止），个人在公开信仰宣告和敬拜中通常性地加入教会，应被视为对其盟约的承认。</w:t>
      </w:r>
    </w:p>
    <w:p w14:paraId="443A2E70">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61030869">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9.He that being baptized in infancy, doth no way at full age own his baptismal covenant, is to be taken for an apostate. 1. Because his infant title ceaseth. 2. And he notoriously violateth his covenant. 3. Because he can be no adult Christian that no way owneth Christ.</w:t>
      </w:r>
    </w:p>
    <w:p w14:paraId="7609B860">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9.凡在婴孩时期受洗，成年后却无论如何不承认其洗礼盟约的人，应被视为叛教者。1. 因为他婴孩时期的资格终止了。2. 并且他公然违背了他的盟约。3. 因为一个无论如何不承认基督的人，不可能是成年的基督徒。</w:t>
      </w:r>
    </w:p>
    <w:p w14:paraId="1CE1DC8F">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100C0717">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10.But this is to be understood of those that have opportunity; for one in a wilderness among heathens only, cannot join in public worship, nor give testimony of his Christianity to the church.</w:t>
      </w:r>
    </w:p>
    <w:p w14:paraId="364C5831">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10.但这应理解为针对那些有机会的人而言；因为一个身处荒野、仅与异教徒为伍的人，无法参加公共敬拜，也无法向教会证明其基督徒身份。</w:t>
      </w:r>
    </w:p>
    <w:p w14:paraId="0BDE0E8B">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76B26911">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11.Though the sacrament of the Lord's supper be appointed for the renewing of our covenant at age, yet is it not the first owning of the covenant, by the aged; for that sacrament belongeth neither to infants nor infidels; and he that claimeth it, must be an adult church- member or Christian; which those are not, who at full age no way ever owned their baptismal covenant, nor made any personal profession of Christianity.</w:t>
      </w:r>
    </w:p>
    <w:p w14:paraId="20F60D30">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尽管主的晚餐这一圣礼被定为在成年时更新我们盟约的方式，但它并非成年人首次承认盟约的方式；因为那圣礼既不属于婴孩也不属于不信者；凡要求领受它的人，必须是成年的教会成员或基督徒；而那些成年后无论如何从未承认其洗礼盟约，也未作任何个人基督教信仰宣告的人，并非如此。</w:t>
      </w:r>
    </w:p>
    <w:p w14:paraId="33FE1E97">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2393C530">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of this I have written purposely in a "Treatise of Confirmation" long ago.</w:t>
      </w:r>
    </w:p>
    <w:p w14:paraId="3B830D3C">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但关于这一点，我很久以前已在一篇《坚振礼专论》中特意论述过。</w:t>
      </w:r>
    </w:p>
    <w:p w14:paraId="5ABD30BD">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217E813E">
      <w:pPr>
        <w:pStyle w:val="3"/>
        <w:bidi w:val="0"/>
        <w:rPr>
          <w:rFonts w:hint="default"/>
          <w:lang w:val="en-US" w:eastAsia="en-US"/>
        </w:rPr>
      </w:pPr>
      <w:r>
        <w:rPr>
          <w:rFonts w:hint="default"/>
          <w:lang w:val="en-US" w:eastAsia="en-US"/>
        </w:rPr>
        <w:t>Quest. lii. Whether the universal church consist only of particular churches and their members?</w:t>
      </w:r>
    </w:p>
    <w:p w14:paraId="4C4CEF4E">
      <w:pPr>
        <w:pStyle w:val="3"/>
        <w:bidi w:val="0"/>
        <w:rPr>
          <w:rFonts w:hint="default"/>
          <w:lang w:val="en-US" w:eastAsia="en-US"/>
        </w:rPr>
      </w:pPr>
      <w:r>
        <w:rPr>
          <w:rFonts w:hint="default"/>
          <w:lang w:val="en-US" w:eastAsia="en-US"/>
        </w:rPr>
        <w:t>问题五十二：普世教会是否仅由各地方教会及其成员组成？</w:t>
      </w:r>
    </w:p>
    <w:p w14:paraId="0A002748">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22804963">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No: particular churches are the most regular and noble parts of the universal church; but not the whole; no more than cities and corporations be all the kingdom. 1. Some may be as the eunuch, baptized before they can come to any particular church; or as Paul, before they can be received.</w:t>
      </w:r>
    </w:p>
    <w:p w14:paraId="0508405B">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答：不：地方教会是普世教会中最合乎常规和最高贵的部分；但并非全部；正如城市和社团并非王国的全部一样。1. 有些人可能像那位太监一样，在能够加入任何地方教会之前就受了洗；或者像保罗一样，在他们能被接纳之前。</w:t>
      </w:r>
    </w:p>
    <w:p w14:paraId="2740D605">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0723E5E3">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2.Some may live where church tyranny hindereth them, by sinful impositions; as all that live among the Papists.</w:t>
      </w:r>
    </w:p>
    <w:p w14:paraId="7EE1879C">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2.有些人可能生活在教会的暴政藉着有罪的强加规定阻碍他们的地方；例如所有生活在罗马天主教徒中间的人。</w:t>
      </w:r>
    </w:p>
    <w:p w14:paraId="3398505D">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466D58EA">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3.Some may live in times of doubting, distraction and confusion, and not know what church ordinarily to join with, and may providently go promiscuously to many, and keep in an unfixed state for a time.</w:t>
      </w:r>
    </w:p>
    <w:p w14:paraId="21612562">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3.有些人可能生活在充满怀疑、分心和混乱的时代，不知道通常该加入哪个教会，并且可能凭着护理混杂地去许多教会，暂时处于不固定的状态。</w:t>
      </w:r>
    </w:p>
    <w:p w14:paraId="505CE942">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3CAFC948">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4.Some may be wives, children, or servants, who may be violently hindered.</w:t>
      </w:r>
    </w:p>
    <w:p w14:paraId="6FA0F202">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4.有些人可能是妻子、孩子或仆人，他们可能会受到强力的阻碍。</w:t>
      </w:r>
    </w:p>
    <w:p w14:paraId="18C3B7A7">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49BAF759">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5.Some may live where no particular churches are; as merchants and embassadors among Mahometans and heathens.</w:t>
      </w:r>
    </w:p>
    <w:p w14:paraId="07853D02">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5.有些人可能生活在没有地方教会的地方；例如在穆斯林和异教徒中间的商人和使节。</w:t>
      </w:r>
    </w:p>
    <w:p w14:paraId="6449ABCC">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17310BF7">
      <w:pPr>
        <w:pStyle w:val="3"/>
        <w:bidi w:val="0"/>
        <w:rPr>
          <w:rFonts w:hint="default"/>
          <w:lang w:val="en-US" w:eastAsia="en-US"/>
        </w:rPr>
      </w:pPr>
      <w:r>
        <w:rPr>
          <w:rFonts w:hint="default"/>
          <w:lang w:val="en-US" w:eastAsia="en-US"/>
        </w:rPr>
        <w:t>Quest. liii. Must the pastor first call the church, and aggregate them to himself, or the church first congregate themselves, and then choose the pastor?</w:t>
      </w:r>
    </w:p>
    <w:p w14:paraId="6BEDAEA6">
      <w:pPr>
        <w:pStyle w:val="3"/>
        <w:bidi w:val="0"/>
        <w:rPr>
          <w:rFonts w:hint="default"/>
          <w:lang w:val="en-US" w:eastAsia="en-US"/>
        </w:rPr>
      </w:pPr>
      <w:r>
        <w:rPr>
          <w:rFonts w:hint="default"/>
          <w:lang w:val="en-US" w:eastAsia="en-US"/>
        </w:rPr>
        <w:t>问题五十三：是牧师首先召集教会，将他们聚集到自己身边，还是教会首先自己聚集，然后选择牧师？</w:t>
      </w:r>
    </w:p>
    <w:p w14:paraId="7C76D803">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4F3B93FE">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The pastors are in order of nature, if not in time, first ministers of Christ in general, before they are related to a particular charge.</w:t>
      </w:r>
    </w:p>
    <w:p w14:paraId="411F37EF">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牧师们在性质的次序上，即使不是在时间上，首先是基督一般的仆役，然后才与某一特定的牧职相关联。</w:t>
      </w:r>
    </w:p>
    <w:p w14:paraId="2579D54A">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03A78F09">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2.As such ministers, they first make men fit to be congregate, and tell them their duty therein.</w:t>
      </w:r>
    </w:p>
    <w:p w14:paraId="1816CD3C">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2.作为这样的仆役，他们首先使人适合聚集，并告诉他们在这方面的责任。</w:t>
      </w:r>
    </w:p>
    <w:p w14:paraId="4CE4F3CE">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519448F4">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3.But it is a matter variable and indifferent, whether the minister first say, 'All that will join with me, and submit to me as their pastor, shall be my particular charge;' or the people before congregated do call a man to be their pastor.</w:t>
      </w:r>
    </w:p>
    <w:p w14:paraId="3347C0CA">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3.但是，是牧师首先说：‘凡愿意加入我，并顺服我作他们牧师的人，都将是我特定的牧养对象；’还是先前已聚集的民众召请一个人作他们的牧师，这是一个可变且无关紧要的事情。</w:t>
      </w:r>
    </w:p>
    <w:p w14:paraId="1F425AEC">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647AEE12">
      <w:pPr>
        <w:pStyle w:val="3"/>
        <w:bidi w:val="0"/>
        <w:rPr>
          <w:rFonts w:hint="default"/>
          <w:lang w:val="en-US" w:eastAsia="en-US"/>
        </w:rPr>
      </w:pPr>
      <w:r>
        <w:rPr>
          <w:rFonts w:hint="default"/>
          <w:lang w:val="en-US" w:eastAsia="en-US"/>
        </w:rPr>
        <w:t>Quest. liv. Wherein doth a particular church of Christ's institution differ from a consociation of many churches?</w:t>
      </w:r>
    </w:p>
    <w:p w14:paraId="4CEA250E">
      <w:pPr>
        <w:pStyle w:val="3"/>
        <w:bidi w:val="0"/>
        <w:rPr>
          <w:rFonts w:hint="default"/>
          <w:lang w:val="en-US" w:eastAsia="en-US"/>
        </w:rPr>
      </w:pPr>
      <w:r>
        <w:rPr>
          <w:rFonts w:hint="default"/>
          <w:lang w:val="en-US" w:eastAsia="en-US"/>
        </w:rPr>
        <w:t>问题五十四：基督设立的地方教会与众教会的联合体有何不同？</w:t>
      </w:r>
    </w:p>
    <w:p w14:paraId="31DF41A6">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707C3865">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In that such a particular church is a company of Christians associated for personal, immediate communion in God's worship and in holy living; whereas consociations of churches, are combined for mediate distinct communion, or by delegates or representatives (as in synods).</w:t>
      </w:r>
    </w:p>
    <w:p w14:paraId="3A3A0CF9">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在于这样一个地方教会是一群基督徒为着在神的敬拜和圣洁生活中进行个人、直接的交通而联合起来的团体；而众教会的联合体，则是为了间接的、有区别的交通，或通过代表或委派人员（如在教务会议中）而结合起来的。</w:t>
      </w:r>
    </w:p>
    <w:p w14:paraId="20A67DF1">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4350D3FB">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2.Such a particular church is constituted of one or more pastors with the people, officiating in the sacred ministry among them, in doctrine, worship, and discipline, in order to the said personal communion. But a consociation of churches hath no particular head as such, of Divine institution, to constitute and govern them as one. In Ignatius's time every particular church was characterized or known by two marks of unity, 1. One altar, (that is, one place for assembling for holy communion). 2. One bishop with the presbyters and deacons: and two altars and two bishops proved two churches.</w:t>
      </w:r>
    </w:p>
    <w:p w14:paraId="59EDAE45">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样一个地方教会是由一位或多位牧师与民众组成的，牧师在他们中间执行神圣的职事，包括教义、敬拜和惩戒，以达致上述的个人交通。但是，众教会的联合体本身并没有一个由神设立的特定元首来构成和治理它们如同一个整体。在伊格那丢的时代，每个地方教会都以两个合一的标记为特征或为人所知：1. 一个祭坛（即一个为圣餐聚集的场所）。2. 一位监督与众长老和执事们：两个祭坛和两位监督就证明是两个教会。</w:t>
      </w:r>
    </w:p>
    <w:p w14:paraId="6C495F1A">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04CFD657">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 particular church under one bishop or the same pastors, is a political, holy society; but a combination of many churches consociate, is not so, but only, 1. Either a community agreeing to live in concord, as neighbour kingdoms may. 2. Or else a human policy or society, and not of Divine immediate institution. So that if this consociation of churches be called a church, it must be either equivocally or in a human sense.</w:t>
      </w:r>
    </w:p>
    <w:p w14:paraId="37572FE9">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3.在一位监督或相同牧师们领导下的一个地方教会，是一个政治性的、神圣的社会；但是，许多联合教会的组合却并非如此，而只是：1. 要么是一个同意和睦相处的社群，如同邻国之间那样。2. 要么是一个属人的政体或社会，并非神直接设立的。因此，如果这个众教会的联合体被称为一个教会，那必定是模棱两可的说法，或者是在属人的意义上说的。</w:t>
      </w:r>
    </w:p>
    <w:p w14:paraId="57960F0E">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31D061C6">
      <w:pPr>
        <w:pStyle w:val="3"/>
        <w:bidi w:val="0"/>
        <w:rPr>
          <w:rFonts w:hint="default"/>
          <w:lang w:val="en-US" w:eastAsia="en-US"/>
        </w:rPr>
      </w:pPr>
      <w:r>
        <w:rPr>
          <w:rFonts w:hint="default"/>
          <w:lang w:val="en-US" w:eastAsia="en-US"/>
        </w:rPr>
        <w:t>Quest. lv. Whether a particular church may consist of more assemblies than one? Or must needs meet all in one place?</w:t>
      </w:r>
    </w:p>
    <w:p w14:paraId="2090A328">
      <w:pPr>
        <w:pStyle w:val="3"/>
        <w:bidi w:val="0"/>
        <w:rPr>
          <w:rFonts w:hint="default"/>
          <w:lang w:val="en-US" w:eastAsia="en-US"/>
        </w:rPr>
      </w:pPr>
      <w:r>
        <w:rPr>
          <w:rFonts w:hint="default"/>
          <w:lang w:val="en-US" w:eastAsia="en-US"/>
        </w:rPr>
        <w:t>问题五十五：一个地方教会是否可以包含多于一个的聚会？或者必须全部在一个地方聚会？</w:t>
      </w:r>
    </w:p>
    <w:p w14:paraId="549FDE98">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3CE15F91">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The true distinguishing note of a particular church is, that they be associated for holy communion in worship and holy living, not by delegates, nor distantly only, by owning the same faith, and loving one another, as we may do with those at the antipodes; but personally in presence.</w:t>
      </w:r>
    </w:p>
    <w:p w14:paraId="0B7C6A02">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一个地方教会的真正区分标志是，他们为着在敬拜和圣洁生活中进行圣洁的交通而联合，不是通过代表，也不仅仅是远距离地因承认同一信仰和彼此相爱（如同我们可以与地球另一端的人那样做）；而是亲自在场。</w:t>
      </w:r>
    </w:p>
    <w:p w14:paraId="62BC550C">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6FD3F3BB">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2.Therefore they must necessarily be so near, as to be capable of personal, present communion.</w:t>
      </w:r>
    </w:p>
    <w:p w14:paraId="23251993">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2.因此，他们必须足够近，以便能够进行个人的、在场的交通。</w:t>
      </w:r>
    </w:p>
    <w:p w14:paraId="6E514DBE">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16DE7529">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3.And it is most convenient that they be no more than can ordinarily meet in the same assembly, at least for sacramental communion.</w:t>
      </w:r>
    </w:p>
    <w:p w14:paraId="0935148B">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3.并且，最合宜的是，他们的人数不应超过通常能聚集在同一会场的人数，至少为了圣礼的交通。</w:t>
      </w:r>
    </w:p>
    <w:p w14:paraId="71737579">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7BDCD932">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4.But yet they may meet in many places or assemblies, as chapels, or oratories, or other subordinate meetings which are appointed to supply the necessity of the weak and aged, and them that cannot travel far. And in times of persecution, when the church dare not at all meet in one place, they may make up several smaller meetings, under several pastors of the same church. But they should come all together as oft as they can.</w:t>
      </w:r>
    </w:p>
    <w:p w14:paraId="1E02D825">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但是，他们仍然可以在许多地方或聚会中聚集，例如小教堂、祈祷室或其他次级的聚会，这些聚会是为了满足软弱者、年长者以及那些不能远行之人的需要而设立的。在逼迫时期，当教会根本不敢在一个地方聚会时，他们可以在同一教会的几位牧师带领下，组成几个较小的聚会。但他们应该尽可能多地聚集在一起。</w:t>
      </w:r>
    </w:p>
    <w:p w14:paraId="27295B63">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2F4BCD72">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5.And it is to be considered that all the persons of a family can seldom go to the assembly at one time, especially when they live far off. Therefore if a church-place would receive but ten thousand, yet twenty thousand might be members, while half meet one day, and half another (or another part of the day).</w:t>
      </w:r>
    </w:p>
    <w:p w14:paraId="706FD6B3">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并且需要考虑到，一个家庭的所有成员很少能同时去参加聚会，尤其是当他们住得很远的时候。因此，如果一个教会场所只能容纳一万人，但两万人也可能是成员，只要一半人在一天聚会，另一半人在另一天（或一天的另一部分时间）聚会。</w:t>
      </w:r>
    </w:p>
    <w:p w14:paraId="2F48051E">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41F37776">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6.Two congregations distinctly associated for personal worship, under distinct pastors, or having statedly (as Ignatius speaketh) two bishops and two altars, are two particular churches, and can no otherwise be one church, than as that may be called one which is a consociation of divers.</w:t>
      </w:r>
    </w:p>
    <w:p w14:paraId="3EFC4F4B">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6.两个为个人敬拜而明确联合的会众，在不同的牧师带领下，或者固定地（如伊格那丢所说）拥有两位监督和两个祭坛，就是两个地方教会，除非将多个教会的联合体称为一个教会，否则它们不能成为一个教会。</w:t>
      </w:r>
    </w:p>
    <w:p w14:paraId="6BB1BEED">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21C88D05">
      <w:pPr>
        <w:pStyle w:val="3"/>
        <w:bidi w:val="0"/>
        <w:rPr>
          <w:rFonts w:hint="default"/>
          <w:lang w:val="en-US" w:eastAsia="en-US"/>
        </w:rPr>
      </w:pPr>
      <w:r>
        <w:rPr>
          <w:rFonts w:hint="default"/>
          <w:lang w:val="en-US" w:eastAsia="en-US"/>
        </w:rPr>
        <w:t>Quest. lvi. Is any form of church-government of Divine institution?</w:t>
      </w:r>
    </w:p>
    <w:p w14:paraId="2E4299BA">
      <w:pPr>
        <w:pStyle w:val="3"/>
        <w:bidi w:val="0"/>
        <w:rPr>
          <w:rFonts w:hint="default"/>
          <w:lang w:val="en-US" w:eastAsia="en-US"/>
        </w:rPr>
      </w:pPr>
      <w:r>
        <w:rPr>
          <w:rFonts w:hint="default"/>
          <w:lang w:val="en-US" w:eastAsia="en-US"/>
        </w:rPr>
        <w:t>问题五十六：是否有任何形式的教会治理是神设立的？</w:t>
      </w:r>
    </w:p>
    <w:p w14:paraId="4C14E8DD">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6B2A3E0C">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Yea: there are two essentially different policies or forms of church-government of Christ's own institution, never to be altered by man. 1. The form of the universal church, as headed by Christ himself; which all Christians own, as they are Christians in their baptism.</w:t>
      </w:r>
    </w:p>
    <w:p w14:paraId="2DC223C8">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答：是的：有两种本质上不同的教会治理政策或形式，是基督亲自设立的，永不可被人更改。1. 普世教会的形式，以基督自己为元首；所有基督徒在洗礼中作为基督徒都承认这一点。</w:t>
      </w:r>
    </w:p>
    <w:p w14:paraId="3F1E4BAB">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44C9E4B4">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Particular churches which are headed by their particular bishops or pastors, and are parts of the universal, as a troop is of an army, or a city of a kingdom.</w:t>
      </w:r>
    </w:p>
    <w:p w14:paraId="0896539C">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地方教会，由其特定的监督或牧师作元首，并且是普世教会的一部分，如同军队中的一支部队，或王国中的一个城市。</w:t>
      </w:r>
    </w:p>
    <w:p w14:paraId="5392C191">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75033CB0">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it is of Divine institution, 1. That there be holy assemblies for the public worship of God.</w:t>
      </w:r>
    </w:p>
    <w:p w14:paraId="5BB103F4">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在此，这是神设立的：1. 要有为公开敬拜神的圣洁聚会。</w:t>
      </w:r>
    </w:p>
    <w:p w14:paraId="3B1B3512">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0AEF0FB0">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That these assemblies be societies, constituted of the people with their pastors, who are to them as captains to their troops, under the general, or as mayors to cities under the king.</w:t>
      </w:r>
    </w:p>
    <w:p w14:paraId="1FAEAC34">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这些聚会是社会团体，由民众和他们的牧师组成，牧师对于他们，如同将军手下的部队长官对于士兵，或者如同国王手下的城市市长对于市民。</w:t>
      </w:r>
    </w:p>
    <w:p w14:paraId="1565C91B">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54DB80F4">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That these pastors have the power of the keys, or the special guidance and governance (by the word, not by the sword) of their own particular charge, in the matters of faith, worship, and holy living; and that the flocks obey them. And when all this is 'jure divino,' why should any say, that no form of government is 'jure divino?'</w:t>
      </w:r>
    </w:p>
    <w:p w14:paraId="5F35BFA6">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这些牧师拥有钥匙的权柄，或对他们自己特定牧养对象的信仰、敬拜和圣洁生活事务的特别引导和治理（藉着道，而非刀剑）；并且羊群要顺服他们。当所有这些都是‘神所规定的’，为何有人要说，没有任何治理形式是‘神所规定的’呢？</w:t>
      </w:r>
    </w:p>
    <w:p w14:paraId="3B75DA0C">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210D3D60">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Moreover it is of Divine appointment, that these churches hold the nearest concord, and help each other as much as they can; whether by synods, or other meet ways of correspondency. And though this be not a distinct government, it is a distinct mode of governing.</w:t>
      </w:r>
    </w:p>
    <w:p w14:paraId="5F1B499E">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此外，神的定规是，这些教会要保持最紧密的和谐，并尽可能地互相帮助；无论是通过教务会议，还是其他合适的联络方式。尽管这不是一个独特的政府，但它是一种独特的治理模式。</w:t>
      </w:r>
    </w:p>
    <w:p w14:paraId="4BF9C6D9">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260661B2">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'But that there be pastors with fixed churches or assemblies is not of the law of nature.'</w:t>
      </w:r>
    </w:p>
    <w:p w14:paraId="79D34F6F">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异议：‘但是，有固定教会或聚会的牧师，这并非出于自然律。’</w:t>
      </w:r>
    </w:p>
    <w:p w14:paraId="593FD366">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0330659F">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Hath Christ no law but the law or nature? Wherein then differ the Christian religion and the heathenish? 2. Suppose but Christ to be Christ, and man to be what he is, and nature itself will tell us that this is the fittest way for ordering the worship of God. For nature saith, God must be solemnly and ordinarily worshipped, and that qualified persons should be the official guides in the performance, and that people who need such conduct and private oversight besides, should where they live have their own stated overseers.</w:t>
      </w:r>
    </w:p>
    <w:p w14:paraId="7252EF1F">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难道基督除了自然律之外就没有律法吗？那么基督教与异教有何区别呢？2. 假设基督就是基督，人就是他现在的样子，自然本身就会告诉我们，这是安排神敬拜的最合适方式。因为自然说，神必须被庄严地、经常地敬拜，合格的人应当是执行敬拜的官方引导者，而那些除了这种引导之外还需要私下督导的人们，应当在他们居住的地方拥有他们自己固定的监督者。</w:t>
      </w:r>
    </w:p>
    <w:p w14:paraId="350C5316">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742A4037">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'But particular congregations are not 'de primaria intentione divina:' for if the whole world could join together in the public worship of God, no doubt that would be properly a church. But particular congregations are only accidental, in reference to God's intention of having a church, because of the impossibility of all men's joining together for ordinances, &amp;c.</w:t>
      </w:r>
    </w:p>
    <w:p w14:paraId="793A951A">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但是地方堂会并非‘出于神的首要意图’：因为如果全世界的人都能一同参与对神的公开敬拜，那无疑才算是一个真正的教会。但地方堂会只是偶然性的，相对于神要有教会的意图而言，因为所有人不可能一同聚集来遵守典章等等。’</w:t>
      </w:r>
    </w:p>
    <w:p w14:paraId="5EC71596">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2D1AC357">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The question with me is not whether they be of primary intention, but whether stated churches headed with their proper bishops or pastors be not of God's institution in the Scripture?</w:t>
      </w:r>
    </w:p>
    <w:p w14:paraId="18E9EE38">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我的问题不在于它们是否出于首要意图，而在于圣经中以其合适的监督或牧师为首的固定教会，是否不是神的设立？</w:t>
      </w:r>
    </w:p>
    <w:p w14:paraId="7A4A2EA3">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6F4F17A9">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This objection confirmeth it, and not denieth it. For 1. It confesseth that there is a necessity of joining for God's worship: 2. And an impossibility that all the world should so join: 3. But if the whole world could so join, it would be properly a church. So that it confesseth that 'to be a society joined for God's public worship, is to be properly a church.' And we confess all this: if all the world could be one family, they might have one master, or one kingdom, they might have one king. But when it is confessed, that, 1. A natural impossibility of an universal assembly necessitateth more particular assemblies; 2. And that Christ hath instituted such actually in his Word, what more can a considerate man require?</w:t>
      </w:r>
    </w:p>
    <w:p w14:paraId="1B32D04A">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这个异议证实了它，而不是否定了它。因为1. 它承认为了神的敬拜有联合的必要性：2. 并且全世界不可能如此联合：3. 但是如果全世界都能如此联合，那它就是一个真正的教会。所以它承认‘为一个为了神的公开敬拜而联合的社会，就是一个真正的教会。’我们承认所有这些：如果全世界能成为一个家庭，他们就可能有一个主人；或者一个王国，他们就可能有一个国王。但是当承认了以下事实时：1. 一个普世性集会的自然不可能性，使得更具体的地方集会成为必需；2. 并且基督在祂的话语中确实设立了这样的集会，一个深思熟虑的人还能要求什么呢？</w:t>
      </w:r>
    </w:p>
    <w:p w14:paraId="0F4917FF">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6C6D0BD5">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 do not understand this distinction, 'de primaria intentione divina,' and accidental, &amp;c. The primary intention is properly of the ultimate end only: and no man thinketh that a law 'de mediis:' of the means, is no law, or that God hath made no laws 'de mediis:' for Christ as a mediator is a means. But suppose it be limited to the matter of church laws; if this be the meaning of it, that it is not the principal means, but a subordinate means, or that it is not instituted only 'propter finem ultimum,' no more than 'propter se,' but also in order to a higher thing as its immediate end, we make no question of that. Assemblies are not only that there may be assemblies; but for the worship and offices there performed: and those for man; and all for God. But what of all this? Hath God made no laws for subordinate means? No Christian denieth it.</w:t>
      </w:r>
    </w:p>
    <w:p w14:paraId="73243D41">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我不理解这种‘出于神的首要意图’与偶然性等等的区别。首要意图恰当地说只关乎最终目的：没有人认为关于‘方法’（de mediis）的律法就不是律法，或者神没有制定关于‘方法’的律法：因为基督作为中保就是一种方法。但假设它仅限于教会律法的问题；如果它的意思是，它不是主要的方法，而是一个次要的方法，或者它不仅仅是‘为了最终目的’（propter finem ultimum）而设立的，也不仅仅是‘为了它本身’（propter se），而且也是为了一个更高的事物作为其直接目的，对此我们没有异议。聚会不仅仅是为了有聚会；而是为了在那里进行的敬拜和职事：这些是为了人；而一切都是为了神。但这一切又说明什么呢？难道神没有为次要的方法制定律法吗？没有基督徒会否认这一点。</w:t>
      </w:r>
    </w:p>
    <w:p w14:paraId="4DA81662">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501D20F0">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learned and judicious disputer of this point declareth himself for what I say, when he saith, 'I engage not in the controversy, Whether a particular congregation be the first political church or no: it sufficeth for my purpose, that there are other churches besides.—The thing in question is, Whether there be no other church but such particular congregations.' Where it seemeth granted that such particular churches are of Divine institution: and for other churches I shall say more anon. In the mean time note, that the question is but 'de nomine' here, whether the name 'church,' be fit for other societies, and not 'de re.'</w:t>
      </w:r>
    </w:p>
    <w:p w14:paraId="2FE2B693">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关于此点博学而明智的辩论者，当他说‘我不参与关于地方堂会是否是首要政治性教会的争论：对我的目的而言，除了这些之外还有其他教会就足够了。——问题在于，是否除了这样的地方堂会之外就没有其他教会了。’他便表明了自己赞同我的说法。这里似乎承认了这样的地方教会是神设立的：至于其他教会，我稍后会多说。同时请注意，这里的问题只是‘关于名称’（de nomine），即‘教会’这个名称是否适合其他社会团体，而不是‘关于事物本身’（de re）。</w:t>
      </w:r>
    </w:p>
    <w:p w14:paraId="77272E53">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1E69590E">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lest any should grow to the boldness to deny that 'Christ hath instituted Christian stated societies, consisting of pastors and flocks, associate for personal communion in public worship and holy living;' (which is my definition of a particular church, as not so confined to one assembly, but that it may be in divers, and yet not consisting of divers such distinct stated assemblies with their distinct pastors, nor of such as can have no personal communion, but only by delegates;) I prove it thus from the Word of God.</w:t>
      </w:r>
    </w:p>
    <w:p w14:paraId="30684560">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唯恐有人胆敢否认‘基督设立了由牧师和羊群组成的、为在公共敬拜和圣洁生活中进行个人交通而联合的固定基督教社群；’（这是我对地方教会的定义，即它不局限于一个聚会，而可以在多个聚会中进行，但并非由多个拥有各自牧师的此类不同固定聚会组成，也不是由那些只能通过代表而不能进行个人交通的聚会组成；）我从神的话语中如此证明它。</w:t>
      </w:r>
    </w:p>
    <w:p w14:paraId="2E7E9D83">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415D8C04">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apostles were commissioned by Christ to deliver his commands to all the churches, and settle them according to his will, John 20:21.—Matt. 28:19, 20, &amp;c.</w:t>
      </w:r>
    </w:p>
    <w:p w14:paraId="1B91F96B">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使徒们受基督的委任，要将祂的命令传达给所有的教会，并按照祂的旨意建立它们，约翰福音20:21。——马太福音28:19, 20等。</w:t>
      </w:r>
    </w:p>
    <w:p w14:paraId="64C57D0D">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4BE697F7">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These commissioned persons had the promise of an infallible Spirit for the due performance of their work, John 16:13–15. 15:26. 14:26. Matt. 28:20.</w:t>
      </w:r>
    </w:p>
    <w:p w14:paraId="3FC44F3F">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这些受委任的人得到了一个无误的圣灵的应许，以确保他们妥善完成工作，约翰福音16:13–15。15:26。14:26。马太福音28:20。</w:t>
      </w:r>
    </w:p>
    <w:p w14:paraId="5AA7D7B0">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773AD336">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These apostles wherever the success of the Gospel prepared them materials, did settle Christian stated societies, consisting of pastors or elders with their flocks, associated for personal communion in public worship and holy living. These settled churches they gave orders to for their direction, and preservation, and reformation: these they took the chief care of themselves, and exhorted their elders to fidelity in their work. They gave command that none should forsake such assemblies; and they so fully describe them, as that they cannot easily be misunderstood. All this is proved, Acts 14:23. Titus 1:5. Rom. 16:1. 1 Cor. 11:18. 20. 22. 26. 14:4. 5. 12. 19. 23. 28. 33. 34. Col. 4:16. Acts 11:26. 13:1. 1 Cor. 16:1. 2. Acts 14:27. 15:3. to omit many more. Here are proofs enow that such particular churches were 'de facto' settled by the apostles, Heb. 10:25. "Forsake not the assembling of yourselves together." So James 2:2. they are called synagogues.</w:t>
      </w:r>
    </w:p>
    <w:p w14:paraId="056C96D4">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这些使徒们，无论福音的成功在哪里为他们预备了材料，都建立了由牧师或长老及其羊群组成的、为在公共敬拜和圣洁生活中进行个人交通而联合的固定基督教社群。他们为这些已建立的教会下达指令，以指导、保守和改革它们：他们自己主要照管这些教会，并劝勉长老们忠于他们的工作。他们命令任何人不得离弃这样的聚会；并且他们如此充分地描述了它们，以至于不容易被误解。所有这些都得到了证明，使徒行传14:23。提多书1:5。罗马书16:1。哥林多前书11:18、20、22、26。14:4、5、12、19、23、28、33、34。歌罗西书4:16。使徒行传11:26。13:1。哥林多前书16:1、2。使徒行传14:27。15:3。此外还有许多，不一一列举。这里有足够的证据表明，这样的地方教会‘事实上’是由使徒们建立的，希伯来书10:25。“你们不可停止聚会。”雅各书2:2中，它们被称为会堂。</w:t>
      </w:r>
    </w:p>
    <w:p w14:paraId="5E557C64">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0F9A1DC4">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is confessed that there is a natural necessity of such stated churches or assemblies, supposing but the institution of the worship itself which is there performed: and if so, then we may say that the law of nature itself doth partly require them.</w:t>
      </w:r>
    </w:p>
    <w:p w14:paraId="68A9F845">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人们承认，假定敬拜本身（在那里进行的敬拜）的设立，就存在对此类固定教会或聚会的自然必要性：如果这样，那么我们可以说自然律本身也部分地要求它们。</w:t>
      </w:r>
    </w:p>
    <w:p w14:paraId="00E97774">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6341D781">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It is of the law of nature, that God be publicly worshipped, as most expositors of the fourth commandment do confess.</w:t>
      </w:r>
    </w:p>
    <w:p w14:paraId="1AC642EE">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公开敬拜神，是自然律的一部分，正如第四诫的大多数释经家所承认的那样。</w:t>
      </w:r>
    </w:p>
    <w:p w14:paraId="5C663834">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4B63C997">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is of the law of nature that the people be taught to know God and their duty, by such as are able and fit to teach them.</w:t>
      </w:r>
    </w:p>
    <w:p w14:paraId="616AD2E3">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民众由有能力且适合教导他们的人来教导认识神和他们的责任，这是自然律的一部分。</w:t>
      </w:r>
    </w:p>
    <w:p w14:paraId="7BEE0E27">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721ED052">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law of nature requireth, that man being a sociable creature, and conjunction working strongest affections, we should use our sociableness in the greatest matters, and by conjunction help the zeal of our prayers and praises of God.</w:t>
      </w:r>
    </w:p>
    <w:p w14:paraId="058CBC4E">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自然律要求，人既是群居的受造物，而联合能产生最强烈的情感，我们就应该在最重大的事情上运用我们的群居性，并通过联合来帮助我们祷告和赞美神的热忱。</w:t>
      </w:r>
    </w:p>
    <w:p w14:paraId="15DF0D05">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30952B59">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God's institution of public preaching, prayer and praise, are scarce denied by any Christians.</w:t>
      </w:r>
    </w:p>
    <w:p w14:paraId="3ED8A1D9">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神设立的公开讲道、祷告和赞美，几乎没有基督徒会否认。</w:t>
      </w:r>
    </w:p>
    <w:p w14:paraId="30BD9302">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32F31929">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None of these can be publicly done but by assembling.</w:t>
      </w:r>
    </w:p>
    <w:p w14:paraId="7108821D">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这些事没有一件能公开进行，除非通过聚集。</w:t>
      </w:r>
    </w:p>
    <w:p w14:paraId="269DBF93">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0DCF7CA6">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No assembly can suffice for these without a minister of Christ; because it is only his office to be the ordinary teacher, and to go before the people in prayer and praise, and to administer the Lord's supper, which without a minister may not be celebrated, because Christ's part cannot be otherwise performed, than by some one in his name, and by his warrant, to deliver his sealed covenant to the receivers, and to invest them visibly in the benefits of it, and receive them that offer themselves in covenant to him.</w:t>
      </w:r>
    </w:p>
    <w:p w14:paraId="7C41161C">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没有基督的仆役，任何聚会都无法满足这些需要；因为只有他的职分是作常规的教师，在祷告和赞美中带领民众，并施行主的晚餐，没有仆役就不能举行主的晚餐，因为基督的部分不能以其他方式履行，只能由某人奉祂的名，并凭祂的授权，将祂盖印的盟约交给领受者，使他们明显地获得其益处，并接纳那些在盟约中将自己献给祂的人。</w:t>
      </w:r>
    </w:p>
    <w:p w14:paraId="5BC31CFF">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7AD9BA0B">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It is also a ministerial duty to instruct the people personally, and to watch over them at other times, Acts 20:20. 28. And to be examples of the flock, 1 Pet. 5:1–3. To have the rule over the people, and labour among them, and admonish them, 1 Thess. 5:12. Heb. 13:7. 17. 1 Tim. 5:17. To exercise holy discipline among them, Titus 3:10. Matt. 18:17. 18. 1 Cor. 5. To visit the sick and pray over them, James 5:14. Yea, to take care of the poor. See Dr. Hammond on 1 Cor. 12:28. And all this cannot possibly be well done by uncertain, transient ministers, but only by a resident, stated pastor, no more than transient strangers can rule all our families, or all the Christian kingdoms of the world.</w:t>
      </w:r>
    </w:p>
    <w:p w14:paraId="042DE51F">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亲自教导民众，并在其他时候看顾他们，这也是牧者的职责，使徒行传20:20, 28。并且作群羊的榜样，彼得前书5:1–3。治理民众，在他们中间劳苦，劝诫他们，帖撒罗尼迦前书5:12。希伯来书13:7, 17。提摩太前书5:17。在他们中间施行圣洁的惩戒，提多书3:10。马太福音18:17, 18。哥林多前书5章。探访病人并为他们祷告，雅各书5:14。是的，还要照顾穷人。参看哈蒙德博士对哥林多前书12:28的注释。所有这些都不可能由不确定的、流动的牧者很好地完成，而只能由一位常驻的、固定的牧师来完成，正如流动的陌生人无法治理我们所有的家庭，或世界上所有的基督教王国一样。</w:t>
      </w:r>
    </w:p>
    <w:p w14:paraId="05819D55">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7C9A8B89">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And as this cannot be done but by stated pastors, so neither on transient persons ordinarily: for who can teach them that are here to-day and gone to-morrow? When the pastor should proceed from day to day in adding one instruction to another, the hearers will be gone, and new ones in their place. And how can vigilancy and discipline be exercised on such transient persons, whose faults and cases will be unknown? Or how can they mutually help each other? And seeing most in the world have fixed habitations, if they have not also fixed church-relations, they must leave their habitations and wander, or else have no church-communion at all.</w:t>
      </w:r>
    </w:p>
    <w:p w14:paraId="26C56C64">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而且，正如这事非固定牧师不能做，通常也不能对流动的人做：因为谁能教导那些今天在这里，明天就走了的人呢？当牧师应该日复一日地增加教导时，听众却走了，新的听众取而代之。对那些过错和情况都未知的流动人士，如何能实行警醒和惩戒呢？或者他们如何能互相帮助呢？既然世上大多数人都有固定的居所，如果他们没有固定的教会关系，他们就必须离开居所流浪，否则就根本没有教会交通。</w:t>
      </w:r>
    </w:p>
    <w:p w14:paraId="6AA2DDE9">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47FEBBE4">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 And as this necessity of fixed pastors and flocks is confessed, so that such 'de facto' were ordinarily settled by the apostles, is before proved, if any Scriptures may pass for proof.</w:t>
      </w:r>
    </w:p>
    <w:p w14:paraId="0C75C672">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 而且，正如这种固定牧师和羊群的必要性得到承认一样，使徒们通常‘事实上’设立了这样的牧师和羊群，如果任何圣经经文可以作为证据的话，这一点先前已经证明了。</w:t>
      </w:r>
    </w:p>
    <w:p w14:paraId="0487B04B">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626963C9">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institution and settlement then of particular worshipping churches is out of doubt. And so that two forms of church- government are 'jure divino,' the universal church form, and the particular.</w:t>
      </w:r>
    </w:p>
    <w:p w14:paraId="66527BF3">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那么，设立和建立特定的敬拜教会是毫无疑问的。因此，两种教会治理形式是‘神所规定的’，即普世教会形式和地方教会形式。</w:t>
      </w:r>
    </w:p>
    <w:p w14:paraId="33E93A92">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28F29ED0">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Besides this, in the apostles' days there were under Christ in the church universal, many general officers that had the care of gathering and overseeing churches up and down, and were fixed by stated relation unto none. Such were the apostles, evangelists, and many of their helpers in their days. And most Christian churches think that though the apostolical extraordinary gifts, privileges, and offices cease, yet government being an ordinary part of their work, the same form of government which Christ and the Holy Ghost did settle, in the first age, were settled for all following ages, though not with the same extraordinary gifts and adjuncts. Because, 1. We read of the settling of that form, (viz. general officers as well as particular) but we never read of any abolition, discharge, or cessation of the institution. 2. Because if we affirm a cessation without proof, we seem to accuse God of mutability, as settling one form of government for one age only, and no longer. 3. And we leave room for audacious wits accordingly to question other Gospel institutions, as pastors, sacraments, &amp;c. and to say that they were but for one age. 4. It was general officers that Christ promised to be with to the end of the world.</w:t>
      </w:r>
    </w:p>
    <w:p w14:paraId="17893DE0">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除此之外，在使徒时代，在基督之下的普世教会中，有许多总管人员负责在各处召集和监督教会，他们并没有固定的特定关系。例如使徒、传福音者以及他们那个时代的许多助手。大多数基督教会认为，尽管使徒的超凡恩赐、特权和职分已经停止，但治理是他们工作的常规部分，基督和圣灵在第一世纪所设立的同样的治理形式，也为以后所有时代设立了，尽管没有同样的超凡恩赐和附加物。因为：1. 我们读到那种形式（即总管人员和特定人员）的设立，但我们从未读到任何废除、解除或停止该制度的记载。2. 因为如果我们未经证明就断言停止，我们似乎在指责神易变，仿佛祂只为一个时代设立了一种治理形式，此后不再。3. 我们因此给那些大胆的智者留下了质疑其他福音制度（如牧师、圣礼等）的余地，让他们说这些制度也只是为一个时代而设的。4. 基督应许要与总管人员同在，直到世界的末了。</w:t>
      </w:r>
    </w:p>
    <w:p w14:paraId="306671B2">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71664B99">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either this will hold true or not. If not, then this general ministry is to be numbered with the human additions to be next treated of. If it do, then here is another part of the form of government proved to be of Divine institution. I say not, another church, (for I find nothing called a church in the New Testament, but the universal church and the particular); but another part of the government of both churches, universal and particular; because such general officers are so in the universal, as to have a general oversight of the particular; as an army is headed only by the general himself, and a regiment by the colonel, and a troop by the captain; but the general officers of the army (the lieutenants general, the majors general, &amp;c.) are under the lord general in and over the army, and have a general oversight of the particular bodies (regiments and troops). Now if this be the instituted form of Christ's church- government, that he himself rule absolutely as general, and that he hath some general officers under him (not any one having a charge of the whole, but in the whole unfixedly, or as they voluntarily part their provinces,) and that each particular church have its own proper pastor (one or more), then who can say, that 'No form of church- government is of Divine appointment or command?'</w:t>
      </w:r>
    </w:p>
    <w:p w14:paraId="5B451483">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要么成立，要么不成立。如果不成立，那么这种总管职事就应归入接下来要讨论的属人的附加物之列。如果成立，那么这里就证明了治理形式的另一部分是神设立的。我不是说另一个教会（因为我在新约中找不到任何被称为教会的东西，除了普世教会和地方教会）；而是普世教会和地方教会治理的另一部分；因为这样的总管人员在普世教会中，对地方教会拥有总体的监督权；就像一支军队仅由将军本人统领，一个团由上校统领，一个连由上尉统领；但军队的总指挥官（中将、少将等）在总司令之下，统管全军，并对各具体部队（团和连）拥有总体的监督权。现在，如果这就是基督设立的教会治理形式，即祂自己作为元帅绝对统治，并且在祂之下有一些总管人员（没有任何一个人负责全部，而是在整体中不固定地，或者他们自愿划分其管区），并且每个地方教会都有其自己的专属牧师（一位或多位），那么谁能说，‘没有任何教会治理形式是神指定或命令的呢？’</w:t>
      </w:r>
    </w:p>
    <w:p w14:paraId="38C88E60">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34220D16">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But the question is only whether any sole form be of God's commanding? And whether another may not have as much said for it as this?</w:t>
      </w:r>
    </w:p>
    <w:p w14:paraId="0DFA0BA8">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异议：但问题仅在于是否有任何单一形式是神命令的？以及另一种形式是否不能像这种形式一样有充分的理由？</w:t>
      </w:r>
    </w:p>
    <w:p w14:paraId="4B9F136B">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2D6DA137">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Either you mean 'Another instead of this, as a competitor,' or 'Another part conjunct with these parts.'</w:t>
      </w:r>
    </w:p>
    <w:p w14:paraId="671C4CD0">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答：你要么是指‘另一种取代这种，作为竞争者’，要么是指‘与这些部分相结合的另一部分’。</w:t>
      </w:r>
    </w:p>
    <w:p w14:paraId="4D278690">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6BE35790">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1.If the first be your sense then you have two works to do. 1. To prove that these before mentioned were mutable institutions, or that they were settled but disjunctively with some other, and the choice was left indifferent to men. 2. To prove the institution of your other form (which you suppose left with this to men's free choice).</w:t>
      </w:r>
    </w:p>
    <w:p w14:paraId="1E14024B">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1.如果你的意思是前者，那么你有两件事要做。1. 证明前面提到的这些是可变的制度，或者它们只是与某些其他制度分离地设立的，选择权对人而言是无关紧要的。2. 证明你另一种形式的设立（你假设这种形式与此一同留给人们自由选择）。</w:t>
      </w:r>
    </w:p>
    <w:p w14:paraId="51AEC720">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02D63EA8">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 have already proved, that both the general and particular church-form are settled for continuance as unchangeable ordinances of God. I suppose you doubt not of the continuance of Christ's supremacy, and so of the universal form: and if you will prove that church-assemblies with their pastors may cease, and some other way supply the room, you must be strange and singular undertakers. The other two parts of the government (by general officers, and by consociation of churches) are more disputed; but it is the circumstances of the last only that is controverted and not the thing; and for the other I shall now add nothing to what I have said elsewhere.</w:t>
      </w:r>
    </w:p>
    <w:p w14:paraId="4B48349B">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已经证明，普世教会形式和地方教会形式都是作为神不变的典章而为持续存在而设立的。我想你不会怀疑基督至高无上地位的持续性，因此也不会怀疑普世教会形式的持续性：如果你想证明有牧师的教会聚会可以停止，并且某种其他方式可以取而代之，那你必定是异乎寻常的承担者。治理的另外两个部分（由总管人员治理，以及由众教会联合治理）争议更大；但只有后者的具体情况有争议，而不是事物本身；至于前者，我现在不会对我已在别处说过的内容作任何补充。</w:t>
      </w:r>
    </w:p>
    <w:p w14:paraId="64825597">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2225DDC9">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2.But if you only mean that another part of the form may be 'jure divino' as well as this, that will but prove still that some form is 'jure divino.'</w:t>
      </w:r>
    </w:p>
    <w:p w14:paraId="013C3CE2">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2.但是，如果你仅仅是说形式的另一部分也可能像这部分一样是‘神所规定的’，那仍然只能证明某种形式是‘神所规定的’。</w:t>
      </w:r>
    </w:p>
    <w:p w14:paraId="656F1028">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0FC4F074">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3. If you mean, that God having instituted the forms now proved, hath left man at liberty to add more of his own, I shall now come to examine that case also.</w:t>
      </w:r>
    </w:p>
    <w:p w14:paraId="03476B73">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 3. 如果你的意思是，神设立了现已证明的形式之后，让人有自由添加更多他自己的东西，我现在也要来审查这种情况。</w:t>
      </w:r>
    </w:p>
    <w:p w14:paraId="345E17FA">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77214394">
      <w:pPr>
        <w:pStyle w:val="3"/>
        <w:bidi w:val="0"/>
        <w:rPr>
          <w:rFonts w:hint="default"/>
          <w:lang w:val="en-US" w:eastAsia="en-US"/>
        </w:rPr>
      </w:pPr>
      <w:r>
        <w:rPr>
          <w:rFonts w:hint="default"/>
          <w:lang w:val="en-US" w:eastAsia="en-US"/>
        </w:rPr>
        <w:t>Quest. lvii. Whether any forms of churches, and church- government, or any new church officers, may lawfully be invented and made by man?</w:t>
      </w:r>
    </w:p>
    <w:p w14:paraId="524BE734">
      <w:pPr>
        <w:pStyle w:val="3"/>
        <w:bidi w:val="0"/>
        <w:rPr>
          <w:rFonts w:hint="default"/>
          <w:lang w:val="en-US" w:eastAsia="en-US"/>
        </w:rPr>
      </w:pPr>
      <w:r>
        <w:rPr>
          <w:rFonts w:hint="default"/>
          <w:lang w:val="en-US" w:eastAsia="en-US"/>
        </w:rPr>
        <w:t>问题五十七：人是否可以合法地发明和设立任何教会形式、教会治理或任何新的教会职员？</w:t>
      </w:r>
    </w:p>
    <w:p w14:paraId="4E5531A0">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60A8D781">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To remove ambiguities, 1. By the word 'forms' may be meant either that relative form of such aggregate bodies which is their essence, and denominateth them essentially; or only some accidental mode which denominateth them but accidentally.</w:t>
      </w:r>
    </w:p>
    <w:p w14:paraId="02F40842">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答：为消除歧义，1. “形式”一词可能指这类聚合体的相对形式，即它们的本质，并从本质上命名它们；或者仅指某种偶然的模式，这种模式只是偶然地命名它们。</w:t>
      </w:r>
    </w:p>
    <w:p w14:paraId="2486AEFA">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069820CF">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2.By churches is meant either holy societies related by the foundation of a Divine institution; or else societies related by accident, or by human contract only.</w:t>
      </w:r>
    </w:p>
    <w:p w14:paraId="1AE032A2">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2.所谓教会，指的是藉神圣设立的根基而相关的神圣社群；或者是藉偶然事件，或仅藉属人契约而相关的社群。</w:t>
      </w:r>
    </w:p>
    <w:p w14:paraId="5A31C3C9">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3D245B97">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3.By 'Church-government' is meant, either that government formally ecclesiastical, which constituteth a church, of Christ's making; or else some government about the matters of the church, which is formally either magistratical or human, (by contract) &amp;c.</w:t>
      </w:r>
    </w:p>
    <w:p w14:paraId="6DABEA56">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3.“教会治理”指的是，要么是形式上属教会的治理，它构成了基督所造的教会；要么是关于教会事务的某种治理，这种治理在形式上要么是地方长官的，要么是属人的（藉契约）等等。</w:t>
      </w:r>
    </w:p>
    <w:p w14:paraId="059892E1">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3FB7F256">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4.So by church-officers are meant, either such as are accounted essential to a church in the pure Christian sense; or integral at least (as deacons); or else such as are accounted but accidental to it, and essential only to the human form. And so I answer,</w:t>
      </w:r>
    </w:p>
    <w:p w14:paraId="15163563">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4.因此，所谓教会职员，指的是那些在纯粹基督教意义上被认为是教会所必需的；或至少是构成整体所必需的（如执事）；或者是那些被认为只是教会偶然的，而只对属人形式是必需的。因此我回答如下：</w:t>
      </w:r>
    </w:p>
    <w:p w14:paraId="600E7460">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35C92D5F">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1.As there are some things 'circa sacra,' or accidents of God's special church-worship, which are left to human prudence to determine of, so the same human prudence may determine who shall do them. As e.g. Who shall repair the buildings of the church; the windows, the bells, the pulpits, the tables, &amp;c.; who shall keep the clock; who shall keep the cups, cloths, and other utinsils; who shall be the porter, the keeper of the books, &amp;c.; who shall call the people to church, or ring the bells, or give them notice of church-assemblies; who shall make bread for the sacrament, or provide wine, or bring water for baptism; who shall make the graves, and bury the dead, or attend marriages, or baptizings, &amp;c.; who shall set the tune of the psalm, or use the church-music (if there be any); who shall summon any of the people on any just occasion to come to their pastors; who shall summon the pastors to any synod, or lawful assembly, and give them notice of the time and place; when they are to meet, who shall be called first, and who second; who shall sit highest, and who lowest; who shall take the votes, or moderate or guide the disputations of the assembly; who shall be the scribe, and record what is done; who shall send abroad their agreements, and who shall be the church-messenger to carry them. The agents of such circumstantials may be chosen by the magistrate, or by the churches, or pastors, as is most convenient. Though I doubt not but in the beginning the deacons were mere servants to the pastors, to do as much of such circumstantial work as they were able; of which serving at tables, and looking to the poor, and carrying bread and wine to the absent, &amp;c. were but parts; and all went under the name of ministering to the pastors or churches. And therefore they seem to be such an accidental office, appointed by the apostles, on such common reasons, as magistrates or churches might have appointed them, if they had not.</w:t>
      </w:r>
    </w:p>
    <w:p w14:paraId="07400A6A">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1.正如有些‘关乎圣事之事物’（circa sacra），或神特别的教会敬拜的附带事项，是留给人凭审慎来决定的，同样，人的审慎也可以决定谁来做这些事。例如：谁来修理教会的建筑物；窗户、钟、讲坛、桌子等等；谁来管理时钟；谁来保管杯子、布匹和其他用具；谁来当看门人、图书管理员等等；谁来召集人们到教会，或敲钟，或通知他们教会聚会；谁来为圣餐制作面包，或预备酒，或为洗礼取水；谁来挖坟墓，埋葬死人，或参加婚礼、洗礼等等；谁来定诗篇的调子，或使用教会音乐（如果有的话）；谁在任何正当场合召集任何民众到他们的牧师那里；谁召集牧师参加任何教务会议或合法的集会，并通知他们时间和地点；当他们开会时，谁先被点名，谁后被点名；谁坐最高位，谁坐最低位；谁来收集选票，或主持或引导集会的辩论；谁来作记录员，记录所做的事情；谁来分发他们的协议，谁来作教会的信使传递它们。这些附带事项的执行者可以由地方长官、教会或牧师根据最方便的方式来选择。虽然我毫不怀疑，起初执事只是牧师的仆人，尽其所能做这些附带的工作；其中在饭食上服事、照顾穷人、给缺席者送饼和酒等等，都只是其中的一部分；所有这些都以服事牧师或教会的名义进行。因此，他们似乎是这样一种偶然的职分，是使徒们基于一些普遍的理由而设立的，如果他们没有设立，地方长官或教会也可能设立他们。</w:t>
      </w:r>
    </w:p>
    <w:p w14:paraId="0D42B23E">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4219A7C5">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2.If one will call all or many of these, 'church-officers,' and another will not, it is but a strife about names, which one will use more largely and the other more narrowly or strictly.</w:t>
      </w:r>
    </w:p>
    <w:p w14:paraId="10EF35A9">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2.如果一个人把所有或许多这些人称为‘教会职员’，而另一个人不这样称呼，这只不过是关于名称的争论，一个人用得更广泛，另一个人用得更狭窄或更严格。</w:t>
      </w:r>
    </w:p>
    <w:p w14:paraId="6E2A187C">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08E0AD67">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3.If magistrates by authority, or the churches by agreement, shall distribute the country for conveniency into parishes (not making all to be church-members that dwell in those precincts, but determining that all persons that are fit in those proximities, and they only, shall be members of that particular church) and then shall denominate the church from this accident of place, it is but what is left to their discretion.</w:t>
      </w:r>
    </w:p>
    <w:p w14:paraId="78CC134E">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如果地方长官凭权力，或众教会凭协议，为方便起见将国家划分为教区（并非使所有居住在这些区域内的人都成为教会成员，而是决定所有在这些邻近地区内合适的人，并且只有他们，才能成为该特定教会的成员），然后根据这个地方的偶然因素来命名教会，这只不过是留给他们酌情决定的事情。</w:t>
      </w:r>
    </w:p>
    <w:p w14:paraId="1A68EDAF">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2091E28C">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4.And if the said magistrates or churches shall divide a kingdom into provinces, and say, that whereas God commandeth us the use of correspondencies, mutual advice, and synods, for the due help, concord, and communion of churches, and all things must be done in order and to edification; therefore we determine that so many churches shall make up such a synod, and the churches of such a district shall make up another synod, and so shall be specially related to each other for concord as advisers, all this is but the prudent determining of church circumstances or accidents left to man.</w:t>
      </w:r>
    </w:p>
    <w:p w14:paraId="079099D7">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并且，如果上述地方长官或众教会将一个王国划分为教省，并且说，鉴于神命令我们使用通信、互相劝告和教务会议，以促进众教会应有的帮助、和谐和交通，并且所有事情都必须按次序并为造就人而行；因此我们决定，这么多的教会组成一个这样的教务会议，某个地区的众教会组成另一个教务会议，从而作为劝告者为着和谐而彼此特别关联，所有这些都不过是人对教会情况或偶然事件的审慎决定。</w:t>
      </w:r>
    </w:p>
    <w:p w14:paraId="275042F5">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1F060637">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5.And if they shall appoint that either a magistrate or one pastor shall be for order's sake the appointer of the times and places of meeting, or the president of the synod, to regulate and order proceedings, and keep peace, as is aforesaid, it is but an accident of the sacred work which man may determine of. Therefore a layman may be such a president or regulator.</w:t>
      </w:r>
    </w:p>
    <w:p w14:paraId="6905AFEC">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并且，如果他们为了秩序的缘故，指定一位地方长官或一位牧师来决定会议的时间和地点，或者担任教务会议的主席，以规范和安排程序，并维持和平，如前所述，这只不过是人可以决定的神圣工作的附带事项。因此，一个平信徒也可以担任这样的主席或规范者。</w:t>
      </w:r>
    </w:p>
    <w:p w14:paraId="24C1266A">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4EB26F3C">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6.And if they will call this man by the name of a church-governor, who doth but a common part therein, and from thence will call this association or province by the name of a church, which is but a company of churches associated for concord and counsel, the name maketh it not another thing than it is without that name; and the name may be lawful or unlawful as times and probable consequents make it fit or unfit as to use.</w:t>
      </w:r>
    </w:p>
    <w:p w14:paraId="698B84CC">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并且，如果他们将这个只在其中扮演普通角色的人称为教会治理者，并因此将这个为和谐与商议而联合的众教会的联合体或教省称为教会，这个名称并不能使它变成没有这个名称时所不是的另一种东西；这个名称是否合法，取决于时代和可能的后果使其是否适合使用。</w:t>
      </w:r>
    </w:p>
    <w:p w14:paraId="14A2B631">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7BB05A10">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7.So much of church matters as is left to the magistrate's government, may be under monarchy, aristocracy, or democracy, and under such subordinate officers as the supreme ruler shall appoint.</w:t>
      </w:r>
    </w:p>
    <w:p w14:paraId="48D32C1D">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7.凡留给地方长官治理的教会事务，可以在君主制、贵族制或民主制下进行，并在最高统治者指定的下属官员管理下进行。</w:t>
      </w:r>
    </w:p>
    <w:p w14:paraId="22C4E6F6">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159004DD">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8.And if the magistrate will make assemblies or councils of pastors, to be his councils, and require them frequently to meet to advise him in the performance of his own trust and work about religion and the church, he may accordingly distribute them into provinces for that use, or order such circumstances as he please.</w:t>
      </w:r>
    </w:p>
    <w:p w14:paraId="03759D6A">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并且，如果地方长官愿意使牧师的集会或会议成为他的议事会，并要求他们经常开会，以便在他履行自己关于宗教和教会的职责和工作时向他提供建议，他可以为此相应地将他们划分为教省，或按自己的意愿安排此类情况。</w:t>
      </w:r>
    </w:p>
    <w:p w14:paraId="6587AC55">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2AAFA4EF">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9.And if a province of churches be called one church, because it is under one magistrate, or a nation of churches called a national church, because it is under one king, or many kingdoms or an empire called one Catholic church, because they are all under one emperor; it must be confessed that this question is but 'de nomine,' and not 'de re.'</w:t>
      </w:r>
    </w:p>
    <w:p w14:paraId="66DA4E9C">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并且，如果一个教省的众教会因为隶属于一位地方长官而被称作一个教会，或者一个国家的众教会因为隶属于一位国王而被称作国家教会，或者许多王国或一个帝国因为都隶属于一位皇帝而被称作一个大公教会；必须承认，这个问题只是‘关于名称’（de nomine），而不是‘关于事物本身’（de re）。</w:t>
      </w:r>
    </w:p>
    <w:p w14:paraId="73EA4AEE">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11055914">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further, 1. That in sacred things that which is of Divine and primary institution is the 'famosius analogatum,' and not that which is but formed by man. 2. That when such an ambiguous word is used without explication or explicating circumstances, it is to be taken for the 'famosius analogatum.' 3. That in this case the word church or church-form is certainly ambiguous and not unequivocal. 4. That a national, imperial, or provincial church as headed by a king, emperor, magistrate, or any head of man's appointment, is another thing, from a church of Christ's institution; and is but an accident or adjunct of it: and the head of the human form, if called the head of the church of Christ, is but an accidental head, and not constitutive. And if Christ's churches be denominated from such a head, they are denominated but from an accident, as a man may be denominated clothed or unclothed, clothed gorgeously or sordidly, a neighbour to this man or that, &amp;c. It is no formal denomination of a church in the first acceptation, as it signifieth the 'famosius analogatum;' though otherwise many kind of societies may be called 'ecclesiæ' or 'cœtus;' but divines should not love confusion.</w:t>
      </w:r>
    </w:p>
    <w:p w14:paraId="4FB1F419">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并且，进一步说：1. 在神圣事物中，神设立的、首要的制度是‘更著名的类比对象’（famosius analogatum），而不是仅由人形成的。2. 当这样一个模棱两可的词语在没有解释或解释性情境的情况下使用时，应将其理解为‘更著名的类比对象’。3. 在这种情况下，‘教会’或‘教会形式’这个词无疑是模棱两可的，而不是明确的。4. 一个由国王、皇帝、地方长官或任何人任命的元首领导的国家教会、帝国教会或教省教会，与基督设立的教会是另一回事；它只是教会的一个偶然因素或附加物：属人形式的元首，如果被称为基督教会的元首，也只是一个偶然的元首，而不是构成性的。如果基督的众教会根据这样的元首来命名，它们也只是根据一个偶然因素来命名，就像一个人可以被称为穿着衣服或没穿衣服，衣着华丽或肮脏，是这个或那个人的邻居等等。在最初的意义上，当它表示‘更著名的类比对象’时，它并不是教会的正式名称；尽管在其他情况下，许多种类的社团可以被称为‘教会’（ecclesiæ）或‘集会’（cœtus）；但神学家不应喜爱混淆。</w:t>
      </w:r>
    </w:p>
    <w:p w14:paraId="2B3E8D17">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7F19EF4C">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10.It seemeth to me that the first distribution of churches in the Roman empire, into patriarchal, primates, metropolitical, provincial, diocesan, were only the determination of such adjuncts or extrinsic things, partly by the emperors, and partly by the church's consent upon the emperor's permission; and so that these new church governments were partly magistratical, or by power derived from the emperors, and partly mere agreements or contracts by degrees degenerating into governments; and so the new forms and names are all but accidental, of adjuncts of the true Christian churches. And though I cannot prove it unlawful to make such adjunctive or extrinsic constitutions, forms, and names, considering the matter simply itself, yet by accident these accidents have proved such to the true churches, as the accident of sickness is to the body, and have been the causes of the divisions, wars, rebellions, ruins, and confusions of the Christian world. 1. As they have served the covetousness and ambition of carnal men. 2. And have enabled them to oppress simplicity and sincerity. 3. And because princes have not exercised their own power themselves, nor committed it to lay- officers, but to churchmen. 4. Whereby the extrinsic government hath so degenerated, and obscured the intrinsic and been confounded with it, that both going under the equivocal name of ecclesiastical government, few churches have had the happiness to see them practically distinct. Nay, few divines do clearly in their controversy distinguish them: (though Marsilius Patavinus and some few more have formerly given them very fair light, yet hath it been but slenderly improved).</w:t>
      </w:r>
    </w:p>
    <w:p w14:paraId="197D1EF8">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在我看来，罗马帝国最初将教会划分为宗主教区、首席主教区、都主教区、教省、教区，只不过是对这类附加物或外在事物的决定，部分由皇帝决定，部分由教会在皇帝许可下同意；因此，这些新的教会治理，部分是地方长官的，或源于皇帝的权力，部分则是逐渐演变为治理的纯粹协议或契约；因此，这些新的形式和名称都只是真正基督教会的偶然附加物。尽管我不能证明，单从事情本身来看，制定这样的附加或外在的章程、形式和名称是不合法的，但偶然地，这些偶然因素对真正的教会而言，就像疾病对身体一样，并且已经成为基督教世界分裂、战争、叛乱、毁灭和混乱的原因。1. 因为它们服务于属肉体之人的贪婪和野心。2. 并且使他们能够压迫纯朴和真诚。3. 并且因为君王们没有亲自运用自己的权力，也没有将其委托给平信徒官员，而是委托给教士。4. 因此，外在的治理已经如此败坏，并模糊了内在的治理，且与之混淆，以至于两者都以模棱两可的“教会治理”之名行事，很少有教会能够幸运地在实践中清楚地区分它们。不仅如此，很少有神学家在他们的争论中清楚地区分它们：（尽管帕多瓦的马西利乌斯和少数几位其他人以前曾给予它们非常清晰的阐释，但这一点却很少得到改进）。</w:t>
      </w:r>
    </w:p>
    <w:p w14:paraId="04341FE4">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2D6875B4">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11.There seemeth to me no readier and directer way, to reduce the churches to holy concord, and true reformation, than for the princes and magistrates who are the extrinsic rulers, to re-assume their own, and to distinguish openly and practically between the properly priestly or pastoral intrinsic office, and their extrinsic part, and to strip the pastors of all that is not intrinsically their own (it being enough for them, and things so heterogeneous not well consisting in one person): and then when the people know what is claimed as from the magistrate only, it will take off most of their scruples as to subjection and consent.</w:t>
      </w:r>
    </w:p>
    <w:p w14:paraId="4AFC89B8">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在我看来，要使众教会恢复神圣的和谐与真正的改革，没有比让作为外在统治者的君王和地方长官重新执掌他们自己的权力，并在真正的祭司或牧师的内在职分与他们的外在部分之间公开地、实际地加以区分，并剥夺牧师们所有并非其内在固有的东西（这对他们来说已经足够了，而且如此异质的事物很难在一个人身上很好地共存）：然后，当人民知道什么是仅凭地方长官的权力所要求的，这将消除他们大部分关于顺服和同意的顾虑。</w:t>
      </w:r>
    </w:p>
    <w:p w14:paraId="438DD624">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21B82D63">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12.No mortal man may abrogate or take down the pastoral office, and the intrinsic, real power thereof, and the church-form which is constituted thereby; seeing God hath instituted them for perpetuity on earth.</w:t>
      </w:r>
    </w:p>
    <w:p w14:paraId="236D618A">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12.任何凡人不得废除或取消牧师的职分，及其内在的、真实的权柄，以及由此构成的教会形式；因为神已设立它们在地上永存。</w:t>
      </w:r>
    </w:p>
    <w:p w14:paraId="6D1BA727">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717BF98C">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13.But whether one church shall have one pastor or many is not at all of the form of a particular church; but it is of the integrity or gradual perfection of such churches as need many, to have many, and to others not so: but it is to be varied as natural necessity and cause requireth.</w:t>
      </w:r>
    </w:p>
    <w:p w14:paraId="502BBA13">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但是，一个教会是有一个牧师还是有多个牧师，这根本不属于地方教会的形式；而是对于那些需要多个牧师的教会而言，拥有多个牧师关乎其完整性或逐渐的完善，而对于其他教会则不然：这要根据自然的需要和原因而变化。</w:t>
      </w:r>
    </w:p>
    <w:p w14:paraId="26FCBC9F">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7912A65F">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14.The nature of the intrinsic office or power (anon to be described) is most necessary to be understood as distinct from the power of magistrates, by them that would truly understand this. The number of governors in a civil state make that which is called a variety of forms of commonwealths, monarchy, aristocracy or democracy: because commanding power is the thing which is there most notably exercised, and primarily magnified. And a wiser and better man, yea, a thousand must stand by as subjects, for want of authority or true power; which can be but in one supreme, either natural or political person; because it cannot consist in the exercise with self- contradiction. If one be for war, and another for peace, &amp;c., there is no rule. Therefore the many, must be one collective or political person, and must consent or go by the major vote or they cannot govern. But that which is called government in priests or ministers, is of another nature; it is but a secondary subservient branch of their office: the first parts are teaching and guiding the people, as their priests, to God in public worship: and they govern them by teaching, and in order to further teaching and worshipping God; and that not by might, but by reason and love. Of which more anon. Therefore if a sacred congregation be taught and conducted in public worship, and so governed as conduceth hereunto, whether by one, two, or many, it no more altereth the form of the church, than it doth the form of a school, when a small one hath one schoolmaster, and a great one four: or of a hospital, when a small one hath one physician, and a great one many; seeing that teaching in the one, and healing in the other is the main denominating work, to which government is but subservient in the most notable acts of it.</w:t>
      </w:r>
    </w:p>
    <w:p w14:paraId="45F825FD">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内在职分或权柄的性质（稍后将描述）与地方长官的权力截然不同，这一点对于那些想真正理解此事的人来说是最需要理解的。一个文人国家中统治者的数量构成了所谓的各种共和政体形式，君主制、贵族制或民主制：因为命令权是那里最显著行使和首要被放大的东西。一个更聪明、更好的人，是的，成千上万的人，都必须因缺乏权柄或真正的权力而作为臣民袖手旁观；这种权力只能存在于一个至高无上的、无论是自然的还是政治的人物身上；因为它不能在自我矛盾的行使中存在。如果一个人主张战争，另一个人主张和平等等，就没有规则了。因此，多数人必须成为一个集体或政治人物，并且必须同意或按多数票行事，否则他们就无法治理。但是，祭司或牧师中所谓的治理，是另一种性质的；它只是他们职分的一个次要的、从属的分支：首要的部分是教导和引导人民，作为他们的祭司，在公共敬拜中归向神：他们通过教导来治理他们，并且是为了进一步教导和敬拜神；这并非凭藉武力，而是凭藉理性和爱。关于这一点，稍后会更多地讨论。因此，如果一个神圣的会众在公共敬拜中得到教导和引导，并因此受到有益于此的治理，无论是由一人、两人还是多人治理，这都不会改变教会的形式，就像一所小学校有一个教师，而一所大学校有四个教师，或者一所小医院有一个医生，而一所大医院有许多医生，都不会改变学校或医院的形式一样；因为前者的教导和后者的医治是主要的、决定名称的工作，而治理在其最显著的行为中只是从属于此。</w:t>
      </w:r>
    </w:p>
    <w:p w14:paraId="179B104D">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737DABDF">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15.No mortal man may take on him to make another church, or another office for the church, as a divine thing, on the same grounds, and of the same nature pretendedly as Christ hath made those already made. The case of adding new church officers or forms of churches, is the same with that of making new worship ordinances for God, and accordingly to be determined (which I have largely opened in its place). Accidents may be added. Substantials of like pretended nature may not be added; because it is an usurping of Christ's power, without derivation by any proved commission; and an accusing of him, as having done his own work imperfectly.</w:t>
      </w:r>
    </w:p>
    <w:p w14:paraId="1F99628A">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任何凡人不得擅自设立另一个教会，或为教会设立另一个职分，仿佛这是一件神圣的事情，基于同样的理由，并声称具有与基督已设立的那些同样的性质。增设新的教会职员或教会形式的情况，与为神制定新的敬拜条例的情况相同，并应据此决定（我已在其应在之处详细阐述）。偶然因素可以增设。声称具有类似性质的实质性事物不得增设；因为这是篡夺基督的权柄，而没有任何已证实的委任作为依据；并且是指责祂，仿佛祂没有完美地完成祂自己的工作。</w:t>
      </w:r>
    </w:p>
    <w:p w14:paraId="2946F625">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530C221E">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16.Indeed no man can here make a new church officer of this intrinsic sort, without making him new work, which is to make new doctrine, or new worship (which are forbidden): for to do God's work already made belongs to the office already instituted. If every king will make his own officers, or authorize the greater to make the less, none must presume to make Christ officers and churches without his commission.</w:t>
      </w:r>
    </w:p>
    <w:p w14:paraId="3C68F1A6">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事实上，任何人在这里都不能设立这种内在性质的新教会职员，除非给他新的工作，那就是制定新的教义或新的敬拜（这些是被禁止的）：因为做神已经作成的工作属于已经设立的职分。如果每个国王都要设立他自己的官员，或者授权大的官员设立小的官员，那么任何人都不得擅自未经祂的委任而设立基督的官员和教会。</w:t>
      </w:r>
    </w:p>
    <w:p w14:paraId="0A503BF9">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0106BA5E">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17.No man must make any office, church or ordinance, which is corruptive or destructive, or contrary or injurious to the offices, churches and ordinances which Christ himself hath made. This Bellarmin confesseth, and therefore I suppose Protestants will not deny it. Those human officers which usurp the work of Christ's own officers, and take it out of their hands, do malignantly fight against Christ's institutions: and while they pretend that it is but preserving and not corrupting or opposing additions which they make, and yet with these words in their mouths, do either give Christ's officers' work to others, or hinder and oppress his officers themselves, and by their new church-forms undermine or openly destroy the old, by this expression of their enmity they confute themselves.</w:t>
      </w:r>
    </w:p>
    <w:p w14:paraId="36B02F13">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任何人不得设立任何败坏、毁灭、或与基督亲自设立的职分、教会和典章相悖或有害的职分、教会或典章。这一点白敏承认，因此我想新教徒不会否认。那些篡夺基督自己设立的职员的工作，并从他们手中夺走工作的属人职员，是恶意地对抗基督的制度：当他们声称他们所作的只是保守而非败坏或反对的增补，然而口中说着这些话，却要么将基督职员的工作交给他人，要么阻碍和压迫祂的职员本身，并通过他们新的教会形式暗中破坏或公开摧毁旧的，他们通过这种敌意的表达来反驳自己。</w:t>
      </w:r>
    </w:p>
    <w:p w14:paraId="6E3873AC">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00E6D605">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18.This hath been the unhappy case of the Roman frame of church innovations, as you may observe in the particulars of its degeneracy.</w:t>
      </w:r>
    </w:p>
    <w:p w14:paraId="2DF5F7A8">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18.这正是罗马教会革新框架的不幸情况，你可以从其堕落的具体细节中观察到。</w:t>
      </w:r>
    </w:p>
    <w:p w14:paraId="1E13E229">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1C35B491">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Councils were called general or ecumenical in respect to one empire only: and they thence grew to extend the name to the whole world: when they may as well say, that Constantine, Martian, &amp;c., were emperors of the whole world, seeing by their authority they were called.</w:t>
      </w:r>
    </w:p>
    <w:p w14:paraId="714C6B6C">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起初，大公会议或普世会议的称呼仅指一个帝国而言：后来它们逐渐将此名称扩展至全世界：其实它们同样可以说君士坦丁、马西安等人是全世界的皇帝，因为这些会议是凭他们的权威召集的。</w:t>
      </w:r>
    </w:p>
    <w:p w14:paraId="0F81AE84">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1491A0F7">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These councils at first were the emperor's councils called to direct him what to settle in church orders by his own power; but they were turned to claim an imposing authority of their own to command the churches as by commission from God.</w:t>
      </w:r>
    </w:p>
    <w:p w14:paraId="3FB8E925">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这些会议起初是皇帝的议事会，召集来指导他如何凭自己的权力在教会秩序中作规定；但后来它们转而声称自己拥有强加的权威，仿佛是受神的委任来命令众教会。</w:t>
      </w:r>
    </w:p>
    <w:p w14:paraId="31B6809F">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20E1E2F9">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These councils at first, were only for counsel, or for agreement by way of contract or mutual consent to the particular bishops: but they degenerated into a form of government, and claimed a ruling or commanding power.</w:t>
      </w:r>
    </w:p>
    <w:p w14:paraId="54190898">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这些会议起初只是为了提供咨询，或是为了与各地方监督通过契约或相互同意的方式达成协议：但它们后来蜕变成一种治理形式，并声称拥有统治或命令的权力。</w:t>
      </w:r>
    </w:p>
    <w:p w14:paraId="0ED0BC47">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0973B97A">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The patriarchs, primates and metropolitans, at first claimed but a power about circumstantials extrinsical to the pastoral office, such as is the timing and placing of councils, the sitting above others, &amp;c. And the exercise of some part of the magistrate's power committed to them, that is, the deposing of other bishops or pastors from their station of such liberty and countenance as the magistrate may grant or deny as there is cause. But in time they degenerated to claim the spiritual power of the keys, over the other bishops, in point of ordination, excommunication, absolution.</w:t>
      </w:r>
    </w:p>
    <w:p w14:paraId="7E7398EA">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宗主教、首席主教和大主教，起初只声称拥有关于牧职之外的附带事务的权力，例如会议的时间和地点安排、位次高于他人等等。以及行使地方长官授予他们的一部分权力，即根据情况，将其他监督或牧师从地方长官可能授予或拒绝的某种自由和支持的职位上罢免。但久而久之，他们蜕变为声称对其他监督拥有按立、革除教籍、赦罪等方面的属灵钥匙权。</w:t>
      </w:r>
    </w:p>
    <w:p w14:paraId="1AC26D1B">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54D50105">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These patriarchs, primates and metropolitans at first claimed their extrinsic power but from man, that is, either the consent and agreement of the churches, or the grant of the emperors: but in time they grew to claim it as of Divine or apostolical appointment, and as unalterable.</w:t>
      </w:r>
    </w:p>
    <w:p w14:paraId="76C8C726">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这些宗主教、首席主教和大主教起初声称他们的外在权力仅源于人，即要么是众教会的同意和协议，要么是皇帝的授予：但久而久之，他们开始声称这种权力是神或使徒所设立的，并且是不可更改的。</w:t>
      </w:r>
    </w:p>
    <w:p w14:paraId="1AF2C553">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193D7A6F">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At first they were taken only for adjuncts, ornaments, supports or conveniences to the churches: but afterwards they pretended to be integral parts of the church universal, and at last the pope would needs be an essential part; and his cardinals must claim the power of the church universal in being the choosers of an universal head, or a king-priest and teacher for all the Christians of the world.</w:t>
      </w:r>
    </w:p>
    <w:p w14:paraId="5022E68E">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起初，他们仅被视为教会的附加物、装饰品、支持或便利设施：但后来他们声称自己是普世教会的组成部分，最后教皇甚至要成为一个本质部分；他的枢机主教们则必须声称拥有普世教会的权力，作为全世界所有基督徒的普世元首，或君王-祭司和教师的拣选者。</w:t>
      </w:r>
    </w:p>
    <w:p w14:paraId="6702B631">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4AF32A1B">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At first laymen (now called chancellors, &amp;c.) were only the bishops' counsellers, or officers to the magistrate or them, in performing the extrinsical work about church adjuncts, which a layman might do: but at last they came to exercise the intrinsic power of the keys in excommunications and absolutions, &amp;c.</w:t>
      </w:r>
    </w:p>
    <w:p w14:paraId="48BEB4FB">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起初，平信徒（现在称为教务长等）只是监督们的顾问，或者是地方长官或他们的官员，负责执行关于教会附加物的外在工作，这些工作平信徒可以做：但最后他们开始行使革除教籍和赦罪等方面的内在钥匙权。</w:t>
      </w:r>
    </w:p>
    <w:p w14:paraId="4D752236">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00D98066">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At first a number of particular churches consociated with their several bishops, were taken to be a community or company of true churches prudentially cantonized or distributed and consociated for concord: but after they grew to be esteemed proper political societies, or churches of Divine appointment, if not the 'Ecclesia minimæ,' having turned the particular churches into oratories or chapels, destroying Ignatius's character of one church, 'To every church there is one altar, and one bishop with his presbyters and deacons.' Abundance more such instances may be given.</w:t>
      </w:r>
    </w:p>
    <w:p w14:paraId="40C482B0">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起初，一些与各自监督联合的地方教会，被视为一个由真正教会组成的社群或团体，为和谐而审慎地划分区域或分配并联合起来：但后来它们逐渐被视为正当的政治社会，或神设立的教会，如果不是‘最小的教会’（Ecclesia minimæ）的话，它们已将地方教会变成了祈祷室或小教堂，摧毁了伊格那丢关于一个教会的特征，即‘每个教会都有一个祭坛，一位监督及其长老和执事。’可以举出更多这样的例子。</w:t>
      </w:r>
    </w:p>
    <w:p w14:paraId="3555E513">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0059D4BA">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Wherever we find the notion of a church particular, there must be government in that church: and why a national society incorporated into one civil government, joining into the profession of Christianity, and having a right thereby to participate of Gospel ordinances, in the convenient distributions of them in the particular congregations, should not be called a church, I confess I can see no reason.</w:t>
      </w:r>
    </w:p>
    <w:p w14:paraId="5A72B600">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无论我们在哪里发现地方教会的概念，那个教会中就必定有治理：为什么一个并入一个文官政府的民族社会，加入基督教的信仰宣告，并因此有权在各地方堂会中方便地分配福音典章并参与其中，不应该被称为一个教会，我承认我看不出任何理由。</w:t>
      </w:r>
    </w:p>
    <w:p w14:paraId="435E66EA">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4D2DB59D">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Here observe, that the question is only of the name, (whether it may be called a church,) and not of the thing (whether all the churches in a kingdom may be under one king, which no sober man denieth).</w:t>
      </w:r>
    </w:p>
    <w:p w14:paraId="202656A0">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在此请注意，问题仅仅在于名称（是否可以称之为教会），而不在于事物本身（一个王国中的所有教会是否可以隶属于一位国王，这一点没有清醒的人会否认）。</w:t>
      </w:r>
    </w:p>
    <w:p w14:paraId="6544B1C9">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4FE8CA65">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2.Names are at men's disposal much: but I confess I had rather the name had been used no otherwise, or for no other societies than Scripture useth it. My reasons are, (1.) Because when Christ hath appropriated or specially applied one name to the sacred societies of his institution, it seemeth somewhat bold to make that name common to other societies. (2.) Because it tendeth to confusion, misunderstanding, and to cherish errors and controversies in the churches, when all names shall be made common or ambiguous, and holy things shall not be allowed any name proper to themselves, nor any thing can be known by a bare name without a description. If the name of Christ himself should be used of every anointed king, it would seem not a little thus injurious to him. If the name, 'Bible,' 'Scripture,' 'Preachers,' &amp;c., be made common to all that the notation of the names may extend to, it will introduce the aforesaid inconveniences; so how shall we in common talk distinguish, between sacred societies of Divine institution and of human, if you will allow us no peculiar name, but make that common which Christ hath chosen?</w:t>
      </w:r>
    </w:p>
    <w:p w14:paraId="1EFEA240">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名称在很大程度上由人支配：但我承认，我宁愿这个名称不被用于其他用途，也不被用于圣经使用它之外的其他社群。我的理由是：（1）因为当基督已将一个名称指定或特别应用于祂设立的神圣社群时，将该名称普遍用于其他社群似乎有些大胆。（2）因为当所有名称都变得普遍或模棱两可，神圣事物不被允许拥有专属名称，任何事物都不能仅凭一个名称而没有描述为人所知时，这往往会导致教会中的混乱、误解，并助长错误和争议。如果基督自己的名字被用于每一个受膏的君王，这对他来说似乎不无损害。如果‘圣经’、‘经文’、‘传道人’等名称被普遍用于这些名称的含义可能延伸到的所有事物，就会带来上述不便；那么，如果你不允许我们使用独特的名称，而是将基督所拣选的名称普遍化，我们如何在日常谈话中区分神设立的神圣社群和属人的社群呢？</w:t>
      </w:r>
    </w:p>
    <w:p w14:paraId="3229A0C1">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3AC38D2E">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3.And that the name is here used equivocally is manifest. For the body political is informed and denominated from the 'pars imperans,' the governing part or head: therefore as a head of Divine institution, authorized for the spiritual or pastoral work, denominateth the society accordingly; so a civil head can make but a civil society, and a head of man's making, but a human society. It is certain that Christ hath appointed the episcopal or pastoral office, and their work, and consequently episcopal or pastoral churches; and it is certain that a king is no constitutive part of one of these churches, but accidental; and therefore that he is an accidental head to a pastoral church as such, to which the pastor is essential.</w:t>
      </w:r>
    </w:p>
    <w:p w14:paraId="3E08AAAC">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3.而且，这个名称在这里被模棱两可地使用是显而易见的。因为政治体是由‘统治部分’（pars imperans），即治理部分或元首所构成和命名的：因此，正如一个神设立的、为属灵或牧养工作而授权的元首相应地命名该社会；同样，一个文官元首只能构成一个文官社会，而一个人为设立的元首只能构成一个属人社会。可以肯定的是，基督设立了监督或牧师的职分及其工作，因此也设立了监督制或牧师制的教会；并且可以肯定的是，国王并非这些教会之一的构成部分，而是偶然的；因此，对于一个牧师制教会而言，国王是一个偶然的元首，而牧师则是其本质部分。</w:t>
      </w:r>
    </w:p>
    <w:p w14:paraId="13E32731">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6ACFF207">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if you will needs call both these societies 'churches', you must distinguish them into pastoral churches, and regal churches, or magistratical churches; for the word 'national,' notifieth not the government which is the constitutive part; and may be used of consociated churches, though under many civil governors (as in the Saxon Heptarchy).</w:t>
      </w:r>
    </w:p>
    <w:p w14:paraId="2CBFB253">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你们坚持将这两种社会都称为‘教会’，你们就必须将它们区分为牧师制教会和君王制教会，或地方长官制教会；因为‘国家’一词并未指明作为构成部分的治理；并且可以用于联合教会，即使它们隶属于许多文官统治者（如在撒克逊七国时代）。</w:t>
      </w:r>
    </w:p>
    <w:p w14:paraId="4E8EEA6A">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42A5E03A">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our question is much like this, 'Whether all the grammar schools in England as under one king may be called one national school?' Answ. Not without unfitness, and inconveniencies: but rather than breed any quarrel, they may call them so that please: but 1. They must confess that a particular school is the 'famosius significatum.' 2. That the king is king of schools, but not a schoolmaster, nor a constitutive part of a school. 3. That if you will needs denominate them from the regent part, as one, you must call them all one royal school, if you will leave the well-known sense of words for such uncouth phrases. But give us leave to call the body which is essentiated by a king, by the name of a kingdom only, though it have in it many schools, academies, colleges, cities, churches, which they that please may call one royal school, academy, college, city and church, if they love confusion.</w:t>
      </w:r>
    </w:p>
    <w:p w14:paraId="27EC750A">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我们的问题很像这样：‘英格兰所有的文法学校，作为隶属于一位国王的学校，是否可以被称为一所国家学校？’答：并非没有不妥和不便之处：但与其引起任何争执，不如让那些喜欢的人这样称呼它们：但是 1. 他们必须承认，一所特定的学校是‘更著名的意指对象’（famosius significatum）。2. 国王是学校的国王，但不是校长，也不是学校的构成部分。3. 如果你们坚持从统治部分来将它们命名为一个整体，你们就必须称它们为一所皇家学校，如果你们愿意为了这种生僻的说法而放弃词语众所周知的意义。但是请允许我们将由国王构成其本质的政体仅称为王国，尽管其中有许多学校、学院、大学、城市、教会，那些喜欢混淆的人可以称它们为一所皇家学校、学院、大学、城市和教会。</w:t>
      </w:r>
    </w:p>
    <w:p w14:paraId="5635AB2A">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0E49F405">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4.Christianity giveth men right to communion in particular churches, when they also make known their Christianity to the bishops of those churches, and are received (as stated or transient) members by mutual consent; but not otherwise: nor doth mere regal government, give any subject right to church communion, except by a church you mean a kingdom.</w:t>
      </w:r>
    </w:p>
    <w:p w14:paraId="29D231D9">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当人们也向那些教会的监督表明他们的基督教信仰，并通过相互同意被接纳为（固定的或临时的）成员时，基督教赋予他们有权在地方教会中进行交通；但除此之外则不然：单纯的君王统治，也不会给予任何臣民教会交通的权利，除非你所说的教会是指一个王国。</w:t>
      </w:r>
    </w:p>
    <w:p w14:paraId="41C34493">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6EFD59CB">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'A particular church then I would describe thus, It is a society of men joined together in the visible profession of the true faith, having a right to, and enjoying among them, the ordinances of the Gospel.'</w:t>
      </w:r>
    </w:p>
    <w:p w14:paraId="73B10C08">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异议：‘那么，我会这样描述一个地方教会：它是一个由人们联合起来，公开宣认真信仰的社会，他们有权并在他们中间享有福音的典章。’</w:t>
      </w:r>
    </w:p>
    <w:p w14:paraId="0F37D24D">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78FD9B8A">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When you tell us by your description what you will mean by 'a particular church,' we may understand your denomination: but yet while it is unusual, you must not expect that other men so use the word. Had you called your description a definition, I would have asked you, 1. Whether by 'a society' you mean not strictly a political society constituted by a 'Pars gubernans, et gubernata?' If not, it is no church save equivocally. If so, should not the 'Pars regens' which is constitutive have been put in? If private men join together, &amp;c., it makes but a community. 2. A right to Gospel ordinances is supposed, but need not be in the definition. 3. The enjoying of them, is not essential to a church. The relation may continue, when the enjoyment is a long time hindered. 4. 'Among them' is a very ambiguous word: is it among them in the same place; or in the same country or kingdom; or in the same world? If you difference and define them not, by relation to the same bishops or pastors, and by intended personal holy communion; your description confoundeth the universal church, as well as the national, with a particular church; for the whole Christian world, is 'a society of men joining together in the visible profession of the true faith, having a right to, and enjoying among them the ordinances of the Gospel.'</w:t>
      </w:r>
    </w:p>
    <w:p w14:paraId="786BCCE2">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当你通过你的描述告诉我们你所说的‘一个地方教会’是什么意思时，我们或许能理解你的命名：但是，由于这不寻常，你不能期望其他人也这样使用这个词。如果你称你的描述为定义，我会问你：1. 你所说的‘一个社会’，是否严格指一个由‘统治部分与被统治部分’（Pars gubernans, et gubernata）构成的政治社会？如果不是，那它就不是教会，除非是模棱两可的说法。如果是，那么作为构成部分的‘统治部分’（Pars regens）难道不应该被加入吗？如果私人联合起来等等，那只构成一个社群。2. 对福音典章的权利是假定的，但不必在定义中。3. 享有它们，并非教会的本质。当享有长期受阻时，关系仍可继续。4. ‘在他们中间’是一个非常模棱两可的词：是在同一个地方的他们中间；还是在同一个国家或王国的他们中间；还是在同一个世界的他们中间？如果你们不通过与同一监督或牧师的关系，以及通过预期的个人圣洁交通来区分和定义它们；你们的描述就会将普世教会以及国家教会与地方教会混淆；因为整个基督教世界，就是‘一个由人们联合起来，公开宣认真信仰，有权并在他们中间享有福音典章的社会。’</w:t>
      </w:r>
    </w:p>
    <w:p w14:paraId="2A1BDE99">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5EBDC63B">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'A nation joining in the profession of Christianity is a true church of God; whence it evidently followeth, that there must be a form of ecclesiastical government over a nation as a church, as well as of civil government over it, as a society governed by the same laws. —For every society must have its government belonging to it as such a society: and the same reason that makes government necessary in any particular congregation, will make it necessary for all the particular congregations, joining together in one visible society, as a particular national church, for the unity and peace of that church, ought much more to be looked after than of any one particular congregation, &amp;c.</w:t>
      </w:r>
    </w:p>
    <w:p w14:paraId="772B3D5F">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一个加入基督教信仰宣告的国家是神的一个真教会；由此显然可见，一个国家作为一个教会，必须有其教会治理形式，正如它作为一个受相同法律治理的社会，有其文官政府一样。——因为每个社会作为这样一个社会，都必须有其所属的治理：并且，使任何地方堂会中治理成为必要的同样理由，也将使所有地方堂会联合成一个可见的社会，即一个特定的国家教会，为了该教会的合一与和平，其治理比任何一个地方堂会的治理更应受到关注，等等。’</w:t>
      </w:r>
    </w:p>
    <w:p w14:paraId="538A7A10">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33849193">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From one absurdity many follow: our controversy before was but of the name: if an accidental royal or civil head may equivocally denominate an ecclesiastical society, and we grant you the use of an equivocal name (or rather the abuse) you will grow too hard upon us, if thence you will gather a necessity of a real ecclesiastical policy, besides the civil. Names abused infer not the things signified by an unequivocal term.</w:t>
      </w:r>
    </w:p>
    <w:p w14:paraId="2E6A76A9">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一个荒谬会导致许多荒谬：我们之前的争议只是关于名称：如果一个偶然的君王或文官元首可以模棱两可地命名一个教会社会，并且我们允许你们使用一个模棱两可的名称（或者更确切地说是滥用），如果你们因此推断出除了文官政体之外，还需要一个真正的教会政体的必要性，那你们就对我们太苛刻了。被滥用的名称并不能推断出明确术语所表示的事物。</w:t>
      </w:r>
    </w:p>
    <w:p w14:paraId="07749550">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414783EC">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2.You must first prove the form of government, and thence infer the denomination, and not contrarily, first beg the name, and then infer the government.</w:t>
      </w:r>
    </w:p>
    <w:p w14:paraId="5D6B83CC">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2.你们必须首先证明治理的形式，然后由此推断出名称，而不是相反，首先乞求名称，然后推断出治理。</w:t>
      </w:r>
    </w:p>
    <w:p w14:paraId="0A0CA09E">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6045E469">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3.If yet by a form of ecclesiastical government, you meant nothing but the king's extrinsic government, which you may as well call also a form of school-government, of college-government, &amp;c., we would grant you all. But if I can understand you, you now speak of ecclesiastical government as distinct from that. And then,</w:t>
      </w:r>
    </w:p>
    <w:p w14:paraId="19CE3E32">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如果你们所说的教会治理形式，仅仅是指国王的外在治理，你们也可以称之为学校治理形式、学院治理形式等等，那么我们会全部同意你们。但是如果我能理解你们的话，你们现在所说的教会治理是与此截然不同的。那么，</w:t>
      </w:r>
    </w:p>
    <w:p w14:paraId="1C701001">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3C6BD01E">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4.You are now grown up from a may be, to a must be, and necessity; and a greater necessity of one national ecclesiastical government, than of a particular church government; which being undeniably of Christ's institution (by the Holy Ghost in the apostles) you do not make all forms to be indifferent, or deny this to be 'jure divino.' What! necessary and more necessary than that which is 'jure divino,' and yet indifferent and not 'jure divino?' If you say, It is necessary only on supposition that there be a national church: I answer, But your reasons evidently infer that it is also necessary that there be such a national church where it may be had; though you deny the necessity of monarchical government by one high priest in it. But I know you call not this a form of government, unless as determinately managed by one, many or most. But why a national spiritual policy as distinct from congregational, may not be called a form of government, as well as one man is distinct from two, over the same people, I see not: but this is at your liberty. But your necessity of such a national regimen is a matter of greater moment.</w:t>
      </w:r>
    </w:p>
    <w:p w14:paraId="462466F5">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你们现在已经从“可能是”发展到“必须是”和“必要性”；并且一个国家教会治理的必要性，比一个地方教会治理的必要性更大；而后者（由使徒中的圣灵所设立）无疑是基督设立的，你们并没有使所有形式都变得无关紧要，或者否认这是‘神所规定的’。什么！必要，并且比‘神所规定的’更必要，然而却无关紧要，并且不是‘神所规定的’？如果你们说，这仅仅是在假设存在一个国家教会的情况下才是必要的：我回答说，但是你们的理由显然推断出，在可以有国家教会的地方，也必须有这样一个国家教会；尽管你们否认其中由一位大祭司进行君主制治理的必要性。但我知道，除非它明确地由一人、多人或多数人管理，否则你们不称其为一种治理形式。但是，为什么一个与堂会制截然不同的国家属灵政体，不能像一个人与两个人治理同一群人那样，被称为一种治理形式，我看不出来：但这取决于你们的自由。但是你们对这样一个国家体制的必要性的看法，是一个更重要的问题。</w:t>
      </w:r>
    </w:p>
    <w:p w14:paraId="0273C357">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4C444F77">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these three senses I confess a national church. 1. As all the Christians in a nation are under one civil church governor. 2. As they are consociated for concord, and meet in synods or hold correspondences. 3. As they are all a part of the universal church, cohabiting in one nation. But all these are equivocal uses of the word 'church;' the denomination being taken in the first from an accident; in the second the name of a policy being given to a community agreeing for concord; in the third the name of the whole is given to a small integral part.</w:t>
      </w:r>
    </w:p>
    <w:p w14:paraId="124F63C5">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在这三种意义上，我承认一个国家教会。1. 作为一个国家中所有基督徒都隶属于一个文官教会治理者。2. 作为他们为和谐而联合，并在教务会议中集会或保持通信。3. 作为他们都是普世教会的一部分，共同居住在一个国家。但所有这些都是对‘教会’一词的模棱两可的使用；第一种的命名取自一个偶然因素；第二种将一个政体的名称赋予了一个为和谐而同意的社群；第三种将整体的名称赋予了一个小的组成部分。</w:t>
      </w:r>
    </w:p>
    <w:p w14:paraId="216FFB07">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403AC830">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necessity of any other church, headed by your ecclesiastical, national governor, personal or collective, monarchical, aristocratical or democratical, I utterly deny, and find not a word of proof which I think I have any need to furnish the reader with an answer to.</w:t>
      </w:r>
    </w:p>
    <w:p w14:paraId="2A1F0715">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但是，对于由你们的教会性的、国家的治理者（无论是个人还是集体，君主制、贵族制还是民主制）领导的任何其他教会的必要性，我完全否认，并且找不到任何我认为需要为读者提供答案的证据。</w:t>
      </w:r>
    </w:p>
    <w:p w14:paraId="451D79D4">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3A5C9454">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5.And your judgment in this is downright against the constitution, canons and judgment of the national church of England; for that they use the word in the sense allowed by me, and not in yours is proved, (1.) From the visible constitution in which there is (besides the king) no distinct ecclesiastical head. For the archbishop of Canterbury is not the proper governor of the archbishop of York and his province.</w:t>
      </w:r>
    </w:p>
    <w:p w14:paraId="3B41ED46">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你们在这方面的判断完全违背了英格兰国家教会的章程、教规和判断；因为他们使用这个词是在我所允许的意义上，而不是在你们的意义上，这一点可以从以下几点得到证明：（1）从可见的章程来看，其中（除了国王之外）没有明确的教会元首。因为坎特伯雷大主教并非约克大主教及其教省的正式治理者。</w:t>
      </w:r>
    </w:p>
    <w:p w14:paraId="378CCB0A">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32C4B948">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From the canons. Can. cxxxix. "A national synod is the church representative; whosoever shall affirm that the sacred synod of this nation, in the name of Christ and by the king's authority assembled, is not the true church of England by representation, let him be excommunicated," &amp;c. So that the synod is but the representative church; and therefore not the political head of the church: whether it be the laity, or the whole clergy or both, which they represent, representation of those that are no national head, maketh them not a national head.</w:t>
      </w:r>
    </w:p>
    <w:p w14:paraId="5CD0DF84">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从教规来看。教规第一百三十九条：“国家教务会议是教会的代表；凡声称奉基督之名并凭国王权威召集的本国神圣教务会议，并非英格兰真教会的代表者，当受革除教籍处分，”等等。因此，教务会议只是代表性的教会；因此并非教会的政治元首：无论他们代表的是平信徒，还是全体教士，抑或两者皆是，对那些并非国家元首之人的代表，并不能使他们成为国家元首。</w:t>
      </w:r>
    </w:p>
    <w:p w14:paraId="78D54E75">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7DCAA538">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From the ordinary judgment of episcopal divines, (maintained by Bishop Bilson and many others at large, against the Papists) that all bishops 'jure divino' are equal and independent, further than human laws, or agreements, or difference of gifts may difference them, or as they are bound to consociation for concord.</w:t>
      </w:r>
    </w:p>
    <w:p w14:paraId="662B2F06">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从监督制神学家的通常判断来看（由比尔森主教和许多其他神学家广泛主张，以反对罗马天主教徒），即所有监督‘凭神权’都是平等的和独立的，除非属人法律、协议或恩赐的差异使他们有所不同，或者他们有义务为和谐而联合。</w:t>
      </w:r>
    </w:p>
    <w:p w14:paraId="61A56B6D">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436F291C">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6.How shall I deny not only the lawfulness, but the necessity of such a Papacy as really was in the Roman Empire, on your grounds? I have proved against W. Johnson that the pope was then actually but the head of the Imperial churches, and not of all the world. And if there must be one national ecclesiastical head under one king, why not one also in one empire? And whether it be one monarch, or a collective person, it is still one political person which is now in question. (Either a ruling pope, or a ruling aristocracy or democracy, which is not the great matter in controversy.)</w:t>
      </w:r>
    </w:p>
    <w:p w14:paraId="673B38AD">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根据你们的理由，我如何能否认罗马帝国中确实存在的那种教皇制的合法性，甚至其必要性呢？我已经反驳了W.约翰逊，证明了当时的教皇实际上只是帝国众教会的元首，而不是全世界的元首。如果在一个国王之下必须有一个国家教会元首，为什么在一个帝国之中也不能有一个呢？无论是单一君主，还是一个集体人物，现在的问题仍然是一个政治人物。（无论是统治的教皇，还是统治的贵族制或民主制，这并非争议的重点。）</w:t>
      </w:r>
    </w:p>
    <w:p w14:paraId="2CF1D778">
      <w:pPr>
        <w:pStyle w:val="4"/>
        <w:spacing w:before="293" w:line="254" w:lineRule="auto"/>
        <w:ind w:right="101"/>
        <w:rPr>
          <w:rFonts w:hint="default" w:ascii="Georgia" w:hAnsi="Georgia" w:eastAsia="Georgia" w:cs="Georgia"/>
          <w:b w:val="0"/>
          <w:bCs w:val="0"/>
          <w:i w:val="0"/>
          <w:iCs w:val="0"/>
          <w:spacing w:val="0"/>
          <w:w w:val="100"/>
          <w:sz w:val="30"/>
          <w:szCs w:val="30"/>
          <w:lang w:val="en-US" w:eastAsia="en-US" w:bidi="ar-SA"/>
        </w:rPr>
      </w:pPr>
    </w:p>
    <w:p w14:paraId="7210D56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when that sort of usurpation hath been the very engine of dividing, corrupting and undoing the Christian churches above a thousand years, we are not easily persuaded now, that yet it is either necessary or desirable.</w:t>
      </w:r>
    </w:p>
    <w:p w14:paraId="1ACF8F4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不，当那种篡夺已经成为分裂、败坏和毁灭基督教会一千多年的真正工具时，我们现在不容易被说服，它仍然是必要的或可取的。</w:t>
      </w:r>
    </w:p>
    <w:p w14:paraId="480F647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1F7B51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8.But the best and easiest way to discern how far the making new churches or church offices is lawful or unlawful, is by trying it by the quality of their office-work.</w:t>
      </w:r>
    </w:p>
    <w:p w14:paraId="7B60DAC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8.但是，要辨别设立新的教会或教会职分在多大程度上是合法的或不合法的，最好和最容易的方法，就是通过其职分工作的性质来检验它。</w:t>
      </w:r>
    </w:p>
    <w:p w14:paraId="150DD92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D98AA8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the work which giveth us the description of the office; and the office of the ruling part, which giveth us the definition of the church, which that office constituteth.</w:t>
      </w:r>
    </w:p>
    <w:p w14:paraId="0041C0E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因为是工作赐予我们职分的描述；并且是统治部分的职分，赐予我们教会的定义，而这个职分构成了教会。</w:t>
      </w:r>
    </w:p>
    <w:p w14:paraId="3E6F583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D71738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work which the new human officer is to do, is either, 1. The same which God hath already appointed bishops or pastors to do, or at least the unfixed ministers in the universal church. 2. Or it is such as he hath appointed magistrates to do. 3. Or it is such as belongeth to private and laymen. 4. Or it is somewhat different from all these.</w:t>
      </w:r>
    </w:p>
    <w:p w14:paraId="380BE50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这个新的人为设立的职员所要作的工作，要么是：1. 与神（祂）已经指派监督或牧师所作的相同，或者至少是普世教会中非固定职事的仆役所作的。2. 要么是祂已指派地方长官所作的。3. 要么是属于私人和普通信徒的。4. 要么是与所有这些都有所不同。</w:t>
      </w:r>
    </w:p>
    <w:p w14:paraId="0B56596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2F859A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1.If it be of the first sort, it is a contradiction.</w:t>
      </w:r>
    </w:p>
    <w:p w14:paraId="3ACD674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1.如果是第一种，那就是一个矛盾。</w:t>
      </w:r>
    </w:p>
    <w:p w14:paraId="1FF4DA0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630E56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men that are by office appointed to do the same work which ministers are already appointed to do, are not a new office, but ministers indeed, such as Christ hath instituted: for the office is nothing but an obligation and authority to do the work.</w:t>
      </w:r>
    </w:p>
    <w:p w14:paraId="30338AE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因为那些被按职分指派去做牧师们已经受指派去做同样工作的人，并非一个新的职分，而是真正的牧师，是基督所设立的那种：因为职分只不过是做这工作的责任和权柄。</w:t>
      </w:r>
    </w:p>
    <w:p w14:paraId="26DE89A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3C8FD9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2.If it be the same work which belongeth to the magistrate, then it is no new office, for they are magistrates.</w:t>
      </w:r>
    </w:p>
    <w:p w14:paraId="437C3E5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2.如果是属于地方长官的工作，那么它就不是一个新的职分，因为他们是地方长官。</w:t>
      </w:r>
    </w:p>
    <w:p w14:paraId="4828DF9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E41BAB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3.If it be that which belongeth to private men, by God's appointment, they cannot disoblige themselves by transferring it to a new officer.</w:t>
      </w:r>
    </w:p>
    <w:p w14:paraId="0AD7419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3.如果是按神（祂）的定规属于私人的，他们不能通过将其转移给一个新的职员来免除自己的责任。</w:t>
      </w:r>
    </w:p>
    <w:p w14:paraId="307975D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508D4D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4.If it be none of all these, what is it? I doubt it may prove some needless or rather sinful work, which God committed to none of these three sorts, and therefore unfit to make a church-office of.</w:t>
      </w:r>
    </w:p>
    <w:p w14:paraId="1E032BE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4.如果这些都不是，那它是什么呢？我怀疑它可能是一些不必要的，或者更确切地说是罪恶的工作，神（祂）没有将之托付给这三类人中的任何一类，因此不适合设立为教会的职分。</w:t>
      </w:r>
    </w:p>
    <w:p w14:paraId="6963FBC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CF5283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Unless it be such as I before described and granted.</w:t>
      </w:r>
    </w:p>
    <w:p w14:paraId="4340DAD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除非是像我前面描述并承认的那样。</w:t>
      </w:r>
    </w:p>
    <w:p w14:paraId="37B238A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978BF1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 confess that the magistrate may make new inferior officers, to do his own part (as church-justices, churchwardens, &amp;c.).</w:t>
      </w:r>
    </w:p>
    <w:p w14:paraId="74CFCC2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我承认地方长官可以设立新的下级官员，来做他自己的那部分工作（例如教会法官、教会督导员等）。</w:t>
      </w:r>
    </w:p>
    <w:p w14:paraId="2BAC5B7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536C1C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 grant that the people may make an office for the better doing of some parts of their own work: they may make collectors, doorkeepers, artists by office, to keep the clock, and bells, and church-buildings, &amp;c., if the magistrates leave it to them.</w:t>
      </w:r>
    </w:p>
    <w:p w14:paraId="2F143CA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我承认民众可以设立一个职分，以便更好地完成他们自己工作中的某些部分：他们可以按职分设立收款员、看门人、技工，来管理时钟、钟铃和教堂建筑等，如果地方长官将此事交给他们的话。</w:t>
      </w:r>
    </w:p>
    <w:p w14:paraId="2ED6622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99421B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 grant that the bishops or pastors may do some circumstances of their work by human officers; as to facilitate their concord in synods, by choosing one to preside, to choose time and place, to send messengers to take votes, to moderate disputes, to record agreements, &amp;c., as aforesaid: and these circumstantials are the things that officers may be made for.</w:t>
      </w:r>
    </w:p>
    <w:p w14:paraId="4DD4E09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我承认监督或牧师可以通过人为设立的官员来处理他们工作中的某些附带事务；例如，为了促进他们在教务会议中的和谐，选择一人主持，选择时间和地点，派遣信使收集选票，调解争议，记录协议等等，如前所述：而这些附带事务正是可以为其设立官员的事情。</w:t>
      </w:r>
    </w:p>
    <w:p w14:paraId="383C119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783B1C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very modes and circumstances which are part of the work to which every bishop or pastor is obliged, he cannot commit to another; as to choose his text, subject, method, words, &amp;c.</w:t>
      </w:r>
    </w:p>
    <w:p w14:paraId="4C96759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但是，那些构成每位监督或牧师有责任去完成的工作一部分的方式和具体情况，他不能委托给另一个人；例如选择他的经文、主题、方法、措辞等等。</w:t>
      </w:r>
    </w:p>
    <w:p w14:paraId="1873771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6F5FBB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parts of his own work; though concord in these is the work of many.</w:t>
      </w:r>
    </w:p>
    <w:p w14:paraId="00D3D87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这些是他自己工作的一部分；尽管在这些方面的和谐是许多人的工作。</w:t>
      </w:r>
    </w:p>
    <w:p w14:paraId="243EED1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301D58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what is the work besides all these that we must have new churches or offices made for? Is it to govern all these bishops and churches? How? By the Word or by the sword?</w:t>
      </w:r>
    </w:p>
    <w:p w14:paraId="5F9F6FE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那么，除了所有这些之外，我们还必须为之设立新的教会或职分的工作是什么呢？是要治理所有这些监督和教会吗？如何治理？藉着道还是藉着刀剑？</w:t>
      </w:r>
    </w:p>
    <w:p w14:paraId="47159F6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CDF60A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by the sword, the magistrate is to do it; if by the Word (or spiritual authority) either God hath made such an office as archbishops or general bishops over many, or he hath not;</w:t>
      </w:r>
    </w:p>
    <w:p w14:paraId="5089841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如果藉着刀剑，那是地方长官要做的；如果藉着道（或属灵的权柄），要么神（祂）设立了像大主教或管辖多人的总监督这样的职分，要么祂没有；</w:t>
      </w:r>
    </w:p>
    <w:p w14:paraId="01EDAAB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FD0B53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he have, we need no new human office for it, God having provided for it already; if not, but God hath left all bishops independent, and to learn of one another, as equals in office, and unequal only in gifts, then either such an office is fit and necessary, or not.</w:t>
      </w:r>
    </w:p>
    <w:p w14:paraId="64EAAB2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祂设立了，我们就不需要为此设立新的人为职分，因为神（祂）已经为此作了预备；如果没有，而是神（祂）让所有监督独立，彼此学习，在职分上平等，仅在恩赐上不平等，那么这样的职分要么是合适的和必要的，要么不是。</w:t>
      </w:r>
    </w:p>
    <w:p w14:paraId="3CD07AB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7FF361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be, you accuse God of omission in not appointing a bishop over bishops as well as a bishop of the lowest order.</w:t>
      </w:r>
    </w:p>
    <w:p w14:paraId="2B7D6B4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如果是，你们就指责神（祂）在设立最低等级的监督的同时，没有设立管辖众监督的监督，这是祂的疏忽。</w:t>
      </w:r>
    </w:p>
    <w:p w14:paraId="61995BA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445DA1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not, then by what reason or power will you make new, needless officers in the church? When Cyprian and his Carthage council so vehemently disclaimed against being 'Episcopi Episcoporum?'</w:t>
      </w:r>
    </w:p>
    <w:p w14:paraId="01EFF5F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如果不是，那么你们凭什么理由或权力在教会中设立新的、不必要的职员呢？当居普良和他的迦太基会议如此激烈地否认自己是‘监督们的监督’（Episcopi Episcoporum）时？</w:t>
      </w:r>
    </w:p>
    <w:p w14:paraId="2E9B00D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6DFFB2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19.I would fain know whether those new made churches of human and not of Divine fabrication, (whether universal (or Papal), patriarchal, provincial, &amp;c.) were made by former churches, or by no churches.</w:t>
      </w:r>
    </w:p>
    <w:p w14:paraId="4755E01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19.我很想知道那些人为而非神（祂）设立的新教会，（无论是普世的（或教皇制的）、宗主教制的、教省制的等等）是由先前的教会设立的，还是并非由教会设立的。</w:t>
      </w:r>
    </w:p>
    <w:p w14:paraId="1C7414A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9CEFF0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by no churches, then either by other societies or by single persons: if by other societies, by what power do they make new churches to Christ, who are themselves no churches?</w:t>
      </w:r>
    </w:p>
    <w:p w14:paraId="265E15A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如果并非由教会设立，那么要么是由其他社团设立，要么是由个人设立：如果是由其他社团设立，那么他们自己并非教会，凭什么权力为基督设立新的教会呢？</w:t>
      </w:r>
    </w:p>
    <w:p w14:paraId="37AA88D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2536AE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by single persons, either they are before church-members, or not: if not, how can those make new churches that be not so much as members of churches, without a commission from Christ?</w:t>
      </w:r>
    </w:p>
    <w:p w14:paraId="4705D88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如果是由个人设立，他们要么先前是教会成员，要么不是：如果不是，那些甚至连教会成员都不是的人，没有基督的委任，如何能设立新的教会呢？</w:t>
      </w:r>
    </w:p>
    <w:p w14:paraId="5B69A43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89AF4F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either former churches or their members made these new churches, then, (1.) It followeth that there were another sort of churches before these new or human churches.</w:t>
      </w:r>
    </w:p>
    <w:p w14:paraId="494B613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但是，如果这些新教会是由先前的教会或其成员设立的，那么，(1.) 由此可见，在这些新的或人为的教会之前，存在着另一种教会。</w:t>
      </w:r>
    </w:p>
    <w:p w14:paraId="6BAF1C7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D70C58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so, either those other that made these were themselves made of God or not.</w:t>
      </w:r>
    </w:p>
    <w:p w14:paraId="3E7D304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如果是这样，那么设立这些教会的那些其他教会，本身要么是神（祂）设立的，要么不是。</w:t>
      </w:r>
    </w:p>
    <w:p w14:paraId="4F1CA97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F44F99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the question will run up till you bring it either to some church of God's making which made these other, or some person commissioned to do it.</w:t>
      </w:r>
    </w:p>
    <w:p w14:paraId="18E51D3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如此一来，问题就会一直追溯上去，直到你们将其归结为某个由神（祂）设立、并设立了这些其他教会的教会，或者某个受委任去做此事的人。</w:t>
      </w:r>
    </w:p>
    <w:p w14:paraId="03159F1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3A5A8F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say the first, then he that will confess that there is a species of churches of Christ's institution, and a species not of his institution, must prefer the former, and must well prove the power of making the latter.</w:t>
      </w:r>
    </w:p>
    <w:p w14:paraId="3E9DD68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如果你们说是前者，那么凡承认有一种是基督设立的教会，和一种不是祂设立的教会的人，就必须偏爱前者，并且必须充分证明设立后者的权力。</w:t>
      </w:r>
    </w:p>
    <w:p w14:paraId="0527591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C57472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they must do, if they say that it was done by particular persons that were no particular church-members.</w:t>
      </w:r>
    </w:p>
    <w:p w14:paraId="4FACC05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如果他们说这是由并非特定教会成员的个人所为，他们也必须这样做。</w:t>
      </w:r>
    </w:p>
    <w:p w14:paraId="4150A3E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C57C8F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Christ commissioned them to settle any one species of churches, those are to be esteemed settled by Christ.</w:t>
      </w:r>
    </w:p>
    <w:p w14:paraId="2BD1ABE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因为如果基督委任他们设立任何一种教会，那些教会就应被视为基督所设立的。</w:t>
      </w:r>
    </w:p>
    <w:p w14:paraId="735BA7A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2A0AF9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But if you say that Christ left them to vary the species of churches as they saw cause, and so on to the end of the world, 1. You must well prove it. 2. It is before disproved; (unless you take the word church equivocally).</w:t>
      </w:r>
    </w:p>
    <w:p w14:paraId="408B4EE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但是，如果你们说基督任由他们根据所见的原因改变教会的种类，并且一直到世界的末了，1. 你们必须充分证明这一点。2. 这一点先前已被驳斥；（除非你们模棱两可地使用“教会”一词）。</w:t>
      </w:r>
    </w:p>
    <w:p w14:paraId="34959A4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67518F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20.Lastly, all Christians are satisfied of Christ's authority; and therefore in that they can agree; but so they are not of any human church-maker's authority; and therefore in that there will never be an agreement;</w:t>
      </w:r>
    </w:p>
    <w:p w14:paraId="0E0ECB9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20.最后，所有基督徒都对基督的权柄感到满意；因此在这方面他们能够达成一致；但他们对任何人为的教会设立者的权柄却并非如此；因此在这方面永远不会有协议；</w:t>
      </w:r>
    </w:p>
    <w:p w14:paraId="05E3B5C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554475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such new churches, and ecclesiastical governments will be but (as they ever have been) the engines of division and ruin in the churches; and the species of God's making, with the mutability of mutable adjuncts and circumstances, will best preserve the church's peace.</w:t>
      </w:r>
    </w:p>
    <w:p w14:paraId="7B4D5A2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因此，这样的新教会和教会治理只会（像它们一直以来那样）成为教会中分裂和毁灭的工具；而神（祂）所设立的种类，连同可变附加物和情况的可变性，将最能保守教会的和平。</w:t>
      </w:r>
    </w:p>
    <w:p w14:paraId="1A023F5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573E78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the true nature of pastoral or ecclesiastical government were well understood, it would put an end to all these controversies.</w:t>
      </w:r>
    </w:p>
    <w:p w14:paraId="7BE1372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但是，如果牧养或教会治理的真正性质得到很好的理解，它将结束所有这些争议。</w:t>
      </w:r>
    </w:p>
    <w:p w14:paraId="1C264FB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7A66AD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Which may be mostly gathered from what is said before. To which I will add this little following.</w:t>
      </w:r>
    </w:p>
    <w:p w14:paraId="62A4920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这主要可以从前面所说的内容中归纳出来。对此我将作如下简短补充。</w:t>
      </w:r>
    </w:p>
    <w:p w14:paraId="2714BEA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EC90BB9">
      <w:pPr>
        <w:pStyle w:val="3"/>
        <w:bidi w:val="0"/>
        <w:rPr>
          <w:rFonts w:hint="default"/>
          <w:lang w:val="en-US" w:eastAsia="en-US"/>
        </w:rPr>
      </w:pPr>
      <w:r>
        <w:rPr>
          <w:rFonts w:hint="default"/>
          <w:lang w:val="en-US" w:eastAsia="en-US"/>
        </w:rPr>
        <w:t>Quest. Wherein consisteth the true nature of pastoral church government?</w:t>
      </w:r>
    </w:p>
    <w:p w14:paraId="1A284E2F">
      <w:pPr>
        <w:pStyle w:val="3"/>
        <w:bidi w:val="0"/>
        <w:rPr>
          <w:rFonts w:hint="default"/>
          <w:lang w:val="en-US" w:eastAsia="en-US"/>
        </w:rPr>
      </w:pPr>
      <w:r>
        <w:rPr>
          <w:rFonts w:hint="default"/>
          <w:lang w:val="en-US" w:eastAsia="en-US"/>
        </w:rPr>
        <w:t>问题：牧养性教会治理的真正性质在于什么？</w:t>
      </w:r>
    </w:p>
    <w:p w14:paraId="5CFC0DD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A41BD0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Not in any use of the sword, or corporal force.</w:t>
      </w:r>
    </w:p>
    <w:p w14:paraId="35796CD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不在于任何刀剑或肉体力量的使用。</w:t>
      </w:r>
    </w:p>
    <w:p w14:paraId="7DBD99D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DCF302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2.Not in a power to contradict God's Word.</w:t>
      </w:r>
    </w:p>
    <w:p w14:paraId="1FD7808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2.不在于有权柄抵触神（祂）的话语。</w:t>
      </w:r>
    </w:p>
    <w:p w14:paraId="6BF27C1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44A7DC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3.Not in a power co-ordinate with Christ's, to do his proper work, or that which hath the same grounds, reasons, and</w:t>
      </w:r>
    </w:p>
    <w:p w14:paraId="4D7DBD1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nature.</w:t>
      </w:r>
    </w:p>
    <w:p w14:paraId="32A103D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3.不在于一种与基督的权柄同等的权柄，去作祂专属的工作，或作那具有相同基础、理由和性质的工作。</w:t>
      </w:r>
    </w:p>
    <w:p w14:paraId="2DAD384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EB9C56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4.Not in an unquestionable empire, to command things which none must presume to examine, or judge of by a discerning judgment, whether they be forbidden by God or not.</w:t>
      </w:r>
    </w:p>
    <w:p w14:paraId="4A2F8D2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4.不在于一个不容置疑的统治权，去命令那些无人敢于审查，或以明辨的判断来判断其是否为神（祂）所禁止的事物。</w:t>
      </w:r>
    </w:p>
    <w:p w14:paraId="3E03E3E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74DCFB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5.Not now in making a new Word of God, or new articles of faith, or new universal laws, for the whole church.</w:t>
      </w:r>
    </w:p>
    <w:p w14:paraId="2B1A787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5.现在不在于为整个教会制定新的神（祂）的话语，或新的信条，或新的普世性律法。</w:t>
      </w:r>
    </w:p>
    <w:p w14:paraId="3092974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31EE10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6.Not in any thing which derogates from the true power of magistrates, or parents, or masters.</w:t>
      </w:r>
    </w:p>
    <w:p w14:paraId="1DF5117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6.不在于任何有损地方长官、父母或主人真正权柄的事情。</w:t>
      </w:r>
    </w:p>
    <w:p w14:paraId="0DDC1F3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859197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1. It is a ministerial power, of a messenger or servant, who hath a commission to deliver his master's commands and exhortations.</w:t>
      </w:r>
    </w:p>
    <w:p w14:paraId="7D314D3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 1. 它是一种服事性的权柄，是信使或仆人的权柄，他受委任传达其主人（祂）的命令和劝勉。</w:t>
      </w:r>
    </w:p>
    <w:p w14:paraId="6D2DE63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FC5735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2.As it is over the laity or flocks, it is a power in the sacred assemblies to teach the people by office, and to be their priests or guides in holy worship; and to rule the worship-actions for the time, length, method, and orderly performance of them</w:t>
      </w:r>
    </w:p>
    <w:p w14:paraId="15D3981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2.就其对平信徒或羊群而言，它是在神圣聚会中凭职分教导民众的权柄，并在圣洁敬拜中作他们的祭司或引导者；并且管理敬拜行动的时间、长度、方法和有序的执行。</w:t>
      </w:r>
    </w:p>
    <w:p w14:paraId="23397E5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AC2A70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3.As to particular persons, it is the power of the church-keys, which is, 1. To judge who is meet to be by baptism taken into the church. 2. To reprove, exhort, and instruct those that by vice or ignorance, in order to repentance, or knowledge, or confirmation do need the pastoral help. 3. To judge who is to be forbidden church-communion as impenitent; or at least, with whom that church must be forbidden to communicate. 4. To judge who is meet for absolution as a penitent. 5. To deliver men personally a sealed pardon from Christ in his two sacraments. 6. To visit the sick, and comfort the sad, and resolve the doubting, and help the poor.</w:t>
      </w:r>
    </w:p>
    <w:p w14:paraId="00EB8FB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3.对个别的人而言，它是教会钥匙的权柄，即：1. 判断谁适合藉洗礼被接纳进入教会。2. 责备、劝勉和教导那些因罪恶或无知，为着悔改、知识或坚固而需要牧养帮助的人。3. 判断谁因不悔改而当被禁止参与教会交通；或者至少，教会必须禁止与谁交通。4. 判断谁作为悔改者适合得到赦免。5. 亲自在祂的两种圣礼中，将来自基督的盖印赦免传递给人。6. 探访病人，安慰悲伤的人，解决疑惑的人，并帮助穷人。</w:t>
      </w:r>
    </w:p>
    <w:p w14:paraId="7A80D76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2CB84B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true church- government, which is like a philosopher's or schoolmaster's in his school among volunteers, supposing them to have no power of the rod or violence but only to take in or put out of their schools; and what need is there of an universal, patriarchal or national head, to do any of this work, which is but the government of a personal teacher and conductor; and which worketh only on the conscience?</w:t>
      </w:r>
    </w:p>
    <w:p w14:paraId="08886D6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真正的教会治理，它就像哲学家或教师在他学校里对志愿者的治理一样，假设他们没有体罚或暴力的权力，只有接纳学生进入或逐出学校的权力；那么，要作这些仅仅是个人教师和引导者的治理工作，并且只作用于良心的工作，又何需一个普世的、宗主教制的或国家性的元首呢？</w:t>
      </w:r>
    </w:p>
    <w:p w14:paraId="225842B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55B85E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4.But besides this there is a necessity of agreeing in the right management of this work; which needeth no new head, but only the consultations of the several bishops or pastors, and the magistrate's civil rule, or extrinsic episcopacy (as Constantine called it).</w:t>
      </w:r>
    </w:p>
    <w:p w14:paraId="40F2653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4.但除此之外，有必要在正确管理这项工作上达成一致；这不需要新的元首，只需要各位监督或牧师的商议，以及地方长官的文官统治，或外在的监督权（正如君士坦丁所称的那样）。</w:t>
      </w:r>
    </w:p>
    <w:p w14:paraId="247AE6A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BBEFF4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5.And besides this there is need to ordain pastors and bishops in the church. And this is not done by any force neither; but 1. By judging what men are fit. 2. By persuading the people to consent and receive them, and 3. By investing them by a delivery of possession by imposition of hands. Now for all this, there needs no human species of bishops or churches to be made.</w:t>
      </w:r>
    </w:p>
    <w:p w14:paraId="423B655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5.除此之外，还需要在教会中按立牧师和监督。这也不是靠任何武力完成的；而是 1. 通过判断哪些人合适。2. 通过劝说民众同意并接纳他们，以及 3. 通过按手赋予他们职权。那么，为所有这些，并不需要人为设立某种监督或教会。</w:t>
      </w:r>
    </w:p>
    <w:p w14:paraId="556FBEF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A31D9C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6.Besides this there is need of some oversight of these pastors and ministers and fixed bishops when they are made; and of some general care of pastors and people, if they decline to heresies, errors, vices, or lukewarmness;</w:t>
      </w:r>
    </w:p>
    <w:p w14:paraId="6739F84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6.除此之外，当这些牧师、仆役和固定监督设立之后，还需要对他们进行一些监督；并且，如果牧师和民众偏向异端、错误、罪恶或不冷不热，还需要对他们进行一些总体的看顾；</w:t>
      </w:r>
    </w:p>
    <w:p w14:paraId="69D3FFD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FC0180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for this, 1. When magistrates have done their part. 2. And neighbour ministers to one another. 3. And the consociated bishops to the particular ones. 4. And unfixed ministers have done their parts in the places where occasionally they come; if moreover any general pastors or archbishops are necessary, to rebuke, direct, and persuade the bishops or their flocks, by messengers, epistles, or in presence, no doubt but God hath appointed such as the successors of the apostles, evangelists, and other general ministers of those first times.</w:t>
      </w:r>
    </w:p>
    <w:p w14:paraId="0676FC1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但为此，1. 当地方长官尽了他们的本分。2. 邻近的牧师彼此尽了本分。3. 联合的监督对个别监督尽了本分。4. 非固定的牧师在他们偶尔到达的地方尽了他们的本分；此外，如果还需要任何总牧师或大主教，通过信使、书信或当面来斥责、指导和劝说监督或他们的羊群，那么毫无疑问，神（祂）已经任命了这样的人，作为使徒、传福音者和那些初期其他总管仆役的继承人。</w:t>
      </w:r>
    </w:p>
    <w:p w14:paraId="235382D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CA6986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no such thing be appointed by Christ, we may be sure it is not necessary nor best.</w:t>
      </w:r>
    </w:p>
    <w:p w14:paraId="5595171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但是，如果基督没有任命这样的事，我们可以肯定它既非必要也非最佳。</w:t>
      </w:r>
    </w:p>
    <w:p w14:paraId="13D7D45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46C495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were but considered that the ruling power in the church is so inseparable from the teaching power, that it is exercised by teaching and only by God's Word, (either generally or personally applied) and that upon none but those that willingly and by consent receive it, it would quiet the world about these matters.</w:t>
      </w:r>
    </w:p>
    <w:p w14:paraId="69547BC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们考虑到教会中的统治权与教导权是如此不可分割，以至于它是通过教导并且仅仅通过神（祂）的话语（无论是普遍应用还是个人应用）来行使的，并且只作用于那些甘心乐意并凭同意接受它的人，那么世界在这些事情上就会安静下来。</w:t>
      </w:r>
    </w:p>
    <w:p w14:paraId="2E0DA29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D835AB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 that once magistrates would take the sword wholly to themselves, and leave church power to work only by its proper strength and virtue, and then all things would fall into joint again; though the Ithacians would be displeased.</w:t>
      </w:r>
    </w:p>
    <w:p w14:paraId="7AFF305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哦，但愿地方长官们能将刀剑完全掌握在自己手中，并让教会的权柄仅凭其固有的力量和美德运作，那么万事都将重归正轨；尽管伊萨卡人会不悦。</w:t>
      </w:r>
    </w:p>
    <w:p w14:paraId="7E85776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F99A95A">
      <w:pPr>
        <w:pStyle w:val="3"/>
        <w:bidi w:val="0"/>
        <w:rPr>
          <w:rFonts w:hint="default"/>
          <w:lang w:val="en-US" w:eastAsia="en-US"/>
        </w:rPr>
      </w:pPr>
      <w:r>
        <w:rPr>
          <w:rFonts w:hint="default"/>
          <w:lang w:val="en-US" w:eastAsia="en-US"/>
        </w:rPr>
        <w:t>Quest. lviii. Whether any part of the proper pastoral or episcopal power may be given or deputed to a layman, or to one of any other office, or the proper work may be performed by such?</w:t>
      </w:r>
    </w:p>
    <w:p w14:paraId="405BC6D6">
      <w:pPr>
        <w:pStyle w:val="3"/>
        <w:bidi w:val="0"/>
        <w:rPr>
          <w:rFonts w:hint="default"/>
          <w:lang w:val="en-US" w:eastAsia="en-US"/>
        </w:rPr>
      </w:pPr>
      <w:r>
        <w:rPr>
          <w:rFonts w:hint="default"/>
          <w:lang w:val="en-US" w:eastAsia="en-US"/>
        </w:rPr>
        <w:t>问题五十八：牧师或监督的专属权柄的任何一部分，是否可以给予或委托给平信徒，或任何其他职分的人，或者其专属工作是否可以由这样的人来执行？</w:t>
      </w:r>
    </w:p>
    <w:p w14:paraId="2489793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006C52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Such extrinsical, or circumstantial, or accidental actions as are aforementioned may be done by deputies or others (as calling the church together, summoning offenders, recording actions, &amp;c.).</w:t>
      </w:r>
    </w:p>
    <w:p w14:paraId="5DDED31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如前所述的那些外在的、附带的或偶然的行动，可以由代表或其他人来完成（例如召集教会聚会、传唤有过犯者、记录行动等）。</w:t>
      </w:r>
    </w:p>
    <w:p w14:paraId="0CBAEF6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80E940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proper episcopal or pastoral work or office cannot be deputed, in whole or part, any other way than by communication, which is, by ordination, or making another to be of the same office.</w:t>
      </w:r>
    </w:p>
    <w:p w14:paraId="608B0A6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监督或牧师的专属工作或职分，不能全部或部分地以任何其他方式委托出去，除非是通过传递，即通过按立，或使另一个人担任相同的职分。</w:t>
      </w:r>
    </w:p>
    <w:p w14:paraId="43CA802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8AC1C4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it may be done by a layman, or one that is not of the same order and office, then it is not to be called any proper part of the pastoral or episcopal office;</w:t>
      </w:r>
    </w:p>
    <w:p w14:paraId="6C8C285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因为如果它可以由平信徒，或并非同一等次和职分的人来完成，那么它就不能被称为牧师或监督职分的任何专属部分；</w:t>
      </w:r>
    </w:p>
    <w:p w14:paraId="3CB07D5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BB6FBB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layman may baptize, or administer the sacrament of Christ's body and blood, or may ordain, or excommunicate (ecclesiastically), or absolve, merely because a bishop authorizeth or biddeth him, then, 1. What need Christ have made an office-work of it, and persons be devoted and consecrated to it?</w:t>
      </w:r>
    </w:p>
    <w:p w14:paraId="6B2F6B4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如果一个平信徒可以施洗，或施行基督身体和宝血的圣礼，或可以按立，或革除教籍（教会性地），或赦罪，仅仅因为一个监督授权或吩咐他这样做，那么，1. 基督何需将其定为一项职分工作，并使一些人为此奉献和分别为圣呢？</w:t>
      </w:r>
    </w:p>
    <w:p w14:paraId="40786F8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F02992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And why may not the people's election and the king's commission serve to enable a layman to do it?</w:t>
      </w:r>
    </w:p>
    <w:p w14:paraId="5A07364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那么为什么民众的选举和国王的委任不能使一个平信徒有能力做这件事呢？</w:t>
      </w:r>
    </w:p>
    <w:p w14:paraId="6D9F44F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F3E8E0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commanding only be proper to the bishop or pastor, and executing be common to laymen, it is certain that the king may command all bishops and pastors to do their office-work; and therefore he may command a layman to do that which a bishop may command him to do.</w:t>
      </w:r>
    </w:p>
    <w:p w14:paraId="39F5AC3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因为如果只有命令是监督或牧师的专属，而执行则对平信徒是普遍的，那么可以肯定的是，国王可以命令所有监督和牧师去做他们的职分工作；因此他可以命令一个平信徒去做一个监督可以命令他做的事。</w:t>
      </w:r>
    </w:p>
    <w:p w14:paraId="221DB31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817615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And is it not a contradiction to say that a man is a layman or of another order, who is authorized by a bishop to do a bishop's work or office?</w:t>
      </w:r>
    </w:p>
    <w:p w14:paraId="3010F30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并且，说一个被监督授权去做监督工作或职分的人是平信徒或属于另一个等次，这难道不是一个矛盾吗？</w:t>
      </w:r>
    </w:p>
    <w:p w14:paraId="4FE9A8A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96C8E2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as the office itself is nothing (as is oft said) but an obligation and authority to do the work.</w:t>
      </w:r>
    </w:p>
    <w:p w14:paraId="741CCA5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因为职分本身（正如常说的）只不过是做这工作的责任和权柄。</w:t>
      </w:r>
    </w:p>
    <w:p w14:paraId="7239DEC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59DE1F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therefore a bishop authorize and oblige any other man to do the proper work of a bishop or pastor (to ordain, to baptize, to give the sacrament of the eucharist, to excommunicate, to absolve, &amp;c.) he thereby maketh that man a bishop or a pastor, whatever he call him.</w:t>
      </w:r>
    </w:p>
    <w:p w14:paraId="6F1A1C5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因此，如果一个监督授权并责成任何其他人去做监督或牧师的专属工作（按立、施洗、施行圣餐礼、革除教籍、赦罪等等），他因此就使那个人成为一个监督或牧师，无论他称呼他什么。</w:t>
      </w:r>
    </w:p>
    <w:p w14:paraId="4C62124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80556A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But doth not a bishop preach 'per alios' to all his diocese? And give them the sacraments 'per alios,' &amp;c.?</w:t>
      </w:r>
    </w:p>
    <w:p w14:paraId="5033888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异议：但是，一个监督难道不是‘通过他人’（per alios）向他整个教区讲道吗？并且‘通过他人’将圣礼给予他们，等等吗？</w:t>
      </w:r>
    </w:p>
    <w:p w14:paraId="361DE8F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064B81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Let not the phrase be made the controversy instead of the matter.</w:t>
      </w:r>
    </w:p>
    <w:p w14:paraId="5008C75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答：不要让措辞本身成为争议的焦点，而不是事情的实质。</w:t>
      </w:r>
    </w:p>
    <w:p w14:paraId="34AB128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2360C1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other persons are either ministers of Christ, or laymen.</w:t>
      </w:r>
    </w:p>
    <w:p w14:paraId="11F9C8B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那些其他人要么是基督的仆役，要么是平信徒。</w:t>
      </w:r>
    </w:p>
    <w:p w14:paraId="1509170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2CB120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laymen, their actions are unlawful.</w:t>
      </w:r>
    </w:p>
    <w:p w14:paraId="38E7EE0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如果是平信徒，他们的行为就是不合法的。</w:t>
      </w:r>
    </w:p>
    <w:p w14:paraId="2855B2D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7B433C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ministers, they are commissioned officers of Christ themselves, and it is the work of their own office which they do, and it is they that shall have the reward or punishment.</w:t>
      </w:r>
    </w:p>
    <w:p w14:paraId="15C31F5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如果是牧师，他们本身就是基督所委任的官员，他们所做的是他们自己职分的工作，并且是他们将得到奖赏或惩罚。</w:t>
      </w:r>
    </w:p>
    <w:p w14:paraId="61D2069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B9A08A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preaching to all these churches or giving to all these persons in a thousand parishes the sacraments, &amp;c. were the bishops' or archbishops' work, that is, which they are obliged to do, then they would sin in not doing it.</w:t>
      </w:r>
    </w:p>
    <w:p w14:paraId="0AEB399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但是，如果向所有这些教会讲道，或在一个千个教区中将圣礼等给予所有这些人，是监督或大主教的工作，也就是说，是他们有责任去做的工作，那么他们不去做就是犯罪了。</w:t>
      </w:r>
    </w:p>
    <w:p w14:paraId="3E83ECF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9C4F97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they were the governor's only of those that are obliged to do it, and are not obliged to do it themselves, then governing the doers of it is only their work; and therefore it is but equivocally said that the work is theirs, which others and not they are obliged to do; and that they do their work 'per alios,' when they do but govern those others in doing their own work.</w:t>
      </w:r>
    </w:p>
    <w:p w14:paraId="4760B4C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如果他们仅仅是那些有责任去做此事之人的治理者，而他们自己没有责任去做，那么治理做这事的人才是他们唯一的工作；因此，说那件别人而非他们有责任去做的工作是他们的工作，这只是模棱两可的说法；并且说他们‘通过他人’做他们的工作，而实际上他们只是在治理那些其他人在做他们自己的工作。</w:t>
      </w:r>
    </w:p>
    <w:p w14:paraId="4D8473B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D23BAE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this read the Lord Bacon's "Considerations," and Grotius "de Imper. summ. Potest. circa Sacra," who soundly resolve the case, against doing the pastoral work 'per alium.'</w:t>
      </w:r>
    </w:p>
    <w:p w14:paraId="38E83BA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关于这一点，请阅读培根勋爵的《思考录》和格老秀的《论国家最高权力在宗教事务上的权力》（de Imper. summ. Potest. circa Sacra），他们都明确地解决了这个问题，反对‘通过他人’（per alium）进行牧养工作。</w:t>
      </w:r>
    </w:p>
    <w:p w14:paraId="053108A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67550FB">
      <w:pPr>
        <w:pStyle w:val="3"/>
        <w:bidi w:val="0"/>
        <w:rPr>
          <w:rFonts w:hint="default"/>
          <w:lang w:val="en-US" w:eastAsia="en-US"/>
        </w:rPr>
      </w:pPr>
      <w:r>
        <w:rPr>
          <w:rFonts w:hint="default"/>
          <w:lang w:val="en-US" w:eastAsia="en-US"/>
        </w:rPr>
        <w:t>Quest. lix. May a layman preach or expound the Scriptures? Or what of this is proper to the pastor's office?</w:t>
      </w:r>
    </w:p>
    <w:p w14:paraId="160F9E92">
      <w:pPr>
        <w:pStyle w:val="3"/>
        <w:bidi w:val="0"/>
        <w:rPr>
          <w:rFonts w:hint="default"/>
          <w:lang w:val="en-US" w:eastAsia="en-US"/>
        </w:rPr>
      </w:pPr>
      <w:r>
        <w:rPr>
          <w:rFonts w:hint="default"/>
          <w:lang w:val="en-US" w:eastAsia="en-US"/>
        </w:rPr>
        <w:t>问题五十九：平信徒可以讲道或解释圣经吗？或者这其中哪些是牧师职分的专属？</w:t>
      </w:r>
    </w:p>
    <w:p w14:paraId="20B81A7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012E47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No doubt but there is some preaching or teaching and expounding which a laymen may use.</w:t>
      </w:r>
    </w:p>
    <w:p w14:paraId="6DDD85C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毫无疑问，有一些讲道或教导和解释是平信徒可以使用的。</w:t>
      </w:r>
    </w:p>
    <w:p w14:paraId="2BE978F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208905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did Origen; so did Constantine; so may a king or judge on the bench; so may a parent to his children, and a master to his family, and a schoolmaster or tutor to his scholars.</w:t>
      </w:r>
    </w:p>
    <w:p w14:paraId="631229C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奥利金这样做过；君士坦丁这样做过；国王或法官在审判席上也可以这样做；父母对他们的孩子，主人对他的家人，教师或导师对他的学生也可以这样做。</w:t>
      </w:r>
    </w:p>
    <w:p w14:paraId="0CBA1F4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CFFB72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is not any one method or sermon fashion which is proper to a minister and forbidden to a layman: that method which is most meet to the matter and hearers, may be used by one as well as by the other.</w:t>
      </w:r>
    </w:p>
    <w:p w14:paraId="04AC5E8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并非任何一种方法或讲道方式是牧师专属而禁止平信徒使用的：那种最适合内容和听众的方法，两者都可以使用。</w:t>
      </w:r>
    </w:p>
    <w:p w14:paraId="2F2D1E6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8D72AA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It is not the mere publicity of the teaching, which must tell us what is unlawful for a layman.</w:t>
      </w:r>
    </w:p>
    <w:p w14:paraId="10F037F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仅仅是教导的公开性，并不能告诉我们什么对平信徒是不合法的。</w:t>
      </w:r>
    </w:p>
    <w:p w14:paraId="19954F9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49CFB5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writing and printing are the most public ways of teaching; and these no man taketh to be forbidden the laity.</w:t>
      </w:r>
    </w:p>
    <w:p w14:paraId="7145138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因为写作和印刷是最公开的教导方式；没有人认为这些是禁止平信徒做的。</w:t>
      </w:r>
    </w:p>
    <w:p w14:paraId="60A3AB2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3C3005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Scaliger, Casaubon, Grotius, Erasmus, Constantine, King James, the Lord Bacon, and abundance more laymen have done the church great service by their writings.</w:t>
      </w:r>
    </w:p>
    <w:p w14:paraId="088AC48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斯卡利杰、卡索邦、格老秀、伊拉斯谟、君士坦丁、詹姆斯国王、培根勋爵，以及更多大量的平信徒都通过他们的著作为教会作出了巨大贡献。</w:t>
      </w:r>
    </w:p>
    <w:p w14:paraId="375B91F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FBE37A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judges on the bench speak oft theologically to many.</w:t>
      </w:r>
    </w:p>
    <w:p w14:paraId="36BC090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法官在审判席上也常常向许多人讲论神学。</w:t>
      </w:r>
    </w:p>
    <w:p w14:paraId="610477A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43116B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that which is proper to the ministers or pastors of the church is,</w:t>
      </w:r>
    </w:p>
    <w:p w14:paraId="22F99FC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但是，教会的仆役或牧师的专属之处在于：</w:t>
      </w:r>
    </w:p>
    <w:p w14:paraId="5EF1D99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52CC17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To make a stated office of it, and to be separated, set apart, devoted, or consecrated and appropriated to this sacred work; and not to do it occasionally only, or sometimes, or on the bye; but as their calling and the employment of their lives.</w:t>
      </w:r>
    </w:p>
    <w:p w14:paraId="4C8CD57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将其作为一项固定的职分，并为此神圣工作而被分别出来、分别为圣、奉献、祝圣和专用；并且不是偶尔、有时或顺便做这件事；而是作为他们一生的呼召和工作。</w:t>
      </w:r>
    </w:p>
    <w:p w14:paraId="6BADB40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86789B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To do it as called and commissioned ministers of Christ, who have a special nunciative and teaching authority committed to them; and therefore are in a special manner to be heard, according to their special authority.</w:t>
      </w:r>
    </w:p>
    <w:p w14:paraId="2BE0314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作为蒙召并受基督委任的仆役来做这件事，他们被赋予了特别的宣告和教导权柄；因此，要按照他们特别的权柄，以特别的方式来听从他们。</w:t>
      </w:r>
    </w:p>
    <w:p w14:paraId="3713BB7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620E90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To be the stated teachers of particular churches, as their pastors and guides; (though they may sometimes permit a layman when there is cause to teach them 'pro tempore'). These three are proper to the ministerial and pastor's office.</w:t>
      </w:r>
    </w:p>
    <w:p w14:paraId="7A91CF3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作为地方教会固定的教师，即他们的牧师和引导者；（尽管在有理由时，他们有时可以允许平信徒‘暂时地’（pro tempore）教导他们）。这三点是仆役和牧师职分的专属。</w:t>
      </w:r>
    </w:p>
    <w:p w14:paraId="2B3C2FA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FE1149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for the regulating of laymen's teaching, 1. They must statedly keep in their families, or within their proper bounds.</w:t>
      </w:r>
    </w:p>
    <w:p w14:paraId="06962AE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但是，为规范平信徒的教导：1. 他们必须固定地在他们的家庭中，或在他们合适的范围内进行。</w:t>
      </w:r>
    </w:p>
    <w:p w14:paraId="76AFA99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18F918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2.They must not presume to go beyond their abilities; especially in matters dark and difficult.</w:t>
      </w:r>
    </w:p>
    <w:p w14:paraId="2132BFC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2.他们不可擅自超越自己的能力；尤其是在晦涩难懂的事情上。</w:t>
      </w:r>
    </w:p>
    <w:p w14:paraId="14AE8CD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E18EE4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3.They must not thrust themselves without a just call and need into public or numerous meetings as teachers, nor do that which savoureth of pride or ostentation, or which tendeth to cherish those vices in others.</w:t>
      </w:r>
    </w:p>
    <w:p w14:paraId="2C65843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3.他们不可在没有正当呼召和需要的情况下，以教师身份强行进入公开或众多的聚会，也不可做任何带有骄傲或炫耀意味，或倾向于在他人心中助长这些恶习的事情。</w:t>
      </w:r>
    </w:p>
    <w:p w14:paraId="227BA0C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D64333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4.They must not live or preach, as from under the government of the church pastors; but being members of their flocks, must do all as under their lawful oversight and guidance; much less must they proudly and schismatically set up themselves against their lawful pastors, and bring them into contempt to get themselves reputation, and to draw away disciples after them.</w:t>
      </w:r>
    </w:p>
    <w:p w14:paraId="2AC5ED8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他们不可像脱离教会牧师治理那样生活或讲道；而是作为他们羊群的成员，必须在他们合法的监督和引导下做一切事；更不可骄傲地、分裂地起来反对他们合法的牧师，并使牧师们受藐视，以获取自己的名声，并吸引门徒跟随他们。</w:t>
      </w:r>
    </w:p>
    <w:p w14:paraId="3FF79C4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B3599F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5.Times and places must be greatly distinguished. In infidel or grossly ignorant countries, where through the want of preachers there is a true necessity, men may go much further than in countries where teachers and knowledge do abound.</w:t>
      </w:r>
    </w:p>
    <w:p w14:paraId="21E59EF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5.时间和地点必须有很大的区别。在不信的或极端无知的国家，由于缺乏传道人而有真正的需要，人们可以比在教师和知识充足的国家走得更远。</w:t>
      </w:r>
    </w:p>
    <w:p w14:paraId="3D6384A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DA1C968">
      <w:pPr>
        <w:pStyle w:val="3"/>
        <w:bidi w:val="0"/>
        <w:rPr>
          <w:rFonts w:hint="default"/>
          <w:lang w:val="en-US" w:eastAsia="en-US"/>
        </w:rPr>
      </w:pPr>
      <w:r>
        <w:rPr>
          <w:rFonts w:hint="default"/>
          <w:lang w:val="en-US" w:eastAsia="en-US"/>
        </w:rPr>
        <w:t>Quest. lx. What is the true sense of the distinction of pastoral power, 'in foro interiore et exteriore,' rightly used?</w:t>
      </w:r>
    </w:p>
    <w:p w14:paraId="27738BB1">
      <w:pPr>
        <w:pStyle w:val="3"/>
        <w:bidi w:val="0"/>
        <w:rPr>
          <w:rFonts w:hint="default"/>
          <w:lang w:val="en-US" w:eastAsia="en-US"/>
        </w:rPr>
      </w:pPr>
      <w:r>
        <w:rPr>
          <w:rFonts w:hint="default"/>
          <w:lang w:val="en-US" w:eastAsia="en-US"/>
        </w:rPr>
        <w:t>问题六十：牧养权柄在‘内在法庭与外在法庭’（in foro interiore et exteriore）这一区分的正确含义是什么？</w:t>
      </w:r>
    </w:p>
    <w:p w14:paraId="399EE35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D7634B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Not as if the pastors had any power of the sword or outward force, or of men's bodies or estates immediately: for all the pastoral power is immediately on the soul, and but secondarily on the body, so far as the persuaded soul will move it.</w:t>
      </w:r>
    </w:p>
    <w:p w14:paraId="2D39BA2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并非指牧师拥有任何刀剑或外在武力，或直接支配人身体或财产的权力：因为所有牧养权柄都是直接作用于灵魂，只是次要地作用于身体，只要被说服的灵魂会驱动它。</w:t>
      </w:r>
    </w:p>
    <w:p w14:paraId="1F4FABC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A0DF23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Reason and love and the authority of a messenger of Christ, are all the power by which bishops or pastors as such can work, 'in foro interiore vel exteriore;' they rule the body but by ruling the soul.</w:t>
      </w:r>
    </w:p>
    <w:p w14:paraId="2049A17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理性、爱和基督信使的权柄，是监督或牧师本身能够据以在‘内在法庭或外在法庭’（in foro interiore vel exteriore）中工作的全部权柄；他们治理身体，但乃是藉着治理灵魂。</w:t>
      </w:r>
    </w:p>
    <w:p w14:paraId="3AACD4D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503264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But the true use of the distinction is only to serve instead of the usual distinction of public and personal obligation.</w:t>
      </w:r>
    </w:p>
    <w:p w14:paraId="5C60097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但是，这种区分的真正用途，只是为了取代通常对公众责任和个人责任的区分。</w:t>
      </w:r>
    </w:p>
    <w:p w14:paraId="75512B9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95388E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one thing to satisfy a man's private conscience about his own personal case or matters; and another thing to oblige the whole church, or a particular person, of his duty as a member of the society to the rest.</w:t>
      </w:r>
    </w:p>
    <w:p w14:paraId="4DCB2BB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满足一个人关于他自己个人情况或事务的私人良心是一回事；而责成整个教会，或某个特定的人，履行他作为社会一员对其他人的责任则是另一回事。</w:t>
      </w:r>
    </w:p>
    <w:p w14:paraId="1043815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68C611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pastor absolveth a penitent person, 'in foro interiore,' that is, in his own conscience, he delivereth him a discharge in the name of Christ on condition he be truly penitent; else not.</w:t>
      </w:r>
    </w:p>
    <w:p w14:paraId="6560AE7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当牧师在‘内在法庭’（in foro interiore）中，也就是说，在他自己的良心中，赦免一个悔改的人时，他奉基督的名将赦免交付给他，条件是他真正悔改；否则不然。</w:t>
      </w:r>
    </w:p>
    <w:p w14:paraId="3EC29C6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06E32C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foro exteriore' he actually and absolutely restoreth him to his visible state of church- communion.</w:t>
      </w:r>
    </w:p>
    <w:p w14:paraId="65EE21C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但是在‘外在法庭’（in foro exteriore）中，他实际上并绝对地恢复他到教会交通的可见状态。</w:t>
      </w:r>
    </w:p>
    <w:p w14:paraId="6C20CDB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95C045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rest of the members perhaps may justly think this man unlike to prove a true penitent; and then 'in foro interiore' they are not bound to believe him certainly penitent or pardoned by God; but 'in foro exteriore' that he is restored to church-communion, and that for order's sake they are bound to hold communion with him, they are bound (internally) to believe.</w:t>
      </w:r>
    </w:p>
    <w:p w14:paraId="32427CA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余的成员或许可以合理地认为这个人不像会成为一个真正的悔改者；那么在‘内在法庭’中，他们没有义务相信他确实悔改或已被神（祂）赦免；但是在‘外在法庭’中，他们（在内心里）有义务相信他已恢复教会交通，并且为了秩序的缘故，他们有义务与他保持交通。</w:t>
      </w:r>
    </w:p>
    <w:p w14:paraId="70965FC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34D403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it comes near the sense of the distinction of the secret judgment (of God and conscience) and church judgment.</w:t>
      </w:r>
    </w:p>
    <w:p w14:paraId="5A81727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因此，这接近于秘密判断（神（祂）的判断和良心的判断）与教会判断之间区别的意义。</w:t>
      </w:r>
    </w:p>
    <w:p w14:paraId="4BFEE93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70024E1">
      <w:pPr>
        <w:pStyle w:val="3"/>
        <w:bidi w:val="0"/>
        <w:rPr>
          <w:rFonts w:hint="default"/>
          <w:lang w:val="en-US" w:eastAsia="en-US"/>
        </w:rPr>
      </w:pPr>
      <w:r>
        <w:rPr>
          <w:rFonts w:hint="default"/>
          <w:lang w:val="en-US" w:eastAsia="en-US"/>
        </w:rPr>
        <w:t>Quest. lxi. In what sense is it true that some say, that the magistrate only hath the external government of the church, and the pastors the internal?</w:t>
      </w:r>
    </w:p>
    <w:p w14:paraId="0154C62E">
      <w:pPr>
        <w:pStyle w:val="3"/>
        <w:bidi w:val="0"/>
        <w:rPr>
          <w:rFonts w:hint="default"/>
          <w:lang w:val="en-US" w:eastAsia="en-US"/>
        </w:rPr>
      </w:pPr>
      <w:r>
        <w:rPr>
          <w:rFonts w:hint="default"/>
          <w:lang w:val="en-US" w:eastAsia="en-US"/>
        </w:rPr>
        <w:t>问题六十一：有些人说地方长官只拥有教会的外在治理权，而牧师拥有内在治理权，这话在什么意义上是正确的？</w:t>
      </w:r>
    </w:p>
    <w:p w14:paraId="3FBF903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5B353B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Not as external and internal are opposed in the nature of the action. For the voice of the pastor in preaching is external, as well as the king's.</w:t>
      </w:r>
    </w:p>
    <w:p w14:paraId="450B48B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并非指行动性质上的外在与内在的对立。因为牧师讲道的声音是外在的，正如国王的声音一样。</w:t>
      </w:r>
    </w:p>
    <w:p w14:paraId="21A82FA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BA5A42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2.Not as they are opposed in the manner of reception. For the ears of the auditors are external recipients from the preacher as well as from the king.</w:t>
      </w:r>
    </w:p>
    <w:p w14:paraId="7C45F2C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2.并非指领受方式上的对立。因为听众的耳朵是从传道人那里领受的外在官能，正如从国王那里领受一样。</w:t>
      </w:r>
    </w:p>
    <w:p w14:paraId="7E0C177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971724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3.Not as distinguishing the parts that are to obey, the duties commanded, and the sins forbidden, as if the king ruled the body only and the pastor the soul. For the soul is bound to obey the king, or else the body could not be bound to obey him; unless by cords. And the body must obey the preacher as well as the soul. Murder, drunkenness, swearing, lying, and such other external vices, are under the pastor's power to forbid in Christ's name, as well as the king's.</w:t>
      </w:r>
    </w:p>
    <w:p w14:paraId="1707941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并非指区分应当顺服的部分、所命令的责任和所禁止的罪恶，仿佛国王只统治身体，而牧师只统治灵魂。因为灵魂有义务顺服国王，否则身体就无法受约束去顺服他；除非用绳索。并且身体必须顺服传道人，如同灵魂一样。谋杀、醉酒、起誓、撒谎以及其他这类外在的罪恶，都属于牧师奉基督之名禁止的权柄范围，正如也属于国王的权柄范围一样。</w:t>
      </w:r>
    </w:p>
    <w:p w14:paraId="0A24F76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61F5A6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4.Not as if all the external parts or actions of religion were exempted from the pastor's power. For preaching, praying, reading, sacraments, church-assemblies, are external parts of religion, and under the pastor's care.</w:t>
      </w:r>
    </w:p>
    <w:p w14:paraId="5B3D42F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4.并非指宗教的所有外在部分或行动都免于牧师的权柄。因为讲道、祷告、读经、圣礼、教会聚会，都是宗教的外在部分，并且在牧师的看顾之下。</w:t>
      </w:r>
    </w:p>
    <w:p w14:paraId="6F215AB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2031EF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two respects the external power is only the king's or civil magistrate's. 1. As it is denominated from the sword, or mulcts, or corporal penalties, which is the external means of execution; though in this respect the distinction were far more intelligibly expressed by 'The government by the sword, and by the Sacred Word.'</w:t>
      </w:r>
    </w:p>
    <w:p w14:paraId="519F26B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但是，在两个方面，外在的权力仅属于国王或文官地方长官。1. 因其以刀剑、罚款或肉体刑罚为名，这些是外在的执行手段；尽管在这方面，这种区分用‘藉刀剑的治理和藉圣道的治理’来表达会更易理解。</w:t>
      </w:r>
    </w:p>
    <w:p w14:paraId="36E12C1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433B6B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But the principal sense of their distinction is the same with Constantine's, who distinguished of a bishop without and within; or of our common distinction of intrinsic and extrinsic government. And though internal and external have the same signification, use maketh intrinsic and extrinsic more intelligible. And by internal is meant that power which intrinsically belongeth to the pastor's office as instituted by Christ; and so is intrinsical to the pastorship and the church (as preaching, praying, sacraments, the keys of admission, and exclusion, ordination, &amp;c.). And by external is meant, that which is extrinsical to the pastorship and the church; which princes have sometimes granted them, but Christ hath made no part of their office. In this sense the assertion is good, and clear, and necessary; that the disposal of all things 'circa sacra' all accidents and circumstances whatsoever, which by Christ's institution are not intrinsical to the pastorship and church, but extrinsical, do belong to the power of kings and magistrates.</w:t>
      </w:r>
    </w:p>
    <w:p w14:paraId="31F2EC0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但是，他们这种区分的主要含义与君士坦丁的相同，他区分了教会内外的监督；或者与我们通常对内在治理和外在治理的区分相同。尽管内在和外在具有相同的含义，但使用习惯使得内在和外在更易理解。所谓内在，指的是基督所设立的、本质上属于牧师职分的权力；因此是牧职和教会内在固有的（如讲道、祷告、圣礼、接纳和革除的钥匙、按立等）。所谓外在，指的是牧职和教会外在的；君王有时会授予他们这些权力，但基督并未将其作为他们职分的一部分。在这个意义上，这个论断是好的、清晰的和必要的；即所有‘关乎圣事之事物’（circa sacra），所有基督的制度中并非牧职和教会内在固有，而是外在的偶然事件和情况，其处置权都属于国王和地方长官。</w:t>
      </w:r>
    </w:p>
    <w:p w14:paraId="27A3690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6350131">
      <w:pPr>
        <w:pStyle w:val="3"/>
        <w:bidi w:val="0"/>
        <w:rPr>
          <w:rFonts w:hint="default"/>
          <w:lang w:val="en-US" w:eastAsia="en-US"/>
        </w:rPr>
      </w:pPr>
      <w:r>
        <w:rPr>
          <w:rFonts w:hint="default"/>
          <w:lang w:val="en-US" w:eastAsia="en-US"/>
        </w:rPr>
        <w:t>Quest. lxii. Is the trial, judgment, or consent of the laity necessary to the admittance of a member into the universal or particular church?</w:t>
      </w:r>
    </w:p>
    <w:p w14:paraId="15529F12">
      <w:pPr>
        <w:pStyle w:val="3"/>
        <w:bidi w:val="0"/>
        <w:rPr>
          <w:rFonts w:hint="default"/>
          <w:lang w:val="en-US" w:eastAsia="en-US"/>
        </w:rPr>
      </w:pPr>
      <w:r>
        <w:rPr>
          <w:rFonts w:hint="default"/>
          <w:lang w:val="en-US" w:eastAsia="en-US"/>
        </w:rPr>
        <w:t>问题六十二：接纳一个成员进入普世教会或地方教会，是否需要平信徒的审查、判断或同意？</w:t>
      </w:r>
    </w:p>
    <w:p w14:paraId="0AB3B4D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29EE41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It is the pastor's office to bear and exercise the keys of Christ's church; therefore by office he is to receive those that come in; and consequently to be the trier and judge of their fitness.</w:t>
      </w:r>
    </w:p>
    <w:p w14:paraId="6B48C0F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掌管和运用基督教会的钥匙是牧师的职分；因此，凭其职分，他要接纳进来的人；因此，他要作他们是否合适的审查者和判断者。</w:t>
      </w:r>
    </w:p>
    <w:p w14:paraId="3FBAEB7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18F6CE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belongeth to the same office which is to baptize, to judge who is to be baptized; otherwise ministers should not be rational judges of their own actions, but the executioners of other men's judgment. It is more the judging who is to be baptized, which the minister's office consisteth in, than in the bare doing of the outward act of baptizing.</w:t>
      </w:r>
    </w:p>
    <w:p w14:paraId="4AB3EE6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2.判断谁当受洗，这属于施洗的同一职分；否则，牧师就不应是他们自己行动的理性判断者，而只是他人判断的执行者。牧师的职分更多在于判断谁当受洗，而不仅仅在于施行洗礼的外在行为。</w:t>
      </w:r>
    </w:p>
    <w:p w14:paraId="2FF30A7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1F81F1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3.He that must be the ordinary judge in church-admissions, is supposed to have both ability and leisure to make him fit; and authority and obligation to do the work.</w:t>
      </w:r>
    </w:p>
    <w:p w14:paraId="5C856D1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3.在教会接纳事务中必须作常规判断者，被认为是既有能力又有闲暇使其胜任；并且有权柄和责任去做这项工作。</w:t>
      </w:r>
    </w:p>
    <w:p w14:paraId="5007338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CC23E4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ordinary body of the laity have none of all these four qualifications, much less all. 1. They are not ordinarily able; so to examine a man's faith and resolution with judgment and skill, as may neither tend to the wrong of himself nor of the church: for it is great skill that is required thereunto. 2. They have not ordinarily leisure from their proper callings and labours, to wait on such a work as it must be waited on, especially in populous places. 3. They are not therefore obliged to do that which they cannot be supposed to have ability or leisure for. 4. And where they have not the other three, they can have no authority to do it.</w:t>
      </w:r>
    </w:p>
    <w:p w14:paraId="214716D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4.普通的平信徒群体不具备所有这四种资格，更不用说全部具备了。1. 他们通常没有能力；即没有能力凭判断和技巧来审查一个人的信仰和决心，以致既不损害他自己也不损害教会：因为这需要高超的技巧。2. 他们通常没有从他们正当的职业和劳动中抽出闲暇来照管这项必须照管的工作，尤其是在人口稠密的地方。3. 因此，他们没有义务去做那些不能被认为有能力或闲暇去做的事情。4. 在他们不具备其他三种资格的情况下，他们也没有权力去做这件事。</w:t>
      </w:r>
    </w:p>
    <w:p w14:paraId="2BFA9F5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F14A6C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5.It is therefore as great a crime for the laity to usurp the pastor's office in this matter, as in preaching, baptizing, or other parts of it.</w:t>
      </w:r>
    </w:p>
    <w:p w14:paraId="07D2736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5.因此，平信徒在这件事上篡夺牧师的职分，与在讲道、施洗或其职分其他部分上篡权一样，都是严重的罪行。</w:t>
      </w:r>
    </w:p>
    <w:p w14:paraId="40B9BBA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A14CB9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6.And though pride often blind men (both people and pastors) so as to make them overlook the burden and look only at the authority and honour; yet is it indeed an intolerable injury to the laity, if any would lay such a burden on them which they cannot bear, and consequently would make them responsible for the omissions or misdoing of it, to Christ their judge.</w:t>
      </w:r>
    </w:p>
    <w:p w14:paraId="0E6879B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尽管骄傲常常蒙蔽人（无论是民众还是牧师），使他们忽略重担而只看到权柄和荣耀；然而，如果有人将他们无法承担的重担加在平信徒身上，从而使他们要为对此事的疏忽或过失向他们的审判者基督负责，这确实是对平信徒的无法容忍的伤害。</w:t>
      </w:r>
    </w:p>
    <w:p w14:paraId="6F9FF98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44B01C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7.There is not so much as any fair pretence for the laity having power to judge who shall be received into the universal church: for who of the laity should have this power? Not all, nor the major vote of the church: for who ever sought the votes of all the Christians in the world, before he baptized a man? Not any one particular church or persons above the rest: for they have no right to shew for it; more than the rest.</w:t>
      </w:r>
    </w:p>
    <w:p w14:paraId="2499280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平信徒拥有权力判断谁应被接纳进入普世教会，这一点甚至没有任何合理的借口：因为平信徒中谁应拥有这种权力呢？不是全体，也不是教会的多数票：因为有谁曾在为人施洗之前，寻求过全世界所有基督徒的投票呢？不是任何一个特定的教会或个人高于其他教会或个人：因为他们没有权利来证明这一点；并不比其他人更有权利。</w:t>
      </w:r>
    </w:p>
    <w:p w14:paraId="5971562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DB4706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8.It is not in the power of the laity to keep a man out of their own particular church-communion, whom the pastor receiveth: because, as is said, it is his office to judge and bear the keys.</w:t>
      </w:r>
    </w:p>
    <w:p w14:paraId="7878E89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8.平信徒没有权力将牧师所接纳的人排除在他们自己特定的教会交通之外：因为，如前所述，判断和掌管钥匙是他的职分。</w:t>
      </w:r>
    </w:p>
    <w:p w14:paraId="5DE1E3C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6B7650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9.Therefore, if it be ill done, and an unworthy person be admitted, the consciences of the people need not accuse themselves of it, or be disturbed, because it is none of their employment.</w:t>
      </w:r>
    </w:p>
    <w:p w14:paraId="654B812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9.因此，如果做得不好，接纳了一个不配的人，民众的良心不必为此自责，也不必为此不安，因为这不是他们的职责。</w:t>
      </w:r>
    </w:p>
    <w:p w14:paraId="55ACCA2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4C41F9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10.Yet the liberty of the church or people, must be distinguished from their governing power, and their executing duty from the power of judging. And so, 1. The people are to be guided by the pastors as volunteers, and not by violence: and therefore it is the pastor's duty, in all doubtful cases, to give the people all necessary satisfaction, by giving them the reasons of his doings, that they may understandingly and quietly obey and submit. 2. And in case the people discern any notable appearance of danger, by introducing heretics and grossly impious men to corrupt the church, and by subverting the order of Christ, they may go to their pastors to desire satisfaction in the case.</w:t>
      </w:r>
    </w:p>
    <w:p w14:paraId="1879908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10.然而，教会或民众的自由，必须与他们的治理权相区别，他们的执行责任也必须与判断权相区别。因此，1. 民众应由牧师像引导志愿者那样引导，而不是通过暴力：因此，在所有可疑的情况下，牧师有责任通过向民众说明其行为的理由，给予他们一切必要的满足，使他们能够理解并安静地顺服。2. 如果民众察觉到任何明显的危险迹象，例如引入异端和极端不虔敬的人来败坏教会，并颠覆基督的秩序，他们可以去找他们的牧师，要求对此事作出解释。</w:t>
      </w:r>
    </w:p>
    <w:p w14:paraId="4529B01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96C5F4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And if by open proof or notoriety it be certain, that by ignorance, fraud, or negligence the pastors thus corrupt the church, the people may seek their due remedy from other pastors and magistrates. 4. And they may protest their own dissent from such proceedings. 5. And in case of extremity may cast off heretical, and impious, and intolerable pastors, and commit their souls to the conduct of fitter men; as the churches did against the Arian bishops, and as Cyprian declareth it his people's duty to do; as is aforesaid.</w:t>
      </w:r>
    </w:p>
    <w:p w14:paraId="7BF48B9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如果有公开的证据或众所周知的事实证明，牧师因无知、欺诈或疏忽而如此败坏教会，民众可以向其他牧师和地方长官寻求应有的补救。4. 他们可以声明自己不同意此类程序。5. 在极端情况下，可以抛弃异端的、不虔敬的和无法容忍的牧师，并将他们的灵魂交由更合适的人引导；正如众教会反对亚流派监督时所做的那样，也正如居普良宣称这是他的人民的责任去做的那样；如前所述。</w:t>
      </w:r>
    </w:p>
    <w:p w14:paraId="3B5CEB4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FAD4CC9">
      <w:pPr>
        <w:pStyle w:val="3"/>
        <w:bidi w:val="0"/>
        <w:rPr>
          <w:rFonts w:hint="default"/>
          <w:lang w:val="en-US" w:eastAsia="en-US"/>
        </w:rPr>
      </w:pPr>
      <w:r>
        <w:rPr>
          <w:rFonts w:hint="default"/>
          <w:lang w:val="en-US" w:eastAsia="en-US"/>
        </w:rPr>
        <w:t>Quest. lxiii. What power have the people in church censures and excommunication?</w:t>
      </w:r>
    </w:p>
    <w:p w14:paraId="1A820AF6">
      <w:pPr>
        <w:pStyle w:val="3"/>
        <w:bidi w:val="0"/>
        <w:rPr>
          <w:rFonts w:hint="default"/>
          <w:lang w:val="en-US" w:eastAsia="en-US"/>
        </w:rPr>
      </w:pPr>
      <w:r>
        <w:rPr>
          <w:rFonts w:hint="default"/>
          <w:lang w:val="en-US" w:eastAsia="en-US"/>
        </w:rPr>
        <w:t>问题六十三：民众在教会惩戒和革除教籍方面拥有什么权力？</w:t>
      </w:r>
    </w:p>
    <w:p w14:paraId="4CDB3F6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5B41F6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This is here adjoined, because it requireth but little more than the foregoing answer. 1. As it is the pastor's office to judge who is to be received, so also to judge who is to be excluded.</w:t>
      </w:r>
    </w:p>
    <w:p w14:paraId="7B5F61B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答：这一点附在此处，因为它只需要比前一个答案多一点点内容。1. 正如判断谁当被接纳是牧师的职分一样，判断谁当被排除也是他的职分。</w:t>
      </w:r>
    </w:p>
    <w:p w14:paraId="625CDDB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AE23A6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But the execution of his sentence belongeth to the people as well as to himself. It is they that either hold communion with the person, or avoid him.</w:t>
      </w:r>
    </w:p>
    <w:p w14:paraId="58B691B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但是，执行他的判决，既属于民众，也属于他自己。是他们要么与那人保持交通，要么回避他。</w:t>
      </w:r>
    </w:p>
    <w:p w14:paraId="2028E48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CA318A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Therefore though ordinarily they must acquiesce in the pastor's judgment, yet if he grossly offend against the law of God, and would bring them, e.g. to communion with heretics and openly impious, and excommunicate the orthodox and godly, they may seek their remedy as before.</w:t>
      </w:r>
    </w:p>
    <w:p w14:paraId="53A013D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因此，尽管通常他们必须默认牧师的判断，但如果他严重违背神的律法，并且例如要带领他们与异端和公然不虔敬的人交通，并革除正统和敬虔的人的教籍，他们可以像以前那样寻求补救。</w:t>
      </w:r>
    </w:p>
    <w:p w14:paraId="1AA6729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3AFEBAC">
      <w:pPr>
        <w:pStyle w:val="3"/>
        <w:bidi w:val="0"/>
        <w:rPr>
          <w:rFonts w:hint="default"/>
          <w:lang w:val="en-US" w:eastAsia="en-US"/>
        </w:rPr>
      </w:pPr>
      <w:r>
        <w:rPr>
          <w:rFonts w:hint="default"/>
          <w:lang w:val="en-US" w:eastAsia="en-US"/>
        </w:rPr>
        <w:t>Quest. lxiv. What is the people's remedy in case of the pastor's mal-administration?</w:t>
      </w:r>
    </w:p>
    <w:p w14:paraId="45C709FF">
      <w:pPr>
        <w:pStyle w:val="3"/>
        <w:bidi w:val="0"/>
        <w:rPr>
          <w:rFonts w:hint="default"/>
          <w:lang w:val="en-US" w:eastAsia="en-US"/>
        </w:rPr>
      </w:pPr>
      <w:r>
        <w:rPr>
          <w:rFonts w:hint="default"/>
          <w:lang w:val="en-US" w:eastAsia="en-US"/>
        </w:rPr>
        <w:t>问题六十四：如果牧师管理不善，民众有什么补救措施？</w:t>
      </w:r>
    </w:p>
    <w:p w14:paraId="546260B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1E3A5B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This also is here annexed for dispatch, as being almost sufficiently answered already.</w:t>
      </w:r>
    </w:p>
    <w:p w14:paraId="6DD0358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答：这一点也附在此处以便迅速处理，因为前面几乎已经充分回答了。</w:t>
      </w:r>
    </w:p>
    <w:p w14:paraId="5815A0D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A40E64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must be supposed that all church disorders and mal- administrations cannot be expected to be remedied; but many while we are sinners and imperfect must be borne.</w:t>
      </w:r>
    </w:p>
    <w:p w14:paraId="2B01417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1.必须假定，并非所有教会的混乱和管理不善都能得到补救；但当我们还是罪人并且不完美时，许多事情必须忍受。</w:t>
      </w:r>
    </w:p>
    <w:p w14:paraId="1DC768E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91A339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first remedy is to speak submissively to the pastor of his faults, and to say to Archippus, "Take heed to the ministry which thou hast received." And if he hear not more privately, for the people more openly to warn and entreat him; not as his governors, but as Christians that have reason to regard Christ's interest and their own, and have charity to desire his reformation.</w:t>
      </w:r>
    </w:p>
    <w:p w14:paraId="1A60CE0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第一个补救措施是谦卑地向牧师指出他的过错，并对亚基布说：“务要谨慎，尽你所领受的职事。”如果他不私下听从，民众就更公开地警告和恳求他；不是作为他的管治者，而是作为有理由关心基督的益处和他们自己的益处，并有爱心渴望他悔改的基督徒。</w:t>
      </w:r>
    </w:p>
    <w:p w14:paraId="46B95F6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6F2EC5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next remedy is, to consult with the neighbour pastors of other churches, that they may admonish him; not as his governors, but as neighbour pastors.</w:t>
      </w:r>
    </w:p>
    <w:p w14:paraId="53F37C5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下一个补救措施是，与其他教会的邻近牧师商议，以便他们可以劝诫他；不是作为他的管治者，而是作为邻近的牧师。</w:t>
      </w:r>
    </w:p>
    <w:p w14:paraId="282C4CF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BC8B0C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next remedy is, to seek redress from those governors that have power to correct or cast out the intolerable.</w:t>
      </w:r>
    </w:p>
    <w:p w14:paraId="4F3B6F5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3.下一个补救措施是，向那些有权力纠正或驱逐无法容忍者的人寻求补救。</w:t>
      </w:r>
    </w:p>
    <w:p w14:paraId="788ACAF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326D39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last remedy is that of Cyprian, to desert such intolerable pastors.</w:t>
      </w:r>
    </w:p>
    <w:p w14:paraId="3A090C8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4.最后的补救措施是居普良提出的，即离弃那些无法容忍的牧师。</w:t>
      </w:r>
    </w:p>
    <w:p w14:paraId="5E79ED1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3E039C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all this, the people must be sure that they proceed not proudly, ignorantly, erroneously, passionately, factiously, disorderly or rashly.</w:t>
      </w:r>
    </w:p>
    <w:p w14:paraId="465557C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但在所有这一切中，民众必须确保他们的行为不是出于骄傲、无知、错误、冲动、派系、混乱或鲁莽。</w:t>
      </w:r>
    </w:p>
    <w:p w14:paraId="0955191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63C948F">
      <w:pPr>
        <w:pStyle w:val="3"/>
        <w:bidi w:val="0"/>
        <w:rPr>
          <w:rFonts w:hint="default"/>
          <w:lang w:val="en-US" w:eastAsia="en-US"/>
        </w:rPr>
      </w:pPr>
      <w:r>
        <w:rPr>
          <w:rFonts w:hint="default"/>
          <w:lang w:val="en-US" w:eastAsia="en-US"/>
        </w:rPr>
        <w:t>Quest. lxv. May one be a pastor or a member of a particular church who liveth so far from it, as to be incapable of personal communion with them?</w:t>
      </w:r>
    </w:p>
    <w:p w14:paraId="7E427769">
      <w:pPr>
        <w:pStyle w:val="3"/>
        <w:bidi w:val="0"/>
        <w:rPr>
          <w:rFonts w:hint="default"/>
          <w:lang w:val="en-US" w:eastAsia="en-US"/>
        </w:rPr>
      </w:pPr>
      <w:r>
        <w:rPr>
          <w:rFonts w:hint="default"/>
          <w:lang w:val="en-US" w:eastAsia="en-US"/>
        </w:rPr>
        <w:t>问题六十五：一个人如果住得离某个地方教会很远，以至于无法与他们进行个人交通，他还能成为该教会的牧师或成员吗？</w:t>
      </w:r>
    </w:p>
    <w:p w14:paraId="0C5D0B3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48AE3A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The name is taken from the relation; and the relation is founded in capacity, right, and obligation to actual communion, duties, and privileges; 1. He that is so statedly distant is incapable statedly of communion, and therefore incapable of the relation and name.</w:t>
      </w:r>
    </w:p>
    <w:p w14:paraId="2AE944A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答：名称取自关系；而关系建立在实际交通、责任和特权的能力、权利和义务之上；1. 凡固定地如此遥远的人，就固定地无法进行交通，因此也无法拥有这种关系和名称。</w:t>
      </w:r>
    </w:p>
    <w:p w14:paraId="3D2CBF5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76B7FA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2.He that is but for a time accidentally so distant, is but for that time incapable of communion with them: and therefore retaineth capacity, right, and obligation statedly for the future, but not for the present exercise. Therefore he retaineth the relation and name, in respect to his future intended exercise; but not in so plenary a sense, as he that is capable of present communion.</w:t>
      </w:r>
    </w:p>
    <w:p w14:paraId="1D6C4AC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凡只是暂时偶然如此遥远的人，只是在那段时间内无法与他们交通：因此，他固定地保留了未来的能力、权利和义务，但并非为着当下的运用。因此，就其未来预期的运用而言，他保留了这种关系和名称；但并非像能够进行当下交通的人那样，具有如此完全的意义。</w:t>
      </w:r>
    </w:p>
    <w:p w14:paraId="6222217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BD050B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not the length or shortness of the time of absence that wholly cutteth off or continueth the relation and name, but the probability or improbability of a seasonable accession. For if a man be removed but a day, with a purpose to return no more, his relation ceaseth. And if a man be long purposing and probably like to return, and by sickness or otherwise be hindered, it doth not wholly end his relation.</w:t>
      </w:r>
    </w:p>
    <w:p w14:paraId="73D0F3B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完全切断或延续这种关系和名称的，并非缺席时间的长短，而是适时加入的可能性或不可能性。因为如果一个人只离开一天，但打算不再回来，他的关系就终止了。如果一个人长期打算并且很可能回来，但因疾病或其他原因受阻，这并不能完全结束他的关系。</w:t>
      </w:r>
    </w:p>
    <w:p w14:paraId="3D0D6FC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D69340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4.If the delay be so long as either maketh the return improbable, or as necessitateth the church to have another statedly in the pastor's place, where they can have but one, and so the people, by taking another, consent (though with grief) to quit their relation and title to the former, there the relation is at an end.</w:t>
      </w:r>
    </w:p>
    <w:p w14:paraId="1E4F8D8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如果延迟的时间过长，以致要么使回归变得不可能，要么迫使教会在只能有一位牧师的情况下，固定地另立一人担任牧师职位，从而民众通过接纳另一位牧师，（尽管悲伤地）同意放弃他们与前任牧师的关系和资格，那么这种关系就结束了。</w:t>
      </w:r>
    </w:p>
    <w:p w14:paraId="118C319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2EC811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5.It is a delusory formality of some, that call themselves members of a separated (or other) church, from which they most ordinarily and statedly live at an utter distance, and yet take themselves to be no members of the church where they live, and usually join with: and all because they covenanted with one and not with the other.</w:t>
      </w:r>
    </w:p>
    <w:p w14:paraId="4AB219A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有些人的做法是一种虚妄的形式主义，他们称自己是某个分离的（或其他）教会的成员，但他们通常固定地住在离该教会极远的地方，然而却认为自己不是他们所居住并通常加入的教会的成员：这一切都因为他们与一个教会立了约，而没有与另一个立约。</w:t>
      </w:r>
    </w:p>
    <w:p w14:paraId="778B18E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4931C96">
      <w:pPr>
        <w:pStyle w:val="3"/>
        <w:bidi w:val="0"/>
        <w:rPr>
          <w:rFonts w:hint="default"/>
          <w:lang w:val="en-US" w:eastAsia="en-US"/>
        </w:rPr>
      </w:pPr>
      <w:r>
        <w:rPr>
          <w:rFonts w:hint="default"/>
          <w:lang w:val="en-US" w:eastAsia="en-US"/>
        </w:rPr>
        <w:t>Quest. lxvi. If a man be injuriously suspended or excommunicated by the pastor or people, which way shall he have remedy?</w:t>
      </w:r>
    </w:p>
    <w:p w14:paraId="32C438A1">
      <w:pPr>
        <w:pStyle w:val="3"/>
        <w:bidi w:val="0"/>
        <w:rPr>
          <w:rFonts w:hint="default"/>
          <w:lang w:val="en-US" w:eastAsia="en-US"/>
        </w:rPr>
      </w:pPr>
      <w:r>
        <w:rPr>
          <w:rFonts w:hint="default"/>
          <w:lang w:val="en-US" w:eastAsia="en-US"/>
        </w:rPr>
        <w:t>问题六十六：如果一个人被牧师或民众不公正地暂停圣餐或革除教籍，他有什么补救的途径？</w:t>
      </w:r>
    </w:p>
    <w:p w14:paraId="1D859DF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E224A8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As is aforesaid in the case of mal-administration; 1. By admonishing the pastor or those that wrong him. 2. By consulting neighbour pastors, that they may admonish him. 3. By the help of rulers, where such are, and the church's good forbids it not. 4. In case of extremity, by removing to a church that will not so injure you. And what needs there any more save patience?</w:t>
      </w:r>
    </w:p>
    <w:p w14:paraId="06B09C1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答：如前述关于管理不善的情况；1. 通过劝诫牧师或那些冤枉他的人。2. 通过与邻近的牧师商议，以便他们可以劝诫他。3. 在有统治者并且教会的益处不禁止的情况下，寻求统治者的帮助。4. 在极端情况下，迁移到一个不会如此伤害你的教会。除此之外，除了忍耐，还需要什么呢？</w:t>
      </w:r>
    </w:p>
    <w:p w14:paraId="2956F4E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90F8271">
      <w:pPr>
        <w:pStyle w:val="3"/>
        <w:bidi w:val="0"/>
        <w:rPr>
          <w:rFonts w:hint="default"/>
          <w:lang w:val="en-US" w:eastAsia="en-US"/>
        </w:rPr>
      </w:pPr>
      <w:r>
        <w:rPr>
          <w:rFonts w:hint="default"/>
          <w:lang w:val="en-US" w:eastAsia="en-US"/>
        </w:rPr>
        <w:t>Quest. lxvii. Doth presence always make us guilty of the errors or faults of the pastor in God's worship, or of the church? Or in what cases are we guilty?</w:t>
      </w:r>
    </w:p>
    <w:p w14:paraId="5FA3798D">
      <w:pPr>
        <w:pStyle w:val="3"/>
        <w:bidi w:val="0"/>
        <w:rPr>
          <w:rFonts w:hint="default"/>
          <w:lang w:val="en-US" w:eastAsia="en-US"/>
        </w:rPr>
      </w:pPr>
      <w:r>
        <w:rPr>
          <w:rFonts w:hint="default"/>
          <w:lang w:val="en-US" w:eastAsia="en-US"/>
        </w:rPr>
        <w:t>问题六十七：在神的敬拜中，出席是否总是使我们对牧师或教会的错误或过失负有罪责？或者在什么情况下我们负有罪责？</w:t>
      </w:r>
    </w:p>
    <w:p w14:paraId="5B96F37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6184E7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If it always made us guilty, no man could join with any pastor or church in the world, without being a wilful sinner. Because no man worshippeth God without sin, in matter or manner, omission or commission.</w:t>
      </w:r>
    </w:p>
    <w:p w14:paraId="17BC517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如果出席总是使我们负有罪责，那么世界上没有人能与任何牧师或教会一同敬拜而不成为一个故意的罪人。因为没有人在敬拜神时，无论在内容或方式上，在疏忽或过犯上，没有不犯罪的。</w:t>
      </w:r>
    </w:p>
    <w:p w14:paraId="05308CF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6A1BFC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2.If it never made us guilty, it would be lawful to join with Mahometans and bread-worshippers, &amp;c.</w:t>
      </w:r>
    </w:p>
    <w:p w14:paraId="59373B2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2.如果出席从不使我们负有罪责，那么与穆斯林和拜饼者等一同敬拜就是合法的了。</w:t>
      </w:r>
    </w:p>
    <w:p w14:paraId="49BD702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C6D81E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3.Therefore the following decision of the question, 'In what cases it is a duty or a sin to separate,' doth decide this case also. For when separation is no duty, but a sin, there our presence in the worship is no sin: but when separation is a duty, there our presence is a sin.</w:t>
      </w:r>
    </w:p>
    <w:p w14:paraId="5513FF1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3.因此，以下关于‘在什么情况下分离是责任还是罪’这个问题的决定，也决定了这个问题。因为当分离不是责任而是罪时，我们在敬拜中的出席就不是罪：但当分离是责任时，我们在敬拜中的出席就是罪。</w:t>
      </w:r>
    </w:p>
    <w:p w14:paraId="366599D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407C69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4.Especially in these two cases our presence is a sin; 1. When the very assembly and worship is so bad as God will not accept, but judgeth the substance of it for a sin. 2. In case we ourselves be put upon any sin in communion, or as a previous condition of our communion; (as to make some false profession, or to declare our consent to other men's sin, or to commit corporal, visible, reputative idolatry, or the like). But the pastor and church shall answer for their own faults, and not we, when we have cause to be present, and make them not ours by any sinful action of our own.</w:t>
      </w:r>
    </w:p>
    <w:p w14:paraId="51DFDB8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4.尤其是在这两种情况下，我们的出席是罪；1. 当聚会和敬拜本身坏到神（祂）不悦纳，并且判断其本质为罪的时候。2. 如果我们自己在交通中，或作为我们交通的前提条件，被迫犯任何罪；（例如作某些虚假的信仰宣告，或声明我们同意他人的罪，或犯下肉体的、可见的、名誉上的偶像崇拜，或类似行为）。但是，当我们有理由出席，并且没有通过我们自己任何有罪的行为使他们的过错成为我们自己的过错时，牧师和教会将为他们自己的过错负责，而不是我们。</w:t>
      </w:r>
    </w:p>
    <w:p w14:paraId="08D9BAC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1E3D714">
      <w:pPr>
        <w:pStyle w:val="3"/>
        <w:bidi w:val="0"/>
        <w:rPr>
          <w:rFonts w:hint="default"/>
          <w:lang w:val="en-US" w:eastAsia="en-US"/>
        </w:rPr>
      </w:pPr>
      <w:r>
        <w:rPr>
          <w:rFonts w:hint="default"/>
          <w:lang w:val="en-US" w:eastAsia="en-US"/>
        </w:rPr>
        <w:t>Quest. lxviii. Is it lawful to communicate in the sacrament with wicked men?</w:t>
      </w:r>
    </w:p>
    <w:p w14:paraId="522D78AC">
      <w:pPr>
        <w:pStyle w:val="3"/>
        <w:bidi w:val="0"/>
        <w:rPr>
          <w:rFonts w:hint="default"/>
          <w:lang w:val="en-US" w:eastAsia="en-US"/>
        </w:rPr>
      </w:pPr>
      <w:r>
        <w:rPr>
          <w:rFonts w:hint="default"/>
          <w:lang w:val="en-US" w:eastAsia="en-US"/>
        </w:rPr>
        <w:t>问题六十八：与恶人一同领受圣餐是否合法？</w:t>
      </w:r>
    </w:p>
    <w:p w14:paraId="01176E6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E6BF0C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The answer may be gathered from what is said before.</w:t>
      </w:r>
    </w:p>
    <w:p w14:paraId="6447C35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答：答案可以从前面所说的内容中归纳出来。</w:t>
      </w:r>
    </w:p>
    <w:p w14:paraId="77E06F9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3C072B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1.If they be so wicked for number, and flagitiousness, and notoriety, as that it is our duty to forsake the church, then to communicate with them is a sin. Therefore the after resolution of the just causes of separation must be perused. As if a church were so far defiled with heresy, or open impiety, that it were justified by the major vote, and bore down faith and godliness, and the society were become incapable of the ends of church-association and communion: in this and other cases it must be deserted.</w:t>
      </w:r>
    </w:p>
    <w:p w14:paraId="5124C3E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如果他们在数量、罪大恶极程度和臭名昭著方面如此邪恶，以至于离弃教会是我们的责任，那么与他们交通就是罪。因此，必须仔细研读后面关于分离的正当理由的决议。例如，如果一个教会因异端或公然的不虔敬而受到如此严重的玷污，以至于多数票都为其辩护，并且压制了信仰和敬虔，并且该社群已无法实现教会联合和交通的目的：在这种和其他情况下，必须离弃它。</w:t>
      </w:r>
    </w:p>
    <w:p w14:paraId="7E56E86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CE2709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2.If we do not perform our own duty to remove unlawful communions, (whether it be by admonition of the offender or pastor, or whatever is proved really our duty,) the omission of that duty is our sin.</w:t>
      </w:r>
    </w:p>
    <w:p w14:paraId="75D7AB2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2.如果我们不履行我们自己的责任去移除不合法的交通（无论是通过劝诫有过犯者或牧师，还是任何被证明确实是我们的责任的事），那么不履行该责任就是我们的罪。</w:t>
      </w:r>
    </w:p>
    <w:p w14:paraId="63F6A13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2BE438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3.But if we sin not by omitting our own duty, it will be no sin of ours to communicate with the church, where scandalous sinners or heretics are permitted. The pastor's and delinquent's sins are not ours.</w:t>
      </w:r>
    </w:p>
    <w:p w14:paraId="6E6085E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3.但是，如果我们没有因忽略自己的责任而犯罪，那么在允许可耻的罪人或异端存在的教会中交通，对我们来说就不是罪。牧师和有过犯者的罪不是我们的罪。</w:t>
      </w:r>
    </w:p>
    <w:p w14:paraId="0F7882B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F730BE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4.Yea, if we do not omit our own duty in order to the remedy, that will not justify us in denying communion with the church while wicked men are there. But it will rather aggravate our sin, to omit one duty first, and thence fetch occasion to omit another.</w:t>
      </w:r>
    </w:p>
    <w:p w14:paraId="14459CF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4.是的，如果我们为了补救而没有忽略我们自己的责任，那也不能成为我们在恶人存在时拒绝与教会交通的理由。反而，先忽略一项责任，然后以此为借口忽略另一项责任，会加重我们的罪。</w:t>
      </w:r>
    </w:p>
    <w:p w14:paraId="604A790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2742BF3">
      <w:pPr>
        <w:pStyle w:val="3"/>
        <w:bidi w:val="0"/>
        <w:rPr>
          <w:rFonts w:hint="default"/>
          <w:lang w:val="en-US" w:eastAsia="en-US"/>
        </w:rPr>
      </w:pPr>
      <w:r>
        <w:rPr>
          <w:rFonts w:hint="default"/>
          <w:lang w:val="en-US" w:eastAsia="en-US"/>
        </w:rPr>
        <w:t>Quest. lxix. Have all the members of the church right to the Lord's table? And is suspension lawful?</w:t>
      </w:r>
    </w:p>
    <w:p w14:paraId="06B3BEDC">
      <w:pPr>
        <w:pStyle w:val="3"/>
        <w:bidi w:val="0"/>
        <w:rPr>
          <w:rFonts w:hint="default"/>
          <w:lang w:val="en-US" w:eastAsia="en-US"/>
        </w:rPr>
      </w:pPr>
      <w:r>
        <w:rPr>
          <w:rFonts w:hint="default"/>
          <w:lang w:val="en-US" w:eastAsia="en-US"/>
        </w:rPr>
        <w:t>问题六十九：教会的所有成员都有权领受主的晚餐吗？暂停圣餐是否合法？</w:t>
      </w:r>
    </w:p>
    <w:p w14:paraId="1755271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C16CCE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this see the defence of the synod's propositions in New England. I answer,</w:t>
      </w:r>
    </w:p>
    <w:p w14:paraId="52E0C6D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关于这一点，请参阅新英格兰教务会议提案的辩护。我回答如下：</w:t>
      </w:r>
    </w:p>
    <w:p w14:paraId="29FF1ED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F7BA5F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1.You must distinguish between a fundamental right of state, and an immediate right of present possession; or if you will, between a right duly to receive the sacrament, and a right to immediate reception simply considered.</w:t>
      </w:r>
    </w:p>
    <w:p w14:paraId="5652367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1.你必须区分根本性的身份权利和当下的即时拥有权；或者，如果你愿意，也可以区分为合宜地领受圣餐的权利和单纯考虑的即时领受权。</w:t>
      </w:r>
    </w:p>
    <w:p w14:paraId="4F8582E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D44BC8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2.You must distinguish between a questioned, controverted right, and an unquestioned right; and so you must conclude as followeth.</w:t>
      </w:r>
    </w:p>
    <w:p w14:paraId="2112CD2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2.你必须区分受质疑的、有争议的权利和不受质疑的权利；因此你必须得出如下结论。</w:t>
      </w:r>
    </w:p>
    <w:p w14:paraId="44CE5A2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A5766D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Every church-member, (at least adult,) as such, hath the fundamental right of stated relation, or a right duly to receive the sacrament; that is, to receive it understandingly and seriously at those seasons when by the pastors it is administered.</w:t>
      </w:r>
    </w:p>
    <w:p w14:paraId="786A187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每一位教会成员（至少是成年人），就其本身而言，都拥有固定的关系所赋予的根本权利，或合宜地领受圣餐的权利；也就是说，在牧师施行圣餐的那些时节，有理解力地、严肃地领受它。</w:t>
      </w:r>
    </w:p>
    <w:p w14:paraId="2FF66C6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4AB2A3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But if upon faults or accusations, this right be duly questioned in the church, it is become a controverted right; and the possession or admission may by the bishops or pastors of the church, be suspended, if they see cause, while it is under trial, till a just decision.</w:t>
      </w:r>
    </w:p>
    <w:p w14:paraId="1811F08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但是，如果因过失或指控，这项权利在教会中受到合宜的质疑，它就成了一项有争议的权利；并且，如果教会的监督或牧师认为有理由，可以在审理期间暂停其拥有或接纳，直到作出公正的裁决。</w:t>
      </w:r>
    </w:p>
    <w:p w14:paraId="0A3F81C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A409D0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3.Though infants are true members, yet the want of natural capacity duly to receive maketh it unlawful to give them the sacrament, because it is to be given only to receivers, and receiving is more than eating and drinking; it is consenting to the covenant, which is the real receiving in a moral sense, or at least consent professed. So that they want not a state of right, as to their relation, but a natural capacity to receive.</w:t>
      </w:r>
    </w:p>
    <w:p w14:paraId="109A58E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尽管婴孩是真正的成员，但由于缺乏合宜领受的自然能力，将圣餐给予他们是不合法的，因为圣餐只能给予领受者，而领受不仅仅是吃喝；它是同意盟约，这在道德意义上是真正的领受，或者至少是宣告的同意。因此，他们并非缺乏关系上的权利状态，而是缺乏领受的自然能力。</w:t>
      </w:r>
    </w:p>
    <w:p w14:paraId="14EE0FE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90BD6A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4.Persons at age who want not the right of a stated relation, may have such actual natural and moral indispositions, as may also make them for that time unmeet to receive. As sickness, infection, a journey, persecution, scattering the church, a prison. And (morally) 1. Want of necessary knowledge of the nature of the sacrament, (which by the negligence of pastors or parents may be the case of some that are but newly past their childhood). 2. Some heinous sin, of which the sinner hath not so far repented, as to be yet ready to receive a sealed pardon, or which is so scandalous in the church, as that in public respects the person is yet unfit for its privileges. 3. Such sins or accusations of sin, as make the person's church-title justly controverted, and his communion suspended, till the case be decided. 4. Such fears of unworthy receiving, as were like to hurt and distract the person, if he should receive till he were better satisfied. These make a man incapable of present reception, and so are a bar to his plenary right: they have still right to receive in a due manner: but being yet incapable of that due receiving, they have not a plenary right to the thing.</w:t>
      </w:r>
    </w:p>
    <w:p w14:paraId="5636104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4.成年人，即使不缺乏固定关系的权利，也可能存在某些实际的自然和道德上的不适，使他们在当时不适合领受。例如疾病、传染、旅行、逼迫、教会分散、监禁。以及（道德上）1. 缺乏对圣餐性质的必要知识（这可能是由于牧师或父母的疏忽，导致一些刚过孩提时代的人的情况）。2. 某些严重的罪，犯罪者尚未悔改到可以领受盖印的赦免的程度，或者其罪在教会中如此可耻，以致在公众方面该人尚不适合享有其特权。3. 某些罪或对罪的指控，使得该人的教籍受到合理的争议，其交通被暂停，直到案件得到裁决。4. 对不配领受的恐惧，如果他在得到更好满足之前就领受，可能会伤害并使他分心。这些使得一个人无法进行当下的领受，因此成为他完全权利的障碍：他们仍然有权以合宜的方式领受：但是由于尚无能力进行那种合宜的领受，他们对该事物没有完全的权利。</w:t>
      </w:r>
    </w:p>
    <w:p w14:paraId="4F57F16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D1EC01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same may be said of other parts of our duty and privileges. A man may have a relative, habitual, or stated right to praise God, and give him thanks for his justification, sanctification, and adoption, and to godly conference, to exercises of humiliation, &amp;c. who yet for want of present actual preparation, may be incapable, and so want a plenary right.</w:t>
      </w:r>
    </w:p>
    <w:p w14:paraId="0BC4A55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我们责任和特权的其他部分也是如此。一个人可能拥有相对的、习惯性的或固定的权利去赞美神（祂），并为祂的称义、成圣和收纳而感谢祂，以及进行敬虔的交谈、谦卑的操练等等，但他仍可能因缺乏当下的实际预备而无能力，从而缺乏完全的权利。</w:t>
      </w:r>
    </w:p>
    <w:p w14:paraId="72B2D20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3849CF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6.The understanding of the double preparation necessary, doth most clearly help us to understand this case. A man that is in an unregenerate state, must be visibly cured of that state, (of utter ignorance, unbelief, ungodliness,) before he can be a member of the church, and lay a claim to its privileges. But when that is done, besides this general preparation, a particular preparation also to each duty is necessary to the right doing it. A man must understand what he goeth about, and must consider of it, and come with some suitable affections. A man may have right to go a journey, that wants a horse; or may have a horse that is not saddled: he that hath clothes must put them on, before he is fit to come into company: he that hath right to write, may want a pen, or have a bad one: having of gracious habits, may need the addition of bringing them into such acts as are suitable to the work in hand.</w:t>
      </w:r>
    </w:p>
    <w:p w14:paraId="5177F59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理解必要的双重预备，最清楚地帮助我们理解这种情况。一个处于未重生状态的人，必须明显地从那种状态（完全的无知、不信、不敬虔）中得到医治，然后他才能成为教会的成员，并对其特权提出要求。但是当那完成之后，除了这种普遍的预备之外，对每项责任的特定预备也是正确履行它的必要条件。一个人必须理解他要做什么，必须思考它，并且带着一些合适的感情来做。一个人可能有权去旅行，但他没有马；或者他可能有马，但没有马鞍：有衣服的人必须穿上衣服，然后才适合进入社交场合：有权写作的人，可能没有笔，或者有一支坏笔：拥有恩典的习惯，可能需要将其付诸于适合手头工作的行动中。</w:t>
      </w:r>
    </w:p>
    <w:p w14:paraId="3439AB9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A9FAF0A">
      <w:pPr>
        <w:pStyle w:val="3"/>
        <w:bidi w:val="0"/>
        <w:rPr>
          <w:rFonts w:hint="default"/>
          <w:lang w:val="en-US" w:eastAsia="en-US"/>
        </w:rPr>
      </w:pPr>
      <w:r>
        <w:rPr>
          <w:rFonts w:hint="default"/>
          <w:lang w:val="en-US" w:eastAsia="en-US"/>
        </w:rPr>
        <w:t>Quest. lxx. Is there any such thing in the church, as a rank or classis, or species of church-members at age, who are not to be admitted to the Lord's table, but only to hearing the Word and prayer, between infant members, and adult confirmed ones?</w:t>
      </w:r>
    </w:p>
    <w:p w14:paraId="79D6FB9F">
      <w:pPr>
        <w:pStyle w:val="3"/>
        <w:bidi w:val="0"/>
        <w:rPr>
          <w:rFonts w:hint="default"/>
          <w:lang w:val="en-US" w:eastAsia="en-US"/>
        </w:rPr>
      </w:pPr>
      <w:r>
        <w:rPr>
          <w:rFonts w:hint="default"/>
          <w:lang w:val="en-US" w:eastAsia="en-US"/>
        </w:rPr>
        <w:t>问题七十：教会中是否存在这样一种成年教会成员的等级、类别或种类，他们不被允许领受主的晚餐，而只允许听道和祷告，介于婴孩成员和成年坚振成员之间？</w:t>
      </w:r>
    </w:p>
    <w:p w14:paraId="39083E4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D56D7F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Some have excogitated such a classis, or species, or order, for convenience, as a prudent, necessary thing; because to admit all to the Lord's table they think dangerous on one side; and to cast all that are unfit for it out of the church, they think dangerous on the other side, and that which the people would not bear. Therefore to preserve the reverence of the sacrament, and to preserve their own and the church's peace, they have contrived this middle way or rank. And indeed the controversy seemeth to be more about the title (whether it may be called a middle order of mere learners and worshippers) than about the matter. I have occasionally written more of it than I can here stay to recite; and the accurate handling of it requireth more words than I will here use. This breviate therefore shall be all.</w:t>
      </w:r>
    </w:p>
    <w:p w14:paraId="658CD6F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有些人为了方便，设计了这样一种类别、种类或等级，认为这是一件审慎的、必要的事情；因为他们认为，一方面，允许所有人领受主的晚餐是危险的；另一方面，将所有不适合领受的人逐出教会也是危险的，并且是民众无法承受的。因此，为了维护圣餐的尊严，并维护他们自己和教会的和平，他们设计了这种中间道路或等级。事实上，争议似乎更多地在于名称（是否可以称之为纯粹学习者和敬拜者的中间等级），而不是在于实质。我偶尔写过更多关于这方面的内容，但在此无法详述；准确地处理这个问题需要比我在此使用的更多的言辞。因此，以下简述即为全部。</w:t>
      </w:r>
    </w:p>
    <w:p w14:paraId="01B1501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0A003A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certain that such catechumens as are in mere preparation to faith, repentance, and baptism, are no church-members or Christians at all; and so in none of these ranks.</w:t>
      </w:r>
    </w:p>
    <w:p w14:paraId="16C2F9C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1.可以肯定的是，那些仅仅为信仰、悔改和洗礼作预备的慕道友，根本不是教会成员或基督徒；因此不属于这些等级中的任何一个。</w:t>
      </w:r>
    </w:p>
    <w:p w14:paraId="41E898D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382304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2.Baptism is the only ordinary regular door of entrance into the visible church; and no man (unless in extraordinary cases) is to be taken for a church-member or visible Christian till baptized.</w:t>
      </w:r>
    </w:p>
    <w:p w14:paraId="417A58E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2.洗礼是进入可见教会唯一常规的、合乎规矩的门；任何人（除非在特殊情况下）在受洗之前，都不能被视为教会成员或可见的基督徒。</w:t>
      </w:r>
    </w:p>
    <w:p w14:paraId="1AB2E05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A7FD90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Two objections are brought against this. 1. The infants of Christians are church-members as such, before baptism, and so are believers. They are baptized because members, and not members by baptism.</w:t>
      </w:r>
    </w:p>
    <w:p w14:paraId="05A8BFE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对此提出了两个反对意见。1. 基督徒的婴孩在受洗前本身就是教会成员，因此是信徒。他们受洗是因为他们是成员，而不是通过洗礼成为成员。</w:t>
      </w:r>
    </w:p>
    <w:p w14:paraId="6163059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EA2CF3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This case hath no difficulty. 1. A believer as such, is a member of Christ and the church invisible, but not of the visible church, till he be an orderly professor of that belief. And this profession is not left to every man's will how it shall be made, but Chrift hath prescribed and instituted a certain way and manner of profession, which shall be the only ordinary symbol or badge, by which the church shall know visible members; and that is baptism. Indeed when baptism cannot be had, an open profession without it may serve; for sacraments are made for man, and not man for sacraments. But when it may be had, it is Christ's appointed symbol, 'Tessera,' and church door. And till a person be baptized, he is but irregularly and initially a professor; as an embryo in the womb is a man; or as a covenant before the writing, sealing, and delivering is initially a covenant; or as persons privately contracted without solemn matrimony are married; or as a man is a minister upon election and trial before ordination: he hath only in all these cases, the beginning of a title, which is not complete; nor at all sufficient 'in foro ecclesiæ,' to make a man visibly and legally, a married man, a minister, and so here a Christian. For Christ hath chosen his own visible badge, by which his church-members must be known.</w:t>
      </w:r>
    </w:p>
    <w:p w14:paraId="0C295A7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答：这种情况并不困难。1. 一个信徒就其本身而言，是基督和无形教会的成员，但不是有形教会的成员，直到他按规矩宣告那种信仰。这种宣告并非任由各人随意决定如何进行，而是基督规定并设立了一种特定的宣告方式和方法，这将是教会识别有形成员的唯一常规标记或徽章；那就是洗礼。诚然，当无法获得洗礼时，没有洗礼的公开宣告也可以；因为圣礼是为人设立的，而不是人为圣礼设立的。但是当可以获得洗礼时，它就是基督指定的标记、“凭证”（Tessera）和教会的门。一个人在受洗之前，他只是一个不合常规的、初步的宣告者；就像子宫中的胚胎是人一样；或者像书写、盖印和交付之前的盟约是初步的盟约一样；或者像未经庄严婚礼私下订婚的人是已婚的一样；或者像一个人在按立前经过选举和考验后是牧师一样：在所有这些情况下，他只拥有一个初步的资格，这个资格并不完整；也根本不足以在‘教会法庭’（in foro ecclesiæ）中，使一个人在可见的、合法的意义上成为一个已婚的人、一个牧师，因此在这里也不是一个基督徒。因为基督已经拣选了祂自己的可见徽章，祂的教会成员必须藉此为人所知。</w:t>
      </w:r>
    </w:p>
    <w:p w14:paraId="6BE40FA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91C370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And the same is to be said of the infant-title of the children of believers: they have but an initial right before baptism, and not the badge of visible Christians. For there are three distinct gradations to make up their visible Christianity. 1. Because they are their own, (and as it were parts of themselves) therefore believers have power and obligation to dedicate their children in covenant with God. 2. Because every believer is himself dedicated to God, with all that is his own, (according to his capacity,) therefore a believer's child is supposed to be virtually (not actually) dedicated to God in his own dedication or covenant, as soon as his child hath a being. 3. Being thus virtually and implicitly first dedicated, he is after actually and regularly dedicated in baptism, and sacramentally receiveth the badge of the church; and this maketh him a visible member or Christian, to which the two first were but introductory, as conception is to human nativity.</w:t>
      </w:r>
    </w:p>
    <w:p w14:paraId="2CD58DB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信徒子女的婴孩资格也是如此：他们在受洗前只拥有初步的权利，而没有可见基督徒的标记。因为构成他们可见的基督徒身份有三个不同的层次。1. 因为他们是他们自己的（并且可以说像是他们自己的一部分），所以信徒有权力和责任将他们的孩子在与神的盟约中奉献给神。2. 因为每个信徒自己都已将自己以及所有属于他的（根据他的能力）奉献给神，因此，信徒的孩子一旦存在，就被认为在其父母自己的奉献或盟约中，实际上（而非真实地）被奉献给了神。3. 如此首先在实际上和含蓄地被奉献之后，他后来在洗礼中实际地、合乎规矩地被奉献，并藉圣礼领受教会的标记；这使他成为一个可见的成员或基督徒，而前两者只是引导性的，如同受孕对于人的出生一样。</w:t>
      </w:r>
    </w:p>
    <w:p w14:paraId="7414631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27A5E4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'But the seed of believers as such are in the covenant; and therefore church-members.'</w:t>
      </w:r>
    </w:p>
    <w:p w14:paraId="3FF4192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异议：‘但是信徒的后裔本身就在盟约之中；因此是教会成员。’</w:t>
      </w:r>
    </w:p>
    <w:p w14:paraId="5328F0B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46C92B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The word 'Covenant' here is ambiguous: either it signifieth God's law of grace, or prescribed terms for salvation, with his immediate offer of the benefits to accepters, called the single covenant of God; or it signifieth this with man's consent, called the mutual covenant, where both parties covenant. In the former sense, the covenant only offereth church-membership, but maketh no man a church-member, till consent. It is but God's conditional promise, "If thou believe thou shalt be saved," &amp;c. 'If thou give up thyself and children to me, I will be your God, and you shall be my people.' But it is only the mutual covenant that maketh a Christian or church- member.</w:t>
      </w:r>
    </w:p>
    <w:p w14:paraId="524D49F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这里的‘盟约’一词是模棱两可的：它要么指神的恩典律法，或为得救而规定的条件，连同祂立即向接受者提供益处的提议，称为神的单方盟约；要么指这个连同人的同意，称为双方盟约，即双方都立约。在前一种意义上，盟约只提供教籍，但在同意之前并不能使任何人成为教会成员。这只是神有条件的应许：“你若信，就必得救，”等等。‘你若将你自己和儿女交给我，我必作你们的神，你们也必作我的子民。’但只有双方盟约才能使人成为基督徒或教会成员。</w:t>
      </w:r>
    </w:p>
    <w:p w14:paraId="4F6225A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8A47DB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'The promise is to us and our children as ours.'</w:t>
      </w:r>
    </w:p>
    <w:p w14:paraId="5A8E4A2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异议：‘这应许是给我们的，也是给我们的儿女，因为他们是我们的。’</w:t>
      </w:r>
    </w:p>
    <w:p w14:paraId="589BC02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7CDA88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That is, that you and your children dedicated to God, shall be received into covenant; but not otherwise. Believing is not only bare assenting, but consenting to the covenant, and delivering up yourselves to Christ; and if you do not consent that your child shall be in the covenant, and deliver him to God also, you cannot expect acceptance of him, against your wills; nor indeed are you to be taken for true believers yourselves, if you dedicate not yourselves to him, and all that are in your power.</w:t>
      </w:r>
    </w:p>
    <w:p w14:paraId="073D354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也就是说，你和你奉献给神的儿女，将被接纳进入盟约；但除此之外则不然。相信不仅仅是单纯的赞同，而是同意盟约，并将你们自己交托给基督；如果你们不同意你们的孩子进入盟约，也不将他交托给神，你们就不能期望祂违背你们的意愿接纳他；事实上，如果你们不将你们自己以及所有在你们权柄之下的人都奉献给祂，你们自己也不能被视为真正的信徒。</w:t>
      </w:r>
    </w:p>
    <w:p w14:paraId="5B92B82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AE119B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'This offer or conditional covenant belongeth also to infidels.'</w:t>
      </w:r>
    </w:p>
    <w:p w14:paraId="5FE720D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异议：‘这种提议或有条件的盟约也属于不信者。’</w:t>
      </w:r>
    </w:p>
    <w:p w14:paraId="727D372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ED19A4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The offer is to them, but they accept it not. But every believer accepteth it for himself, and his, or devoteth to God himself and his children when he shall have them; and by that virtual dedication or consent, his children are virtually in the mutual covenant; and actually upon actual consent and dedication.</w:t>
      </w:r>
    </w:p>
    <w:p w14:paraId="56994F2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提议是给他们的，但他们不接受。但是每个信徒都为自己和他的家人接受它，或者将自己和他将有的孩子奉献给神；通过那种实际上的奉献或同意，他的孩子实际上就在双方盟约之中；并在实际同意和奉献之后，就真实地在其中了。</w:t>
      </w:r>
    </w:p>
    <w:p w14:paraId="2121715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A6E823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'But it is profession and not baptism, that makes a visible member.'</w:t>
      </w:r>
    </w:p>
    <w:p w14:paraId="4BFE6FF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异议：‘但是，使人成为可见成员的是信仰宣告，而不是洗礼。’</w:t>
      </w:r>
    </w:p>
    <w:p w14:paraId="02DC876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BA7C2B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That is answered before; it is profession by baptism: for baptism is that peculiar act of profession, which God hath chosen to this use, when a person is absolutely devoted, resigned, and engaged to God in a solemn sacrament, this is our regular initiating profession; and it is but an irregular embryo of a profession, which goeth before baptism ordinarily.</w:t>
      </w:r>
    </w:p>
    <w:p w14:paraId="2BC79BD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这一点前面已经回答了；它是藉洗礼的信仰宣告：因为洗礼是神（祂）为这个目的所拣选的独特的信仰宣告行为，当一个人在庄严的圣礼中绝对地奉献、顺服并委身于神（祂）时，这就是我们合乎规矩的起始信仰宣告；而在洗礼之前通常进行的，只不过是一个不合规矩的、雏形的信仰宣告。</w:t>
      </w:r>
    </w:p>
    <w:p w14:paraId="7F89707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0B94A0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Prop. 3. The time of infant-membership, in which we stand in covenant by our parents' consent, cannot be determined by duration, but by the insufficiency of reason, through immaturity of age, (or continuing idiots) to choose for one's self.</w:t>
      </w:r>
    </w:p>
    <w:p w14:paraId="225C43C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提案3：我们凭父母的同意而处于盟约中的婴孩教籍时期，不能按持续时间来确定，而应按因年龄不成熟（或持续的白痴状态）而导致理性不足以替自己选择来确定。</w:t>
      </w:r>
    </w:p>
    <w:p w14:paraId="2E01E87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C6BDAF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Prop. 4. It is not necessary that the doctrine of the Lord's supper be taught catechumens before baptism; nor was it usual with the ancients so to do (though it may very well be done).</w:t>
      </w:r>
    </w:p>
    <w:p w14:paraId="14CF279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提案4：没有必要在洗礼前教导慕道友关于主晚餐的教义；古人通常也不这样做（尽管这样做也很好）。</w:t>
      </w:r>
    </w:p>
    <w:p w14:paraId="32BC737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565880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Prop. 5. It is needful that the nature of the Lord's supper be taught all the baptized before they receive it, (as was opened before,) else they must do they know not what.</w:t>
      </w:r>
    </w:p>
    <w:p w14:paraId="73D80CB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提案5：所有受洗者在领受主的晚餐之前，都必须学习其性质（如前所述），否则他们就不知道自己在做什么。</w:t>
      </w:r>
    </w:p>
    <w:p w14:paraId="72332C2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61166E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Prop. 6. Though the sacrament of the Lord's supper seal not another, but the same covenant that baptism sealeth; yet are there some further truths therein expressed, and some more particular exercises of faith in Christ's sacrifice, and coming, &amp;c.; and of hope, and love, and gratitude, &amp;c. requisite. Therefore the same qualifications which will serve for baptism, justification, and adoption, and salvation, are not enough for the right use of church communion in the Lord's supper, the one being the sacrament of initiation and our new birth; the other of our confirmation, exercise, and growth in grace.</w:t>
      </w:r>
    </w:p>
    <w:p w14:paraId="24B684F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提案6：尽管主的晚餐这一圣礼所印证的并非另一个盟约，而是与洗礼所印证的相同的盟约；然而，其中表达了一些更进一步的真理，并且需要对基督的献祭、再来等等，以及对盼望、爱和感恩等等，进行一些更具体的信心操练。因此，仅仅适用于洗礼、称义、收纳和得救的资格，不足以正确地在主的晚餐中进行教会交通，因为前者是起始和我们新生的圣礼；后者是我们坚固、操练和在恩典中成长的圣礼。</w:t>
      </w:r>
    </w:p>
    <w:p w14:paraId="7A30719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E0AFE1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7.Whether persons be baptized in infancy or at age, if they do not before understand these higher mysteries, they must stay from the exercise of them till they understand them; and so with most there must be a space of time between their baptism and fuller communion.</w:t>
      </w:r>
    </w:p>
    <w:p w14:paraId="1CFBAB8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7.无论人是在婴孩时期还是成年后受洗，如果他们之前不理解这些更深奥的奥秘，他们就必须等到理解之后才能操练它们；因此，对大多数人来说，他们的洗礼和更完全的交通之间必须有一段时间。</w:t>
      </w:r>
    </w:p>
    <w:p w14:paraId="2793D84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85EA81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8.But the same that we say of the Lord's supper must be said of other parts of worship; singing psalms, praise, thanksgivings, &amp;c., men must learn them, before they can practise them; and usually these as eucharistical acts concur with the Lord's supper.</w:t>
      </w:r>
    </w:p>
    <w:p w14:paraId="518AA56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8.但是，我们对主的晚餐所说的话，也必须适用于敬拜的其他部分；唱诗篇、赞美、感恩等等，人们必须先学习它们，然后才能实践它们；通常这些作为感恩的行动与主的晚餐同时进行。</w:t>
      </w:r>
    </w:p>
    <w:p w14:paraId="1C2587C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C44710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9.Whether you will call men in this state, church-members of a middle rank and order, between the baptized, and the communicants, is but a 'lis de nomine,' a verbal controversy. It is granted that such a middle sort of men there are in the church.</w:t>
      </w:r>
    </w:p>
    <w:p w14:paraId="368C7C8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9.你是否将处于这种状态的人称为介于受洗者和领餐者之间的中等等级和次序的教会成员，这只不过是‘名称之争’（lis de nomine），一场口头上的争议。人们承认，教会中确实存在这样一种中间类型的人。</w:t>
      </w:r>
    </w:p>
    <w:p w14:paraId="4DB67D5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9C1B47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10.It is to be maintained that these are in a state of salvation, even before they thus communicate. And that they are not kept away for want of a stated relation-title, but of an immediate capacity, as is aforesaid.</w:t>
      </w:r>
    </w:p>
    <w:p w14:paraId="4E9B151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10.必须坚持认为，这些人即使在这样交通之前，也处于得救的状态。并且，他们并非因缺乏固定的关系资格而被排除在外，而是如前所述，缺乏即时的能力。</w:t>
      </w:r>
    </w:p>
    <w:p w14:paraId="5836C51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AC4A71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11.There is no necessity, but upon such unfitness, that there should be one day's time between baptism and the sacrament of the Lord's supper: nor is it desirable; for if the baptized understand those mysteries the first day they may communicate in them.</w:t>
      </w:r>
    </w:p>
    <w:p w14:paraId="6E93F3C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11.除非存在这种不适合的情况，否则洗礼和主的晚餐之间没有必要间隔一天的时间：这也不可取；因为如果受洗者第一天就理解那些奥秘，他们就可以参与其中。</w:t>
      </w:r>
    </w:p>
    <w:p w14:paraId="324A2A1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978B7E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12.Therefore as men are prepared, some may suddenly communicate, and some stay longer.</w:t>
      </w:r>
    </w:p>
    <w:p w14:paraId="637E006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12.因此，随着人们的预备情况，有些人可以很快交通，有些人则需要更长时间。</w:t>
      </w:r>
    </w:p>
    <w:p w14:paraId="370E59E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CAB4E7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13.When persons are at age, if pastors, parents and themselves be not grossly negligent, they may and ought to learn these things in a very little time; so that they need not be settled in a lower learning state, for any considerable time, unless their own negligence be the cause.</w:t>
      </w:r>
    </w:p>
    <w:p w14:paraId="3747A42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13.当人成年后，如果牧师、父母和他们自己没有严重疏忽，他们可以并且应该在很短的时间内学会这些事情；因此，除非是他们自己的疏忽所致，否则他们不需要在较低的学习状态中停留相当长的时间。</w:t>
      </w:r>
    </w:p>
    <w:p w14:paraId="488C4C6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F72AD2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14.And in order to their learning, they have right to be spectators and auditors at the eucharist, and not to be driven away with the catechumens, as if they had no right to be there. For it is a thing best taught by the practice to beholders.</w:t>
      </w:r>
    </w:p>
    <w:p w14:paraId="1A53FC6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14.并且，为了他们的学习，他们有权在圣餐礼中作旁观者和听众，而不应像慕道友那样被赶走，仿佛他们没有权利在那里一样。因为这件事最好是通过实践向旁观者教导。</w:t>
      </w:r>
    </w:p>
    <w:p w14:paraId="1C7DD76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A28A45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15.But if any shall by scandal or gross neglect of piety, and not only by ignorance give cause of questioning their title, and suspending their possession of those sacred privileges, these are to be reckoned in another rank, even among those whose title to church- membership itself becometh controverted, and must undergo a trial in the church.</w:t>
      </w:r>
    </w:p>
    <w:p w14:paraId="2AAF90B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但是，如果任何人因丑闻或严重忽略敬虔，而不仅仅是因无知，而使人有理由质疑他们的资格，并暂停他们拥有那些神圣特权，这些人就应归入另一个等级，即那些其教籍本身已成为争议，并且必须在教会中接受审查的人之列。</w:t>
      </w:r>
    </w:p>
    <w:p w14:paraId="63D5946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1285CF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much I think may serve to resolve this considerable question.</w:t>
      </w:r>
    </w:p>
    <w:p w14:paraId="4BDB297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我想这些足以解决这个重要的问题了。</w:t>
      </w:r>
    </w:p>
    <w:p w14:paraId="6BB7708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9021BCF">
      <w:pPr>
        <w:pStyle w:val="3"/>
        <w:bidi w:val="0"/>
        <w:rPr>
          <w:rFonts w:hint="default"/>
          <w:lang w:val="en-US" w:eastAsia="en-US"/>
        </w:rPr>
      </w:pPr>
      <w:r>
        <w:rPr>
          <w:rFonts w:hint="default"/>
          <w:lang w:val="en-US" w:eastAsia="en-US"/>
        </w:rPr>
        <w:t>Quest. lxxi. Whether a form of prayer be lawful.</w:t>
      </w:r>
    </w:p>
    <w:p w14:paraId="2D97C0DE">
      <w:pPr>
        <w:pStyle w:val="3"/>
        <w:bidi w:val="0"/>
        <w:rPr>
          <w:rFonts w:hint="default"/>
          <w:lang w:val="en-US" w:eastAsia="en-US"/>
        </w:rPr>
      </w:pPr>
      <w:r>
        <w:rPr>
          <w:rFonts w:hint="default"/>
          <w:lang w:val="en-US" w:eastAsia="en-US"/>
        </w:rPr>
        <w:t>问题七十一：使用固定的祷文是否合法？</w:t>
      </w:r>
    </w:p>
    <w:p w14:paraId="4F8C787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9EEBFC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I have said so much of this and some following questions in many books already, that to avoid repetition, I shall say very little here.</w:t>
      </w:r>
    </w:p>
    <w:p w14:paraId="6CA8C40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答：关于这个问题以及后面一些问题，我已在许多书中说过很多，为避免重复，在此我只作简短论述。</w:t>
      </w:r>
    </w:p>
    <w:p w14:paraId="6783CAD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9A0E0C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question must be out of question with all Christians:</w:t>
      </w:r>
    </w:p>
    <w:p w14:paraId="6B818A5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这个问题对所有基督徒来说都必须是毫无疑问的：</w:t>
      </w:r>
    </w:p>
    <w:p w14:paraId="577257B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C11B52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1.Because the Scripture itself hath many forms of prayer; which therefore cannot be unlawful.</w:t>
      </w:r>
    </w:p>
    <w:p w14:paraId="0E9E1FF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1.因为圣经本身就有许多祷文形式；因此它们不可能是非法的。</w:t>
      </w:r>
    </w:p>
    <w:p w14:paraId="33173B3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CB8877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 'They were lawful then, but not now.'</w:t>
      </w:r>
    </w:p>
    <w:p w14:paraId="0A60478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异议：‘它们当时是合法的，但现在不是。’</w:t>
      </w:r>
    </w:p>
    <w:p w14:paraId="1274A20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F9577A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He that saith so, must prove where God hath since forbidden them. Which can never be.</w:t>
      </w:r>
    </w:p>
    <w:p w14:paraId="7AF23DE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答：这样说的人，必须证明神（祂）后来在何处禁止了它们。这永远不可能。</w:t>
      </w:r>
    </w:p>
    <w:p w14:paraId="51765AB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3B2BB0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 'They may lawfully be read in Scripture for instruction, but not used as prayers.'</w:t>
      </w:r>
    </w:p>
    <w:p w14:paraId="184F376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异议：‘它们可以合法地在圣经中为教导而阅读，但不能用作祷告。’</w:t>
      </w:r>
    </w:p>
    <w:p w14:paraId="5520BD7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865058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They were used as prayers then, and are never since forbidden: yea, John and Christ did teach their disciples to pray, and Christ thus prefaceth his form, "When ye pray, say"—</w:t>
      </w:r>
    </w:p>
    <w:p w14:paraId="380E55D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答：它们当时被用作祷告，并且此后从未被禁止：是的，约翰和基督都教导祂的门徒祷告，基督这样引出祂的祷文：“你们祷告的时候，要说——”</w:t>
      </w:r>
    </w:p>
    <w:p w14:paraId="05242E3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3362CB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2.All things must be done to edification: but to use a form of prayer is for the edification of many persons, at least those that cannot otherwise do so well; therefore those persons must use a form. Full experience doth prove the minor, and nothing but strangeness to men can contradict it.</w:t>
      </w:r>
    </w:p>
    <w:p w14:paraId="01E35A9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凡事都当为造就人而行：但是使用祷文形式对许多人是有益的，至少对那些无法以其他方式做得那么好的人是如此；因此那些人必须使用一种形式。充分的经验证明了小前提，除了对人不熟悉之外，没有什么能反驳它。</w:t>
      </w:r>
    </w:p>
    <w:p w14:paraId="4B0DE87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C3140F0">
      <w:pPr>
        <w:pStyle w:val="3"/>
        <w:bidi w:val="0"/>
        <w:rPr>
          <w:rFonts w:hint="default"/>
          <w:lang w:val="en-US" w:eastAsia="en-US"/>
        </w:rPr>
      </w:pPr>
      <w:r>
        <w:rPr>
          <w:rFonts w:hint="default"/>
          <w:lang w:val="en-US" w:eastAsia="en-US"/>
        </w:rPr>
        <w:t>Quest. lxxii. Are forms of prayer or preaching in the church lawful?</w:t>
      </w:r>
    </w:p>
    <w:p w14:paraId="4499DAD9">
      <w:pPr>
        <w:pStyle w:val="3"/>
        <w:bidi w:val="0"/>
        <w:rPr>
          <w:rFonts w:hint="default"/>
          <w:lang w:val="en-US" w:eastAsia="en-US"/>
        </w:rPr>
      </w:pPr>
      <w:r>
        <w:rPr>
          <w:rFonts w:hint="default"/>
          <w:lang w:val="en-US" w:eastAsia="en-US"/>
        </w:rPr>
        <w:t>问题七十二：教会中使用固定的祷文或讲章形式是否合法？</w:t>
      </w:r>
    </w:p>
    <w:p w14:paraId="47291A7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A14F1F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Yes: most ministers study the methodical form of their sermons before they preach them: and many write the very words, or study them: and so most sermons are a form. And sure it is as lawful to think beforehand what to say in praying as in preaching</w:t>
      </w:r>
    </w:p>
    <w:p w14:paraId="2F63F77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是的：大多数牧师在讲道前都会研究他们讲章的条理形式：许多人会写下确切的词句，或者研究它们：因此大多数讲章都是一种形式。而且，事先思考祷告时要说什么，肯定和事先思考讲道时要说什么一样合法。</w:t>
      </w:r>
    </w:p>
    <w:p w14:paraId="3977890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6C60F3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which God hath not forbidden is lawful; but God hath not forbidden ministers to study their sermons or prayers, either for matter, method or words, and so to make them many ways a form.</w:t>
      </w:r>
    </w:p>
    <w:p w14:paraId="21DF291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1.神（祂）没有禁止的，就是合法的；但是神（祂）没有禁止牧师们研究他们的讲章或祷告，无论是内容、方法还是措辞，从而使它们在许多方面成为一种形式。</w:t>
      </w:r>
    </w:p>
    <w:p w14:paraId="0DEC972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EF674A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2.That which God prescribed is lawful (if he reverse it not): but God prescribed public forms of prayer: as the titles and matter of many of the Psalms prove, which were daily used in the Jewish synagogues.</w:t>
      </w:r>
    </w:p>
    <w:p w14:paraId="23951C9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2.神（祂）所规定的，就是合法的（如果祂不废除它的话）：但是神（祂）规定了公开的祷文形式：许多诗篇的标题和内容证明了这一点，这些诗篇在犹太会堂里每天都被使用。</w:t>
      </w:r>
    </w:p>
    <w:p w14:paraId="3B576EC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489EB0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'Psalms being to be sung, are more than prayers.'</w:t>
      </w:r>
    </w:p>
    <w:p w14:paraId="0B2754D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异议：‘诗篇既要歌唱，就不仅仅是祷告。’</w:t>
      </w:r>
    </w:p>
    <w:p w14:paraId="63F5CA3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D3F40F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They were prayers, though more. They are called prayers, and for the matter many of them were no more than prayers, but only for the measures of words: nor was their singing like ours now, but more like to our saying. And there are many other prayers recorded in the Scripture.</w:t>
      </w:r>
    </w:p>
    <w:p w14:paraId="4A1AAA3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它们是祷告，尽管不止于此。它们被称为祷告，就内容而言，其中许多只不过是祷告，只是在词句的韵律上有所不同：而且他们的歌唱不像我们现在的歌唱，而更像我们的诵读。圣经中还记载了许多其他的祷告。</w:t>
      </w:r>
    </w:p>
    <w:p w14:paraId="408E559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24D230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3.And all the churches of Christ at least these thirteen or fourteen hundred years have taken public forms for lawful; which is not to be gainsayed without proof.</w:t>
      </w:r>
    </w:p>
    <w:p w14:paraId="7A03B93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3.并且，基督的所有教会，至少这千三、四百年来，都已将公开的祷文形式视为合法的；这一点在没有证据的情况下不容否认。</w:t>
      </w:r>
    </w:p>
    <w:p w14:paraId="48110CC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3A4D934">
      <w:pPr>
        <w:pStyle w:val="3"/>
        <w:bidi w:val="0"/>
        <w:rPr>
          <w:rFonts w:hint="default"/>
          <w:lang w:val="en-US" w:eastAsia="en-US"/>
        </w:rPr>
      </w:pPr>
      <w:r>
        <w:rPr>
          <w:rFonts w:hint="default"/>
          <w:lang w:val="en-US" w:eastAsia="en-US"/>
        </w:rPr>
        <w:t>Quest. lxxiii. Are public forms of man's devising or composing lawful?</w:t>
      </w:r>
    </w:p>
    <w:p w14:paraId="458FBE70">
      <w:pPr>
        <w:pStyle w:val="3"/>
        <w:bidi w:val="0"/>
        <w:rPr>
          <w:rFonts w:hint="default"/>
          <w:lang w:val="en-US" w:eastAsia="en-US"/>
        </w:rPr>
      </w:pPr>
      <w:r>
        <w:rPr>
          <w:rFonts w:hint="default"/>
          <w:lang w:val="en-US" w:eastAsia="en-US"/>
        </w:rPr>
        <w:t>问题七十三：人为设计或撰写的公开祷文形式是否合法？</w:t>
      </w:r>
    </w:p>
    <w:p w14:paraId="2C60E66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70E378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Yes: 1. The ministers afore-mentioned throughout the Christian world, do devise and compose the form of their own sermons and prayers: and that maketh them not unlawful. 2. And whoever speaketh 'ex tempore,' his words are a form when he speaketh them, though not a premeditated form. 3. And when Scripture so vehemently commandeth us to search, meditate, study the Scriptures, and take heed to ourselves and unto doctrine, &amp;c. What a person is that who will condemn prayer or preaching, only because we beforehand studied or considered what to say? As if God abhorred diligence and the use of reason. Men are not tied (now) from thinking beforehand what to say to the judge at the bar for estate or life, or what to say on an embassage, or to a king, or any man that we converse with. And where are we forbidden to forethink what to say to God? Must the people take heed how they hear, and look to their foot when they go into the house of God? and must not we take heed what we speak, and look to our words that they be fit and decent?</w:t>
      </w:r>
    </w:p>
    <w:p w14:paraId="2D72959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答：是的：1. 前述整个基督教世界的牧师们，都设计并撰写他们自己讲章和祷告的形式：这并不能使它们不合法。2. 凡是即席发言（ex tempore）的人，当他说话时，他的话语就是一种形式，尽管不是预先默想过的形式。3. 当圣经如此强烈地命令我们查考、默想、研读圣经，并要谨慎自己和自己的教训等等时，那种仅仅因为我们事先研读或思考过要说什么，就谴责祷告或讲道的人，究竟是怎样的人呢？仿佛神（祂）憎恶勤奋和理性的运用。人们现在并没有被禁止事先思考在法庭上对法官为财产或生命辩护时要说什么，或者在出使、对国王、或对任何我们交谈的人时要说什么。那么，我们在哪里被禁止预先思考要对神（祂）说什么呢？民众岂不当谨慎怎样听，并且进入神的殿时要谨慎脚步吗？我们岂不也当谨慎我们所说的，并留意我们的言语是否合宜得体吗？</w:t>
      </w:r>
    </w:p>
    <w:p w14:paraId="3BC810B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D97894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'Forms are images of prayer and preaching, forbidden in the second commandment?</w:t>
      </w:r>
    </w:p>
    <w:p w14:paraId="6965479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异议：‘形式是祷告和讲道的像，是第二诫所禁止的吗？’</w:t>
      </w:r>
    </w:p>
    <w:p w14:paraId="3437A8C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3C7316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Prove it, and add not to the Word of God. 1. The Scripture and God's servants, even Christ himself, had broken the second commandment, when they used or prescribed forms. 2. Forms are no more images than extemporate words are, as they signify our minds. Are all the catechisms, printed and written sermons and prayers, images or idols? All forms that parents teach their children? O charge not such untruths on God; and invent not falsehoods of his Word, while you cry down man's inventions.</w:t>
      </w:r>
    </w:p>
    <w:p w14:paraId="51B5CB4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答：请证明它，不要加添神（祂）的话语。1. 圣经和神的仆人，甚至基督自己，当他们使用或规定形式时，就已经违背了第二条诫命。2. 就其表达我们心思而言，形式并不比即席的话语更像是像。所有的问答、印刷和书写的讲章和祷告，都是像或偶像吗？所有父母教导他们孩子的形式都是吗？哦，不要将这样的不实之词加在神（祂）身上；当你们斥责人的发明时，不要捏造关于祂话语的谎言。</w:t>
      </w:r>
    </w:p>
    <w:p w14:paraId="1816588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FC5DB33">
      <w:pPr>
        <w:pStyle w:val="3"/>
        <w:bidi w:val="0"/>
        <w:rPr>
          <w:rFonts w:hint="default"/>
          <w:lang w:val="en-US" w:eastAsia="en-US"/>
        </w:rPr>
      </w:pPr>
      <w:r>
        <w:rPr>
          <w:rFonts w:hint="default"/>
          <w:lang w:val="en-US" w:eastAsia="en-US"/>
        </w:rPr>
        <w:t>Quest. lxxiv. Is it lawful to impose forms on the congregation or the people in public worship?</w:t>
      </w:r>
    </w:p>
    <w:p w14:paraId="2C873151">
      <w:pPr>
        <w:pStyle w:val="3"/>
        <w:bidi w:val="0"/>
        <w:rPr>
          <w:rFonts w:hint="default"/>
          <w:lang w:val="en-US" w:eastAsia="en-US"/>
        </w:rPr>
      </w:pPr>
      <w:r>
        <w:rPr>
          <w:rFonts w:hint="default"/>
          <w:lang w:val="en-US" w:eastAsia="en-US"/>
        </w:rPr>
        <w:t>问题七十四：在公开敬拜中，将固定的形式强加给会众或民众是否合法？</w:t>
      </w:r>
    </w:p>
    <w:p w14:paraId="2A803A4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C93C3A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and more than lawful: it is the pastor's duty so to do.</w:t>
      </w:r>
    </w:p>
    <w:p w14:paraId="4A33724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是的，而且不仅合法：这样做是牧师的责任。</w:t>
      </w:r>
    </w:p>
    <w:p w14:paraId="535D6E5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742B75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whether he forethink what to pray or not, his prayer is to them a form of words: and they are bound in all the lawful parts, to concur with him in Spirit or desire, and to say Amen.</w:t>
      </w:r>
    </w:p>
    <w:p w14:paraId="541BAFD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因为无论他是否预先思考要祷告什么，他的祷告对他们来说都是一种言语形式：并且他们在所有合法的部分，都有责任在灵里或愿望上与他同心，并说阿们。</w:t>
      </w:r>
    </w:p>
    <w:p w14:paraId="4E05148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BB7884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every minister by office is daily to impose a form of prayer on all the people in the congregation.</w:t>
      </w:r>
    </w:p>
    <w:p w14:paraId="338D266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因此，每一位牧师凭其职分，都每日要将一种祷告形式加给会众中的所有民众。</w:t>
      </w:r>
    </w:p>
    <w:p w14:paraId="24597AF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76F87C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some men impose the same form many times over, or every day, and others impose every day a new one.</w:t>
      </w:r>
    </w:p>
    <w:p w14:paraId="45F7E2C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只不过有些人多次或每天都强加同样的形式，而另一些人则每天都强加一种新的形式。</w:t>
      </w:r>
    </w:p>
    <w:p w14:paraId="438D2C1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F805468">
      <w:pPr>
        <w:pStyle w:val="3"/>
        <w:bidi w:val="0"/>
        <w:rPr>
          <w:rFonts w:hint="default"/>
          <w:lang w:val="en-US" w:eastAsia="en-US"/>
        </w:rPr>
      </w:pPr>
      <w:r>
        <w:rPr>
          <w:rFonts w:hint="default"/>
          <w:lang w:val="en-US" w:eastAsia="en-US"/>
        </w:rPr>
        <w:t>Quest. lxxv. Is it lawful to use forms composed by man, and imposed not only on the people, but on the pastors of the churches?</w:t>
      </w:r>
    </w:p>
    <w:p w14:paraId="5D0851CD">
      <w:pPr>
        <w:pStyle w:val="3"/>
        <w:bidi w:val="0"/>
        <w:rPr>
          <w:rFonts w:hint="default"/>
          <w:lang w:val="en-US" w:eastAsia="en-US"/>
        </w:rPr>
      </w:pPr>
      <w:r>
        <w:rPr>
          <w:rFonts w:hint="default"/>
          <w:lang w:val="en-US" w:eastAsia="en-US"/>
        </w:rPr>
        <w:t>问题七十五：使用人为撰写并不仅强加给民众，也强加给教会牧师的固定形式是否合法？</w:t>
      </w:r>
    </w:p>
    <w:p w14:paraId="2B8EC1F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C664AD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The question concerneth not the lawfulness of imposing, but of using forms imposed.</w:t>
      </w:r>
    </w:p>
    <w:p w14:paraId="3F047C5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答：问题不在于强加的合法性，而在于使用被强加的形式的合法性。</w:t>
      </w:r>
    </w:p>
    <w:p w14:paraId="31AA751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1576E8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1. It is not lawful to use them merely on that account because they are imposed or commanded, without some greater reason of the unlawfulness.</w:t>
      </w:r>
    </w:p>
    <w:p w14:paraId="6B05E16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 1. 仅仅因为它们是被强加或命令的，而在没有更重大的非法理由的情况下使用它们，是不合法的。</w:t>
      </w:r>
    </w:p>
    <w:p w14:paraId="06FB01E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FE4ED2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else it would be unlawful for any other to use imposed forms; as for a scholar or child, if the master or parent impose them, or for the congregation when the pastor imposeth them, which is not true.</w:t>
      </w:r>
    </w:p>
    <w:p w14:paraId="1EDC251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否则，对任何其他人来说，使用被强加的形式就是不合法的；例如，如果老师或父母强加给学生或孩子，或者当牧师强加给会众时，这都不是真的。</w:t>
      </w:r>
    </w:p>
    <w:p w14:paraId="486A015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5EFBAC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using of imposed forms may by other accidents be sometimes good and sometimes evil, as the accidents are that make it so.</w:t>
      </w:r>
    </w:p>
    <w:p w14:paraId="791B591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使用被强加的形式，可能因其他偶然因素而时好时坏，取决于造成这种情况的偶然因素。</w:t>
      </w:r>
    </w:p>
    <w:p w14:paraId="1D558DC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37F38C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These accidents may make it evil. (1.) When the form is bad for matter or manner, and we voluntarily prefer it before that which is better, being willing of the imposition. (2.) When we do it to gratify our slothfulness, or to cover our wilful ignorance and disability. (3.) When we voluntarily obey and strengthen any unlawful, usurping pastors or powers that impose it without authority, and so encourage church-tyranny. (4.) When we choose a singular form imposed by some singular pastor, and avoid that which the rest of the churches agree in, at a time when it may tend to division and offence. (5.) When the weakness and offence of the congregation is such, that they will not join with us in the imposed form, and so by using it, we drive them from all public worship or divide them.</w:t>
      </w:r>
    </w:p>
    <w:p w14:paraId="3B19D3E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这些偶然因素可能使其变得邪恶。(1.) 当形式在内容或方式上不好，而我们自愿选择它，胜过更好的形式，并且乐于接受这种强加。(2.) 当我们这样做是为了满足我们的懒惰，或掩盖我们故意的无知和无能。(3.) 当我们自愿服从并加强任何非法的、篡权的牧师或权力，他们在没有权威的情况下强加它，从而助长教会的暴政。(4.) 当我们选择某个个别牧师强加的独特形式，而避免其他教会都同意的形式，尤其是在可能导致分裂和冒犯的时候。(5.) 当会众的软弱和冒犯程度如此之大，以至于他们不愿意在我们所使用的强加形式中与我们联合，从而通过使用它，我们将他们从所有公开敬拜中赶走或使他们分裂。</w:t>
      </w:r>
    </w:p>
    <w:p w14:paraId="5CF246A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59018D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And in the following circumstances the using of an imposed form is lawful and a duty: (1.) When the minister is so weak that he cannot pray well without one, nor compose so good a one himself. (2.) Or when the errors or great weakness of the generality of ministers is such, as that they usually corrupt or spoil God's worship by their own manner of praying, and no better are to be had; and thereupon the wise and faithful pastors and magistrates shall impose one sound and apt liturgy to avoid error and division in such a distempered time; and the ablest cannot be left at liberty without the relaxing of the rest. (3.) When it is a means of the concord of the churches, and no hindrance to our other prayers. (4.) When our hearers will not join with us if we use them not: (for error and weakness must be borne with on one side, as well as on the other.) (5.) When obedience to just authority requireth it, and no command of Christ is crossed by it. (6.) When the imposition is so severe that we must so worship God publicly, or not at all; and so all God's public worship will be shut out of that congregation, country or nation, unless we will use imposed prayers. (7.) In a word, when the good consequences of obedience, union, avoiding offence, liberty for God's public worship and preaching the Gospel, &amp;c. are greater than the bad consequences which are like to follow the using of such forms: the preponderating accidents must prevail. (8.) And if a man's own judgment and conscience cannot be satisfied, to do God's work comfortably and quietly any other way, it may go far in the determination. And the common good of many churches must still be preferred before a less.</w:t>
      </w:r>
    </w:p>
    <w:p w14:paraId="404BFCB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在下列情况下，使用被强加的形式是合法的，并且是一种责任：(1.) 当牧师如此软弱，以至于没有它就无法很好地祷告，也无法自己撰写出同样好的祷文。(2.) 或者，当大多数牧师的错误或极大的软弱如此严重，以至于他们通常以自己的祷告方式败坏或损害神的敬拜，并且没有更好的选择；于是，明智而忠心的牧师和地方长官将强加一种健全而恰当的礼仪，以避免在这样一个混乱的时代出现错误和分裂；并且，如果不放松对其他人的要求，即使是最有能力的人也不能自由行事。(3.) 当它成为众教会和谐的手段，并且不阻碍我们其他的祷告。(4.) 当我们的听众如果我们不使用它们就不会与我们联合时：（因为错误和软弱在一方面必须容忍，正如在另一方面也必须容忍一样。）(5.) 当顺服正当的权威要求这样做，并且基督的任何命令都没有因此而违背时。(6.) 当强加如此严厉，以至于我们必须如此公开敬拜神（祂），否则就根本不能敬拜；因此，除非我们使用被强加的祷文，否则神（祂）的所有公开敬拜都将从那个会众、国家或民族中被排除。(7.) 总而言之，当顺服、合一、避免冒犯、为神的公开敬拜和传福音的自由等等所带来的好结果，大于使用此类形式可能带来的坏结果时：起决定作用的偶然因素必须占上风。(8.) 如果一个人自己的判断和良心无法以任何其他方式舒适而安静地完成神（祂）的工作而得到满足，这在决定中可能起很大作用。并且，许多教会的共同利益仍然必须优先于较小的利益。</w:t>
      </w:r>
    </w:p>
    <w:p w14:paraId="37545E1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5FFC7E7">
      <w:pPr>
        <w:pStyle w:val="3"/>
        <w:bidi w:val="0"/>
        <w:rPr>
          <w:rFonts w:hint="default"/>
          <w:lang w:val="en-US" w:eastAsia="en-US"/>
        </w:rPr>
      </w:pPr>
      <w:r>
        <w:rPr>
          <w:rFonts w:hint="default"/>
          <w:lang w:val="en-US" w:eastAsia="en-US"/>
        </w:rPr>
        <w:t>Quest. lxxvi. Doth not the calling of a minister so consist in the exercise of his own ministerial gifts, that he may not officiate without them, nor make use of other men's gifts instead of them?</w:t>
      </w:r>
    </w:p>
    <w:p w14:paraId="6E4C3A66">
      <w:pPr>
        <w:pStyle w:val="3"/>
        <w:bidi w:val="0"/>
        <w:rPr>
          <w:rFonts w:hint="default"/>
          <w:lang w:val="en-US" w:eastAsia="en-US"/>
        </w:rPr>
      </w:pPr>
      <w:r>
        <w:rPr>
          <w:rFonts w:hint="default"/>
          <w:lang w:val="en-US" w:eastAsia="en-US"/>
        </w:rPr>
        <w:t>问题七十六：牧师的呼召是否如此在于运用他自己的牧职恩赐，以至于他不能没有这些恩赐而事奉，也不能使用他人的恩赐来代替它们？</w:t>
      </w:r>
    </w:p>
    <w:p w14:paraId="25B5785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35545C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The office of the ministry is an obligation and authority to do the ministerial work, by those personal, competent abilities which God hath given us.</w:t>
      </w:r>
    </w:p>
    <w:p w14:paraId="4F4620A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牧师的职分是一种责任和权柄，要藉着神（祂）赐给我们的个人、称职的能力来完成牧职工作。</w:t>
      </w:r>
    </w:p>
    <w:p w14:paraId="3CE8C88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4ECEBF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This obligation to use our own abilities, forbiddeth us not to make use of the helps, gifts and abilities of others; either to promote our own abilities and habits, or to further us in the act or the exercise of them.</w:t>
      </w:r>
    </w:p>
    <w:p w14:paraId="1D66C1C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这种使用我们自己能力的责任，并不禁止我们利用他人的帮助、恩赐和能力；无论是为了提升我们自己的能力和习惯，还是为了促进我们行动或运用它们。</w:t>
      </w:r>
    </w:p>
    <w:p w14:paraId="01DB130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8828A6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1. There is no such prohibition in Scripture. 2. All men are insufficient for themselves; and nature and Scripture require them to use the best help they can get from others. 3. God's service must be done in the best manner we can. But many ministers cannot do it so well (consideratis considerandis) without other men's help as with it.</w:t>
      </w:r>
    </w:p>
    <w:p w14:paraId="77C4C00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因为：1. 圣经中没有这样的禁令。2. 所有人都不能自给自足；自然和圣经都要求他们尽其所能从他人那里获得最好的帮助。3. 神（祂）的事奉必须以我们所能做到的最好方式来完成。但是许多牧师，在没有他人帮助的情况下，（权衡利弊之后）无法像有他人帮助时那样做得好。</w:t>
      </w:r>
    </w:p>
    <w:p w14:paraId="3E8D9BA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4ED84F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We may use other men's gifts to help us, 1. For matter; 2. Method; 3.Words; and so for a threefold form, of preaching or prayer.</w:t>
      </w:r>
    </w:p>
    <w:p w14:paraId="15189E6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我们可以利用他人的恩赐来帮助我们，1. 在内容方面；2. 在方法方面；3. 在措辞方面；因此，在讲道或祷告的三重形式方面。</w:t>
      </w:r>
    </w:p>
    <w:p w14:paraId="080EB01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573A5D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4.He that useth a Scripture form of matter, method or words, useth his own abilities no more, than if he used a form out of another book. But it is lawful to use a Scripture form; therefore it is lawful so far to take in assistance in the use of our own abilities.</w:t>
      </w:r>
    </w:p>
    <w:p w14:paraId="506D928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4.凡使用圣经中内容、方法或措辞形式的人，并不比他使用另一本书中的形式更多地运用他自己的能力。但是使用圣经形式是合法的；因此，在运用我们自己能力时，在一定程度上寻求帮助是合法的。</w:t>
      </w:r>
    </w:p>
    <w:p w14:paraId="6168E7A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4275D8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5.He that useth a form useth his own abilities also (not only perhaps at other times, but) in the use of it. He useth his understanding to discern the true sense and aptitude of the words which he useth: he useth his holy desires in putting up those prayers to God; and his other graces, as he doth in other prayers. He useth his utterance in the apt and decent speaking of them.</w:t>
      </w:r>
    </w:p>
    <w:p w14:paraId="597D954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凡使用固定形式的人，也在使用它的时候运用他自己的能力（或许不仅仅是在其他时候）。他运用他的理解力来辨别他所使用词语的真正含义和恰当性：他运用他圣洁的愿望将那些祷告献给神（祂）；并且运用他其他的恩典，如同他在其他祷告中所做的那样。他运用他的口才，以恰当而得体的方式说出它们。</w:t>
      </w:r>
    </w:p>
    <w:p w14:paraId="01EFFB3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9DE009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6.A minister is not always bound to use his own gifts to the utmost that he can, and other men's as little as he can. For, 1. There is no such command from God. 2. All things must be done to the church's edification: but sometimes the greater use of another man's gifts, and the less use of his own, may be to the church's greater edification.</w:t>
      </w:r>
    </w:p>
    <w:p w14:paraId="14E7167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6.一位牧师并非总是必须尽其所能地使用他自己的恩赐，并尽可能少地使用他人的恩赐。因为：1. 神（祂）没有这样的命令。2. 凡事都当为造就教会而行：但有时更多地使用他人的恩赐，而更少地使用自己的恩赐，可能更有益于教会的造就。</w:t>
      </w:r>
    </w:p>
    <w:p w14:paraId="3A3290C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2C7965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Instances of the lawful use of other men's gifts are such as these.</w:t>
      </w:r>
    </w:p>
    <w:p w14:paraId="08B116D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合法使用他人恩赐的例子如下：</w:t>
      </w:r>
    </w:p>
    <w:p w14:paraId="71B54A0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44A3B2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1.For matter, an abler minister may tell a young man what subjects are fittest for him in preaching and prayer; and what is the sense of the Scriptures which he is to open; and what is the true solution of several doubts and cases.</w:t>
      </w:r>
    </w:p>
    <w:p w14:paraId="0167BF2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1.在内容方面，一位更有能力的牧师可以告诉一位年轻的牧师，哪些主题最适合他讲道和祷告；他要解释的圣经经文的含义是什么；以及对一些疑问和情况的真正解答是什么。</w:t>
      </w:r>
    </w:p>
    <w:p w14:paraId="2CCE252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65A29C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minister that is young, raw or ignorant, (yea, the best) may be a learner while he is a teacher: but he that is a learner maketh use so far of the gifts of others.</w:t>
      </w:r>
    </w:p>
    <w:p w14:paraId="1A85D80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一位年轻、不成熟或无知的牧师（是的，即使是最好的牧师）在作教师的同时也可以作学生：但是作学生的人，就在一定程度上利用了他人的恩赐。</w:t>
      </w:r>
    </w:p>
    <w:p w14:paraId="7132D9C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98039D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indeed all teachers in the world make use of the gifts of others; for all teach what they learn from others.</w:t>
      </w:r>
    </w:p>
    <w:p w14:paraId="23EE505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事实上，世界上所有的教师都利用他人的恩赐；因为所有教师都教导他们从他人那里学到的东西。</w:t>
      </w:r>
    </w:p>
    <w:p w14:paraId="45511F0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DADEFB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2.For method; it is lawful to learn that as well as matter from another. Christ taught his disciples a method of prayer; and other men may open that method to us. All tutors teach their pupils method as well as matter; for method is needful to the due understanding and using of the matter. A method of divinity, a method of preaching, and a method of praying may be taught a preacher by word, and may be written or printed for his use.</w:t>
      </w:r>
    </w:p>
    <w:p w14:paraId="513D302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方法方面；像学习内容一样，从他人那里学习方法也是合法的。基督教导祂的门徒祷告的方法；其他人也可以向我们阐明那种方法。所有的导师都教导他们的学生方法和内容；因为方法对于恰当地理解和运用内容是必要的。神学的方法、讲道的方法和祷告的方法都可以通过口头教导给传道人，也可以为他书写或印刷出来。</w:t>
      </w:r>
    </w:p>
    <w:p w14:paraId="4D47071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95BB33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3.For words, (1.) There is no more prohibition in God's Word, against learning or using another man's words, than his method or matter. Therefore it is not unlawful. (2.) A tutor or senior minister may teach the Scripture words to a pupil or junior minister; yea, and may set them together and compose him a sermon or prayer out of Scripture in its words. (For he that may use an ill-composed Scripture form of his own gathering, may use a well-composed form of another's.) (3.) All the books in our libraries are forms of words; and it is lawful sure to use some of all those words which we read; or else our books would be a snare and limitation to our language. (4.) All preachers ordinarily use citations, testimonies, &amp;c. in other men's words. (5.) All ministers use psalms in the metre of other men's composing (and usually imposing too). And there is no more prohibition against using other men's words in a prayer, than in a psalm. (6.) Almost all ministers use other men's gifts and form of words, in reading the Scriptures, in their vulgar tongues: for God did not write them by his apostles and prophets in English, French, Dutch, &amp;c. but in Hebrew, Chaldee and Greek: therefore the wording them in English, &amp;c. is a human form of words: and few ministers think they are bound to translate all the Bible themselves, lest they use other men's words or abilities. (7.) If a young minister that can pray but weakly, hear more apt expressions and sentences in another minister's prayers, than his own are, he may afterward make use of those sentences and expressions. And if of one sentence, why not of two or ten, when God hath not forbidden it? So also in preaching. (8.) It is lawful to read another man's epistles or sermons in the church, as the primitive churches did by Clement's and some others. (9.) An imposition may be so severe, that we shall not use our own words, unless we will use some of other men's. (10.) All churches almost in the world, have consented in the use of creeds, confessions and prayers, and psalms in the words of others.</w:t>
      </w:r>
    </w:p>
    <w:p w14:paraId="635E814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3.在措辞方面，(1.) 神（祂）的话语中，并没有比禁止学习或使用他人方法或内容更多地禁止学习或使用他人的措辞。因此，这并非不合法。(2.) 导师或资深牧师可以教导学生或年轻牧师圣经的措辞；是的，并且可以将它们组合起来，用圣经的措辞为他撰写讲章或祷文。（因为凡可以使用自己收集的不佳圣经形式的人，也可以使用他人撰写的良好形式。）(3.) 我们图书馆里的所有书籍都是词语的形式；并且，使用我们所阅读的那些词语中的一部分，无疑是合法的；否则我们的书籍就会成为我们语言的陷阱和限制。(4.) 所有传道人通常都使用他人措辞的引文、见证等等。(5.) 所有牧师都使用他人创作（通常也是强加）的韵律诗篇。并且，在祷告中使用他人措辞的禁令，并不比在诗篇中使用更多。(6.) 几乎所有牧师在用他们的本国语言阅读圣经时，都使用他人的恩赐和措辞形式：因为神（祂）并非藉祂的使徒和先知用英语、法语、荷兰语等书写圣经，而是用希伯来语、迦勒底语和希腊语：因此，用英语等措辞表达它们，是一种人为的措辞形式：很少有牧师认为他们有责任自己翻译整本圣经，唯恐他们使用他人的措辞或能力。(7.) 如果一位祷告能力较弱的年轻牧师，在另一位牧师的祷告中听到比他自己的更恰当的表达和句子，他以后可以使用那些句子和表达。如果可以使用一个句子，那么当神（祂）没有禁止时，为什么不能使用两个或十个呢？讲道也是如此。(8.) 在教会中阅读他人的书信或讲章是合法的，正如早期教会阅读革利免和其他一些人的著作一样。(9.) 强加的规定可能非常严厉，以至于我们除非使用一些他人的措辞，否则就不能使用我们自己的措辞。(10.) 世界上几乎所有的教会都同意使用他人措辞的信经、信仰告白、祷文和诗篇。</w:t>
      </w:r>
    </w:p>
    <w:p w14:paraId="6066274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C14BB7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yet 1. No minister must on these pretences stifle his own gifts, and grow negligent; 2. Nor consent to church-tyranny or Papal usurpations; 3. Nor do that which tendeth to eat out seriousness in the worship of God, and turn all into dead imagery or formality.</w:t>
      </w:r>
    </w:p>
    <w:p w14:paraId="7A206BD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但是，1. 任何牧师都不可藉这些借口扼杀他自己的恩赐，并变得疏忽；2. 也不可同意教会的暴政或教皇的篡权；3. 也不可做任何倾向于侵蚀神（祂）敬拜中的严肃性，并将一切变成死的意象或形式主义的事情。</w:t>
      </w:r>
    </w:p>
    <w:p w14:paraId="556055F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DE6D84F">
      <w:pPr>
        <w:pStyle w:val="3"/>
        <w:bidi w:val="0"/>
        <w:rPr>
          <w:rFonts w:hint="default"/>
          <w:lang w:val="en-US" w:eastAsia="en-US"/>
        </w:rPr>
      </w:pPr>
      <w:r>
        <w:rPr>
          <w:rFonts w:hint="default"/>
          <w:lang w:val="en-US" w:eastAsia="en-US"/>
        </w:rPr>
        <w:t>Quest. Is it lawful to read a prayer in the church?</w:t>
      </w:r>
    </w:p>
    <w:p w14:paraId="5F6CF5D8">
      <w:pPr>
        <w:pStyle w:val="3"/>
        <w:bidi w:val="0"/>
        <w:rPr>
          <w:rFonts w:hint="default"/>
          <w:lang w:val="en-US" w:eastAsia="en-US"/>
        </w:rPr>
      </w:pPr>
      <w:r>
        <w:rPr>
          <w:rFonts w:hint="default"/>
          <w:lang w:val="en-US" w:eastAsia="en-US"/>
        </w:rPr>
        <w:t>问题：在教会中诵读祷文是否合法？</w:t>
      </w:r>
    </w:p>
    <w:p w14:paraId="1B8E3CA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F7EED5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That which is not forbidden is lawful: but to read a prayer is not forbidden (as such, though by accident it may).</w:t>
      </w:r>
    </w:p>
    <w:p w14:paraId="2A103B1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没有被禁止的就是合法的：但是诵读祷文并没有被禁止（就其本身而言，尽管偶然情况下可能被禁止）。</w:t>
      </w:r>
    </w:p>
    <w:p w14:paraId="5A9675B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3684ED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prayers in the Scripture psalms, were usually read in the Jewish synagogues lawfully; for they were written to that end, and were indeed the Jewish liturgy. Therefore to read a prayer is not unlawful.</w:t>
      </w:r>
    </w:p>
    <w:p w14:paraId="172EA42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2.圣经诗篇中的祷文，通常在犹太会堂中合法地诵读；因为它们是为此目的而写的，并且确实是犹太人的礼仪。因此，诵读祷文并非不合法。</w:t>
      </w:r>
    </w:p>
    <w:p w14:paraId="2846A62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9F073B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3.He that hath a weak memory may read his own sermon notes; therefore he may read his prayers.</w:t>
      </w:r>
    </w:p>
    <w:p w14:paraId="5F24584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3.记忆力差的人可以诵读他自己的讲道笔记；因此他也可以诵读他的祷文。</w:t>
      </w:r>
    </w:p>
    <w:p w14:paraId="252EA7E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12FB52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 add as to this case and the former together; that 1. Christ did usually frequent the Jewish synagogues.</w:t>
      </w:r>
    </w:p>
    <w:p w14:paraId="0E6889B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4.关于这个问题和前一个问题，我一并补充如下：1. 基督通常经常去犹太会堂。</w:t>
      </w:r>
    </w:p>
    <w:p w14:paraId="47F5EED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D13DBF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2.That in those synagogues there were forms of prayer, and that ordinarily read, at least Scripture forms: and if either the Jewish rabbins (cited by Scaliger, Selden in Eutych., Alexandr., &amp;c.,) or the strongest probability may be credited, there were also human forms.</w:t>
      </w:r>
    </w:p>
    <w:p w14:paraId="5FF8447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2.在那些会堂里有固定的祷文形式，并且通常是诵读的，至少是圣经形式：如果犹太拉比（斯卡利杰、塞尔登在《亚历山大的欧提基乌斯》等著作中引用）或最强的可能性可以相信的话，那么也有人为的形式。</w:t>
      </w:r>
    </w:p>
    <w:p w14:paraId="09498EC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4A085B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who can imagine that those Pharisees should have no human forms, (1.) Who are so much accused of formality, and following traditions: (2.) And used long and frequent prayers: but if indeed they had no such forms, then long and frequent extemporate prayers are not so great a sign of the Spirit's gifts as is imagined, when such Pharisees abounded in them. But there is little probability, but that they used both ways.</w:t>
      </w:r>
    </w:p>
    <w:p w14:paraId="29F0F68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谁能想象那些法利赛人会没有人为的形式呢？（1）他们如此被指责为形式主义和遵循传统：（2）并且使用冗长而频繁的祷告：但如果他们确实没有这样的形式，那么当这样的法利赛人大量使用即席祷告时，冗长而频繁的即席祷告就不像人们想象的那样是圣灵恩赐的显著标志了。但是，他们很可能两种方式都使用。</w:t>
      </w:r>
    </w:p>
    <w:p w14:paraId="202C607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0DAFF8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3.That Christ did not separate from the synagogues for such prayers' sake.</w:t>
      </w:r>
    </w:p>
    <w:p w14:paraId="62B6EC9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3.基督并没有因为这样的祷告而与会堂分离。</w:t>
      </w:r>
    </w:p>
    <w:p w14:paraId="185DF6E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9FB74F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4.Yea, that we never read that Christ meddled in the controversy, it being then no controversy; nor that he once reproved such forms, or reading them, or ever called the Jews to repent of them.</w:t>
      </w:r>
    </w:p>
    <w:p w14:paraId="621DAD7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4.是的，我们从未读到基督介入这场争议，因为当时这并非争议；也从未读到祂曾一次斥责过这样的形式，或诵读它们，或曾呼召犹太人为它们悔改。</w:t>
      </w:r>
    </w:p>
    <w:p w14:paraId="7ED83AD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6DA917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say, his general reproof of traditions was enough: I answer, 1. Even traditions he reproved not as such, but as set before, or against the commands of God. 2. He named many of</w:t>
      </w:r>
    </w:p>
    <w:p w14:paraId="6F0F67F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particular traditions and corruptions, Matt. 15:23. &amp;c., and yet never named this. 3. His being usually present at their assemblies, and so joining with them in their worship, would be such an appearance of his approbation, as would make it needful to express his disallowance of it, if indeed he thought it sinful. So that whoever impartially considereth all this, that he joined with them, that he particularly reproved other corruptions, and that he never said any thing at all against forms or reading prayers, that is recorded, will sure be moderate in his judgment of such indifferent things, if he know what moderation is.</w:t>
      </w:r>
    </w:p>
    <w:p w14:paraId="7588BAF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如果你们说，祂对传统的一般性斥责就足够了：我回答说：1. 即使是传统，祂也不是就其本身而斥责，而是因为它们被置于神的命令之前或与之相悖。2. 祂列举了他们许多特定的传统和败坏之处，马太福音15:23等等，但从未提到这一点。3. 祂通常出席他们的聚会，并因此与他们一同敬拜，这会表现出祂的赞同，如果祂确实认为这是有罪的，那么就有必要表达祂的不赞同。因此，凡公正地思考这一切的人，即祂与他们联合，祂特别斥责了其他败坏之处，并且祂从未说过任何反对形式或诵读祷文的话（有记载的），如果他知道什么是节制，就必定会在对这类无关紧要的事情的判断上保持温和。</w:t>
      </w:r>
    </w:p>
    <w:p w14:paraId="02CFEB0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E857F7E">
      <w:pPr>
        <w:pStyle w:val="3"/>
        <w:bidi w:val="0"/>
        <w:rPr>
          <w:rFonts w:hint="default"/>
          <w:lang w:val="en-US" w:eastAsia="en-US"/>
        </w:rPr>
      </w:pPr>
      <w:r>
        <w:rPr>
          <w:rFonts w:hint="default"/>
          <w:lang w:val="en-US" w:eastAsia="en-US"/>
        </w:rPr>
        <w:t>Quest. lxxvii. Is it lawful to pray in the church without a prescribed or premeditated form of words?</w:t>
      </w:r>
    </w:p>
    <w:p w14:paraId="6AA67ADF">
      <w:pPr>
        <w:pStyle w:val="3"/>
        <w:bidi w:val="0"/>
        <w:rPr>
          <w:rFonts w:hint="default"/>
          <w:lang w:val="en-US" w:eastAsia="en-US"/>
        </w:rPr>
      </w:pPr>
      <w:r>
        <w:rPr>
          <w:rFonts w:hint="default"/>
          <w:lang w:val="en-US" w:eastAsia="en-US"/>
        </w:rPr>
        <w:t>问题七十七：在教会中，不使用规定的或预先默想的言语形式祷告是否合法？</w:t>
      </w:r>
    </w:p>
    <w:p w14:paraId="22F3753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1FA6D1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There are so few sober and serious Christians that ever made a doubt of this, that I will not bestow many words to prove it.</w:t>
      </w:r>
    </w:p>
    <w:p w14:paraId="6353993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答：对这一点曾有过怀疑的清醒而严肃的基督徒如此之少，以至于我不会花很多言辞来证明它。</w:t>
      </w:r>
    </w:p>
    <w:p w14:paraId="1A32A32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412211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which is not forbidden is lawful. But church prayer without a premeditated or prescribed form of words is not forbidden (by God); therefore (as to God's laws) it is not unlawful.</w:t>
      </w:r>
    </w:p>
    <w:p w14:paraId="21C1A47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1.没有被禁止的就是合法的。但是，不使用预先默想或规定的言语形式进行教会祷告并没有被（神（祂））禁止；因此（就神的律法而言）这并非不合法。</w:t>
      </w:r>
    </w:p>
    <w:p w14:paraId="0B8923B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66EF0B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2.To express holy desires understandingly, orderly, seriously, and in apt expressions, is lawful praying. But all this may be done without a set form of words; therefore to pray without a set form of words may be lawful.</w:t>
      </w:r>
    </w:p>
    <w:p w14:paraId="4D96DD3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2.有理解力地、有次序地、严肃地、并以恰当的表达方式来表达圣洁的愿望，是合法的祷告。但是所有这些都可以在没有固定言语形式的情况下完成；因此，不使用固定言语形式祷告可能是合法的。</w:t>
      </w:r>
    </w:p>
    <w:p w14:paraId="792BC86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BBFC7D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consent of the universal church, and the experience of godly men, are arguments so strong, as are not to be made light of.</w:t>
      </w:r>
    </w:p>
    <w:p w14:paraId="2FB5469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3.普世教会的共识，以及敬虔之人的经验，是如此强有力的论据，不容轻视。</w:t>
      </w:r>
    </w:p>
    <w:p w14:paraId="13CF34D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C1892B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4.To which Scripture instances may be added.</w:t>
      </w:r>
    </w:p>
    <w:p w14:paraId="0511E89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4.对此可以补充圣经中的例子。</w:t>
      </w:r>
    </w:p>
    <w:p w14:paraId="60D8FED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BA76C49">
      <w:pPr>
        <w:pStyle w:val="3"/>
        <w:bidi w:val="0"/>
        <w:rPr>
          <w:rFonts w:hint="default"/>
          <w:lang w:val="en-US" w:eastAsia="en-US"/>
        </w:rPr>
      </w:pPr>
      <w:r>
        <w:rPr>
          <w:rFonts w:hint="default"/>
          <w:lang w:val="en-US" w:eastAsia="en-US"/>
        </w:rPr>
        <w:t>Quest. lxxviii. Whether are set forms of words, or free praying without them the better way? And what are the commodities and incommodities of each way?</w:t>
      </w:r>
    </w:p>
    <w:p w14:paraId="49EEC93E">
      <w:pPr>
        <w:pStyle w:val="3"/>
        <w:bidi w:val="0"/>
        <w:rPr>
          <w:rFonts w:hint="default"/>
          <w:lang w:val="en-US" w:eastAsia="en-US"/>
        </w:rPr>
      </w:pPr>
      <w:r>
        <w:rPr>
          <w:rFonts w:hint="default"/>
          <w:lang w:val="en-US" w:eastAsia="en-US"/>
        </w:rPr>
        <w:t>问题七十八：是固定的言语形式，还是没有它们的自由祷告更好？每种方式的益处和弊端是什么？</w:t>
      </w:r>
    </w:p>
    <w:p w14:paraId="73E00E8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37198A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I will first answer the latter question, because the former dependeth on it.</w:t>
      </w:r>
    </w:p>
    <w:p w14:paraId="1BA4DCE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答：我将首先回答后一个问题，因为前一个问题取决于它。</w:t>
      </w:r>
    </w:p>
    <w:p w14:paraId="6244BE9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6DDC4E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I.The commodities of a set form of words, and the discommodities of free praying are these following.</w:t>
      </w:r>
    </w:p>
    <w:p w14:paraId="2544F97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I.固定言语形式的益处，以及自由祷告的弊端如下：</w:t>
      </w:r>
    </w:p>
    <w:p w14:paraId="5E03E1D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46B29C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1.In a time of dangerous heresy which hath infected the pastors, a set form of prescribed words tendeth to keep the church, and the consciences of the joiners from such infection, offence, and guilt.</w:t>
      </w:r>
    </w:p>
    <w:p w14:paraId="283668D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1.在危险的异端已经感染了牧师的时代，一种规定的固定言语形式有助于使教会和参与者的良心免受这种感染、冒犯和罪咎。</w:t>
      </w:r>
    </w:p>
    <w:p w14:paraId="2D098A0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60DA41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2.When ministers are so weak as to dishonour God's worship by their unapt, and slovenly and unsound expressions, prescribed or set forms which are well composed, are some preservative and cure. When free praying leaveth the church under this inconvenience.</w:t>
      </w:r>
    </w:p>
    <w:p w14:paraId="0BF0A38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2.当牧师们如此软弱，以至于他们不恰当、马虎和不健全的表达方式玷污了神的敬拜时，经过精心撰写的规定或固定的形式，可以起到一些保守和医治的作用。而自由祷告则使教会处于这种不便之中。</w:t>
      </w:r>
    </w:p>
    <w:p w14:paraId="30A51FC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1EB044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3.When ministers by faction, passion, or corrupt interests, are apt to put these vices into their prayers, to the injury of others, and of the cause and church of God, free praying cherisheth this, or giveth it opportunity, which set forms do restrain.</w:t>
      </w:r>
    </w:p>
    <w:p w14:paraId="019DC98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3.当牧师因派系、激情或败坏的利益，而倾向于将这些恶习带入他们的祷告中，从而损害他人以及神（祂）的事业和教会时，自由祷告会助长这种情况，或为其提供机会，而固定形式则会加以约束。</w:t>
      </w:r>
    </w:p>
    <w:p w14:paraId="68924B6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4E02EC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4.Concordant set forms do serve for the most exact concord in the churches, that all at once may speak the same things.</w:t>
      </w:r>
    </w:p>
    <w:p w14:paraId="3D9D047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4.和谐一致的固定形式有助于教会中最精确的和谐，使所有人都能同时说同样的话。</w:t>
      </w:r>
    </w:p>
    <w:p w14:paraId="00210A0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AB656D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5.They are needful to some weak ministers that cannot do so well without them.</w:t>
      </w:r>
    </w:p>
    <w:p w14:paraId="2AF75BA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5.对于一些没有它们就无法做得那么好的软弱牧师来说，它们是必要的。</w:t>
      </w:r>
    </w:p>
    <w:p w14:paraId="256990A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35725C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6.They somewhat prevent the laying of the reputation of religious worship upon the minister's abilities: when in free praying, the honour and comfort varieth with the various degrees of pastoral abilities; in one place it is excellently well done, in another but drily, and coldly, and meanly; in another erroneously, unedifyingly, if not dishonourably, tending to the contempt of holy things: whereas in the way of set liturgies, though the ablest (at that time) doth no better, yet the weakest doth, (for words) as well, and all alike.</w:t>
      </w:r>
    </w:p>
    <w:p w14:paraId="2FCE5AF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它们在某种程度上防止了将宗教敬拜的声誉建立在牧师能力之上：而在自由祷告中，荣耀和安慰随着牧师能力的不同程度而变化；在一个地方做得非常好，在另一个地方则枯燥、冷淡、平庸；在另一个地方则错误、无益，甚至不光彩，倾向于藐视圣物：而在固定礼仪的方式中，尽管最有能力的人（在当时）也做得不更好，但最软弱的人（在措辞上）也做得同样好，并且所有人都一样。</w:t>
      </w:r>
    </w:p>
    <w:p w14:paraId="0E82F6A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90BAB3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7.And, if proud weak men have not the composing and imposing of it, all know that words drawn up by study, upon sober premeditation and consultation, have a greater advantage, to be exact and apt, than those that were never thought on till we are speaking them.</w:t>
      </w:r>
    </w:p>
    <w:p w14:paraId="793EC9C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7.并且，如果不是骄傲软弱的人撰写和强加它，所有人都知道，经过研究、清醒的预先默想和商议而拟定的措辞，比那些直到我们说话时才想到的措辞，在精确和恰当方面具有更大的优势。</w:t>
      </w:r>
    </w:p>
    <w:p w14:paraId="23EC22F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562832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8.The very fear of doing amiss, disturbeth some unready men, and maketh them do all the rest the worse.</w:t>
      </w:r>
    </w:p>
    <w:p w14:paraId="516CBE8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8.仅仅是担心做错事，就会扰乱一些没有准备的人，并使他们其余的事情都做得更糟。</w:t>
      </w:r>
    </w:p>
    <w:p w14:paraId="545EE48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10B004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9.The auditors know beforehand, whether that which they are to join in be sound or unsound, having time to try it.</w:t>
      </w:r>
    </w:p>
    <w:p w14:paraId="0CEC0C3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9.听众事先知道他们要参与的内容是否健全，有时间去检验它。</w:t>
      </w:r>
    </w:p>
    <w:p w14:paraId="4D7391F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3FD060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10.And they can more readily put in their consent to what is spoken, and make the prayers their own, when they know beforehand what it is, than they can do when they know not before they hear it; it being hard to the duller sort of hearers, to concur with an understanding and consent as quick as the speaker's words are. Not but that this may be done, but not without great difficulty in the duller sort.</w:t>
      </w:r>
    </w:p>
    <w:p w14:paraId="3AF0AFE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当他们事先知道所说的内容时，他们能更迅速地表示同意，并将祷告化为己有，这比他们在听到之前不知道内容时更容易做到；因为对于迟钝的听众来说，要像说话者的话语那样迅速地理解并表示同意是很困难的。并非说这做不到，但对于迟钝的人来说，这并非没有很大的困难。</w:t>
      </w:r>
    </w:p>
    <w:p w14:paraId="48F56F4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11EC90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11.And it tendeth to avoid the pride and self-deceit of many, who think they are good Christians, and have the spirit of grace and supplication, because by learning and use they can speak many hours in variety of expressions in prayer; which is a dangerous mistake.</w:t>
      </w:r>
    </w:p>
    <w:p w14:paraId="35CBE14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11.并且这有助于避免许多人的骄傲和自欺，他们认为自己是好基督徒，拥有恩典和祈求的灵，因为通过学习和运用，他们可以在祷告中用各种表达方式说上好几个小时；这是一种危险的错误。</w:t>
      </w:r>
    </w:p>
    <w:p w14:paraId="3DABA08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4CA0CE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II.The commodities of free extemporate prayers, and the discommodity of prescribed or set forms are these following.</w:t>
      </w:r>
    </w:p>
    <w:p w14:paraId="162D657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II.自由即席祷告的益处，以及规定或固定形式的弊端如下：</w:t>
      </w:r>
    </w:p>
    <w:p w14:paraId="06F86A9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C24EAA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becometh an advantage to some proud men who think themselves wiser than all the rest, to obtrude their compositions, that none may be thought wise enough, or fit to speak to God but in their words; and so introduce church-tyranny.</w:t>
      </w:r>
    </w:p>
    <w:p w14:paraId="74532DB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1.这成为一些自以为比所有人都聪明、骄傲的人的优势，他们强加自己的作品，以致没有人被认为足够聪明，或适合用他们的话语向神（祂）说话；从而引入教会的暴政。</w:t>
      </w:r>
    </w:p>
    <w:p w14:paraId="59949E6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BD609E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may become a hindrance to able, worthy ministers that can do better.</w:t>
      </w:r>
    </w:p>
    <w:p w14:paraId="2DF5A05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2.这可能成为那些能做得更好的、有能力、有价值的牧师的障碍。</w:t>
      </w:r>
    </w:p>
    <w:p w14:paraId="7967696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CD30D1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may become a dividing snare to the churches, that cannot all agree and consent in such human impositions.</w:t>
      </w:r>
    </w:p>
    <w:p w14:paraId="2342C8C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3.这可能成为教会分裂的陷阱，因为并非所有教会都能在这样的人为强加规定上达成一致和同意。</w:t>
      </w:r>
    </w:p>
    <w:p w14:paraId="3B376AD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4FC488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may become an advantage to heretics when they can but get into power (as the Arians of old) to corrupt all the churches and public worship; and thus the Papists have corrupted the churches by the mass.</w:t>
      </w:r>
    </w:p>
    <w:p w14:paraId="39DF3DD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4.当异端分子一旦掌权（如古时的亚流派），这可能成为他们的优势，从而败坏所有的教会和公开敬拜；罗马天主教徒就是这样通过弥撒败坏了教会。</w:t>
      </w:r>
    </w:p>
    <w:p w14:paraId="5568FEC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DE444C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5.It may become an engine or occasion of persecution, and silencing all those ministers that cannot consent to such impositions.</w:t>
      </w:r>
    </w:p>
    <w:p w14:paraId="75E27D9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5.这可能成为逼迫的工具或起因，并使所有那些不同意这种强加规定的牧师沉默。</w:t>
      </w:r>
    </w:p>
    <w:p w14:paraId="70CFE2A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75FE46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6.It may become a means of depraving the ministry, and bringing them to a common idleness and ignorance, (if other things alike concur). For when men perceive that no greater abilities are used and required, they will commonly labour for and get no greater, and so will be unable to pray without their forms of words.</w:t>
      </w:r>
    </w:p>
    <w:p w14:paraId="74BD7EF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这可能成为败坏牧职，并使他们普遍懒惰和无知的手段（如果其他类似的事情同时发生的话）。因为当人们察觉到不再使用和要求更高的能力时，他们通常就不会为获得更高的能力而努力，因此也就无法在没有固定言语形式的情况下祷告了。</w:t>
      </w:r>
    </w:p>
    <w:p w14:paraId="3556EE8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4DED13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7.And by this means Christian religion may decay and grow into contempt; for though it be desirable that its own worth should keep up its reputation and success, yet it never hitherto was so kept up without the assistance of God's eminent gifts and graces in his ministers;</w:t>
      </w:r>
    </w:p>
    <w:p w14:paraId="4C6F923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7.藉此，基督教信仰可能衰落并为人所藐视；因为尽管希望其自身的价值能维持其声誉和成功，但迄今为止，若没有神（祂）在祂仆役身上彰显的卓越恩赐和恩典的帮助，它从未如此维持过；</w:t>
      </w:r>
    </w:p>
    <w:p w14:paraId="0EB292E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909393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wherever there hath been a learned, able, holy, zealous, diligent ministry, religion usually hath flourished; and wherever there hath been an ignorant, vicious, cold, idle, negligent and reproached ministry, religion usually hath died and been reproached.</w:t>
      </w:r>
    </w:p>
    <w:p w14:paraId="03ADCE4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但是，凡是有博学、能干、圣洁、热心、勤奋的牧职的地方，信仰通常都会兴旺；凡是有无知、邪恶、冷淡、懒惰、疏忽和受指责的牧职的地方，信仰通常都会消亡并受指责。</w:t>
      </w:r>
    </w:p>
    <w:p w14:paraId="7188513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7A8DC4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we have now no reason to look for that which never was, and that God should take a new course in the world.</w:t>
      </w:r>
    </w:p>
    <w:p w14:paraId="0FA6E6B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我们现在没有理由期望从未发生过的事情，也没有理由期望神（祂）在世界上采取新的做法。</w:t>
      </w:r>
    </w:p>
    <w:p w14:paraId="37C2549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4A5EE8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opinion of imposing forms of prayer, may draw on the opinion of imposing forms of preaching as much, and of restraining free preaching as much as free praying, as we see in Moscovy.</w:t>
      </w:r>
    </w:p>
    <w:p w14:paraId="1D84A21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强加祷文形式的观点，可能会同样导致强加讲章形式的观点，以及像限制自由祷告一样限制自由讲道的观点，正如我们在莫斯科所见。</w:t>
      </w:r>
    </w:p>
    <w:p w14:paraId="749FA87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B61B8E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 when nothing but bare reading is required, nothing more will be ordinarily sought; and so the ministry will be the scorn of the people.</w:t>
      </w:r>
    </w:p>
    <w:p w14:paraId="3B8A86A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然后，当只要求单纯的诵读时，通常就不会再寻求更多的东西；因此牧职将成为民众嘲笑的对象。</w:t>
      </w:r>
    </w:p>
    <w:p w14:paraId="4D6222E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193CF4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9.And it will be a shameful and uncomfortable failing, when a minister is not able on variety of occasions, to vary his prayers accordingly; and when he cannot go any further than his book or lesson; it being as impossible to make prayers just fitted to all occasions which will fall out, as to make sermons fit for all, or as they say, to make a coat for the moon; and the people will contemn the ministers when they perceive this great deficiency.</w:t>
      </w:r>
    </w:p>
    <w:p w14:paraId="3E30D6A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当一位牧师不能根据各种场合相应地改变他的祷告，并且当他不能超越他的书本或课文时，这将是一个可耻和令人不安的失败；因为要使祷告完全适合所有可能发生的场合，就像要使讲章适合所有场合一样不可能，或者像他们所说的那样，为月亮做一件外套；当民众察觉到这种巨大的缺陷时，他们会藐视牧师。</w:t>
      </w:r>
    </w:p>
    <w:p w14:paraId="7949773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6F00C3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10.And it is a great difficulty to many ministers to learn and say a form without book; so that they that can all day speak what they know, can scarce recite a form of words one quarter of an hour, the memory more depending upon the body and its temper, than the exercise of the understanding doth. He that is tied just to these words and no other, is put upon double difficulties (like him that on height must walk on a narrow plank, where the fear of falling will make him fall); but he that may express the just desires of his soul in what words occur that are apt and decent, is like one that hath a field to walk in: for my own part, it is easier to me to pray or preach six hours in freedom, about things which I understand, than to pray or preach the tenth part of an hour in the fetters of a form of words which I must not vary. And so the necessity of a book coming in, doth bring down the reputation of the minister's abilities, in the people's eyes.</w:t>
      </w:r>
    </w:p>
    <w:p w14:paraId="1178749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对于许多牧师来说，不看书学习和背诵一种形式是很困难的；以至于那些整天都能说出自己所知的人，几乎无法背诵一刻钟的固定措辞，因为记忆力比理解力的运用更依赖于身体及其状况。凡受限于这些词语而不能改变的人，就面临双重困难（就像在高处必须走在狭窄木板上的人，害怕跌倒反而会使他跌倒）；但是凡可以用恰当而得体的现有词语表达自己灵魂正当愿望的人，就像一个可以在田野里行走的人：就我个人而言，自由地为我所理解的事情祷告或讲道六个小时，比在不容改变的固定措辞的束缚下祷告或讲道六分之一小时更容易。因此，书本的必要性介入，降低了牧师能力在民众眼中的声誉。</w:t>
      </w:r>
    </w:p>
    <w:p w14:paraId="634C4C7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DF5EE5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11.But the grand incommodity, greater than all the rest is, that it usually occasioneth carelessness, deadness, formality, and heartless lip-labour in our prayers to God; whilst the free way of present prayer tendeth to excite our cogitations to consider what we say.</w:t>
      </w:r>
    </w:p>
    <w:p w14:paraId="523BC4F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但是，最大的弊端，比所有其他弊端都大的是，它通常会导致我们在向神（祂）祷告时粗心大意、死气沉沉、形式主义和有口无心的唇舌功夫；而自由的即时祷告则倾向于激发我们的思考，去考虑我们所说的话。</w:t>
      </w:r>
    </w:p>
    <w:p w14:paraId="661E555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D63179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not only the multitude of dead-hearted hypocrites in the church that are thus tempted to persevere in their lip-labour and hypocrisy, and to draw near to God with their lips when their hearts are far from him, and are gratified in their self-deceit, whilst parrot-like they speak the words which they regard not, and their tongues do overgo their hearts; but even better men are greatly tempted to dead remisness: I mean both the speakers and the hearers;</w:t>
      </w:r>
    </w:p>
    <w:p w14:paraId="2EC379C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不仅是教会中众多心如死灰的伪君子因此受到诱惑，坚持他们的唇舌功夫和虚伪，当他们的心远离神（祂）时，用嘴唇亲近祂，并在他们的自欺中得到满足，像鹦鹉学舌一样说着他们并不在意的话语，他们的舌头超越了他们的心；甚至更好的人也极易受到死气沉沉的懈怠的诱惑：我指的是说话者和听众双方；</w:t>
      </w:r>
    </w:p>
    <w:p w14:paraId="366BB24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9FB796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(1.) It is natural to man's mind to have a slothful weariness as well as his body; and to do no more than he findeth a necessity of doing; and though God's presence alone should suffice to engage all the powers of our souls, yet sad experience telleth us, that God's eye and man's together will do more with almost all men, than one alone.</w:t>
      </w:r>
    </w:p>
    <w:p w14:paraId="3476132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因为：(1.) 人的心思和他的身体一样，自然会感到懒惰的疲倦；并且只做他发现有必要做的事情；尽管单单神（祂）的同在就足以调动我们灵魂的所有力量，但可悲的经验告诉我们，神（祂）的眼目和人的眼目一起，对几乎所有的人来说，都比单单一个更有效。</w:t>
      </w:r>
    </w:p>
    <w:p w14:paraId="13086A1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AAE99B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no men's thoughts are so accurately governed as their words.</w:t>
      </w:r>
    </w:p>
    <w:p w14:paraId="69C675E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因此，没有人的思想能像他们的言语那样受到精确的控制。</w:t>
      </w:r>
    </w:p>
    <w:p w14:paraId="1E4A56C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9D63BF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when a minister knoweth beforehand that, as to man's approbation, he hath no more to do but to read that which he seeth before him, he is apt to let his thoughts fly abroad, and his affections lie down, because no man taketh account of these; but in extemporate diversified prayer, a man cannot do it without an excitation of his understanding to think (to the utmost) what to say; and an excitation of his affections, to speak with life, or else the hearers will perceive his coldness.</w:t>
      </w:r>
    </w:p>
    <w:p w14:paraId="1921EB5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一位牧师事先知道，就人的赞许而言，他所要做的不过是诵读他面前所见的内容时，他就容易让自己的思绪飞扬，情感沉寂，因为没有人会注意到这些；但在即席的、多样化的祷告中，一个人若不激发他的理解力去（尽力）思考要说什么，不激发他的情感去带着生命力说话，就无法做到，否则听众就会察觉到他的冷淡。</w:t>
      </w:r>
    </w:p>
    <w:p w14:paraId="48D0448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53F666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all this may be counterfeit and hypocritically affected, yet it is a great help to seriousness and sincerity to have the faculties all awake; and it is a great help to awaken them to be under such a constant necessity even from man.</w:t>
      </w:r>
    </w:p>
    <w:p w14:paraId="3D1A04A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尽管所有这些都可能是伪装和虚情假意的，但所有官能都清醒过来，对于严肃和真诚来说是一个很大的帮助；并且，即使是来自人的这种持续的必要性，对于唤醒它们也是一个很大的帮助。</w:t>
      </w:r>
    </w:p>
    <w:p w14:paraId="1ADADCF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3BA11B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those that are apt to sleep at prayer, will do it less when they know men observe them, than at another time.</w:t>
      </w:r>
    </w:p>
    <w:p w14:paraId="7A63454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正如那些容易在祷告时打盹的人，当他们知道有人在观察他们时，会比其他时候更少打盹。</w:t>
      </w:r>
    </w:p>
    <w:p w14:paraId="0567930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BB1DAE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And both to speakers and hearers, human frailty maketh it hard to be equally affected with the same thing spoken a hundred times, as we are at first when it is new, and when it is clothed in comely variety of expressions. As the same book affecteth us not at the twentieth reading as it did at the first. Say not, it is a dishonourable weakness to be thus carried by the novelty of things or words; for though that be true, it is a dishonour common to all mankind, and a disease which is your own, and which God alloweth us all lawful means to cure, and to correct the unhappy effects while it is uncured.</w:t>
      </w:r>
    </w:p>
    <w:p w14:paraId="4BD0178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并且对说话者和听者双方而言，人性的软弱使得我们很难像初次接触某事物，当它新奇且以悦目的多样表达方式呈现时那样，在它被重复说了一百遍之后，仍然受到同样的感动。正如同一本书在第二十次阅读时，对我们的影响不如第一次那样大。不要说，被事物或言语的新奇所左右是一种可耻的软弱；因为尽管这是真的，但这是全人类共有的耻辱，也是你自己的疾病，神（祂）允许我们使用一切合法的手段来治愈它，并在它未治愈时纠正其不幸的后果。</w:t>
      </w:r>
    </w:p>
    <w:p w14:paraId="197B01B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5F91C8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12.Lastly, set forms serve unworthy men to hide their unworthiness by, and to be the matter of a controversy in which they may vent their envy against them that are more able and holy than themselves.</w:t>
      </w:r>
    </w:p>
    <w:p w14:paraId="48A8D3F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12.最后，固定的形式被不配的人用来掩盖他们的不配，并成为一场争议的焦点，他们可以在其中发泄对那些比他们更有能力和更圣洁的人的嫉妒。</w:t>
      </w:r>
    </w:p>
    <w:p w14:paraId="3B2FCCA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BD9E0E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III.Having now truly shewed you the commodities and incommodities of both the ways, for the other question, 'Which of them is the best?' I must give you but some rules to answer it yourselves.</w:t>
      </w:r>
    </w:p>
    <w:p w14:paraId="09D4AF7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III.现在我已经真实地向你们展示了两种方式的益处和弊端，至于另一个问题，“哪一种更好？”我只能给你们一些规则，让你们自己回答。</w:t>
      </w:r>
    </w:p>
    <w:p w14:paraId="0BADA48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4829AC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is best which hath most and greatest commodities, and fewest and least discommodities.</w:t>
      </w:r>
    </w:p>
    <w:p w14:paraId="1646A3A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1.凡益处最多最大，弊端最少最小者，即为最佳。</w:t>
      </w:r>
    </w:p>
    <w:p w14:paraId="13229AA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A4A90D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2.For neither of them is forbidden, in itself considered, nor evil, but by accident.</w:t>
      </w:r>
    </w:p>
    <w:p w14:paraId="632D617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2.因为两者本身都未被禁止，也并非邪恶，只是偶然情况下可能如此。</w:t>
      </w:r>
    </w:p>
    <w:p w14:paraId="792A39B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BCCC28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3.One may have more commodities and the other more discommodities in one country and age than in another; and with some persons than with others.</w:t>
      </w:r>
    </w:p>
    <w:p w14:paraId="21AC67E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3.在不同的国家和时代，以及对不同的人而言，一种方式可能比另一种方式有更多的益处和弊端。</w:t>
      </w:r>
    </w:p>
    <w:p w14:paraId="2E7399E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4DD19C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4.Sober Christians should be very backward in such cases to quarrel with the churches where they live or come, but humbly submit to them in lawful things, though they think them inconvenient; because it is not they that are the governors and judges.</w:t>
      </w:r>
    </w:p>
    <w:p w14:paraId="4D85358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4.清醒的基督徒在这种情况下，应当非常不情愿与他们所居住或来到的教会争吵，而应在合法的事情上谦卑地顺服他们，即使他们认为这些事情不方便；因为他们并非治理者和判断者。</w:t>
      </w:r>
    </w:p>
    <w:p w14:paraId="196D064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0BB635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commands of authority and the concord of the churches may weigh down many lighter accidents.</w:t>
      </w:r>
    </w:p>
    <w:p w14:paraId="0908310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5.权威的命令和众教会的和谐，其分量可能超过许多较轻的偶然因素。</w:t>
      </w:r>
    </w:p>
    <w:p w14:paraId="2BB15DD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0D3767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 crave leave to profess that my own judgment is, that somewhat of both ways joined together will best obviate the incommodities of both. To have so much wholesome, methodical, unquestionable forms as near as may be in Scripture phrase, as is necessary to avoid the inconvenience of a total exclusion of forms, and to the attainment of their desirable ends; and to have so much withal of freedom in prayer, as is necessary to its ends, and to avoid the deadness, formality, and other incommodities of forms alone. Though by this opinion I cross the conceits of prejudiced men on both extremes, I think I cross not the judgment of the Church of England, which alloweth free prayers in the pulpit, and at the visitation of the sick; and I cross not the opinion of any ancient church that ever I read of, nor of the fathers and pastors whose works are come to our hands; nor yet of Luther, Melancthon, Bucer, Zuinglius, Calvin, Beza, Zanchius, and the rest of our famous reformers; nor yet of the famous nonconformists of England, Cartwright, Hildersham, Greenham, Perkins, Bain, Amesius, &amp;c. and I less fear erring in all this company, than with those on either of the extremes.</w:t>
      </w:r>
    </w:p>
    <w:p w14:paraId="0576883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我恳请允许我表明我自己的判断是，将两种方式的某些部分结合起来，最能避免两者的弊端。尽可能多地采用合乎圣经措辞的、有益的、有条理的、无可置疑的形式，以避免完全排除形式所带来的不便，并达到其可取的目标；同时，在祷告中拥有必要的自由，以达到其目的，并避免单独使用形式所带来的死气沉沉、形式主义和其他弊端。尽管这个观点与两个极端持有偏见的人的看法相悖，但我认为我并没有违背英国国教的判断，英国国教允许在讲坛上和探访病人时进行自由祷告；我也没有违背我所读过的任何古代教会的观点，也没有违背那些著作流传到我们手中的教父和牧师的观点；也没有违背路德、梅兰希顿、布塞、慈运理、加尔文、伯撒、赞基乌斯以及我们其他著名改革家的观点；也没有违背英国著名的不从国教者卡特赖特、希尔德沙姆、格林汉姆、珀金斯、贝恩、阿梅修斯等人的观点；与这两个极端的人相比，我更不害怕在所有这些同伴中犯错。</w:t>
      </w:r>
    </w:p>
    <w:p w14:paraId="2B6C110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3882DDC">
      <w:pPr>
        <w:pStyle w:val="3"/>
        <w:bidi w:val="0"/>
        <w:rPr>
          <w:rFonts w:hint="default"/>
          <w:lang w:val="en-US" w:eastAsia="en-US"/>
        </w:rPr>
      </w:pPr>
      <w:r>
        <w:rPr>
          <w:rFonts w:hint="default"/>
          <w:lang w:val="en-US" w:eastAsia="en-US"/>
        </w:rPr>
        <w:t>Quest. lxxix. Is it lawful to forbear the preaching of some truths, upon man's prohibition, that I may have liberty to preach the rest; yea, and to promise beforehand to forbear them? Or to do it for the church's peace?</w:t>
      </w:r>
    </w:p>
    <w:p w14:paraId="5B02DA37">
      <w:pPr>
        <w:pStyle w:val="3"/>
        <w:bidi w:val="0"/>
        <w:rPr>
          <w:rFonts w:hint="default"/>
          <w:lang w:val="en-US" w:eastAsia="en-US"/>
        </w:rPr>
      </w:pPr>
      <w:r>
        <w:rPr>
          <w:rFonts w:hint="default"/>
          <w:lang w:val="en-US" w:eastAsia="en-US"/>
        </w:rPr>
        <w:t>问题七十九：因人的禁止而暂不宣讲某些真理，以便能有自由宣讲其余的真理，这是否合法？是的，并且事先承诺暂不宣讲它们是否合法？或者为了教会的和平而这样做是否合法？</w:t>
      </w:r>
    </w:p>
    <w:p w14:paraId="52A4FA4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244FE9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Some truths are of so great moment and necessity, that without them you cannot preach the Gospel in a saving sort. These you may not forbear nor promise to forbear.</w:t>
      </w:r>
    </w:p>
    <w:p w14:paraId="650B1C3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有些真理是如此重要和必要，以至于没有它们，你就无法以一种能使人得救的方式宣讲福音。这些你不可暂不宣讲，也不可承诺暂不宣讲。</w:t>
      </w:r>
    </w:p>
    <w:p w14:paraId="1B88015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39E702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2.Some truths are such as God at that time doth call men eminently to publish and receive (as against some heresy when it is at the very height, or the church in greatest danger of it; or concerning some duty which God then specially calleth men to perform, (as the duty of loyalty just in the time of a perilous rebellion, &amp;c.). Such preaching being a duty, must not be forborne, when it cannot be performed upon lawful terms.</w:t>
      </w:r>
    </w:p>
    <w:p w14:paraId="23FBF14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有些真理是神（祂）在那个时候特别呼召人们去宣扬和接受的（例如，当某种异端达到顶峰，或者教会处于其最大危险之中时，反对该异端的真理；或者关于神（祂）那时特别呼召人们去履行的某种责任，（例如，在危险的叛乱时期，忠诚的责任等等））。这样的宣讲既是责任，就不可暂不宣讲，尤其是在无法以合法的条件进行宣讲的时候。</w:t>
      </w:r>
    </w:p>
    <w:p w14:paraId="019E128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4BDE87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3.But some truths are controverted among good men; and some are of a lower nature and usefulness: and concerning these I further say,</w:t>
      </w:r>
    </w:p>
    <w:p w14:paraId="29E49FE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3.但是有些真理在好人中间是有争议的；有些则性质和用处较低：关于这些，我进一步说：</w:t>
      </w:r>
    </w:p>
    <w:p w14:paraId="3DF11F2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708780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That you may not renounce them or deny them, nor subscribe to the smallest untruth for liberty to preach the greatest truth.</w:t>
      </w:r>
    </w:p>
    <w:p w14:paraId="704C598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你们不可放弃或否认它们，也不可为了宣讲最伟大的真理的自由而赞同最小的不实之词。</w:t>
      </w:r>
    </w:p>
    <w:p w14:paraId="1F1FEAD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1E5ECA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But you may for the time that the church's benefit requireth it, both forbear to preach them, and promise to forbear, both for the church's peace, and for that liberty to preach the Gospel, which you cannot otherwise obtain. The reasons are:</w:t>
      </w:r>
    </w:p>
    <w:p w14:paraId="1B31874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但是，在教会的益处要求这样做的时候，你们可以为了教会的和平，也为了获得宣讲福音的自由（否则你们无法获得），而暂时不宣讲它们，并承诺暂时不宣讲。理由是：</w:t>
      </w:r>
    </w:p>
    <w:p w14:paraId="6EED06C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4A56BC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1.Because it is not a duty to preach them at that time; for no duty is a duty at all times: affirmative precepts bind not 'ad semper,' because man cannot always do them.</w:t>
      </w:r>
    </w:p>
    <w:p w14:paraId="798070B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1.因为在那个时候宣讲它们并非责任；因为没有任何责任在所有时候都是责任：肯定的训诫并非‘永远’（ad semper）约束人，因为人不可能总是做到它们。</w:t>
      </w:r>
    </w:p>
    <w:p w14:paraId="4777203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F6B4BA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a sin to prefer a lesser truth or good before a greater. You cannot speak all things at once. When you have all done, some, yea, a thousand must be by you omitted. Therefore the less should be omitted rather than the greater.</w:t>
      </w:r>
    </w:p>
    <w:p w14:paraId="554C9C1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2.将较小的真理或益处置于较大的之上，是罪。你们不能同时说所有的事情。当你们做完所有事情后，有些，是的，成千上万的事情都必须被你们忽略。因此，应当忽略较小的，而不是较大的。</w:t>
      </w:r>
    </w:p>
    <w:p w14:paraId="400E48E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AA0233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3.You have your office to the church's edification. Preaching is made for man, and not man for preaching. But the church's edification requireth you rather to preach the Gospel, than that opinion or point which you are required to forbear. Without this the hearers may be saved, but not without the Gospel.</w:t>
      </w:r>
    </w:p>
    <w:p w14:paraId="73B9554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你们的职分是为了造就教会。讲道是为人设立的，而不是人为讲道设立的。但是教会的造就要求你们宣讲福音，而不是宣讲你们被要求暂不宣讲的那个观点或要点。没有后者，听众仍可得救，但没有福音则不然。</w:t>
      </w:r>
    </w:p>
    <w:p w14:paraId="3B2AA03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A2288E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a man may do and must do, he may on good occasion promise to do.</w:t>
      </w:r>
    </w:p>
    <w:p w14:paraId="3158BF1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一个人可以做并且必须做的事情，他可以在合适的场合承诺去做。</w:t>
      </w:r>
    </w:p>
    <w:p w14:paraId="64AACB3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5B1BB8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thinketh diocesans, or liturgies, or ceremonies unlawful, and yet cannot have leave to preach the Gospel (in time of need) unless he will forbear, and promise to forbear to preach them, may and ought so to do and promise, rather than not to preach the Gospel.</w:t>
      </w:r>
    </w:p>
    <w:p w14:paraId="79BB6C9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凡认为教区制、礼仪或仪式不合法，然而除非他愿意暂不宣讲它们，并承诺暂不宣讲，否则就不能获得宣讲福音的许可（在有需要的时候）的人，可以并且应当这样做并承诺，而不是不宣讲福音。</w:t>
      </w:r>
    </w:p>
    <w:p w14:paraId="2AEEDE0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BC9923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'But if men imprison or hinder me from preaching, that is their fault; but if I voluntarily forbear any duty, it is my own fault.'</w:t>
      </w:r>
    </w:p>
    <w:p w14:paraId="06323AB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异议：‘但是如果人们监禁我或阻止我讲道，那是他们的错；但如果我自愿不履行任何责任，那就是我自己的错。’</w:t>
      </w:r>
    </w:p>
    <w:p w14:paraId="162EF3E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5FB33A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It is to forbear a sin, and not a duty at that time; it is no more a duty than reading, or singing, or praying at sermon time. 2. When you are in prison, or know in all probability you shall be there, though by other men's fault, it is your own fault if you will deny a lawful means to avoid it; for your not preaching the Gospel is then your own sin, as well as other men's; and their's excuseth not your's.</w:t>
      </w:r>
    </w:p>
    <w:p w14:paraId="71559DA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那是在当时暂不犯罪，而不是暂不履行责任；它并不比在讲道时间阅读、歌唱或祷告更像是一种责任。2. 当你在监狱里，或者很有可能将在那里，尽管是由于他人的过错，但如果你拒绝使用合法的手段来避免它，那就是你自己的过错了；因为你那时不传福音是你自己的罪，也是他人的罪；他们的罪并不能成为你的借口。</w:t>
      </w:r>
    </w:p>
    <w:p w14:paraId="44ACA80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60B0413">
      <w:pPr>
        <w:pStyle w:val="3"/>
        <w:bidi w:val="0"/>
        <w:rPr>
          <w:rFonts w:hint="default"/>
          <w:lang w:val="en-US" w:eastAsia="en-US"/>
        </w:rPr>
      </w:pPr>
      <w:r>
        <w:rPr>
          <w:rFonts w:hint="default"/>
          <w:lang w:val="en-US" w:eastAsia="en-US"/>
        </w:rPr>
        <w:t>Quest. lxxx. May or must a minister silenced, or forbid to preach the Gospel, go on still to preach it, against the law?</w:t>
      </w:r>
    </w:p>
    <w:p w14:paraId="161A2393">
      <w:pPr>
        <w:pStyle w:val="3"/>
        <w:bidi w:val="0"/>
        <w:rPr>
          <w:rFonts w:hint="default"/>
          <w:lang w:val="en-US" w:eastAsia="en-US"/>
        </w:rPr>
      </w:pPr>
      <w:r>
        <w:rPr>
          <w:rFonts w:hint="default"/>
          <w:lang w:val="en-US" w:eastAsia="en-US"/>
        </w:rPr>
        <w:t>问题八十：一位被禁止或不准宣讲福音的牧师，是否可以或必须继续违反法律宣讲福音？</w:t>
      </w:r>
    </w:p>
    <w:p w14:paraId="4CD17CE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C19BE1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Distinguish between, 1. Just silencing, and unjust. 2. Necessary preaching, and unnecessary.</w:t>
      </w:r>
    </w:p>
    <w:p w14:paraId="5047E03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答：区分：1. 公正的禁止和不公正的禁止。2. 必要的讲道和不必要的讲道。</w:t>
      </w:r>
    </w:p>
    <w:p w14:paraId="5BF4F15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AE3E5F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Some men are justly forbidden to preach the Gospel, as, 1. Those that are utterly unable, and do worse than nothing when they do it. 2. Those that are heretics and subvert the essentials of Christianity or godliness. 3. Those that are so impious and malignant, that they turn all against the practice of that religion which they profess; in a word, all that do (directly) more hurt than good.</w:t>
      </w:r>
    </w:p>
    <w:p w14:paraId="24B530C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有些人被公正地禁止宣讲福音，例如：1. 那些完全没有能力，并且在这样做时弊大于利的人。2. 那些是异端并且颠覆基督教或敬虔本质的人。3. 那些如此不虔敬和恶毒，以至于他们将一切都转而反对他们所宣认的宗教的实践的人；总而言之，所有那些（直接地）弊大于利的人。</w:t>
      </w:r>
    </w:p>
    <w:p w14:paraId="08255A6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ABCF74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 some places there are so many able preachers, that some tolerable men may be spared, if not accounted supernumeraries; and the church will not suffer by their silence. But in other countries either the preachers are so few, or so bad, or the people so very ignorant, and hardened, and ungodly, or so great a number that are in deep necessity, that the need of preaching is undeniable. And so I conclude,</w:t>
      </w:r>
    </w:p>
    <w:p w14:paraId="140E1BD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一些地方，有如此多有能力的传道人，以至于一些尚可的人可以被免去，即使不被认为是多余的；教会也不会因他们的沉默而受苦。但在其他国家，要么传道人如此之少，要么如此之差，要么民众如此无知、顽固和不敬虔，要么有如此多的人处于极大的需要之中，以至于讲道的需要是不可否认的。因此我得出结论：</w:t>
      </w:r>
    </w:p>
    <w:p w14:paraId="2B567A8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07E199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he that is justly silenced, and is unfit to preach, is bound to forbear.</w:t>
      </w:r>
    </w:p>
    <w:p w14:paraId="4CEFA34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1.凡被公正地禁止讲道，并且不适合讲道的人，都有责任停止讲道。</w:t>
      </w:r>
    </w:p>
    <w:p w14:paraId="3614E23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103A94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2.He that is silenced by just power, though unjustly, in a country that needeth not his preaching, must forbear there, and if he can, must go into another country, where he may be more serviceable.</w:t>
      </w:r>
    </w:p>
    <w:p w14:paraId="29C23A7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2.凡被正当权力禁止讲道的人，即使是不公正的，在一个不需要他讲道的国家，也必须在那里停止讲道，如果可以的话，必须去另一个国家，在那里他可以更有用。</w:t>
      </w:r>
    </w:p>
    <w:p w14:paraId="41F0745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96F846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3.Magistrates may not ecclesiastically ordain ministers or degrade them; but only either give them liberty, or deny it them as there is cause.</w:t>
      </w:r>
    </w:p>
    <w:p w14:paraId="2833EEE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3.地方长官不可在教会方面按立牧师或罢免他们；而只能根据情况给予他们自由，或拒绝给予他们自由。</w:t>
      </w:r>
    </w:p>
    <w:p w14:paraId="46E1DDF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6876F2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4.Magistrates are not the fountain of the ministerial office, as the sovereign is of all the civil power of inferior magistrates; but both offices are immediately from God.</w:t>
      </w:r>
    </w:p>
    <w:p w14:paraId="762D1FC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4.地方长官并非牧师职分的源头，如同君主是所有下级地方长官文官权力的源头一样；但两种职分都直接来自神（祂）。</w:t>
      </w:r>
    </w:p>
    <w:p w14:paraId="198E7BE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28A422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5.Magistrates have not power from God to forbid men to preach in all cases, nor as they please; but justly only and according to God's laws.</w:t>
      </w:r>
    </w:p>
    <w:p w14:paraId="7D53C82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5.地方长官没有从神（祂）那里获得权力，在所有情况下禁止人们讲道，也不能随心所欲地禁止；而只能公正地、并按照神的律法禁止。</w:t>
      </w:r>
    </w:p>
    <w:p w14:paraId="031466B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645483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6.Men are not made ministers of Christ only 'pro tempore' or on trial, to go off again if they dislike it; but are absolutely dedicated to God, and take their lot for better and for worse; which maketh the Romanists say, that ordination is a sacrament (and so it may be aptly called); and that we receive an indelible character, that is, an obligation during life, unless God himself disable us.</w:t>
      </w:r>
    </w:p>
    <w:p w14:paraId="2F9C611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6.人并非仅仅‘暂时地’（pro tempore）或试用性地成为基督的仆役，如果不喜欢就可以离开；而是绝对地奉献给神（祂），并且无论好坏都接受他们的命运；这使得罗马天主教徒说，按立是一种圣礼（并且可以恰当地这样称呼）；并且我们领受了一个不可磨灭的印记，也就是说，除非神（祂）自己使我们失去能力，否则这是一项终身的责任。</w:t>
      </w:r>
    </w:p>
    <w:p w14:paraId="625B946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E72A78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7.As we are more nearly devoted and related to God than church- lands, goods, and temples are, so the sacrilege of alienating a consecrated person unjustly, is greater and more unquestionable than the sacrilege of alienating consecrated houses, lands, or things. And therefore no minister may sacrilegiously alienate himself from God and his undertaken office and work.</w:t>
      </w:r>
    </w:p>
    <w:p w14:paraId="5238712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我们比教会的土地、财物和殿宇更亲近地奉献给神（祂），并与神（祂）相关联，因此，不公正地疏远一个分别为圣的人的亵渎行为，比疏远分别为圣的房屋、土地或物品的亵渎行为更大、更无可置疑。因此，任何牧师都不可亵渎地使自己疏远神（祂）和他所承担的职分和工作。</w:t>
      </w:r>
    </w:p>
    <w:p w14:paraId="2ADC6A0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E7599F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8.We must do any lawful thing to procure the magistrate's licence to preach in his dominions.</w:t>
      </w:r>
    </w:p>
    <w:p w14:paraId="5351594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8.我们必须做任何合法的事情，以获得地方长官在其管辖范围内讲道的许可。</w:t>
      </w:r>
    </w:p>
    <w:p w14:paraId="75B5C5C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27BC2D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9.All men silenced or forbidden by magistrates to preach, are not thereby obliged or warranted to forbear. For, 1. The apostles expressly determine it, "Whether it be better to hearken to God rather than to you, judge ye." 2. Christ oft foretold his servants, that they must preach against the will of rulers, and suffer by them. 3. The apostles and ordinary ministers also for 300 years after Christ did generally preach against the magistrate's will, throughout the Roman empire and the world. 4. The orthodox bishops commonly took themselves bound to preach when Arian or other heretical emperors forbad them. A moral duty of stated necessity to the church and men's salvation is not subjected to the will of men for order sake: for order is for the thing ordered and for the end. Magistrates cannot dispense with us for not loving our neighbours, or not shewing mercy to the poor, or saving the lives of the needy in famine or distress. Else they that at last shall hear, "I was hungry and ye fed me not, I was naked and ye clothed me not, I was in prison and ye visited me not," might oft say, our parents, masters, or magistrates forbad us. Yet a lesser moral duty may be forbidden by the magistrate for the sake of a greater, because then it is no duty indeed, and may be forborne if he forbid it not: as to save one man's life, if it would prove the death of a multitude; or to save one man's house on fire, if so doing would fire many. Therefore,</w:t>
      </w:r>
    </w:p>
    <w:p w14:paraId="069E034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9.所有被地方长官禁止或不准讲道的人，并非因此就有责任或有理由停止讲道。因为：1. 使徒们明确地判定：“听从神（祂）不听从你们，这在神（祂）面前合理不合理，你们自己酌量吧。” 2. 基督多次预言祂的仆人，他们必须违背统治者的意愿讲道，并因此受苦。3. 基督之后的300年里，使徒和普通的牧师们也普遍违背地方长官的意愿，在整个罗马帝国和全世界讲道。4. 当亚流派或其他异端皇帝禁止他们讲道时，正统的监督们通常认为自己有责任讲道。对教会和人的得救具有固定必要性的道德责任，并非为了秩序而服从人的意愿：因为秩序是为了被命令的事物和为了目的。地方长官不能免除我们不爱邻人，或不向穷人施怜悯，或在饥荒或困苦中拯救有需要之人的生命的责任。否则，那些最后将听到：“我饿了，你们不给我吃；我赤身露体，你们不给我穿；我在监里，你们不来看我”的人，就常常可以说，是我们的父母、主人或地方长官禁止我们这样做的。然而，为了更大的利益，地方长官可以禁止较小的道德责任，因为那时它就确实不是责任了，如果他不禁止，也可以不做：例如，拯救一个人的生命，如果这会导致许多人死亡；或者拯救一个着火的房子，如果这样做会导致许多房子着火。因此，</w:t>
      </w:r>
    </w:p>
    <w:p w14:paraId="3A81CDB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36C15A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10.It is lawful and a duty to forbear some certain time or number of sermons, prayers, or sacraments, &amp;c. when either the present use of them would apparently procure more hurt than good, or when the forbearance were like to procure more good than the doing of them: for they are all for our edification, and are made for man and not man for them (though for God). As if forbearing this day would procure me liberty for many days' service afterward, &amp;c.</w:t>
      </w:r>
    </w:p>
    <w:p w14:paraId="6E5EC0B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在某些时候或某些数量的讲道、祷告或圣礼等等，当其当下的使用显然会带来弊大于利，或者当暂不使用它们可能比使用它们带来更多益处时，暂不使用它们是合法的，也是一种责任：因为它们都是为了我们的造就，是为人设立的，而不是人为它们设立的（尽管是为了神（祂））。例如，如果今天暂不使用，会为我以后许多天的服事争取到自由，等等。</w:t>
      </w:r>
    </w:p>
    <w:p w14:paraId="4842C0B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3FC347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11.It is not lawful at the command of man to forsake or forbear our calling and duty, when it is to be judged necessary to the honour of God, to the good of the church, and of men's souls: that is, when as in Daniel's case, Dan. 6, our religion itself, and our owning the true God, doth seem suspended by the suspence of our duty: or when the multitude of ignorant, hardened, ungodly souls, and the want of fit men for number and quality, doth put it past controversy that our work is greatly necessary.</w:t>
      </w:r>
    </w:p>
    <w:p w14:paraId="626AFC7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当我们的呼召和责任被判断为对神的荣耀、对教会的益处和对人灵魂的益处是必要的时候，就不可因人的命令而离弃或暂不履行：也就是说，当像但以理的情况一样（但以理书6章），我们的信仰本身，以及我们对真神的承认，似乎因我们责任的暂停而暂停了：或者当众多无知、顽固、不敬虔的灵魂，以及在数量和质量上都缺乏合适的人，使得我们的工作极其必要这一点无可争议时。</w:t>
      </w:r>
    </w:p>
    <w:p w14:paraId="2BF491E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CD7B68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12.Those that are not immediately called by Christ as were the apostles, but by men, being yet statedly obliged to the death when they are called, may truly say as Paul, "Necessity is laid upon me, and woe be to me if I preach not the Gospel."</w:t>
      </w:r>
    </w:p>
    <w:p w14:paraId="123F219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12.那些并非像使徒那样直接受基督呼召，而是受人呼召的人，当他们被呼召时，仍然固定地有责任至死忠心，他们可以像保罗那样真实地说：“责任已经加在我身上了，我若不传福音，就有祸了。”</w:t>
      </w:r>
    </w:p>
    <w:p w14:paraId="0D380E9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30492B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13.Papists and Protestants concur in this judgment. Papists will preach when the law forbids them; and the judgment of Protestants is, among others, by Bishop Bilson of Subjection, and Bishop Andrews Tortur. Tort. plainly so asserted.</w:t>
      </w:r>
    </w:p>
    <w:p w14:paraId="6986F0D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13.天主教徒和新教徒在这一判断上是一致的。当天主教徒被法律禁止讲道时，他们仍会讲道；新教徒的判断，除其他外，由比尔森主教在其《论顺服》一书中，以及安德鲁斯主教在其《酷刑》（Tortur. Tort.）一书中明确阐述。</w:t>
      </w:r>
    </w:p>
    <w:p w14:paraId="140C528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6762DCC">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14.But all that are bound to preach, are not bound to do it to the same number, nor in the same manner; as they have not the same opportunity and call. Whether it shall be in this place or that, to more or fewer, at this hour or that, are not determined in Scripture, nor alike to all.</w:t>
      </w:r>
    </w:p>
    <w:p w14:paraId="0669404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但是，所有有责任讲道的人，并非都有责任向同样数量的人，或以同样的方式讲道；因为他们没有同样的机会和呼召。是在这个地方还是那个地方，向更多人还是更少人，在这个时候还是那个时候，圣经中都没有规定，对所有人也不一样。</w:t>
      </w:r>
    </w:p>
    <w:p w14:paraId="6E60088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16852F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15.The temples, tithes, and such adjuncts of worship and ministry, are at the magistrate's disposal, and must not be invaded against his laws.</w:t>
      </w:r>
    </w:p>
    <w:p w14:paraId="14A335B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15.殿宇、什一奉献以及敬拜和牧职的这类附加物，都由地方长官处置，不得违背他的法律而侵犯。</w:t>
      </w:r>
    </w:p>
    <w:p w14:paraId="7A90CC3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B75CA1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16.Where any are obliged to preach in a forbidden, discountenanced state, they must study to do it with such prudence, caution, peaceableness, and obedience in all the lawful circumstantials, as may tend to maintain peace and the honour of magistracy, and to avoid temptations to sedition, and unruly passions.</w:t>
      </w:r>
    </w:p>
    <w:p w14:paraId="6927EB3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凡有责任在被禁止、不受支持的状态下讲道的人，都必须努力以如此的审慎、谨慎、和平以及在所有合法的具体情况下的顺服来做这件事，以期维持和平和地方长官的尊荣，并避免煽动叛乱和不受约束的情绪的诱惑。</w:t>
      </w:r>
    </w:p>
    <w:p w14:paraId="59DD270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302B26F">
      <w:pPr>
        <w:pStyle w:val="3"/>
        <w:bidi w:val="0"/>
        <w:rPr>
          <w:rFonts w:hint="default"/>
          <w:lang w:val="en-US" w:eastAsia="en-US"/>
        </w:rPr>
      </w:pPr>
      <w:r>
        <w:rPr>
          <w:rFonts w:hint="default"/>
          <w:lang w:val="en-US" w:eastAsia="en-US"/>
        </w:rPr>
        <w:t>Quest. lxxxi. May we lawfully keep the Lord's day as a fast?</w:t>
      </w:r>
    </w:p>
    <w:p w14:paraId="50A112BF">
      <w:pPr>
        <w:pStyle w:val="3"/>
        <w:bidi w:val="0"/>
        <w:rPr>
          <w:rFonts w:hint="default"/>
          <w:lang w:val="en-US" w:eastAsia="en-US"/>
        </w:rPr>
      </w:pPr>
      <w:r>
        <w:rPr>
          <w:rFonts w:hint="default"/>
          <w:lang w:val="en-US" w:eastAsia="en-US"/>
        </w:rPr>
        <w:t>问题八十一：我们是否可以合法地将主日守为禁食日？</w:t>
      </w:r>
    </w:p>
    <w:p w14:paraId="471741C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51D929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Not ordinarily; because God hath made it a day of thanksgiving; and we must not pervert it from the use to which it was appointed by God. But in case of extraordinary necessity, it may be done; as, 1. In case that some great judgment call us so suddenly to humiliation and fasting, as that it cannot be deferred to the next day; (as some sudden invasion, fire, sickness, &amp;c.) 2. In case by persecution the church be denied liberty to meet on any other day, in a time when public fasting and prayer is a duty. 3. In case the people be so poor, or servants, children and wives be so hardly restrained, that they cannot meet at any other time. It is lawful in such cases, because positives give way to moral or natural duties, 'cæteris paribus,' and lesser duties unto greater: the sabbath is made for man, and not man for the sabbath.</w:t>
      </w:r>
    </w:p>
    <w:p w14:paraId="61F824C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答：通常不可以；因为神（祂）已将其定为感恩的日子；我们不可将其偏离神（祂）所指定的用途。但在特殊需要的情况下，可以这样做；例如：1. 如果某些重大的审判如此突然地呼召我们谦卑和禁食，以至于无法推迟到第二天；（例如某些突然的入侵、火灾、疾病等等）2. 如果因逼迫，教会在公共禁食和祷告是责任的时候，被剥夺了在任何其他日子聚会的自由。3. 如果民众如此贫穷，或者仆人、孩子和妻子如此难以约束，以至于他们无法在任何其他时间聚会。在这些情况下是合法的，因为在其他条件相同的情况下（cæteris paribus），实在法让位于道德或自然责任，较小的责任让位于较大的责任：安息日是为人设立的，而不是人为安息日设立的。</w:t>
      </w:r>
    </w:p>
    <w:p w14:paraId="5D03E4E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2916124">
      <w:pPr>
        <w:pStyle w:val="3"/>
        <w:bidi w:val="0"/>
        <w:rPr>
          <w:rFonts w:hint="default"/>
          <w:lang w:val="en-US" w:eastAsia="en-US"/>
        </w:rPr>
      </w:pPr>
      <w:r>
        <w:rPr>
          <w:rFonts w:hint="default"/>
          <w:lang w:val="en-US" w:eastAsia="en-US"/>
        </w:rPr>
        <w:t>Quest. lxxxii. How should the Lord's day be spent in the main?</w:t>
      </w:r>
    </w:p>
    <w:p w14:paraId="2F8D6CE5">
      <w:pPr>
        <w:pStyle w:val="3"/>
        <w:bidi w:val="0"/>
        <w:rPr>
          <w:rFonts w:hint="default"/>
          <w:lang w:val="en-US" w:eastAsia="en-US"/>
        </w:rPr>
      </w:pPr>
      <w:r>
        <w:rPr>
          <w:rFonts w:hint="default"/>
          <w:lang w:val="en-US" w:eastAsia="en-US"/>
        </w:rPr>
        <w:t>问题八十二：主日主要应如何度过？</w:t>
      </w:r>
    </w:p>
    <w:p w14:paraId="7BAEF3C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FE6850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I have so far opened that in the family directions, that I will now only say, 1. That eucharistical worship is the great work of the day: and that it should be kept as a day of public thanksgiving for the whole work of redemption, especially for the resurrection of our Lord.</w:t>
      </w:r>
    </w:p>
    <w:p w14:paraId="4EC7204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答：关于这一点，我已在家庭指南中作了阐述，现在我只说：1. 感恩的敬拜是这一天主要的工作：并且它应当作为公众为整个救赎工作，特别是为我们主的复活而感恩的日子来遵守。</w:t>
      </w:r>
    </w:p>
    <w:p w14:paraId="5038C86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FB7335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2.And therefore the celebration of the sacrament of the Lord's supper was always a chief part of its observation in the primitive churches: not merely for the sacrament's sake; but because with it was still joined all the laudatory and thanksgiving worship. And it was the pastor's work so to pray, and praise God, and preach to the people, as tendeth most to possess their souls with the liveliest sense of the love of the Father, the grace of the Son, and the communion of the Holy Spirit, on the account of our redemption.</w:t>
      </w:r>
    </w:p>
    <w:p w14:paraId="34CF43C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因此，在早期教会中，主的晚餐这一圣礼的举行始终是遵守主日的主要部分：不仅仅是为了圣礼本身；而是因为所有赞美和感恩的敬拜仍然与它相连。牧师的工作就是如此祷告、赞美神（祂），并向民众讲道，以期使他们的灵魂最深切地感受到父神的爱、圣子的恩典以及圣灵因我们的救赎而有的交通。</w:t>
      </w:r>
    </w:p>
    <w:p w14:paraId="229B0A8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2C9A23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3.Though confession of sin and humiliation must not be the chief work of the day, yet it may and must come in, as in due subordination to the chief. 1. Because there are usually many persons present, who are members only of the visible church, and are not fit for the laudatory and rejoicing part. 2. Because while we are in the flesh, our salvation is imperfect, and so are we; and much sin still remaineth, which must be a grief and burden to believers: and therefore while sin is mixed with grace, repentance and sorrow must be mixed with our thanksgivings, and we must "rejoice with trembling." And though we "receive a kingdom which cannot be moved," yet must our "acceptable service of God be with reverence and godly fear, because our God is a consuming fire." 3. Our sin and misery being that which we are saved from, doth enter the definition of our salvation. And without the sense of them, we can never know aright what mercy is, nor ever be truly glad and thankful. But yet take heed that this subordinate duty be not pretended, for the neglecting of that thanksgiving which is the work of the day.</w:t>
      </w:r>
    </w:p>
    <w:p w14:paraId="6F69D9E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3.尽管认罪和谦卑不应是这一天主要的工作，但它可以也必须作为对主要工作的适当从属而出现。1. 因为通常有许多在场的人，他们只是可见教会的成员，并不适合赞美和喜乐的部分。2. 因为当我们还在肉身之中时，我们的救恩是不完美的，我们也是如此；并且仍然有许多罪存在，这对信徒来说必定是悲伤和重担：因此，当罪与恩典混合在一起时，悔改和忧伤就必须与我们的感恩混合在一起，我们必须“存敬畏的心喜乐”。尽管我们“领受了一个不能震动的国”，但我们“蒙悦纳的事奉神（祂）仍当存敬畏和虔诚的心，因为我们的神（祂）乃是烈火。” 3. 我们的罪和愁苦是我们从中得救的，这进入了我们救恩的定义。没有对它们的感受，我们就永远不能正确地认识什么是怜悯，也永远不能真正地喜乐和感恩。但是，仍要注意，不要假借这个从属的责任，而忽略了作为这一天工作的感恩。</w:t>
      </w:r>
    </w:p>
    <w:p w14:paraId="10EC9BD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146758C">
      <w:pPr>
        <w:pStyle w:val="3"/>
        <w:bidi w:val="0"/>
        <w:rPr>
          <w:rFonts w:hint="default"/>
          <w:lang w:val="en-US" w:eastAsia="en-US"/>
        </w:rPr>
      </w:pPr>
      <w:r>
        <w:rPr>
          <w:rFonts w:hint="default"/>
          <w:lang w:val="en-US" w:eastAsia="en-US"/>
        </w:rPr>
        <w:t>Quest. lxxxiii. May the people bear a vocal part in worship, or do any more than say, Amen?</w:t>
      </w:r>
    </w:p>
    <w:p w14:paraId="3FA3875B">
      <w:pPr>
        <w:pStyle w:val="3"/>
        <w:bidi w:val="0"/>
        <w:rPr>
          <w:rFonts w:hint="default"/>
          <w:lang w:val="en-US" w:eastAsia="en-US"/>
        </w:rPr>
      </w:pPr>
      <w:r>
        <w:rPr>
          <w:rFonts w:hint="default"/>
          <w:lang w:val="en-US" w:eastAsia="en-US"/>
        </w:rPr>
        <w:t>问题八十三：民众在敬拜中可以发出声音参与，或者除了说“阿们”之外，还可以做更多的事情吗？</w:t>
      </w:r>
    </w:p>
    <w:p w14:paraId="45E2FBEB">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ABE88E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Yes: the people should say Amen; that is, openly signify their consent. But the meaning is not that they must do no more, nor otherwise express their consent saving by that single word.</w:t>
      </w:r>
    </w:p>
    <w:p w14:paraId="35B6BF2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答：是的：民众应当说阿们；也就是说，公开表示他们的同意。但这并非意味着他们不可做更多，也不可仅凭那一个词来表达他们的同意。</w:t>
      </w:r>
    </w:p>
    <w:p w14:paraId="1298533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D847C9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1. There is no Scripture which forbiddeth more. 2. The people bear an equal part in singing the psalms; which are prayer, and praise, and instruction. 3. If they may do so in the psalms in metre, there can no reason be given but they may lawfully do so in the psalms in prose; for saying them and singing them are but modes of utterance; both are the speaking of prayer and praise to God: and the ancient singing was more like our saying, than to our tunes, as most judge. 4. The primitive Christians were so full of the zeal and love of Christ, that they would have taken it for an injury and a quenching of the Spirit, to have been wholly restrained from bearing their part in the praises of the church. 5. The use of the tongue keepeth awake the mind, and stirreth up God's graces in his servants. 6. It was the decay of zeal in the people that first shut out responses; while they kept up the ancient zeal, they were inclined to take their part vocally in their worship: and this was seconded by the pride and usurpation of some priests thereupon, who thought the people of God too profane to speak in the assemblies, and meddle so much with holy things.</w:t>
      </w:r>
    </w:p>
    <w:p w14:paraId="35652DF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因为：1. 圣经中没有禁止更多。2. 民众在唱诗篇时也同样参与；诗篇是祷告、赞美和教导。3. 如果他们可以在韵律诗篇中这样做，那么就没有理由说他们不可以在散文诗篇中合法地这样做；因为诵读和歌唱只是表达的方式；两者都是向神（祂）说出祷告和赞美：并且古代的歌唱更像我们的诵读，而不是我们的曲调，正如大多数人所判断的那样。4. 早期的基督徒充满了对基督的热忱和爱，如果完全禁止他们在教会的赞美中参与，他们会认为这是一种伤害和对圣灵的压制。5. 舌头的使用使心思保持清醒，并激发神（祂）在祂仆人身上的恩典。6. 正是民众热忱的衰退，才首先排除了应答；当他们保持着古老的热忱时，他们倾向于在敬拜中发出声音参与：随后，一些祭司的骄傲和篡权也助长了这一点，他们认为神的子民太世俗，不配在聚会中说话，也不配过多地参与圣事。</w:t>
      </w:r>
    </w:p>
    <w:p w14:paraId="50BA3F2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1506B4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the very remembrance of former zeal, caused most churches to retain many of the words of their predecessors, even when they lost the life and spirit which should animate them.</w:t>
      </w:r>
    </w:p>
    <w:p w14:paraId="3014AF0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然而，仅仅是对先前热忱的记忆，就使得大多数教会保留了他们先辈的许多言语，即使他们失去了本应赋予这些言语生命和精神的活力。</w:t>
      </w:r>
    </w:p>
    <w:p w14:paraId="459A318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5826C0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the same words came into the liturgies, and were used by too many customarily, and in formality, which their ancestors had used in the fervour of their souls.</w:t>
      </w:r>
    </w:p>
    <w:p w14:paraId="18EB1CE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因此，同样的言语进入了礼仪，并被太多人习惯性地、形式化地使用，而他们的祖先曾在他们灵魂的热忱中使用过这些言语。</w:t>
      </w:r>
    </w:p>
    <w:p w14:paraId="4833233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44A872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6.And if it were not that a dead-hearted, formal people, by speaking the responses carelessly and hypocritically do bring them into disgrace with many that see the necessity of seriousness, I think few good people would be against them now.</w:t>
      </w:r>
    </w:p>
    <w:p w14:paraId="0A49AA4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6.如果不是因为心如死灰、形式主义的民众，漫不经心、虚情假意地说出应答，从而使那些看到严肃性必要的人对他们感到不齿，我想现在很少有好人会反对他们了。</w:t>
      </w:r>
    </w:p>
    <w:p w14:paraId="1DEDA66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1202E8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all the serious, zealous Christians in the assembly speak the same words in a serious manner, there will appear nothing in them that should give offence.</w:t>
      </w:r>
    </w:p>
    <w:p w14:paraId="3D5260D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如果聚会中所有严肃、热忱的基督徒都以严肃的方式说出同样的话语，其中就不会出现任何会引起冒犯的事情。</w:t>
      </w:r>
    </w:p>
    <w:p w14:paraId="45EEEC7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E8515B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in the fulness of their hearts, the people should break out into such words of prayer, or confession, or praise, it would be taken for an extraordinary pang of zeal; and were it unusual, it would take exceedingly.</w:t>
      </w:r>
    </w:p>
    <w:p w14:paraId="1550C2D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如果民众在心灵充盈之时，突然说出这样的祷告、认罪或赞美的话语，这会被视为一种非凡的热忱迸发；如果这不寻常，它将非常受欢迎。</w:t>
      </w:r>
    </w:p>
    <w:p w14:paraId="175C637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1F0A9A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better any thing is, the more loathsome it appeareth when it is mortified by hypocrisy and dead formality, and turned into a mockery, or an affected, scenical act.</w:t>
      </w:r>
    </w:p>
    <w:p w14:paraId="6CBC423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但是，任何事物越好，当它被虚伪和死气沉沉的形式主义所扼杀，并变成一种嘲弄，或一种做作的、戏剧性的行为时，它就显得越令人厌恶。</w:t>
      </w:r>
    </w:p>
    <w:p w14:paraId="2BBB582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843BAE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here the duty of every Christian to labour to restore the life and spirit to the words, that they may again be used in a serious and holy manner as heretofore.</w:t>
      </w:r>
    </w:p>
    <w:p w14:paraId="0F7CEA3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但是，在这里，每个基督徒的责任是努力恢复这些话语的生命和精神，使它们能够像以前一样，以严肃和圣洁的方式再次被使用。</w:t>
      </w:r>
    </w:p>
    <w:p w14:paraId="495403E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DF1E73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7.Those that would have private men pray and prophesy in public, as warranted by 1 Cor. 14. "Ye may all speak, &amp;c." do much contradict themselves, if they say also that a layman may say nothing but Amen.</w:t>
      </w:r>
    </w:p>
    <w:p w14:paraId="73B3EDF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7.那些主张平信徒可以在公众场合祷告和说预言，并以哥林多前书14章“你们都可以说话，等等”为依据的人，如果他们同时说平信徒除了说阿们之外什么也不能说，那就大大地自相矛盾了。</w:t>
      </w:r>
    </w:p>
    <w:p w14:paraId="092A80D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7E918A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8.The people were all to say amen in Deut. 27:15, 16. 18–20, &amp;c. And yet they oftentimes said more. As Exod. 19:8. in as solemn an assembly as any of ours, when God himself gave Moses a sermon (in a form of words) to preach to the people, and Moses had repeated it as from the Lord, (it being the narrative of his mercies, the command of obedience, and the promises of his great blessings upon that condition,) "all the people answered together and said, All that the Lord hath spoken we will do." The like was done again, Exod. 24:3. And Deut. 5:27. And lest you should think either that the assembly was not so solemn as ours, or that it was not well done of the people to say more than amen, God himself who was present declared his approbation, even of the words when the speaker's hearts were not so sincere in speaking them as they ought; ver. 28, 29. "And the Lord heard the voice of your words when you spake unto me, and the Lord said unto me, I have heard the voice of the words of this people— They have well said all that they have spoken. O that there were such a heart in them—."</w:t>
      </w:r>
    </w:p>
    <w:p w14:paraId="2477E9D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8.在申命记27:15, 16, 18–20等等中，民众都当说阿们。然而他们常常说得更多。例如出埃及记19:8，在一个与我们任何聚会一样庄严的聚会中，当神（祂）自己赐给摩西一篇讲章（以言语形式）向民众宣讲，摩西也已奉主的名重复了它（内容是祂的怜悯、顺服的命令以及在此条件下祂伟大祝福的应许）时，“众百姓都同声回答说：‘凡耶和华所吩咐的，我们都必遵行。’”类似的事情在出埃及记24:3和申命记5:27中再次发生。唯恐你们认为那个聚会不像我们的聚会那样庄严，或者认为民众说得比阿们更多是不对的，神（祂）自己当时在场，甚至在说话者的心不像他们应当的那样真诚地说出那些话时，也宣告了祂的赞许；28, 29节：“你们对我说话的时候，耶和华听见了你们说话的声音；耶和华对我说：‘这百姓的话我都听见了——他们所说的都甚好。惟愿他们存这样的心——。’”</w:t>
      </w:r>
    </w:p>
    <w:p w14:paraId="538FCDE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DC5BE8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'But this is but a speech to Moses and not to God.'</w:t>
      </w:r>
    </w:p>
    <w:p w14:paraId="336838B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异议：‘但这只是对摩西说的话，而不是对神（祂）说的话。’</w:t>
      </w:r>
    </w:p>
    <w:p w14:paraId="24035FB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DBF23F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I will recite to you a form of prayer which the people themselves were to make publicly to God; Deut. 26:13–15. "Then shalt thou say before the Lord thy God, I have brought away the hallowed things out of my house, and also have given them unto the Levite and unto the stranger, to the fatherless and to the widow, according to all thy commandments which thou hast commanded me: I have not transgressed thy commandments, neither have I forgotten them. I have not eaten thereof in my mourning, neither have I taken away ought thereof for any unclean use, nor given ought thereof for the dead; but I have hearkened to the voice of the Lord my God, and have done according to all that thou hast commanded me. Look down from thy holy habitation, from heaven, and bless thy people Israel, and the land which thou hast given us, as thou swarest unto our fathers, a land that floweth with milk and honey." Is not here a full form of prayer to be used by all the people? And remember that Joseph and Mary, and Christ himself were under this law, and that you never read that Christ found fault with the people's speech, nor spake a word to restrain it in his churches.</w:t>
      </w:r>
    </w:p>
    <w:p w14:paraId="1A01F24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我将向你们背诵一段民众自己要公开向神（祂）作的祷文；申命记26:13–15。“那时你要在耶和华你的神（祂）面前说：‘我已将圣物从我家中取出来，也给了利未人和寄居的，以及孤儿寡妇，都照你所吩咐我的一切诫命行了：我没有违背你的诫命，也没有忘记。我没有在哀恸的时候吃这物，也没有为不洁净的用处取去什么，也没有为死人献上什么；我却听从了耶和华我神（祂）的声音，都照你所吩咐我的行了。求你从天上你的圣所垂看，赐福给你的百姓以色列，和你所赐给我们的地，就是你向我们列祖起誓应许我们的，流奶与蜜之地。’”这里岂不是全体民众都要使用的一段完整的祷文吗？并且要记住，约瑟和马利亚，以及基督自己都在这律法之下，你们也从未读到基督曾指责民众的言语，或说过一句话来限制祂教会中的言语。</w:t>
      </w:r>
    </w:p>
    <w:p w14:paraId="680EC57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6615AE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Lev. 9:24. "When all the people saw the glory of the Lord, and the fire that came out from it, and consumed the burnt offering, they shouted and fell on their faces:" which was an acclamation more than bare amen.</w:t>
      </w:r>
    </w:p>
    <w:p w14:paraId="6D339DE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在利未记9:24中。“众百姓看见耶和华的荣光，并有火从祂面前出来，烧尽了燔祭，他们就欢呼，俯伏在地：”这是一种欢呼，不仅仅是单纯的阿们。</w:t>
      </w:r>
    </w:p>
    <w:p w14:paraId="20B2CE2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F8F68C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Kings 23:2, 3. "King Josiah went up into the house of the Lord, and all the men of Judah, &amp;c. And the priests and the prophets, and all the people both small and great; and he read in their ears all the words of the book of the covenant: and the king stood by a pillar and made a covenant before the Lord, to walk after the Lord, and to keep his commandments, &amp;c. with all their heart, and all their soul, &amp;c. and all the people stood to the covenant?" Where as a king is the speaker, it is like that the people used some words to express their consent.</w:t>
      </w:r>
    </w:p>
    <w:p w14:paraId="3FC36CF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列王纪下23:2, 3。“约西亚王上到耶和华的殿，犹大众人等等，祭司和先知，以及所有百姓，无论大小，都与他同去；他在他们耳中念了约书上所有的话：王站在柱旁，在耶和华面前立约，要跟随耶和华，尽心尽性遵守祂的诫命等等；众百姓都守这约？”既然国王是说话者，民众很可能用了一些话语来表达他们的同意。</w:t>
      </w:r>
    </w:p>
    <w:p w14:paraId="694D792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742A7D1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Chron. 16:35, 36. When David delivered a psalm for a form of praise: in which it is said to the people, ver. 35. "And say ye, Save us, O God of our salvation, and gather us together, and deliver us from the heathen, that we may give thanks to thy holy name, and glory in thy praise. Blessed be the Lord God of Israel for ever and ever. All the people said, Amen, and praised the Lord." Where it is like that their praising the Lord was more than their amen.</w:t>
      </w:r>
    </w:p>
    <w:p w14:paraId="39AB034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历代志上16:35, 36。当大卫将一首诗篇作为赞美的形式交付时：其中对民众说，35节。“你们要说：‘拯救我们的神（祂）啊，求你拯救我们，招聚我们，救我们脱离外邦，好叫我们称谢你的圣名，以赞美你为夸胜。耶和华以色列的神（祂）是应当称颂的，从亘古直到永远。’众百姓都说：‘阿们！’并且赞美耶和华。”这里，他们赞美耶和华很可能不仅仅是说阿们。</w:t>
      </w:r>
    </w:p>
    <w:p w14:paraId="5DB7298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571A62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a command, Psal. 67:3. 5. "Let all the people praise thee O God, let all the people praise thee." And he that will limit this to single persons, or say that it must not be vocally in the church, or it must be only in metre, and never in prose, or only in tunes and not without, must prove it, lest he be proved an adder to God's Word.</w:t>
      </w:r>
    </w:p>
    <w:p w14:paraId="562F6B9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并且这是一条命令，诗篇67:3, 5。“神（祂）啊，愿万民都称赞你！愿万民都称赞你！”凡将此限制于个人，或说这不可在教会中发出声音，或说这必须只用韵律，而绝不可用散文，或只用曲调而不可不用曲调的人，都必须证明这一点，唯恐他被证明是加添神（祂）话语的人。</w:t>
      </w:r>
    </w:p>
    <w:p w14:paraId="7FB913B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B6A395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would be tedious to recite all the repeated sentences in the psalms, which are commonly supposed to be the responses of the people, repeated by them.</w:t>
      </w:r>
    </w:p>
    <w:p w14:paraId="2BD9960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但是，要背诵诗篇中所有重复的句子，这些句子通常被认为是民众的应答，由他们重复，那就太冗长了。</w:t>
      </w:r>
    </w:p>
    <w:p w14:paraId="4A0E6DC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2DF21D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Rev. 14:2, 3, the voice as "of many waters and as of a great thunder, and the voice of harpers harping with their harps, who sung a new song before the throne, and before the four beasts and the elders, a song which none could learn but the hundred forty and four thousand which were redeemed from the earth, which were not defiled with women, who were virgins and followed the Lamb," &amp;c. doth seem very plainly to be spoken of the praises of all the saints.</w:t>
      </w:r>
    </w:p>
    <w:p w14:paraId="66053BF0">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并且在启示录14:2, 3中，那如同“众水的声音，又像大雷的声音，又像弹琴的所弹的琴声，他们在宝座前，并在四活物和众长老前唱新歌，除了从地上买来的那十四万四千人以外，没有人能学这歌，这些人未曾沾染妇女，他们原是童身，羔羊无论往哪里去，他们都跟随祂，”等等，似乎非常清楚地是指所有圣徒的赞美。</w:t>
      </w:r>
    </w:p>
    <w:p w14:paraId="1A36C606">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E4FAB9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 17:15. by waters is meant people, multitudes, &amp;c.</w:t>
      </w:r>
    </w:p>
    <w:p w14:paraId="4A78C98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第17章15节，所谓众水，指的是人民、群众等等。</w:t>
      </w:r>
    </w:p>
    <w:p w14:paraId="1BD7C60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03554AB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chap. 19:5–8. there is expressly recited a form of praise for all the people, "A voice came out of the throne, saying, Praise our God, all ye his servants, and ye that fear him, both small and great. And I heard as it were the voice of a great multitude, and as the voice of many waters, and as the voice of mighty thunderings, saying, Alleluia: for the Lord God omnipotent reigneth. Let us be glad, and rejoice, and give honour to him; for the marriage of the Lamb is come, and his wife hath made herself ready. And to her it was granted, &amp;c."</w:t>
      </w:r>
    </w:p>
    <w:p w14:paraId="17AE1ED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在第19章5–8节，明确地记载了全体民众赞美的形式：“有声音从宝座出来说：‘我们神的众仆人哪，凡敬畏祂的，无论大小，都要赞美我们的神（祂）。’我听见好像群众的声音，众水的声音，大雷的声音，说：‘哈利路亚！因为主——我们的神（祂）、全能者作王了。我们要欢喜快乐，将荣耀归给祂；因为羔羊婚娶的时候到了，新妇也自己预备好了。又蒙恩得穿光明洁白的细麻衣，这细麻衣就是圣徒所行的义。’”</w:t>
      </w:r>
    </w:p>
    <w:p w14:paraId="0AA72F2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F356AB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indeed he that hath stiled all his people "priests to God and a holy and royal priesthood, to offer up spiritual sacrifices acceptable to God by Jesus Christ, and to shew forth the praises, 'τὰς ἀρετὰς', the virtues, of him that hath called us out of darkness into his marvellous light," doth seem not to take them for so profane a generation, as to be prohibited from speaking to God in public any otherwise than by the mouth of a priest.</w:t>
      </w:r>
    </w:p>
    <w:p w14:paraId="336EB111">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并且，那称祂所有子民为“归神（祂）的祭司，和圣洁君尊的祭司，藉着耶稣基督献上神（祂）所悦纳的灵祭，并宣扬那召我们出黑暗入奇妙光明者的美德（τὰς ἀρετὰς）”的，似乎并不认为他们是如此亵渎的一代，以至于除了通过祭司的口之外，禁止他们在公众场合向神（祂）说话。</w:t>
      </w:r>
    </w:p>
    <w:p w14:paraId="4F332D6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0D0DB64">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seemeth to be more allowed (and not less) under the Gospel, than under the law; because then the people as under guilt were kept at a greater distance from God, and must speak to him more by a priest that was a type of Christ our intercessor.</w:t>
      </w:r>
    </w:p>
    <w:p w14:paraId="0C0302B8">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并且，在福音之下，这似乎比在律法之下更被允许（而不是更少）；因为那时民众因有罪而与神（祂）保持更大的距离，并且必须更多地通过一位作为我们中保基督预表的祭司来与祂说话。</w:t>
      </w:r>
    </w:p>
    <w:p w14:paraId="655F117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5FCA4FA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now we are brought nigh, and reconciled to God, and have the spirit of sons, and may go by Christ alone unto the Father.</w:t>
      </w:r>
    </w:p>
    <w:p w14:paraId="1B496DCF">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但如今我们得以亲近，与神（祂）和好，拥有儿子的灵，并且可以单单藉着基督到父那里去。</w:t>
      </w:r>
    </w:p>
    <w:p w14:paraId="4951EED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602F84E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though it be true that ministers yet are sub-intercessors under Christ our high priest, yet they are rarely called priests, but described more in the New Testament by other parts of their office.</w:t>
      </w:r>
    </w:p>
    <w:p w14:paraId="1D31D71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因此，尽管牧师们在基督我们的大祭司之下仍然是次级代求者，这是真的，但他们很少被称为祭司，而在新约中更多地通过他们职分的其他部分来描述。</w:t>
      </w:r>
    </w:p>
    <w:p w14:paraId="06AA786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37380DE2">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'But the people's responses make a confused noise in the assemblies, not intelligible.'</w:t>
      </w:r>
    </w:p>
    <w:p w14:paraId="5D08EA9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异议：‘但是民众的应答在聚会中造成混乱的噪音，听不清楚。’</w:t>
      </w:r>
    </w:p>
    <w:p w14:paraId="4D57D7D7">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21D4B42E">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All things are ill done, that are done by ill men that carnally and formally slubber it over: but if the best and holiest people would unanimously set themselves to do it, as they do in singing psalms, so that they did not only stand by to be the hearers of others, it would be done more orderly and spiritually as well as singing is.</w:t>
      </w:r>
    </w:p>
    <w:p w14:paraId="3217DA53">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凡事由那些属肉体、形式主义地敷衍了事的人去做，都会做得不好：但是如果最好和最圣洁的人们能齐心协力地去做，就像他们在唱诗篇时那样，以至于他们不仅仅是袖手旁观地听别人唱，那么这件事就会像唱歌一样，做得更有秩序、更属灵。</w:t>
      </w:r>
    </w:p>
    <w:p w14:paraId="21B0DC09">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190BB71C">
      <w:pPr>
        <w:pStyle w:val="3"/>
        <w:bidi w:val="0"/>
        <w:rPr>
          <w:rFonts w:hint="default"/>
          <w:lang w:val="en-US" w:eastAsia="en-US"/>
        </w:rPr>
      </w:pPr>
      <w:r>
        <w:rPr>
          <w:rFonts w:hint="default"/>
          <w:lang w:val="en-US" w:eastAsia="en-US"/>
        </w:rPr>
        <w:t>Quest. lxxxiv. Is it not a sin for our clerks to make themselves the mouth of the people, who are no ordained ministers of Christ?</w:t>
      </w:r>
    </w:p>
    <w:p w14:paraId="3DAC2949">
      <w:pPr>
        <w:pStyle w:val="3"/>
        <w:bidi w:val="0"/>
        <w:rPr>
          <w:rFonts w:hint="default"/>
          <w:lang w:val="en-US" w:eastAsia="en-US"/>
        </w:rPr>
      </w:pPr>
      <w:r>
        <w:rPr>
          <w:rFonts w:hint="default"/>
          <w:lang w:val="en-US" w:eastAsia="en-US"/>
        </w:rPr>
        <w:t>问题八十四：我们的文书人员自作民众的代言人，而他们并非基督按立的牧师，这难道不是罪吗？</w:t>
      </w:r>
    </w:p>
    <w:p w14:paraId="1410D35A">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p>
    <w:p w14:paraId="4FD39C75">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In those places where ordained deacons do it, this objection hath no place. 2. The clerks are not appointed to be the mouth of the people, but only each clerk is one of the people commanded to do that which all should do, lest it should be wholly left undone. If all the congregation will speak all that the clerk doth, it will answer the primary desire of the church-governors, who bid the people do it: but if they that will not do it themselves, shall pretend that the clerk doth usurp the ministry, because he ceaseth not as well as they; they might as well say so by a few that should sing psalms in the church, when the rest are against it and forbear. May not a man do his duty in singing or saying, when you refuse yours, without pretending to be your mouth, or usurping the ministry?</w:t>
      </w:r>
    </w:p>
    <w:p w14:paraId="09FA8C1D">
      <w:pPr>
        <w:pStyle w:val="10"/>
        <w:spacing w:after="0" w:line="254" w:lineRule="auto"/>
        <w:jc w:val="both"/>
        <w:rPr>
          <w:rFonts w:hint="default" w:ascii="Georgia" w:hAnsi="Georgia" w:eastAsia="Georgia" w:cs="Georgia"/>
          <w:b w:val="0"/>
          <w:bCs w:val="0"/>
          <w:i w:val="0"/>
          <w:iCs w:val="0"/>
          <w:spacing w:val="0"/>
          <w:w w:val="100"/>
          <w:sz w:val="30"/>
          <w:szCs w:val="30"/>
          <w:lang w:val="en-US" w:eastAsia="en-US" w:bidi="ar-SA"/>
        </w:rPr>
        <w:sectPr>
          <w:pgSz w:w="12240" w:h="15840"/>
          <w:pgMar w:top="1360" w:right="1440" w:bottom="280" w:left="1440" w:header="720" w:footer="720" w:gutter="0"/>
          <w:cols w:space="720" w:num="1"/>
        </w:sectPr>
      </w:pPr>
      <w:r>
        <w:rPr>
          <w:rFonts w:hint="default" w:ascii="Georgia" w:hAnsi="Georgia" w:eastAsia="Georgia" w:cs="Georgia"/>
          <w:b w:val="0"/>
          <w:bCs w:val="0"/>
          <w:i w:val="0"/>
          <w:iCs w:val="0"/>
          <w:spacing w:val="0"/>
          <w:w w:val="100"/>
          <w:sz w:val="30"/>
          <w:szCs w:val="30"/>
          <w:lang w:val="en-US" w:eastAsia="en-US" w:bidi="ar-SA"/>
        </w:rPr>
        <w:t>答：1. 在那些由按立的执事来做这件事的地方，这个反对意见没有立足之地。2. 文书人员并非被指定为民众的代言人，而只是每个文书人员都是受命去做所有人都应该做的事情的民众之一，唯恐这件事完全被搁置。如果全体会众都愿意说出文书人员所说的一切，这将满足教会治理者的首要愿望，他们吩咐民众这样做：但是如果那些自己不愿意做的人，却假称文书人员篡夺了牧职，因为他不像他们那样停止；他们同样可以对少数在教会中唱诗篇，而其余的人都反对并停止的人这样说。当你们拒绝履行自己的责任时，一个人难道不能在歌唱或诵读中履行他的责任，而无需假装是你们的代言人，或篡夺牧职吗？</w:t>
      </w:r>
    </w:p>
    <w:p w14:paraId="159E6702">
      <w:pPr>
        <w:pStyle w:val="3"/>
        <w:bidi w:val="0"/>
        <w:rPr>
          <w:rFonts w:hint="eastAsia"/>
        </w:rPr>
      </w:pPr>
      <w:r>
        <w:rPr>
          <w:rFonts w:hint="eastAsia"/>
        </w:rPr>
        <w:t>Quest. lxxxv. Are repetitions of the same words in church prayers, lawful?</w:t>
      </w:r>
    </w:p>
    <w:p w14:paraId="12562598">
      <w:pPr>
        <w:pStyle w:val="3"/>
        <w:bidi w:val="0"/>
        <w:rPr>
          <w:rFonts w:hint="eastAsia"/>
        </w:rPr>
      </w:pPr>
      <w:r>
        <w:rPr>
          <w:rFonts w:hint="eastAsia"/>
        </w:rPr>
        <w:t>问题八十五：在教会祷告中重复同样的词语是否合法？</w:t>
      </w:r>
    </w:p>
    <w:p w14:paraId="4DB0A7F0">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0C796926">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Answ. 1. It is not lawful to affect them as the heathens, who think they shall be heard for their battology, or saying over the same words, as if God were moved by them as by a charm. 2. Nor is it lawful to do that which hath a strong appearance of such a conceit, and thereby to make God's worship ridiculous and contemptible; as the Papists in their psalters, and prayer books, repeating over the name of Jesus, and Mary so oft together as maketh it seem a ludicrous canting.</w:t>
      </w:r>
    </w:p>
    <w:p w14:paraId="0BA3F0D0">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答：1. 像异教徒那样故意重复是不合法的，他们认为因他们的赘言，或重复同样的词语，就能蒙垂听，仿佛神（祂）会因此像被符咒打动一样。2. 做出强烈显露这种自负的行为，从而使神的敬拜变得荒谬可鄙，也是不合法的；例如罗马天主教徒在他们的诗篇集和祷告书中，如此频繁地重复耶稣和马利亚的名字，以至于看起来像是一种滑稽的行话。</w:t>
      </w:r>
    </w:p>
    <w:p w14:paraId="3D53E857">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71026C82">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But, 1. It is lawful to speak the same words from fulness and fervency of zeal; 2. And when we are afraid to give over lest we have not yet prevailed with God. 3. And in God's solemn praises (sung or said) a word or sentence oft repeated sometimes hath an elegancy, and affecting decency; and therefore it is so often used in the psalms; yea, and in many Scripture prayers. 4. In such cases, to bring a serious urgency of spirit to the repeated words, and not to quarrel with the repetitions, is the duty of one that joineth with true Christian assemblies, as a son of piety and peace.</w:t>
      </w:r>
    </w:p>
    <w:p w14:paraId="7220784F">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但是，1. 出于热忱的充盈和热烈而说同样的话语是合法的；2. 当我们害怕放弃，唯恐尚未在神（祂）面前得胜时也是合法的。3. 在神（祂）庄严的赞美中（无论是唱是说），一个词或一个句子经常重复，有时会有一种优雅和感人的得体；因此它在诗篇中经常被使用；是的，在许多圣经祷告中也是如此。4. 在这种情况下，以严肃而迫切的心灵对待重复的词语，而不是与重复争论，是作为敬虔与和平之子加入真正基督徒聚会的人的责任。</w:t>
      </w:r>
    </w:p>
    <w:p w14:paraId="325CFF43">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79840FB1">
      <w:pPr>
        <w:pStyle w:val="3"/>
        <w:bidi w:val="0"/>
        <w:rPr>
          <w:rFonts w:hint="eastAsia"/>
        </w:rPr>
      </w:pPr>
      <w:r>
        <w:rPr>
          <w:rFonts w:hint="eastAsia"/>
        </w:rPr>
        <w:t>Quest. lxxxvi. Is it lawful to bow at the name of Jesus?</w:t>
      </w:r>
    </w:p>
    <w:p w14:paraId="29C213AB">
      <w:pPr>
        <w:pStyle w:val="3"/>
        <w:bidi w:val="0"/>
        <w:rPr>
          <w:rFonts w:hint="eastAsia"/>
        </w:rPr>
      </w:pPr>
      <w:r>
        <w:rPr>
          <w:rFonts w:hint="eastAsia"/>
        </w:rPr>
        <w:t>问题八十六：在耶稣的名字前屈膝是否合法？</w:t>
      </w:r>
    </w:p>
    <w:p w14:paraId="7C24B14F">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738198AC">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Answ. The question either respecteth the person of Jesus, named by any of his names, or else this name 'Jesus' only. And that either simply in itself considered; or else comparatively as excluding, or not including other names.</w:t>
      </w:r>
    </w:p>
    <w:p w14:paraId="43026527">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答：这个问题要么关乎耶稣的位格，无论祂以哪个名字被称呼，要么只关乎‘耶稣’这个名字。并且，这要么是单纯就其本身而言；要么是比较而言，即排除或不包括其他名字。</w:t>
      </w:r>
    </w:p>
    <w:p w14:paraId="24D11C65">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4CAA7CFE">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1.That the person of Jesus is to be bowed to, I never knew a Christian deny.</w:t>
      </w:r>
    </w:p>
    <w:p w14:paraId="5D85F7C0">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1.耶稣的位格当受敬拜，我从未见过有基督徒否认这一点。</w:t>
      </w:r>
    </w:p>
    <w:p w14:paraId="528E09F9">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702E5521">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2.That we may lawfully express our reverence by bowing, when the names, 'God,' 'Jehovah,' 'Jesus,' 'Christ,' &amp;c., are uttered, I have met with few Christians who deny, nor know I any reason to deny it.</w:t>
      </w:r>
    </w:p>
    <w:p w14:paraId="32136F32">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2.当‘神（祂）’、‘耶和华’、‘耶稣’、‘基督’等名字被说出时，我们可以合法地通过屈膝来表达我们的敬畏，我很少遇到有基督徒否认这一点，我也不知道有任何理由否认它。</w:t>
      </w:r>
    </w:p>
    <w:p w14:paraId="698675BC">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0FDA9D06">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3.Had I been fit to have prescribed directions to other ministers or churches, I would not have persuaded, much less commanded them to bow at the name of Jesus, any more than at the name of God, Jehovah, Christ, &amp;c., for for many reasons which the reader may imagine, though I will not now mention them.</w:t>
      </w:r>
    </w:p>
    <w:p w14:paraId="5CA2317D">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3.如果我适合为其他牧师或教会规定指示，我不会劝说，更不会命令他们，在耶稣的名字前屈膝，就像在神（祂）、耶和华、基督等名字前屈膝一样；原因有很多，读者可以想象得到，尽管我现在不会提及它们。</w:t>
      </w:r>
    </w:p>
    <w:p w14:paraId="48440326">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2D5C9F8E">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4.But if I live and join in a church where it is commanded and peremptorily urged to bow at the name of Jesus, and where my not doing it would be divisive, scandalous or offensive, I will bow at the name of God, Jehovah, Jesus, Christ, Lord, &amp;c., one as well as the other; seeing it is not bowing at Christ's name that I scruple, but the consequents of seeming to distinguish or prefer that name alone before all the rest.</w:t>
      </w:r>
    </w:p>
    <w:p w14:paraId="08A8E904">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4.但是，如果我生活并加入一个教会，在那里被命令并坚决要求在耶稣的名字前屈膝，并且如果我不这样做会导致分裂、丑闻或冒犯，我会在神（祂）、耶和华、耶稣、基督、主等等的名字前屈膝，一视同仁；因为我顾虑的并非在基督的名字前屈膝本身，而是看似区分或偏爱那个名字胜过所有其他名字所带来的后果。</w:t>
      </w:r>
    </w:p>
    <w:p w14:paraId="1C6CAA39">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488465FF">
      <w:pPr>
        <w:pStyle w:val="3"/>
        <w:bidi w:val="0"/>
        <w:rPr>
          <w:rFonts w:hint="eastAsia"/>
        </w:rPr>
      </w:pPr>
      <w:r>
        <w:rPr>
          <w:rFonts w:hint="eastAsia"/>
        </w:rPr>
        <w:t>Quest. lxxxvii. Is it lawful to stand up at the Gospel as we are appointed?</w:t>
      </w:r>
    </w:p>
    <w:p w14:paraId="11CC9482">
      <w:pPr>
        <w:pStyle w:val="3"/>
        <w:bidi w:val="0"/>
        <w:rPr>
          <w:rFonts w:hint="eastAsia"/>
        </w:rPr>
      </w:pPr>
      <w:r>
        <w:rPr>
          <w:rFonts w:hint="eastAsia"/>
        </w:rPr>
        <w:t>问题八十七：按照规定，在宣读福音时起立是否合法？</w:t>
      </w:r>
    </w:p>
    <w:p w14:paraId="01DF1F78">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2F322740">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Answ. 1. Had I been a prescriber to others myself, I should not have required the church to stand up at the reading of one part of a chapter by the name of the gospel, and not at the same words when the whole chapter is read.</w:t>
      </w:r>
    </w:p>
    <w:p w14:paraId="4E2BF07C">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答：1. 如果我自己是为他人规定的人，我不会要求教会在宣读一章中称为福音的一部分时起立，而在宣读整章中同样的词语时却不起立。</w:t>
      </w:r>
    </w:p>
    <w:p w14:paraId="5830EF92">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68F93400">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2. But if I live where rulers peremptorily command it, (I suppose not forbidding us to stand up at the gospel read in chapters, but selecting this as an instance of their signified consent to the Gospel, who will do no more) I would obey them rather than give offence, by standing up at the reading of the chapters and all; which I suppose will be no violation of their laws.</w:t>
      </w:r>
    </w:p>
    <w:p w14:paraId="0D8A5D36">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2. 但是，如果我生活在统治者坚决命令这样做的地方（我想他们并非禁止我们在宣读整章福音时起立，而是选择这一点作为那些不愿做更多的人表明他们同意福音的一个例子），我会顺服他们，而不是通过在宣读整章以及所有内容时都起立来冒犯他们；我想这不会违反他们的法律。</w:t>
      </w:r>
    </w:p>
    <w:p w14:paraId="30BFEE1A">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4AC4BBC6">
      <w:pPr>
        <w:pStyle w:val="3"/>
        <w:bidi w:val="0"/>
        <w:rPr>
          <w:rFonts w:hint="eastAsia"/>
        </w:rPr>
      </w:pPr>
      <w:r>
        <w:rPr>
          <w:rFonts w:hint="eastAsia"/>
        </w:rPr>
        <w:t>Quest. lxxxviii. Is it lawful to kneel when the Decalogue is read?</w:t>
      </w:r>
    </w:p>
    <w:p w14:paraId="6FD344F5">
      <w:pPr>
        <w:pStyle w:val="3"/>
        <w:bidi w:val="0"/>
        <w:rPr>
          <w:rFonts w:hint="eastAsia"/>
        </w:rPr>
      </w:pPr>
      <w:r>
        <w:rPr>
          <w:rFonts w:hint="eastAsia"/>
        </w:rPr>
        <w:t>问题八十八：在宣读十诫时下跪是否合法？</w:t>
      </w:r>
    </w:p>
    <w:p w14:paraId="359B160F">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7869EF7F">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Answ. 1. If I lived in a church that mistook the commandments for prayers, as many ignorant people do, I would not so harden them in that error. 2. And if I knew that many of the people present are of that mind, I had rather do nothing that might scandalize or harden them in it.</w:t>
      </w:r>
    </w:p>
    <w:p w14:paraId="7C727084">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答：1. 如果我生活在一个将诫命误认为祷告的教会中，就像许多无知的人那样，我不会如此使他们在那个错误中顽固。2. 如果我知道在场的许多人都是那种想法，我宁愿不做任何可能使他们因此受绊倒或顽固的事情。</w:t>
      </w:r>
    </w:p>
    <w:p w14:paraId="156C65BF">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28F8BF20">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But, 1. That the thing itself is lawful, is past doubt: as we may kneel to the king when we hear him or speak to him; so it is lawful to kneel to God, when we read a chapter or hear it read, and specially the Decalogue so terribly delivered, and written by his own finger in stone. 2. And if it be peremptorily commanded, and the omission would be offensive, I would use it though mistaking persons are present, (1.) Because I cannot disobey, and also differ from the whole assembly, without a greater hurt and scandal, than seeming to harden that mistaking person. (2.) And because I could and would by other means remove that person's danger, as from me, by making him know that it is no prayer. (3.) And the rather in our times, because we can get the minister in the pulpit publicly to tell the people the contrary. (4.) And in catechizing it is his appointed duty so to do. (5.) And we find that the same old silly people who took the commandments for a prayer, took the creed to be so too; when yet none kneeled at the creed; by which it appeareth that it is not kneeling which deceived them.</w:t>
      </w:r>
    </w:p>
    <w:p w14:paraId="32487C82">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但是，1. 这件事本身是合法的，这是毫无疑问的：正如我们在听国王说话或与他说话时可以向他下跪一样；因此，当我们阅读一章或听人阅读时，特别是在宣读那如此可怕地颁布，并由祂亲手写在石版上的十诫时，向神（祂）下跪是合法的。2. 如果这是坚决命令的，并且不这样做会引起冒犯，即使有误解的人在场，我也会这样做，(1.) 因为我不能不服从，也不能与整个聚会不同，否则会造成比看似使那个误解的人顽固更大的伤害和丑闻。(2.) 并且因为我能够并且愿意通过其他方式消除那个人的危险，就我而言，就是让他知道那并非祷告。(3.) 尤其是在我们这个时代，因为我们可以让牧师在讲坛上公开告诉民众相反的情况。(4.) 并且在问答教导中，这样做是他指定的责任。(5.) 我们发现，那些将诫命误认为祷告的同样愚昧的老人，也将信经误认为祷告；然而在念信经时却没有人下跪；由此可见，并非下跪欺骗了他们。</w:t>
      </w:r>
    </w:p>
    <w:p w14:paraId="6BBEDD02">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2F170E10">
      <w:pPr>
        <w:pStyle w:val="3"/>
        <w:bidi w:val="0"/>
        <w:rPr>
          <w:rFonts w:hint="eastAsia"/>
        </w:rPr>
      </w:pPr>
      <w:r>
        <w:rPr>
          <w:rFonts w:hint="eastAsia"/>
        </w:rPr>
        <w:t>Quest. lxxxix. What gestures are fittest in all the public worship?</w:t>
      </w:r>
    </w:p>
    <w:p w14:paraId="20528677">
      <w:pPr>
        <w:pStyle w:val="3"/>
        <w:bidi w:val="0"/>
        <w:rPr>
          <w:rFonts w:hint="eastAsia"/>
        </w:rPr>
      </w:pPr>
      <w:r>
        <w:rPr>
          <w:rFonts w:hint="eastAsia"/>
        </w:rPr>
        <w:t>问题八十九：在所有公开敬拜中，什么姿势最合适？</w:t>
      </w:r>
    </w:p>
    <w:p w14:paraId="390EF68A">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5E4F7589">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Answ. 1. The customs of several countries, putting several significations on gestures, much varieth the case.</w:t>
      </w:r>
    </w:p>
    <w:p w14:paraId="1AA83515">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答：1. 不同国家对姿势赋予不同含义的习俗，使得情况大不相同。</w:t>
      </w:r>
    </w:p>
    <w:p w14:paraId="529DD137">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1FCF573D">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2.We must not lightly differ from the customs of the churches where we live in such a thing.</w:t>
      </w:r>
    </w:p>
    <w:p w14:paraId="1A119FB5">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2.在这种事情上，我们不可轻易与我们所居住教会的习俗不同。</w:t>
      </w:r>
    </w:p>
    <w:p w14:paraId="07F4A267">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43E13621">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3.According to the present state of our churches, and the signification of gestures, and the necessities of men's bodies, all considered, I like best, (1.) To kneel in prayer and confession of sin (unless it be in crowded congregations where there is not room). (2.) To stand up in actions of mere praise to God, that is, at the singing and reading of the psalms of praise, and at the other hymns. (3.) To sit at the hearing of the Word read and preached; (because the body hath a necessity of some rest.)</w:t>
      </w:r>
    </w:p>
    <w:p w14:paraId="49AD74AA">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3.考虑到我们教会的现状、姿势的含义以及人身体的需要，总的来说，我最喜欢：(1.) 在祷告和认罪时下跪（除非是在拥挤的会众中没有空间）。(2.) 在纯粹赞美神的行动中站立，也就是说，在唱诗篇和读赞美诗篇以及其他赞美诗时。(3.) 在听道和讲道时坐下；（因为身体需要一些休息。）</w:t>
      </w:r>
    </w:p>
    <w:p w14:paraId="5DBA4F8C">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4690FB6E">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4.Had I my choice, I would receive the Lord's supper sitting; but where I have not, I will use the gesture which the church useth. And it is to be noted that the church of England requireth the communicant only to receive it kneeling; but not to eat or drink it kneeling when they have received it. The ancient churches took it for an universal custom, established by many general councils, (and continued many hundred years) that no churches should kneel in any act of adoration upon any Lord's day in the year, or any week-day between Easter and Whitsuntide; but only stand all the time. But because the weariness of the body is apt to draw the mind into consent, and make God's service burdensome to us, it seemeth a sufficient compliance with their custom and the reasons of it, if we stand up only in acts of praise (and at the profession of our assent to the Christian faith and covenant).</w:t>
      </w:r>
    </w:p>
    <w:p w14:paraId="5407EF01">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4.如果我有选择，我会坐着领受主的晚餐；但在我没有选择的地方，我会使用教会所用的姿势。并且需要注意的是，英国国教只要求领餐者跪着领受；但并非在领受之后跪着吃喝。古代教会将其视为一种普遍的习俗，由许多大公会议确立（并持续了数百年），即在一年中的任何主日，或在复活节和五旬节之间的任何工作日，任何教会都不应在任何敬拜行为中下跪；而只应一直站立。但是，由于身体的疲倦容易使心灵也随之疲倦，并使神的服事成为我们的重担，因此，如果我们只在赞美的行为中站立（以及在我们宣告同意基督教信仰和盟约时站立），这似乎是对他们习俗及其理由的充分遵守。</w:t>
      </w:r>
    </w:p>
    <w:p w14:paraId="2E7B2416">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20BCFD43">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5.And because there is so great a difference between the auditors in most assemblies, some being weak and not able to stand long, &amp;c., therefore it is utterly unmeet to be too rigorous in urging an uniformity of gesture, or for any to be too censorious of other men for a gesture.</w:t>
      </w:r>
    </w:p>
    <w:p w14:paraId="5F0C5670">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5.并且，由于在大多数聚会中，听众之间差异如此之大，有些人软弱，不能久站等等，因此，在强求姿势统一方面过于严厉，或者任何人因姿势而过于苛责他人，都是完全不合适的。</w:t>
      </w:r>
    </w:p>
    <w:p w14:paraId="4A2732C3">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13A0F5B1">
      <w:pPr>
        <w:pStyle w:val="3"/>
        <w:bidi w:val="0"/>
        <w:rPr>
          <w:rFonts w:hint="eastAsia"/>
        </w:rPr>
      </w:pPr>
      <w:r>
        <w:rPr>
          <w:rFonts w:hint="eastAsia"/>
        </w:rPr>
        <w:t>Quest. xc. What if the pastor and church cannot agree about singing psalms, or what version or translation to use, or time or place of meeting? &amp;c.</w:t>
      </w:r>
    </w:p>
    <w:p w14:paraId="5FC143EA">
      <w:pPr>
        <w:pStyle w:val="3"/>
        <w:bidi w:val="0"/>
        <w:rPr>
          <w:rFonts w:hint="eastAsia"/>
        </w:rPr>
      </w:pPr>
      <w:r>
        <w:rPr>
          <w:rFonts w:hint="eastAsia"/>
        </w:rPr>
        <w:t>问题九十：如果牧师和教会在唱诗篇、使用何种版本或译本、聚会的时间或地点等方面无法达成一致，该怎么办？</w:t>
      </w:r>
    </w:p>
    <w:p w14:paraId="2FC47607">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51D80724">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Answ. 1. It is the office of the pastor to be the guide and ruler in such things, (when the magistrate interposeth not) and the people should obey him. 2. But if the pastor injure the church by his mis-guidance and mal-administration, he ought to amend and give them satisfaction; and if he do not, they have their remedy before- mentioned. 3. And if the people be obstinate in disobedience upon causeless quarrel, the pastor must first labour to convince them by reason and love, and his authority; and if no means will bring them to submission, he must consider whether it be better as to the public good of the church of Christ that he comply with them, and suffer them, or that he depart and go to a more tractable people; and accordingly he is to do. For they cannot continue together in communion if one yield not to the other: usually or ofttimes it will be better to leave such an obdurate self-willed people, lest they be hardened by yielding to them in their sin, and others encouraged in the like by their example; and their own experience may at last convince them, and make them yield to better things, as Geneva did when they revoked Calvin. But sometimes the public good requireth that the pastor give place to the people's folly, and stay among them, and rather yield to that which is not best (so it be otherwise lawful) as a worse translation, a worse version, liturgy, order, time, place, &amp;c., than quite forsake them. And he that is in the right, may in that case yield to him that is in the wrong, in point of practice.</w:t>
      </w:r>
    </w:p>
    <w:p w14:paraId="5B0676D0">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答：1. 在这类事情上，牧师的职分是作引导者和治理者（当地方长官不干预时），民众应当顺服他。2. 但是，如果牧师因其错误的引导和管理不善而损害了教会，他应当改正并使他们满意；如果他不这样做，他们有前面提到的补救措施。3. 如果民众因无故争吵而顽固不服从，牧师必须首先努力用理性和爱，以及他的权威来说服他们；如果没有任何方法能使他们顺服，他必须考虑，就基督教会的公共利益而言，是迁就他们、容忍他们更好，还是离开他们，去一个更容易引导的民众那里更好；他应当据此行事。因为如果一方不向另一方让步，他们就无法继续一同交通：通常或常常，离开这样顽固任性的民众会更好，唯恐因在他们的罪中迁就他们而使他们变得更加顽固，并因他们的榜样而鼓励其他人也这样做；并且他们自己的经验最终可能会说服他们，使他们屈服于更好的事物，就像日内瓦在他们撤销加尔文的决定时所做的那样。但有时，公共利益要求牧师迁就民众的愚昧，留在他们中间，宁愿屈服于并非最佳的事物（只要在其他方面是合法的），例如较差的翻译、较差的版本、礼仪、次序、时间、地点等等，也不完全离弃他们。在这种情况下，正确的一方可以在实践方面向错误的一方让步。</w:t>
      </w:r>
    </w:p>
    <w:p w14:paraId="4CB81C9A">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4A456B15">
      <w:pPr>
        <w:pStyle w:val="3"/>
        <w:bidi w:val="0"/>
        <w:rPr>
          <w:rFonts w:hint="eastAsia"/>
        </w:rPr>
      </w:pPr>
      <w:r>
        <w:rPr>
          <w:rFonts w:hint="eastAsia"/>
        </w:rPr>
        <w:t>Quest. xci. What if the pastor excommunicate a man, and the people will not forbear his communion, as thinking him unjustly excommunicated?</w:t>
      </w:r>
    </w:p>
    <w:p w14:paraId="29557F8F">
      <w:pPr>
        <w:pStyle w:val="3"/>
        <w:bidi w:val="0"/>
        <w:rPr>
          <w:rFonts w:hint="eastAsia"/>
        </w:rPr>
      </w:pPr>
      <w:r>
        <w:rPr>
          <w:rFonts w:hint="eastAsia"/>
        </w:rPr>
        <w:t>问题九十一：如果牧师革除一个人的教籍，而民众认为他被不公正地革除，不愿意停止与他交通，该怎么办？</w:t>
      </w:r>
    </w:p>
    <w:p w14:paraId="34FD098D">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1A61EF22">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Answ. 1. Either the pastor or the people are in the error. 2. Either the person is a dangerous heretic, or grossly wicked, or not. 3. Either the people do own the error or sin, for which he is excommunicated, or only judge the person not guilty. 4. The pastor's and the people's part in the execution must be distinguished. And so I conclude,</w:t>
      </w:r>
    </w:p>
    <w:p w14:paraId="04FBF7BB">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答：1. 要么牧师错了，要么民众错了。2. 要么那个人是危险的异端，或极端邪恶，要么不是。3. 要么民众承认他被革除教籍的错误或罪行，要么只是判断那个人无罪。4. 牧师和民众在执行过程中的角色必须加以区分。因此我得出结论：</w:t>
      </w:r>
    </w:p>
    <w:p w14:paraId="66241301">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397ABA4F">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1. That if the pastor err and wrong the people, he must repent and give them satisfaction: but if it be their error and obstinacy, then 2. If the pastor foreknow that the people will dissent, in some small dispensible cases he may forbear to excommunicate one that deserveth it: or if he know it after, that they will not forbear communion with the person, he may go on in his office, and be satisfied that he hath discharged his own duty, and leave them under the guilt of their own faults. 3. But if it be an intolerable wickedness or heresy (as Arianism, Socinianism, &amp;c.) and the people own the error or sin as well as the person, the pastor is then to admonish them also, and by all means to endeavour to bring them to repentance; and if they remain impenitent to renounce communion with them and desert them. 4. But if they own not the crime, but only think the person injured, the pastor must give them the proof for their satisfaction; and if they remain unsatisfied, he may proceed in his office as before.</w:t>
      </w:r>
    </w:p>
    <w:p w14:paraId="084A8D74">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1. 如果牧师犯错并冤枉了民众，他必须悔改并使他们满意：但如果是他们的错误和顽固，那么 2. 如果牧师预知民众会持不同意见，在一些小的、可通融的情况下，他可以暂不革除一个应受革除的人的教籍：或者如果他事后知道他们不会停止与那人交通，他可以继续履行他的职分，并满足于他已尽了自己的责任，让他们承担自己过错的罪咎。3. 但是，如果那是一种无法容忍的邪恶或异端（如亚流主义、索西奴主义等），并且民众也承认那个错误或罪行以及那个人，那么牧师就必须也劝诫他们，并尽一切努力使他们悔改；如果他们仍然不悔改，就当与他们断绝交通并离弃他们。4. 但是，如果他们不承认罪行，而只是认为那个人受到了冤枉，牧师必须向他们提供证据以使他们满意；如果他们仍然不满意，他可以像以前一样继续履行他的职分。</w:t>
      </w:r>
    </w:p>
    <w:p w14:paraId="410D438B">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1C08B885">
      <w:pPr>
        <w:pStyle w:val="3"/>
        <w:bidi w:val="0"/>
        <w:rPr>
          <w:rFonts w:hint="eastAsia"/>
        </w:rPr>
      </w:pPr>
      <w:r>
        <w:rPr>
          <w:rFonts w:hint="eastAsia"/>
        </w:rPr>
        <w:t>Quest. xcii. May a whole church, or the greater part be excommunicated?</w:t>
      </w:r>
    </w:p>
    <w:p w14:paraId="3EF34CBE">
      <w:pPr>
        <w:pStyle w:val="3"/>
        <w:bidi w:val="0"/>
        <w:rPr>
          <w:rFonts w:hint="eastAsia"/>
        </w:rPr>
      </w:pPr>
      <w:r>
        <w:rPr>
          <w:rFonts w:hint="eastAsia"/>
        </w:rPr>
        <w:t>问题九十二：整个教会，或其大部分，是否可以被革除教籍？</w:t>
      </w:r>
    </w:p>
    <w:p w14:paraId="31D4DA89">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5479E32C">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Answ. 1. To excommunicate is by ministerial authority to pronounce the person unmeet for Christian communion, as being under the guilt of impenitence in heinous sin; and to charge the church to forbear communion with him, and avoid him, and to bind him over to the bar of God.</w:t>
      </w:r>
    </w:p>
    <w:p w14:paraId="20F98BC0">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答：1. 革除教籍是指藉着牧师的权柄，宣告某人因犯下严重罪行且不悔改，而不适合参与基督徒的交通；并吩咐教会停止与他交通，回避他，并将他交由神的审判台。</w:t>
      </w:r>
    </w:p>
    <w:p w14:paraId="3DBCCEFB">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6CF99AA1">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2. The pastor of a particular church may pronounce all the church incapable of Christian communion and salvation till they repent, e.g. If they should all be impenitent Arians, Socinians, blasphemers, &amp;c., for he hath authority, and they deserve it. But he hath no church that he is pastor of, whom he can command to avoid them. 3. The neighbour pastors of the churches about them, may upon full proof, declare to their own churches, that such a neighbour church that is fallen to Arianism, &amp;c., is unmeet for Christian communion and to be owned as a church of Christ; and therefore charge their flocks not to own them, nor to have occasional communion with their members when they come among them. For there is authority, and a meet object, and necessity for so doing; and therefore it may be done. 4. But a single pastor of another church may not usurp authority over any neighbour church, to judge them and excommunicate them, where he hath neither call nor full proof, as not having had opportunity to admonish them all, and try their repentance. Therefore the pope's excommunications are rather to be contemned, than regarded. 5. Yet if many churches turn heretics notoriously, one single neighbour pastor may renounce their communion, and require his flock for to avoid them all. 6. And a pastor may as lawfully excommunicate the major part of his church, by charging the minor part to avoid them, as he may do the minor part; except that accidentally the inconveniences of a division may be so great, as to make it better to forbear: and so it may oft fall out also, if it were the minor part.</w:t>
      </w:r>
    </w:p>
    <w:p w14:paraId="2BE6C8E0">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2. 一个地方教会的牧师可以宣告整个教会，直到他们悔改之前，都无能力进行基督徒的交通和得救，例如，如果他们都是不悔改的亚流派、索西奴派、亵渎者等等，因为他有权柄，而且他们也应受此待遇。但他并没有一个他可以命令其回避他们的教会作为他的牧养对象。3. 他们周围教会的邻近牧师，在有充分证据的情况下，可以向他们自己的教会宣告，某个陷入亚流主义等等的邻近教会，不适合进行基督徒的交通，也不应被承认为基督的教会；因此吩咐他们的羊群不要承认他们，也不要在他们的成员来到他们中间时与他们进行偶然的交通。因为有权柄，有合适的对象，并且有这样做的必要性；因此可以这样做。4. 但是，另一个教会的单个牧师，不可篡夺对任何邻近教会的权柄，去审判他们并革除他们的教籍，因为他既没有呼召也没有充分的证据，因为他没有机会劝诫他们所有人，并试验他们的悔改。因此，教皇的革除教籍，与其说应当被重视，不如说应当被藐视。5. 然而，如果许多教会公然变成异端，一个邻近的单个牧师可以与他们断绝交通，并要求他的羊群回避他们所有人。6. 并且，一个牧师通过吩咐少数人回避多数人，来革除他教会中多数人的教籍，与他革除少数人的教籍一样合法；除非偶然情况下，分裂的弊端可能如此之大，以至于暂不这样做更好：如果只是少数人，这种情况也常常会发生。</w:t>
      </w:r>
    </w:p>
    <w:p w14:paraId="3E9AC72E">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06434470">
      <w:pPr>
        <w:pStyle w:val="3"/>
        <w:bidi w:val="0"/>
        <w:rPr>
          <w:rFonts w:hint="eastAsia"/>
        </w:rPr>
      </w:pPr>
      <w:r>
        <w:rPr>
          <w:rFonts w:hint="eastAsia"/>
        </w:rPr>
        <w:t>Quest. xciii. What if a church have two pastors, and one excommunicate a man, and the other absolve him, what shall the church and the dissenter do?</w:t>
      </w:r>
    </w:p>
    <w:p w14:paraId="61F9D8C9">
      <w:pPr>
        <w:pStyle w:val="3"/>
        <w:bidi w:val="0"/>
        <w:rPr>
          <w:rFonts w:hint="eastAsia"/>
        </w:rPr>
      </w:pPr>
      <w:r>
        <w:rPr>
          <w:rFonts w:hint="eastAsia"/>
        </w:rPr>
        <w:t>问题九十三：如果一个教会有两位牧师，一位革除一个人的教籍，另一位赦免他，教会和持不同意见者该怎么办？</w:t>
      </w:r>
    </w:p>
    <w:p w14:paraId="6A01F5AA">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7064180A">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Answ. It was such cases that made the churches of old choose bishops, and ever have but one bishop in one church. But, 1. He that is in the wrong is first bound to repent and yield to the other. 2. If he will not, the other in a tolerable ordinary case may for peace give way to him, though not consent to his injurious dealing. 3. In a dubious case they should both forbear proceeding till the case be cleared. 4. In most cases, each party should act according to his own judgment, if the counsel of neighbour pastors be not able to reconcile them. And the people may follow their own judgments, and forbear obeying either of them formally till they agree.</w:t>
      </w:r>
    </w:p>
    <w:p w14:paraId="44224646">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答：正是这类情况使得古时的教会选择监督，并且一个教会中永远只有一个监督。但是，1. 错误的一方首先有责任悔改并向另一方让步。2. 如果他不肯，另一方在可容忍的普通情况下，可以为了和平而向他让步，尽管不同意他不公正的处理。3. 在可疑的情况下，双方都应暂不采取行动，直到案情明了。4. 在大多数情况下，如果邻近牧师的劝告无法使他们和解，各方都应按照自己的判断行事。民众可以遵循自己的判断，并在他们达成一致之前，暂不正式服从他们中的任何一方。</w:t>
      </w:r>
    </w:p>
    <w:p w14:paraId="5F7AF746">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346551BC">
      <w:pPr>
        <w:pStyle w:val="3"/>
        <w:bidi w:val="0"/>
        <w:rPr>
          <w:rFonts w:hint="eastAsia"/>
        </w:rPr>
      </w:pPr>
      <w:r>
        <w:rPr>
          <w:rFonts w:hint="eastAsia"/>
        </w:rPr>
        <w:t>Quest. xciv. For what sins may a man be denied communion, or excommunicated? Whether for impenitence in every little sin; or for great sin without impenitence?</w:t>
      </w:r>
    </w:p>
    <w:p w14:paraId="69C34557">
      <w:pPr>
        <w:pStyle w:val="3"/>
        <w:bidi w:val="0"/>
        <w:rPr>
          <w:rFonts w:hint="eastAsia"/>
        </w:rPr>
      </w:pPr>
      <w:r>
        <w:rPr>
          <w:rFonts w:hint="eastAsia"/>
        </w:rPr>
        <w:t>问题九十四：一个人因何种罪可以被拒绝领受圣餐，或被革除教籍？是因在每一个小罪上不悔改；还是因犯大罪而没有不悔改？</w:t>
      </w:r>
    </w:p>
    <w:p w14:paraId="228D98C1">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7878F20F">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Answ. 1. I have shewed before that there is a suspension which is but a forbearance of giving a man the sacrament, which is only upon an accusation till his cause be tried; and an innocent person may be falsely accused, and so tried.</w:t>
      </w:r>
    </w:p>
    <w:p w14:paraId="5310CB60">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答：1. 我前面已经指出，有一种暂停，只不过是暂不将圣餐给予一个人，这仅仅是在指控之后，直到他的案子得到审理；一个无辜的人也可能被诬告，从而受到审理。</w:t>
      </w:r>
    </w:p>
    <w:p w14:paraId="2FDD0457">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1C774D3E">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2.Some sins may be of so heinous scandal, that if the person repent of them this day, his absolution and reception may be delayed till the scandal be removed. 1. Because the public good is to be preferred before any man's personal good. 2. And the churches, or enemies about, cannot so suddenly know of a man's repentance. If they hear of a man's murder, perjury or adultery to-day, and hear that he is absolved to-morrow, they will think that the church consisteth of such, or that it maketh very light of sin. Therefore the ancient churches delayed and imposed penances, partly to avoid such scandal. 3. And partly because that some sins are so heinous, that a sudden profession is not a sufficient evidence of repentance, unless there be also some evidence of contrition.</w:t>
      </w:r>
    </w:p>
    <w:p w14:paraId="486CBE93">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2.有些罪可能造成如此严重的丑闻，以至于如果那人今天悔改，他的赦免和接纳也可能被推迟，直到丑闻消除。1. 因为公共利益应优先于任何个人的利益。2. 并且周围的教会或敌人，不可能如此突然地知道一个人的悔改。如果他们今天听说一个人犯了谋杀、伪证或奸淫罪，明天就听说他被赦免了，他们会认为教会是由这样的人组成的，或者教会对罪看得很轻。因此，古代教会推迟并施加苦修，部分原因是为了避免这样的丑闻。3. 部分原因是因为有些罪如此严重，以至于突然的宣告并非悔改的充分证据，除非也有一些痛悔的证据。</w:t>
      </w:r>
    </w:p>
    <w:p w14:paraId="7693C659">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00136774">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3.But ordinarily no man ought to be excommunicated for any sin whatsoever, unless impenitence be added to the sin. Because he is first to be admonished to repents. And repentance is the Gospel condition of pardon to believers.</w:t>
      </w:r>
    </w:p>
    <w:p w14:paraId="25538C7A">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3.但是，通常情况下，任何人都不应因任何罪而被革除教籍，除非罪上加了不悔改。因为他首先要被劝诫悔改。悔改是福音中信徒得赦免的条件。</w:t>
      </w:r>
    </w:p>
    <w:p w14:paraId="636001D2">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043EC5AF">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4.A man is not to be excommunicated for every sin which he repenteth not of. Because, 1. Else all men should be excommunicated. For there are in all men some errors about sin and duty, and so some sins which men cannot yet perceive to be sins. 2. And ministers are not infallible, and may take that for a sin which is no sin, and so should excommunicate the innocent. 3. And daily unavoidable infirmities, though repented of, yet awaken not the soul sometimes to a notable contrition; nor are they fit matter for the church's admonition. A man is not to be called openly to repentance before the church for every idle word, or hour.</w:t>
      </w:r>
    </w:p>
    <w:p w14:paraId="56DBDFE9">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4.一个人不应因每一个他不悔改的罪而被革除教籍。因为：1. 否则所有人都应被革除教籍。因为在所有人身上都有一些关于罪和责任的错误，因此有些罪人们尚未能察觉到是罪。2. 并且牧师并非无误，可能会将并非罪的事情当作罪，从而革除无辜者的教籍。3. 并且每日不可避免的软弱，即使悔改了，有时也不会唤醒灵魂产生显著的痛悔；它们也不适合作为教会劝诫的对象。一个人不应因每一个闲言碎语或虚度光阴而在教会面前公开被呼召悔改。</w:t>
      </w:r>
    </w:p>
    <w:p w14:paraId="63F51C38">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1C965538">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4. Therefore to excommunication these two must concur, 1. A heinousness in the sin. 2. Impenitence after due admonition and patience.</w:t>
      </w:r>
    </w:p>
    <w:p w14:paraId="36DB7007">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4. 因此，要革除教籍，这两者必须同时存在：1. 罪的严重性。2. 经过适当劝诫和忍耐之后仍不悔改。</w:t>
      </w:r>
    </w:p>
    <w:p w14:paraId="5540E27D">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1B86BC52">
      <w:pPr>
        <w:pStyle w:val="3"/>
        <w:bidi w:val="0"/>
        <w:rPr>
          <w:rFonts w:hint="eastAsia"/>
        </w:rPr>
      </w:pPr>
      <w:r>
        <w:rPr>
          <w:rFonts w:hint="eastAsia"/>
        </w:rPr>
        <w:t>Quest. xcv. Must the pastors examine the people before the sacrament?</w:t>
      </w:r>
    </w:p>
    <w:p w14:paraId="1EFBDFCB">
      <w:pPr>
        <w:pStyle w:val="3"/>
        <w:bidi w:val="0"/>
        <w:rPr>
          <w:rFonts w:hint="eastAsia"/>
        </w:rPr>
      </w:pPr>
      <w:r>
        <w:rPr>
          <w:rFonts w:hint="eastAsia"/>
        </w:rPr>
        <w:t>问题九十五：牧师在圣餐前必须考问民众吗？</w:t>
      </w:r>
    </w:p>
    <w:p w14:paraId="07991118">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76E34C1D">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Answ. 1. Regularly they should have sufficient notice after they come to age that they own their baptismal covenant, and that they have that due understanding of the sacrament and the sacramental work, and such a Christian profession as is necessary to a due participation.</w:t>
      </w:r>
    </w:p>
    <w:p w14:paraId="4BCBDD8E">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答：1. 按常规，在他们成年后，应当有充分的通知，让他们承认他们的洗礼盟约，并且他们对圣餐和圣餐工作有应有的理解，并有必要的基督徒信仰宣告，以便合宜地参与。</w:t>
      </w:r>
    </w:p>
    <w:p w14:paraId="3BE9A823">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53862ED7">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2. But this is most fitly done at their solemn transition out of their infant-church-state into their adult: and it is not necessarily to be done every time they come to the Lord's table (unless the person desire help for his own benefit); but only once, before their first communicating: if it be the satisfaction of the pastor or church that is intended by it.</w:t>
      </w:r>
    </w:p>
    <w:p w14:paraId="38406420">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2. 但是，这最适合在他们从婴孩教会状态庄严过渡到成年教会状态时进行：并非每次他们来到主的餐桌前都必须这样做（除非那人为了自己的益处而寻求帮助）；而只是在他们第一次领餐之前做一次：如果其目的是为了满足牧师或教会的要求。</w:t>
      </w:r>
    </w:p>
    <w:p w14:paraId="69056C80">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156C0E40">
      <w:pPr>
        <w:pStyle w:val="3"/>
        <w:bidi w:val="0"/>
        <w:rPr>
          <w:rFonts w:hint="eastAsia"/>
        </w:rPr>
      </w:pPr>
      <w:r>
        <w:rPr>
          <w:rFonts w:hint="eastAsia"/>
        </w:rPr>
        <w:t>Quest. xcvi. Is the sacrament of the Lord's supper a converting ordinance?</w:t>
      </w:r>
    </w:p>
    <w:p w14:paraId="0D6E601F">
      <w:pPr>
        <w:pStyle w:val="3"/>
        <w:bidi w:val="0"/>
        <w:rPr>
          <w:rFonts w:hint="eastAsia"/>
        </w:rPr>
      </w:pPr>
      <w:r>
        <w:rPr>
          <w:rFonts w:hint="eastAsia"/>
        </w:rPr>
        <w:t>问题九十六：主的晚餐这一圣礼是否是使人归信的典章？</w:t>
      </w:r>
    </w:p>
    <w:p w14:paraId="5FB3BCC0">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3603FB5D">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Answ. You must distinguish, 1. Between the conversion of infidels without the church, and of hypocrites within it; 2. Between the primary and the secondary intention of the institutor. 3. Between the primary duty of the receiver, and the event. And so I conclude,</w:t>
      </w:r>
    </w:p>
    <w:p w14:paraId="4DBFFEF9">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答：你必须区分：1. 教会外不信者的归信和教会内伪君子的归信；2. 设立者的首要意图和次要意图；3. 领受者的首要责任和结果。因此我得出结论：</w:t>
      </w:r>
    </w:p>
    <w:p w14:paraId="7623072D">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72244A19">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1.That God did not command ministers to give infidels the Lord's supper to convert them to Christianity.</w:t>
      </w:r>
    </w:p>
    <w:p w14:paraId="16DEC0B4">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1.神（祂）并没有命令牧师将主的晚餐给予不信者，以使他们归信基督教。</w:t>
      </w:r>
    </w:p>
    <w:p w14:paraId="6713428C">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1AAD87D3">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2.He requireth us to give it to none but those that profess themselves converted from infidelity and a state of wickedness, and to none that profess not true saving faith and repentance.</w:t>
      </w:r>
    </w:p>
    <w:p w14:paraId="1F2BA56F">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2.祂要求我们只将其给予那些宣称自己已从不信和邪恶状态中归信的人，并且只给予那些宣称拥有真实得救信心和悔改的人。</w:t>
      </w:r>
    </w:p>
    <w:p w14:paraId="13EB3E3C">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7BCD94F2">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3.God never commanded or allowed any infidel to demand or receive it to his conversion.</w:t>
      </w:r>
    </w:p>
    <w:p w14:paraId="1A987D24">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3.神（祂）从未命令或允许任何不信者为着他的归信而要求或领受它。</w:t>
      </w:r>
    </w:p>
    <w:p w14:paraId="74DBE148">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59BAFFAE">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4.God commandeth the pastors of the church, to deliver it to hypocrites, (who at the heart are infidels, or impenitent and ungodly) if they profess faith and repentance, and desire or require it.</w:t>
      </w:r>
    </w:p>
    <w:p w14:paraId="15CF1772">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4.神（祂）命令教会的牧师，如果伪君子（他们内心是不信者，或不悔改和不敬虔的人）宣称信仰和悔改，并渴望或要求它，就将它交给他们。</w:t>
      </w:r>
    </w:p>
    <w:p w14:paraId="19FA24A9">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525B21CB">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5.There is much in the nature of the sacrament, which tendeth to the conversion of an hypocrite.</w:t>
      </w:r>
    </w:p>
    <w:p w14:paraId="49CE3633">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5.圣餐的性质中，有很多因素倾向于使伪君子归信。</w:t>
      </w:r>
    </w:p>
    <w:p w14:paraId="3B7A6565">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49D93B25">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6.And God often blesseth it to the conversion of hypocrites; so that it may thence be said to be his secondary intention.</w:t>
      </w:r>
    </w:p>
    <w:p w14:paraId="2E602C98">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6.神（祂）常常祝福它，使伪君子归信；因此可以说这是祂的次要意图。</w:t>
      </w:r>
    </w:p>
    <w:p w14:paraId="06CB3A6C">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4A4669E6">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7.But yet he that knoweth himself to be a mere hypocrite, or void of saving faith and repentance, should not come first and immediately to the sacrament, to be converted by it; but should first so long hear, read, meditate, and pray, till he repent and believe, and his heart consent to the covenant of God; and then he should come with penitent contrition, and solemnly renew his covenant in this sacrament, and there receive a sealed pardon.</w:t>
      </w:r>
    </w:p>
    <w:p w14:paraId="2990A13E">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7.但是，凡知道自己只是一个伪君子，或缺乏得救的信心和悔改的人，不应首先并立即来到圣餐前，藉此归信；而应首先长时间地听道、读经、默想和祷告，直到他悔改并相信，并且他的心同意神的盟约；然后他应当带着悔罪的痛悔来到，并在这个圣礼中庄严地更新他的盟约，并在那里领受盖印的赦免。</w:t>
      </w:r>
    </w:p>
    <w:p w14:paraId="375F5E33">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77D51A99">
      <w:pPr>
        <w:pStyle w:val="3"/>
        <w:bidi w:val="0"/>
        <w:rPr>
          <w:rFonts w:hint="eastAsia"/>
        </w:rPr>
      </w:pPr>
      <w:r>
        <w:rPr>
          <w:rFonts w:hint="eastAsia"/>
        </w:rPr>
        <w:t>Quest. xcvii. Must no man come to the sacrament, that is uncertain or doubtful of the sincerity of his faith and repentance?</w:t>
      </w:r>
    </w:p>
    <w:p w14:paraId="6FFCDABE">
      <w:pPr>
        <w:pStyle w:val="3"/>
        <w:bidi w:val="0"/>
        <w:rPr>
          <w:rFonts w:hint="eastAsia"/>
        </w:rPr>
      </w:pPr>
      <w:r>
        <w:rPr>
          <w:rFonts w:hint="eastAsia"/>
        </w:rPr>
        <w:t>问题九十七：凡不确定或怀疑自己信心和悔改是否真诚的人，都不可领受圣餐吗？</w:t>
      </w:r>
    </w:p>
    <w:p w14:paraId="4E363D5C">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2E51A94D">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Answ. 1. He that is sure of his unsoundness and hypocrisy should not come.</w:t>
      </w:r>
    </w:p>
    <w:p w14:paraId="5F3D22CB">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答：1. 凡确知自己不健全和虚伪的人，不应前来。</w:t>
      </w:r>
    </w:p>
    <w:p w14:paraId="602A31BA">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3643D523">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2.He that upon trial is not sure, but yet as far as he can understand his own heart and life, doth judge himself an impenitent hypocrite, should use other means to know himself certainly, and more fully to repent before he cometh. And though some melancholy and timorous persons be falsely persuaded that they are impenitent, yet it is better that such forbear the sacrament, while they use other means for their better acquaintance with themselves, than that all the hypocrites, and wicked, impenitent people be told that it is their duty to come, if they can but make themselves uncertain whether they be impenitent or not.</w:t>
      </w:r>
    </w:p>
    <w:p w14:paraId="540F490F">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2.凡经过省察仍不确定，但就其所能理解的自己的内心和生活而言，判断自己是一个不悔改的伪君子的人，应当使用其他方法来确切地认识自己，并在前来之前更充分地悔改。尽管一些忧郁和胆怯的人错误地认为自己是不悔改的，但对这些人来说，在他们使用其他方法更好地认识自己的同时，暂不领受圣餐，总比告诉所有伪君子、邪恶、不悔改的人，如果他们能使自己不确定自己是否不悔改，就有责任前来要好。</w:t>
      </w:r>
    </w:p>
    <w:p w14:paraId="54F58FFE">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2D449A7E">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3.But he that after the best endeavours he can use to know himself, can say, 'I am not certain that I truly repent, but as far as I can know my heart I do;' is not to be hindered from the sacrament by that uncertainty. 1. For few of the best attain to a full certainty of their own sincerity. 2. And all that can be expected from us is, that we proceed according to the best of our understandings, and the best acquaintance with ourselves that we can get. 3. And otherwise it would keep us from all other duties proper to true Christians; as from thanksgiving for our justification, sanctification, adoption, &amp;c.</w:t>
      </w:r>
    </w:p>
    <w:p w14:paraId="4F4445A1">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3.但是，凡尽其所能认识自己之后，能说：‘我不确定我是否真正悔改，但就我所能认识我的心而言，我确实悔改了；’的人，不应因那种不确定性而受阻碍，不能领受圣餐。1. 因为即使是最好的人，也很少能完全确定自己的真诚。2. 我们所能期望的，只是我们按照我们所能达到的最好的理解和对自己的最好认识行事。3. 否则，这将使我们无法履行所有真正基督徒应尽的其他责任；例如为我们的称义、成圣、收纳等等而感恩。</w:t>
      </w:r>
    </w:p>
    <w:p w14:paraId="421A996B">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23DAEC23">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4.He that only erreth about the nature of true faith and repentance, and not about the reality of it in himself, should not be kept away by that error; as if he can say, 'As far as I know my heart, I am willing to part with every known sin, and to know every sin that I may part with it; but I am afraid this is not true repentance,' or he that saith, 'I believe the Gospel to be true, and I am willing to have Christ upon his covenant terms, and wholly to resign myself unto him; but I am afraid yet that I am not a true believer.' This person is truly penitent, and is a true believer, and therefore ought to come.</w:t>
      </w:r>
    </w:p>
    <w:p w14:paraId="4ED41677">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4.凡只是在真信心和真悔改的性质上犯错，而不是在它们本身是否真实存在于他里面犯错的人，不应因那个错误而被排除在外；例如，如果他能说：‘就我所知我的心，我愿意离弃每一个已知的罪，并且愿意认识每一个罪以便离弃它；但我担心这不是真正的悔改，’或者他说：‘我相信福音是真的，我愿意在祂的盟约条件下拥有基督，并将我自己完全交托给祂；但我仍然担心我不是一个真正的信徒。’这个人是真正悔改的，并且是一个真正的信徒，因此应当前来。</w:t>
      </w:r>
    </w:p>
    <w:p w14:paraId="272F1075">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3F39DFE5">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5.The case 'de esse,' whether a man be a true Christian or not, is in order before the case 'de scire,' whether he be certain of it or not. He that is an hypocrite is bound by God first to know that he is so, and then to repent, and then to communicate. He that is sincere, is bound by God to know that he is sincere, and to be thankful, and to communicate; and man's neglect of one duty will not make God change his laws, which still bind them to all this at once.</w:t>
      </w:r>
    </w:p>
    <w:p w14:paraId="6687DB4B">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5.‘关于存在’（de esse）的问题，即一个人是否是真正的基督徒，在‘关于知道’（de scire）的问题之前，即他是否确定这一点。凡是伪君子的人，神（祂）首先要求他知道自己是伪君子，然后悔改，然后交通。凡是真诚的人，神（祂）要求他知道自己是真诚的，并且感恩，并且交通；人忽略一项责任，并不能使神（祂）改变祂的律法，祂的律法仍然同时约束他们做所有这些。</w:t>
      </w:r>
    </w:p>
    <w:p w14:paraId="23D2B36A">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7AB8E054">
      <w:pPr>
        <w:pStyle w:val="3"/>
        <w:bidi w:val="0"/>
        <w:rPr>
          <w:rFonts w:hint="eastAsia"/>
        </w:rPr>
      </w:pPr>
      <w:r>
        <w:rPr>
          <w:rFonts w:hint="eastAsia"/>
        </w:rPr>
        <w:t>Quest. xcviii. Is it lawful or a duty to join oblations to the sacrament, and how?</w:t>
      </w:r>
    </w:p>
    <w:p w14:paraId="6571BEA9">
      <w:pPr>
        <w:pStyle w:val="3"/>
        <w:bidi w:val="0"/>
        <w:rPr>
          <w:rFonts w:hint="eastAsia"/>
        </w:rPr>
      </w:pPr>
      <w:r>
        <w:rPr>
          <w:rFonts w:hint="eastAsia"/>
        </w:rPr>
        <w:t>问题九十八：将奉献物与圣餐结合起来是否合法，或是否是一种责任，以及如何进行？</w:t>
      </w:r>
    </w:p>
    <w:p w14:paraId="381602D5">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7549EDB3">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Answ. 1. There is no question but a Christian must give up himself soul and body, with all that he hath to God, and for his service; and this oblation is Christianity itself.</w:t>
      </w:r>
    </w:p>
    <w:p w14:paraId="0599AEB6">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答：1. 毫无疑问，一个基督徒必须将他自己、灵魂和身体，连同他所有的一切都献给神（祂），为祂的事奉；这种奉献就是基督教本身。</w:t>
      </w:r>
    </w:p>
    <w:p w14:paraId="1E91F5D5">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4DC8FB64">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2.It is undoubted that the Lord's day is a fit time for our depositing what we have to spare, for charitable and pious uses, and this is partly of Divine appointment.</w:t>
      </w:r>
    </w:p>
    <w:p w14:paraId="035A2C18">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2.毫无疑问，主日是我们存放我们多余之物，用于慈善和敬虔用途的合适时间，这部分是神（祂）的定规。</w:t>
      </w:r>
    </w:p>
    <w:p w14:paraId="0E61E7B3">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39509964">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3.No doubt but what we give to the poor, should be for God's sake, and from our love to God; and therefore must first be devoted or given up to God, and but secondarily to the poor.</w:t>
      </w:r>
    </w:p>
    <w:p w14:paraId="4367B435">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3.毫无疑问，我们给穷人的东西，应当是为了神（祂）的缘故，并且出于我们对神（祂）的爱；因此必须首先奉献或献给神（祂），然后才次要地给穷人。</w:t>
      </w:r>
    </w:p>
    <w:p w14:paraId="02C6E510">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5961F2B3">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4.It is certain that the Lord's supper is as fit a season as any part of that day, for such oblations and collections. The ancient Christians did therefore call it the communion, because in it they shewed their love and communion, and feasted in common to that end. There are two several sorts of oblations which may lawfully be made (and fitly) at the communion. 1. The creatures of bread and wine should be offered or presented before God, as acknowledging him to be the Creator and Giver of all, and to desire his acceptance and benediction of them for that holy use. 2. Our alms or charitable contribution may then fitly be offered to God, that he may first accept it, and so it may be communicated to the church and poor. When we receive from God the most obliging benefits, when we return our greatest thanks, when we resign ourselves and all to God, it is then sure a seasonable time, to express all by the oblation of our benevolence; that hypocrites may not pretend that they are charitable in secret, but the church may have due notice of it, and the pastors be duly entrusted with it.</w:t>
      </w:r>
    </w:p>
    <w:p w14:paraId="537F77B6">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4.可以肯定的是，主的晚餐与那一天的任何其他部分一样，都是进行此类奉献和收集的合适时节。因此，古代基督徒称其为交通，因为他们在其中显明了他们的爱和交通，并为此目的共同设宴。在交通时，有两种不同的奉献可以合法地（并且恰当地）进行。1. 饼和酒这些受造之物应当献上或呈献在神（祂）面前，以承认祂是万物的创造者和赐予者，并祈求祂悦纳并祝福它们用于那神圣的用途。2. 我们的施舍或慈善捐助，那时可以恰当地献给神（祂），以便祂首先悦纳它，然后可以将其分发给教会和穷人。当我们从神（祂）那里领受最有约束力的益处时，当我们献上我们最大的感谢时，当我们把我们自己和一切都交托给神（祂）时，那时无疑是一个合适的时机，通过奉献我们的善行来表达这一切；以免伪君子假装他们在暗中行善，而教会却不知情，牧师也未能妥善地受托管理。</w:t>
      </w:r>
    </w:p>
    <w:p w14:paraId="0ADA6875">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27DEF72E">
      <w:pPr>
        <w:pStyle w:val="3"/>
        <w:bidi w:val="0"/>
        <w:rPr>
          <w:rFonts w:hint="eastAsia"/>
        </w:rPr>
      </w:pPr>
      <w:r>
        <w:rPr>
          <w:rFonts w:hint="eastAsia"/>
        </w:rPr>
        <w:t>Quest. xcix. How many sacraments are there appointed by Christ?</w:t>
      </w:r>
    </w:p>
    <w:p w14:paraId="529E24D2">
      <w:pPr>
        <w:pStyle w:val="3"/>
        <w:bidi w:val="0"/>
        <w:rPr>
          <w:rFonts w:hint="eastAsia"/>
        </w:rPr>
      </w:pPr>
      <w:r>
        <w:rPr>
          <w:rFonts w:hint="eastAsia"/>
        </w:rPr>
        <w:t>问题九十九：基督设立了多少圣礼？</w:t>
      </w:r>
    </w:p>
    <w:p w14:paraId="226B8438">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1D28FEE2">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Answ. The word 'Sacrament' hath so many significations, that it is not fit for the question till it be explained. Passing all others now, we must take notice, 1. That our use of it is not so large as the Latin interpreter who putteth it for 'Mystery,' but for 'A solemn dedication of man to God by a vow expressed by some sacred ceremony, signifying mutually our covenant to God, and God's reception of us and his covenant with us.' And it is brought into the church from the Roman military oath called a sacrament, in which as Tertul. "de Cor. Mil." sheweth, the soldier sware fidelity and obedience to Cæsar, renouncing father, mother, &amp;c. for his service, and swearing to prefer it and his safety before them all: see Martinius's reciting the oath out of divers authors. This is our sense of the word; let no man now that taketh it in other sense, pretend therefore that we differ in doctrine.</w:t>
      </w:r>
    </w:p>
    <w:p w14:paraId="036E2802">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答：“圣礼”一词有如此多的含义，以至于在解释清楚之前，它不适合用于提问。现在略过所有其他含义，我们必须注意：1. 我们对它的使用不像拉丁文译者那样广泛，他们将其等同于“奥秘”，而是指“人藉着某种神圣的仪式所表达的誓愿，庄严地将自己奉献给神（祂），这仪式相互表明我们与神（祂）的盟约，以及神（祂）对我们的接纳和祂与我们的盟约。”它是由罗马军人的誓言（称为圣礼）引入教会的，正如德尔图良在《论军人冠冕》（de Cor. Mil.）中所表明的那样，士兵向凯撒宣誓效忠和顺服，为他的服事而放弃父母等等，并发誓将其服事和他的安全置于所有这一切之上：参看马提尼乌斯从不同作者那里引述的誓言。这就是我们对这个词的理解；现在，凡以其他意义理解这个词的人，不要因此声称我们在教义上有所不同。</w:t>
      </w:r>
    </w:p>
    <w:p w14:paraId="34845753">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255D28F0">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2.Seeing it is no Scripture word, it is not of necessity to the faith or peace of the church; but when disputers agree not of the sense of the word, they are best lay it by, and use such terms whose sense they can agree on.</w:t>
      </w:r>
    </w:p>
    <w:p w14:paraId="4350B7AC">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2.既然它并非圣经词语，它对教会的信仰或和平并非必要；但是当争论者对词语的含义意见不一时，他们最好将其搁置，并使用他们能够就其含义达成一致的术语。</w:t>
      </w:r>
    </w:p>
    <w:p w14:paraId="2EEB6D1B">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40FF6CC4">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3.The name 'Sacrament' is either taken from the covenant sworn to, or from the sign or ceremony of consent, by which we oblige ourselves, or from both together.</w:t>
      </w:r>
    </w:p>
    <w:p w14:paraId="3D658B92">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3.“圣礼”这个名称，要么取自所宣誓的盟约，要么取自我们藉以约束自己的同意的标记或仪式，要么两者兼而有之。</w:t>
      </w:r>
    </w:p>
    <w:p w14:paraId="0C081CC1">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50A87792">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4.The covenant of Christianity is different from a particular covenant of some office; and accordingly the sacrament is to be distinguished.</w:t>
      </w:r>
    </w:p>
    <w:p w14:paraId="2EC8733C">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4.基督教的盟约不同于某个职分的特定盟约；因此圣礼也应加以区分。</w:t>
      </w:r>
    </w:p>
    <w:p w14:paraId="1241D833">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22CBCC97">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5.As civil, economical, and ecclesiastical offices are distinct, so are their several sacraments.</w:t>
      </w:r>
    </w:p>
    <w:p w14:paraId="7B4DC66B">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5.正如文官、经济和教会的职分是不同的，它们各自的圣礼也是不同的。</w:t>
      </w:r>
    </w:p>
    <w:p w14:paraId="5BB6211E">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6B330ACE">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6.The solemn renewing of the sacred vow or covenant, without any instituted, obliging sign, is to be distinguished from the renewing it by such a sign of God's institution: and now I conclude.</w:t>
      </w:r>
    </w:p>
    <w:p w14:paraId="4A61949A">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6.庄严地更新神圣的誓愿或盟约，而没有任何设立的、有约束力的标记，这与通过神（祂）设立的这样一个标记来更新它，是应当加以区分的：现在我总结如下。</w:t>
      </w:r>
    </w:p>
    <w:p w14:paraId="222BD08D">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22F47FB0">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1.As the word 'Sacrament' is taken improperly 'secundum quid,' from the nobler part only, that is, the covenant, (as a man's soul is called the man) so there are as many sacraments as covenants; and there is in specie but one covenant of Christianity, and so but one sacrament of Christianity, variously expressed.</w:t>
      </w:r>
    </w:p>
    <w:p w14:paraId="4F96730B">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1.当‘圣礼’一词被不恰当地、‘相对地’（secundum quid）地仅从其更高贵的部分，即盟约（如同人的灵魂被称为人一样）来理解时，有多少盟约就有多少圣礼；并且，在种类上只有一个基督教的盟约，因此也只有一个基督教的圣礼，只是表达方式不同。</w:t>
      </w:r>
    </w:p>
    <w:p w14:paraId="2E2474CC">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6D028962">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2.As the word 'Sacrament' is taken properly and fully according to the aforesaid description; so there are properly two sacraments of Christianity, or of the covenant of grace; that is, baptism, the sacrament of initiation (most fully so called) and the Lord's supper, or the sacrament of confirmation, exercise, and progress.</w:t>
      </w:r>
    </w:p>
    <w:p w14:paraId="794560A2">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2.当‘圣礼’一词按照前述描述被恰当地、完整地理解时；那么，基督教的圣礼，或恩典之约的圣礼，恰当地说有两种；即洗礼，起始的圣礼（最充分地如此称呼），以及主的晚餐，或坚振、操练和长进的圣礼。</w:t>
      </w:r>
    </w:p>
    <w:p w14:paraId="11D9B407">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2AD0B767">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3.As the word 'Sacrament' is taken less properly, defectively, 'secundum quid,' for the same covenant of grace or Christianity renewed by any arbitrary sign of our own, without a solemn ceremony of Divine institution, so there are divers sacraments of Christianity or the covenant of grace, that is, divers solemn renewals of our covenant with God. As, 1. At our solemn transition from the state of infant-membership unto that of the adult, when we solemnly own our baptismal covenant, which Calvin and many Protestants (and the English rubric) call confirmation. 2. The solemn owning the Christian faith and covenant, in our constant church-assemblies, when we stand up at the creed or profession of our faith, and all renew our covenant with God, and dedication to him. 3. At solemn days of fasting or humiliation, and of thanksgiving when this should be solemnly done. Especially upon some public defection. 4. Upon the public repentance of a particular sinner before his absolution. 5. When a man is going out of the world, and recommending his soul to God by Christ; all these are solemn renewings of our covenant with God, in which we may use any lawful, natural, or arbitrary signs or expressions, to signify our own minds by, as speaking, subscribing, standing up, lifting up the hand, laying it upon a book, kissing the book, &amp;c. These sacraments are improperly so called; and are Divine as to the covenant renewed, but human as to the expressing signs.</w:t>
      </w:r>
    </w:p>
    <w:p w14:paraId="2D27EE2C">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3.当‘圣礼’一词被不那么恰当地、有缺陷地、‘相对地’（secundum quid）地理解为，指通过我们自己任何任意的标记，而没有神（祂）设立的庄严仪式来更新的同一个恩典之约或基督教时，那么就有多种基督教的圣礼或恩典之约的圣礼，也就是说，有多种我们与神（祂）庄严更新盟约的方式。例如：1. 在我们从婴孩教籍状态庄严过渡到成年状态时，当我们庄严地承认我们的洗礼盟约时，加尔文和许多新教徒（以及英国国教的礼仪）称之为坚振礼。2. 在我们固定的教会聚会中，当我们为信经或我们的信仰宣告而站立，并且所有人都更新我们与神（祂）的盟约，并将自己奉献给祂时，庄严地承认基督教信仰和盟约。3. 在庄严的禁食或谦卑日，以及感恩日，当这些应当庄严地进行时。尤其是在某些公开的背道之后。4. 在某个特定罪人在他被赦免之前公开悔改时。5. 当一个人将要离开世界，并通过基督将他的灵魂交托给神（祂）时；所有这些都是我们与神（祂）庄严更新盟约的方式，在这些方式中，我们可以使用任何合法的、自然的或任意的标记或表达方式来表明我们自己的心思，例如说话、签名、站立、举手、将手放在书上、亲吻书本等等。这些圣礼被不恰当地如此称呼；就所更新的盟约而言，它们是神圣的，但就表达的标记而言，它们是属人的。</w:t>
      </w:r>
    </w:p>
    <w:p w14:paraId="75BCECE1">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023CAF48">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4.Ordination is not improperly or unfitly called a 'Sacrament,' because it is the solemnizing of a mutual covenant between God and man, for our dedication to his special service, and his reception of us and blessing on us, though imposition of hands be not so solemn a ceremony by mere institution, as baptism and the Lord's supper. But then it must be noted, that this is not 'Sacramentum Christianitatis,' a sacrament of the Christian covenant; but 'Sacramentum ordinis vel officii particularis;' a sacrament of orders, or a particular office; but yet of Divine institution.</w:t>
      </w:r>
    </w:p>
    <w:p w14:paraId="4738E915">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4.按立并非不恰当或不合适地被称为‘圣礼’，因为它是在神（祂）与人之间庄严地订立一个相互的盟约，为我们将自己奉献给祂的特别事奉，以及祂对我们的接纳和祝福，尽管按手礼并非像洗礼和主的晚餐那样，仅仅凭设立就是如此庄严的仪式。但是那时必须注意，这并非‘基督教的圣礼’（Sacramentum Christianitatis），即基督教盟约的圣礼；而是‘等级或特定职分的圣礼’（Sacramentum ordinis vel officii particularis）；即等级的圣礼，或特定职分的圣礼；但仍然是神（祂）设立的。</w:t>
      </w:r>
    </w:p>
    <w:p w14:paraId="0C266E9D">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4845268F">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5.The solemn celebration of marriage, is an economical sacrament; that is, a solemn obligation of man and woman by vow to one another, and of both to God in that relation, which may be arbitrarily expressed by lawful signs or ceremonies.</w:t>
      </w:r>
    </w:p>
    <w:p w14:paraId="01602379">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5.婚姻的庄严举行，是一种家庭性的圣礼；也就是说，男人和女人藉誓愿彼此负有庄严的责任，并且双方在那关系中都对神（祂）负有责任，这可以通过合法的标记或仪式任意地表达出来。</w:t>
      </w:r>
    </w:p>
    <w:p w14:paraId="67B5C70D">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0917385D">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6.The solemn covenant of a master with his servant, is on the same account, an economical sacrament.</w:t>
      </w:r>
    </w:p>
    <w:p w14:paraId="748DD3FE">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6.主人与仆人之间的庄严盟约，出于同样的原因，也是一种家庭性的圣礼。</w:t>
      </w:r>
    </w:p>
    <w:p w14:paraId="64122369">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7104D9DE">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7.The inauguration of a king, in which he is sworn to his subjects, and dedicated to God in that office, and his subjects sworn or consent to him, is a civil sacrament, whether unction be added or not. And so is a judge's entrance on his office, when it is done so solemnly by an obliging vow or covenant.</w:t>
      </w:r>
    </w:p>
    <w:p w14:paraId="15A8E55E">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7.国王的登基典礼，其中他向他的臣民宣誓，并在那个职分上将自己奉献给神（祂），并且他的臣民向他宣誓或表示同意，无论是否加上涂油礼，都是一种文官圣礼。法官就职时，如果通过有约束力的誓愿或盟约如此庄严地进行，也是如此。</w:t>
      </w:r>
    </w:p>
    <w:p w14:paraId="24FE961A">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6CFA4FB3">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8.Confirmation in the Papists' sense, as conferred by chrism on infants for giving them the Holy Ghost, is but an unwarrantable imitation of the old miraculous operation by the apostles, and neither a Christian sacrament, nor a warrantable practice, but a presumption.</w:t>
      </w:r>
    </w:p>
    <w:p w14:paraId="70ECE613">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8.罗马天主教徒意义上的坚振礼，即通过傅油礼施予婴孩以赐予他们圣灵，只不过是对使徒们古老神迹运作的一种毫无根据的模仿，既非基督教的圣礼，也非可取的做法，而是一种僭越。</w:t>
      </w:r>
    </w:p>
    <w:p w14:paraId="1A8A1799">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2D418BF5">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9.The same may be said of their sacrament of extreme unction.</w:t>
      </w:r>
    </w:p>
    <w:p w14:paraId="735B6C7A">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9.他们临终傅油礼的圣礼也是如此。</w:t>
      </w:r>
    </w:p>
    <w:p w14:paraId="1FE0A43F">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5AC72FFA">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10.Their sacrament of marriage is no otherwise a sacrament, than the inauguration of a king is; which is approved by God as well as marriage, and signifieth also an honourable collation of power from the universal king.</w:t>
      </w:r>
    </w:p>
    <w:p w14:paraId="4490B0A6">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10.他们的婚姻圣礼，与国王的登基典礼并无不同，后者与婚姻一样都蒙神（祂）悦纳，并且也表示从普世君王那里获得了尊贵的权力授予。</w:t>
      </w:r>
    </w:p>
    <w:p w14:paraId="14301395">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6B953BD4">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11.Their sacrament of penance is no otherwise a sacrament than many other forementioned renewings of our covenant are.</w:t>
      </w:r>
    </w:p>
    <w:p w14:paraId="28606EE0">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11.他们的忏悔圣礼，与前面提到的许多其他更新我们盟约的方式并无不同。</w:t>
      </w:r>
    </w:p>
    <w:p w14:paraId="67F3488A">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649CD83F">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12.Therefore the Papists' seven sacraments, or septenary distribution, is confused, partly redundant, partly defective, and unworthy to be made a part of their faith or religion, or the matter of their peevish and ignorant contendings. And they that peremptorily say, without distinguishing, that there are but two sacraments in all, do but harden them by the unwarrantable narrowing of the word.</w:t>
      </w:r>
    </w:p>
    <w:p w14:paraId="109C3D44">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12.因此，罗马天主教徒的七件圣事，或七重划分，是混乱的，部分冗余，部分有缺陷，不值得成为他们信仰或宗教的一部分，也不值得成为他们乖戾和无知争论的焦点。那些不加区分地断言总共只有两件圣事的人，只不过是通过毫无根据地缩小这个词的范围而使他们变得更加顽固。</w:t>
      </w:r>
    </w:p>
    <w:p w14:paraId="4231C616">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085787B8">
      <w:pPr>
        <w:pStyle w:val="3"/>
        <w:bidi w:val="0"/>
        <w:rPr>
          <w:rFonts w:hint="eastAsia"/>
        </w:rPr>
      </w:pPr>
      <w:r>
        <w:rPr>
          <w:rFonts w:hint="eastAsia"/>
        </w:rPr>
        <w:t>Quest. C. How far is it lawful, needful, or unlawful for a man to afflict himself by external penances for sin?</w:t>
      </w:r>
    </w:p>
    <w:p w14:paraId="7B6179EE">
      <w:pPr>
        <w:pStyle w:val="3"/>
        <w:bidi w:val="0"/>
        <w:rPr>
          <w:rFonts w:hint="eastAsia"/>
        </w:rPr>
      </w:pPr>
      <w:r>
        <w:rPr>
          <w:rFonts w:hint="eastAsia"/>
        </w:rPr>
        <w:t>问题一百：一个人因罪而藉外在的苦修来折磨自己，在多大程度上是合法的、必要的或不合法的？</w:t>
      </w:r>
    </w:p>
    <w:p w14:paraId="1C8EE4DC">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7560764F">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Answ. 1. Not to the destroying of his body, life, or health, or the disabling or unfitting body or mind, for the service of God.</w:t>
      </w:r>
    </w:p>
    <w:p w14:paraId="20AAF444">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答：1. 不可达到毁灭他的身体、生命或健康，或使身体或心灵残疾或不适合事奉神（祂）的程度。</w:t>
      </w:r>
    </w:p>
    <w:p w14:paraId="6F22FCE5">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6E1ED32E">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2.Not to be the expression of any sinful, inordinate dejection, despondency, sorrow, or despair.</w:t>
      </w:r>
    </w:p>
    <w:p w14:paraId="4911BDF7">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2.不可作为任何有罪的、过度的沮丧、绝望、忧伤或绝望的表达。</w:t>
      </w:r>
    </w:p>
    <w:p w14:paraId="6D73BD29">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75C3DEC8">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3.Not so as may be an outward appearance of such inordinate passions, or as may be a scandal to others, and deter them from religion as a melancholy, hurtful thing.</w:t>
      </w:r>
    </w:p>
    <w:p w14:paraId="576C226F">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3.不可表现出这种过度情绪的外在表象，也不可因此成为他人的绊脚石，使他们因认为信仰是忧郁、有害的事物而远离信仰。</w:t>
      </w:r>
    </w:p>
    <w:p w14:paraId="72D08699">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4B38F7A7">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4.Nor as if God would accept the mere external self-afflicting for itself, or as if he loved our hurt, or as if we merited of him by our unprofitable, voluntary troubles.</w:t>
      </w:r>
    </w:p>
    <w:p w14:paraId="10CAD3F0">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4.也不可仿佛神（祂）会悦纳单纯的外在自我折磨本身，或仿佛祂喜爱我们的伤害，或仿佛我们通过我们无益的、自愿的麻烦而从祂那里获得功德。</w:t>
      </w:r>
    </w:p>
    <w:p w14:paraId="55A92022">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062CBF78">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But 1. It is a duty to express true godly sorrow by its proper exercise and signs, so far as either the acting of it, or the increase or continuance by the means of those expressions is profitable to ourselves.</w:t>
      </w:r>
    </w:p>
    <w:p w14:paraId="1DEE9806">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但是 1. 通过其恰当的操练和标记来表达真正的敬虔忧伤是一种责任，只要其行动本身，或通过那些表达方式所带来的增加或持续对我们自己有益。</w:t>
      </w:r>
    </w:p>
    <w:p w14:paraId="32CAC1E0">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22566134">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2.And also so far as is needful to the profiting of others, by shewing them the evil of sin, and drawing them to repentance.</w:t>
      </w:r>
    </w:p>
    <w:p w14:paraId="5CA4DF15">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2.并且，只要是为了使他人受益，通过向他们显明罪的邪恶，并引导他们悔改，这也是必要的。</w:t>
      </w:r>
    </w:p>
    <w:p w14:paraId="16569BBC">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52FB4D60">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3.And so far as is necessary to the satisfying of the church of the truth of our repentance, in order to our absolution and communion.</w:t>
      </w:r>
    </w:p>
    <w:p w14:paraId="2EA0C9A7">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3.并且，只要是为了使教会相信我们悔改的真实性，以便我们得到赦免和交通，这也是必要的。</w:t>
      </w:r>
    </w:p>
    <w:p w14:paraId="7EE2754B">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632191BD">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4.Especially so far as is necessary to subdue our fleshly lusts, and tame our bodies, and bring them into a due subjection to our faith, and to avoid our sin for the time to come. And also by the exercise of sober mortification, prudently, to keep under all our worldly phantasies, and love of this present world, without unfitting ourselves for duty.</w:t>
      </w:r>
    </w:p>
    <w:p w14:paraId="45712D00">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4.尤其是只要是为了制服我们肉体的私欲，驯服我们的身体，使它们适当地顺服我们的信仰，并避免我们将来犯罪，这也是必要的。并且，通过审慎地操练清醒的克己，来抑制我们所有世俗的幻想和对今世的爱，而不使我们自己不适合履行责任。</w:t>
      </w:r>
    </w:p>
    <w:p w14:paraId="2CB1F8EF">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4D81EC5D">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5.And so far as is needful by such mortification, to fit us for fervent prayer, especially by fasting on days of humiliation; and to help us in our meditations of death and judgment, and to further our heavenly contemplations and conversation.</w:t>
      </w:r>
    </w:p>
    <w:p w14:paraId="1AE36050">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5.并且，只要藉着这样的克己，使我们适合热切祷告，尤其是在谦卑日禁食；并帮助我们默想死亡和审判，并促进我们属天的默想和交通，这也是必要的。</w:t>
      </w:r>
    </w:p>
    <w:p w14:paraId="5CE45F08">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457ED556">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6.The greatest difficulty is, 'Whether any self-revenge be lawful or due;' which is answered by what is said already; none such as disableth us from God's service is lawful. But true repentance is an anger or great displeasure with ourselves for sin, and a hatred of sin, and loathing of ourselves for it; and to judge, condemn, and afflict our own souls by a voluntary self-punishing, is but that exercise of justice on ourselves, which is fit for pardoned sinners that are not to be condemned by the Lord, and indeed the just exercise of repentance and displeasure against ourselves. On which accounts of sober self-revenge we may cherish such degrees of godly sorrow, fasting, coarse cloathing (as sackcloth), and denying ourselves the pleasures of this world, as shall not be hurtful but helpful to our duty. And if great and heinous sinners have of old on these terms, exceeded other men in their austerities, and self-afflictings, we cannot condemn them of superstition, unless we more particularly knew more cause for it. But Popishly to think that self-afflicting without respect to such causes or necessities is a meritorious perfection, fit for others, is superstition indeed. And to think, as many of the melancholy do, that self-murder is a lawful self-revenge, is a heinous sin, and leadeth to that which is more heinous and dangerous.</w:t>
      </w:r>
    </w:p>
    <w:p w14:paraId="66DC304D">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6.最大的困难在于，‘任何自我报复是否合法或应有；’这一点已由前面所说的得到回答；凡使我们无法事奉神（祂）的自我报复都是不合法的。但是，真正的悔改是对自己因罪而有的愤怒或极大的不悦，以及对罪的憎恨，和因此而对自己的厌恶；通过自愿的自我惩罚来审判、谴责和折磨我们自己的灵魂，只不过是对我们自己施行公义，这适合于那些不应受主定罪的、已蒙赦免的罪人，并且确实是对我们自己悔改和不悦的公正操练。基于这些清醒的自我报复的理由，我们可以培养某种程度的敬虔忧伤、禁食、穿粗布衣（如麻衣），并克制自己不享受今世的乐趣，只要这些不会损害而是有助于我们的责任。如果古时那些犯下大罪和可憎之罪的人，在这些条件下，在他们的苦修和自我折磨方面超过了其他人，我们不能谴责他们迷信，除非我们更具体地知道更多这样做的原因。但是，像罗马天主教徒那样认为，不考虑这些原因或必要性而自我折磨是一种值得称赞的完美，适合他人，这确实是迷信。并且，像许多忧郁症患者那样认为，自杀是一种合法的自我报复，这是一种可憎的罪，并会导致更可憎和更危险的事情。</w:t>
      </w:r>
    </w:p>
    <w:p w14:paraId="5B11DD68">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0E284DFD">
      <w:pPr>
        <w:pStyle w:val="3"/>
        <w:bidi w:val="0"/>
        <w:rPr>
          <w:rFonts w:hint="eastAsia"/>
        </w:rPr>
      </w:pPr>
      <w:r>
        <w:rPr>
          <w:rFonts w:hint="eastAsia"/>
        </w:rPr>
        <w:t>Quest. ci. Is it lawful to observe stated times of fasting imposed by others, without extraordinary occasions? And particularly Lent?</w:t>
      </w:r>
    </w:p>
    <w:p w14:paraId="609A9A15">
      <w:pPr>
        <w:pStyle w:val="3"/>
        <w:bidi w:val="0"/>
        <w:rPr>
          <w:rFonts w:hint="eastAsia"/>
        </w:rPr>
      </w:pPr>
      <w:r>
        <w:rPr>
          <w:rFonts w:hint="eastAsia"/>
        </w:rPr>
        <w:t>问题一百零一：在没有特殊情况下，遵守他人规定的固定禁食时间是否合法？特别是四旬斋期？</w:t>
      </w:r>
    </w:p>
    <w:p w14:paraId="6E28E4EE">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422789D7">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Answ. Remember that I here meddle not with the question, how far it is lawful for rulers to impose such fasts on others; save only to say,</w:t>
      </w:r>
    </w:p>
    <w:p w14:paraId="5896C582">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答：请记住，我在此不涉及统治者在多大程度上可以合法地将此类禁食强加于他人这个问题；只说：</w:t>
      </w:r>
    </w:p>
    <w:p w14:paraId="033C108B">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5DB20D31">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1. That it is undoubtedly fit for kings to do it by precepts, and churches by consent, in extraordinary cases of defection, sin, or judgments. 2. That it is undoubtedly sinful usurpation, for either pope or any pretended ecclesiastical, universal rulers, to impose such on the universal church; (because there are no universal rulers). Or for a neighbour bishop by usurpation to impose it on a neighbour church. 3. And that it is sinful in all or many churches, to make by their agreements such things to be necessary to their union or communion with their neighbour churches, so that they will take all those for schismatics that differ from them in such indifferent things. But as to the using of such fasts (omitting the imposing) I say,</w:t>
      </w:r>
    </w:p>
    <w:p w14:paraId="554543D7">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1. 在背道、犯罪或审判等特殊情况下，国王通过训令，教会通过同意来这样做，无疑是合适的。2. 无论是教皇还是任何声称的教会性、普世性统治者，将此类禁食强加于普世教会，无疑都是有罪的篡权；（因为没有普世性的统治者）。或者，邻近的监督通过篡权将其强加于邻近的教会，也是如此。3. 并且，所有或许多教会，通过他们的协议，将此类事物作为与邻近教会联合或交通的必要条件，以至于他们将所有在这些无关紧要的事情上与他们不同的人都视为分裂者，这是有罪的。但是，关于使用此类禁食（略去强加的问题），我说：</w:t>
      </w:r>
    </w:p>
    <w:p w14:paraId="11EEA320">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74F0F2F0">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I.1. That so great and extraordinary a duty as holy fasting, must not be turned into a mere formality or ceremony.</w:t>
      </w:r>
    </w:p>
    <w:p w14:paraId="459A7840">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I.1. 像神圣禁食这样重大而非凡的责任，不可变成纯粹的形式或仪式。</w:t>
      </w:r>
    </w:p>
    <w:p w14:paraId="1A35E27A">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6977F488">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2.No particular man must be so observant of a public, commanded, anniversary fast, as for it to neglect any duty commanded him by God which is inconsistent with it. As to rejoice or keep a day of thanksgiving in Lent, upon an extraordinary obliging cause; to keep the Lord's day in Lent, as a day of thanksgiving and rejoicing; to preserve our own health, &amp;c. It is not lawful in obedience to man, to fast so much, or use such diet as is like to destroy our lives or health; these being not so far put into the power of man; nor can man dispense with us as to the duty of self-preservation. If God himself require us not to offer him our lives and health needlessly, as an acceptable sacrifice, nor ever maketh self-destruction our duty, no nor any thing that is not for man's own good; then we are not to believe without very clear proof that either prince or prelates have more power than ever God doth use himself.</w:t>
      </w:r>
    </w:p>
    <w:p w14:paraId="2EA143DD">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2.任何个人都不可如此遵守公开的、受命的、周年性的禁食，以至于因此忽略了神（祂）命令他履行的、与此相冲突的任何责任。例如，在四旬斋期，因特殊的、有约束力的原因而喜乐或守感恩日；在四旬斋期守主日，作为感恩和喜乐的日子；保护我们自己的健康等等。为了顺服人而禁食过多，或使用可能损害我们生命或健康的饮食，这是不合法的；这些并非如此完全地置于人的权力之下；人也不能免除我们自我保存的责任。如果神（祂）自己不要求我们不必要地将我们的生命和健康献给祂作为蒙悦纳的祭物，也从未将自我毁灭作为我们的责任，甚至任何并非为了人自身益处的事情都不是我们的责任；那么，除非有非常清楚的证据，否则我们不应相信君王或主教拥有比神（祂）自己所使用的更大的权力。</w:t>
      </w:r>
    </w:p>
    <w:p w14:paraId="347CC085">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54B9437A">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3.Such an anniversary fast as is meet for the remembrance of some great sin or judgment, if commanded, is to be kept, both for the reason of it, and for the authority of the commander. For 1. It is not unlawful as anniversary. (For (1.) It is not forbidden, and (2.) There may be just occasion. Some arbitrarily keep an anniversary fast on the day of their nativity (as I have long done); and some on the day that they fell into some great sin: and some on the day of the death of a friend, or of some personal, domestic, or national calamity; and none of this is forbidden.) 2. And that which is not unlawful in itself, is not therefore unlawful to be done because it is commanded; seeing obedience to superiors is our duty and not our sin, unless in sinful things.</w:t>
      </w:r>
    </w:p>
    <w:p w14:paraId="18F3264F">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3.为了纪念某些重大的罪或审判而举行的周年禁食，如果受到命令，就应当遵守，既因为其理由，也因为命令者的权威。因为 1. 作为周年禁食，它并非不合法。（因为 (1.) 它没有被禁止，并且 (2.) 可能有正当的理由。有些人任意地在他们的生日那天守周年禁食（我很久以来都这样做）；有些人则在他们犯下某些大罪的那天守；有些人则在朋友去世的那天，或在某些个人、家庭或国家灾难的那天守；所有这些都没有被禁止。）2. 并且，本身并非不合法的事情，并不会因为受到命令而变得不合法；因为顺服上级是我们的责任，而不是我们的罪，除非是在有罪的事情上。</w:t>
      </w:r>
    </w:p>
    <w:p w14:paraId="09F7F872">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2ED3BF46">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4.Whether it be lawful or meet to commemorate Christ's sufferings by anniversary fasts, is next to be considered.</w:t>
      </w:r>
    </w:p>
    <w:p w14:paraId="1B69F448">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4.通过周年禁食来纪念基督的受难是否合法或合适，是接下来要考虑的问题。</w:t>
      </w:r>
    </w:p>
    <w:p w14:paraId="6F72E08B">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2A55C965">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II.As for Lent in particular, we must distinguish, 1. Between the ancient Lent, and the later Lent. 2. Between keeping it on a civil account, and on a religious. 3. Between true fasting, and change of diet. 4. Between the imitation of Christ's forty day's fasting, and the mere commemoration of it. Which premised I conclude,</w:t>
      </w:r>
    </w:p>
    <w:p w14:paraId="5CFB6316">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II.至于四旬斋期，我们必须区分：1. 古代的四旬斋期和后来的四旬斋期。2. 出于民事原因守四旬斋期和出于宗教原因守四旬斋期。3. 真正的禁食和改变饮食。4. 模仿基督四十天禁食和仅仅纪念它。在此前提下，我得出结论：</w:t>
      </w:r>
    </w:p>
    <w:p w14:paraId="47903BCC">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6C971CBE">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1.The keeping a true fast or abstinence from food, for forty days, on what account soever, being impossible, or self-murder, is not to be attempted.</w:t>
      </w:r>
    </w:p>
    <w:p w14:paraId="0D53789D">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1.无论出于何种原因，连续四十天进行真正的禁食或禁绝食物，都是不可能的，或者是自我谋杀，不应尝试。</w:t>
      </w:r>
    </w:p>
    <w:p w14:paraId="7F69EB8E">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006A0EEB">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2.The imitation of Christ in his forty day's fasting is not to be attempted or pretended to; because his miraculous works were not done for our imitation. And it is presumption for us to pretend to such a power as is necessary to miracles; or yet to make any essays at such an imitation any more than at the raising of the dead.</w:t>
      </w:r>
    </w:p>
    <w:p w14:paraId="3BA15088">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2.模仿基督四十天的禁食，不应尝试或假装去做；因为祂的神迹并非为我们模仿而行的。我们若假装拥有施行神迹所必需的能力，或者尝试进行这样的模仿，就像尝试使死人复活一样，都是僭越。</w:t>
      </w:r>
    </w:p>
    <w:p w14:paraId="0440B5FE">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284DE42A">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3.The pretending of a fast when men do but change their diet; flesh for fish, fruit, sweetmeats, &amp;c. is but hypocritical and ridiculous; most poor labourers, and temperate ministers do live all the year on a more flesh-denying diet, and in greater abstinence than many Papists do in Lent, or on their fasting-days. And what a ridiculous dispute is it to hear, e.g. a Calvin that never eateth but one small meal a day for many years, to plead against the keeping of the Popish fasts, and their clergy call him voracious, and carnal, and an epicure, and plead for fasting as holy mortification, who eat as many meals and as much meat on a Lent day or fasting day, as Calvin did in three feasting days; and drink as much wine in a Lent, as he in twenty years! Sure I am I know many such on both sides; some that eat but a small meal a day, and never drink wine at all, and others that drink wine daily, and eat of many dishes at a meal, and that to the full, and of the sweetest, as fish, fruits, &amp;c., yet rail at the former for not fasting as they do. So delusory are the outward appearances, and so false the pretensions of the carnal sort!</w:t>
      </w:r>
    </w:p>
    <w:p w14:paraId="56ECB638">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3.当人们只是改变饮食，用鱼、水果、甜点等代替肉食时，却假装禁食，这不过是虚伪和荒谬的；大多数贫穷的劳动者和节制的牧师，一年四季都比许多罗马天主教徒在四旬斋期或禁食日过着更克制肉食、更节制的饮食生活。例如，听一个多年来每天只吃一顿小餐的加尔文，反对遵守罗马天主教的禁食，而他们的教士却称他贪食、属肉体、享乐主义者，并主张禁食是神圣的克己，而这些教士在四旬斋日或禁食日吃的饭菜和肉食，与加尔文在三个宴饮日吃的同样多；并且在一个四旬斋期喝的酒，与他在二十年里喝的同样多！这是何等荒谬的争论！我确信我知道许多这样的人，双方都有；有些人每天只吃一顿小餐，从不喝酒，另一些人则每天喝酒，每餐吃许多菜，并且吃得很饱，吃的都是最甜美的，例如鱼、水果等等，然而却辱骂前者不像他们那样禁食。外在的表象是如此具有欺骗性，属肉体之人的虚假声称是如此虚假！</w:t>
      </w:r>
    </w:p>
    <w:p w14:paraId="3E48ED5B">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7D09495A">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4.The ancient Lent consisted first of one day (Good Friday) alone; and after that of three days, and then of six, and at last it came up to forty. (Of which read Dallæus 'ubi supra' at large).</w:t>
      </w:r>
    </w:p>
    <w:p w14:paraId="0F7DDA97">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4.古代的四旬斋期起初只有一天（耶稣受难日）；之后是三天，然后是六天，最后达到四十天。（关于这一点，请详细阅读达莱乌斯（Dallæus）在上述著作中的论述）。</w:t>
      </w:r>
    </w:p>
    <w:p w14:paraId="014D82BE">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44A43168">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5.None can question the lawfulness of an obedient keeping of such a civil Lent fast as our statutes command, for the vending of fish, and for the breed of cattle; so be it no bodily necessity or greater duty be against it.</w:t>
      </w:r>
    </w:p>
    <w:p w14:paraId="53F2FEC3">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5.无人能否认，遵守我们法规所命令的此类民事四旬斋禁食，以促进鱼类的销售和牲畜的繁殖，是合法的；只要没有身体上的需要或更大的责任与之相冲突。</w:t>
      </w:r>
    </w:p>
    <w:p w14:paraId="78F16FCA">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31D50248">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6.It is not unlawful for those that cannot totally fast, yet to use more abstinence and a more mortifying sort of diet than ordinary, for the exercises of repentance and mortification, in due time.</w:t>
      </w:r>
    </w:p>
    <w:p w14:paraId="6184CD97">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6.对于那些不能完全禁食的人来说，在适当的时候，为了操练悔改和克己，比平时更多地节制饮食，并采用更克己的饮食方式，并非不合法。</w:t>
      </w:r>
    </w:p>
    <w:p w14:paraId="6AC2F06E">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508C7B72">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7.If authority shall appoint such a mortifying, abstemious course upon lawful or tolerable grounds and ends, I will obey them, if they peremptorily require it, when my health or some greater duty forbiddeth it not.</w:t>
      </w:r>
    </w:p>
    <w:p w14:paraId="30390E84">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7.如果当权者基于合法或可容忍的理由和目的，规定了这样一种克己、节制的做法，如果他们坚决要求，并且我的健康或某些更大的责任不禁止，我将顺服他们。</w:t>
      </w:r>
    </w:p>
    <w:p w14:paraId="0B803B2E">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1C578F8D">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8.As for the commanding such an abstinence, as in Lent, not in imitation, but bare commemoration of Christ's forty day's fast, I would not command it if it were in my power; but being peremptorily commanded, I cannot prove it unlawful to obey; with the afore- mentioned exceptions.</w:t>
      </w:r>
    </w:p>
    <w:p w14:paraId="5A8A5AC6">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8.至于命令像四旬斋期那样的节制，并非模仿，而仅仅是纪念基督四十天的禁食，如果我有权力，我不会命令这样做；但是既然受到了坚决的命令，我无法证明顺服是不合法的；但有前面提到的例外情况。</w:t>
      </w:r>
    </w:p>
    <w:p w14:paraId="4E661546">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762A16D1">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9.It was anciently held a crime to fast on the Lord's day, even in Lent; and I take that day to be separated by Christ and the Holy Ghost for a church-festival or day of thanksgiving; therefore I will not keep it as a fast, though I were commanded, unless in such an extraordinary necessity, as aforesaid.</w:t>
      </w:r>
    </w:p>
    <w:p w14:paraId="40EA2FCA">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9.古时认为在主日禁食是一种罪行，即使在四旬斋期也是如此；我认为那一天是基督和圣灵分别为圣，作为教会的节日或感恩的日子；因此，即使受到命令，我也不会将其守为禁食日，除非像前面提到的那样，是在特殊需要的情况下。</w:t>
      </w:r>
    </w:p>
    <w:p w14:paraId="49575BD7">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4FA480BB">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Of pilgrimages, saints, relics and shrines, temples, of their miracles, of praying to angels, to saints, for the dead, of purgatory, of the pope's pardons, indulgences, dispensations; of the power of true pastors to forgive sins, with a multitude of such cases, which are commonly handled in our controversial writers against the Papists, I must thither refer the reader for a solution, because the handling of all such particular cases would swell my book to a magnitude beyond my intention, and make this part unsuitable to the rest.</w:t>
      </w:r>
    </w:p>
    <w:p w14:paraId="20815D73">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关于朝圣、圣徒、遗物和圣殿、他们的神迹、向天使祷告、向圣徒祷告、为死人祷告、炼狱、教皇的赦免、大赦、特许；关于真正牧师赦罪的权力，以及大量这类案例，这些案例通常在我们反对罗马天主教徒的争议性著作中得到处理，我必须将读者引向那里寻求解答，因为处理所有这些特定案例会使我的书的篇幅超出我的意图，并使这一部分与其余部分不相称。</w:t>
      </w:r>
    </w:p>
    <w:p w14:paraId="29402A8E">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3232F40D">
      <w:pPr>
        <w:pStyle w:val="3"/>
        <w:bidi w:val="0"/>
        <w:rPr>
          <w:rFonts w:hint="eastAsia"/>
        </w:rPr>
      </w:pPr>
      <w:r>
        <w:rPr>
          <w:rFonts w:hint="eastAsia"/>
        </w:rPr>
        <w:t>Quest. cii. May we continue in a church, where some one ordinance of Christ is wanting, as discipline, prayer, preaching, or sacraments, though we have all the rest?</w:t>
      </w:r>
    </w:p>
    <w:p w14:paraId="285B03EA">
      <w:pPr>
        <w:pStyle w:val="3"/>
        <w:bidi w:val="0"/>
        <w:rPr>
          <w:rFonts w:hint="eastAsia"/>
        </w:rPr>
      </w:pPr>
      <w:r>
        <w:rPr>
          <w:rFonts w:hint="eastAsia"/>
        </w:rPr>
        <w:t>问题一百零二：如果我们所在的教会缺少基督的某项典章，例如惩戒、祷告、讲道或圣礼，尽管我们拥有其余所有典章，我们是否可以继续留在该教会？</w:t>
      </w:r>
    </w:p>
    <w:p w14:paraId="6041DDF3">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3665BFD7">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Answ. Distinguish, 1. Of ordinances. 2. Of a stated want, and a temporary want. 3. Of one that may have better; and one that cannot.</w:t>
      </w:r>
    </w:p>
    <w:p w14:paraId="78A1BC6B">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答：区分：1. 典章。2. 固定的缺乏和暂时的缺乏。3. 可以有更好选择的人和不能有更好选择的人。</w:t>
      </w:r>
    </w:p>
    <w:p w14:paraId="2E1F9D54">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36299BE0">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1.Teaching, prayer and praise, are ordinances of such necessity that church-assemblies have not their proper use without them.</w:t>
      </w:r>
    </w:p>
    <w:p w14:paraId="48EDB816">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1.教导、祷告和赞美，是如此必要的典章，以至于没有它们，教会聚会就无法发挥其应有的作用。</w:t>
      </w:r>
    </w:p>
    <w:p w14:paraId="0B9A59A8">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137D5BE8">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2.The Lord's supper is of a secondary need, and must be used when it may, but a church-assembly may attain its ends sometimes without it, in a good degree.</w:t>
      </w:r>
    </w:p>
    <w:p w14:paraId="1A8A8865">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2.主的晚餐是次要的需要，在可以的时候必须使用，但教会聚会有时在没有它的情况下，也能在很大程度上达到其目的。</w:t>
      </w:r>
    </w:p>
    <w:p w14:paraId="2A00D4CA">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5EF2D742">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3.Discipline is implicitly exercised when none but the baptized are communicants, and when professed Christians voluntarily assemble, and the preaching of the Word doth distinguish the precious from the vile; much more when notorious, scandalous sinners are by the laws kept from the sacrament (as our rubric and canons do require).</w:t>
      </w:r>
    </w:p>
    <w:p w14:paraId="38A911C8">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3.当只有受洗者领受圣餐，并且宣认的基督徒自愿聚集，并且道的宣讲区分了宝贵的和卑贱的，惩戒就得到了含蓄的实行；当臭名昭著、可耻的罪人被法律禁止领受圣餐时（正如我们的礼仪和教规所要求的那样），情况更是如此。</w:t>
      </w:r>
    </w:p>
    <w:p w14:paraId="64B2D8D5">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7F7B4439">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4.But for the more full, explicit, and exact exercise of discipline, it is very desirable for the wellbeing of the churches; but it is but a stronger fence or hedge, and preservative of sacred order; and both the being of a church, and the profitable use of holy assemblies, may subsist without it; as in Helvetia and other countries it is found.</w:t>
      </w:r>
    </w:p>
    <w:p w14:paraId="218028D3">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4.但是，为了更充分、明确和精确地实行惩戒，这对教会的福祉是非常可取的；但这只不过是一个更坚固的篱笆或屏障，以及对神圣秩序的保守；教会的存在和圣洁聚会的有益运用，都可以在没有它的情况下存在；正如在赫尔维蒂亚和其他国家所发现的那样。</w:t>
      </w:r>
    </w:p>
    <w:p w14:paraId="56BD4BC1">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6C54BC8C">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I conclude then, 1. That he that 'consideratis considerandis' is a free man should choose that place where he hath the fullest opportunities of worshipping God, and edifying his soul.</w:t>
      </w:r>
    </w:p>
    <w:p w14:paraId="1299B37B">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那么我得出结论：1. 凡是‘权衡利弊’（consideratis considerandis）之后是自由人的人，都应当选择那个他拥有最充分机会敬拜神（祂）并造就他灵魂的地方。</w:t>
      </w:r>
    </w:p>
    <w:p w14:paraId="3DF783CB">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7761101F">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2.He is not to be accounted a free man that cannot remove, without a greater hurt, than the good, either to the church or country, or to his family, his neighbours, or himself.</w:t>
      </w:r>
    </w:p>
    <w:p w14:paraId="5BF9741F">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2.凡不能迁移，而迁移所造成的伤害大于其益处，无论是对教会或国家，还是对他的家庭、邻居或他自己而言，都不能算作自由人。</w:t>
      </w:r>
    </w:p>
    <w:p w14:paraId="523F1086">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058DB398">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3.Without teaching, prayer and Divine praises we are not to reckon that we have proper church-assemblies and communion.</w:t>
      </w:r>
    </w:p>
    <w:p w14:paraId="00E7C058">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3.没有教导、祷告和神的赞美，我们就不应认为我们拥有合宜的教会聚会和交通。</w:t>
      </w:r>
    </w:p>
    <w:p w14:paraId="78D37E0A">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7833AD1C">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4.We must do all that is in our power to procure the right use of sacraments and discipline.</w:t>
      </w:r>
    </w:p>
    <w:p w14:paraId="6526AB6D">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4.我们必须尽我们所能，来促成圣礼和惩戒的正确运用。</w:t>
      </w:r>
    </w:p>
    <w:p w14:paraId="40E5C085">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06BEB1BA">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5.When we cannot procure it, it is lawful and a duty to join in those assemblies that are without it, and rather to enjoy the rest than none. Few churches have the Lord's supper above once a month, which in the primitive church was used every Lord's day and ofter; and yet they meet on other days.</w:t>
      </w:r>
    </w:p>
    <w:p w14:paraId="729C2C13">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5.当我们无法促成它时，加入那些没有它的聚会是合法的，也是一种责任，宁愿享受其余的，也不愿什么都没有。很少有教会每月举行一次以上的主的晚餐，而在早期教会，每个主日甚至更频繁地举行；然而他们在其他日子也聚会。</w:t>
      </w:r>
    </w:p>
    <w:p w14:paraId="737300DA">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69870C68">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6.It is possible that preaching, prayer and praise may be so excellently performed in some churches that want both discipline and the Lord's supper, and all so coldly and ignorantly managed in another church that hath all the ordinances, that men's souls may much more flourish and prosper under the former than the latter.</w:t>
      </w:r>
    </w:p>
    <w:p w14:paraId="11C4688B">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6.在一些缺乏惩戒和主的晚餐的教会中，讲道、祷告和赞美可能进行得非常出色，而在另一个拥有所有典章的教会中，一切都管理得如此冷淡和无知，以至于人的灵魂在前一种情况下可能比在后一种情况下更加兴旺和昌盛。</w:t>
      </w:r>
    </w:p>
    <w:p w14:paraId="5E41F2FA">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1F807F18">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7.If forbearing and wanting some ordinances for a time, be but in order to a probable procurement of them, we may the better forbear.</w:t>
      </w:r>
    </w:p>
    <w:p w14:paraId="390B0C18">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7.如果暂时不遵守和缺少某些典章，只是为了可能获得它们，我们就更可以暂不遵守。</w:t>
      </w:r>
    </w:p>
    <w:p w14:paraId="2828ABE6">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54ADC0A6">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8.The time is not to be judged of only by length, but by the probability of success. For sometimes God's providence, and the disturbances of the times, or the craft of men in power may keep men so long in the dark, that a long expectation or waiting may become our duty.</w:t>
      </w:r>
    </w:p>
    <w:p w14:paraId="1AC3118E">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8.时间不应仅凭长度来判断，而应凭成功的可能性来判断。因为有时神的护理、时代的动荡或当权者的诡计，可能会使人长期处于黑暗之中，以至于长期的期望或等待可能成为我们的责任。</w:t>
      </w:r>
    </w:p>
    <w:p w14:paraId="7BACE742">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48CC9BE1">
      <w:pPr>
        <w:pStyle w:val="3"/>
        <w:bidi w:val="0"/>
        <w:rPr>
          <w:rFonts w:hint="eastAsia"/>
        </w:rPr>
      </w:pPr>
      <w:r>
        <w:rPr>
          <w:rFonts w:hint="eastAsia"/>
        </w:rPr>
        <w:t>Quest. ciii. Must the pastors remove from one church to another whenever the magistrate commandeth us, though the bishop contradict it, and the church consent not to dismiss us; and so of other cases of disagreement?</w:t>
      </w:r>
    </w:p>
    <w:p w14:paraId="34FC9F1D">
      <w:pPr>
        <w:pStyle w:val="3"/>
        <w:bidi w:val="0"/>
        <w:rPr>
          <w:rFonts w:hint="eastAsia"/>
        </w:rPr>
      </w:pPr>
      <w:r>
        <w:rPr>
          <w:rFonts w:hint="eastAsia"/>
        </w:rPr>
        <w:t>问题一百零三：每当地方长官命令我们时，牧师是否必须从一个教会迁移到另一个教会，即使监督反对，教会也不同意我们离开；以及其他意见不合的情况也是如此吗？</w:t>
      </w:r>
    </w:p>
    <w:p w14:paraId="3F32C172">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1330D636">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Answ. 1. As in man's soul, the intellectual guidance, the will, and the executive power do concur, so in church cases of this nature, the potestative government of the magistrate, the directive guidance of the senior pastors, and the attractive love of the people (who are the chief inferior, final cause) should all concur; and when they do not it is confusion: and when God's order is broken which commandeth their concurrence, it is hard to know what to do, in such a division which God alloweth not; as it is to know whether I should take part with the heart against the head, or with the head against the stomach and liver, on supposition of cross inclinations or interests; when as nature supposeth either a concord of inclination and interest, or else the ruin, sickness and death of the person: and the cure must be by reconciling them, rather than by knowing which to side with against the rest.</w:t>
      </w:r>
    </w:p>
    <w:p w14:paraId="7854DDEE">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答：1. 正如在人的灵魂中，理智的引导、意志和执行力是同时存在的，同样，在这种性质的教会事务中，地方长官的统治权、资深牧师的指导以及民众的吸引人的爱（他们是主要的下级最终原因）都应当同时存在；当它们不存在时，就会产生混乱：当神（祂）命令它们同时存在的秩序被打破时，在神（祂）不允许的这种分裂中，就很难知道该做什么；就像在假设心脏与头部，或头部与胃和肝脏的倾向或利益相冲突的情况下，很难知道我应该站在心脏一边反对头部，还是站在头部一边反对胃和肝脏一样；因为自然假设要么是倾向和利益的和谐，要么是人的毁灭、疾病和死亡：治疗必须通过使它们和解，而不是通过知道应该站在哪一边反对其余部分。</w:t>
      </w:r>
    </w:p>
    <w:p w14:paraId="60BCCFD4">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5F6947C2">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But seeing we must suppose such diseases frequently to happen, they that cannot cure them must know how to behave themselves, and to do their own duty. For my own part in such cases I would do thus.</w:t>
      </w:r>
    </w:p>
    <w:p w14:paraId="2C3DCC77">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但是，既然我们必须假设这类疾病经常发生，那些不能治愈它们的人就必须知道如何行事，以及如何履行他们自己的责任。就我个人而言，在这种情况下我会这样做。</w:t>
      </w:r>
    </w:p>
    <w:p w14:paraId="6EF9A9A2">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0A834D31">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1.I would look at my ultimate end, God's glory, and at the next end, the good of souls and welfare of the church; and so at the people's interest as it is the end of the order of magistracy and ministry: and I would take myself to be so obliged to that end, as that no point of mere order could disoblige me, the end being better than the means as such; therefore I would do all things to edification, supposing that all power of man is as Paul's was for edification and not for destruction.</w:t>
      </w:r>
    </w:p>
    <w:p w14:paraId="3A6532A8">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1.我会着眼于我的最终目的，即神的荣耀，以及下一个目的，即灵魂的益处和教会的福祉；因此也着眼于民众的利益，因为这是地方长官和牧师制度的目的：我会认为自己对那个目的负有如此的责任，以至于任何纯粹的秩序都不能使我免除责任，因为目的本身就比手段更好；因此我会为造就人而做一切事，假设所有人的权力都像保罗的权力一样，是为了造就而不是为了毁灭。</w:t>
      </w:r>
    </w:p>
    <w:p w14:paraId="4153EF25">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547590E2">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2.But in judging of what is best for the church, I must take in every accident and circumstance, and look to many, more than to a few, and to distant parts as well as to those near me, and to the time and ages to come, as well as to the present, and not go upon mistaken suppositions of the church's good; he that doth not see all things that are to be weighed in such a case, may err by leaving out some one.</w:t>
      </w:r>
    </w:p>
    <w:p w14:paraId="7F9443C9">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2.但是在判断什么对教会最好时，我必须考虑到每一个偶然事件和情况，并且要顾及多数人，而不是少数人，要顾及远方，也要顾及近处，要顾及未来，也要顾及现在，而不是基于对教会益处的错误假设；凡在这种情况下没有看到所有需要权衡的事情的人，都可能因遗漏某一点而犯错。</w:t>
      </w:r>
    </w:p>
    <w:p w14:paraId="577CA62B">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292E3E5E">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3.I would obey the magistrate formally for conscience sake in all things which belong to his office; and particularly in this case, if it were but a removal from place to place, in respect to the temple, or tithes, or for the civil peace, or for the preservation of church order in cases where it is not grossly injurious to the church and Gospel.</w:t>
      </w:r>
    </w:p>
    <w:p w14:paraId="57A775BB">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3.在所有属于地方长官职责的事情上，我会为了良心的缘故而正式地顺服他；特别是在这种情况下，如果仅仅是因殿宇、什一奉献、或为了公民和平、或为了在不严重损害教会和福音的情况下维护教会秩序而从一个地方迁移到另一个地方。</w:t>
      </w:r>
    </w:p>
    <w:p w14:paraId="09F16532">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7EDF67C6">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4.In cases which by God's appointment belong to the conduct of bishops, or pastors, or the concord of consociate churches, I would 'formaliter' follow them. And in particular, if they satisfy me that the removal of me is an apparent injury to the church, (as in the Arian's times when the emperors removed the orthodox from all the great churches to put in the Arians) I would not obedientially and voluntarily remove.</w:t>
      </w:r>
    </w:p>
    <w:p w14:paraId="5C0C5DB7">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4.在按神（祂）的定规属于监督、牧师或联合教会和谐处理的情况中，我会‘正式地’（formaliter）跟随他们。特别是，如果他们使我信服，我的迁移对教会是明显的伤害（例如在亚流派时代，皇帝将正统派从所有大教会中移除，以便安插亚流派），我就不会顺服地、自愿地迁移。</w:t>
      </w:r>
    </w:p>
    <w:p w14:paraId="3B2310A3">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54478A3E">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5.If magistrates and bishops should concur in commanding my remove in a case notoriously injurious and pernicious to the church (as in the aforesaid case, to bring in an Arian) I would not obey formally for conscience sake; supposing that God never gave them such a power against men's souls and the Gospel of Christ; and there is no power but of God.</w:t>
      </w:r>
    </w:p>
    <w:p w14:paraId="0D60A2B4">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5.如果地方长官和监督们一致命令我迁移，而这迁移对教会显然是有害和恶毒的（例如在上述情况中，引入一个亚流派），我就不会为了良心的缘故而正式服从；假设神（祂）从未赐予他们这样的权力来反对人的灵魂和基督的福音；并且除了来自神（祂）的权力之外，没有别的权力。</w:t>
      </w:r>
    </w:p>
    <w:p w14:paraId="190DCFC5">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55DAC09B">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6.But I would prefer both the command of the magistrate, and the direction of the pastors, before the mere will and humour of the people, when their safety and welfare were not concerned in the case.</w:t>
      </w:r>
    </w:p>
    <w:p w14:paraId="1211BB59">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6.但是，当民众的安全和福祉与此事无关时，我会将地方长官的命令和牧师的指示置于民众单纯的意愿和情绪之上。</w:t>
      </w:r>
    </w:p>
    <w:p w14:paraId="0C2BFE40">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67C72A65">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7.And when the magistrate is peremptory, usually I must obey him materially, when I do it not formally (in conscience to his mere command). Because though in some cases he may do that which belongeth not to his office, but to the pastor's, yet his violence may make it become the church's interest, that I yield and give place to his wrath; for as I must not resist him by force, so if I depart not at his command, it may bring a greater suffering on the churches: and so for preventing a greater evil he is to be submitted to in many cases, where he goeth against God and without authority; though not to be formally obeyed.</w:t>
      </w:r>
    </w:p>
    <w:p w14:paraId="7EE6695C">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7.当地方长官态度坚决时，通常我必须在实质上顺服他，即使我并非正式地（出于良心对他单纯命令的顺服）这样做。因为尽管在某些情况下他可能做一些不属于他职权范围，而属于牧师职权范围的事情，但他的暴力可能会使教会的利益要求我屈服并避开他的愤怒；因为我既不能用武力反抗他，如果我不遵从他的命令离开，也可能给教会带来更大的苦难：因此，为了防止更大的邪恶，在许多他违背神（祂）并且没有权威的情况下，都应当顺服他；尽管并非正式地顺服。</w:t>
      </w:r>
    </w:p>
    <w:p w14:paraId="074C53EB">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5B1978E9">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8.Particular churches have no such interest in their ministers or pastors, as to keep them against their wills and the magistrate's, and against the interest of the universal church, as shall be next asserted.</w:t>
      </w:r>
    </w:p>
    <w:p w14:paraId="713028F8">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8.地方教会对其牧师或神职人员并没有这样的利益，以至于可以违背他们的意愿和地方长官的意愿，并违背普世教会的利益来留住他们，这一点将在下文阐述。</w:t>
      </w:r>
    </w:p>
    <w:p w14:paraId="11F47092">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564D6B62">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I have spoken to this instance as it taketh in all other cases of difference between the power of the magistrate, the pastor's and the people's interest, when they disagree, and not as to this case alone.</w:t>
      </w:r>
    </w:p>
    <w:p w14:paraId="10E79A9C">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我已就此例作了说明，因为它包含了地方长官权力、牧师利益和民众利益在意见不合时所有其他差异的情况，而不仅仅是针对此例本身。</w:t>
      </w:r>
    </w:p>
    <w:p w14:paraId="39297E55">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16E9DFE1">
      <w:pPr>
        <w:pStyle w:val="3"/>
        <w:bidi w:val="0"/>
        <w:rPr>
          <w:rFonts w:hint="eastAsia"/>
        </w:rPr>
      </w:pPr>
      <w:r>
        <w:rPr>
          <w:rFonts w:hint="eastAsia"/>
        </w:rPr>
        <w:t>Quest. civ. Is a pastor obliged to his flock for life? Or is it lawful so to oblige himself? And may he remove without their consent? And so also of a church-member, the same questions are put.</w:t>
      </w:r>
    </w:p>
    <w:p w14:paraId="6621E5CB">
      <w:pPr>
        <w:pStyle w:val="3"/>
        <w:bidi w:val="0"/>
        <w:rPr>
          <w:rFonts w:hint="eastAsia"/>
        </w:rPr>
      </w:pPr>
      <w:r>
        <w:rPr>
          <w:rFonts w:hint="eastAsia"/>
        </w:rPr>
        <w:t>问题一百零四：牧师是否对他的羊群负有终身责任？或者这样约束自己是否合法？他是否可以在未经他们同意的情况下离开？对于教会成员，也提出了同样的问题。</w:t>
      </w:r>
    </w:p>
    <w:p w14:paraId="5880A2EE">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59F59D14">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These four questions I put together for brevity, and shall answer them distinctly.</w:t>
      </w:r>
    </w:p>
    <w:p w14:paraId="05465499">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为简洁起见，我将这四个问题放在一起，并将分别回答它们。</w:t>
      </w:r>
    </w:p>
    <w:p w14:paraId="2D792898">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725E974E">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I.1. A minister is obliged to Christ and the universal church for life, ('durante vita') with this exception, if God disable him not. 2. But as a pastor he is not obliged to this or that flock for life. There is no such command or example in God's Word.</w:t>
      </w:r>
    </w:p>
    <w:p w14:paraId="752F3264">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I.1. 一位牧师对基督和普世教会负有终身责任（‘终其一生’，durante vita），但有一个例外，即如果神（祂）没有使他失去能力。2. 但是作为一位牧师，他对这个或那个羊群并非负有终身责任。神（祂）的话语中没有这样的命令或榜样。</w:t>
      </w:r>
    </w:p>
    <w:p w14:paraId="5D2E3870">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p>
    <w:p w14:paraId="6D5718EE">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II.To the second: 1. It is lawful to oblige ourselves to a people for life in some cases, conditionally; that is, if God do not apparently call us away. 2. But it is never lawful to do it absolutely: 1. Because we shall engage ourselves against God; against his power over us, and interest in us, and his wisdom that must guide us. God may call us whither he please; and though now he speak not by supernatural revelation, yet he may do it by providential alterations. 2. And we shall else oblige ourselves against the universal church, to which we are more strictly bound, than to any particular church, and whose good may oblige us to remove. 3. Yea, we may bind ourselves to the hurt of that church itself; seeing it may become its interest to part with us. 4. And we should so oblige ourselves against our duty to authority, which may remove us.</w:t>
      </w:r>
    </w:p>
    <w:p w14:paraId="02772D90">
      <w:pPr>
        <w:pStyle w:val="10"/>
        <w:numPr>
          <w:ilvl w:val="0"/>
          <w:numId w:val="0"/>
        </w:numPr>
        <w:tabs>
          <w:tab w:val="left" w:pos="637"/>
        </w:tabs>
        <w:spacing w:before="283" w:after="0" w:line="254" w:lineRule="auto"/>
        <w:ind w:left="99" w:leftChars="0" w:right="98" w:rightChars="0" w:firstLine="0" w:firstLineChars="0"/>
        <w:jc w:val="both"/>
        <w:rPr>
          <w:rFonts w:hint="eastAsia"/>
          <w:sz w:val="30"/>
          <w:szCs w:val="30"/>
        </w:rPr>
      </w:pPr>
      <w:r>
        <w:rPr>
          <w:rFonts w:hint="eastAsia"/>
          <w:sz w:val="30"/>
          <w:szCs w:val="30"/>
        </w:rPr>
        <w:t>II.关于第二个问题：1. 在某些情况下，有条件地将我们自己终身委身于一个民族是合法的；也就是说，如果神（祂）没有明显地呼召我们离开。2. 但是，绝对地这样做是永远不合法的：1. 因为我们将使自己与神（祂）对立；与祂对我们的权柄、在我们的利益以及必须引导我们的祂的智慧对立。神（祂）可以随意呼召我们；尽管现在祂并非通过超自然的启示说话，但祂可以通过护理性的改变来这样做。2. 否则，我们将使自己与普世教会对立，我们对普世教会的约束比对任何特定教会的约束更严格，普世教会的益处可能迫使我们迁移。3. 是的，我们可能使自己受约束而损害那个教会本身；因为与我们分离可能符合它的利益。4. 我们也可能因此使自己受约束而违背我们对权威的责任，权威可能会将我们迁移。</w:t>
      </w:r>
    </w:p>
    <w:p w14:paraId="2DA674DE">
      <w:pPr>
        <w:pStyle w:val="10"/>
        <w:numPr>
          <w:ilvl w:val="0"/>
          <w:numId w:val="0"/>
        </w:numPr>
        <w:tabs>
          <w:tab w:val="left" w:pos="637"/>
        </w:tabs>
        <w:spacing w:before="283" w:after="0" w:line="254" w:lineRule="auto"/>
        <w:ind w:left="99" w:leftChars="0" w:right="98" w:rightChars="0" w:firstLine="0" w:firstLineChars="0"/>
        <w:jc w:val="both"/>
        <w:rPr>
          <w:rFonts w:hint="eastAsia"/>
        </w:rPr>
      </w:pPr>
    </w:p>
    <w:p w14:paraId="3A88585B">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III.To the third question I answer, 1. A pastor may not causelessly remove, nor for his own worldly commodity when it is to the hurt of the church and hindrance of the Gospel.</w:t>
      </w:r>
    </w:p>
    <w:p w14:paraId="1BB10DE1">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III.我对第三个问题的回答是：1. 牧师不得无故离开，也不得为自己属世的利益而离开，如果这样做会有损教会并阻碍福音。</w:t>
      </w:r>
    </w:p>
    <w:p w14:paraId="11A8A61F">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533F5B">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When he hath just cause, he must acquaint the people with it, and seek their satisfaction and consent.</w:t>
      </w:r>
    </w:p>
    <w:p w14:paraId="549F3BF1">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当他有正当理由时，他必须告知会众，并寻求他们的满意和同意。</w:t>
      </w:r>
    </w:p>
    <w:p w14:paraId="04A32203">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6E8C7E">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But if he cannot procure it, he may remove without it: as</w:t>
      </w:r>
    </w:p>
    <w:p w14:paraId="2FF6C365">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但如果他无法获得同意，他也可以在没有同意的情况下离开：例如</w:t>
      </w:r>
    </w:p>
    <w:p w14:paraId="5E9B922C">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781DA9">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1.When he is sure that the interest of the Gospel and universal church require it:</w:t>
      </w:r>
    </w:p>
    <w:p w14:paraId="4D25BECB">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1.当他确信福音和普世教会的益处需要他这样做时：</w:t>
      </w:r>
    </w:p>
    <w:p w14:paraId="09C7C06F">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AE298B">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Or that just authority doth oblige him to it.</w:t>
      </w:r>
    </w:p>
    <w:p w14:paraId="0CE42342">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或者有正当的权柄强制他这样做。</w:t>
      </w:r>
    </w:p>
    <w:p w14:paraId="1EBF2CAE">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8594A1">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reasons are plain from what is said; and also, 1. He is no more bound to the people, than they are to him; but they are not so bound to him, but they may remove on just occasion.</w:t>
      </w:r>
    </w:p>
    <w:p w14:paraId="3E11FD42">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理由从以上所述已显而易见；并且，1. 他受会众的约束，不比他们受他的约束更多；但他们并非如此受他约束，以致不得在有正当理由时离开。</w:t>
      </w:r>
    </w:p>
    <w:p w14:paraId="791BBA94">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FE0BBA">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If he may not remove, it is either because God forbids it, or because his own contract with them hath obliged him against it.</w:t>
      </w:r>
    </w:p>
    <w:p w14:paraId="473E303F">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如果他不可以离开，那要么是因为上帝禁止，要么是因为他与他们所立的契约使他不能这样做。</w:t>
      </w:r>
    </w:p>
    <w:p w14:paraId="5587AB2A">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A63904">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1. God nowhere forbids it: 2. Such a contract is supposed not made, nor lawful to be made.</w:t>
      </w:r>
    </w:p>
    <w:p w14:paraId="160BE6AA">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 1. 上帝未曾禁止此事：2. 这样的契约被认为是未曾订立，也不合法订立的。</w:t>
      </w:r>
    </w:p>
    <w:p w14:paraId="64B39575">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32E302">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IV.As to the people's case, it needs no other answer; 1. No member may remove without cause:</w:t>
      </w:r>
    </w:p>
    <w:p w14:paraId="7A571153">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IV.至于会众的情况，无需其他答案；1. 任何成员不得无故离开：</w:t>
      </w:r>
    </w:p>
    <w:p w14:paraId="1B1A1F88">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8706EF">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Nor abruptly and uncharitably to the church's dissatisfaction, when he may avoid it.</w:t>
      </w:r>
    </w:p>
    <w:p w14:paraId="31226F20">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当他可以避免时，也不得突然地、无爱心地离开，以致教会不满。</w:t>
      </w:r>
    </w:p>
    <w:p w14:paraId="41923672">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4545B5">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3. He may remove upon many just causes (private or public) whether the church and pastors consent or not, so the manner be as becometh a Christian.</w:t>
      </w:r>
    </w:p>
    <w:p w14:paraId="3BF3AF45">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但，3. 他可以因许多正当理由（个人的或公共的）离开，无论教会和牧师是否同意，只要其方式合乎基督徒的体统。</w:t>
      </w:r>
    </w:p>
    <w:p w14:paraId="740C875A">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798C46">
      <w:pPr>
        <w:pStyle w:val="3"/>
        <w:bidi w:val="0"/>
        <w:rPr>
          <w:rFonts w:hint="default"/>
          <w:lang w:val="en-US" w:eastAsia="en-US"/>
        </w:rPr>
      </w:pPr>
      <w:r>
        <w:rPr>
          <w:rFonts w:hint="default"/>
          <w:lang w:val="en-US" w:eastAsia="en-US"/>
        </w:rPr>
        <w:t>Quest. cv. When many men pretend at once to be the true pastors of a particular church against each other's title, through differences between the magistrates, the ordainers and the flocks, what should the people do, and whom should they adhere to?</w:t>
      </w:r>
    </w:p>
    <w:p w14:paraId="38BEC422">
      <w:pPr>
        <w:pStyle w:val="3"/>
        <w:bidi w:val="0"/>
        <w:rPr>
          <w:rFonts w:hint="default"/>
          <w:lang w:val="en-US" w:eastAsia="en-US"/>
        </w:rPr>
      </w:pPr>
      <w:r>
        <w:rPr>
          <w:rFonts w:hint="default"/>
          <w:lang w:val="en-US" w:eastAsia="en-US"/>
        </w:rPr>
        <w:t>问题105：当许多人因地方官员、按立者和会众之间的分歧，同时声称自己是某一特定教会的真正牧师，互相反对对方的资格时，会众应该怎么做，他们应该依附于谁？</w:t>
      </w:r>
    </w:p>
    <w:p w14:paraId="38EED823">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29B1B4">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This case is mostly answered before in Quest. LXXXII. &amp;c. I need only to add these Rules of caution.</w:t>
      </w:r>
    </w:p>
    <w:p w14:paraId="05D3E190">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答：此问题大部分已在问题82等处作答。我只需补充以下几条 cautionary Rules（警戒规则）。</w:t>
      </w:r>
    </w:p>
    <w:p w14:paraId="7A6EEBB7">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8D46EF">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Do not upon any pretence accept of an heretic, or one that is utterly unfit for the office.</w:t>
      </w:r>
    </w:p>
    <w:p w14:paraId="6FB5BEEA">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无论以何种借口，都不要接纳异端者，或完全不胜任此职分的人。</w:t>
      </w:r>
    </w:p>
    <w:p w14:paraId="0A144944">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CFDA9C">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2.Do not easily take a dividing course or person, but keep as much as may be in a way of concord with the united, faithful pastors and churches in your proximity or country.</w:t>
      </w:r>
    </w:p>
    <w:p w14:paraId="76F0E590">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2.不要轻易选择分裂的路线或人物，而要尽可能与你邻近地区或国家内团结、忠心的牧师和教会保持和睦。</w:t>
      </w:r>
    </w:p>
    <w:p w14:paraId="61983A3C">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1EC17A">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3.Look to the public good and interest of religion, more than to your particular congregation.</w:t>
      </w:r>
    </w:p>
    <w:p w14:paraId="29039D2E">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3.要更看重公共利益和信仰的益处，而不是你自己特定的会众。</w:t>
      </w:r>
    </w:p>
    <w:p w14:paraId="01B4336E">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3DB435">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4.Neglect not the greatest advantages for your own edification; but rather take them by a removal of your dwelling, though you suffer by it in your estates, than by any division, disturbance of the church's peace, or common detriment.</w:t>
      </w:r>
    </w:p>
    <w:p w14:paraId="591A4851">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4.不要忽略对你自己灵命造就的最大益处；宁可为此搬迁居所，即使在财产上遭受损失，也不要因任何分裂、扰乱教会平安或共同的损害而放弃这些益处。</w:t>
      </w:r>
    </w:p>
    <w:p w14:paraId="70D9EC12">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071750">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5.Do not easily go against the magistrate's commands; unless they be apparently unlawful, and to the church's detriment or ruin, in the reception of your pastors.</w:t>
      </w:r>
    </w:p>
    <w:p w14:paraId="5D776882">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5.不要轻易违背地方官员的命令；除非这些命令在接纳你们的牧师方面明显不合法，并且有损或毁灭教会。</w:t>
      </w:r>
    </w:p>
    <w:p w14:paraId="79E4F32A">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B73164">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6.Do not easily forsake him that hath been justly received by the church, and hath possession, that is, till necessity require it.</w:t>
      </w:r>
    </w:p>
    <w:p w14:paraId="76B5A069">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6.不要轻易离弃已被教会正当接纳并已任职的牧师，除非到了万不得已的时候。</w:t>
      </w:r>
    </w:p>
    <w:p w14:paraId="3C37CDE2">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FC0F98">
      <w:pPr>
        <w:pStyle w:val="3"/>
        <w:bidi w:val="0"/>
        <w:rPr>
          <w:rFonts w:hint="default"/>
          <w:lang w:val="en-US" w:eastAsia="en-US"/>
        </w:rPr>
      </w:pPr>
      <w:r>
        <w:rPr>
          <w:rFonts w:hint="default"/>
          <w:lang w:val="en-US" w:eastAsia="en-US"/>
        </w:rPr>
        <w:t>Quest. cvi. To whom doth it belong to reform a corrupted church? to the magistrates, pastors, or people?</w:t>
      </w:r>
    </w:p>
    <w:p w14:paraId="3F89999C">
      <w:pPr>
        <w:pStyle w:val="3"/>
        <w:bidi w:val="0"/>
        <w:rPr>
          <w:rFonts w:hint="default"/>
          <w:lang w:val="en-US" w:eastAsia="en-US"/>
        </w:rPr>
      </w:pPr>
      <w:r>
        <w:rPr>
          <w:rFonts w:hint="default"/>
          <w:lang w:val="en-US" w:eastAsia="en-US"/>
        </w:rPr>
        <w:t>问题106：改革一个败坏的教会是属于谁的责任？是地方官员、牧师，还是会众？</w:t>
      </w:r>
    </w:p>
    <w:p w14:paraId="48EA6269">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D0A357">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A church is reformed three several ways, 1. By the personal reformation of every member: 2. By doctrinal direction: and, 3. By public, forcible execution, and constraint of others.</w:t>
      </w:r>
    </w:p>
    <w:p w14:paraId="1AA84630">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答：一个教会可以通过三种不同的方式得到改革：1. 藉着每个成员的个人性改革；2. 藉着教义上的指导；以及，3. 藉着公开的、强制性的执行，以及对他人的约束。</w:t>
      </w:r>
    </w:p>
    <w:p w14:paraId="3F3ACCA8">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262B88">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Every member, whether magistrates, pastors or people must reform themselves, by forsaking all their own sins, and doing their own duties. If a ruler command a private person to go to mass, to own any falsehood, or to do any sin, he is not to be obeyed, because God is to be first obeyed.</w:t>
      </w:r>
    </w:p>
    <w:p w14:paraId="441984FD">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每一个成员，无论是地方官员、牧师还是会众，都必须改革自己，离弃自己所有的罪，并履行自己的本分。如果一个统治者命令一个普通人去做弥撒，承认任何虚假之事，或犯任何罪，这个人不应顺服，因为上帝必须首先被顺服。</w:t>
      </w:r>
    </w:p>
    <w:p w14:paraId="146CA09D">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242D99">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bishops or pastors are to reform the church by doctrine, reproof, and just exhortations, and nunciative commands in the name of Christ to rulers and people to do their several duties: and by the actual doing of his own.</w:t>
      </w:r>
    </w:p>
    <w:p w14:paraId="5A17818E">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主教或牧师要藉着教义、责备和正当的劝勉，以及奉基督的名向统治者和会众发出宣告式的命令，要他们履行各自的职责，来改革教会；并藉着他们自己实际地履行自己的职责。</w:t>
      </w:r>
    </w:p>
    <w:p w14:paraId="1AE2385B">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15EBE3">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king and magistrates under him, only, must reform by the sword, that is, by outward force, and civil laws and corporal penalties: as forcibly to break down images, to cast out idolaters, or the instruments of idolatry from the temples, to put true ministers in possession of the temples, or the legal public maintenance; to destroy, punish or hurt idolaters, &amp;c. Supposing still the power of parents and masters in their several families.</w:t>
      </w:r>
    </w:p>
    <w:p w14:paraId="68CFDD59">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唯有君王及其属下的地方官员，必须用刀剑来改革，也就是说，用外在的武力、民事法律和肉体刑罚：例如强行拆毁偶像，将拜偶像者或偶像崇拜的工具逐出圣殿，使真牧师占有圣殿或合法的公共供养；毁灭、惩罚或伤害拜偶像者等等。这仍然是以父母和主人在各自家庭中的权力为前提。</w:t>
      </w:r>
    </w:p>
    <w:p w14:paraId="24C02718">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3BAABF">
      <w:pPr>
        <w:pStyle w:val="3"/>
        <w:bidi w:val="0"/>
        <w:rPr>
          <w:rFonts w:hint="default"/>
          <w:lang w:val="en-US" w:eastAsia="en-US"/>
        </w:rPr>
      </w:pPr>
      <w:r>
        <w:rPr>
          <w:rFonts w:hint="default"/>
          <w:lang w:val="en-US" w:eastAsia="en-US"/>
        </w:rPr>
        <w:t>Quest. cvii. Who is to call synods? princes, pastors, or people?</w:t>
      </w:r>
    </w:p>
    <w:p w14:paraId="025F11A6">
      <w:pPr>
        <w:pStyle w:val="3"/>
        <w:bidi w:val="0"/>
        <w:rPr>
          <w:rFonts w:hint="default"/>
          <w:lang w:val="en-US" w:eastAsia="en-US"/>
        </w:rPr>
      </w:pPr>
      <w:r>
        <w:rPr>
          <w:rFonts w:hint="default"/>
          <w:lang w:val="en-US" w:eastAsia="en-US"/>
        </w:rPr>
        <w:t>问题107：谁有权召开教会会议？是君主、牧师，还是会众？</w:t>
      </w:r>
    </w:p>
    <w:p w14:paraId="5D04FD64">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1DDA5D">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There are several ways of calling synods: 1. By force and civil mandates. 2. By pastoral persuasion and counsel; and, 3. By humble entreaty and petition.</w:t>
      </w:r>
    </w:p>
    <w:p w14:paraId="7941DAFB">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召开教会会议有几种方式：1. 藉着武力和民事命令。2. 藉着牧者的劝说和建议；以及，3. 藉着谦卑的恳求和请愿。</w:t>
      </w:r>
    </w:p>
    <w:p w14:paraId="71BE2203">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F05E09">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1.Magistrates only (that is, the supreme by his own power, and the inferior by power derived from him) may call synods by laws and mandates, enforced by the sword or corporal penalties, or mulcts.</w:t>
      </w:r>
    </w:p>
    <w:p w14:paraId="12C60069">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1.唯有地方官员（即最高掌权者凭其自身的权力，以及下级官员凭从他那里获得的权力）可以藉着法律和命令召开教会会议，并以刀剑、肉体刑罚或罚款来强制执行。</w:t>
      </w:r>
    </w:p>
    <w:p w14:paraId="30AC8217">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36FF03">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2.Bishops or pastors in due circumstances may call synods by counsel and persuasive invitation.</w:t>
      </w:r>
    </w:p>
    <w:p w14:paraId="3B542FEA">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2.主教或牧师在适当的情况下，可以藉着建议和劝说性的邀请来召开教会会议。</w:t>
      </w:r>
    </w:p>
    <w:p w14:paraId="42F9FF51">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A1B356">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people in due circumstances and necessity, may call synods by way of petition and entreaty.</w:t>
      </w:r>
    </w:p>
    <w:p w14:paraId="56B5FB2F">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3.会众在适当的情况和必要时，可以藉着请愿和恳求的方式来召开教会会议。</w:t>
      </w:r>
    </w:p>
    <w:p w14:paraId="0CC7B36C">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0C8C1A">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 are the due circumstances?</w:t>
      </w:r>
    </w:p>
    <w:p w14:paraId="1DBBAFDA">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但什么是适当的情况呢？</w:t>
      </w:r>
    </w:p>
    <w:p w14:paraId="730E7F9D">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7A78F4">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The magistrate may call them by command at his discretion, for his own counsel, or for the civil peace, or for the church's good.</w:t>
      </w:r>
    </w:p>
    <w:p w14:paraId="45DAC841">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地方官员可以自行决定，为了他自己的咨询，或为了民事和平，或为了教会的益处，下令召开教会会议。</w:t>
      </w:r>
    </w:p>
    <w:p w14:paraId="1D3BB26C">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2AD72E">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pastors and people may not call them, nor meet when the magistrate forbiddeth it, except when the necessity of the church requireth it: synods may profitably be stated for order, when it may be lawfully obtained, (both as to limits of place, numbers, and time). But these prudential orders are not of stated necessity, but must give place to weightier reasons on the contrary.</w:t>
      </w:r>
    </w:p>
    <w:p w14:paraId="314BD876">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牧师和会众不得召开会议，当地方官员禁止时也不得聚集，除非教会的需要迫使其如此行：当可以合法地（就地点、人数和时间的限制而言）召开教会会议时，为了秩序而规定召开是有益的。但这些审慎的规定并非硬性的必要，必须让位于更重大的相反理由。</w:t>
      </w:r>
    </w:p>
    <w:p w14:paraId="43E24AD9">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8423AC">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3.Synods themselves are not ordinarily necessary, by nature or institution; (let him that affirmeth it, prove it;) but that which is statedly necessary is, The concord of the churches as the end, and a necessary correspondency of the churches as the means, and synods when they may well be had, as a convenient sort of means.</w:t>
      </w:r>
    </w:p>
    <w:p w14:paraId="66BA41B0">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教会会议本身，按其性质或设立而言，通常并非必要；（凡主张其必要者，请证明之；）但固定必要的是：以众教会的和睦为目的，以众教会必要的交通为手段，以及在可以顺利召开时，以教会会议为一种便利的手段。</w:t>
      </w:r>
    </w:p>
    <w:p w14:paraId="1DB60DF9">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6BB255">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4.When synods cannot be had, or are needless, messengers and letters from church to church may keep up the correspondency and concord.</w:t>
      </w:r>
    </w:p>
    <w:p w14:paraId="7AA844F2">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4.当无法召开教会会议，或无需召开时，教会之间的信使和书信可以维持交通与和睦。</w:t>
      </w:r>
    </w:p>
    <w:p w14:paraId="22FFB301">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8C0935">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5.In cases of real necessity (which are very rare, though usefulness be more frequent), the bishops and people should first petition the king for his consent: and if that cannot be had, they may meet secretly and in small numbers, for mutual consultation and advice about the work of God; and not by keeping up the formality of their set numbers, times, places, and orders, provoke the king against them.</w:t>
      </w:r>
    </w:p>
    <w:p w14:paraId="36EECB33">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在真正必要的情况下（这种情况非常罕见，尽管其用处更为常见），主教和会众应首先向君王请愿以获得他的同意：如果无法获得同意，他们可以秘密地、小规模地聚集，为上帝的圣工进行相互磋商和提供建议；而不是通过维持他们既定的人数、时间、地点和程序的正式性来激怒君王。</w:t>
      </w:r>
    </w:p>
    <w:p w14:paraId="40AD2B5A">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1E950E">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6.The contempt of synods by the Separatists, and the placing more power in synods than ever God gave them by others, yea, and the insisting on their circumstantial orders, making them like a civil senate or court, have been the two extremes which have greatly injured and divided the churches, throughout the world.</w:t>
      </w:r>
    </w:p>
    <w:p w14:paraId="5F200B47">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6.分离派对教会会议的藐视，以及另一些人赋予教会会议超过上帝所赐予的权力，是的，还有坚持他们那些细节规定，使教会会议如同民事的议院或法庭，这两种极端已经极大地损害并分裂了全世界的教会。</w:t>
      </w:r>
    </w:p>
    <w:p w14:paraId="42E7490D">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7A868F">
      <w:pPr>
        <w:pStyle w:val="3"/>
        <w:bidi w:val="0"/>
        <w:rPr>
          <w:rFonts w:hint="default"/>
          <w:lang w:val="en-US" w:eastAsia="en-US"/>
        </w:rPr>
      </w:pPr>
      <w:r>
        <w:rPr>
          <w:rFonts w:hint="default"/>
          <w:lang w:val="en-US" w:eastAsia="en-US"/>
        </w:rPr>
        <w:t>Quest. cviii. To whom doth it belong to appoint days and assemblies for public humiliation and thanksgiving?</w:t>
      </w:r>
    </w:p>
    <w:p w14:paraId="7ED9C826">
      <w:pPr>
        <w:pStyle w:val="3"/>
        <w:bidi w:val="0"/>
        <w:rPr>
          <w:rFonts w:hint="default"/>
          <w:lang w:val="en-US" w:eastAsia="en-US"/>
        </w:rPr>
      </w:pPr>
      <w:r>
        <w:rPr>
          <w:rFonts w:hint="default"/>
          <w:lang w:val="en-US" w:eastAsia="en-US"/>
        </w:rPr>
        <w:t>问题108：指定公共禁食自卑和感恩的日子与聚会，是属于谁的责任？</w:t>
      </w:r>
    </w:p>
    <w:p w14:paraId="27496AF9">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830EF6">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The answer of the last question may serve for this.</w:t>
      </w:r>
    </w:p>
    <w:p w14:paraId="42BCAE85">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答：上一个问题的答案可以适用于此问题。</w:t>
      </w:r>
    </w:p>
    <w:p w14:paraId="166A084A">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3D9D2B">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magistrate only may do it by way of laws, or civil mandate enforced by the sword.</w:t>
      </w:r>
    </w:p>
    <w:p w14:paraId="7DA993C0">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1.唯有地方官员可以藉着法律，或以刀剑强制执行的民事命令来这样做。</w:t>
      </w:r>
    </w:p>
    <w:p w14:paraId="6542708B">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66922F">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pastors may do it in case of necessity, by pastoral advice and exhortation, and nunciative command in the name of Christ.</w:t>
      </w:r>
    </w:p>
    <w:p w14:paraId="068768D0">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2.牧师在必要时，可以藉着牧者的建议和劝勉，以及奉基督之名发出的宣告式命令来这样做。</w:t>
      </w:r>
    </w:p>
    <w:p w14:paraId="4B65057C">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7C0616">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people may do it by petition.</w:t>
      </w:r>
    </w:p>
    <w:p w14:paraId="1E5DD5E7">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3.会众可以藉着请愿来这样做。</w:t>
      </w:r>
    </w:p>
    <w:p w14:paraId="118827DA">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CBE1C9">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4.As ordinary church-assemblies must be held if the magistrate forbid them, (of which next,) so must extraordinary ones, when extraordinary causes make it a duty.</w:t>
      </w:r>
    </w:p>
    <w:p w14:paraId="17A7EC50">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4.如果地方官员禁止，普通的教会聚会仍必须举行（下文将论及此事），同样，当特殊原因使其成为一种责任时，特别的聚会也必须举行。</w:t>
      </w:r>
    </w:p>
    <w:p w14:paraId="3430C1D1">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07AA4F">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5.When the magistrate forcibly hindereth them, natural impossibility resolveth the question about our duty.</w:t>
      </w:r>
    </w:p>
    <w:p w14:paraId="3D0B1073">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5.当地方官员强行阻止他们时，自然的不能性解决了我们责任的问题。</w:t>
      </w:r>
    </w:p>
    <w:p w14:paraId="2F126941">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0151D2">
      <w:pPr>
        <w:pStyle w:val="3"/>
        <w:bidi w:val="0"/>
        <w:rPr>
          <w:rFonts w:hint="default"/>
          <w:lang w:val="en-US" w:eastAsia="en-US"/>
        </w:rPr>
      </w:pPr>
      <w:r>
        <w:rPr>
          <w:rFonts w:hint="default"/>
          <w:lang w:val="en-US" w:eastAsia="en-US"/>
        </w:rPr>
        <w:t>Quest. cix. May we omit church-assemblies on the Lord's day, if the magistrate forbid them?</w:t>
      </w:r>
    </w:p>
    <w:p w14:paraId="53F43332">
      <w:pPr>
        <w:pStyle w:val="3"/>
        <w:bidi w:val="0"/>
        <w:rPr>
          <w:rFonts w:hint="default"/>
          <w:lang w:val="en-US" w:eastAsia="en-US"/>
        </w:rPr>
      </w:pPr>
      <w:r>
        <w:rPr>
          <w:rFonts w:hint="default"/>
          <w:lang w:val="en-US" w:eastAsia="en-US"/>
        </w:rPr>
        <w:t>问题109：如果地方官员禁止，我们可以在主日停止教会聚会吗？</w:t>
      </w:r>
    </w:p>
    <w:p w14:paraId="235AE9DD">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F5D748">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It is one thing to forbid them for a time, upon some special cause, (as infection by pestilence, fire, war, &amp;c.) and another to forbid them statedly or profanely.</w:t>
      </w:r>
    </w:p>
    <w:p w14:paraId="3407E465">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因某些特殊原因（如瘟疫传染、火灾、战争等）暂时禁止聚会是一回事，而长期地或亵渎地禁止聚会则是另一回事。</w:t>
      </w:r>
    </w:p>
    <w:p w14:paraId="5C22A4D4">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8E121A">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one thing to omit them for a time, and another to do it ordinarily.</w:t>
      </w:r>
    </w:p>
    <w:p w14:paraId="1EFD5F12">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2.暂时停止聚会是一回事，而通常都这样做则是另一回事。</w:t>
      </w:r>
    </w:p>
    <w:p w14:paraId="7DF6CE8D">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BCECF6">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one thing to omit them in formal obedience to the law; and another thing to omit them in prudence, or for necessity, because we cannot keep them.</w:t>
      </w:r>
    </w:p>
    <w:p w14:paraId="17528D67">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3.因形式上顺服法律而停止聚会是一回事；因审慎或因必要（因为我们无法举行聚会）而停止聚会则是另一回事。</w:t>
      </w:r>
    </w:p>
    <w:p w14:paraId="41D886C0">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B80BB7">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assembly and the circumstances of the assembly must be distinguished.</w:t>
      </w:r>
    </w:p>
    <w:p w14:paraId="6161F664">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4.聚会本身与聚会的具体情况必须加以区分。</w:t>
      </w:r>
    </w:p>
    <w:p w14:paraId="32562F6A">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372895">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If the magistrate for a greater good, (as the common safety,) forbid church-assemblies in a time of pestilence, assault of enemies, or fire, or the like necessity, it is a duty to obey him.</w:t>
      </w:r>
    </w:p>
    <w:p w14:paraId="1A9E739C">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如果地方官员为了更大的益处（例如公共安全），在瘟疫、敌人攻击、火灾或类似的必要情况下禁止教会聚会，顺服他是我们的责任。</w:t>
      </w:r>
    </w:p>
    <w:p w14:paraId="432786CB">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7A0C34">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Because positive duties give place to those great natural duties which are their end: so Christ justified himself and his disciples' violation of the external rest of the sabbath.</w:t>
      </w:r>
    </w:p>
    <w:p w14:paraId="73789392">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因为积极责任要让位于那些作为其目的的重大自然责任：所以基督为祂自己和祂门徒们违反安息日外在的安息作了辩护。</w:t>
      </w:r>
    </w:p>
    <w:p w14:paraId="1CE4B413">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C8EC3A">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sabbath was made for man, and not man for the sabbath."</w:t>
      </w:r>
    </w:p>
    <w:p w14:paraId="1DC705D1">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“因为安息日是为人设立的，人不是为安息日设立的。”</w:t>
      </w:r>
    </w:p>
    <w:p w14:paraId="4451060A">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F6487E">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Because affirmatives bind not 'ad semper,' and out-of-season duties become sins.</w:t>
      </w:r>
    </w:p>
    <w:p w14:paraId="68EE7E74">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因为肯定性的命令并非总是约束人（ad semper，意为“总是”），而不合时宜的责任会变成罪。</w:t>
      </w:r>
    </w:p>
    <w:p w14:paraId="59F7E4C0">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682301">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Because one Lord's day or assembly is not to be preferred before many, which by the omission of that one are like to be obtained.</w:t>
      </w:r>
    </w:p>
    <w:p w14:paraId="1DC68142">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因为一个主日或一次聚会，不应优先于许多主日或聚会，而后者可能因省略前者而得以举行。</w:t>
      </w:r>
    </w:p>
    <w:p w14:paraId="70429629">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8E3961">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If princes profanely forbid holy assemblies and public worship, either statedly, or as a renunciation of Christ and our religion; it is not lawful formally to obey them.</w:t>
      </w:r>
    </w:p>
    <w:p w14:paraId="6D6CB94B">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如果君主亵渎地禁止神圣的聚会和公共敬拜，无论是长期禁止，还是作为对基督和我们信仰的背弃；那么在形式上顺服他们是不合法的。</w:t>
      </w:r>
    </w:p>
    <w:p w14:paraId="1306E2D8">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EA2E86">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But it is lawful prudently to do that secretly for the present necessity, which we cannot do publicly, and to do that with smaller numbers, which we cannot do with greater assemblies, yea, and to omit some assemblies for a time, that we may thereby have opportunity for more: which is not formal but only material obedience.</w:t>
      </w:r>
    </w:p>
    <w:p w14:paraId="6408140D">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但是，为了当前的需要，审慎地秘密进行那些我们不能公开进行的活动，以及以较少的人数进行那些我们不能以较多会众进行的活动，这是合法的；是的，为了能有更多机会举行聚会，暂时停止一些聚会也是合法的：这不是形式上的顺服，而只是实质上的顺服。</w:t>
      </w:r>
    </w:p>
    <w:p w14:paraId="7B9A1F2A">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A2FF18">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But if it be only some circumstances of assembling that are forbidden us, that is the next case to be resolved.</w:t>
      </w:r>
    </w:p>
    <w:p w14:paraId="36A53D32">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但如果只是禁止我们聚会的某些具体情况，那就是下一个需要解决的问题了。</w:t>
      </w:r>
    </w:p>
    <w:p w14:paraId="5FE45886">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ADEC48">
      <w:pPr>
        <w:pStyle w:val="3"/>
        <w:bidi w:val="0"/>
        <w:rPr>
          <w:rFonts w:hint="default"/>
          <w:lang w:val="en-US" w:eastAsia="en-US"/>
        </w:rPr>
      </w:pPr>
      <w:r>
        <w:rPr>
          <w:rFonts w:hint="default"/>
          <w:lang w:val="en-US" w:eastAsia="en-US"/>
        </w:rPr>
        <w:t>Quest. cx. Must we obey the magistrate if he only forbid us worshipping God, in such a place, or country, or in such numbers, or the like?</w:t>
      </w:r>
    </w:p>
    <w:p w14:paraId="262BD1B3">
      <w:pPr>
        <w:pStyle w:val="3"/>
        <w:bidi w:val="0"/>
        <w:rPr>
          <w:rFonts w:hint="default"/>
          <w:lang w:val="en-US" w:eastAsia="en-US"/>
        </w:rPr>
      </w:pPr>
      <w:r>
        <w:rPr>
          <w:rFonts w:hint="default"/>
          <w:lang w:val="en-US" w:eastAsia="en-US"/>
        </w:rPr>
        <w:t>问题110：如果地方官员仅仅禁止我们在某个地方、某个国家、以某种人数等方式敬拜上帝，我们必须顺服吗？</w:t>
      </w:r>
    </w:p>
    <w:p w14:paraId="7837E0FC">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7781A8">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We must distinguish between such a determination of circumstances, modes, or accidents, as plainly destroy the worship or the end, and such as do not.</w:t>
      </w:r>
    </w:p>
    <w:p w14:paraId="1E7FA7CB">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答：我们必须区分那些明显破坏敬拜或其目的的具体情况、方式或偶然因素的规定，和那些不破坏的规定。</w:t>
      </w:r>
    </w:p>
    <w:p w14:paraId="000A040C">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39283D">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instance, 1. He that saith, You shall never assemble but once a year, or never but at midnight; or never above six or seven minutes at once, &amp;c. doth but determine the circumstance of time: but he doth it so as to destroy the worship, which cannot so be done, in consistency with its ends.</w:t>
      </w:r>
    </w:p>
    <w:p w14:paraId="656FAE7C">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例如，1. 那说“你们每年只能聚集一次，或只能在午夜聚集；或每次聚集不得超过六七分钟”等等的人，他只是规定了时间方面的具体情况：但他这样做却破坏了敬拜，因为敬拜若如此行，便无法与其目的相符。</w:t>
      </w:r>
    </w:p>
    <w:p w14:paraId="4E185B7D">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B1FC0F">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 that shall say, You shall not meet till nine o'clock, nor stay in the night, &amp;c. doth no such thing.</w:t>
      </w:r>
    </w:p>
    <w:p w14:paraId="25A6810E">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但那说“你们九点以前不得聚集，也不得逗留至深夜”等等的人，他并没有做这样的事。</w:t>
      </w:r>
    </w:p>
    <w:p w14:paraId="50743E5F">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C30356">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2. He that saith, You shall not assemble but at forty miles distance one from another; or you shall meet only in a room that will hold but the twentieth part of the church; or you shall never preach in any city or populous place, but in a wilderness far from the inhabitants, &amp;c. doth but determine the circumstance of place.</w:t>
      </w:r>
    </w:p>
    <w:p w14:paraId="15FF071E">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 2. 那说“你们聚集时彼此必须相距四十英里；或者你们只能在一个仅能容纳教会二十分之一人数的房间里聚集；或者你们永远不可在任何城市或人口稠密的地方讲道，只能在远离居民的旷野讲道”等等的人，他只是规定了地点方面的具体情况。</w:t>
      </w:r>
    </w:p>
    <w:p w14:paraId="0CEA4C6D">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B9BD17">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 so doth it, as tends to destroy or frustrate the work which God commandeth us.</w:t>
      </w:r>
    </w:p>
    <w:p w14:paraId="676B4E40">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但他这样做，却有破坏或阻挠上帝吩咐我们去做的圣工的倾向。</w:t>
      </w:r>
    </w:p>
    <w:p w14:paraId="2C2CA960">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DCC302">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so doth not he that only boundeth churches by parish bounds, or forbiddeth inconvenient places.</w:t>
      </w:r>
    </w:p>
    <w:p w14:paraId="7DBA3948">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但那只按教区界限划分教会，或禁止在不便之处聚集的人，他并非如此。</w:t>
      </w:r>
    </w:p>
    <w:p w14:paraId="23CB6557">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0F8E19">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So he that saith, You shall never meet under a hundred thousand together, or never above five or six, doth but determine the accident of number.</w:t>
      </w:r>
    </w:p>
    <w:p w14:paraId="03EBFAFD">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所以那说“你们聚集时人数不得少于十万，或不得超过五六人”的人，他只是规定了人数方面的偶然因素。</w:t>
      </w:r>
    </w:p>
    <w:p w14:paraId="5762E3F2">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1DBE53">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 so doth it as to destroy the work and end.</w:t>
      </w:r>
    </w:p>
    <w:p w14:paraId="59221953">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但他这样做，却破坏了圣工及其目的。</w:t>
      </w:r>
    </w:p>
    <w:p w14:paraId="484303EF">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CA80CB">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first will be impossible; and in the second way they must keep church-assemblies without ministers, when there is not so many as for every such little number to have one.</w:t>
      </w:r>
    </w:p>
    <w:p w14:paraId="5C1E9B89">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因为前者是不可能的；而后者则意味着，当人数不足以使每个如此少的小组都有一位牧师时，他们必须在没有牧师的情况下举行教会聚会。</w:t>
      </w:r>
    </w:p>
    <w:p w14:paraId="2F4212E2">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9E9DD1">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so doth not he that only saith, You shall not meet above ten thousand, nor under ten.</w:t>
      </w:r>
    </w:p>
    <w:p w14:paraId="6B812415">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但那只说“你们聚集时人数不得超过一万，也不得少于十人”的人，他并非如此。</w:t>
      </w:r>
    </w:p>
    <w:p w14:paraId="6A4BA2BD">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869926">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So he that saith, You shall not hear a Trinitarian, but an Arian; or you shall hear only one that cannot preach the essentials of religion, or that cries down godliness itself; or you shall hear none but such as were ordained at Jerusalem or Rome, or none but such as subscribe the council of Trent, &amp;c. doth but determine what person we shall hear.</w:t>
      </w:r>
    </w:p>
    <w:p w14:paraId="7CC24E0F">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所以那说“你们不可听三一论者讲道，只能听阿里乌派讲道；或者你们只能听一个不能宣讲信仰基本要道的人，或一个贬低敬虔本身的人讲道；或者你们只能听那些在耶路撒冷或罗马按立的人，或那些签署天特会议信条的人讲道”等等的人，他只是规定了我们要听谁讲道。</w:t>
      </w:r>
    </w:p>
    <w:p w14:paraId="7078A120">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C4E4ED">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 so doth it as to destroy the work and end.</w:t>
      </w:r>
    </w:p>
    <w:p w14:paraId="52F92750">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但他这样做，却破坏了圣工及其目的。</w:t>
      </w:r>
    </w:p>
    <w:p w14:paraId="34033372">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766270">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so doth not he that only saith, You shall hear only this able minister, rather than that.</w:t>
      </w:r>
    </w:p>
    <w:p w14:paraId="68A75E2A">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但那只说“你们只可听这位有能力的牧师讲道，而非那位”的人，他并非如此。</w:t>
      </w:r>
    </w:p>
    <w:p w14:paraId="0D4A5DDB">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BEF340">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 need not stand on the application. In the latter case we owe formal obedience. In the former we must suffer, and not obey.</w:t>
      </w:r>
    </w:p>
    <w:p w14:paraId="45F926C3">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我无需赘述其应用。在后一种情况下，我们应作形式上的顺服。在前一种情况下，我们必须忍受，而不可顺服。</w:t>
      </w:r>
    </w:p>
    <w:p w14:paraId="1C1BA632">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389F01">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it be meet so to obey, it is meet in obedience to give over God's worship.</w:t>
      </w:r>
    </w:p>
    <w:p w14:paraId="0AF6F6E8">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因为如果这样顺服是合宜的，那么为了顺服而放弃对上帝的敬拜也是合宜的了。</w:t>
      </w:r>
    </w:p>
    <w:p w14:paraId="357CAFE7">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1A88AF">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said, "When they persecute you in one city, flee to another:" but he never said, If they forbid you preaching in any city, or populous place, obey them.</w:t>
      </w:r>
    </w:p>
    <w:p w14:paraId="4FF2E538">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基督说：“有人在这城里逼迫你们，就逃到那城里去；”但祂从未说过，如果他们禁止你们在任何城市或人口稠密的地方讲道，就要顺服他们。</w:t>
      </w:r>
    </w:p>
    <w:p w14:paraId="5642988A">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E11410">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said, "Preach the Gospel to every creature, and to all nations, and all the world," and that "would have all men to be saved and to come to the knowledge of the truth," doth not allow us to forsake the souls of all that dwell in cities and populous places, and preach only to some few cottagers elsewhere: no more than he will allow us to love, pity, and relieve the bodies only of those few, and take none for our neighbours that dwell in cities, but with priest and Levite to pass them by.</w:t>
      </w:r>
    </w:p>
    <w:p w14:paraId="084D734B">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位曾说“要把福音传给万民听，传给万邦，传遍天下”，并且“愿意万人得救，明白真道”的祂，并不允许我们离弃所有居住在城市和人口稠密地方之人的灵魂，而只向别处的一些少数村民传道：正如祂不会允许我们只爱、怜悯和救济那些少数人的身体，却不把居住在城市里的人当作我们的邻舍，反而像祭司和利未人一样从他们旁边走过去。</w:t>
      </w:r>
    </w:p>
    <w:p w14:paraId="0FD49029">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C32234">
      <w:pPr>
        <w:pStyle w:val="3"/>
        <w:bidi w:val="0"/>
        <w:rPr>
          <w:rFonts w:hint="default"/>
          <w:lang w:val="en-US" w:eastAsia="en-US"/>
        </w:rPr>
      </w:pPr>
      <w:r>
        <w:rPr>
          <w:rFonts w:hint="default"/>
          <w:lang w:val="en-US" w:eastAsia="en-US"/>
        </w:rPr>
        <w:t>Quest. cxi. Must subjects or servants forbear weekly lectures, reading, or such helps, above the Lord's day's worship, if princes or masters do command it?</w:t>
      </w:r>
    </w:p>
    <w:p w14:paraId="46F28283">
      <w:pPr>
        <w:pStyle w:val="3"/>
        <w:bidi w:val="0"/>
        <w:rPr>
          <w:rFonts w:hint="default"/>
          <w:lang w:val="en-US" w:eastAsia="en-US"/>
        </w:rPr>
      </w:pPr>
      <w:r>
        <w:rPr>
          <w:rFonts w:hint="default"/>
          <w:lang w:val="en-US" w:eastAsia="en-US"/>
        </w:rPr>
        <w:t>问题111：如果君主或主人命令，臣民或仆人是否必须停止在主日敬拜之外的每周讲座、阅读或此类帮助？</w:t>
      </w:r>
    </w:p>
    <w:p w14:paraId="2AEB373F">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CF1BD3">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There is great difference between a mere subject, or person governed, and a servant, slave, or child.</w:t>
      </w:r>
    </w:p>
    <w:p w14:paraId="62F434BD">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单纯的臣民或受管辖者，与仆人、奴隶或孩子之间，有很大的区别。</w:t>
      </w:r>
    </w:p>
    <w:p w14:paraId="36B7DF90">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2DFBBD">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There is great difference between such as are hindered by just cause and real necessities, and such as are hindered only through profane malignity.</w:t>
      </w:r>
    </w:p>
    <w:p w14:paraId="4DB88607">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因正当理由和实际需要而受阻的人，与仅因亵渎的恶意而受阻的人之间，有很大的区别。</w:t>
      </w:r>
    </w:p>
    <w:p w14:paraId="4E7D252A">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E83BA0">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Poor people have not so much leisure from their callings, as the rich: and so providing for their families may, at that time, by necessity become the greater and the present duty.</w:t>
      </w:r>
    </w:p>
    <w:p w14:paraId="447B8EE7">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穷人不像富人那样有那么多从工作中得来的闲暇：因此，在那时，供养家庭可能因必要而成为更大和当前的责任。</w:t>
      </w:r>
    </w:p>
    <w:p w14:paraId="5611E573">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7649BE">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So it may be with soldiers, judges, and others, that have present urgent work of public consequence; when others have no such impediment.</w:t>
      </w:r>
    </w:p>
    <w:p w14:paraId="074A7A55">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士兵、法官和其他有当前紧急且具公共重要性工作的人，情况可能也是如此；而其他人则没有这样的障碍。</w:t>
      </w:r>
    </w:p>
    <w:p w14:paraId="4C5DDBDF">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4CA20C">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He that is the child or slave of another, or is his own by propriety, is more at his power, than he that is only a subject, and so is but to be governed in order to his own and the common good.</w:t>
      </w:r>
    </w:p>
    <w:p w14:paraId="784144A3">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受他人管辖的儿女或奴隶，或凭所有权属于他人的人，比仅是臣民的人更受其主人权力的支配，而臣民只是为了其自身和公共的益处而受治理。</w:t>
      </w:r>
    </w:p>
    <w:p w14:paraId="614C56A4">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90B950">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A servant that hath absolutely hired himself to another, is for that time near the condition of a slave: but he that is hired but with limitations, and exceptions of liberty, (expressed or understood,) hath right to the excepted liberty.</w:t>
      </w:r>
    </w:p>
    <w:p w14:paraId="7DD5A609">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一个完全受雇于他人的人，在那段时间里近乎奴隶的状况：但一个受雇时带有自由的限制和例外（明示或暗示的）的人，则有权享有那些例外的自由。</w:t>
      </w:r>
    </w:p>
    <w:p w14:paraId="5776B0C5">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39A2EA">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If the king forbid judges, soldiers, or others, whose labours are due to the public, to hear sermons at the time when they should do their work; or if parents, or masters so forbid children and servants, they must be obeyed, while they exclude not the public worship of the Lord's own day, nor necessary prayer and duty in our private daily cases.</w:t>
      </w:r>
    </w:p>
    <w:p w14:paraId="4D3C67BC">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如果君王禁止法官、士兵或其他其劳力应为公众服务的人，在他们应该工作的时候去听讲道；或者如果父母或主人如此禁止儿女和仆人，他们必须被顺服，只要他们不排除主自己的日子的公共敬拜，也不排除我们私人日常事务中必要的祷告和责任。</w:t>
      </w:r>
    </w:p>
    <w:p w14:paraId="6A71A288">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C15097">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But he that is under such bondage as hindereth the needful helps of his soul, should be gone to a freer place, if lawfully he can.</w:t>
      </w:r>
    </w:p>
    <w:p w14:paraId="4012AD96">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但凡处于阻碍其灵魂所需帮助之束缚下的人，如果合法可行，就应该去一个更自由的地方。</w:t>
      </w:r>
    </w:p>
    <w:p w14:paraId="2711DC70">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786843">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 child, wife, or such as are not free, must trust on God's help in the use of such means as he alloweth them.</w:t>
      </w:r>
    </w:p>
    <w:p w14:paraId="15E985B0">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但儿女、妻子或诸如此类不自由的人，在使用上帝允许他们使用的那些方法时，必须信靠祂的帮助。</w:t>
      </w:r>
    </w:p>
    <w:p w14:paraId="1BD3D32E">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DC7A55">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A prince, or tutor, or schoolmaster, who is not a proprietor of the person, but only a governor, is not to be obeyed formally and for conscience sake, if he forbid his subjects or scholars such daily or weekly helps for their salvation as they have great need of, and have no necessity to forbear; such as are hearing or assembling with the church on the week days at convenient time, reading the Scriptures daily, or good books, accompanying with men fearing God, praying, &amp;c.: because God hath commanded these when we can perform them.</w:t>
      </w:r>
    </w:p>
    <w:p w14:paraId="64AF08B9">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一个君主、导师或教师，如果他不是某个人的所有者，而只是一个治理者，那么当他禁止其臣民或学生获得他们极其需要且没有必要停止的、为他们得救而设的每日或每周的帮助时——例如在工作日的方便时间听道或与教会一同聚集，每日阅读圣经或好书，与敬畏上帝的人交往，祷告等等——则不应在形式上和为良心缘故顺服他；因为当我们能够履行这些事时，上帝已经命令了我们。</w:t>
      </w:r>
    </w:p>
    <w:p w14:paraId="37EB1C39">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D642DF">
      <w:pPr>
        <w:pStyle w:val="3"/>
        <w:bidi w:val="0"/>
        <w:rPr>
          <w:rFonts w:hint="default"/>
          <w:lang w:val="en-US" w:eastAsia="en-US"/>
        </w:rPr>
      </w:pPr>
      <w:r>
        <w:rPr>
          <w:rFonts w:hint="default"/>
          <w:lang w:val="en-US" w:eastAsia="en-US"/>
        </w:rPr>
        <w:t>Quest. cxii. Whether religious worship may be given to a creature? and what?</w:t>
      </w:r>
    </w:p>
    <w:p w14:paraId="657910BB">
      <w:pPr>
        <w:pStyle w:val="3"/>
        <w:bidi w:val="0"/>
        <w:rPr>
          <w:rFonts w:hint="default"/>
          <w:lang w:val="en-US" w:eastAsia="en-US"/>
        </w:rPr>
      </w:pPr>
      <w:r>
        <w:rPr>
          <w:rFonts w:hint="default"/>
          <w:lang w:val="en-US" w:eastAsia="en-US"/>
        </w:rPr>
        <w:t>问题112：宗教性的敬拜可以归于受造物吗？以及哪些敬拜？</w:t>
      </w:r>
    </w:p>
    <w:p w14:paraId="03BA9198">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B05B88">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While the terms of the question remain ambiguous, it is incapable of an answer.</w:t>
      </w:r>
    </w:p>
    <w:p w14:paraId="2AF9172A">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答：当问题的术语仍然含糊不清时，它无法得到解答。</w:t>
      </w:r>
    </w:p>
    <w:p w14:paraId="039BF44C">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51A018">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1.By worship is meant either 'cultus in genere,' any honour expressed to another; or some special acts of honour. We must understand the question in the first general sense, or else we cannot answer it, till men tell us, what acts of honouring they mean.</w:t>
      </w:r>
    </w:p>
    <w:p w14:paraId="09F4F455">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1.所谓敬拜，指的是“cultus in genere”（一般意义上的崇拜），即向他人表达的任何尊敬；或某些特殊的尊敬行为。我们必须从第一个普遍意义上来理解这个问题，否则我们就无法回答，除非人们告诉我们，他们指的是哪些尊敬的行为。</w:t>
      </w:r>
    </w:p>
    <w:p w14:paraId="5CF8A269">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3422E4">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2.By religious is meant either in general, that which we are bound to by God, or is done by virtue of a religious, that is, a divine obligation, and so is made part of our religion; that is, of our obedience to God: or else by religious is meant divine or that which is properly due to God. The question must be taken in the first general sense; or else it is no question, but ridiculous, (to ask whether we may give God's proper worship to a creature).</w:t>
      </w:r>
    </w:p>
    <w:p w14:paraId="66C56842">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所谓宗教性的，一般指的是我们受上帝约束要做的事，或是凭借一种宗教性的，即神圣的义务而做的事，因此成为我们信仰的一部分；也就是说，成为我们对上帝顺服的一部分：或者，所谓宗教性的，指的是神圣的，或专属于上帝的。这个问题必须从第一个普遍意义上来理解；否则它就不是一个问题，而是荒谬可笑的（问我们是否可以将上帝专属的敬拜归于受造物）。</w:t>
      </w:r>
    </w:p>
    <w:p w14:paraId="191D2B72">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D7ADAC">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I answer, 1. By way of distinction. 2. Of solution.</w:t>
      </w:r>
    </w:p>
    <w:p w14:paraId="553DE755">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因此我如此回答：1. 通过区分的方式。2. 通过解决的方式。</w:t>
      </w:r>
    </w:p>
    <w:p w14:paraId="37783962">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EDA201">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We must distinguish between the honour of worshipping acts of the mind, and of the body. (2.) Between idolatry as against the first commandment, and idolatry or scandal as against the second.</w:t>
      </w:r>
    </w:p>
    <w:p w14:paraId="67971F41">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我们必须区分心思敬拜行为的尊荣和身体敬拜行为的尊荣。(2.) 区分违背第一条诫命的偶像崇拜，和违背第二条诫命的偶像崇拜或绊脚石。</w:t>
      </w:r>
    </w:p>
    <w:p w14:paraId="231A6A8F">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C2CE50">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 Prop. 1. There is due to every creature, a true estimation of it according to the degree of its dignity or goodness; and a love proportionable: as also a belief, a trust, a fear, proportionable to every man's credibility, fidelity, power, &amp;c.</w:t>
      </w:r>
    </w:p>
    <w:p w14:paraId="73440226">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肯定命题 1. 对每一个受造物，都应根据其尊严或良善的程度给予真实的评价；以及相应的爱：同样，也应根据每个人的可信度、忠诚度、能力等，给予相应的相信、信靠和敬畏。</w:t>
      </w:r>
    </w:p>
    <w:p w14:paraId="3EA5587E">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D5D65D">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2.There is an eminent degree therefore of estimation, reverence, and love, and trust due to good men above bad, and to those in heaven above those on earth; and a peculiar honour to rulers as such, which is not due to their inferiors.</w:t>
      </w:r>
    </w:p>
    <w:p w14:paraId="7420A9F3">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2.因此，对善人应比对恶人有更高程度的评价、尊敬、爱和信靠；对天上的要比对地上的有更高程度；对统治者本身也应有特殊的尊荣，这是其下属所不配得的。</w:t>
      </w:r>
    </w:p>
    <w:p w14:paraId="5EAA0062">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9806B9">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3.This is to be expressed by the body, by convenient actions.</w:t>
      </w:r>
    </w:p>
    <w:p w14:paraId="543F3EE6">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3.这要通过身体，通过合宜的行动来表达。</w:t>
      </w:r>
    </w:p>
    <w:p w14:paraId="2DD02D7F">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1B3EE1">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highest honour which we owe to any, is for the image of God in them, viz. 1. His natural image, as men. 2. His moral image, as saints. 3. His relative image of supereminency, as superiors.</w:t>
      </w:r>
    </w:p>
    <w:p w14:paraId="19DFDA90">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4.我们对任何人所应负的最高尊荣，是为了他们里面上帝的形象，即：1. 祂的自然形象，作为人。2. 祂的道德形象，作为圣徒。3. 祂卓越的相对形象，作为尊长。</w:t>
      </w:r>
    </w:p>
    <w:p w14:paraId="476DE174">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6E09E1">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it is God in them first, and they next as the images of God, who are to be honoured.</w:t>
      </w:r>
    </w:p>
    <w:p w14:paraId="1EDEF2F9">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因此，首先是他们里面的上帝，其次是他们作为上帝的形象，应当受到尊荣。</w:t>
      </w:r>
    </w:p>
    <w:p w14:paraId="484376E1">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F18ED3">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5.There is no honour to be given to any creature, but that of which God himself is the end; viz. as it referreth to his glory.</w:t>
      </w:r>
    </w:p>
    <w:p w14:paraId="0831A08E">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5.不可将任何尊荣归于受造物，除非其最终目的是上帝自己；即，当它指向祂的荣耀时。</w:t>
      </w:r>
    </w:p>
    <w:p w14:paraId="570E82B4">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361EB0">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6.Therefore all honour given to men must be thus far religious honour (or worship): for as all things are sanctified to and by saints,</w:t>
      </w:r>
    </w:p>
    <w:p w14:paraId="28437FE6">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6.因此，所有给予人的尊荣，在这一点上都必须是宗教性的尊荣（或敬拜）：因为万物都因圣徒而成圣，并为圣徒而成圣，</w:t>
      </w:r>
    </w:p>
    <w:p w14:paraId="511381B9">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EB8F9D">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all things that religious men do, must be religiously done.</w:t>
      </w:r>
    </w:p>
    <w:p w14:paraId="015A6EC8">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所以所有宗教人士所做的事，都必须以宗教的方式去做。</w:t>
      </w:r>
    </w:p>
    <w:p w14:paraId="4A2939D1">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AB5F28">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7.As persons, so places, books, words, utensils, times, &amp;c. must be honoured for God's sake, as they are related to God, with such estimations and expressions as are suitable to their relations.</w:t>
      </w:r>
    </w:p>
    <w:p w14:paraId="5B1DE59E">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7.如同人一样，地方、书籍、言语、器具、时间等等，也必须为上帝的缘故而受到尊荣，因为它们与上帝有关，要用与其关系相称的评价和表达方式。</w:t>
      </w:r>
    </w:p>
    <w:p w14:paraId="0AFE530C">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C2A168">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Neg. 1. No creature must be esteemed to be a god; nor any of God's proper attributes or honour given to any creature whatsoever.</w:t>
      </w:r>
    </w:p>
    <w:p w14:paraId="71BEA72D">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否定命题 1. 任何受造物都不可被视为神；上帝专属的任何属性或尊荣也不可归于任何受造物。</w:t>
      </w:r>
    </w:p>
    <w:p w14:paraId="4FBCA92C">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2D8657">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2.No creature must be esteemed better, or greater, or wiser, than it is; (as far as we have means to know it).</w:t>
      </w:r>
    </w:p>
    <w:p w14:paraId="77DF8124">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2.任何受造物都不可被高估其良善、伟大或智慧，超过其实际情况；（只要我们有方法了解它）。</w:t>
      </w:r>
    </w:p>
    <w:p w14:paraId="25CC9B85">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50792D">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3.Whatsoever outward expressions of honour (by word or deed) are appropriated to the true God, 1. By Divine institution; 2. Or by nature; 3. Or by received usage, that expression of honour ought not to be used to a creature, were the heart never so free from honouring it.</w:t>
      </w:r>
    </w:p>
    <w:p w14:paraId="5D521FBA">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3.任何（藉言语或行为表达的）外在尊荣，若是专属于真神上帝的，1. 藉着神的设立；2. 或藉着本性；3. 或藉着公认的习俗，那么这种尊荣的表达就不应用于受造物，即使内心丝毫没有尊荣它的意思。</w:t>
      </w:r>
    </w:p>
    <w:p w14:paraId="13FA7BD1">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87E346">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Because it is bodily idolatry: (2.) And scandal as being idolatry interpretatively, in the just sense of others.</w:t>
      </w:r>
    </w:p>
    <w:p w14:paraId="6E4B662C">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因为这是身体上的偶像崇拜：(2.) 并且是绊脚石，因为在他人正当的理解中，这在解释上是偶像崇拜。</w:t>
      </w:r>
    </w:p>
    <w:p w14:paraId="6B523AD9">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D8BA1A">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4.Whatsoever outward expressions of honour idolaters have used, and do use to signify their inward idolatry, or taking a creature or a fiction to be God, and so make it a 'tessera,' or symbol, or professing sign of that their idolatry, if those actions are so used or esteemed among us, or within the notice of our actions, it is unlawful for us to use the like to any creature.</w:t>
      </w:r>
    </w:p>
    <w:p w14:paraId="02777835">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任何拜偶像者曾经使用并现在仍在使用，以表示他们内心偶像崇拜，或将受造物或虚构之物当作上帝，并因此使其成为他们那种偶像崇拜的“标记”（tessera）、象征或宣信记号的外在尊荣表达，如果那些行为在我们当中如此使用或被如此看待，或在我们的行为所能及的范围内，我们使用类似的方式对待任何受造物都是不合法的。</w:t>
      </w:r>
    </w:p>
    <w:p w14:paraId="4048E699">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D1C4FF">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the use of their expression, maketh it to be a profession of idolatry by us, and so to be interpretative idolatry and scandal: for to use professing symbols is to profess.</w:t>
      </w:r>
    </w:p>
    <w:p w14:paraId="29F0017E">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因为使用他们的表达方式，就使之成为我们对偶像崇拜的宣信，因此在解释上就成了偶像崇拜和绊脚石：因为使用宣信的象征就是宣信。</w:t>
      </w:r>
    </w:p>
    <w:p w14:paraId="6F9BAB32">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3EFA1E">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Except when there is some notorious reason to use the same words or actions to another lawful signification, which is of greater weight than the scandal; and we make it as public to obviate the scandal, that we do it not to the idolater's intents.</w:t>
      </w:r>
    </w:p>
    <w:p w14:paraId="2AF4D976">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除非有某些显著的理由，需要将同样的言语或行动用于另一种合法的意义，而这种意义比那绊脚石更为重要；并且我们公开声明，以消除那绊脚石，表明我们这样做并非出于拜偶像者的意图。</w:t>
      </w:r>
    </w:p>
    <w:p w14:paraId="0AE3BC31">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4508EE">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example, If the Mahometans make it a symbol of their religion, to say 'God is but one,' upon a false supposition that the Christians make more gods than one; yet it is lawful for us to use that</w:t>
      </w:r>
    </w:p>
    <w:p w14:paraId="5BB5E0CC">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例如，如果伊斯兰教徒以说“上帝只有一个”作为他们宗教的象征，基于基督徒信奉多神的错误假设；我们仍然可以合法地使用那个</w:t>
      </w:r>
    </w:p>
    <w:p w14:paraId="2986A5EE">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03F971">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symbolical word to a better end. But if they add to their symbol, 'and Mahomet is his prophet,' we must not use that, because it is 1. Symbolical of a false religion; 2. And a falsehood of itself.</w:t>
      </w:r>
    </w:p>
    <w:p w14:paraId="3A01F5B4">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象征性的词语，为了一个更好的目的。但如果他们在他们的象征中加上“穆罕默德是祂的先知”，我们就不可使用，因为这 1. 象征着一个错误的宗教；2. 其本身也是虚假的。</w:t>
      </w:r>
    </w:p>
    <w:p w14:paraId="4422CFF0">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A0B4F9">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if they make it a distinctive note of their religious meetings, to congregate the people by voice and not by bells; when it will be taken for a professing their religion to do the same, we must avoid it: but not when there is great cause for it, (as if we have no other means,) and the reason against it or scandal may be well avoided.</w:t>
      </w:r>
    </w:p>
    <w:p w14:paraId="79ABD215">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如果他们以声音而非钟声召集人作为他们宗教聚会的独特标记；当这样做会被视为宣信他们的宗教时，我们必须避免：但若有重大理由这样做（例如我们没有其他方法），并且反对的理由或绊脚石可以很好地避免时，则不在此限。</w:t>
      </w:r>
    </w:p>
    <w:p w14:paraId="1A5B5873">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76958B">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5.Image worship, (or bowing or otherwise worshipping towards an image as an object,) in the time of Divine worship, or when we otherwise pretend to be worshipping God, is so gross an appearance of inward idolatry, (either as visibly describing God to be like a creature, or else as seeming to mean what idolaters did by that action,) that God hath thought meet to forbid it to all mankind by a special law. (Command. 2.)</w:t>
      </w:r>
    </w:p>
    <w:p w14:paraId="503C82CB">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偶像敬拜（或在敬拜时向作为对象的偶像鞠躬或以其他方式敬拜），或当我们另作他图却声称敬拜上帝时，是如此公然显露内心偶像崇拜的行为（要么是明显地将上帝描绘成受造物的样子，要么是看似意指拜偶像者通过该行为所表达的意思），以致上帝认为合宜，通过一条特别的律法禁止全人类这样做。（第二诫）</w:t>
      </w:r>
    </w:p>
    <w:p w14:paraId="68425F58">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391C16">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6.The scandal of seeming idolatry is a heinous sin, and not to be excused by the contrary meaning of the heart, no more than lying, idolatrous professions are.</w:t>
      </w:r>
    </w:p>
    <w:p w14:paraId="2BB7A355">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6.看似偶像崇拜的绊脚石是一种滔天大罪，不能以内心相反的意图为借口，正如说谎、偶像崇拜的宣信不能被原谅一样。</w:t>
      </w:r>
    </w:p>
    <w:p w14:paraId="2A751D89">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FBDC2F">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to blaspheme God as if he were like a creature, or to tell the world by our actions that a creature is God, are both very heinous.</w:t>
      </w:r>
    </w:p>
    <w:p w14:paraId="6A54154B">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因为亵渎上帝，仿佛祂像一个受造物一样，或者通过我们的行为告诉世人一个受造物是上帝，这两者都是非常可憎的。</w:t>
      </w:r>
    </w:p>
    <w:p w14:paraId="0BD88CD2">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6D8CDF">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is it to murder our brethren's souls, by tempting them to the like.</w:t>
      </w:r>
    </w:p>
    <w:p w14:paraId="25E2D315">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同样，通过引诱我们的弟兄犯同样的罪，从而谋害他们的灵魂，也是如此。</w:t>
      </w:r>
    </w:p>
    <w:p w14:paraId="2ADADAA6">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D1F996">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7.It is no appearance of idolatry to kneel to a king, or a father, or superior, when we are professing nothing but to honour them with due honour. But when the church assembleth professedly to worship God, if then they mix expressions of veneration to angels, and saints in heaven, or to a king, or any creature, in their worshipping of God, without a very notorious signification of sufficient difference, it will seem a joining them in part of the same Divine honour.</w:t>
      </w:r>
    </w:p>
    <w:p w14:paraId="3374314E">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当我们只是表明要以应有的尊荣来尊敬君王、父亲或长上而向他们下跪时，这并非偶像崇拜的表象。但当教会公开聚集敬拜上帝时，如果在他们敬拜上帝的过程中，夹杂了对天使、天上圣徒、君王或任何受造物的敬意表达，而没有非常明确地表明足够的区别，这看起来就像是将他们部分地置于同等的神圣尊荣之中。</w:t>
      </w:r>
    </w:p>
    <w:p w14:paraId="1293EFEF">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2B6BDD">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8.So we may put off our hats to the chair of state, or king's image, yea and kneel towards it as to him, if he command it in due time and place, when it is human worship only which we profess.</w:t>
      </w:r>
    </w:p>
    <w:p w14:paraId="48D070E3">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8.所以，如果君王在适当的时间和地点命令我们，我们可以向国君的宝座或君王的像脱帽，是的，并且可以向它下跪，如同向他本人下跪一样，只要我们所表明的只是属人的敬拜。</w:t>
      </w:r>
    </w:p>
    <w:p w14:paraId="5300A90A">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96F05D">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to kneel or bow as an act of honour towards the image of king, saints, or angels, in the time of our professed worshipping of God, is scandalous, and an appearance that we give them a part of that which we are giving to God.</w:t>
      </w:r>
    </w:p>
    <w:p w14:paraId="61D1A00C">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但在我们公开敬拜上帝的时候，向君王、圣徒或天使的像下跪或鞠躬以示尊敬，这是绊脚石，并且显出我们将一部分归于上帝之物给了他们。</w:t>
      </w:r>
    </w:p>
    <w:p w14:paraId="1AC86FD1">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BBC288">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9.Yet it is not unlawful even in the sacred assemblies, to bow to our superior at our entrance, or going out, or in the intervals of God's worship; because the time, and custom, and manner may sufficiently notify the distinction, and prevent the scandal.</w:t>
      </w:r>
    </w:p>
    <w:p w14:paraId="45932DAD">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9.然而，即使在神圣的聚会中，在我们进入、离开，或在敬拜上帝的间歇向我们的长上鞠躬，也并非不合法；因为时间、习俗和方式足以表明其区别，并防止绊脚石。</w:t>
      </w:r>
    </w:p>
    <w:p w14:paraId="5CC93601">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D761CA">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10.If any presumptuous clergymen on pretence of their authority, will bring images into the churches, and set them before us in Divine worship, as objects only of remembrance, and means of exciting our affections to God, that they may shew 'quam proxime se accedere posse ad peccatum sine peccato,' how near they can come to sin without sin, it is not meet for any good Christians to follow them in their presumption, nor by obeying them to invite them to proceed in their church tyranny.</w:t>
      </w:r>
    </w:p>
    <w:p w14:paraId="38F6004F">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10.如果有任何僭越的教士，藉口他们的权威，将偶像带入教堂，并在神圣敬拜中将它们摆在我们面前，只作为纪念的对象和激发我们对上帝情感的手段，以便他们可以展示“quam proxime se accedere posse ad peccatum sine peccato”（他们能多么接近罪而不犯罪），那么任何良善的基督徒都不宜追随他们的僭越行为，也不宜通过顺服他们来引诱他们继续其教会暴政。</w:t>
      </w:r>
    </w:p>
    <w:p w14:paraId="5EC04E1F">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E8FD5F">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I now determine not, whether in case of necessity, a man may not be present with such a church, if their worship of God himself be sound, supposing him sufficiently to notify his dissent, and that he do not himself scandalously direct his worship toward such images.</w:t>
      </w:r>
    </w:p>
    <w:p w14:paraId="1F84771D">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虽然我现在不判断，在必要的情况下，如果一个教会对上帝自己的敬拜是纯正的，一个人是否不可以参与其中，前提是他充分表明他的异议，并且他自己不至于以绊倒人的方式将他的敬拜指向那些偶像。</w:t>
      </w:r>
    </w:p>
    <w:p w14:paraId="5DA52C1B">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9C49C8">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in the Lutheran churches we may suppose they do not.)</w:t>
      </w:r>
    </w:p>
    <w:p w14:paraId="4E401994">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（例如在路德宗教会，我们可以假设他们不这样做。）</w:t>
      </w:r>
    </w:p>
    <w:p w14:paraId="7B26159D">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4EA74D">
      <w:pPr>
        <w:pStyle w:val="3"/>
        <w:bidi w:val="0"/>
        <w:rPr>
          <w:rFonts w:hint="default"/>
          <w:lang w:val="en-US" w:eastAsia="en-US"/>
        </w:rPr>
      </w:pPr>
      <w:r>
        <w:rPr>
          <w:rFonts w:hint="default"/>
          <w:lang w:val="en-US" w:eastAsia="en-US"/>
        </w:rPr>
        <w:t>Quest. cxiii. What images, and what use of images is lawful or unlawful?</w:t>
      </w:r>
    </w:p>
    <w:p w14:paraId="4E439DE4">
      <w:pPr>
        <w:pStyle w:val="3"/>
        <w:bidi w:val="0"/>
        <w:rPr>
          <w:rFonts w:hint="default"/>
          <w:lang w:val="en-US" w:eastAsia="en-US"/>
        </w:rPr>
      </w:pPr>
      <w:r>
        <w:rPr>
          <w:rFonts w:hint="default"/>
          <w:lang w:val="en-US" w:eastAsia="en-US"/>
        </w:rPr>
        <w:t>问题113：哪些偶像是合法的或不合法的？以及如何使用偶像是合法的或不合法的？</w:t>
      </w:r>
    </w:p>
    <w:p w14:paraId="2D310EF0">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D90409">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It is unlawful to make any image of God. Because it would be a blaspheming of him, as pretending him to be like to that which he is not like to, that is, a creature.</w:t>
      </w:r>
    </w:p>
    <w:p w14:paraId="4309D627">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制造任何上帝的偶像是违法的。因为这会亵渎祂，假装祂像祂所不像之物，即受造之物。</w:t>
      </w:r>
    </w:p>
    <w:p w14:paraId="1A68E96C">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00EF2E">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'Man is God's image: it is lawful to make an image of man; and so an image of God's image, and that may be a secondary image of God.'</w:t>
      </w:r>
    </w:p>
    <w:p w14:paraId="378B5C80">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反对意见：“人是上帝的形象：制造人的偶像是合法的；因此可以制造上帝形象的形象，那就可以是上帝的次级形象。”</w:t>
      </w:r>
    </w:p>
    <w:p w14:paraId="46B67D98">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EEE853">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It is the soul of man, of which no image can be drawn or made, which is the image of God, and not the body.</w:t>
      </w:r>
    </w:p>
    <w:p w14:paraId="1F632843">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是人的灵魂，而非身体，才是上帝的形象，而灵魂是无法描绘或制造出任何形象的。</w:t>
      </w:r>
    </w:p>
    <w:p w14:paraId="3B63C6DA">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D6EE4D">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image of him who 'secundum quid' as to the soul is God's image, is not God's image, but man's 'quoad corpus,' as to another part.</w:t>
      </w:r>
    </w:p>
    <w:p w14:paraId="0EF9BCD9">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那在灵魂方面“在某种意义上”（secundum quid）是上帝形象之人的形象，并非上帝的形象，而是就另一部分而言，即“就身体而言”（quoad corpus）是人的形象。</w:t>
      </w:r>
    </w:p>
    <w:p w14:paraId="6D4138AA">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5FF898">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need not contend much about the name, whether this may be called a remote image of God (though undoubtedly unfit). But we must not really take it to be like him, or use it for his image.</w:t>
      </w:r>
    </w:p>
    <w:p w14:paraId="710541F5">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我们不必在名称上过多争论，这是否可以称为上帝遥远的形象（尽管无疑是不合适的）。但我们绝不能真正认为它像祂，或将其用作祂的形象。</w:t>
      </w:r>
    </w:p>
    <w:p w14:paraId="7E3B1C15">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8E96D4">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'God hath imprinted his image on the whole creation; e.g. he is called a consuming fire; therefore fire may be pictured as his image.'</w:t>
      </w:r>
    </w:p>
    <w:p w14:paraId="2F6A2A6A">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反对意见：“上帝已将祂的形象印在整个创造物上；例如，祂被称为烈火；因此，火可以被描绘成祂的形象。”</w:t>
      </w:r>
    </w:p>
    <w:p w14:paraId="27C7C047">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553658">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The same answer serveth as to the former objection. And it is not all the impressions and 'vestigia' of God's power, wisdom, and goodness, which is called his image; as the house is not the image of the builder, or a clock of a clockmaker, &amp;c.</w:t>
      </w:r>
    </w:p>
    <w:p w14:paraId="1449CF2E">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答：同样的答案也适用于前一个反对意见。并非所有上帝能力、智慧和良善的印记和“痕迹”（vestigia）都称为祂的形象；正如房屋不是建造者的形象，钟表不是钟表匠的形象等等。</w:t>
      </w:r>
    </w:p>
    <w:p w14:paraId="32E72D0B">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6E9359">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God be metaphorically called fire, as he is called a lion, &amp;c. because of the similitude of some operation or effect, it followeth not that these are his image; much less that the image of these is his image.</w:t>
      </w:r>
    </w:p>
    <w:p w14:paraId="74E437B0">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并且，如果上帝因某些运作或效果的相似而被比喻性地称为火，正如祂被称为狮子等等，这并不意味着这些就是祂的形象；更不用说这些东西的形象是祂的形象了。</w:t>
      </w:r>
    </w:p>
    <w:p w14:paraId="6323FC11">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C8612B">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2.No image may be made to be a teacher of lies: as we may not lie by words, so neither by images. Therefore false stories, or false images of realities, when made as true, and pretended to be true images or representations, are unlawful.</w:t>
      </w:r>
    </w:p>
    <w:p w14:paraId="4E29D251">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2.任何偶像都不可被制造成谎言的教师：正如我们不可用言语说谎，同样也不可用偶像说谎。因此，虚假的故事，或对现实的虚假描绘，当被制造成真实的，并伪称是真实的形象或表述时，都是不合法的。</w:t>
      </w:r>
    </w:p>
    <w:p w14:paraId="4E1B8282">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B82557">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3.Therefore it is unlawful to make an image of a spirit, pretending it to be a true image. Because it will be a lie.</w:t>
      </w:r>
    </w:p>
    <w:p w14:paraId="45B3DBEB">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3.因此，制造一个灵体的偶像，并声称它是真实的形象，是不合法的。因为这将是一个谎言。</w:t>
      </w:r>
    </w:p>
    <w:p w14:paraId="1C886190">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539F95">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is unlawful so to make, place, or use any image, as is like to do more harm than good.</w:t>
      </w:r>
    </w:p>
    <w:p w14:paraId="0C55A9CE">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4.如此制造、放置或使用任何偶像，以致其可能弊大于利，是不合法的。</w:t>
      </w:r>
    </w:p>
    <w:p w14:paraId="4874EC68">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DDFF0C">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5.Therefore it is unlawful so to make, place, or use them, as that they are like to tempt a man to any sin, unless necessity for some greater good require it. (Of which more anon.)</w:t>
      </w:r>
    </w:p>
    <w:p w14:paraId="7868E1C4">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5.因此，如此制造、放置或使用它们，以致它们可能引诱人犯任何罪，是不合法的，除非为了某种更大的益处而有此必要。（关于这一点，稍后详述。）</w:t>
      </w:r>
    </w:p>
    <w:p w14:paraId="7C9B682D">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532A48">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6.Therefore all images of such idols or feigned deities are unlawful, as are like to be any temptation to any to believe in them, or worship them.</w:t>
      </w:r>
    </w:p>
    <w:p w14:paraId="2523E460">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6.因此，所有此类偶像或虚构神祇的形象都是不合法的，因为它们可能成为任何人相信它们或敬拜它们的诱惑。</w:t>
      </w:r>
    </w:p>
    <w:p w14:paraId="782DAABE">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295806">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7.Therefore also all images of such creatures as others use to give unlawful worship or honour to, are unlawful when they are like to be a temptation to us or others to do the like. As among Papists the image of the crucifix, the virgin Mary, and angels may not be made, placed, or used so as may tempt any to worship them sinfully as they use to do.</w:t>
      </w:r>
    </w:p>
    <w:p w14:paraId="744A4428">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因此，所有那些他人用来进行非法敬拜或尊崇的受造物的形象，当它们可能成为我们或他人做同样事情的诱惑时，也是不合法的。例如在天主教徒中，十字苦像、童贞女马利亚和天使的形象，不可被制造、放置或使用，以致可能引诱任何人像他们通常那样有罪地敬拜它们。</w:t>
      </w:r>
    </w:p>
    <w:p w14:paraId="5B99AFC9">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7040C5">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8.The image of an over-honoured or falsely honoured person, (though not adored,) may not be so made, placed or used, as tendeth to tempt others also to such honour. As of Mahomet, or Apollonius, (as Alexander Severus placed him and others, with Abraham and Christ in his 'lararium' or chapel).</w:t>
      </w:r>
    </w:p>
    <w:p w14:paraId="693D1A33">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一个被过度尊崇或虚假尊崇的人（即使未被崇拜）的形象，不可被如此制造、放置或使用，以致引诱他人也给予此种尊崇。例如穆罕默德或阿波罗尼乌斯（正如亚历山大·塞维鲁曾将他和其他人，与亚伯拉罕和基督一同放置在他的“家神龛”（lararium）或小教堂里）。</w:t>
      </w:r>
    </w:p>
    <w:p w14:paraId="67247146">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CAD9DE">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many give too much honour by images to Alexander, Cæsar, and such other great thieves and murderers of mankind.</w:t>
      </w:r>
    </w:p>
    <w:p w14:paraId="5C48CC18">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许多人通过偶像给予亚历山大、凯撒以及其他这类人类的大盗和凶手过多的尊崇。</w:t>
      </w:r>
    </w:p>
    <w:p w14:paraId="5FD7809B">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72B1E3">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9.It is unlawful to make lascivious images of naked persons, and place or use them so, as tendeth to be a temptation to lust or immodesty. A common sin of persons of unclean imaginations.</w:t>
      </w:r>
    </w:p>
    <w:p w14:paraId="7DDEB93B">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9.制造赤身裸体之人的淫荡图像，并以引诱人产生淫欲或不端庄的方式放置或使用它们，是不合法的。这是那些有不洁想象之人的常见罪过。</w:t>
      </w:r>
    </w:p>
    <w:p w14:paraId="28EB6148">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199C0C">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10.It is also unlawful so to represent plays, pompous honours, splendid cloathing or buildings as tendeth more to tempt the beholders to sinful desires, than to any good.</w:t>
      </w:r>
    </w:p>
    <w:p w14:paraId="2BEFE601">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10.同样，如此表现戏剧、浮华的尊荣、华丽的衣饰或建筑物，以致更容易引诱观看者产生有罪的欲望，而非任何益处，也是不合法的。</w:t>
      </w:r>
    </w:p>
    <w:p w14:paraId="6DD7F741">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14F69C">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11.It is unlawful to place images in churches or in secret before our eyes when we are worshipping God, when it tendeth to corrupt the imagination, or by possessing it, to hinder the spiritual exercise of the mind. Which is the ordinary effect of images.</w:t>
      </w:r>
    </w:p>
    <w:p w14:paraId="3D5FF88A">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11.当我们在敬拜上帝时，将偶像放置在教堂里或秘密地放在我们眼前，如果这会败坏想象力，或通过占据想象力来阻碍心思的属灵操练，这是不合法的。这是偶像通常会产生的效果。</w:t>
      </w:r>
    </w:p>
    <w:p w14:paraId="1F58AC51">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21AA2C">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12.It is unlawful to use images scandalously, as any of the aforesaid sinners use them, though we do it not with the same intent. That is, so to use them, as is interpretatively or in outward appearance the same with their use: because by so doing we shall dishonour God as they do, and harden them in sin. Therefore images in churches or oratories, in those countries where others use them sinfully, or near such countries, where the same may harden men in their sin, is evil.</w:t>
      </w:r>
    </w:p>
    <w:p w14:paraId="22C456A8">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以绊倒人的方式使用偶像，如同上述任何罪人使用它们一样，即使我们并非出于同样的意图，也是不合法的。也就是说，如此使用它们，以致在解释上或外在表现上与他们的使用相同：因为这样做，我们将像他们一样羞辱上帝，并使他们在罪中硬化。因此，在教堂或私人祈祷室中放置偶像，在那些其他人有罪地使用偶像的国家，或邻近这类国家，而这样做可能会使人在罪中硬化的地方，都是邪恶的。</w:t>
      </w:r>
    </w:p>
    <w:p w14:paraId="7985288D">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2EA60B">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13.It is unlawful to make talismans or shapes, upon false suppositions that the very shape naturally disposeth the matter to receive such influences of the stars, by which it shall preserve men from plagues, fire, wild-beasts, serpents, diseases, or shall otherwise work wonders; for which Gaffarel vainly pleadeth at large: such as they call naturally magical and charming shapes.</w:t>
      </w:r>
    </w:p>
    <w:p w14:paraId="2415420C">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制造护身符或特定形状的物品，基于错误的假设，认为其形状本身就能使物质自然地接受星辰的某种影响，从而保护人们免遭瘟疫、火灾、野兽、蛇、疾病，或以其他方式行奇事，是不合法的；加法雷尔曾为此徒劳地大加辩护：这类物品被称为天然的魔法和迷人形狀。</w:t>
      </w:r>
    </w:p>
    <w:p w14:paraId="5FD2C57B">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58DA68">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14.Much more unlawful is it purposely to make shapes to be symbols or instruments by which the devil shall operate, whether it be for good or evil: it being unlawful so far to use him.</w:t>
      </w:r>
    </w:p>
    <w:p w14:paraId="0FFCD20F">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14.更有甚者，故意制造形状作为魔鬼运作的象征或工具，无论是为了善还是恶，都是不合法的：因为如此使用他是违法的。</w:t>
      </w:r>
    </w:p>
    <w:p w14:paraId="064C3823">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5D20F5">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15.So is it to make such shapes, on conceit that God or good angels will operate in or by them. As some use the cross or other images, to defend them from devils, to cure the tooth-ache or other diseases, or such like use: when God hath neither appointed any such means to be used, for such ends, nor promised any such blessing or operation by them.</w:t>
      </w:r>
    </w:p>
    <w:p w14:paraId="68A16EAC">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同样，出于上帝或善良天使会藉着它们运作的自负想法而制造此类形状也是如此。例如有些人使用十字架或其他偶像来抵御魔鬼，治疗牙痛或其他疾病，或作诸如此类的用途：而上帝既未指定任何此类方法用于此类目的，也未应许藉着它们赐下任何此类祝福或运作。</w:t>
      </w:r>
    </w:p>
    <w:p w14:paraId="1F8A4589">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712D49">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16.It is unlawful to place the image of a tutelary saint or angel in house, church, or town, on supposition that we shall be the safer while that image is there placed; or else to profess our trust in that particular guardian.</w:t>
      </w:r>
    </w:p>
    <w:p w14:paraId="1D06A4EC">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16.将守护圣徒或天使的像放置在房屋、教堂或城镇中，假设只要那像放置在那里我们就会更安全；或者以此表明我们信靠那位特定的守护者，是不合法的。</w:t>
      </w:r>
    </w:p>
    <w:p w14:paraId="29D74D02">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B41B23">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no man knoweth what angel God doth make his guardian, nor can we distinguish them; much less that he maketh such or such a saint our guardian.</w:t>
      </w:r>
    </w:p>
    <w:p w14:paraId="176EA0EB">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因为没有人知道上帝使哪位天使作他的守护者，我们也无法分辨他们；更不用说祂使某某圣徒作我们的守护者了。</w:t>
      </w:r>
    </w:p>
    <w:p w14:paraId="2466BFBD">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CACE6D">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men's own (foolish) choosing such a one to be their guardian, will not make them so. Nor hath God appointed or promised to bless any such imagery.</w:t>
      </w:r>
    </w:p>
    <w:p w14:paraId="6E019160">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而人们自己（愚蠢地）选择某某作他们的守护者，并不会使他们真的成为守护者。上帝也未曾指定或应许祝福任何此类偶像。</w:t>
      </w:r>
    </w:p>
    <w:p w14:paraId="58A80D8B">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E29489">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17.It is sinful to use such amorous images of the persons towards whom your lust is kindled, as tendeth to increase or keep up that lust, or to make profession or ostentation of it. As lustful persons use to carry or keep the pictures of those on whom they dote.</w:t>
      </w:r>
    </w:p>
    <w:p w14:paraId="2C3EDA63">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17.使用那些能激起你情欲之人的色情图像，以致增加或维持那种情欲，或以此表明或炫耀它，是有罪的。正如好色之徒通常携带或保存他们迷恋之人的画像。</w:t>
      </w:r>
    </w:p>
    <w:p w14:paraId="5E8822D2">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1E638E">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18.It is unlawful to make such use of the pictures of our deceased friends, as tendeth to increase our inordinate sorrow for them.</w:t>
      </w:r>
    </w:p>
    <w:p w14:paraId="549DF7B0">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18.如此使用我们已故朋友的画像，以致增加我们对他们过度的悲伤，是不合法的。</w:t>
      </w:r>
    </w:p>
    <w:p w14:paraId="6DCCD640">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278A77">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19.It is unlawful to make such images, monuments or memorials of the best and holiest persons or martyrs, as may endanger or tempt men to any inordinate veneration of, or confidence in the persons honoured.</w:t>
      </w:r>
    </w:p>
    <w:p w14:paraId="2B848AF1">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19.为最优秀和最圣洁的人或殉道者制作此类偶像、纪念碑或纪念物，以致可能危及或引诱人对受尊崇者产生任何过度的崇敬或信赖，是不合法的。</w:t>
      </w:r>
    </w:p>
    <w:p w14:paraId="4CAFDE83">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9B2143">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20.Inward images of God imprinted on the fantasy are sinful: and so are other such false or sinful images as aforementioned, though they be not made externally for the use of the eye.</w:t>
      </w:r>
    </w:p>
    <w:p w14:paraId="48F6EF30">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20.印在幻想中的内在的上帝形象是有罪的：其他如前所述的虚假或有罪的形象也是如此，即使它们并非为眼睛观看而外在地制作。</w:t>
      </w:r>
    </w:p>
    <w:p w14:paraId="23D175C5">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1275BD">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21.I think it is unlawful to make an image, or any equal instituted sign to be the public common symbol of the Christian religion (though it be but a professing sign); because God having already instituted the symbols or public 'tesseræ' of our Christian profession or religion, it is usurpation to do the like without his commission.</w:t>
      </w:r>
    </w:p>
    <w:p w14:paraId="62765F2F">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21.我认为，制造一个偶像，或任何同等的既定记号，作为基督教信仰公开的共同象征（即使它只是一个宣信的记号），是不合法的；因为上帝已经设立了我们基督教宣信或信仰的象征或公开“标记”（tesseræ），未经祂的授权而做类似的事就是篡权。</w:t>
      </w:r>
    </w:p>
    <w:p w14:paraId="07453097">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A73966">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king having made the wearing of the George and star the badge of the order of the garter, would take it ill, if any shall make another badge of the order, much more if they impose it on all of the order: though I presume not to condemn it.</w:t>
      </w:r>
    </w:p>
    <w:p w14:paraId="3153B9FD">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正如国王已将佩戴乔治勋章和星章定为嘉德勋章的标志，如果有人另立勋章的标志，他会不悦，如果他们将之强加于所有勋章成员，则更会如此：尽管我不敢断然谴责此事。</w:t>
      </w:r>
    </w:p>
    <w:p w14:paraId="4CC898B2">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294AAE">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1.All images painted or engraven are not unlawful; for God himself commanded and allowed the use of many in the Old Testament.</w:t>
      </w:r>
    </w:p>
    <w:p w14:paraId="465DEA0B">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1.并非所有绘制或雕刻的偶像都是不合法的；因为上帝自己曾在旧约中命令并允许使用许多偶像。</w:t>
      </w:r>
    </w:p>
    <w:p w14:paraId="55B2F32F">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24ABA9">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Christ reprehendeth not Cæsar's image on his coin.</w:t>
      </w:r>
    </w:p>
    <w:p w14:paraId="7EF46606">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基督也没有斥责他钱币上凯撒的像。</w:t>
      </w:r>
    </w:p>
    <w:p w14:paraId="367F46FA">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DF424D">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civil use of images in coins, sign-posts, banners, ornaments of buildings, or of books, or chambers, or gardens, is not unlawful.</w:t>
      </w:r>
    </w:p>
    <w:p w14:paraId="316EAF08">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2.在钱币、路标、旗帜、建筑物、书籍、房间或花园的装饰中，民事上使用偶像是合法的。</w:t>
      </w:r>
    </w:p>
    <w:p w14:paraId="67F7C181">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F60CB6">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3.As the word 'image' is taken in general for signs, there is no question but they are frequently to be used; as all a man's words are the images, that is, the signifiers of his mind: and all a man's writings are the same made visible.</w:t>
      </w:r>
    </w:p>
    <w:p w14:paraId="16E488F7">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3.如果“形象”一词泛指符号，那么毫无疑问它们是经常被使用的；正如一个人的所有言语都是他心思的形象，即他心思的表意符号：而一个人的所有文字都是同样的东西使其可见。</w:t>
      </w:r>
    </w:p>
    <w:p w14:paraId="3C1D7CC1">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09FC95">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therefore a blind, confounding error of some now among us (otherwise very sober, good men) who accuse all forms of prayer, and of preaching as sinful, because (say they) they are idols, or images of prayer and of preaching; they are neither engraven nor painted images of any creature; but all words are or should be signs of the speaker's mind.</w:t>
      </w:r>
    </w:p>
    <w:p w14:paraId="57BC08B5">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当中一些人（他们本是十分清醒、良善的人）指责一切祷告和讲道的形式都是有罪的，因为（他们说）那些是偶像，或是祷告和讲道的形象；这是一种盲目且混淆视听的错误；它们既非任何受造物的雕刻或绘制的形象；但所有言语都是或应该是说话者心思的符号。</w:t>
      </w:r>
    </w:p>
    <w:p w14:paraId="37D203F8">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FD75F9">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you will 'secundum quid' call only the inward desires by the name of prayer, then the words are the signs of such prayer. But because prayer in the full sense is desire expressed, therefore the expressions are not the signs of such prayer, but part of the prayer itself, as the body is of the man: nor is a form, that is fore-conceived or premeditated words (whether in mind or writing) any more an image of prayer, than extemporate prayer is.</w:t>
      </w:r>
    </w:p>
    <w:p w14:paraId="2F94B8ED">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如果你愿意“在某种意义上”（secundum quid）只将内心的渴望称为祷告，那么言语就是这种祷告的符号。但因为祷告在完整的意义上是表达出来的渴望，所以那些表达并非这种祷告的符号，而是祷告本身的一部分，如同身体是人的一部分一样：形式，即预先构思或预谋的言语（无论在心中还是书面上），也并不比即席祷告更像是祷告的形象。</w:t>
      </w:r>
    </w:p>
    <w:p w14:paraId="4F380D45">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39C33B">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words are signs, but never the more for being premeditated or written. And according to this opinion, all books are sinful images, and all sermon-notes, and the printing of the Bible itself, and all pious letters of one friend to another, and all catechisms: strangers will hardly believe, that so monstrous an opinion as this, should in these very instances be maintained, by men otherwise so understanding and truly godly, and every way blameless, as have and do maintain it at this day.</w:t>
      </w:r>
    </w:p>
    <w:p w14:paraId="792D91A5">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言语都是符号，但绝不会因为是预谋或书写的就更是符号。而根据这种观点，所有的书都是有罪的形象，所有的讲道笔记，圣经本身的印刷，朋友之间所有虔诚的书信，以及所有的教理问答，都是如此：外人很难相信，像这样荒谬的观点，竟然会在这些例子中，被那些在其他方面如此明智、真正敬虔，并且各方面都无可指摘的人所持守，并且至今仍然持守。</w:t>
      </w:r>
    </w:p>
    <w:p w14:paraId="14963B63">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C00067">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making and using of the image of Christ, as born, living, preaching, walking, dying (a crucifix), rising, ascending, is not unlawful in itself, though any of the forementioned accidents may make it so in such cases. As Christ was man like one of us, so he may be pictured as a man.</w:t>
      </w:r>
    </w:p>
    <w:p w14:paraId="7F64B5ED">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制作和使用基督的形象，如祂出生、生活、讲道、行走、死亡（十字苦像）、复活、升天，其本身并非不合法，尽管任何前述的偶然因素都可能在某些情况下使其不合法。正如基督是像我们一样的人，所以祂可以被描绘成一个人的样子。</w:t>
      </w:r>
    </w:p>
    <w:p w14:paraId="576A8868">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EDFC51">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'His Divine nature and human soul are Christ, and these cannot be pictured; therefore an image of Christ cannot be made.'</w:t>
      </w:r>
    </w:p>
    <w:p w14:paraId="310508B2">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反对意见：“祂的神性和属人的灵魂才是基督，而这些是无法被描绘的；因此，基督的形象是无法被制造的。”</w:t>
      </w:r>
    </w:p>
    <w:p w14:paraId="61B53E5E">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D68846">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It is not the name, but the thing which I speak of: choose whether you will call it an image of Christ, ',' or an image of Christ's body. You cannot picture the soul of a man, and yet you may draw the picture of a man's body.</w:t>
      </w:r>
    </w:p>
    <w:p w14:paraId="0906277F">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答：我所说的不是名称，而是事物本身：你可以选择称它为基督的形象，','，或基督身体的形象。你无法描绘一个人的灵魂，但你却可以画出一个人的身体的画像。</w:t>
      </w:r>
    </w:p>
    <w:p w14:paraId="7D8D5BCD">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C95B64">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5.It is a great part of a believer's work, to have Christ's image very much upon his imagination and so upon his mind.</w:t>
      </w:r>
    </w:p>
    <w:p w14:paraId="487AF230">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5.信徒工作的一个重要部分，是在他的想象中，从而也在他的心思中，多多存有基督的形象。</w:t>
      </w:r>
    </w:p>
    <w:p w14:paraId="4ABB8A2A">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511AF7">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if he saw him in the manger, in his temptations, in his preaching, in his praying, watching, fasting, weeping, doing good, as crowned with thorns, as crucified, &amp;c., that a crucified Saviour being still as it were before our eyes, we may remember the price of our redemption, and the example which we have to imitate; and that we are not to live like a Dives or a Cæsar, but like the servants of a crucified Christ.</w:t>
      </w:r>
    </w:p>
    <w:p w14:paraId="185B40B4">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仿佛他看见祂在马槽里，在祂的试探中，在祂的讲道中，在祂的祷告、警醒、禁食、哭泣、行善中，如同头戴荆棘冠冕，如同被钉十字架等等，使一位被钉十字架的救主仿佛常在我们眼前，我们可以记念我们救赎的代价，以及我们当效法的榜样；并且我们不应像财主（Dives）或凯撒那样生活，而应像一位被钉十字架之基督的仆人那样生活。</w:t>
      </w:r>
    </w:p>
    <w:p w14:paraId="61A425EB">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0A87C5">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crucifix well befitteth the imagination and mind of a believer.</w:t>
      </w:r>
    </w:p>
    <w:p w14:paraId="0F2E10FC">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一个十字苦像很适合信徒的想象和心思。</w:t>
      </w:r>
    </w:p>
    <w:p w14:paraId="7EEFA77F">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36D77C">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6.It is a great part of true godliness, to see God's image in the glass of the creation; to love and honour his image on his saints, and all the impressions of his power, wisdom and goodness on all his works; and to love and honour him as appearing in them.</w:t>
      </w:r>
    </w:p>
    <w:p w14:paraId="57EC1B87">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6.真实敬虔的一个重要部分，是在创造的镜子中看见上帝的形象；爱并尊崇祂在祂圣徒身上的形象，以及祂在祂一切作为上所显出的能力、智慧和良善的印记；并且爱并尊崇在这些事物中显现的祂。</w:t>
      </w:r>
    </w:p>
    <w:p w14:paraId="47337AB2">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6C9026">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7.It is lawful on just occasion, to make the image of fire or light as signifying the inaccessible light in which God is said to dwell, and the glory in which he will appear to the blessed in heaven.</w:t>
      </w:r>
    </w:p>
    <w:p w14:paraId="736CCE28">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7.在正当的场合，制造火或光的形象，以象征上帝据说居住的不可接近之光，以及祂将在天上向蒙福者显现的荣耀，是合法的。</w:t>
      </w:r>
    </w:p>
    <w:p w14:paraId="68CDCD7D">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837B7A">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by many such resemblances the Scripture setteth these forth, in Rev. 1, 21, 22, &amp;c. And Moses saw God's back parts, viz. a created glory.</w:t>
      </w:r>
    </w:p>
    <w:p w14:paraId="0D1C24D6">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因为圣经藉着许多这样的比喻来阐述这些事，记载于启示录1章、21章、22章等。摩西也看见了上帝的背，即一个被造的荣耀。</w:t>
      </w:r>
    </w:p>
    <w:p w14:paraId="742D3E6C">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D0EF29">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8.It is lawful to represent an angel on just occasions, in such a likeness as angels have assumed in apparitions; or as they are described in Ezekiel or elsewhere in Scripture, so be it we take it not for an image of their true spiritual nature, but an improper representation of them, like a metaphor in speech.</w:t>
      </w:r>
    </w:p>
    <w:p w14:paraId="51213727">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在正当的场合，以天使在显现时所取的样式，或如以西结书或圣经其他地方所描述的那样来描绘天使，是合法的，只要我们不把它当作他们真实属灵本性的形象，而只是像言语中的隐喻一样，对他们不恰当的表述。</w:t>
      </w:r>
    </w:p>
    <w:p w14:paraId="31D12D5F">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99F8B1">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9.It is lawful (seasonably and in fit circumstances) to use images, 1. For memory. 2. For clearer apprehension. 3. For more passionate affection, even in religious cases; which is commonly called the historical use of them.</w:t>
      </w:r>
    </w:p>
    <w:p w14:paraId="3D7ECBBE">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9.（在合宜的时机和适当的情况下）使用偶像，是合法的，1. 为了记忆。2. 为了更清晰的理解。3. 为了更热烈的情感，即使在宗教事务中也是如此；这通常被称为它们的历史性用途。</w:t>
      </w:r>
    </w:p>
    <w:p w14:paraId="003A321A">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B3BC70">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these ends the Geneva Bible, and some other, have the Scripture histories in printed images; to shew the Papists that it is not all images, or all use of them, that they were against. And so men were wont to picture Dives in his feasting, with Lazarus in rags, over their tables, to mind them of the sinfulness of sensuality.</w:t>
      </w:r>
    </w:p>
    <w:p w14:paraId="5F001DD8">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目的，日内瓦圣经和其他一些版本，都印有圣经故事的图像；以向天主教徒表明，他们并非反对所有的偶像，或所有的偶像使用。因此，人们过去常常在他们的餐桌上方画上宴乐中的财主（Dives）和衣衫褴褛的拉撒路，以提醒他们纵欲的罪性。</w:t>
      </w:r>
    </w:p>
    <w:p w14:paraId="7761B895">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1F49D7">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the sacred histories are ordinarily painted, as useful ornaments of rooms, which may profit the spectators.</w:t>
      </w:r>
    </w:p>
    <w:p w14:paraId="6FBED823">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因此，神圣历史通常被绘制成有用的房间装饰品，可以使观看者受益。</w:t>
      </w:r>
    </w:p>
    <w:p w14:paraId="6A918CEF">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7DD0B5">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10.Thus it is lawful to honour the memory of learned, great and virtuous persons, saints and martyrs, by keeping their images; and by the beholding of them to be remembered of our duty, and excited to imitation of them.</w:t>
      </w:r>
    </w:p>
    <w:p w14:paraId="13829B11">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10.因此，通过保存有学问、伟大和有德行之人、圣徒和殉道者的画像来尊荣他们的记忆；并通过观看这些画像来提醒我们自己的责任，并激励我们效法他们，是合法的。</w:t>
      </w:r>
    </w:p>
    <w:p w14:paraId="51C1FA8E">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93844A">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11.It is lawful to use hieroglyphics, or images expressing virtues and vices, as men commonly make images to decipher prudence, temperance, charity, fortitude, justice, &amp;c. and envy, sloth, pride, lust, &amp;c. As they do of the five senses, and the four seasons of the year, and the several parts of man's age, and the several ranks and qualities of persons, &amp;c.</w:t>
      </w:r>
    </w:p>
    <w:p w14:paraId="6B5C84A1">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使用象形文字或表达美德与邪恶的图像是合法的，正如人们通常制作图像来描绘审慎、节制、仁爱、刚毅、公义等，以及嫉妒、懒惰、骄傲、淫欲等。正如他们对五官、一年四季、人生各个阶段以及人的各种等级和品质所做的那样。</w:t>
      </w:r>
    </w:p>
    <w:p w14:paraId="1C91B49F">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842AA0">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12.Thus it is lawful to represent the devil, and idols, when it tendeth but to make them odious. For as we must not take their names into our mouths, that is, when it tendeth to honour them, or tempt men to it; and yet may name them as Elias did in scorn, or as the prophets did by reproof of sin; so is it also in making representations of them. Even as a drunkard may be painted in his filth and folly to bring shame and odium on the sin.</w:t>
      </w:r>
    </w:p>
    <w:p w14:paraId="2E542566">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因此，描绘魔鬼和偶像，只要其目的是使它们变得可憎，就是合法的。因为正如我们不可将它们的名字挂在嘴边，也就是说，当这样做有尊荣它们或引诱人之嫌时；然而，我们可以像以利亚那样轻蔑地称呼它们，或像先知那样藉着斥责罪恶而称呼它们；在制作它们的表述时也是如此。正如一个醉汉可以被画出其污秽和愚蠢，以使罪蒙羞受辱。</w:t>
      </w:r>
    </w:p>
    <w:p w14:paraId="4ED9DB27">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F8E736">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13.It is lawful to use hieroglyphics instead of letters, in teaching children, or in letters to friends; or to make images to stand as characters instead of words, and so to use them even about sacred things.</w:t>
      </w:r>
    </w:p>
    <w:p w14:paraId="7C748A84">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13.在教导孩童或给朋友写信时，使用象形文字代替字母是合法的；或者制作图像作为代替文字的符号，从而甚至在神圣的事物上使用它们，也是合法的。</w:t>
      </w:r>
    </w:p>
    <w:p w14:paraId="28DEEC5C">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EF4576">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14.As it is lawful to use arbitrary professing signs even about holy things, which signify no more than words, and have by nature or custom an aptitude to such a use; while it is extended no farther, than to open our own minds; so it may be lawful to use such a characteristical or hieroglyphical image to that end, when it hath the same aptitude, but not otherwise.</w:t>
      </w:r>
    </w:p>
    <w:p w14:paraId="73730FB1">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正如即使在神圣的事物上，使用任意的宣信记号也是合法的，这些记号的意义不过是言语，并且因其本性或习俗而适合此类用途；只要其范围不超过表达我们自己的心思；那么，当某种特征性或象形文字的图像具有同样的适用性时，为此目的使用它也可能是合法的，否则不然。</w:t>
      </w:r>
    </w:p>
    <w:p w14:paraId="617D0DD7">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C145AD">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 circular figure or ring being a hieroglyphic of perpetuity, and so of constancy, is used as a significant profession of constancy in marriage; and so the receiving of each other's picture, might be used.</w:t>
      </w:r>
    </w:p>
    <w:p w14:paraId="022C9DE4">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例如，一个圆形或戒指是永恒的象形符号，因此也是恒久的象征，被用作婚姻中恒久忠贞的有意义的宣告；同样，交换彼此的画像也可以被使用。</w:t>
      </w:r>
    </w:p>
    <w:p w14:paraId="59C80FCE">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4A6E01">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in covenanting, or taking an oath, the professing sign is left to the custom of the country; whether we signify our consent by gesture, words, action, writing.</w:t>
      </w:r>
    </w:p>
    <w:p w14:paraId="21604F18">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因此，在立约或起誓时，宣信的记号则取决于国家的习俗；我们是否通过姿势、言语、行动或书写来表示我们的同意。</w:t>
      </w:r>
    </w:p>
    <w:p w14:paraId="5782B43F">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5FF9BC">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it is lawful to make an image on a seal which hath a sacred signification, (as a flaming heart on an altar, a Bible, a praying saint, &amp;c.) as well as to write a religious motto on a seal; so is it lawful to put this seal to a subscribed covenant with God and his church, or our king and country, when we have a lawful call to seal such a covenant.</w:t>
      </w:r>
    </w:p>
    <w:p w14:paraId="4E8FF872">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在印章上制作具有神圣意义的图像（例如祭坛上燃烧的心、圣经、祷告的圣徒等）是合法的，正如在印章上刻写宗教格言一样；那么，当我们有合法的呼召去盖印这样一个与上帝和祂的教会，或与我们的君王和国家所立的盟约时，将此印章盖在该盟约上也是合法的。</w:t>
      </w:r>
    </w:p>
    <w:p w14:paraId="09244834">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160319">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law or custom would make such a seal, to be the common badge or symbol of the Christian religion, I think it would become unlawful.</w:t>
      </w:r>
    </w:p>
    <w:p w14:paraId="22F35D6A">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但如果法律或习俗要使这样的印章成为基督教信仰的共同徽章或象征，我认为这将变得不合法。</w:t>
      </w:r>
    </w:p>
    <w:p w14:paraId="2341F6AF">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AC678E">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crucifix for ought I know might thus have been arbitrarily used as a seal, or as a transient, arbitrary professing sign, as the cross was by the ancients at the beginning.</w:t>
      </w:r>
    </w:p>
    <w:p w14:paraId="0EE591CC">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就我所知，十字苦像或许可以这样被任意用作印章，或像古人在起初使用十字架那样，用作短暂的、任意的宣信记号。</w:t>
      </w:r>
    </w:p>
    <w:p w14:paraId="6EB5200B">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78C516">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 man had scorned me for believing in a crucified Christ, I know not but I might have made a crucifix by art, act or gesture, to tell him that I am not ashamed of Christ; as well as I may tell him so by word of mouth.</w:t>
      </w:r>
    </w:p>
    <w:p w14:paraId="6E993BED">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如果有人因我信奉被钉十字架的基督而嘲笑我，我不知道我是否不会通过技艺、行为或手势制作一个十字苦像，来告诉他我不以基督为耻；正如我可以用口头告诉他一样。</w:t>
      </w:r>
    </w:p>
    <w:p w14:paraId="4DB2C2DD">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1CF4D0">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men's institution or custom, shall make this a symbol or badge of a Christian, and twist it in baptism, or adjoin it, as a dedicating sign, and as the common professing symbol that every baptized person must use, to signify and declare that he is not ashamed of Christ crucified, but believeth in him, and will manfully fight under his banner against the flesh, the world, and the devil to the death: though he call it but a professing sign, and say, he doth but signify his own mind, and not God's act and grace; I should wish him to distinguish between a private or arbitrary act of profession, and a common public badge and professing symbol of our religion; and tell him that I think the instituting of the latter belongs to God alone; and that he hath made two sacraments to that end; which sacraments are essentially such symbols and badges of our profession, and are dedicating signs on the receiver's part; and that Christ crucified is the chief grace or mercy given to the church, and his sacrifice is his own act: and therefore objectively, the grace, and act of God also, is here signified; and therefore on two accounts set together, I fear this use of the crucifix is a sin: 1.</w:t>
      </w:r>
    </w:p>
    <w:p w14:paraId="6A03C08F">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人的制度或习俗，要将此作为基督徒的象征或徽章，并将其强加于洗礼之中，或附加其上，作为奉献的记号，并作为每个受洗者必须使用的共同宣信象征，以表明和宣告他不以被钉十字架的基督为耻，而是信靠祂，并将在祂的旗帜下勇敢地与肉体、世界和魔鬼争战到底：即使他称这只是一个宣信的记号，并说他只是表明自己的心思，而非上帝的作为和恩典；我希望他能区分私人的或任意的宣信行为，与我们信仰的共同公共徽章和宣信象征；并告诉他，我认为后者的设立唯独属于上帝；并且祂为此设立了两个圣礼；这些圣礼本质上就是我们宣信的此类象征和徽章，并且是领受者一方的奉献记号；而被钉十字架的基督是赐给教会的主要恩典或怜悯，祂的献祭是祂自己的作为：因此，客观地说，恩典，以及上帝的作为，也在此显明；因此，从这两方面综合来看，我恐怕这种对十字苦像的使用是一种罪：1.</w:t>
      </w:r>
    </w:p>
    <w:p w14:paraId="66F7E684">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39F28A">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it is an image, (though it should be transient) used as a medium in God's worship, and so forbidden in the second commandment, (for it is not a mere circumstance of worship, but an outward act of worship). 2. Because it is a new human sacrament, or hath too much of the essence of a sacrament, and so it is an usurpation of his prerogative that made the sacraments: for as I said, it belongeth to the king to make the common badge or symbol of his own subjects, or any order honoured by him.</w:t>
      </w:r>
    </w:p>
    <w:p w14:paraId="0EAE5B94">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因为它是一个偶像（即使是短暂的），在敬拜上帝时被用作媒介，因此在第二条诫命中被禁止（因为它不仅仅是敬拜的一个具体情况，而是一个外在的敬拜行为）。2. 因为它是一个新的人为圣礼，或者太具有圣礼的本质，因此这是对那设立圣礼之祂的特权的篡夺：因为正如我所说，制定他自己臣民，或任何受他尊荣的等级的共同徽章或象征，是属于君王的。</w:t>
      </w:r>
    </w:p>
    <w:p w14:paraId="256E4422">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FB1166">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general giveth out his own colours; and though one may arbitrarily wear another colour, yet if any shall give out common colours to his army, regiment or troop beside his own, to be the symbol or badge of his soldiers, I think he would take it for too much boldness.</w:t>
      </w:r>
    </w:p>
    <w:p w14:paraId="4A9FF289">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将军会分发他自己的旗帜；尽管一个人可以任意佩戴另一种颜色的旗帜，但如果有人在他自己的旗帜之外，向他的军队、团或部队分发共同的旗帜，作为他士兵的象征或徽章，我想他会认为这太过大胆了。</w:t>
      </w:r>
    </w:p>
    <w:p w14:paraId="52C66EEF">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72A2D2">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if only an inferior captain gave but subordinate colours, not to notify a soldier of the army as such, but to distinguish his troop from the rest, it were not so much as the other: so if a bishop or ruler did but make such a symbol by which the Christians of his charge might be discerned from all others, and not as a badge of Christianity itself, though I know no reason for such distinction, and it may be faulty otherwise, yet would it not be this usurping of sacramental institution, which now I speak of.</w:t>
      </w:r>
    </w:p>
    <w:p w14:paraId="3C83F20C">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如果只是一个下级军官只分发次级的旗帜，不是为了标识军队中的士兵本身，而是为了区分他的部队与其他部队，这就不像另一种情况那么严重了：所以，如果一个主教或统治者只是制作了这样一个象征，藉此他所管辖的基督徒可以与其他所有人区别开来，而不是作为基督教本身的徽章，尽管我不知道这种区别有什么理由，并且它在其他方面可能是有缺陷的，但这不会是我现在所说的这种对圣礼制度的篡夺。</w:t>
      </w:r>
    </w:p>
    <w:p w14:paraId="69577574">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E643F1">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professing signs are not symbols of Christianity. Christ hath done his own work well already; his colours, sacraments or symbols are sufficient; we need not devise more, and accuse his institutions of insufficiency; nor make more work for ourselves in religion, when we leave undone so much that he hath made us.</w:t>
      </w:r>
    </w:p>
    <w:p w14:paraId="4554AB69">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所有宣信的记号都是基督教的象征。基督已经很好地完成了祂自己的工作；祂的旗帜、圣礼或象征已经足够；我们不需要设计更多，并指责祂的制度不完善；当祂吩咐我们做的许多事我们都尚未完成时，我们也不需要在信仰中为自己制造更多的工作。</w:t>
      </w:r>
    </w:p>
    <w:p w14:paraId="1E3E3B7F">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0D4BD0">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15.All abuse of images will not warrant us to separate from the church which abuseth them; nor is all such abuse, idolatry. If the church or our rulers will against our will place images inconveniently in churches, we may lawfully be there, so that they be not symbols of idol worship, or of a religion or worship so sinful in the substance, as that God will not accept it; and so be it we make no sinful use of those inconvenient images ourselves.</w:t>
      </w:r>
    </w:p>
    <w:p w14:paraId="3802385B">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所有对偶像的滥用，并不能成为我们脱离滥用偶像之教会的理由；也并非所有此类滥用都是偶像崇拜。如果教会或我们的统治者违背我们的意愿，在教堂里不合宜地放置偶像，我们可以合法地在那里，只要它们不是偶像崇拜的象征，或其实质如此有罪以致上帝不悦纳的宗教或敬拜的象征；并且只要我们自己不对那些不合宜的偶像作有罪的使用。</w:t>
      </w:r>
    </w:p>
    <w:p w14:paraId="7D66FFC7">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C0BAF2">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mere temptation and scandal make them sinful in those that so abuse them, and set them up; yet he that is not the author of that temptation or scandal, may not forsake God's worship, because that such things are present, nor is to be interpreted a consenter to them, while he cometh only about lawful worship, (and perhaps hath fit opportunity at other times to profess his dissent).</w:t>
      </w:r>
    </w:p>
    <w:p w14:paraId="6960C752">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单纯的诱惑和绊脚石使那些如此滥用并设立它们的人犯了罪；然而，凡不是那诱惑或绊脚石的始作俑者，不可因为这些东西的存在而离弃对上帝的敬拜，也不应被解释为同意它们，只要他只是为了合法的敬拜而来（并且或许在其他时候有合适的机会表明他的异议）。</w:t>
      </w:r>
    </w:p>
    <w:p w14:paraId="59158F3F">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1769B3">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16.It is lawful to preserve the honest and sober love to our friends, by keeping their pictures; or to shew our love by decent monuments.</w:t>
      </w:r>
    </w:p>
    <w:p w14:paraId="15670B9A">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16.通过保存我们朋友的画像来保持对他们真诚而清醒的爱，或通过体面的纪念碑来表达我们的爱，是合法的。</w:t>
      </w:r>
    </w:p>
    <w:p w14:paraId="2DAF797E">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321D46">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17.Where we may use creatures themselves to profit us by the sight, we may (ordinarily) use the images of those creatures. As the sight of trees, fruits, cities, &amp;c. may delight us, and mind us of the power, wisdom and goodness of God, (or the sight of the sun, moon, stars, &amp;c.); so may the pictures of the same things.</w:t>
      </w:r>
    </w:p>
    <w:p w14:paraId="5E7D2CA3">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凡我们能藉着观看受造物本身而使自己受益之处，我们（通常）也可以使用那些受造物的形象。正如观看树木、果实、城市等可以使我们喜悦，并提醒我们上帝的能力、智慧和良善（或观看太阳、月亮、星星等）；同样，这些事物的图画也可以。</w:t>
      </w:r>
    </w:p>
    <w:p w14:paraId="78C18D18">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A0E169">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a dead body, skeleton or skull, may profitably mind us of our latter end; so may the picture of any of these, which we may more conveniently keep.</w:t>
      </w:r>
    </w:p>
    <w:p w14:paraId="0100B860">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正如一具尸体、骨骼或头骨，可以有益地提醒我们人生的终局；同样，这些东西中任何一个的图画，我们也可以更方便地保存。</w:t>
      </w:r>
    </w:p>
    <w:p w14:paraId="6621391D">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954BE7">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18.It is not unlawful to pray before or towards an image, in a room where images are placed only for ornament, and we have no respect to them as a medium or object of our worship, (except by accident as aforesaid).</w:t>
      </w:r>
    </w:p>
    <w:p w14:paraId="3F744AC7">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18.在一个仅为装饰而放置偶像的房间里，在偶像前或朝向偶像祷告，如果我们不将它们视为我们敬拜的媒介或对象（除非如前所述的偶然情况），并非不合法。</w:t>
      </w:r>
    </w:p>
    <w:p w14:paraId="13B3A9E6">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CCB814">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19.It is not unlawful to make an image (out of the cases of accidental evil before named) to be '' 'an object or medium of our consideration, exciting our minds to worship God.'</w:t>
      </w:r>
    </w:p>
    <w:p w14:paraId="41AB3B2E">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19.制造一个偶像（除了前面提到的偶然邪恶的情况之外），作为「我们思想的对象或媒介」，以激发我们的心思去敬拜上帝，并非不合法。</w:t>
      </w:r>
    </w:p>
    <w:p w14:paraId="6A24DCD4">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64D7D1">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 death's-head, or a crucifix, or an historical image of Christ or some holy man, yea, the sight of any of God's creatures, may be so holily used, as to stir up in us a worshipping affection, and so is 'medium cultus excitans vel efficienter.')</w:t>
      </w:r>
    </w:p>
    <w:p w14:paraId="5FAD2DA2">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（例如一个骷髅头、一个十字苦像，或基督或某位圣人的历史画像，是的，观看上帝任何受造之物，都可以如此圣洁地使用，以激发我们敬拜的情感，因此是“激发或有效促成敬拜的媒介”（medium cultus excitans vel efficienter）。）</w:t>
      </w:r>
    </w:p>
    <w:p w14:paraId="777DC635">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A4865C">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 creature, or image, (I think) may lawfully be made the 'medium cultum vel terminus, in genere causæ finalis,' a worshipped medium, or the 'terminus,' or the thing which we worship mediately, on pretence of representing God, and that we worship him in it ultimately.</w:t>
      </w:r>
    </w:p>
    <w:p w14:paraId="48BBE2BB">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但我认为，任何受造物或偶像，都不可合法地被制成“被敬拜的媒介或终点，在目的因的范畴内”（medium cultum vel terminus, in genere causæ finalis），即一个被敬拜的媒介，或“终点”（terminus），或我们藉以间接敬拜的事物，藉口代表上帝，并且我们最终在其中敬拜祂。</w:t>
      </w:r>
    </w:p>
    <w:p w14:paraId="74F83263">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6609BC">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 take to be the thing forbidden directly in the second commandment; viz. To worship a creature (with mind or body) in the act of Divine worship, as representing God, or as the mediate term of our worship, by which we send it unto God, as if it were the more acceptable to him.</w:t>
      </w:r>
    </w:p>
    <w:p w14:paraId="21FE516E">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我认为这就是第二条诫命直接禁止的事；即，在神圣敬拜的行为中，（用心思或身体）敬拜一个受造物，作为代表上帝，或作为我们敬拜的中间媒介，藉此我们将敬拜献给上帝，仿佛这样更蒙祂悦纳。</w:t>
      </w:r>
    </w:p>
    <w:p w14:paraId="07D5BF77">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E719B3">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20.Yet a creature may be honoured or worshipped with such worship as is due to him, by the means of such a representing 'terminus' or image.</w:t>
      </w:r>
    </w:p>
    <w:p w14:paraId="1A97F667">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20.然而，一个受造物可以藉着这样一个代表性的“终点”（terminus）或偶像，而受到应得的尊荣或敬拜。</w:t>
      </w:r>
    </w:p>
    <w:p w14:paraId="2D97B64D">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0901EB">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king command his subjects to bow towards his image or throne when he is absent, as an act of honour, or human worship to himself, it is lawful so to do, God having not forbid it.</w:t>
      </w:r>
    </w:p>
    <w:p w14:paraId="38264288">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如果君王命令他的臣民在他缺席时向他的像或宝座鞠躬，作为对他本人的尊荣或属人敬拜的行为，这样做是合法的，因为上帝没有禁止。</w:t>
      </w:r>
    </w:p>
    <w:p w14:paraId="26AB737C">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7A85E1">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 hath forbid us to do so by himself, because he hath no image, and is confined to no place, and to avoid the danger and appearance of idolatry.</w:t>
      </w:r>
    </w:p>
    <w:p w14:paraId="21F357EB">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但上帝禁止我们如此对待祂自己，因为祂没有形象，也不局限于任何地方，并且为了避免偶像崇拜的危险和表象。</w:t>
      </w:r>
    </w:p>
    <w:p w14:paraId="5C2D0F23">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296448">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21.Yet is it lawful to lift up our hand and eyes towards heaven, as the place of God's glory; and I condemn not the ancient churches that worshipped towards the east. But it was not heaven, or the sun, or east that they worshipped, or to which they sent their worship, as any 'terminus medius,' or thing mediately worshipped; but only to God himself, whose glory is in the heavens.</w:t>
      </w:r>
    </w:p>
    <w:p w14:paraId="7A57F1FE">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21.然而，将我们的手和眼举向天，作为上帝荣耀之处，是合法的；我也不谴责那些向东方敬拜的古老教会。但他们敬拜的并非天、太阳或东方，也不是将他们的敬拜献给这些，作为任何“中间终点”（terminus medius）或间接敬拜的事物；而只是献给上帝自己，祂的荣耀在诸天之上。</w:t>
      </w:r>
    </w:p>
    <w:p w14:paraId="457DB27A">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DDC3F4">
      <w:pPr>
        <w:pStyle w:val="3"/>
        <w:bidi w:val="0"/>
        <w:rPr>
          <w:rFonts w:hint="default"/>
          <w:lang w:val="en-US" w:eastAsia="en-US"/>
        </w:rPr>
      </w:pPr>
      <w:r>
        <w:rPr>
          <w:rFonts w:hint="default"/>
          <w:lang w:val="en-US" w:eastAsia="en-US"/>
        </w:rPr>
        <w:t>Quest. cxiv. Whether stage-plays, where the virtuous and vicious are personated, be lawful?</w:t>
      </w:r>
    </w:p>
    <w:p w14:paraId="6AA9CB49">
      <w:pPr>
        <w:pStyle w:val="3"/>
        <w:bidi w:val="0"/>
        <w:rPr>
          <w:rFonts w:hint="default"/>
          <w:lang w:val="en-US" w:eastAsia="en-US"/>
        </w:rPr>
      </w:pPr>
      <w:r>
        <w:rPr>
          <w:rFonts w:hint="default"/>
          <w:lang w:val="en-US" w:eastAsia="en-US"/>
        </w:rPr>
        <w:t>问题114：戏剧表演中扮演有德行者和邪恶者，是否合法？</w:t>
      </w:r>
    </w:p>
    <w:p w14:paraId="272BA287">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79EEDF">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this is a kind of imagery, the question may be here fitly handled. But I have said so much before of stage-plays, and the sin that is used in them, Part i. Chap. 18. that I have nothing more to say here, but only to decide this particular case of conscience concerning them.</w:t>
      </w:r>
    </w:p>
    <w:p w14:paraId="4B341785">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因为这是一种形象描绘，这个问题在这里处理是合适的。但我之前在第一部分第18章已经对戏剧表演及其中的罪恶谈了很多，所以在这里我没有什么更多要说的，只想就此决定这个特定的良心问题。</w:t>
      </w:r>
    </w:p>
    <w:p w14:paraId="03768009">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BE32D9">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 am not willing to thrust any man into extremes, nor to trouble men with calling those sins, which God hath not forbidden; so I have reason to advise men to go, in doubtful cases, on the safer side, much more to dissuade them from undoubted sin, and especially from great and multiplied sins; and therefore I must thus decide the question.</w:t>
      </w:r>
    </w:p>
    <w:p w14:paraId="2AE17331">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我不愿将任何人推向极端，也不愿因称那些上帝未曾禁止的事为罪而困扰人；同样，我有理由劝告人在有疑问的情况下选择更安全的一边，更要劝阻他们远离确凿无疑的罪，尤其是重大和多重的罪；因此我必须如此决定这个问题。</w:t>
      </w:r>
    </w:p>
    <w:p w14:paraId="5814C8C2">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E35E2F">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not absolutely unlawful to personate another man, nor doth the second commandment forbid such living images in this extent. I pass by the instance of the woman of Tekoah, 2 Sam. 14; because the bare history proveth not the lawfulness.</w:t>
      </w:r>
    </w:p>
    <w:p w14:paraId="70E62B92">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1.扮演另一个人并非绝对不合法，第二条诫命也没有禁止这种程度的活生生的形象。我略过提哥亚妇人的例子（撒母耳记下14章）；因为仅仅是历史记载并不能证明其合法性。</w:t>
      </w:r>
    </w:p>
    <w:p w14:paraId="31D46B9D">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D2FD55">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Paul's speaking as of himself and Apollos the things which concerned others, was approveable; and as Christ frequently taught by parables, so his parables were a description of good and evil, by the way of feigned history, as if such and such things had been done by such persons as never were.</w:t>
      </w:r>
    </w:p>
    <w:p w14:paraId="4F2AD6A9">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但保罗将关乎他人的事，说成是关乎他自己和亚波罗的，这是值得称赞的；正如基督经常用比喻教导人，祂的比喻也是通过虚构历史的方式来描述善与恶，仿佛某些从未存在过的人做过某些事一样。</w:t>
      </w:r>
    </w:p>
    <w:p w14:paraId="483BFE6E">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3D3E92">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fiction is no falsehood; for the hearer knoweth that it is not meant as an historical narrative, but a parable; and it is but an image in words, or a painted doctrine. And if a person and action may be feigned by words, I know not where it is forbidden to feign them by personal representation. Therefore to personate another is not simply a sin.</w:t>
      </w:r>
    </w:p>
    <w:p w14:paraId="3D169472">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虚构并非谎言；因为听者知道这并非意指历史叙述，而是一个比喻；这不过是言语中的形象，或描绘出来的教义。如果一个人和一个行动可以用言语来虚构，我不知道在哪里禁止通过个人扮演来虚构它们。因此，扮演另一个人本身并非罪。</w:t>
      </w:r>
    </w:p>
    <w:p w14:paraId="2037940D">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2BA32C">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2.To personate good men in good actions, is not simply unlawful; because, 1. It is not unlawful as it is personating, as is shewed. 2. Nor as lying; because it is not an asserting, but a representing; nor so taken.</w:t>
      </w:r>
    </w:p>
    <w:p w14:paraId="02B5DD7B">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2.扮演好人行善事，本身并非不合法；因为，1. 如前所述，扮演本身并非不合法。2. 也并非说谎；因为它不是一种断言，而是一种表现；也不是那样被理解的。</w:t>
      </w:r>
    </w:p>
    <w:p w14:paraId="7910AFD1">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7B3BAC">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3.To personate a bad man, in a bad action, is more dubious; but seemeth not in all cases to be unlawful. To pass by David's feigning himself mad (as of uncertain quality,) it is common with preachers, to speak oft the words of wicked men, as in their names or persons, to disgrace them: and Prov. 5:11, 12, &amp;c. cometh near it.</w:t>
      </w:r>
    </w:p>
    <w:p w14:paraId="35268090">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3.扮演坏人行恶事，则更具疑问；但似乎并非在所有情况下都不合法。略过大卫装疯（其性质不确定），传道人通常会以恶人的名义或身份说出他们的话，以羞辱他们：箴言5章11、12节等与此相近。</w:t>
      </w:r>
    </w:p>
    <w:p w14:paraId="51BDBAC9">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AB9848">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whether Job be a history, or a dialogue personating such speakers, is doubted by the most learned expositors.</w:t>
      </w:r>
    </w:p>
    <w:p w14:paraId="7A88C0A7">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约伯记究竟是历史记载，还是扮演此类说话者的对话体裁，最有学问的释经家们对此存有疑问。</w:t>
      </w:r>
    </w:p>
    <w:p w14:paraId="2A5B0562">
      <w:pPr>
        <w:pStyle w:val="10"/>
        <w:numPr>
          <w:ilvl w:val="0"/>
          <w:numId w:val="0"/>
        </w:numPr>
        <w:tabs>
          <w:tab w:val="left" w:pos="464"/>
        </w:tabs>
        <w:spacing w:before="290" w:after="0" w:line="254" w:lineRule="auto"/>
        <w:ind w:left="99" w:leftChars="0" w:right="101"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1DA22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 think it possible to devise and act a comedy or tragedy, which should be lawful, and very edifying. It might be so ordered by wise men.</w:t>
      </w:r>
    </w:p>
    <w:p w14:paraId="6E84932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4.我认为设计并表演一部喜剧或悲剧，使其合法且极具教益，是可能的。这可以由智慧人来安排。</w:t>
      </w:r>
    </w:p>
    <w:p w14:paraId="4C40A21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9874EF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 think I never knew or heard of a lawful stage-play, comedy or tragedy, in the age that I have lived in; and that those now commonly used, are not only sins, but heinous, aggravated sins; for these reasons,</w:t>
      </w:r>
    </w:p>
    <w:p w14:paraId="2FB3C4D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5.在我所生活的时代，我想我从未知道或听说过合法的戏剧、喜剧或悲剧；而现在普遍上演的那些，不仅是罪，而且是令人发指的、变本加厉的罪；原因如下：</w:t>
      </w:r>
    </w:p>
    <w:p w14:paraId="3D56F91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D5FB1D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1.They personate odious vices commonly viciously, that is, 1. Without need, reciting sinful words, and representing sinful actions; which as they were evil in the first committing, so are they in the needless repetition.</w:t>
      </w:r>
    </w:p>
    <w:p w14:paraId="459F6BA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1.他们通常以邪恶的方式扮演可憎的恶行，也就是说，1. 无谓地背诵有罪的言语，并表现有罪的行为；这些行为在初犯时是邪恶的，在不必要的重复中也是如此。</w:t>
      </w:r>
    </w:p>
    <w:p w14:paraId="08B1D0A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837A56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fornication, and all uncleanness, or covetousness, (or lust) let it not be once named among you as becometh saints; neither filthiness, nor foolish talking, nor jesting which are not convenient; but rather giving of thanks.—For it is a shame even to speak of those things which are done of them in secret."</w:t>
      </w:r>
    </w:p>
    <w:p w14:paraId="522723E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“至于淫乱并一切污秽，或是贪婪（或淫欲），在你们中间连提都不可，方合圣徒的体统。淫词、妄语和戏笑的话都不相宜；总要说感谢的话。——因为他们暗中所行的，就是提起来也是可耻的。”</w:t>
      </w:r>
    </w:p>
    <w:p w14:paraId="2486CDB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8BB960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Because they are spoken and acted commonly without that shame, and hatred, and grief which should rightly affect the hearers with an abhorrence of them; and therefore tend to reconcile men to sin, and to tempt them to take it but for a matter of sport.</w:t>
      </w:r>
    </w:p>
    <w:p w14:paraId="250B1AE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因为这些言语和行为通常是在没有羞耻、憎恨和悲伤的情况下说出和表演出来的，而这些情感本应使听众对它们产生憎恶；因此，它们倾向于使人与罪和解，并引诱他们把罪只当作一件好玩的事。</w:t>
      </w:r>
    </w:p>
    <w:p w14:paraId="5F7583A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569465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2.There are usually so many words materially false, (though not proper lies) used in such actings of good and evil, as is unsavoury, and tendeth to tempt men to fiction and false speaking.</w:t>
      </w:r>
    </w:p>
    <w:p w14:paraId="5C04720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2.在这类善恶的表演中，通常会使用许多实质上虚假（尽管并非真正的谎言）的言辞，这令人不快，并且倾向于引诱人虚构和说谎。</w:t>
      </w:r>
    </w:p>
    <w:p w14:paraId="2FBFB64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77D2D4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3.There are usually such multitudes of vain words poured out on the circumstantials, as are a sin themselves, and tempt the hearers to the like.</w:t>
      </w:r>
    </w:p>
    <w:p w14:paraId="500CB49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3.在细节方面，通常会倾泻出大量虚妄的言辞，这些言辞本身就是罪，并且会引诱听众也这样做。</w:t>
      </w:r>
    </w:p>
    <w:p w14:paraId="5EC7F5F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75E6B0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4.They usually mix such amorous or other such ensnaring expressions or actions, as are fitted to kindle men's sinful lusts, and to be temptations to the evils which they pretend to cure.</w:t>
      </w:r>
    </w:p>
    <w:p w14:paraId="4329AB7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4.他们通常会混杂一些挑逗性的或其他类似的诱人表达或行为，这些都适合点燃人有罪的欲望，并成为他们声称要治愈之邪恶的诱惑。</w:t>
      </w:r>
    </w:p>
    <w:p w14:paraId="7988064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923003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5.A great deal of precious time is wasted in them, which might have been much better spent; to all the lawful ends which they can intend.</w:t>
      </w:r>
    </w:p>
    <w:p w14:paraId="1217E0B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5.大量的宝贵时间浪费在这些戏剧上，而这些时间本可以更好地用于他们所能意图的一切合法目的。</w:t>
      </w:r>
    </w:p>
    <w:p w14:paraId="5BFA2BE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EC2C6A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6.It is the preferring of an unmeet and dangerous recreation, before many fitter; God having allowed us so great choice of better, it cannot be lawful to choose a worse.</w:t>
      </w:r>
    </w:p>
    <w:p w14:paraId="7E63D6D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6.这是宁选不合宜且危险的娱乐，而不选许多更合适的娱乐；上帝既已允许我们有如此多更好的选择，选择更差的就不可能是合法的。</w:t>
      </w:r>
    </w:p>
    <w:p w14:paraId="1742DAB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BD490D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body, which most needeth exercise, with most of the spectators, hath no exercise at all; and the mind might be much more fruitfully recreated many ways; by variety of books, of converse, by contemplating God and his works, by the fore-thoughts of the heavenly glory, &amp;c.</w:t>
      </w:r>
    </w:p>
    <w:p w14:paraId="615B2DC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身体最需要锻炼，但大多数观众的身体却根本得不到锻炼；而心灵则可以通过多种方式得到更有益的休憩；例如阅读各种书籍、交谈、默想上帝和祂的作为、预先思想天上的荣耀等等。</w:t>
      </w:r>
    </w:p>
    <w:p w14:paraId="26E5DA6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5F4D61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it is unlawful, as unfitted to its pretended ends.</w:t>
      </w:r>
    </w:p>
    <w:p w14:paraId="76C423C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因此，由于它不适合其声称的目的，所以是不合法的。</w:t>
      </w:r>
    </w:p>
    <w:p w14:paraId="22ABA17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717E13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7.It usually best suiteth with the most carnal minds, and more corrupteth the affections and passions, as full experience proveth: those that most love and use them are not reformed by them, but commonly are the most loose, ungodly, sensual people.</w:t>
      </w:r>
    </w:p>
    <w:p w14:paraId="3C6DD65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7.它通常最适合最属肉体的心思，并且更容易败坏情感和激情，正如充分的经验所证明的那样：那些最喜爱和使用它们的人并没有因此得到改变，反而通常是最放荡、不敬虔、耽于感官享乐的人。</w:t>
      </w:r>
    </w:p>
    <w:p w14:paraId="520E7B6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EC44A2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8.The best and wisest persons least relish them, and are commonly most against them. And they are best able to make experiment, what doth most help or hurt the soul.</w:t>
      </w:r>
    </w:p>
    <w:p w14:paraId="0D4D72D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8.最优秀和最智慧的人最不喜欢它们，并且通常最反对它们。他们最能够通过体验来判断什么对灵魂最有帮助或最有损害。</w:t>
      </w:r>
    </w:p>
    <w:p w14:paraId="4924131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526B9E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when the sensual say, 'We profit by them, as much as by sermons,' they do but speak according to their own sense and lust; as one that hath the green-sickness may say, 'Coals, and clay, and ashes do me more good than meat;' because they are not so fit to judge, as those that have a healthful state and appetite.</w:t>
      </w:r>
    </w:p>
    <w:p w14:paraId="6DF2D02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耽于感官享乐的人说，“我们从戏剧中获益，如同从讲道中获益一样多”，他们只是按照自己的感觉和欲望说话；就像一个患有萎黄病的人可能会说，“煤炭、泥土和灰烬比肉更有益于我”；因为他们不像那些身体健康、食欲良好的人那样适合判断。</w:t>
      </w:r>
    </w:p>
    <w:p w14:paraId="63E6B3A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401AF8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seldom pleaseth the conscience of a dying man, to remember the time he spent at stage-plays.</w:t>
      </w:r>
    </w:p>
    <w:p w14:paraId="228706D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而且，一个垂死之人的良心，很少会因回想起他花在戏剧上的时间而感到喜悦。</w:t>
      </w:r>
    </w:p>
    <w:p w14:paraId="3FD26C0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3942A6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9.Usually there is much cost bestowed on them, which might be better employed, and therefore is un lawful.</w:t>
      </w:r>
    </w:p>
    <w:p w14:paraId="31D9315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9.通常在这些戏剧上花费很多，而这些花费本可以更好地使用，因此是不合法的。</w:t>
      </w:r>
    </w:p>
    <w:p w14:paraId="597048C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4FCEBD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10.God hath appointed a stated means of instructing souls, by parents, ministers, &amp;c., which is much more fit and powerful; therefore that time were better spent.</w:t>
      </w:r>
    </w:p>
    <w:p w14:paraId="2978720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10.上帝已经指定了教导灵魂的固定方法，例如通过父母、牧师等，这些方法更为合适和有效；因此，那些时间本应更好地使用。</w:t>
      </w:r>
    </w:p>
    <w:p w14:paraId="548E78F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60D523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doubtful whether play-houses be not a stated means of man's institution, set up to the same pretended use as the church and ministry of Christ, and so be not against the second commandment.</w:t>
      </w:r>
    </w:p>
    <w:p w14:paraId="02C2845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并且，剧院是否是人设立的固定方法，其声称的用途与基督的教会和事工相同，从而不违背第二条诫命，这是值得怀疑的。</w:t>
      </w:r>
    </w:p>
    <w:p w14:paraId="131CE68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3CAE97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my part I cannot defend them, if any shall say that the devil hath apishly made these his churches, in competition with the churches of Christ.</w:t>
      </w:r>
    </w:p>
    <w:p w14:paraId="13E0C06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就我而言，如果有人说魔鬼拙劣地模仿基督的教会，把这些剧院当作他自己的教会，来与基督的教会竞争，我无法为它们辩护。</w:t>
      </w:r>
    </w:p>
    <w:p w14:paraId="277E508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7DC148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11.It seemeth to me a heinous sin for players to live upon this as a trade and function, and to be educated for it, and maintained in it. That which might be used as a recreation, may not always be made a trade of.</w:t>
      </w:r>
    </w:p>
    <w:p w14:paraId="4537AFB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11.在我看来，演员以此为职业和职能，并为此接受教育和供养，乃是滔天大罪。可以用作娱乐的事物，未必总能成为一种职业。</w:t>
      </w:r>
    </w:p>
    <w:p w14:paraId="37BEEFD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5B5562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12.There is no mention that ever such plays were used in Scripture times by any godly persons.</w:t>
      </w:r>
    </w:p>
    <w:p w14:paraId="1952614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12.圣经时代没有任何记载表明，任何敬虔的人曾使用过这类戏剧。</w:t>
      </w:r>
    </w:p>
    <w:p w14:paraId="366DD0E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C927F9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13.The primitive Christians and churches were commonly against them; many canons are yet to be seen, by which they did condemn them. Read but Dr. J. Reignolds against Albericus Gentilis, and you shall see unanswerable testimonies, from councils, fathers, emperors, kings, and all sober antiquity against them.</w:t>
      </w:r>
    </w:p>
    <w:p w14:paraId="0F438A1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早期基督徒和教会通常都反对戏剧；至今仍可见许多教会法规谴责它们。只要读一读J.雷诺兹博士反对阿尔贝里库斯·根提利斯的著作，你就能看到来自大公会议、教父、皇帝、君王以及所有清醒的古代人士反对戏剧的无可辩驳的证据。</w:t>
      </w:r>
    </w:p>
    <w:p w14:paraId="50E531A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733029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14.Thousands of young people in our time have been undone by them; some at the gallows, and many apprentices who run out in their accounts, neglect their master's business, and turn to drunkenness, and whoredom, and debauchery, do confess that stage- plays were not the last or least of the temptations which did overthrow them.</w:t>
      </w:r>
    </w:p>
    <w:p w14:paraId="618D47B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14.在我们这个时代，成千上万的年轻人因戏剧而毁灭；有些上了绞刑架，许多学徒挪用账款、荒废主人的事务、沉溺于醉酒、淫乱和放荡，他们都承认戏剧是推翻他们的诱惑中，并非最后或最小的一个。</w:t>
      </w:r>
    </w:p>
    <w:p w14:paraId="06D69DC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BD2EA6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15.The best that can be said of these plays is, that they are controverted and of doubtful lawfulness; but there are other means enough of undoubted and uncontroverted lawfulness, for the same honest ends; and therefore it is a sin to do that which is doubtful without need.</w:t>
      </w:r>
    </w:p>
    <w:p w14:paraId="42CD071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15.关于这些戏剧，最好的说法是，它们是有争议的，其合法性值得怀疑；但是，为了同样的诚实目的，有足够多的其他方法，其合法性是毋庸置疑且没有争议的；因此，无谓地去做那些值得怀疑的事情是一种罪。</w:t>
      </w:r>
    </w:p>
    <w:p w14:paraId="10421B1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D7BF58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Upon all these reasons, I advise all that love their time, their souls, their God and happiness, to turn away from these nurseries of vice, and to delight themselves in the law and ordinances of their Saviour.</w:t>
      </w:r>
    </w:p>
    <w:p w14:paraId="65F7D94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基于所有这些理由，我劝告所有爱惜他们的时间、他们的灵魂、他们的上帝和他们的幸福的人，要远离这些罪恶的滋生地，并以他们救主的律法和典章为乐。</w:t>
      </w:r>
    </w:p>
    <w:p w14:paraId="4D5D0B2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3C9E747">
      <w:pPr>
        <w:pStyle w:val="3"/>
        <w:bidi w:val="0"/>
        <w:rPr>
          <w:rFonts w:hint="default"/>
          <w:lang w:val="en-US" w:eastAsia="en-US"/>
        </w:rPr>
      </w:pPr>
      <w:r>
        <w:rPr>
          <w:rFonts w:hint="default"/>
          <w:lang w:val="en-US" w:eastAsia="en-US"/>
        </w:rPr>
        <w:t>Quest. cxv. Is it ever unlawful to use the known symbols and badges of idolatry?</w:t>
      </w:r>
    </w:p>
    <w:p w14:paraId="3227E43C">
      <w:pPr>
        <w:pStyle w:val="3"/>
        <w:bidi w:val="0"/>
        <w:rPr>
          <w:rFonts w:hint="default"/>
          <w:lang w:val="en-US" w:eastAsia="en-US"/>
        </w:rPr>
      </w:pPr>
      <w:r>
        <w:rPr>
          <w:rFonts w:hint="default"/>
          <w:lang w:val="en-US" w:eastAsia="en-US"/>
        </w:rPr>
        <w:t>问题115：使用已知的偶像崇拜的象征和标记，是否总是非法的？</w:t>
      </w:r>
    </w:p>
    <w:p w14:paraId="2B17DA8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EFA75C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Ordinarily it is unlawful, as being the thing forbidden in the second commandment. For he that useth them, 1. Is corporally idolatrous, whatever his secret thoughts may be. 2. And he is interpretatively an idolater, and actually persuadeth others to be so.</w:t>
      </w:r>
    </w:p>
    <w:p w14:paraId="41AA00B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通常情况下这是非法的，因为这是第二条诫命所禁止的事情。因为使用它们的人，1. 无论他内心的想法如何，他在身体上都是偶像崇拜者。2. 并且他在解释上是偶像崇拜者，并且实际上劝说他人也这样做。</w:t>
      </w:r>
    </w:p>
    <w:p w14:paraId="6B83C72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E46061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But yet though no man may ever use such symbols of idolatry formally, 'quà tales,' as such; yet materially he may use them in some cases.</w:t>
      </w:r>
    </w:p>
    <w:p w14:paraId="64E1E41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但是，尽管没有人可以正式地、“作为其本身”（quà tales）地使用这类偶像崇拜的象征；然而在某些情况下，他可以在实质上使用它们。</w:t>
      </w:r>
    </w:p>
    <w:p w14:paraId="40604A7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34224A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1. When an idolater will take an ordinance of God, and an appointed duty, and turn it into a symbol of his idolatry: (as in the foregoing instance of the Mahometans). We may not therefore forsake that duty; but we must do it in such a manner, as may sufficiently disclaim the idolater's use of it.</w:t>
      </w:r>
    </w:p>
    <w:p w14:paraId="7D3124F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 1. 当一个拜偶像者将上帝的典章和指定的责任，转变成他偶像崇拜的象征时：（如前述伊斯兰教徒的例子）。因此我们不可离弃那项责任；但我们必须以一种足以表明我们不认同拜偶像者对其使用的方式来履行它。</w:t>
      </w:r>
    </w:p>
    <w:p w14:paraId="5BF54B0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1B153D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if any idolaters will make a symbol of some Scripture texts, or of the Lord's day, or of the sacramental bread and wine, &amp;c.; we must not therefore disuse them.</w:t>
      </w:r>
    </w:p>
    <w:p w14:paraId="11AEEAE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例如，如果任何拜偶像者将某些经文、主日、或圣餐的饼和酒等作为象征；我们因此不可停止使用它们。</w:t>
      </w:r>
    </w:p>
    <w:p w14:paraId="0DE14FF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DF0532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When a thing indifferent is made an idolatrous symbol or badge, though I must not use it as idolaters do, yet if any act of Divine providence make it become necessary as a moral duty, I may be obliged to use it, disclaiming the idolater's manner and end: and then it will be known that I use it not as their symbol.</w:t>
      </w:r>
    </w:p>
    <w:p w14:paraId="212A109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当一件无关紧要的事物被制成偶像崇拜的象征或标记时，虽然我不可像拜偶像者那样使用它，但如果任何神圣护理的行为使其成为一项必要的道德责任，我可能不得不使用它，同时声明我不认同拜偶像者的方式和目的：这样，人们就会知道我并非将其作为他们的象征来使用。</w:t>
      </w:r>
    </w:p>
    <w:p w14:paraId="349A1FA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E06D07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if a man, by famine or a swoon, were dying in an idol's temple, I might give him meat or drink there to save his life, though such as was a badge of their idolatry, while I disclaim their ends and use.</w:t>
      </w:r>
    </w:p>
    <w:p w14:paraId="5C00722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例如，如果一个人因饥荒或昏厥，在偶像的庙宇中垂死，我可以在那里给他食物或饮料以挽救他的生命，即使这些东西是他们偶像崇拜的标记，只要我声明我不认同他们的目的和用法。</w:t>
      </w:r>
    </w:p>
    <w:p w14:paraId="55BE93E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A3B4D9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reason is, 1. Because at such a time it is a natural duty, and therefore may not be omitted for fear of scandal, or seeming sin, which at that time is no sin.</w:t>
      </w:r>
    </w:p>
    <w:p w14:paraId="6DCA03E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理由是：1. 因为在那种时候，这是一种自然的责任，因此不可因害怕绊倒人或看似犯罪（在那种时候并非犯罪）而忽略它。</w:t>
      </w:r>
    </w:p>
    <w:p w14:paraId="4F25207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6BB112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Because Christ hath taught us in the instance of himself and his disciples, that positive commands give place to natural, 'cæteris paribus.'</w:t>
      </w:r>
    </w:p>
    <w:p w14:paraId="4425CD7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因为基督已藉着祂自己和祂门徒的例子教导我们，在其他条件相同的情况下（cæteris paribus），积极的命令要让位于自然的命令。</w:t>
      </w:r>
    </w:p>
    <w:p w14:paraId="6F42FDB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D2B4B5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the sabbath was made for man, and not man for the sabbath; and that we must learn what this meaneth, "I will have mercy and not sacrifice."</w:t>
      </w:r>
    </w:p>
    <w:p w14:paraId="1550785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安息日是为人设立的，人不是为安息日设立的；我们必须学习这话的意思：“我喜爱怜恤，不喜爱祭祀。”</w:t>
      </w:r>
    </w:p>
    <w:p w14:paraId="5ABE2F1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4D0550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we must break the rest of the sabbath for the life, yea, the feeding of an ox or ass, much more of a man: and the positives of the second commandment must be regulated as the positives of the fourth.</w:t>
      </w:r>
    </w:p>
    <w:p w14:paraId="0E6596B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如果我们必须为了牛或驴的生命，是的，为了喂养它们而破坏安息日的安息，更何况是为人呢：第二条诫命的积极方面必须像第四条诫命的积极方面一样受到规范。</w:t>
      </w:r>
    </w:p>
    <w:p w14:paraId="271A5AF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FC4839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And the scandal in such a case may be avoided, by declaring that I do disclaim their use and ends.</w:t>
      </w:r>
    </w:p>
    <w:p w14:paraId="562C30F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在这种情况下，可以通过声明我不认同他们的用法和目的来避免绊倒人。</w:t>
      </w:r>
    </w:p>
    <w:p w14:paraId="3A589BD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311659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 country where kneeling or being uncovered to the prince is a civil, honouring custom, if the prince should be a Caligula, and command the subjects to worship him and his image as a god, and make bowing, kneeling, or being uncovered the badge or symbol of it; here I would ordinarily avoid even that which before was a duty, because it was but by accident a duty, and now interpreted a heinous sin.</w:t>
      </w:r>
    </w:p>
    <w:p w14:paraId="3549FE3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一个向君主下跪或脱帽是一种表示尊敬的民事习俗的国家，如果君主是个卡利古拉式的人物，命令臣民敬拜他和他的像如同敬拜神，并使鞠躬、下跪或脱帽成为这种敬拜的标记或象征；在这种情况下，我通常会避免做那些以前是责任的事，因为它只是偶然成为一种责任，而现在却被解释为滔天大罪。</w:t>
      </w:r>
    </w:p>
    <w:p w14:paraId="7CEAC8C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0C4238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case that the life of any man lay on it, or that the scandal on religion for my denying civil honour to the prince, would be greater and of more perilous consequence, than the scandal of seeming idolatry, I would perform that civil honour which I did before, and which God enjoineth me to perform to my prince.</w:t>
      </w:r>
    </w:p>
    <w:p w14:paraId="72A6414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如果任何人的生命有赖于此，或者如果我因拒绝给予君主民事上的尊荣而对信仰造成的绊脚石，比看似偶像崇拜的绊脚石更大、后果更危险，我就会履行我以前所履行的，也是上帝吩咐我向我的君主履行的那种民事尊荣。</w:t>
      </w:r>
    </w:p>
    <w:p w14:paraId="447FCA1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8F8F47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 would avoid the scandal, by open protesting (seasonably) against the idolatry.</w:t>
      </w:r>
    </w:p>
    <w:p w14:paraId="03697B7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但我会通过（适时地）公开抗议偶像崇拜来避免这种绊脚石。</w:t>
      </w:r>
    </w:p>
    <w:p w14:paraId="1EE82B8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7918C68">
      <w:pPr>
        <w:pStyle w:val="3"/>
        <w:bidi w:val="0"/>
        <w:rPr>
          <w:rFonts w:hint="default"/>
          <w:lang w:val="en-US" w:eastAsia="en-US"/>
        </w:rPr>
      </w:pPr>
      <w:r>
        <w:rPr>
          <w:rFonts w:hint="default"/>
          <w:lang w:val="en-US" w:eastAsia="en-US"/>
        </w:rPr>
        <w:t>Quest. cxvi. Is it unlawful to use the badge or symbol of any error or sect in the worship of God?</w:t>
      </w:r>
    </w:p>
    <w:p w14:paraId="17666F3E">
      <w:pPr>
        <w:pStyle w:val="3"/>
        <w:bidi w:val="0"/>
        <w:rPr>
          <w:rFonts w:hint="default"/>
          <w:lang w:val="en-US" w:eastAsia="en-US"/>
        </w:rPr>
      </w:pPr>
      <w:r>
        <w:rPr>
          <w:rFonts w:hint="default"/>
          <w:lang w:val="en-US" w:eastAsia="en-US"/>
        </w:rPr>
        <w:t>问题116：在敬拜上帝时，使用任何错误或教派的标记或象征是否不合法？</w:t>
      </w:r>
    </w:p>
    <w:p w14:paraId="664F430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9950AD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It is unlawful to use it formally as such.</w:t>
      </w:r>
    </w:p>
    <w:p w14:paraId="6E089B9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正式地将其作为此类标记或象征来使用是不合法的。</w:t>
      </w:r>
    </w:p>
    <w:p w14:paraId="73B8A7F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85E493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But not materially, when, 1. There are just and weighty reasons for it. 2. And I may disown the error.</w:t>
      </w:r>
    </w:p>
    <w:p w14:paraId="1374211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但在实质上，当 1. 有正当且重大的理由时，2. 并且我可以不认同那个错误时，则并非不合法。</w:t>
      </w:r>
    </w:p>
    <w:p w14:paraId="611278A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6170F3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1. All sects and erroneous persons may turn holy words and duties into symbols of their errors. 2. All Christians in the world being imperfect, do sometimes err in matter or manner in their worship.</w:t>
      </w:r>
    </w:p>
    <w:p w14:paraId="1B84A0B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 1. 所有的教派和错误的人都可能将神圣的言语和责任转变成他们错误的象征。 2. 世界上所有的基督徒都是不完美的，有时在敬拜的内容或方式上会犯错。</w:t>
      </w:r>
    </w:p>
    <w:p w14:paraId="32E7AC9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A3B833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that will materially avoid all the badges or symbols of their errors, shall have no communion with any church or Christian.</w:t>
      </w:r>
    </w:p>
    <w:p w14:paraId="76746FA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凡要在实质上避免他们一切错误的标记或象征的人，将无法与任何教会或基督徒相交。</w:t>
      </w:r>
    </w:p>
    <w:p w14:paraId="507E093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312BEE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As we must do our best so to avoid all their errors, that we choose them not, and make them not formally our own practice; (as tautologies, vain repetitions, disorders, unfit phrases, &amp;c. We must ourselves when we are the speakers do as much better as we can).</w:t>
      </w:r>
    </w:p>
    <w:p w14:paraId="3CF65AF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正如我们必须尽力避免他们所有的错误，不选择它们，也不使它们正式成为我们自己的做法；（例如赘述、徒然的重复、混乱、不恰当的措辞等等。当我们是说话者时，我们自己必须尽力做得更好）。</w:t>
      </w:r>
    </w:p>
    <w:p w14:paraId="1D8B761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2AD6C8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we must not therefore separate from them that do use them, nor deny them our communion when they use them; else we must separate from all others, and all others from us.</w:t>
      </w:r>
    </w:p>
    <w:p w14:paraId="7AE13E7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因此，我们不可因此与那些使用它们的人分离，也不可在他们使用它们时拒绝与他们相交；否则，我们就必须与所有其他人分离，所有其他人也必须与我们分离。</w:t>
      </w:r>
    </w:p>
    <w:p w14:paraId="7185D8F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0D175A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But when we are present with them, our minds must disown all the faults of the holiest prayer in the world which we join in: we may be bound to stay with them, and join in all that is good and warrantable, and yet as we go along, to disown in our minds all that we know to be amiss.</w:t>
      </w:r>
    </w:p>
    <w:p w14:paraId="6EC50BA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但是，当我们与他们同在时，我们的心思必须不认同我们所参与的世界上最神圣祷告中的所有过失：我们可能不得不与他们同在，并参与所有良善且有根据的事，然而在我们进行的过程中，要在我们的心思中不认同我们所知道的一切不妥之处。</w:t>
      </w:r>
    </w:p>
    <w:p w14:paraId="4A538D3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C9258C6">
      <w:pPr>
        <w:pStyle w:val="3"/>
        <w:bidi w:val="0"/>
        <w:rPr>
          <w:rFonts w:hint="default"/>
          <w:lang w:val="en-US" w:eastAsia="en-US"/>
        </w:rPr>
      </w:pPr>
      <w:r>
        <w:rPr>
          <w:rFonts w:hint="default"/>
          <w:lang w:val="en-US" w:eastAsia="en-US"/>
        </w:rPr>
        <w:t>Quest. cxvii. Are all indifferent things made unlawful to us, which shall be abused to idolatrous worship?</w:t>
      </w:r>
    </w:p>
    <w:p w14:paraId="7728A108">
      <w:pPr>
        <w:pStyle w:val="3"/>
        <w:bidi w:val="0"/>
        <w:rPr>
          <w:rFonts w:hint="default"/>
          <w:lang w:val="en-US" w:eastAsia="en-US"/>
        </w:rPr>
      </w:pPr>
      <w:r>
        <w:rPr>
          <w:rFonts w:hint="default"/>
          <w:lang w:val="en-US" w:eastAsia="en-US"/>
        </w:rPr>
        <w:t>问题117：所有被滥用于偶像崇拜的无关紧要的事物，对我们而言都变得不合法了吗？</w:t>
      </w:r>
    </w:p>
    <w:p w14:paraId="228F7A5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FA3960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You must distinguish, 1. Of the symbols of idolatry before spoken of, and other bye-abuses. 2. Of an abuse done in former ages or remote countries, and in our own age and country. 3. Of the reasons inviting us to use them, whether necessary or not.</w:t>
      </w:r>
    </w:p>
    <w:p w14:paraId="0318B96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答：你必须区分：1. 前面谈到的偶像崇拜的象征，以及其他次要的滥用。2. 在以往时代或遥远国家所犯的滥用，以及在我们自己时代和国家所犯的滥用。3. 促使我们使用它们的理由，无论是否必要。</w:t>
      </w:r>
    </w:p>
    <w:p w14:paraId="0CFDF71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C83694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case of symbols or badges is not here spoken of, but other abuses.</w:t>
      </w:r>
    </w:p>
    <w:p w14:paraId="5844D57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1.这里谈论的不是象征或标记的情况，而是其他滥用。</w:t>
      </w:r>
    </w:p>
    <w:p w14:paraId="7B6EF57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51A9FD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2.An abuse committed in the age and place we live in, or any other, which will by the scandal embolden others to the like, may not be complied in without so great reason, as will notably preponderate the evil consequents.</w:t>
      </w:r>
    </w:p>
    <w:p w14:paraId="7D80611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2.在我们生活的时代和地方，或任何其他地方所犯的滥用，如果会因其绊脚石而使他人胆敢做类似的事，那么除非有极其重大的理由，足以显著地超过其不良后果，否则不可顺从。</w:t>
      </w:r>
    </w:p>
    <w:p w14:paraId="4DDD4FC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9C8B61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3.But yet in many cases such abused, indifferent things, may after be lawfully used by believers. For instance:</w:t>
      </w:r>
    </w:p>
    <w:p w14:paraId="307AD4C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3.然而，在许多情况下，这类被滥用的、无关紧要的事物，之后仍可被信徒合法地使用。例如：</w:t>
      </w:r>
    </w:p>
    <w:p w14:paraId="55058AC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9FB558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1.Names may be things indifferent, abused to idolatry, and yet lawfully used by us: as the name 'God, Deus, Lord, Holy, Just, Good, temple, altar, sacrifice, priest, heaven, sun, moon, Jupiter, Saturn,' and a hundred such: I mean these letters and syllables in these languages.</w:t>
      </w:r>
    </w:p>
    <w:p w14:paraId="060050C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名称可能是无关紧要的事物，曾被滥用于偶像崇拜，但我们仍可合法使用：例如“神（God）、上帝（Deus）、主（Lord）、圣洁（Holy）、公义（Just）、良善（Good）、殿（temple）、坛（altar）、祭（sacrifice）、祭司（priest）、天（heaven）、日（sun）、月（moon）、朱庇特（Jupiter）、土星（Saturn）”以及上百个类似名称：我指的是这些语言中的这些字母和音节。</w:t>
      </w:r>
    </w:p>
    <w:p w14:paraId="66D8D49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60199C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these names are all in themselves indifferent appeareth in that they are neither naturally necessary, nor by God's institution, but arbitrary signs of human invention and choice: for we may easily and lawfully make new words to signify all the same things that these do: and that they are abused to idolatry is notoriously known: and that yet they are lawfully used, the practice of all Christians, English and Latin, even the most scrupulous themselves doth judge.</w:t>
      </w:r>
    </w:p>
    <w:p w14:paraId="4659575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名称本身都是无关紧要的，这表现在它们既非自然必要，也非上帝的设立，而是人类发明和选择的任意符号：因为我们可以轻易且合法地创造新词来表示这些词所表示的一切事物：它们被滥用于偶像崇拜是众所周知的：然而它们仍被合法使用，所有基督徒，无论是英国的还是拉丁语系的，甚至是最严谨的人，他们的实践都证明了这一点。</w:t>
      </w:r>
    </w:p>
    <w:p w14:paraId="598CE86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D3E697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2.And the use of temples (those individuals which have been used to idolatry) is lawful.</w:t>
      </w:r>
    </w:p>
    <w:p w14:paraId="5F69B12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2.并且，使用（那些曾被用于偶像崇拜的个别）庙宇是合法的。</w:t>
      </w:r>
    </w:p>
    <w:p w14:paraId="289855B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F507CC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3.So also of bells, pulpits, cups, tables, and fonts, and other utensils.</w:t>
      </w:r>
    </w:p>
    <w:p w14:paraId="31D0C4A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3.钟、讲坛、杯、桌、洗礼盆以及其他器具也是如此。</w:t>
      </w:r>
    </w:p>
    <w:p w14:paraId="7B14F70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A709AE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Bible itself, as it is this individual book rather than another, is a thing indifferent. Yet it may be read in after it hath been abused to idolatry.</w:t>
      </w:r>
    </w:p>
    <w:p w14:paraId="0E5866B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4.圣经本身，作为这本特定的书而非另一本，是一件无关紧要的事。然而，在它被滥用于偶像崇拜之后，仍然可以阅读它。</w:t>
      </w:r>
    </w:p>
    <w:p w14:paraId="35987B1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009EBD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5.If the king would give not only the garments, but the money, lands, lordships, houses, which have been consecrated or otherwise abused to idolatry, to any poor people, or most of the scrupulous, they would think it lawful to receive and use them; yea, it is lawful to dedicate the same lands and money afterwards to holy uses, and to maintain religious worship.</w:t>
      </w:r>
    </w:p>
    <w:p w14:paraId="5C019EF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如果君王不仅将那些曾被奉献给偶像崇拜或以其他方式滥用的衣物，而且将金钱、土地、领地、房屋赐给任何穷人，或大多数严谨的人，他们会认为接受和使用这些东西是合法的；是的，之后将同样的土地和金钱奉献给神圣的用途，并维持宗教敬拜，也是合法的。</w:t>
      </w:r>
    </w:p>
    <w:p w14:paraId="2B9E949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9BC52B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6.Otherwise it were in the power of any idolater whenever he pleased, to deprive all the Christian world of their Christian liberty, and to make nothing indifferent to us, seeing they can abuse them all.</w:t>
      </w:r>
    </w:p>
    <w:p w14:paraId="0EE4FA8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6.否则，任何拜偶像者都将有能力在他高兴的时候，剥夺整个基督教世界的基督徒自由，并使我们对任何事物都无所谓，因为他们可以滥用所有这些事物。</w:t>
      </w:r>
    </w:p>
    <w:p w14:paraId="597B5FC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A6B033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7.Yea, almost nothing is then already indifferent, there being few things that some person in some time and place hath not abused to idolatry.</w:t>
      </w:r>
    </w:p>
    <w:p w14:paraId="0137A07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7.是的，那么几乎没有什么已经是无关紧要的了，因为很少有事物不曾在某个时间、某个地点被某人滥用于偶像崇拜。</w:t>
      </w:r>
    </w:p>
    <w:p w14:paraId="3EEA41C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B8902E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8.If the question be only of all individual things abused to idolatry, the decision now given will hold good; but if it be also of all species of such things, it will be a dishonour to a man's reason to make a question of it.</w:t>
      </w:r>
    </w:p>
    <w:p w14:paraId="19A0179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8.如果问题仅仅关乎所有被滥用于偶像崇拜的个别事物，那么现在给出的决定仍然有效；但如果问题也关乎所有此类事物的种类，那么对此提出疑问将是对人理性的侮辱。</w:t>
      </w:r>
    </w:p>
    <w:p w14:paraId="07E77DA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4BA4A40">
      <w:pPr>
        <w:pStyle w:val="3"/>
        <w:bidi w:val="0"/>
        <w:rPr>
          <w:rFonts w:hint="default"/>
          <w:lang w:val="en-US" w:eastAsia="en-US"/>
        </w:rPr>
      </w:pPr>
      <w:r>
        <w:rPr>
          <w:rFonts w:hint="default"/>
          <w:lang w:val="en-US" w:eastAsia="en-US"/>
        </w:rPr>
        <w:t>Quest. cxviii. May we use the names of week-days which idolatry honoured their idols with; as Sunday, Monday, Saturday, and the rest? And so the months?</w:t>
      </w:r>
    </w:p>
    <w:p w14:paraId="75576A07">
      <w:pPr>
        <w:pStyle w:val="3"/>
        <w:bidi w:val="0"/>
        <w:rPr>
          <w:rFonts w:hint="default"/>
          <w:lang w:val="en-US" w:eastAsia="en-US"/>
        </w:rPr>
      </w:pPr>
      <w:r>
        <w:rPr>
          <w:rFonts w:hint="default"/>
          <w:lang w:val="en-US" w:eastAsia="en-US"/>
        </w:rPr>
        <w:t>问题118：我们是否可以使用那些偶像崇拜用来尊崇其偶像的星期名称，例如星期日（Sunday）、星期一（Monday）、星期六（Saturday）等等？月份的名称也是如此吗？</w:t>
      </w:r>
    </w:p>
    <w:p w14:paraId="00A08EF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F3C330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It were to be wished that the custom were changed; 1. Because the names have been so grossly abused: 2. And we have no need of them: 3. And as the Papists say, 'Our monuments, temple- names, and other relics among you prove ours to be the old religion, and keep possession for us till it be restored.'</w:t>
      </w:r>
    </w:p>
    <w:p w14:paraId="0095515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但愿这种习俗能改变；1. 因为这些名称已被严重滥用：2. 我们并不需要它们：3. 正如天主教徒所说，“你们中间我们的纪念碑、庙宇名称和其他遗迹，证明我们的宗教是古老的宗教，并为我们保留着所有权，直到它被恢复。”</w:t>
      </w:r>
    </w:p>
    <w:p w14:paraId="51AA79B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97C3A3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heathens say to all the Christians, 'Your very names of your days and months prove our religion to be older than yours, and keep possession for us, till it be restored.'</w:t>
      </w:r>
    </w:p>
    <w:p w14:paraId="0229884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所以异教徒对所有基督徒说，“你们日期和月份的名称本身就证明我们的宗教比你们的更古老，并为我们保留着所有权，直到它被恢复。”</w:t>
      </w:r>
    </w:p>
    <w:p w14:paraId="2F02ACE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E83D29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meet that we wisely do our duty towards the reformation of this abuse.</w:t>
      </w:r>
    </w:p>
    <w:p w14:paraId="1DC0799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2.我们理应明智地履行我们的责任，以改革这种滥用。</w:t>
      </w:r>
    </w:p>
    <w:p w14:paraId="5BFB548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CE800C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3.But yet long custom and sound doctrine hath so far taken away the scandal and ill effects, that rather than be an offence to any by seeming singularity, it is as lawful still to use these names, as it was to Luke to use the names of Castor and Pollux, Jupiter and Mercury, historically.</w:t>
      </w:r>
    </w:p>
    <w:p w14:paraId="56CC6CE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3.然而，长期的习俗和纯正的教义已在很大程度上消除了其绊脚石和不良影响，因此，与其因显得特立独行而冒犯任何人，不如像路加在历史上使用丢斯双子（Castor and Pollux）、朱庇特（Jupiter）和墨丘利（Mercury）的名称一样，继续使用这些名称仍然是合法的。</w:t>
      </w:r>
    </w:p>
    <w:p w14:paraId="3E8160C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42965A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4.In such cases, the true solution of the question must be, by weighing accidents and foreseen consequents together wisely and impartially; and he that can foresee which way is likely to do most good or hurt, may satisfactorily know his duty.</w:t>
      </w:r>
    </w:p>
    <w:p w14:paraId="0CC26E3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4.在这种情况下，问题的真正解决之道在于明智而公正地权衡偶然因素和可预见的后果；凡能预见哪种方式可能带来最大益处或损害的人，就能令人满意地了解自己的责任。</w:t>
      </w:r>
    </w:p>
    <w:p w14:paraId="30C2B4F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2F12129">
      <w:pPr>
        <w:pStyle w:val="3"/>
        <w:bidi w:val="0"/>
        <w:rPr>
          <w:rFonts w:hint="default"/>
          <w:lang w:val="en-US" w:eastAsia="en-US"/>
        </w:rPr>
      </w:pPr>
      <w:r>
        <w:rPr>
          <w:rFonts w:hint="default"/>
          <w:lang w:val="en-US" w:eastAsia="en-US"/>
        </w:rPr>
        <w:t>Quest. cxix. Is it lawful to pray secretly when we come first into the church, especially when the church is otherwise employed?</w:t>
      </w:r>
    </w:p>
    <w:p w14:paraId="6E4ED586">
      <w:pPr>
        <w:pStyle w:val="3"/>
        <w:bidi w:val="0"/>
        <w:rPr>
          <w:rFonts w:hint="default"/>
          <w:lang w:val="en-US" w:eastAsia="en-US"/>
        </w:rPr>
      </w:pPr>
      <w:r>
        <w:rPr>
          <w:rFonts w:hint="default"/>
          <w:lang w:val="en-US" w:eastAsia="en-US"/>
        </w:rPr>
        <w:t>问题119：当我们初入教堂时，尤其当教会另有安排时，暗中祷告是否合法？</w:t>
      </w:r>
    </w:p>
    <w:p w14:paraId="4ADBCE7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173C51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This is a thing which God hath given us no particular law about; but the general laws must regulate us, "Let all be done decently, in order, and to edification."</w:t>
      </w:r>
    </w:p>
    <w:p w14:paraId="69FF5C5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这件事上帝没有给我们具体的律法；但总的律法必须规范我们：“凡事都要规规矩矩地按着次序行，并且要造就人。”</w:t>
      </w:r>
    </w:p>
    <w:p w14:paraId="66BFC10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09FC1F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2.Our great and principal business in coming to the church- assembly, is to join with them in the public worship; and this is that accordingly, as our great business, we must intend and do.</w:t>
      </w:r>
    </w:p>
    <w:p w14:paraId="56DC0F3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2.我们来到教会聚会的主要和首要事务，是与他们一同参与公共敬拜；因此，这作为我们的主要事务，是我们必须打算并去做的。</w:t>
      </w:r>
    </w:p>
    <w:p w14:paraId="3EB9004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A9F884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3.In a place where superstition makes ignorant people think it a matter of necessity, so to begin with secret prayer, when the church is otherwise employed, the use of it is the more scandalous, as encouraging them in their error.</w:t>
      </w:r>
    </w:p>
    <w:p w14:paraId="0BABF81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3.在一个因迷信而使无知之人认为，当教会另有安排时，以暗中祷告开始是必要的地方，这样做就更会成为绊脚石，因为它鼓励了他们的错误。</w:t>
      </w:r>
    </w:p>
    <w:p w14:paraId="1382336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24E1C8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is the best way to come before the public worship begin, and then they that think it most decent may do it without scruple or just offence.</w:t>
      </w:r>
    </w:p>
    <w:p w14:paraId="13DACCC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4.最好的方法是在公共敬拜开始之前来到，这样，那些认为这样做最合宜的人就可以毫无顾忌或正当冒犯地去做了。</w:t>
      </w:r>
    </w:p>
    <w:p w14:paraId="7942091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8DA683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5.But as a man's heart may put up a short ejaculation as he walketh up the church, without losing what else he might hear, so a man may on his knees be so brief, as that his loss shall be but small; and whether his profit preponderate that little time's loss, he can judge better than another.</w:t>
      </w:r>
    </w:p>
    <w:p w14:paraId="35900EA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但是，正如一个人走上教堂时，他的心可以发出简短的呼求，而不会错过他可能听到的其他内容，同样，一个人跪下祷告也可以如此简短，以致他的损失很小；至于他的益处是否超过那点时间的损失，他比别人更能判断。</w:t>
      </w:r>
    </w:p>
    <w:p w14:paraId="7FB37FC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C2042E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though I like best keeping to concord with the assembly in our devotion, yet these are things in which it ill beseemeth Christians to judge or despise each other; and I shall take on either side the judging and despising of those that differ from us, to be a far greater sin, than the doing or not doing of the thing.</w:t>
      </w:r>
    </w:p>
    <w:p w14:paraId="4940DD5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因此，虽然我最喜欢在我们的灵修中与会众保持一致，但这些事情不宜基督徒互相论断或藐视；我将认为，无论哪一方，论断和藐视那些与我们不同的人，都远比做或不做这件事本身是更大的罪。</w:t>
      </w:r>
    </w:p>
    <w:p w14:paraId="799E11C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34C104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'Is it not called, in Eccles. 5:1, 2. "The sacrifice of fools who know not they do evil?" '</w:t>
      </w:r>
    </w:p>
    <w:p w14:paraId="1B73DE5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反对意见：“传道书5章1、2节不是称之为‘愚昧人的献祭，他们不知道自己所行的是恶’吗？”</w:t>
      </w:r>
    </w:p>
    <w:p w14:paraId="56CA505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EAA221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No: I have wondered to hear that text so ordinarily thus perverted. The text is, "Keep thy foot when thou goest to the house of God, and be more ready to hear, than to offer the sacrifice of fools.—" Which is no more, than that it is the imagination and custom of fools to think to please God by their sacrifices, and bringing somewhat to him, while they refuse or neglect to hear his commands and obey him.</w:t>
      </w:r>
    </w:p>
    <w:p w14:paraId="103ACCF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不：我常惊奇地听到这段经文如此普遍地被曲解。经文是：“你到上帝的殿要谨慎脚步；因为近前听，胜过愚昧人献祭。——”这不过是说，愚昧人的想象和习惯是以为通过献祭，带些东西给上帝，就能取悦祂，却拒绝或忽略听从祂的命令并顺服祂。</w:t>
      </w:r>
    </w:p>
    <w:p w14:paraId="7294769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B124BC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Whereas obedience is better than sacrifice, and the sacrifice of the wicked is abomination to the Lord; and he that turneth away his ear from hearing the law, his prayer is abominable; and because they hate instruction—they shall cry and God will not hear them.</w:t>
      </w:r>
    </w:p>
    <w:p w14:paraId="01DEF20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然而，顺服胜于献祭，恶人的祭为耶和华所憎恶；转耳不听律法的，他的祷告也为可憎；因为他们恨恶管教——他们将哀求，上帝却不垂听他们。</w:t>
      </w:r>
    </w:p>
    <w:p w14:paraId="725D4F1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50763F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be first careful to hear what God saith to thee, and to learn his will and do it, and then bring thy sacrifice to him: leave thy gift at the altar, and go and be reconciled to thy brother: obey first, and then come and offer thy gift.</w:t>
      </w:r>
    </w:p>
    <w:p w14:paraId="4A3FF18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因此，首先要留心听上帝对你说的话，学习祂的旨意并遵行，然后才把你的祭物献给祂：把你的礼物留在坛前，先去与你的弟兄和好：先顺服，然后才来献上你的礼物。</w:t>
      </w:r>
    </w:p>
    <w:p w14:paraId="464729B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08901D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all the meaning of the text. See also Psal. 50:8.; and compare these cited texts, 1 Sam. 15:22. Prov. 15:8. 21:17. Matt. 5, &amp;c.</w:t>
      </w:r>
    </w:p>
    <w:p w14:paraId="13293FD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这就是这段经文的全部意思。另见诗篇50篇8节；并比较这些引用的经文：撒母耳记上15章22节；箴言15章8节，21章17节；马太福音5章等。</w:t>
      </w:r>
    </w:p>
    <w:p w14:paraId="0AF48E0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87054E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whether we should begin with prayer or hearing when we enter into the church, God hath left to prudence to be decided by the general rules.</w:t>
      </w:r>
    </w:p>
    <w:p w14:paraId="699424D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但是，当我们进入教堂时，是应该以祷告开始还是以听道开始，上帝已将其留给审慎，由总的规则来决定。</w:t>
      </w:r>
    </w:p>
    <w:p w14:paraId="478707A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D9EFEA7">
      <w:pPr>
        <w:pStyle w:val="3"/>
        <w:bidi w:val="0"/>
        <w:rPr>
          <w:rFonts w:hint="default"/>
          <w:lang w:val="en-US" w:eastAsia="en-US"/>
        </w:rPr>
      </w:pPr>
      <w:r>
        <w:rPr>
          <w:rFonts w:hint="default"/>
          <w:lang w:val="en-US" w:eastAsia="en-US"/>
        </w:rPr>
        <w:t>Quest. cxx. May a preacher kneel down in the pulpit, and use his private prayers, when he is in the assembly?</w:t>
      </w:r>
    </w:p>
    <w:p w14:paraId="059F2A54">
      <w:pPr>
        <w:pStyle w:val="3"/>
        <w:bidi w:val="0"/>
        <w:rPr>
          <w:rFonts w:hint="default"/>
          <w:lang w:val="en-US" w:eastAsia="en-US"/>
        </w:rPr>
      </w:pPr>
      <w:r>
        <w:rPr>
          <w:rFonts w:hint="default"/>
          <w:lang w:val="en-US" w:eastAsia="en-US"/>
        </w:rPr>
        <w:t>问题120：传道人可以在讲坛上跪下，当他在会众中时，作他私人的祷告吗？</w:t>
      </w:r>
    </w:p>
    <w:p w14:paraId="29A5F27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E874C8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This will have the same answer with the former; and therefore I shall trouble the reader with no more.</w:t>
      </w:r>
    </w:p>
    <w:p w14:paraId="3C63539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答：这个问题的答案与前一个相同；因此我不再麻烦读者了。</w:t>
      </w:r>
    </w:p>
    <w:p w14:paraId="5E9B66B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39E2941">
      <w:pPr>
        <w:pStyle w:val="3"/>
        <w:bidi w:val="0"/>
        <w:rPr>
          <w:rFonts w:hint="default"/>
          <w:lang w:val="en-US" w:eastAsia="en-US"/>
        </w:rPr>
      </w:pPr>
      <w:r>
        <w:rPr>
          <w:rFonts w:hint="default"/>
          <w:lang w:val="en-US" w:eastAsia="en-US"/>
        </w:rPr>
        <w:t>Quest. cxxi. May a minister pray publicly in his own name singly, for himself or others? Or only in the church's name, as their mouth to God?</w:t>
      </w:r>
    </w:p>
    <w:p w14:paraId="63F7872F">
      <w:pPr>
        <w:pStyle w:val="3"/>
        <w:bidi w:val="0"/>
        <w:rPr>
          <w:rFonts w:hint="default"/>
          <w:lang w:val="en-US" w:eastAsia="en-US"/>
        </w:rPr>
      </w:pPr>
      <w:r>
        <w:rPr>
          <w:rFonts w:hint="default"/>
          <w:lang w:val="en-US" w:eastAsia="en-US"/>
        </w:rPr>
        <w:t>问题121：牧师可以单独以自己的名义为自己或他人公开祷告吗？还是只能以教会的名义，作为他们向上帝的代言人祷告？</w:t>
      </w:r>
    </w:p>
    <w:p w14:paraId="4F59BBB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66321E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It is good to be as exact in order and decency as we can; but they that would not have other men's ceremonies brought in on that pretence, should not bring in their own made doctrines.</w:t>
      </w:r>
    </w:p>
    <w:p w14:paraId="7779B1D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答：尽可能在秩序和体统上力求精确是好的；但那些不愿以此为借口引入他人礼仪的人，也不应引入他们自己制造的教义。</w:t>
      </w:r>
    </w:p>
    <w:p w14:paraId="3D58A51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94DCFA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certain that all the assembly come thither, not only to hear a prayer, but to pray as well as the minister; and therefore the practice of all churches in the world (as is seen in all the liturgies) is for the minister to speak in the plural number, and usually to pray in the church's name.</w:t>
      </w:r>
    </w:p>
    <w:p w14:paraId="4FBDCEF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1.可以肯定的是，所有会众来到那里，不仅是为了听祷告，也是为了与牧师一同祷告；因此，世界上所有教会的惯例（正如所有礼拜仪式中所见）都是牧师以复数形式说话，并且通常以教会的名义祷告。</w:t>
      </w:r>
    </w:p>
    <w:p w14:paraId="4A3100F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782A4A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he is both their guide and mouth in prayer. Therefore even when he prayeth for himself, it is usually most fit (or very fit) for him rather to say, 'We beseech thee give the speaker thy assistance, &amp;c.,' than 'I beseech thee.'</w:t>
      </w:r>
    </w:p>
    <w:p w14:paraId="6131D73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因此，他在祷告中既是他们的引导者，也是他们的代言人。所以，即使他为自己祷告，通常最合适的（或非常合适的）做法是说，“我们恳求祢赐予讲者祢的帮助等等”，而不是说“我恳求祢”。</w:t>
      </w:r>
    </w:p>
    <w:p w14:paraId="66864DA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2C6943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2.And even subjectively it is not inconvenient to speak of himself in the third person, 'Give him,' or 'Give the speaker thy help,' instead of 'Give me.'</w:t>
      </w:r>
    </w:p>
    <w:p w14:paraId="113EC75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2.甚至在主观上，以第三人称称呼自己，说“赐给他”或“赐给讲者祢的帮助”，而不是说“赐给我”，也并非不妥。</w:t>
      </w:r>
    </w:p>
    <w:p w14:paraId="253F8AE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2DB694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3.But they that will place a necessity in either of these, and make the contrary a sin, must have more knowledge than I have to be able to prove it.</w:t>
      </w:r>
    </w:p>
    <w:p w14:paraId="0DF3A55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3.但那些认为这两者中任何一种都是必要的，并视相反的做法为罪的人，必须比我有更多的知识才能证明这一点。</w:t>
      </w:r>
    </w:p>
    <w:p w14:paraId="6C18619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C34F9B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1. In the latter case the minister doth not pray in his own person, but only for his own person, when he saith, 'We beseech thee give me thy help,' &amp;c.</w:t>
      </w:r>
    </w:p>
    <w:p w14:paraId="0E7800D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因为，1. 在后一种情况下，当牧师说“我们恳求祢赐给我祢的帮助”等等时，他并非以他自己的身份祷告，而只是为他自己祷告。</w:t>
      </w:r>
    </w:p>
    <w:p w14:paraId="09F9533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C8EF4E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And I know no word of God that saith, either that the minister is only the mouth of the people, or that he is to speak only in their names, or that he may not pray for himself or them in his ministerial capacity in the first person.</w:t>
      </w:r>
    </w:p>
    <w:p w14:paraId="74549D7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我不知道上帝有任何话语说，牧师只是会众的代言人，或者他只能以他们的名义说话，或者他不能以他牧师的身份用第一人称为自己或他们祷告。</w:t>
      </w:r>
    </w:p>
    <w:p w14:paraId="137CDB1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35662F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1. He is a minister of Christ for the church, and not the minister of the church properly. And he is subordinate to Christ in his priestly office, as well as in his teaching and ruling office; and the priests did always take it for their office, not only to speak as the people's mouth, but as sub-mediators or intercessors for them to God; and as then they were types of Christ by standing between God and the people, so they were his officers as well as types; and so they are his officers to this day: and as they teach and rule in his name by office, so do they intercede in his name; all men confess that they may do this in private; and where is it forbidden to be done in public?</w:t>
      </w:r>
    </w:p>
    <w:p w14:paraId="0AC7770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因为，1. 他是基督为教会设立的牧师，严格来说并非教会的牧师。他在其祭司职分上，如同在其教导和治理职分上一样，都隶属于基督；祭司们一直认为他们的职责不仅是作为会众的代言人说话，而且是作为次级中保或代求者为他们向上帝祈求；正如那时他们因站在上帝和会众之间而成为基督的预表，他们也是祂的官员和预表；直到今日他们仍是祂的官员：正如他们凭职分奉祂的名教导和治理，他们也奉祂的名代求；所有人都承认他们可以在私下这样做；那么在哪里禁止公开这样做呢？</w:t>
      </w:r>
    </w:p>
    <w:p w14:paraId="68A31A0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ED03BB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And there are some cases in which it is most fit that it should be so. That is, when it is supposed that the congregation doth not join with him.</w:t>
      </w:r>
    </w:p>
    <w:p w14:paraId="0F6DA4C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在某些情况下，这样做是最合适的。也就是说，当假定会众不与他一同祷告时。</w:t>
      </w:r>
    </w:p>
    <w:p w14:paraId="46E5F89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B0BF82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1. When the whole church is fallen into some error of judgment, (as who hath not many) and he knoweth that they differ from him, it is more fit for him to pray as a sub-intercessor for them in his own person, than to speak as in their persons, who he knoweth join not with him. For that hath a plain untruth in it.</w:t>
      </w:r>
    </w:p>
    <w:p w14:paraId="35E213A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例如，1. 当整个教会陷入某种判断上的错误（谁没有许多错误呢），并且他知道他们与他意见不同时，他更适合以他自己的身份为他们作次级代求者祷告，而不是以那些他知道不与他一同祷告之人的身份说话。因为那样做明显不真实。</w:t>
      </w:r>
    </w:p>
    <w:p w14:paraId="1EBCAC9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2051DE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If the whole church be fallen into some little sin, which seduction yet hindereth them from repenting of, he were better confess it, and profess sorrow for it, in his own person, than in their's that join not with him in it.</w:t>
      </w:r>
    </w:p>
    <w:p w14:paraId="55E6CC2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如果整个教会都犯了某种小罪，而诱惑又阻碍他们悔改，他最好以他自己的身份承认并为此表示悲伤，而不是以那些不与他一同为此悲伤之人的身份。</w:t>
      </w:r>
    </w:p>
    <w:p w14:paraId="4C85F01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5BBB91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When he prayeth for somewhat for himself and them, that is above their understanding (as for direction in some difficult controversies, &amp;c.) I know not that he is bound to speak in their names that understand him not.</w:t>
      </w:r>
    </w:p>
    <w:p w14:paraId="362F348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当他为自己和他们祈求某些超出他们理解范围的事物时（例如在某些困难的争议中寻求指引等等），我不知道他有义务以那些不理解他之人的名义说话。</w:t>
      </w:r>
    </w:p>
    <w:p w14:paraId="5236ACF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C6851D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this is no business for Christians that are not possessed with a proud, peevish, self-conceited, quarrelsome humour, to censure or despise a minister for; nor should any introduce that false doctrine of man's invention into the church, that the minister is only to pray in public as the people's mouth.</w:t>
      </w:r>
    </w:p>
    <w:p w14:paraId="16D45B4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并非那些没有被骄傲、暴躁、自负、好争吵的脾性所占据的基督徒，可以用来责难或藐视牧师的事情；任何人也不应将那种人所发明的错误教义——即牧师只能作为会众的代言人在公共场合祷告——引入教会。</w:t>
      </w:r>
    </w:p>
    <w:p w14:paraId="6F1CAB6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4DE9F1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power of prejudice is great.</w:t>
      </w:r>
    </w:p>
    <w:p w14:paraId="3384638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但偏见的力量是巨大的。</w:t>
      </w:r>
    </w:p>
    <w:p w14:paraId="20422F1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6591649">
      <w:pPr>
        <w:pStyle w:val="3"/>
        <w:bidi w:val="0"/>
        <w:rPr>
          <w:rFonts w:hint="default"/>
          <w:lang w:val="en-US" w:eastAsia="en-US"/>
        </w:rPr>
      </w:pPr>
      <w:r>
        <w:rPr>
          <w:rFonts w:hint="default"/>
          <w:lang w:val="en-US" w:eastAsia="en-US"/>
        </w:rPr>
        <w:t>Quest. cxxii. May the name, 'priests,' 'sacrifice,' and 'altars, be lawfully now used instead of, 'Christ's ministers,' 'worship,' and the 'holy table?'</w:t>
      </w:r>
    </w:p>
    <w:p w14:paraId="361F76DE">
      <w:pPr>
        <w:pStyle w:val="3"/>
        <w:bidi w:val="0"/>
        <w:rPr>
          <w:rFonts w:hint="default"/>
          <w:lang w:val="en-US" w:eastAsia="en-US"/>
        </w:rPr>
      </w:pPr>
      <w:r>
        <w:rPr>
          <w:rFonts w:hint="default"/>
          <w:lang w:val="en-US" w:eastAsia="en-US"/>
        </w:rPr>
        <w:t>问题122：现在可以合法地使用“祭司”、“献祭”和“祭坛”这些名称，来代替“基督的仆人”、“敬拜”和“圣桌”吗？</w:t>
      </w:r>
    </w:p>
    <w:p w14:paraId="65D977D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AC4730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He that useth them in design to bring in the Popish transubstantiation and real sacrifice of the mass, doth heinously sin in such a design and case.</w:t>
      </w:r>
    </w:p>
    <w:p w14:paraId="1BA3F5B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凡使用这些名称，意图引入罗马天主教的变体论和弥撒中真实的献祭者，在这种意图和情况下都犯了滔天大罪。</w:t>
      </w:r>
    </w:p>
    <w:p w14:paraId="0A490C8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2512AA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2.In a time and place where they may not be used without scandal, or tempting or encouraging any to their errors, the scandal will be a grievous sin.</w:t>
      </w:r>
    </w:p>
    <w:p w14:paraId="174A017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2.在一个时间和地点，如果使用这些名称会造成绊脚石，或引诱、鼓励任何人犯错，那么这个绊脚石将是一个严重的罪。</w:t>
      </w:r>
    </w:p>
    <w:p w14:paraId="1C927AD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6D4DA2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New Testament useth all the Greek names which we translate, Priests, Sacrifice and Altars, therefore we may use the same in Greek; and our translation and English names are not intolerable.</w:t>
      </w:r>
    </w:p>
    <w:p w14:paraId="4778E7D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3.新约圣经使用了我们翻译为“祭司”、“献祭”和“祭坛”的所有希腊词语，因此我们可以用希腊文使用同样的词语；我们的翻译和英文名称也并非不可容忍。</w:t>
      </w:r>
    </w:p>
    <w:p w14:paraId="437BA9C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152F88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'priest' come from 'presbyter' I need not prove that; if it do not, yet all ministers are subordinate to Christ in his priestly office as essentially as in the rest.</w:t>
      </w:r>
    </w:p>
    <w:p w14:paraId="60AC1F6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如果“priest”（祭司）一词源于“presbyter”（长老），我无需证明；如果不是，那么所有牧师在其祭司职分上，如同在其他职分上一样，都本质上隶属于基督。</w:t>
      </w:r>
    </w:p>
    <w:p w14:paraId="6E19A27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63D1B1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Rev. 1:6. 5:10. 20:6. it is said, that we are or shall be made priests of God, and unto God. And 1 Pet. 2:5. we are "an holy priesthood," and ver. 9. a "royal priesthood:" if this be said of all, then especially of ministers.</w:t>
      </w:r>
    </w:p>
    <w:p w14:paraId="3D4DDD6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启示录1章6节，5章10节，20章6节都说，我们是或将要成为上帝的祭司，归于上帝。彼得前书2章5节说，我们是“圣洁的祭司”，第9节说是“君尊的祭司”：如果这是对所有人说的，那么尤其适用于牧师。</w:t>
      </w:r>
    </w:p>
    <w:p w14:paraId="11E0E7D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FC7946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word 'sacrifice' is used of us and our offered worship, 1 Pet. 2:5. Heb. 13:15, 16. Phil. 4:18. Eph. 5:2, Rom. 12:1.</w:t>
      </w:r>
    </w:p>
    <w:p w14:paraId="7ADCBB9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“献祭”一词也用于指我们和我们所献的敬拜，彼得前书2章5节；希伯来书13章15、16节；腓立比书4章18节；以弗所书5章2节；罗马书12章1节。</w:t>
      </w:r>
    </w:p>
    <w:p w14:paraId="67B8EA4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2CC20C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Heb. 13:10. saith, "We have an altar whereof they partake not," &amp;c. And the word is frequently used in the Revelations, chap. 6:9. 8:3. 5. 16:7. &amp;c. in relation to Gospel times. We must not therefore be quarrelsome against the bare names, unless they be abused to some ill use.</w:t>
      </w:r>
    </w:p>
    <w:p w14:paraId="73B595C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13章10节说：“我们有一祭坛，上面的祭物是那些在帐幕中供职的人不可同吃的。”等等。这个词在启示录中也经常使用，例如6章9节，8章3、5节，16章7节等等，都与福音时代有关。因此，我们不应仅仅因为这些名称本身而争论不休，除非它们被滥用于某些不良用途。</w:t>
      </w:r>
    </w:p>
    <w:p w14:paraId="7FA172D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F0DD44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ancient fathers and churches did ever use all these words so familiarly without any question or scruple raised about them, either by the orthodox or any heretics that at present I can remember to have ever read of, that we should be the more wary how we condemn the bare words, lest thence we give advantage to the Papists to make them tell their followers, that all antiquity was on their side; which were very easy for them to prove, if the controversy were about the names alone.</w:t>
      </w:r>
    </w:p>
    <w:p w14:paraId="28D8D33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古代教父和教会一直如此熟悉地使用所有这些词语，无论是正统派还是任何异端（据我目前所能记起的任何读过的文献），都未曾对此提出任何疑问或顾虑，因此我们应该更加谨慎地对待谴责这些词语本身，以免因此给罗马天主教徒可乘之机，让他们告诉他们的追随者，整个古代都站在他们一边；如果争议仅仅关乎名称，他们很容易证明这一点。</w:t>
      </w:r>
    </w:p>
    <w:p w14:paraId="70D8050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743B69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Extremes and passionate imprudence do give the adversaries great advantages.</w:t>
      </w:r>
    </w:p>
    <w:p w14:paraId="6A23955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极端和感情用事的不审慎会给对手带来巨大的优势。</w:t>
      </w:r>
    </w:p>
    <w:p w14:paraId="1E965DE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41294A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names of sacrifice and altar, were used by the ancient churches, not properly, but merely in allusion to the Jewish and heathen sacrifices and altars, together with a tropical use from the Christian reasons of the names.</w:t>
      </w:r>
    </w:p>
    <w:p w14:paraId="0CAA9A2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5.古代教会使用“献祭”和“祭坛”的名称，并非严格意义上的，而仅仅是暗指犹太人和异教徒的献祭和祭坛，同时结合了这些名称在基督教语境下的转义用法。</w:t>
      </w:r>
    </w:p>
    <w:p w14:paraId="2C7ACFD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F9E5AF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Lord's supper is truly the commemoration of Christ's sacrifice; and therefore called by Protestants, a commemorative sacrifice; so that our controversy with the Papists, is not, whether it may be called a sacrifice; but whether it be only the sacrament of a sacrifice, or a sacramental, commemorative sacrifice, or also a real, proper sacrifice of the very body and blood itself of Christ.</w:t>
      </w:r>
    </w:p>
    <w:p w14:paraId="008C779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主的晚餐确实是对基督献祭的纪念；因此被新教徒称为纪念性的献祭；所以我们与罗马天主教徒的争议，不在于它是否可以被称为献祭；而在于它仅仅是献祭的圣礼，或是一种圣礼性的、纪念性的献祭，还是基督身体和宝血本身的真实、恰当的献祭。</w:t>
      </w:r>
    </w:p>
    <w:p w14:paraId="7E2B5E2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530193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we acknowledge, that 'This is a sacrifice,' is no more tropical a speech, than 'This is my body and blood.'</w:t>
      </w:r>
    </w:p>
    <w:p w14:paraId="0D27DCC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因为我们承认，“这是一次献祭”，其转义程度并不比“这是我的身体和宝血”更多。</w:t>
      </w:r>
    </w:p>
    <w:p w14:paraId="6C7B89C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36B512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6.Yet it must be noted, that the Scripture useth the word 'sacrifice' about ourselves, and our thanksgivings, and praises, and works of charity, rather than of the Lord's supper: and the word 'priests' of all men lay or clergy that offer these foresaid sacrifices to God.</w:t>
      </w:r>
    </w:p>
    <w:p w14:paraId="03B84EE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6.然而必须注意，圣经使用“献祭”一词，更多的是指我们自己、我们的感恩、赞美和慈善行为，而不是指主的晚餐：而“祭司”一词则指所有向上帝献上这些祭物的人，无论是平信徒还是神职人员。</w:t>
      </w:r>
    </w:p>
    <w:p w14:paraId="5AC84BF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84ADB1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 ancient doctors used them familiarly, by way of allusion, of the sacrament and its administrators.</w:t>
      </w:r>
    </w:p>
    <w:p w14:paraId="55FBC64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尽管古代教父们在谈到圣礼及其施行者时，常常以暗指的方式熟悉地使用这些词语。</w:t>
      </w:r>
    </w:p>
    <w:p w14:paraId="57641DF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D2EAF2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7.In a word, as no Christian must use these or any words, to false ends or senses, or deceiving purposes, nor yet to scandal; so out of these cases, the words are lawful; and as the fathers are not to be any further condemned for using them, than as the words (which they foresaw not) have given advantage to the Papists, to bring in an ill sense and doctrine; so those that now live in churches and countries where the public professed doctrine doth free them from the suspicion of a Popish ill sense, should not be judged or quarrelled with for the terms; but all sober Christians should allow each other the liberty of such phrases without censoriousness or breach of charity, or peace.</w:t>
      </w:r>
    </w:p>
    <w:p w14:paraId="629EF7E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总而言之，正如任何基督徒都不可将这些或任何词语用于错误的目的或意义，或欺骗性的意图，也不可用于制造绊脚石；因此，在这些情况之外，这些词语是合法的；正如教父们不应因使用这些词语而受到进一步的谴责，除非这些词语（他们未曾预见）给罗马天主教徒带来了引入不良意义和教义的可乘之机；同样，那些现在生活在教会和国家中，其公开宣认的教义使他们免于罗马天主教不良意义嫌疑的人，也不应因这些术语而受到论断或争吵；所有清醒的基督徒都应允许彼此自由使用这类措辞，而不应苛责或破坏仁爱或和平。</w:t>
      </w:r>
    </w:p>
    <w:p w14:paraId="2DCD755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DEB4877">
      <w:pPr>
        <w:pStyle w:val="3"/>
        <w:bidi w:val="0"/>
        <w:rPr>
          <w:rFonts w:hint="default"/>
          <w:lang w:val="en-US" w:eastAsia="en-US"/>
        </w:rPr>
      </w:pPr>
      <w:r>
        <w:rPr>
          <w:rFonts w:hint="default"/>
          <w:lang w:val="en-US" w:eastAsia="en-US"/>
        </w:rPr>
        <w:t>Quest. cxxiii. May the communion-tables be turned altar- wise, and railed in? And is it lawful to come up to the rails to communicate?</w:t>
      </w:r>
    </w:p>
    <w:p w14:paraId="2732C160">
      <w:pPr>
        <w:pStyle w:val="3"/>
        <w:bidi w:val="0"/>
        <w:rPr>
          <w:rFonts w:hint="default"/>
          <w:lang w:val="en-US" w:eastAsia="en-US"/>
        </w:rPr>
      </w:pPr>
      <w:r>
        <w:rPr>
          <w:rFonts w:hint="default"/>
          <w:lang w:val="en-US" w:eastAsia="en-US"/>
        </w:rPr>
        <w:t>问题123：圣餐桌可以像祭坛一样摆放并用栏杆围起来吗？到栏杆前领受圣餐是否合法？</w:t>
      </w:r>
    </w:p>
    <w:p w14:paraId="3E44CE1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B93DD1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The answer to this is mostly the same with that to the foregoing question. 1. God hath given us no particular command or prohibition about these circumstances; but the general rules, for unity, edification, order and decency; whether the table shall stand this way or that way, here or there, &amp;c., he hath not particularly determined.</w:t>
      </w:r>
    </w:p>
    <w:p w14:paraId="48DFE12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答：这个问题的答案与前一个问题大体相同。1. 关于这些具体情况，上帝没有给我们特别的命令或禁令；但有总的规则，为了合一、造就、秩序和体统；至于桌子应该这样摆放还是那样摆放，放在这里还是那里等等，祂没有具体规定。</w:t>
      </w:r>
    </w:p>
    <w:p w14:paraId="47CE3E7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A45300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2.They that turn the table altar-wise and rail it in, out of a design to draw men to Popery, or in a scandalous way which will encourage men to, or in Popery, do sin.</w:t>
      </w:r>
    </w:p>
    <w:p w14:paraId="7B88697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2.那些为了引诱人归向罗马天主教，或以一种会鼓励人归向或停留在罗马天主教的绊倒人的方式，将桌子摆成祭坛样式并用栏杆围起来的人，都犯了罪。</w:t>
      </w:r>
    </w:p>
    <w:p w14:paraId="1CEEAC0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4050A3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3.So do they that rail in the table to signify that the vulgar or lay Christians must not come to it, but be kept at a distance; when Christ in his personal presence admitted his disciples to communicate at the table with himself.</w:t>
      </w:r>
    </w:p>
    <w:p w14:paraId="35CD5E1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3.那些用栏杆围住桌子，以表示普通信徒或平信徒基督徒不可靠近，而应保持距离的人，也犯了罪；而基督在祂亲自临在时，曾允许祂的门徒与祂一同在桌旁领受圣餐。</w:t>
      </w:r>
    </w:p>
    <w:p w14:paraId="2B864D1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A1BA9A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4.But where there are no such ends, but only to imitate the ancients that did thus, and to shew reverence to the table on the account of the sacrament, by keeping away dogs, keeping boys from sitting on it:  and  the  professed  doctrine  of  the  church  condemneth transubstantiation, the real corporal presence, &amp;c. (as ours doth).</w:t>
      </w:r>
    </w:p>
    <w:p w14:paraId="516E5FF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但如果没有这样的目的，而只是为了效法古人这样做，并因圣餐的缘故，通过赶走狗、不让男孩坐在上面来表示对桌子的敬意：并且教会公开宣认的教义谴责变体论、真实的身体临在等等（正如我们的教义所做的那样）。</w:t>
      </w:r>
    </w:p>
    <w:p w14:paraId="7D955DF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0B04B0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case Christians should take these for such as they are, indifferent things, and not censure or condemn each other for them; nor should any force them upon those that think them unlawful.</w:t>
      </w:r>
    </w:p>
    <w:p w14:paraId="7FEA1C3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在这种情况下，基督徒应该将这些视为无关紧要的事物，而不应为此互相指责或谴责；任何人也不应将它们强加给那些认为它们不合法的人。</w:t>
      </w:r>
    </w:p>
    <w:p w14:paraId="2FB8DDB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A3BDFF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5.And to communicate is not only lawful in this case, where we cannot prove that the minister sinneth, but even when we suspect an ill design in him, which we cannot prove; yea, or when we can prove that his personal interpretation of the place, name, situation and rails is unsound; for we assemble there to communicate in, and according to the professed doctrine of Christianity and the churches, and our own open profession, and not after every private opinion and error of the minister.</w:t>
      </w:r>
    </w:p>
    <w:p w14:paraId="203E67A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在这种情况下，领受圣餐不仅是合法的，即使我们无法证明牧师犯罪，甚至当我们怀疑他有不良企图（我们无法证明）时也是如此；是的，或者当我们能够证明他对地点、名称、位置和栏杆的个人解释是不健全的时，也是如此；因为我们聚集在那里，是按照基督教和教会公开宣认的教义以及我们自己公开的信仰来领受圣餐，而不是按照牧师的每一个私人意见和错误。</w:t>
      </w:r>
    </w:p>
    <w:p w14:paraId="3E7E20E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18C574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 may receive from an Anabaptist or Separatist notwithstanding his personal errors; so may I from another man, whose error destroyeth not his ministry, nor the ordinance, as long as I consent not to it, yea, and with the church profess my dissent.</w:t>
      </w:r>
    </w:p>
    <w:p w14:paraId="10070AE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尽管一个再洗礼派或分离派有其个人错误，我仍可从他那里领受圣餐；同样，我也可以从另一个人那里领受，只要他的错误不破坏他的事工或圣礼，只要我不同意他的错误，是的，并且与教会一同表明我的异议。</w:t>
      </w:r>
    </w:p>
    <w:p w14:paraId="518FFD9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0ACC6F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6.Yet 'cæteris paribus,' every free man that hath his choice, should choose to communicate rather where there is most purity and least error, than with those that swerve more from regular exactness.</w:t>
      </w:r>
    </w:p>
    <w:p w14:paraId="4F4AA2C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6.然而，“在其他条件相同的情况下”（cæteris paribus），每一个有选择自由的人，都应该选择在最纯正、错误最少的地方领受圣餐，而不是与那些更偏离常规精确性的人一同领受。</w:t>
      </w:r>
    </w:p>
    <w:p w14:paraId="6802129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29D1383">
      <w:pPr>
        <w:pStyle w:val="3"/>
        <w:bidi w:val="0"/>
        <w:rPr>
          <w:rFonts w:hint="default"/>
          <w:lang w:val="en-US" w:eastAsia="en-US"/>
        </w:rPr>
      </w:pPr>
      <w:r>
        <w:rPr>
          <w:rFonts w:hint="default"/>
          <w:lang w:val="en-US" w:eastAsia="en-US"/>
        </w:rPr>
        <w:t>Quest. cxxiv. Is it lawful to use David's psalms in our assemblies?</w:t>
      </w:r>
    </w:p>
    <w:p w14:paraId="521E4112">
      <w:pPr>
        <w:pStyle w:val="3"/>
        <w:bidi w:val="0"/>
        <w:rPr>
          <w:rFonts w:hint="default"/>
          <w:lang w:val="en-US" w:eastAsia="en-US"/>
        </w:rPr>
      </w:pPr>
      <w:r>
        <w:rPr>
          <w:rFonts w:hint="default"/>
          <w:lang w:val="en-US" w:eastAsia="en-US"/>
        </w:rPr>
        <w:t>问题124：在我们的聚会中使用大卫的诗篇是否合法？</w:t>
      </w:r>
    </w:p>
    <w:p w14:paraId="0AB7871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E307DD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Yes: 1. Christ used them at his last supper, as is most probable; and he ordinarily joined with the Jews that used them; and so did the apostles.</w:t>
      </w:r>
    </w:p>
    <w:p w14:paraId="6E52A2B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答：是的：1. 基督在祂最后的晚餐上很可能使用了它们；祂通常也与使用诗篇的犹太人一同聚会；使徒们也是如此。</w:t>
      </w:r>
    </w:p>
    <w:p w14:paraId="4B0C444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859EE3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confessed lawful to read or say them; therefore also to sing them. For saying and singing difference not the main end.</w:t>
      </w:r>
    </w:p>
    <w:p w14:paraId="47FFB8F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2.公认阅读或诵读它们是合法的；因此歌唱它们也是合法的。因为诵读和歌唱在主要目的上并无不同。</w:t>
      </w:r>
    </w:p>
    <w:p w14:paraId="0953B4B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2674E2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3.They are suitable to our use, and were the liturgy of the Jewish church, not on a ceremonial account, but for that fitness which is common to us with them.</w:t>
      </w:r>
    </w:p>
    <w:p w14:paraId="00B2A0E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3.它们适合我们使用，并且曾是犹太教会的礼仪，并非出于礼仪上的原因，而是因为它们具有我们与他们共同的适切性。</w:t>
      </w:r>
    </w:p>
    <w:p w14:paraId="2DF205F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4DB4C4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4.We are commanded in the New Testament to sing psalms; and we are not commanded to compose new ones; nor can every one make psalms, who is commanded to sing psalms.</w:t>
      </w:r>
    </w:p>
    <w:p w14:paraId="33B6341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4.新约圣经命令我们唱诗篇；但没有命令我们创作新的诗篇；也不是每个奉命唱诗篇的人都能创作诗篇。</w:t>
      </w:r>
    </w:p>
    <w:p w14:paraId="2FAD31F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CC562B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it be lawful to sing psalms of our own or our neighbour's making, much more of God's making by his Spirit in his prophets.</w:t>
      </w:r>
    </w:p>
    <w:p w14:paraId="1D1EFF7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如果唱我们自己或我们邻居创作的诗篇是合法的，那么唱上帝藉着祂的灵在祂的先知们里面创作的诗篇就更合法了。</w:t>
      </w:r>
    </w:p>
    <w:p w14:paraId="61867B8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7C5573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'They are not suitable to all our cases, nor to all in the assembly.'</w:t>
      </w:r>
    </w:p>
    <w:p w14:paraId="1901253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反对意见：“它们不适合我们所有的情况，也不适合聚会中的所有人。”</w:t>
      </w:r>
    </w:p>
    <w:p w14:paraId="04A2717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DA3269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We may use them in that measure of suitableness to our cases which they have. You may join with a man in prayer who expresseth part of your wants, though he express not all. Else you must join with no man in the world.</w:t>
      </w:r>
    </w:p>
    <w:p w14:paraId="495787A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我们可以按照它们与我们情况相适应的程度来使用它们。你可以与一个在祷告中表达了你部分需要的人一同祷告，即使他没有表达全部。否则，你就不能与世界上任何人一同祷告。</w:t>
      </w:r>
    </w:p>
    <w:p w14:paraId="60BC3E1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343442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2.If ungodly men are present when the faithful speak to God, must we not speak our proper case, because they are present? The minister in church-administrations speaketh principally in the name of the faithful, and not of hypocrites.</w:t>
      </w:r>
    </w:p>
    <w:p w14:paraId="056FA83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2.当信徒向上帝说话时，如果有不敬虔的人在场，我们是否就因为他们在场而不能说出我们自己的情况呢？牧师在教会管理中，主要是以信徒的名义说话，而不是以假冒为善之人的名义。</w:t>
      </w:r>
    </w:p>
    <w:p w14:paraId="3A38280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CF3F19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Must he leave out of his prayers all that is proper to the godly, merely because some wicked men are there? No more must the church do in singing unto God.</w:t>
      </w:r>
    </w:p>
    <w:p w14:paraId="0CD9F4A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难道他仅仅因为有一些恶人在场，就必须从他的祷告中删去所有合乎敬虔之人的内容吗？教会向上帝歌唱时，也不应如此。</w:t>
      </w:r>
    </w:p>
    <w:p w14:paraId="36E0677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5AA14F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3.They that cannot speak every word in a psalm just as their own case, may yet speak it as instructive; otherwise they might not read or say it.</w:t>
      </w:r>
    </w:p>
    <w:p w14:paraId="1BF044E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3.那些不能将诗篇中的每一个字都当作自己情况来说的人，仍然可以将其作为教导来说；否则他们就不能阅读或诵读它了。</w:t>
      </w:r>
    </w:p>
    <w:p w14:paraId="5F058C9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9189BA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sectarian objections against singing David's psalms are so frivolous, that I will not tire the reader with any more.</w:t>
      </w:r>
    </w:p>
    <w:p w14:paraId="1F1CB83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但教派人士反对歌唱大卫诗篇的论点如此琐碎，我不想再用这些来烦扰读者了。</w:t>
      </w:r>
    </w:p>
    <w:p w14:paraId="118BD47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B160C2B">
      <w:pPr>
        <w:pStyle w:val="3"/>
        <w:bidi w:val="0"/>
        <w:rPr>
          <w:rFonts w:hint="default"/>
          <w:lang w:val="en-US" w:eastAsia="en-US"/>
        </w:rPr>
      </w:pPr>
      <w:r>
        <w:rPr>
          <w:rFonts w:hint="default"/>
          <w:lang w:val="en-US" w:eastAsia="en-US"/>
        </w:rPr>
        <w:t>Quest. cxxv. May psalms be used as prayers, and praises and thanksgivings, or only as instructive? Even the reading as well as the singing of them?</w:t>
      </w:r>
    </w:p>
    <w:p w14:paraId="0705144E">
      <w:pPr>
        <w:pStyle w:val="3"/>
        <w:bidi w:val="0"/>
        <w:rPr>
          <w:rFonts w:hint="default"/>
          <w:lang w:val="en-US" w:eastAsia="en-US"/>
        </w:rPr>
      </w:pPr>
      <w:r>
        <w:rPr>
          <w:rFonts w:hint="default"/>
          <w:lang w:val="en-US" w:eastAsia="en-US"/>
        </w:rPr>
        <w:t>问题125：诗篇可以用作祷告、赞美和感恩吗，还是只能用作教导？无论是阅读还是歌唱诗篇都是如此吗？</w:t>
      </w:r>
    </w:p>
    <w:p w14:paraId="32052BA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0066FC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The sober reader who knoweth not what errors others hold, will marvel that I trouble men with such questions. But I have oft been troubled with those that (having no other shift to deny the lawfulness of written and set forms of prayer) do affirm that psalms are neither to be read or sung at all as prayers, but only as doctrinal Scriptures for instruction.</w:t>
      </w:r>
    </w:p>
    <w:p w14:paraId="7362295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清醒的读者若不知道他人持有哪些错误观点，会惊奇我为何用这类问题来麻烦人。但我常常被那些人（他们没有其他办法来否认书面和固定形式祷告的合法性）所困扰，他们声称诗篇根本不应作为祷告来阅读或歌唱，而只能作为教义性的经文来教导。</w:t>
      </w:r>
    </w:p>
    <w:p w14:paraId="0211851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70FADF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that this is false appeareth,</w:t>
      </w:r>
    </w:p>
    <w:p w14:paraId="27C8BC1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但这显然是错误的，</w:t>
      </w:r>
    </w:p>
    <w:p w14:paraId="6148863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F0CFA3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1.In that those that are real, material prayers, and praises and thanksgivings, and were penned to that very use, as the titles shew, and those that were so used by the Jewish synagogues where Christ was ordinarily present, may be so used by us: but such are the psalms both as said and sung.</w:t>
      </w:r>
    </w:p>
    <w:p w14:paraId="5C3AA58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因为那些真实的、实质性的祷告、赞美和感恩，并且是为此目的而写的（正如其标题所示），以及那些在基督通常临在的犹太会堂中如此使用的，我们也可以如此使用：而诗篇，无论是诵读还是歌唱，都是如此。</w:t>
      </w:r>
    </w:p>
    <w:p w14:paraId="479F11C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125328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2.And those that we are commanded to sing as psalms, and have Christ's example so to use (who sung a hymn or psalm of praise at his last supper), we also may so use. But, &amp;c.</w:t>
      </w:r>
    </w:p>
    <w:p w14:paraId="0151C7E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2.我们奉命要唱的诗篇，并且有基督的榜样如此使用（祂在最后的晚餐上唱了一首赞美诗或诗篇），我们也可以如此使用。但是，等等。</w:t>
      </w:r>
    </w:p>
    <w:p w14:paraId="2AD8BC0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45D214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3.And those that are by God's Spirit fitted for our use in prayer, praise and thanksgiving, and never forbidden so to be used, may by us be so used: but such are the psalms, &amp;c. I will weary you with no more.</w:t>
      </w:r>
    </w:p>
    <w:p w14:paraId="78F0368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3.那些藉着上帝的灵适合我们在祷告、赞美和感恩中使用的，并且从未被禁止如此使用的，我们也可以如此使用：而诗篇等等就是如此。我不再用这些来烦扰你了。</w:t>
      </w:r>
    </w:p>
    <w:p w14:paraId="486D107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791A206">
      <w:pPr>
        <w:pStyle w:val="3"/>
        <w:bidi w:val="0"/>
        <w:rPr>
          <w:rFonts w:hint="default"/>
          <w:lang w:val="en-US" w:eastAsia="en-US"/>
        </w:rPr>
      </w:pPr>
      <w:r>
        <w:rPr>
          <w:rFonts w:hint="default"/>
          <w:lang w:val="en-US" w:eastAsia="en-US"/>
        </w:rPr>
        <w:t>Quest. cxxvi. Are our church-tunes lawful, being of man's invention?</w:t>
      </w:r>
    </w:p>
    <w:p w14:paraId="11DAE9AA">
      <w:pPr>
        <w:pStyle w:val="3"/>
        <w:bidi w:val="0"/>
        <w:rPr>
          <w:rFonts w:hint="default"/>
          <w:lang w:val="en-US" w:eastAsia="en-US"/>
        </w:rPr>
      </w:pPr>
      <w:r>
        <w:rPr>
          <w:rFonts w:hint="default"/>
          <w:lang w:val="en-US" w:eastAsia="en-US"/>
        </w:rPr>
        <w:t>问题126：我们教会的曲调，既然是人发明的，是否合法？</w:t>
      </w:r>
    </w:p>
    <w:p w14:paraId="1643BB1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5CD19F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Yes: they are a lawful invention, allowed us by God, and fitted to the general rules of edification, Scripture is no particular rule for such modes and circumstances.</w:t>
      </w:r>
    </w:p>
    <w:p w14:paraId="644FDF1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答：是的：它们是合法的发明，是上帝允许我们使用的，并且符合造就人的一般规则，圣经并非针对此类方式和具体情况的特定规则。</w:t>
      </w:r>
    </w:p>
    <w:p w14:paraId="362E210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7F9D6C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'They breed a carnal pleasure by the melody, which is not fit for spiritual devotion.'</w:t>
      </w:r>
    </w:p>
    <w:p w14:paraId="5480F3F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反对意见：“它们通过旋律产生一种肉体的快感，这不适合属灵的敬虔。”</w:t>
      </w:r>
    </w:p>
    <w:p w14:paraId="3EBCC2A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158A0C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It is a lawful, sensitive pleasure, sanctified to a holy use, not hindering, but greatly helping the soul, in spiritual worship.</w:t>
      </w:r>
    </w:p>
    <w:p w14:paraId="52C613B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这是一种合法的、感官上的愉悦，被分别为圣用于神圣的用途，它不阻碍，反而极大地帮助灵魂进行属灵的敬拜。</w:t>
      </w:r>
    </w:p>
    <w:p w14:paraId="69F8164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FDB8D3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Either you call it carnal, because it gratifieth the sinful, corrupt inclinations of man; or only because it is sensitive, or a pleasure in the imagination and lower faculties.</w:t>
      </w:r>
    </w:p>
    <w:p w14:paraId="4F5E94C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你要么称其为属肉体的，因为它满足了人有罪的、败坏的倾向；要么仅仅因为它是感官上的，或是一种在想象和较低官能中的愉悦。</w:t>
      </w:r>
    </w:p>
    <w:p w14:paraId="3F46DA1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E006B2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former, 1. There is nothing in it which is a necessary cause of any sinful pleasure, nor any impediment to spiritual pleasure. 2. But a lustful person will turn all sensitive pleasure into sin; our meat, and drink, and clothes, and houses, and friends, and health: the bread and wine in the sacrament may be thus abused.</w:t>
      </w:r>
    </w:p>
    <w:p w14:paraId="57DBED2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如果是前者，1. 其中没有任何东西是任何有罪快感的必然原因，也不是属灵快感的任何障碍。2. 但是一个好色之徒会将所有感官上的快感都变成罪；我们的食物、饮料、衣服、房屋、朋友和健康：圣餐中的饼和酒也可能被如此滥用。</w:t>
      </w:r>
    </w:p>
    <w:p w14:paraId="2270329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F974C1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But you must know, that as our bodies are here united to our souls, so they act together, and while the sensitive part is subordinate to the rational, it is serviceable to it, and not a hindrance: when you come to have souls that are separated from the body, you shall use no bodily instruments; and yet even then it is uncertain to us, whether the sensitive powers of the soul do not accompany it, and be not used by it.</w:t>
      </w:r>
    </w:p>
    <w:p w14:paraId="10249F8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但是你必须知道，正如我们的身体在此与我们的灵魂结合一样，它们也一同行动，并且当感官部分隶属于理性部分时，它是有益于理性的，而不是一种障碍：当你拥有与身体分离的灵魂时，你将不使用任何身体的工具；然而即使在那时，灵魂的感官能力是否伴随着它，以及是否被它使用，对我们来说也是不确定的。</w:t>
      </w:r>
    </w:p>
    <w:p w14:paraId="55A04D6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4CDD78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certainly in the meantime, he that will not use sense, shall not use reason. And he that acteth not sensibly, acteth not as a man; it is not a sin to be a man; and therefore not to see, to hear, to taste, to smell, &amp;c.</w:t>
      </w:r>
    </w:p>
    <w:p w14:paraId="0FA97BA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但可以肯定的是，与此同时，不运用感官的人，也无法运用理性。凡不行事合乎情理的人，就不是像人一样行事；作人并非罪；因此，看见、听见、尝到、闻到等等，也不是罪。</w:t>
      </w:r>
    </w:p>
    <w:p w14:paraId="684A31F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53D4C3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is it a sin to taste sweetness in our meat or drink, nor is it a sinful pleasure for the eyes to behold the light, or the variety of the beauteous works of God, or to take pleasure in them. "His works are great, sought out of all them that have pleasure therein."</w:t>
      </w:r>
    </w:p>
    <w:p w14:paraId="471809E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在我们的食物或饮料中尝到甜味并非罪，眼睛看见光，或看见上帝各种美丽的作为，或在其中获得乐趣，也并非有罪的快感。“祂的作为本为大；凡喜爱的都必考察。”</w:t>
      </w:r>
    </w:p>
    <w:p w14:paraId="4650373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6154FE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know not what it is to be a man, if you know not that God hath made all the senses, to be the inlets of objects, and so of holy pleasure into the soul.</w:t>
      </w:r>
    </w:p>
    <w:p w14:paraId="19F9DF4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如果你不知道上帝创造了所有的感官，作为客体进入灵魂的入口，从而也作为神圣喜乐进入灵魂的入口，那么你就不知道什么是人。</w:t>
      </w:r>
    </w:p>
    <w:p w14:paraId="52F5EF3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54FF06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he have given us eyes, and ears, and appetites, and made his creatures sweet and beauteous, that all might either be sin or useless to us? No: all things are sanctified, and pure to the pure.</w:t>
      </w:r>
    </w:p>
    <w:p w14:paraId="1D68E73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难道祂赐给我们眼睛、耳朵和食欲，并使祂的受造物甜美可爱，是为了让这一切对我们来说要么是罪，要么是无用的吗？不：万物都分别为圣，对纯洁的人来说都是纯洁的。</w:t>
      </w:r>
    </w:p>
    <w:p w14:paraId="4C7A27B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6B7832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sense is the natural way to the imagination, and that to the understanding; and he that will have no sensible and natural pleasure, shall have no spiritual pleasure: and he that will have none but sensitive pleasure, were better have none at all.</w:t>
      </w:r>
    </w:p>
    <w:p w14:paraId="45DF59D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感官是通往想象的自然途径，而想象又通往理解；凡不愿拥有感官和自然乐趣的人，也无法拥有属灵的乐趣：而凡只愿拥有感官乐趣的人，倒不如什么乐趣都没有。</w:t>
      </w:r>
    </w:p>
    <w:p w14:paraId="2AD02C0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3E372A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therefore a foolish pretence of spirituality, to dream of acting without our senses, or avoiding those delights, which may and must be sanctified to us.</w:t>
      </w:r>
    </w:p>
    <w:p w14:paraId="618D0E8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因此，梦想着不通过我们的感官行动，或避免那些可以也必须为我们分别为圣的乐趣，是一种愚蠢的属灵伪装。</w:t>
      </w:r>
    </w:p>
    <w:p w14:paraId="156D439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B017D4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Harmony and melody are so high a pleasure of the sense, that they are nearest to rational delights, if not participating of them, and exceedingly fitted to elevate the mind and affections unto God.</w:t>
      </w:r>
    </w:p>
    <w:p w14:paraId="39DD98A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和谐与旋律是如此高级的感官愉悦，以致它们最接近理性的喜悦，如果不是参与其中的话，并且极其适合提升心思和情感归向上帝。</w:t>
      </w:r>
    </w:p>
    <w:p w14:paraId="0751C7D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C7712C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it is the very nature of true holiness, to be so suited to holy things, as that they may be our delight, and he is the genuine saint, and the best of Christians, who most delighteth in God and holiness: so that is the best means to make us the best Christians, which helpeth us best to these delights; and if any thing on earth be like to heaven, it is to have our delight in God.</w:t>
      </w:r>
    </w:p>
    <w:p w14:paraId="218DBE2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真正圣洁的本质就是如此适合神圣的事物，以致它们可以成为我们的喜乐，而真正的圣徒，以及最好的基督徒，就是最喜乐于上帝和圣洁的人：因此，能最好地帮助我们获得这些喜乐的方法，就是使我们成为最好基督徒的最佳方法；如果地上有任何事物像天堂，那就是在上帝里面有我们的喜乐。</w:t>
      </w:r>
    </w:p>
    <w:p w14:paraId="7BE3C3F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61434B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if any thing may make us heavenly, it is that which raiseth us to such delights. And therefore a choir of holy persons, melodiously singing the praises of Jehovah, are most like to the angelical society.</w:t>
      </w:r>
    </w:p>
    <w:p w14:paraId="26FAAE8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因此，如果有什么能使我们属天，那就是能提升我们达到这种喜乐的事物。因此，一群圣洁的人，和谐地歌唱耶和华的赞美，最像天使的团契。</w:t>
      </w:r>
    </w:p>
    <w:p w14:paraId="645243D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C26E4E1">
      <w:pPr>
        <w:pStyle w:val="3"/>
        <w:bidi w:val="0"/>
        <w:rPr>
          <w:rFonts w:hint="default"/>
          <w:lang w:val="en-US" w:eastAsia="en-US"/>
        </w:rPr>
      </w:pPr>
      <w:r>
        <w:rPr>
          <w:rFonts w:hint="default"/>
          <w:lang w:val="en-US" w:eastAsia="en-US"/>
        </w:rPr>
        <w:t>Quest. cxxvii. Is church-music by organs or such instruments, lawful?</w:t>
      </w:r>
    </w:p>
    <w:p w14:paraId="028260DE">
      <w:pPr>
        <w:pStyle w:val="3"/>
        <w:bidi w:val="0"/>
        <w:rPr>
          <w:rFonts w:hint="default"/>
          <w:lang w:val="en-US" w:eastAsia="en-US"/>
        </w:rPr>
      </w:pPr>
      <w:r>
        <w:rPr>
          <w:rFonts w:hint="default"/>
          <w:lang w:val="en-US" w:eastAsia="en-US"/>
        </w:rPr>
        <w:t>问题127：用管风琴或类似乐器演奏的教会音乐是否合法？</w:t>
      </w:r>
    </w:p>
    <w:p w14:paraId="2B553D9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1B2134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I know that in the persecuted and poorer times of the church, none such were used (when they had not temples, nor always a fixed meeting place). And that the author of the Quest. et Resp. in Justin Martyr speaketh against it: (which Perkins and others cite to that purpose.) And I grant,</w:t>
      </w:r>
    </w:p>
    <w:p w14:paraId="2DEE071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答：我知道在教会受逼迫和贫困的时期，没有使用这类乐器（那时他们没有圣殿，也不总是有固定的聚会地点）。殉道者查斯丁的《问答录》（Quest. et Resp.）的作者也反对它：（珀金斯和其他人为此目的引用了这一点。）我承认，</w:t>
      </w:r>
    </w:p>
    <w:p w14:paraId="740D3D3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8A2F52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as it is in the power of weak, diseased Christians, to make many things unlawful to their brethren lest we be hurtful to them, and to deprive us of much, not only of our liberties but our helps; so in abundance of congregations, church-music is made unlawful by accident, through their mistake.</w:t>
      </w:r>
    </w:p>
    <w:p w14:paraId="7358EC5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正如软弱、有病的基督徒有能力使许多事物对其弟兄不合法，以免我们伤害他们，并剥夺我们许多东西，不仅是我们的自由，还有我们的帮助；同样，在许多会众中，教会音乐因他们的错误而偶然地变得不合法。</w:t>
      </w:r>
    </w:p>
    <w:p w14:paraId="31391CD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1E6B8C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unlawful ('cæteris paribus') by an unnecessary thing to occasion divisions in the churches; but where one part judgeth church-music unlawful, for another part to use it, would occasion divisions in the churches, and drive away the other part.</w:t>
      </w:r>
    </w:p>
    <w:p w14:paraId="52D4E05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因为以一件不必要的事在教会中引起分裂是不合法的（“在其他条件相同的情况下”）；但是，如果一部分人认为教会音乐不合法，而另一部分人使用它，就会在教会中引起分裂，并赶走另一部分人。</w:t>
      </w:r>
    </w:p>
    <w:p w14:paraId="4074505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54B023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 would wish church-music to be nowhere set up, but where the congregation can accord in the use of it; or at least where they will not divide thereupon.</w:t>
      </w:r>
    </w:p>
    <w:p w14:paraId="26439E5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因此，我希望教会音乐只在会众能够一致同意使用它的地方设立；或者至少在他们不会因此而分裂的地方设立。</w:t>
      </w:r>
    </w:p>
    <w:p w14:paraId="0A54FB9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35C5CC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2.And I think it unlawful to use such strains of music as are light, or as the congregation cannot easily be brought to understand; much more on purpose to commit the whole work of singing to the choristers, and exclude the congregation.</w:t>
      </w:r>
    </w:p>
    <w:p w14:paraId="268045E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2.我认为使用轻浮的音乐，或会众难以理解的音乐是不合法的；更不用说故意将整个歌唱工作交给唱诗班，而排斥会众了。</w:t>
      </w:r>
    </w:p>
    <w:p w14:paraId="1DC799E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134923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not willing to join in such a church where I shall be shut out of this noble work of praise.</w:t>
      </w:r>
    </w:p>
    <w:p w14:paraId="21310CA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我不愿加入这样一个教会，在那里我将被排除在这高贵的赞美工作之外。</w:t>
      </w:r>
    </w:p>
    <w:p w14:paraId="77F47B2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43BA8F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3.But plain, intelligible church-music, which occasioneth not divisions, but the church agreeth in, for my part I never doubted to be lawful. For, 1. God set it up long after Moses' ceremonial law, by David, Solomon, &amp;c.</w:t>
      </w:r>
    </w:p>
    <w:p w14:paraId="6D36CA9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3.但是，简单易懂、不引起分裂、教会一致同意的教会音乐，就我而言，我从未怀疑其合法性。因为，1. 上帝在摩西的礼仪律法之后很久，通过大卫、所罗门等人设立了它。</w:t>
      </w:r>
    </w:p>
    <w:p w14:paraId="30EA982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B2DEB5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not an instituted ceremony merely, but a natural help to the mind's alacrity: and it is a duty and not a sin to use the helps of nature and lawful art, though not to institute sacraments, &amp;c. of our own. As it is lawful to use the comfortable helps of spectacles in reading the Bible, so is it of music to exhilarate the soul towards God.</w:t>
      </w:r>
    </w:p>
    <w:p w14:paraId="19BB822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不仅仅是一种既定的礼仪，而且是对心灵敏捷的自然帮助：使用自然和合法技艺的帮助是一种责任而非罪过，尽管不是要设立我们自己的圣礼等等。正如在阅读圣经时使用眼镜这种舒适的帮助是合法的，音乐对于使灵魂向上帝欢欣鼓舞也是如此。</w:t>
      </w:r>
    </w:p>
    <w:p w14:paraId="5331E72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68C1F5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3.Jesus Christ joined with the Jews that used it, and never spake a word against it.</w:t>
      </w:r>
    </w:p>
    <w:p w14:paraId="7668B2D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3.耶稣基督与使用它的犹太人一同聚会，从未说过一句反对的话。</w:t>
      </w:r>
    </w:p>
    <w:p w14:paraId="557FEC3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AF44AF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4.No Scripture forbiddeth it, therefore it is not unlawful.</w:t>
      </w:r>
    </w:p>
    <w:p w14:paraId="06D5067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4.圣经没有禁止它，因此它并非不合法。</w:t>
      </w:r>
    </w:p>
    <w:p w14:paraId="1DE6F0F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A6EB03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5.Nothing can be against it, that I know of, but what is said against tunes and melody of voice. For whereas they say that it is a human invention; so are our tunes (and metre, and versions).</w:t>
      </w:r>
    </w:p>
    <w:p w14:paraId="6274E20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5.据我所知，除了反对曲调和声音旋律的说法之外，没有什么可以反对它。因为他们说这是人的发明；我们的曲调（以及韵律和版本）也是如此。</w:t>
      </w:r>
    </w:p>
    <w:p w14:paraId="03AE1AE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5DBF0C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it is not a human invention; as the last psalm and many others shew, which call us to praise the Lord with instruments of music.</w:t>
      </w:r>
    </w:p>
    <w:p w14:paraId="6F6DB15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是的，这并非人的发明；正如最后一首诗篇和许多其他诗篇所示，它们呼召我们用乐器赞美主。</w:t>
      </w:r>
    </w:p>
    <w:p w14:paraId="34B63FA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15674C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whereas it is said to be a carnal mind of pleasure, they may say as much of a melodious, harmonious concert of voices, which is more excellent music than any instruments.</w:t>
      </w:r>
    </w:p>
    <w:p w14:paraId="4E74DF0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至于说这是一种属肉体的快乐心思，他们对悠扬和谐的合唱也可以这样说，而合唱比任何乐器都更优美。</w:t>
      </w:r>
    </w:p>
    <w:p w14:paraId="0B851DA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4080E8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whereas some say that they find it do them harm, so others say of melodious singing: but as wise men say they find it do them good.</w:t>
      </w:r>
    </w:p>
    <w:p w14:paraId="732D642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有些人说他们发现它对他们有害，另一些人对悠扬的歌唱也这么说：但正如智者所说，他们发现它对他们有益。</w:t>
      </w:r>
    </w:p>
    <w:p w14:paraId="3431E87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CF7614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why should the experience of some prejudiced self-conceited person, or of a half-man that knoweth not what melody is, be set against the experience of all others, and deprive them of all such helps and mercies, as these people say they find no benefit by.</w:t>
      </w:r>
    </w:p>
    <w:p w14:paraId="58D039E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为什么某些有偏见、自负的人，或一个不懂旋律为何物的半吊子人的经验，要与所有其他人的经验对立，并剥夺他们所有这类帮助和怜悯呢，而这些人却说他们从中得不到任何益处。</w:t>
      </w:r>
    </w:p>
    <w:p w14:paraId="3EDDC2B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2F6ABF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some deride church-music by many scornful names, so others do by singing (as some congregations near me testify, who these many years have forsaken it, and will not endure it: but their pastor is fain to unite them, by the constant and total omission of singing psalms).</w:t>
      </w:r>
    </w:p>
    <w:p w14:paraId="1A1EEC5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有些人用许多轻蔑的名称嘲笑教会音乐一样，另一些人也嘲笑歌唱（正如我附近的一些会众所证明的那样，他们多年来一直抛弃它，并且无法忍受它：但他们的牧师不得不通过持续和完全省略唱诗篇来使他们团结起来）。</w:t>
      </w:r>
    </w:p>
    <w:p w14:paraId="0D751D1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2BA4D2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great wrong that some do to ignorant Christians, by putting such whimsies and scruples into their heads, which as soon as they enter, turn that to a scorn, and snare, and trouble, which might be a real help and comfort to them, as it is to others.</w:t>
      </w:r>
    </w:p>
    <w:p w14:paraId="13E53FB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有些人将这类古怪的想法和顾虑灌输给无知的基督徒，这是一种极大的错误，这些想法一旦进入他们的头脑，就会将那些本可以成为他们真正帮助和安慰的事物（正如对其他人一样）变成嘲弄、网罗和麻烦。</w:t>
      </w:r>
    </w:p>
    <w:p w14:paraId="3E85B00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ED8A767">
      <w:pPr>
        <w:pStyle w:val="3"/>
        <w:bidi w:val="0"/>
        <w:rPr>
          <w:rFonts w:hint="default"/>
          <w:lang w:val="en-US" w:eastAsia="en-US"/>
        </w:rPr>
      </w:pPr>
      <w:r>
        <w:rPr>
          <w:rFonts w:hint="default"/>
          <w:lang w:val="en-US" w:eastAsia="en-US"/>
        </w:rPr>
        <w:t>Quest. cxxviii. Is the Lord's day a sabbath, and so to be called and kept, and that of Divine institution? And is the seventh-day sabbath abrogated? &amp;c.</w:t>
      </w:r>
    </w:p>
    <w:p w14:paraId="3B9FC7A6">
      <w:pPr>
        <w:pStyle w:val="3"/>
        <w:bidi w:val="0"/>
        <w:rPr>
          <w:rFonts w:hint="default"/>
          <w:lang w:val="en-US" w:eastAsia="en-US"/>
        </w:rPr>
      </w:pPr>
      <w:r>
        <w:rPr>
          <w:rFonts w:hint="default"/>
          <w:lang w:val="en-US" w:eastAsia="en-US"/>
        </w:rPr>
        <w:t>问题128：主日是安息日吗？应该如此称呼和遵守吗？它是神圣设立的吗？第七日安息日被废除了吗？等等。</w:t>
      </w:r>
    </w:p>
    <w:p w14:paraId="66A33D5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14D8BC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All the cases about the Lord's day (except those practical directions for keeping it, in the Economical part of this book) I have put into a peculiar treatise on that subject by itself; and therefore shall here pass them over, referring the reader to them in that discourse.</w:t>
      </w:r>
    </w:p>
    <w:p w14:paraId="4CA1E1D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答：关于主日的所有问题（除了本书家庭经济部分中关于遵守主日的实践指导外），我都已单独写在一篇关于该主题的专门论著中；因此，我在此将略过它们，请读者参阅那篇论述。</w:t>
      </w:r>
    </w:p>
    <w:p w14:paraId="15BB249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9560A0B">
      <w:pPr>
        <w:pStyle w:val="3"/>
        <w:bidi w:val="0"/>
        <w:rPr>
          <w:rFonts w:hint="default"/>
          <w:lang w:val="en-US" w:eastAsia="en-US"/>
        </w:rPr>
      </w:pPr>
      <w:r>
        <w:rPr>
          <w:rFonts w:hint="default"/>
          <w:lang w:val="en-US" w:eastAsia="en-US"/>
        </w:rPr>
        <w:t>Quest. cxxix. Is it lawful to appoint human holy days, and observe them?</w:t>
      </w:r>
    </w:p>
    <w:p w14:paraId="34AE1563">
      <w:pPr>
        <w:pStyle w:val="3"/>
        <w:bidi w:val="0"/>
        <w:rPr>
          <w:rFonts w:hint="default"/>
          <w:lang w:val="en-US" w:eastAsia="en-US"/>
        </w:rPr>
      </w:pPr>
      <w:r>
        <w:rPr>
          <w:rFonts w:hint="default"/>
          <w:lang w:val="en-US" w:eastAsia="en-US"/>
        </w:rPr>
        <w:t>问题129：指定人为的圣日并遵守它们是否合法？</w:t>
      </w:r>
    </w:p>
    <w:p w14:paraId="2640FFB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F52F9C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This also I have spoke to in the aforesaid Treatise, and in my "Disput. of Church Government and Cer." Briefly, 1. It is not lawful to appoint another weekly sabbath, or day wholly separated to the commemoration of our redemption; for that is to mend (pretendedly) the institutions of God; yea, and to contradict him who hath judged one day only in seven to be the fittest weekly proportion.</w:t>
      </w:r>
    </w:p>
    <w:p w14:paraId="187F92A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答：关于这一点，我也已在前述的《论著》和我的《教会治理与礼仪之争辩》中论述过。简而言之，1. 设立另一个每周的安息日，或完全分别为圣来纪念我们救赎的日子，是不合法的；因为那是（假装地）修改上帝的制度；是的，并且是与祂相矛盾，祂已判定七日中只有一日是最合适的每周比例。</w:t>
      </w:r>
    </w:p>
    <w:p w14:paraId="1EF8043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1E56E6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2.As part of some days may be weekly used in holy assemblies, so may whole days on just, extraordinary occasions, of prayer, preaching, humiliation, and thanksgiving.</w:t>
      </w:r>
    </w:p>
    <w:p w14:paraId="29D6CD4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2.正如某些日子的部分时间可以每周用于神圣的聚会，同样，在正当的、特殊的祷告、讲道、禁食自卑和感恩的场合，也可以使用一整天。</w:t>
      </w:r>
    </w:p>
    <w:p w14:paraId="5248255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764864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holy doctrine, lives, and sufferings of the martyrs and other holy men, hath been so great a mercy to the church, that (for any thing I know) it is lawful to keep anniversary thanksgivings in remembrance of them, and to encourage the weak, and provoke them to constancy and imitation.</w:t>
      </w:r>
    </w:p>
    <w:p w14:paraId="3373BBE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3.殉道者和其他圣洁之人的神圣教义、生活和苦难，对教会来说是如此大的怜悯，以致（就我所知）为了纪念他们而举行周年感恩，并鼓励软弱的人，激励他们恒心效法，是合法的。</w:t>
      </w:r>
    </w:p>
    <w:p w14:paraId="65F873F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310389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4.But to dedicate days or temples to them in any higher sense, as the heathens and idolaters did to their heroes is unlawful; or any way to intimate an attribution of divinity to them, by word or worship.</w:t>
      </w:r>
    </w:p>
    <w:p w14:paraId="540E1BA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4.但是，以任何更高的意义将日子或庙宇奉献给他们，如同异教徒和拜偶像者对待他们的英雄那样，是不合法的；或以任何方式通过言语或敬拜来暗示将神性归于他们，也是不合法的。</w:t>
      </w:r>
    </w:p>
    <w:p w14:paraId="252C7C3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56977D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5.And they that live among such idolaters must take heed of giving them scandalous encouragement.</w:t>
      </w:r>
    </w:p>
    <w:p w14:paraId="1EA0BD2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5.生活在这类拜偶像者中间的人，必须小心，不要给他们造成绊脚石的鼓励。</w:t>
      </w:r>
    </w:p>
    <w:p w14:paraId="03AE958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B8072D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6.And they that scrupulously fear such sin more than there is cause, should not be forced to sin against their consciences.</w:t>
      </w:r>
    </w:p>
    <w:p w14:paraId="2F972A9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6.那些过分顾忌、比实际情况更害怕这类罪的人，不应被迫违背他们的良心犯罪。</w:t>
      </w:r>
    </w:p>
    <w:p w14:paraId="7ABD81A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31D404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7.But yet no Christians should causelessly refuse that which is lawful, nor to join with the churches in holy exercises on the days of thankful commemoration of the apostles, and martyrs, and excellent instruments in the church; much less petulantly to work and set open shops to the offence of others; but rather to persuade all to imitate the holy lives of those saints to whom they give such honours.</w:t>
      </w:r>
    </w:p>
    <w:p w14:paraId="39A34FC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然而，任何基督徒都不应无故拒绝合法的事物，也不应拒绝在纪念使徒、殉道者和教会中杰出器皿的感恩日与众教会一同参与神圣的操练；更不应任性地工作和开店，以冒犯他人；而应劝说所有人都效法那些他们如此尊崇之圣徒的圣洁生活。</w:t>
      </w:r>
    </w:p>
    <w:p w14:paraId="0AB252E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EF9EB2F">
      <w:pPr>
        <w:pStyle w:val="3"/>
        <w:bidi w:val="0"/>
        <w:rPr>
          <w:rFonts w:hint="default"/>
          <w:lang w:val="en-US" w:eastAsia="en-US"/>
        </w:rPr>
      </w:pPr>
      <w:r>
        <w:rPr>
          <w:rFonts w:hint="default"/>
          <w:lang w:val="en-US" w:eastAsia="en-US"/>
        </w:rPr>
        <w:t>Quest. cxxx. How far are the Holy Scriptures a law and perfect rule to us?</w:t>
      </w:r>
    </w:p>
    <w:p w14:paraId="3DC0068C">
      <w:pPr>
        <w:pStyle w:val="3"/>
        <w:bidi w:val="0"/>
        <w:rPr>
          <w:rFonts w:hint="default"/>
          <w:lang w:val="en-US" w:eastAsia="en-US"/>
        </w:rPr>
      </w:pPr>
      <w:r>
        <w:rPr>
          <w:rFonts w:hint="default"/>
          <w:lang w:val="en-US" w:eastAsia="en-US"/>
        </w:rPr>
        <w:t>问题130：圣经在多大程度上是我们的律法和完美准则？</w:t>
      </w:r>
    </w:p>
    <w:p w14:paraId="473948C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13B43B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For all thoughts, words, affections, and actions, of Divine faith and obedience; (supposing still God's law of nature). For it is no believing God to believe what he never revealed; nor any trusting God, to trust that he will certainly give us that which he never either directly or indirectly promised; nor any obeying God, to do that which he never commanded.</w:t>
      </w:r>
    </w:p>
    <w:p w14:paraId="013FC5B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对于所有神圣信仰和顺服的思想、言语、情感和行为；（仍然以祂的自然律为前提）。因为信上帝，不是去信祂从未启示的事；信靠上帝，不是去信靠祂从未直接或间接应许过会赐给我们某些东西；顺服上帝，不是去做祂从未命令过的事。</w:t>
      </w:r>
    </w:p>
    <w:p w14:paraId="63B04CF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EE3ABE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contents will best shew the extent; whatever is revealed, promised, and commanded in it, for that it is a perfect rule. For certainly it is perfect in its kind and to its proper use.</w:t>
      </w:r>
    </w:p>
    <w:p w14:paraId="22D946F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2.其内容最能表明其范围；凡其中所启示、应许和命令的，它都是一个完美的准则。因为它在其种类和特定用途上肯定是完美的。</w:t>
      </w:r>
    </w:p>
    <w:p w14:paraId="605EE79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066E76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a perfect rule for all that is of universal moral necessity: that is, whatever it is necessary that man believe, think, or do, in all ages and places of the world, this is of Divine obligation. Whatever the world is universally bound to (that is, all men in it,) it is certain that God's law in nature, or Scripture, or both, bindeth them to it. For the world hath no universal king or lawgiver but God.</w:t>
      </w:r>
    </w:p>
    <w:p w14:paraId="068EC01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对于一切具有普遍道德必要性的事物，它都是一个完美的准则：也就是说，无论在世界任何时代和地方，人所必须相信、思想或做的一切，都具有神圣的约束力。凡世界普遍受约束的（即其中所有的人），可以肯定的是，上帝在自然中、或圣经中、或两者兼有的律法，都将他们约束于此。因为世界除了上帝之外，没有普遍的君王或立法者。</w:t>
      </w:r>
    </w:p>
    <w:p w14:paraId="5072904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3A5223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4.God's own laws in nature and Scripture are a perfect rule for all the duties of the understanding, thoughts, affections, passions, immediately to be exercised on God himself; for no one else is a discerner or judge of such matters.</w:t>
      </w:r>
    </w:p>
    <w:p w14:paraId="6241510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4.上帝自己在自然和圣经中的律法，是关于理解、思想、情感、激情等所有直接向上帝自己履行的责任的完美准则；因为没有其他人是这类事情的辨别者或审判者。</w:t>
      </w:r>
    </w:p>
    <w:p w14:paraId="76683E7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4F30E0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5.It perfectly containeth all the essential and integral parts of the Christian religion; so that nothing is of itself and directly, any part of the Christian religion which is not there.</w:t>
      </w:r>
    </w:p>
    <w:p w14:paraId="0E50FD6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5.它完美地包含了基督教信仰所有本质和不可或缺的部分；因此，任何本身并非其中一部分的事物，都不能直接成为基督教信仰的一部分。</w:t>
      </w:r>
    </w:p>
    <w:p w14:paraId="7668B0E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8A38B3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6.It instituteth those sacraments perfectly, which are the seals of God's covenant with man, and the delivery of the benefits, and which are the badges or symbols of the disciples and religion of Christ in the world.</w:t>
      </w:r>
    </w:p>
    <w:p w14:paraId="30F1DDF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6.它完美地设立了那些圣礼，这些圣礼是上帝与人立约的印记，是恩惠的传递，也是基督门徒和基督信仰在世上的标记或象征。</w:t>
      </w:r>
    </w:p>
    <w:p w14:paraId="654BD82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D47056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7.It determineth what faith, prayer, and obedience shall be his appointed means and conditions of justification, adoption, and salvation. And so what shall be professed and preached in his name to the world.</w:t>
      </w:r>
    </w:p>
    <w:p w14:paraId="3A4B869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7.它决定了什么样的信仰、祷告和顺服将是祂所指定的称义、收纳和得救的方法与条件。因此也决定了什么将奉祂的名向世界宣认和传讲。</w:t>
      </w:r>
    </w:p>
    <w:p w14:paraId="674166C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50E0A2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8.It is a perfect instrument of donation or conveyance of our right to Christ, and of pardon, and justification, and adoption, and the Holy Spirit's assistances, and of glory. As it is God's covenant, promise, or deed of gift.</w:t>
      </w:r>
    </w:p>
    <w:p w14:paraId="6B7A2FF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8.它是赐予或转让我们的基督权、赦免、称义、收纳、圣灵帮助和荣耀的完美工具。正如它是上帝的盟约、应许或赠与契约。</w:t>
      </w:r>
    </w:p>
    <w:p w14:paraId="157515E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CB9BD4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9.It instituteth certain ministers as his own church-officers, and perfectly describeth their office, as instituted by him.</w:t>
      </w:r>
    </w:p>
    <w:p w14:paraId="398316B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9.它设立了某些牧师作为祂自己的教会官员，并完美地描述了他们的职分，正如由祂所设立的那样。</w:t>
      </w:r>
    </w:p>
    <w:p w14:paraId="431EFFD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744358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10.It instituteth the form of his church universal which is called, his body; and also of particular holy societies for his worship; and prescribeth them certain duties, as the common worship there to be performed.</w:t>
      </w:r>
    </w:p>
    <w:p w14:paraId="02DEAA1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10.它设立了祂称为祂身体的普世教会的形式；也设立了为敬拜祂而设的特定圣洁团体的形式；并规定了它们某些责任，作为在那里要履行的共同敬拜。</w:t>
      </w:r>
    </w:p>
    <w:p w14:paraId="019E626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137744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11.It determineth of a weekly day, even the first, to be separated for, and used in this holy worship.</w:t>
      </w:r>
    </w:p>
    <w:p w14:paraId="45EA6D0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11.它规定每周的第一日，要分别为圣，用于这种神圣的敬拜。</w:t>
      </w:r>
    </w:p>
    <w:p w14:paraId="00DEA3D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055D7A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12.It is a perfect general rule for the regulating of those things, which it doth not command or forbid in particular. As that all be done wisely, to edification, in charity, peace, concord, season, order, &amp;c.</w:t>
      </w:r>
    </w:p>
    <w:p w14:paraId="29087A1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12.对于那些它没有具体命令或禁止的事情，它是一个完美的总则，用以规范它们。例如，凡事都要明智地行，为了造就人，在仁爱、和平、和谐、合时、有秩序等等方面。</w:t>
      </w:r>
    </w:p>
    <w:p w14:paraId="045D161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CD45DE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13.It giveth to magistrates, pastors, parents, and other superiors, all that power by which they are authorized, to oblige us under God, to any undetermined particulars.</w:t>
      </w:r>
    </w:p>
    <w:p w14:paraId="0DC5F90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13.它赋予地方官员、牧师、父母和其他长上所有的权力，藉此他们被授权，在上帝之下，就任何未定的具体事项约束我们。</w:t>
      </w:r>
    </w:p>
    <w:p w14:paraId="2DCDA7F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95636C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14.It is the perfect rule of Christ's judging, rewarding, and punishing at last, according to which he will proceed.</w:t>
      </w:r>
    </w:p>
    <w:p w14:paraId="6D382B9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14.它是基督最终审判、奖赏和惩罚的完美准则，祂将照此行事。</w:t>
      </w:r>
    </w:p>
    <w:p w14:paraId="32BA713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6B7ED1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15.It is the only law that is made by primitive power.</w:t>
      </w:r>
    </w:p>
    <w:p w14:paraId="60FAB24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15.这是唯一由原始权力制定的律法。</w:t>
      </w:r>
    </w:p>
    <w:p w14:paraId="51281AA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6F1B6B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16.And the only law that is made by infallible wisdom.</w:t>
      </w:r>
    </w:p>
    <w:p w14:paraId="2425AEF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16.也是唯一由无谬智慧制定的律法。</w:t>
      </w:r>
    </w:p>
    <w:p w14:paraId="1DBCF46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1678F3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17.And the only law which is faultless, and hath nothing in it that will do the subject any harm.</w:t>
      </w:r>
    </w:p>
    <w:p w14:paraId="12F7B91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17.也是唯一没有瑕疵，并且其中没有任何会对臣民造成伤害的律法。</w:t>
      </w:r>
    </w:p>
    <w:p w14:paraId="16CB021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B97F9D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18.And the only law which is from absolute power, the rule of all other laws, and from which there is finally no appeal.</w:t>
      </w:r>
    </w:p>
    <w:p w14:paraId="23268C8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18.也是唯一源于绝对权力，是所有其他律法的准则，并且最终无可上诉的律法。</w:t>
      </w:r>
    </w:p>
    <w:p w14:paraId="39F3517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B02375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far the Holy Scripture with the law of nature is our perfect rule. But not in any of the following respects.</w:t>
      </w:r>
    </w:p>
    <w:p w14:paraId="48CCFA8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至此，圣经连同自然律是我们完美的准则。但在以下任何方面并非如此。</w:t>
      </w:r>
    </w:p>
    <w:p w14:paraId="380C1D7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01BCAD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no particular revelation or perfect rule of natural sciences, as physics, metaphysics, &amp;c.</w:t>
      </w:r>
    </w:p>
    <w:p w14:paraId="024B13C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1.它并非自然科学（如物理学、形而上学等）的特定启示或完美准则。</w:t>
      </w:r>
    </w:p>
    <w:p w14:paraId="3C05D01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AF6A9A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no rule for the arts, for medicine, music, arithmetic, geometry, astronomy, grammar, rhetoric, logic; nor for the mechanics, as navigation, architecture; and all the trades and occupations of men; no, not husbandry by which we have our food.</w:t>
      </w:r>
    </w:p>
    <w:p w14:paraId="1AABD93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2.它并非艺术、医学、音乐、算术、几何、天文学、语法、修辞学、逻辑学的准则；也非机械学（如航海、建筑学）以及人类所有行业和职业的准则；不，甚至连我们赖以获得食物的农业也不是。</w:t>
      </w:r>
    </w:p>
    <w:p w14:paraId="698A717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B64310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no particular rule for all the mutable, subordinate duties of any societies. It will not serve instead of all the statutes of this and all other lands, nor tell us, when the terms shall begin and end, nor what work every parent and master shall set his children and servants in his family, &amp;c.</w:t>
      </w:r>
    </w:p>
    <w:p w14:paraId="6B597DD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它并非任何社会所有可变的、次要的责任的特定准则。它不能取代这个国家和所有其他国家的所有法规，也不能告诉我们学期何时开始和结束，也不能告诉每个父母和主人应该在家里给他的孩子和仆人安排什么工作等等。</w:t>
      </w:r>
    </w:p>
    <w:p w14:paraId="59D8BCF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2F6736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is no full rule in particular for all those political principles which are the ground of human laws; as whether each republic be monarchical, aristocratical, or democratical; what person or of what family shall reign; who shall be his officers and judges, and how diversified; so of his treasury, munition, coin, &amp;c.</w:t>
      </w:r>
    </w:p>
    <w:p w14:paraId="275FD5F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对于作为人类法律基础的所有那些政治原则，它尤其不是一个完整的准则；例如，每个共和国是君主制、贵族制还是民主制；什么人或哪个家族应该统治；谁将是他的官员和法官，以及如何使其多样化；他的国库、军需、货币等等也是如此。</w:t>
      </w:r>
    </w:p>
    <w:p w14:paraId="31D854B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FFBBCC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5.It is no rule of propriety in particular, by which every man may know which is his own land, or house, or goods, or cattle.</w:t>
      </w:r>
    </w:p>
    <w:p w14:paraId="520DD2C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5.它尤其不是所有权的准则，藉此每个人可以知道哪块土地、哪座房屋、哪些货物或牲畜是属于他自己的。</w:t>
      </w:r>
    </w:p>
    <w:p w14:paraId="74786D5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92ECA7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6.It is no particular rule for our natural actions; what meat we shall eat; what clothes we shall wear; so of our rest, labour, &amp;c.</w:t>
      </w:r>
    </w:p>
    <w:p w14:paraId="0FF10DA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6.它并非我们自然行为的特定准则；我们应该吃什么肉；我们应该穿什么衣服；我们的休息、劳动等等也是如此。</w:t>
      </w:r>
    </w:p>
    <w:p w14:paraId="025A4F2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D8BEEB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7.It is no particular law or rule for any of all those actions and circumstances about religion or God's own ordinances, which he hath only commanded in general, and left in specie or particular to be determined by man according to his general laws; but of these next.</w:t>
      </w:r>
    </w:p>
    <w:p w14:paraId="37169EF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对于所有那些关于信仰或上帝自己典章的行为和具体情况，如果祂只是作了一般性的命令，而将其种类或具体细节留给人类根据祂的一般律法来决定，那么它就不是特定的律法或准则；但关于这些，下文将论及。</w:t>
      </w:r>
    </w:p>
    <w:p w14:paraId="7351C3E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02991E8">
      <w:pPr>
        <w:pStyle w:val="3"/>
        <w:bidi w:val="0"/>
        <w:rPr>
          <w:rFonts w:hint="default"/>
          <w:lang w:val="en-US" w:eastAsia="en-US"/>
        </w:rPr>
      </w:pPr>
      <w:r>
        <w:rPr>
          <w:rFonts w:hint="default"/>
          <w:lang w:val="en-US" w:eastAsia="en-US"/>
        </w:rPr>
        <w:t>Quest. cxxxi. What additions or human inventions in or about religion, not commanded in Scripture, are lawful or unlawful?</w:t>
      </w:r>
    </w:p>
    <w:p w14:paraId="0523CB1A">
      <w:pPr>
        <w:pStyle w:val="3"/>
        <w:bidi w:val="0"/>
        <w:rPr>
          <w:rFonts w:hint="default"/>
          <w:lang w:val="en-US" w:eastAsia="en-US"/>
        </w:rPr>
      </w:pPr>
      <w:r>
        <w:rPr>
          <w:rFonts w:hint="default"/>
          <w:lang w:val="en-US" w:eastAsia="en-US"/>
        </w:rPr>
        <w:t>问题131：在信仰方面或与信仰有关的，圣经未曾命令的增添或人为发明，哪些是合法的或不合法的？</w:t>
      </w:r>
    </w:p>
    <w:p w14:paraId="37C9D14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26306F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These following are unlawful. 1. To feign any new article of faith or doctrine, any precept, promise, threatening, prophecy, or revelation, and falsely to father it upon God, and say, that it is of him, or his special Word.</w:t>
      </w:r>
    </w:p>
    <w:p w14:paraId="38F5487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以下这些是不合法的。1. 虚构任何新的信条或教义，任何训令、应许、威胁、预言或启示，并错误地将其归于上帝，说它是出于祂，或是祂特别的圣言。</w:t>
      </w:r>
    </w:p>
    <w:p w14:paraId="5EE5791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25BD1A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2.To say that either that is written in the Bible which is not, or that any thing is the sense of a text which is not; and so that any thing is a sin or a duty by Scripture which is not. Or to father apocryphal books, or texts, or words upon the Spirit of Christ.</w:t>
      </w:r>
    </w:p>
    <w:p w14:paraId="50798E1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2.说圣经中写了某些并非如此的内容，或说任何事物是某段经文的意思而其实不然；因此说任何事物根据圣经是罪或是责任而其实不然。或者将伪经、伪文本或伪言语归于基督的灵。</w:t>
      </w:r>
    </w:p>
    <w:p w14:paraId="7A7F1F2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F6787A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3.To make any law for the church universal, or as obligatory to all Christians; which is to usurp the sovereignty of Christ; for which treasonable usurpation it is that Protestants call the pope, Antichrist.</w:t>
      </w:r>
    </w:p>
    <w:p w14:paraId="2B0C1CE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3.为普世教会制定任何律法，或作为对所有基督徒都具有约束力的律法；这是篡夺基督的主权；新教徒正是因为这种叛逆的篡夺而称教皇为敌基督。</w:t>
      </w:r>
    </w:p>
    <w:p w14:paraId="5A33166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B8547A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4.To add new parts to the Christian religion.</w:t>
      </w:r>
    </w:p>
    <w:p w14:paraId="1AEA5E2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4.给基督教信仰增添新的部分。</w:t>
      </w:r>
    </w:p>
    <w:p w14:paraId="464B201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77CDC3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5.To make any law, which it did properly belong to the Universal Sovereign to have made, if it should have been made at all: or which implieth an accusation of ignorance, oversight, error, or omission, in Christ and the Holy Scriptures.</w:t>
      </w:r>
    </w:p>
    <w:p w14:paraId="4BEF31A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5.制定任何本应由普世君王（如果它应该被制定的话）制定的律法：或暗示基督和圣经中有无知、疏忽、错误或遗漏的律法。</w:t>
      </w:r>
    </w:p>
    <w:p w14:paraId="5AE9BBE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64D94A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6.To make new laws for men's inward heart-duties towards God.</w:t>
      </w:r>
    </w:p>
    <w:p w14:paraId="7B89FFA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6.为人心向上帝的内在责任制定新的律法。</w:t>
      </w:r>
    </w:p>
    <w:p w14:paraId="52D26E8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9561FB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7.To make new sacraments for the sealing of Christ's covenant and collation of his benefits therein contained, and to be the public 'tesseræ,' badges or symbols of Christians and Christianity in the world.</w:t>
      </w:r>
    </w:p>
    <w:p w14:paraId="292F9F5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7.设立新的圣礼，用以印证基督的盟约并赐予其中所包含的恩惠，并作为基督徒和基督教在世上的公开“标记”（tesseræ）、徽章或象征。</w:t>
      </w:r>
    </w:p>
    <w:p w14:paraId="09A6C8A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02D37B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8.To feign new conditions of the covenant of God, and necessary means of our justification, adoption, and salvation.</w:t>
      </w:r>
    </w:p>
    <w:p w14:paraId="25B5C4C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8.虚构上帝之约的新条件，以及我们称义、被收纳和得救的必要方法。</w:t>
      </w:r>
    </w:p>
    <w:p w14:paraId="66FEEAA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41BA91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9.To alter Christ's instituted church-ministry, or add any that are supra-ordinate, co-ordinate, or derogatory to their office, or that stand on the like pretended ground, and for equal ends.</w:t>
      </w:r>
    </w:p>
    <w:p w14:paraId="010B162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9.改变基督所设立的教会事工，或增添任何凌驾于、同等于或有损于其职分的事工，或基于类似的虚假理由并为了同等目的而设立的事工。</w:t>
      </w:r>
    </w:p>
    <w:p w14:paraId="6F10D5B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CAB95E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10.To make new spiritual societies or church-forms which shall be either supra-ordinate, co-ordinate, or derogatory to the forms of Christ's institution.</w:t>
      </w:r>
    </w:p>
    <w:p w14:paraId="0FA8E36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10.建立新的属灵团体或教会形式，这些形式要么凌驾于、要么同等于、要么有损于基督所设立的形式。</w:t>
      </w:r>
    </w:p>
    <w:p w14:paraId="739F678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0607F4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11.Any impositions upon the churches (be the thing never so lawful) which is made by a pretended power not derived from God and the Redeemer.</w:t>
      </w:r>
    </w:p>
    <w:p w14:paraId="70B9F7E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11.任何强加于教会的规定（无论其本身多么合法），若是藉着一种并非源于上帝和救赎主的虚假权力而制定的。</w:t>
      </w:r>
    </w:p>
    <w:p w14:paraId="3DF2B3E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A0E94D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12.Any thing that is contrary to the church's good and edification, to justice, charity, piety, order, unity, or peace.</w:t>
      </w:r>
    </w:p>
    <w:p w14:paraId="46F0750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12.任何与教会的益处和造就，与公义、仁爱、敬虔、秩序、合一或和平相悖的事物。</w:t>
      </w:r>
    </w:p>
    <w:p w14:paraId="6FA095A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69B3B4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13.Any unnecessary burden imposed on the consciences of Christians; especially as necessary either to their salvation, communion, liberty, or peace.</w:t>
      </w:r>
    </w:p>
    <w:p w14:paraId="6740306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13.任何不必要的重担强加于基督徒的良心之上；尤其是那些被认为是他们得救、相交、自由或平安所必需的重担。</w:t>
      </w:r>
    </w:p>
    <w:p w14:paraId="2A0EB6F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1B0DC7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14.And the exercise of any power, pretended to be either primitive and underived, or infallible, or impeccable, or absolute.</w:t>
      </w:r>
    </w:p>
    <w:p w14:paraId="62339B5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14.以及行使任何声称是原始且非派生的、或无谬的、或无罪的、或绝对的权力。</w:t>
      </w:r>
    </w:p>
    <w:p w14:paraId="4FE587F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F2267B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15.In general, any thing that is contrary to the authority, matter, form, obligation, honour, or ends of the laws of God, in nature or Scripture.</w:t>
      </w:r>
    </w:p>
    <w:p w14:paraId="246650C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15.总的来说，任何与上帝在自然或圣经中的律法的权威、内容、形式、义务、尊荣或目的相悖的事物。</w:t>
      </w:r>
    </w:p>
    <w:p w14:paraId="5334C74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B2069B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16.Any thing which setteth up those Judaical laws and ceremonies which Christ hath abrogated, in that form and respect in which he abrogated them.</w:t>
      </w:r>
    </w:p>
    <w:p w14:paraId="4C45556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16.任何以基督所废除的形式和方面，重新设立那些祂已废除的犹太律法和礼仪的事物。</w:t>
      </w:r>
    </w:p>
    <w:p w14:paraId="21EAD2E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89906C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17.Where there is a doubt among sober, conscionable Christians, lest in obeying man they should sin against God and disobey his laws, and the matter doubted of is confessed unnecessary by the imposers: so infinite is the distance between God and man, and so wholly dependent on him are the highest, that they should be exceedingly unwilling to vie with the authority of their Maker in men's consciences, or to do any thing unnecessary which tendeth to compel men to tread down God's authority in their consciences, and to prefer man's.</w:t>
      </w:r>
    </w:p>
    <w:p w14:paraId="31BE55F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当清醒、有良心的基督徒怀疑，恐怕在顺服人时会得罪上帝并违背祂的律法，而所怀疑之事又被强加者承认是不必要的：上帝与人之间的距离是如此无限，至高者是如此全然倚靠祂，以致他们应该极其不愿意在人的良心中与他们造物主的权威竞争，或做任何不必要的事，以致迫使人在他们的良心中践踏上帝的权威，而偏袒人的权威。</w:t>
      </w:r>
    </w:p>
    <w:p w14:paraId="1ACD631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ACF428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Much more unwilling should they be, to silence the sober preachers of Christ's Gospel upon such accounts.</w:t>
      </w:r>
    </w:p>
    <w:p w14:paraId="16793FC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他们更不应因此而使基督福音的清醒传道人沉默。</w:t>
      </w:r>
    </w:p>
    <w:p w14:paraId="614E252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32C8CBA">
      <w:pPr>
        <w:pStyle w:val="3"/>
        <w:bidi w:val="0"/>
        <w:rPr>
          <w:rFonts w:hint="default"/>
          <w:lang w:val="en-US" w:eastAsia="en-US"/>
        </w:rPr>
      </w:pPr>
      <w:r>
        <w:rPr>
          <w:rFonts w:hint="default"/>
          <w:lang w:val="en-US" w:eastAsia="en-US"/>
        </w:rPr>
        <w:t>Quest. cxxxii. Is it unlawful to obey in all those cases, where it is unlawful to impose and command? Or in what cases? And how far pastors must be believed and obeyed?</w:t>
      </w:r>
    </w:p>
    <w:p w14:paraId="0C4FF462">
      <w:pPr>
        <w:pStyle w:val="3"/>
        <w:bidi w:val="0"/>
        <w:rPr>
          <w:rFonts w:hint="default"/>
          <w:lang w:val="en-US" w:eastAsia="en-US"/>
        </w:rPr>
      </w:pPr>
      <w:r>
        <w:rPr>
          <w:rFonts w:hint="default"/>
          <w:lang w:val="en-US" w:eastAsia="en-US"/>
        </w:rPr>
        <w:t>问题132：在所有那些强加和命令都不合法的情况下，顺服是否也不合法？或者在哪些情况下？牧师在多大程度上必须被相信和顺服？</w:t>
      </w:r>
    </w:p>
    <w:p w14:paraId="5350B95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87755D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I must intreat the reader carefully to distinguish here, 1. Between God's law forbidding rulers to do evil; and his law forbidding subjects or private men.</w:t>
      </w:r>
    </w:p>
    <w:p w14:paraId="0C3FD66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答：我必须恳请读者在此仔细区分：1. 上帝禁止统治者行恶的律法；与祂禁止臣民或普通人行恶的律法。</w:t>
      </w:r>
    </w:p>
    <w:p w14:paraId="2F89E62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F190E3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2.Between obedience formally so called; which is, when we therefore obey in conscience, because it is commanded, and the commander's authority is the formal reason and object of our obedience: and obedience material only, which is properly no obedience, but a doing the thing which is commanded upon other reasons, and not at all because it is commanded.</w:t>
      </w:r>
    </w:p>
    <w:p w14:paraId="23AE5F0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所谓形式上的顺服；即，我们因良心缘故顺服，是因为它被命令了，并且命令者的权威是我们顺服的正式理由和对象：与仅仅是实质上的顺服，这严格来说并非顺服，而是出于其他理由去做被命令的事，而根本不是因为被命令了。</w:t>
      </w:r>
    </w:p>
    <w:p w14:paraId="6A584C5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E47E94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3.Between formal obedience to the office of the ruler in general, and formal obedience to him, as commanding this very matter in particular.</w:t>
      </w:r>
    </w:p>
    <w:p w14:paraId="1EB143E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3.对统治者一般职位的正式顺服，与对他具体命令此事的正式顺服之间。</w:t>
      </w:r>
    </w:p>
    <w:p w14:paraId="0EB3233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5AE55F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4.Between such authority in the ruler as will warrant his impositions before God for his own justification; and such authority as may make it my duty to obey him. And so I answer,</w:t>
      </w:r>
    </w:p>
    <w:p w14:paraId="1758DBB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4.统治者拥有的、足以在上帝面前为其强加行为辩护的权威；与可能使我有责任顺服他的权威之间。因此我回答如下：</w:t>
      </w:r>
    </w:p>
    <w:p w14:paraId="61E67BD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921B09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1.We shall not be judged by those laws of God which made the ruler's duty, but by that which made our own. It is not all one to say, 'Thou shalt not command it,' and to say, 'Thou shalt not do it.'</w:t>
      </w:r>
    </w:p>
    <w:p w14:paraId="7111AA1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1.我们不会根据那些规定统治者责任的上帝律法受审判，而是根据那些规定我们自己责任的律法。说“你不可命令它”和说“你不可做它”并非一回事。</w:t>
      </w:r>
    </w:p>
    <w:p w14:paraId="73C5E79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6911E7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2.Whatever God absolutely forbiddeth men to do, we must not do whoever command it.</w:t>
      </w:r>
    </w:p>
    <w:p w14:paraId="511CA92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2.凡上帝绝对禁止人做的事，无论谁命令，我们都不可做。</w:t>
      </w:r>
    </w:p>
    <w:p w14:paraId="14050D5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99A63F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3.There are many of the things forementioned absolutely and always unlawful, as being evil of themselves, which no man may either command or do; and there are some of them, which are only evil by accident, which may not be commanded, but may be done when contrary, weightier accidents do preponderate.</w:t>
      </w:r>
    </w:p>
    <w:p w14:paraId="44AD9B9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3.前述许多事物本身就是邪恶的，因此是绝对且永远不合法的，任何人既不可命令也不可做；其中有些事物只是偶然地邪恶，不可命令，但当相反的、更重大的偶然因素占优势时，则可以做。</w:t>
      </w:r>
    </w:p>
    <w:p w14:paraId="6D05E44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84A5F9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4.Many such things may be done materially on other reasons (as for the church's good, the furtherance of the Gospel, the winning of men to God, the avoiding of scandal, or of hurt to others or ourselves, &amp;c.) when they are not to be done in formal obedience, out of conscience to the authority imposing; (as if it be commanded by one that hath no just power).</w:t>
      </w:r>
    </w:p>
    <w:p w14:paraId="4438BB1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许多这类事情可以出于其他理由（例如为了教会的益处、福音的推广、赢得人归向上帝、避免绊脚石、或避免伤害他人或我们自己等等）在实质上被完成，即使并非出于对强加权威的良心而作形式上的顺服；（例如，如果命令者没有正当的权力）。</w:t>
      </w:r>
    </w:p>
    <w:p w14:paraId="72FAE8A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DD32F7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5.Our actions may participate of obedience in general, as being actions of subjects, when they are not obedience in the full and perfect formality as to the particular. The last leaf of Rich. Hooker's eighth book of Eccles. Polit. will shew you the reason of this.</w:t>
      </w:r>
    </w:p>
    <w:p w14:paraId="6C1F1F5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5.我们的行为可以笼统地参与顺服，作为臣民的行为，即使在具体事项上并非完全和完美的正式顺服。理查德·胡克《教会政制》第八卷最后一页将向你说明其原因。</w:t>
      </w:r>
    </w:p>
    <w:p w14:paraId="45E9FFB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865049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hath not just power to command me this one particular act, yet may be my ruler in the general, and I am bound to honour him in general as my ruler; and to disobey him in a thing lawful for me to do, though not for him to command, may be dishonouring of him, and an appearance of disobedience and denial of his power.</w:t>
      </w:r>
    </w:p>
    <w:p w14:paraId="2EC6223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没有正当权力命令我做这件特定行为的人，却可能是我总体的统治者，我总有义务尊荣他为我的统治者；在一件我做是合法的、他命令却不合法的事情上不顺服他，可能是不尊敬他，并且显出不顺服和否认他的权力。</w:t>
      </w:r>
    </w:p>
    <w:p w14:paraId="357ECD9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0C7F91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parent is forbidden by God to command his child to speak an idle word, or do a vain and useless action, (much more a hurtful). Yet if a parent should command a child to speak an idle word, or do a vain action, the duty of obedience would make it at that time not to be vain and idle to him; yea, if he bid him throw away a cup of wine, or a piece of bread, which is evil when causeless, the child may be bound to do it: not only because he knoweth not but the parents may have lawful ends and reasons for their command, (as to try and exercise his obedience;) but also if he were sure that it were not so; because he is a subject, and the honouring of a parent is so great a good, and the dishonouring him by that disobedience may have such ill consequences, as will preponderate the evil of the loss of a cup of wine, &amp;c.</w:t>
      </w:r>
    </w:p>
    <w:p w14:paraId="0813F51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母被上帝禁止命令他的孩子说一句闲话，或做一件虚妄无益的事（更不用说有害的事了）。然而，如果一个父母命令孩子说一句闲话，或做一件虚妄的事，顺服的责任会使那件事在那时对他来说不再是虚妄和无益的；是的，如果他叫他扔掉一杯酒或一块面包，这在无故的情况下是邪恶的，孩子也可能必须去做：不仅因为他不知道父母的命令是否有合法的目的和理由（例如为了考验和操练他的顺服）；而且即使他确信并非如此；因为他是一个臣属，尊荣父母是如此大的善，而因那种不顺服而不尊敬他可能会带来如此不良的后果，以致其重要性会超过损失一杯酒等等的邪恶。</w:t>
      </w:r>
    </w:p>
    <w:p w14:paraId="6E1A904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F4D873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in this case, the act of obedience is but mixed: it is an act of subjection or honour to a parent, because in general he is a governor: but it is but materially obedience in respect of that particular matter, which we know he had no authority to command.</w:t>
      </w:r>
    </w:p>
    <w:p w14:paraId="7894627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然而在这种情况下，顺服的行为只是混合的：这是对父母的顺从或尊荣的行为，因为总的来说他是一个管治者：但就我们知道他没有权力命令的那件特定事情而言，这只是实质上的顺服。</w:t>
      </w:r>
    </w:p>
    <w:p w14:paraId="4E17B25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455942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6.In this respect therefore, a ruler may have so much power as may induce on the subject an obligation to obey, and yet not so much as may justify his commands before God, nor save himself from Divine punishment.</w:t>
      </w:r>
    </w:p>
    <w:p w14:paraId="1DC7460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6.因此，在这方面，一个统治者可能拥有足以使臣民有顺服义务的权力，但却没有足以在上帝面前为其命令辩护，或使自己免于神圣惩罚的权力。</w:t>
      </w:r>
    </w:p>
    <w:p w14:paraId="62A183F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8306AD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add this so distinctly, lest any should misapply Mr. Rich. Hooker's doctrine aforesaid, Eccl. Pol. lib. viii. p. 223, 224. 'As for them that exercise power altogether against order, though the kind of power which they have may be of God, yet is their exercise thereof against God, and therefore not of God, otherwise than by permission as all injustice is.—Usurpers of power, whereby we do not mean them that by violence have aspired unto places of highest authority, but them that use more authority than they did ever receive in form and manner, beforementioned.—Such usurpers thereof, as in the exercise of their power, do more than they have been authorized to do, cannot in conscience bind any man to obedience.'</w:t>
      </w:r>
    </w:p>
    <w:p w14:paraId="701FEDE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如此明确地补充这一点，以免任何人误用理查德·胡克先生前述的教义，《教会政制》第八卷，第223、224页。“至于那些完全违背秩序行使权力的人，尽管他们所拥有的权力种类可能来自上帝，但他们行使权力的方式却是违背上帝的，因此并非来自上帝，除非像所有不公正一样是出于允许。——篡夺权力者，我们并非指那些通过暴力觊觎最高权力职位的人，而是指那些以先前所述的形式和方式，使用了超过他们所曾获得的更多权力的人。——这类篡夺者，在其行使权力时，做了超出他们被授权去做的事，不能在良心上约束任何人顺服。”</w:t>
      </w:r>
    </w:p>
    <w:p w14:paraId="3AA2E36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DB5A27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Lest any should gather hence that they are never bound in conscience to obey their parents, their king, their pastors, in any point wherein they exercise more power than God gave them, I thought meet to speak more exactly to that point, which needed this distinguishing.</w:t>
      </w:r>
    </w:p>
    <w:p w14:paraId="3D3EED5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以免任何人因此得出结论，认为他们在任何一点上，如果他们的父母、君王、牧师行使了超过上帝所赐予的权力，他们就绝无良心上的义务去顺服，我认为有必要更准确地论述这一点，这一点需要这种区分。</w:t>
      </w:r>
    </w:p>
    <w:p w14:paraId="67CCA69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9BFA9F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ground is sure that 'There is no power but of God; and that God hath given no man power against himself, his laws and service:' but yet there are many cases in which God bindeth children and subjects to obey their superiors, in such matters as they did sinfully command.</w:t>
      </w:r>
    </w:p>
    <w:p w14:paraId="3ACCC31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其基础是确定的：“没有权力不是出于上帝的；上帝未曾赐予任何人权力来反对祂自己、祂的律法和祂的圣工：”然而，在许多情况下，上帝约束儿女和臣民顺服他们的长上，即使在他们有罪地命令的事情上也是如此。</w:t>
      </w:r>
    </w:p>
    <w:p w14:paraId="597CAC9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F539CE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7.It greatly concerneth all sober Christians therefore to be well studied in the law of God, that we may certainly know what those things are which God hath absolutely forbidden us to do, whoever command them, and to distinguish them from things that depend on mutable accidents: that as the three witnesses and Daniel, we may be true to God whatever we suffer for it; and yet may obey men in all that is our duty to them.</w:t>
      </w:r>
    </w:p>
    <w:p w14:paraId="44143AF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因此，所有清醒的基督徒都务必认真研读上帝的律法，以便我们能够确切地知道，无论谁命令，上帝绝对禁止我们做哪些事，并将它们与依赖于可变偶然因素的事物区分开来：这样，如同三位见证人和但以理一样，无论我们为此受何苦难，我们都可以忠于上帝；并且仍然可以在我们对人的一切责任上顺服他们。</w:t>
      </w:r>
    </w:p>
    <w:p w14:paraId="294CA0C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FF353A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apostles knew that no man had power from God to silence them, or persecute them for the Gospel. Therefore they would not obey those that forbad them to preach: and yet they would appear before any magistrate that commanded them, and obey their summons; and so we may do even to an usurper, or a private man.</w:t>
      </w:r>
    </w:p>
    <w:p w14:paraId="784FC17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使徒们知道没有人有来自上帝的权力使他们沉默，或因福音而逼迫他们。所以他们不顺服那些禁止他们传道的人：然而，他们会出现在任何命令他们的官员面前，并听从他们的传唤；我们甚至可以对篡位者或普通人这样做。</w:t>
      </w:r>
    </w:p>
    <w:p w14:paraId="71B5DFB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7D8757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8.The principal and most notable case, in which we must obey when a ruler sinfully commandeth, is, when the matter which he commandeth is not such as is either forbidden us by God, or out of the verge of his place and calling at all to meddle with and command, nor yet such as is destructive of our duty to God; but such as in general belongeth to his office to determine of according to God's general rules; but he misseth it in the manner and goeth against those rules; yet not so far as to destroy the duty we owe to God, or the end of it.</w:t>
      </w:r>
    </w:p>
    <w:p w14:paraId="6D4EBF2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当我们必须顺服一个有罪地发号施令的统治者时，最主要和最显著的情况是，他所命令的事物并非上帝禁止我们做的，也并非完全超出他职位和呼召的范围去干涉和命令的，更非破坏我们对上帝的责任；而是总体上属于他根据上帝的一般规则来决定的职权范围；但他却在方式上失误，违背了那些规则；然而，其程度尚未至于破坏我们对上帝应尽的责任或其目的。</w:t>
      </w:r>
    </w:p>
    <w:p w14:paraId="384CA60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DB585C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instance, it is not in the ruler's power to determine whether there shall be preaching or none, true doctrine or false, &amp;c. But it is in his power to regulate the circumstances of time, place, &amp;c. (next to be recited.) Now if he do these to order, unity, and edification, I will obey him formally and fully for conscience sake.</w:t>
      </w:r>
    </w:p>
    <w:p w14:paraId="431C2BF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决定是否有讲道，是真道还是假道等等，并非统治者的权力。但他有权规范时间、地点等具体情况（下文将述及）。现在，如果他这样做是为了秩序、合一和造就，我将为良心的缘故正式地、完全地顺服他。</w:t>
      </w:r>
    </w:p>
    <w:p w14:paraId="0417405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4E66C0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he so do it as is destructive to the end, (as is aforesaid,) as to say, you shall meet only at twenty miles distance, or only at midnight, &amp;c. I will obey him no farther than necessity and the common good requireth me.</w:t>
      </w:r>
    </w:p>
    <w:p w14:paraId="1C92366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如果他这样做会破坏其目的（如前所述），例如说，你们只能在二十英里外聚集，或只能在午夜聚集等等，我将只在必要和公共利益要求我的范围内顺服他。</w:t>
      </w:r>
    </w:p>
    <w:p w14:paraId="54CC614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8A1B11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he do it only with a tolerable inconvenience, (as to say, you shall meet no where but in the open fields, &amp;c.) I will obey for conscience sake, as I am in general a subject bound to honour the magistrate; but not as he nameth an unmeet circumstance, in that respect my obedience shall be but material.</w:t>
      </w:r>
    </w:p>
    <w:p w14:paraId="0473ECD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只是造成了可以容忍的不便（例如说，你们只能在露天聚集等等），我将为良心的缘故顺服，因为我总体上是一个有义务尊荣地方官员的臣民；但并非因为他指定了一个不合适的具体情况，在这方面我的顺服将只是实质上的。</w:t>
      </w:r>
    </w:p>
    <w:p w14:paraId="066ECC7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228D24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need not handle it as a distinct question, Whether pastors are to be believed or obeyed any farther than they show a word of God revealing or commanding the particular thing? Divine faith and obedience is one thing, and human is another.</w:t>
      </w:r>
    </w:p>
    <w:p w14:paraId="65D9259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我无需将其作为一个独特的问题来处理，即牧师是否应该被相信或顺服，除非他们显明上帝启示或命令了具体的事物？神圣的信仰和顺服是一回事，属人的则是另一回事。</w:t>
      </w:r>
    </w:p>
    <w:p w14:paraId="783AB4D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1B2D34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If as a preacher he shall say, 'This is God's word, believe it and obey it as such,' you must believe with a human faith that it is more likely that he knoweth what he saith, than you do, (unless, (1.) You see evidence; (2.) Or the consent of more credible persons to be against him, and then you are not to believe him at all).</w:t>
      </w:r>
    </w:p>
    <w:p w14:paraId="3A0F989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如果作为传道人，他说，“这是上帝的话，要如此相信并顺服它”，你必须以属人的信心相信，他比你更可能知道他所说的是什么，（除非，(1.) 你看到证据；(2.) 或者有更多可信之人的共识反对他，那么你就根本不应相信他）。</w:t>
      </w:r>
    </w:p>
    <w:p w14:paraId="6587456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7102C8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as a child believeth his teacher in order to learn the things himself, so you are so far to take his word while you are learning to know whether it be so or not. But not to rest in it as certain, nor to take your belief of him and obedience to him, to be a believing and obeying God formally, though a duty.</w:t>
      </w:r>
    </w:p>
    <w:p w14:paraId="49BC727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一个孩子相信他的老师是为了自己学习事物一样，在你学习了解事情是否如此的过程中，你也应该在一定程度上听从他的话。但不可将其视为确定的而安于此，也不可将你对他的相信和顺服，视为正式地相信和顺服上帝，尽管这是一种责任。</w:t>
      </w:r>
    </w:p>
    <w:p w14:paraId="29F24DB2">
      <w:pPr>
        <w:pStyle w:val="3"/>
        <w:bidi w:val="0"/>
        <w:rPr>
          <w:rFonts w:hint="default"/>
          <w:lang w:val="en-US" w:eastAsia="en-US"/>
        </w:rPr>
      </w:pPr>
      <w:r>
        <w:rPr>
          <w:rFonts w:hint="default"/>
          <w:lang w:val="en-US" w:eastAsia="en-US"/>
        </w:rPr>
        <w:t>Quest. cxxxiii. What are the additions or inventions of men, which are not forbidden by the Word of God, (whether by rulers or by private men invented)?</w:t>
      </w:r>
    </w:p>
    <w:p w14:paraId="1E6BE0CB">
      <w:pPr>
        <w:pStyle w:val="3"/>
        <w:bidi w:val="0"/>
        <w:rPr>
          <w:rFonts w:hint="default"/>
          <w:lang w:val="en-US" w:eastAsia="en-US"/>
        </w:rPr>
      </w:pPr>
      <w:r>
        <w:rPr>
          <w:rFonts w:hint="default"/>
          <w:lang w:val="en-US" w:eastAsia="en-US"/>
        </w:rPr>
        <w:t>问题133：哪些是人的增添或发明，是上帝的圣言所未禁止的（无论是统治者还是普通人发明的）？</w:t>
      </w:r>
    </w:p>
    <w:p w14:paraId="174CC0A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7761A9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This is handled under the Directions for Worship; to which I refer the reader, as also for part of the answer to the former cases.</w:t>
      </w:r>
    </w:p>
    <w:p w14:paraId="2C6CFD1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答：这在《敬拜指南》中已经处理过了；我请读者参考该部分，同时也作为对先前一些问题部分答案的参考。</w:t>
      </w:r>
    </w:p>
    <w:p w14:paraId="261C826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3B71C1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here I shall trouble you with so much repetition, as to say, that,</w:t>
      </w:r>
    </w:p>
    <w:p w14:paraId="1C0CCF9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然而，在此我仍要不厌其烦地重复说明：</w:t>
      </w:r>
    </w:p>
    <w:p w14:paraId="07613F5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B636A1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1.Such inventions and additions are lawful as God hath commanded men, (rulers, pastors, parents, or private persons,) to make under the regulation of his general laws.</w:t>
      </w:r>
    </w:p>
    <w:p w14:paraId="3962C16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1.那些上帝已命令人（统治者、牧师、父母或普通人）在祂一般律法的规范之下所作的发明和增添，是合法的。</w:t>
      </w:r>
    </w:p>
    <w:p w14:paraId="3487879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80C51A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2.All such additions are lawful as are merely subordinate and subservient to God's laws and orders, and not forbidden by him, among the forementioned prohibited additions.</w:t>
      </w:r>
    </w:p>
    <w:p w14:paraId="61DA711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2.所有这类增添，只要是纯粹服从并服务于上帝的律法和命令，并且未被祂在前面提到的禁止增添之列中禁止，就是合法的。</w:t>
      </w:r>
    </w:p>
    <w:p w14:paraId="283D226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0BDA1D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Instances are many. 1. All such modes of a duty as are necessary in genere,' or one way or other to be determined of, but left to human prudence as to particulars.</w:t>
      </w:r>
    </w:p>
    <w:p w14:paraId="232191A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例子很多。1. 所有那些在总体上（in genere）是必要的，或以某种方式需要决定的责任模式，但在具体细节上留给人的审慎来决定的。</w:t>
      </w:r>
    </w:p>
    <w:p w14:paraId="595A6FA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FCB677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1. Whether I shall (this week or month) publish the Gospel by speaking, or by writing, or by printing.</w:t>
      </w:r>
    </w:p>
    <w:p w14:paraId="1BB8355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例如，1. 我是应该（本周或本月）通过讲道、写作还是印刷来传扬福音。</w:t>
      </w:r>
    </w:p>
    <w:p w14:paraId="2ED856A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E237B6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Whether I shall use this method or that, or another method in this sermon.</w:t>
      </w:r>
    </w:p>
    <w:p w14:paraId="06B9B29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在这篇讲道中，我是应该使用这种方法、那种方法，还是另一种方法。</w:t>
      </w:r>
    </w:p>
    <w:p w14:paraId="5AB7043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595DC9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Whether I shall use these phrases and words, or other words.</w:t>
      </w:r>
    </w:p>
    <w:p w14:paraId="372C9EB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我是应该使用这些短语和词语，还是其他词语。</w:t>
      </w:r>
    </w:p>
    <w:p w14:paraId="7D580B6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689780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Whether I shall use notes for my memory or not. And whether large ones or short ones.</w:t>
      </w:r>
    </w:p>
    <w:p w14:paraId="276F55E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我是否应该使用笔记来帮助记忆。是用长的笔记还是短的笔记。</w:t>
      </w:r>
    </w:p>
    <w:p w14:paraId="007E28E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81C2F1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Whether I shall be an hour or two in preaching.</w:t>
      </w:r>
    </w:p>
    <w:p w14:paraId="2CF947D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我讲道应该是一个小时还是两个小时。</w:t>
      </w:r>
    </w:p>
    <w:p w14:paraId="1385E18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9D51D6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Whether I shall preach with a loud voice or a low.</w:t>
      </w:r>
    </w:p>
    <w:p w14:paraId="7341DF0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我讲道时声音应该大还是小。</w:t>
      </w:r>
    </w:p>
    <w:p w14:paraId="454BA6E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DA852D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Whether I shall at this time more endeavour explication or application, comfort or terror, reprehension or direction, &amp;c. All which are to be varied by man's lawful invention according to God's general rules.</w:t>
      </w:r>
    </w:p>
    <w:p w14:paraId="0443014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我此时是应该更侧重于解释还是应用，安慰还是警示，责备还是指引等等。所有这些都应由人根据上帝的一般规则，通过合法的发明来加以变化。</w:t>
      </w:r>
    </w:p>
    <w:p w14:paraId="20AB85C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457E66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also lawful and needful, that our own invention or our superior's, according to God's general law, do determine of the particular subjects of our office; which Scripture doth not particularly determine of, viz.</w:t>
      </w:r>
    </w:p>
    <w:p w14:paraId="4FB1CAB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2.根据上帝的一般律法，由我们自己的发明或我们上级的发明来决定我们职分的具体对象，这也是合法且必要的；而圣经并未具体规定这些，即：</w:t>
      </w:r>
    </w:p>
    <w:p w14:paraId="243325D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6E2491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Scripture telleth not ministers what country, parish, or church they shall bestow their labours in.</w:t>
      </w:r>
    </w:p>
    <w:p w14:paraId="106C723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圣经没有告诉牧师他们应该在哪个国家、教区或教会中劳苦作工。</w:t>
      </w:r>
    </w:p>
    <w:p w14:paraId="30EF8C8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F5F3E2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Nor to how many they shall be a pastor.</w:t>
      </w:r>
    </w:p>
    <w:p w14:paraId="6186539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也没有告诉他们应该牧养多少人。</w:t>
      </w:r>
    </w:p>
    <w:p w14:paraId="4BCD834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7A733D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Nor what text or subject they shall preach on.</w:t>
      </w:r>
    </w:p>
    <w:p w14:paraId="0A0C4E7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也没有告诉他们应该宣讲哪段经文或哪个主题。</w:t>
      </w:r>
    </w:p>
    <w:p w14:paraId="62AB767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3D9F6A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Nor what singular persons they shall apply comfort, counsel, or terror to, this or that.</w:t>
      </w:r>
    </w:p>
    <w:p w14:paraId="0949E31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也没有告诉他们应该对哪些特定的人施以安慰、劝告或警示，是这个还是那个。</w:t>
      </w:r>
    </w:p>
    <w:p w14:paraId="15B6AFA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6FCF8C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Nor whom they shall admit to the sacrament, (but by the general rule or description).</w:t>
      </w:r>
    </w:p>
    <w:p w14:paraId="1C31509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也没有告诉他们应该接纳谁领受圣餐（只藉着一般的规则或描述）。</w:t>
      </w:r>
    </w:p>
    <w:p w14:paraId="2C92620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B748F5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Nor whom they should openly rebuke or excommunicate.</w:t>
      </w:r>
    </w:p>
    <w:p w14:paraId="68DD1F7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也没有告诉他们应该公开斥责或逐出教会谁。</w:t>
      </w:r>
    </w:p>
    <w:p w14:paraId="76DDDCE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E1C282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Nor whom they shall absolve. It telleth them not whom the persons be to whom the Scripture character doth belong, in any of these cases.</w:t>
      </w:r>
    </w:p>
    <w:p w14:paraId="76476E3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也没有告诉他们应该赦免谁。在任何这些情况下，圣经都没有告诉他们，哪些人符合圣经所描述的特征。</w:t>
      </w:r>
    </w:p>
    <w:p w14:paraId="02CF206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3D6F72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Nor whether the witnesses say truly or falsely who accuse a man.</w:t>
      </w:r>
    </w:p>
    <w:p w14:paraId="190DD5D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也没有告诉他们，控告某人的证人说的是真是假。</w:t>
      </w:r>
    </w:p>
    <w:p w14:paraId="627942C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F73D13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 Nor whether the accused be to be taken as guilty of heresy, scandal, or schism, &amp;c.</w:t>
      </w:r>
    </w:p>
    <w:p w14:paraId="1E7E7B6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 也没有告诉他们，被控告者是否应被视为犯了异端、绊脚石或分裂等罪。</w:t>
      </w:r>
    </w:p>
    <w:p w14:paraId="48F1270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9DD2BE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also a lawful invention of man, to find, choose, and use, such natural helps, as are useful to further us in the obedience of God's laws, and the practice of his worship, and are not forbidden by him.</w:t>
      </w:r>
    </w:p>
    <w:p w14:paraId="749759C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3.人去寻找、选择和使用那些有助于我们进一步顺服上帝律法、实践对祂敬拜，并且未被祂禁止的自然帮助，这也是合法的发明。</w:t>
      </w:r>
    </w:p>
    <w:p w14:paraId="35771C3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3A9084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'in genere' they are commanded, and yet never particularly determined of in the Scripture; as, 1. What will clear a preacher's voice, to speak audibly.</w:t>
      </w:r>
    </w:p>
    <w:p w14:paraId="1A84630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是的，“总体上”（in genere）它们是被命令的，然而圣经从未具体规定过；例如，1. 什么能使传道人的声音清晰，以便听众能听见。</w:t>
      </w:r>
    </w:p>
    <w:p w14:paraId="5013B0F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F71930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advantage of a pulpit to be above the people.</w:t>
      </w:r>
    </w:p>
    <w:p w14:paraId="1AE97F6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讲坛高于会众的优势。</w:t>
      </w:r>
    </w:p>
    <w:p w14:paraId="3281EFF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2EA4F3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use of spectacles to them that need them to read the Scripture.</w:t>
      </w:r>
    </w:p>
    <w:p w14:paraId="5D09B5E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需要眼镜才能阅读圣经的人使用眼镜。</w:t>
      </w:r>
    </w:p>
    <w:p w14:paraId="17BF5BF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3E1624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The translating of the Scriptures into our native language.</w:t>
      </w:r>
    </w:p>
    <w:p w14:paraId="529FFF8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将圣经翻译成本国语言。</w:t>
      </w:r>
    </w:p>
    <w:p w14:paraId="6DD5A3D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1D63F5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Which translation of many we shall use in the churches.</w:t>
      </w:r>
    </w:p>
    <w:p w14:paraId="21B8C32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在众多译本中，我们应该在教会中使用哪一个。</w:t>
      </w:r>
    </w:p>
    <w:p w14:paraId="2A4EE2A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3461B0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The printing of the Bible.</w:t>
      </w:r>
    </w:p>
    <w:p w14:paraId="537D0E2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印刷圣经。</w:t>
      </w:r>
    </w:p>
    <w:p w14:paraId="19A4F31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1C8DF8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The dividing it into chapters and verses.</w:t>
      </w:r>
    </w:p>
    <w:p w14:paraId="7D6E589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将其分章分节。</w:t>
      </w:r>
    </w:p>
    <w:p w14:paraId="1A2DDDD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22EC32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The printing of good books, to expound and apply the Scripture; commentaries, sermons, &amp;c.</w:t>
      </w:r>
    </w:p>
    <w:p w14:paraId="5293E6F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印刷好书，以解释和应用圣经；例如注释书、讲道集等等。</w:t>
      </w:r>
    </w:p>
    <w:p w14:paraId="42D409E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4F2B6D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 The forms of school- exercises, disputations, &amp;c., to prepare students for the ministry; and what books of divinity tutors shall read to their pupils, or every student shall have in his library.</w:t>
      </w:r>
    </w:p>
    <w:p w14:paraId="3261CE0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 学校练习、辩论等形式，以预备学生从事圣工；以及神学导师应向学生讲解哪些神学书籍，或每个学生图书馆中应有哪些书籍。</w:t>
      </w:r>
    </w:p>
    <w:p w14:paraId="4BCB449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ED11A2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 The manner and tune of singing psalms in the churches.</w:t>
      </w:r>
    </w:p>
    <w:p w14:paraId="1B5F69E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 在教会中歌唱诗篇的方式和曲调。</w:t>
      </w:r>
    </w:p>
    <w:p w14:paraId="56FA392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1FC211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 What version or metre to use, this or that.</w:t>
      </w:r>
    </w:p>
    <w:p w14:paraId="621CABF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 使用哪个版本或韵律，这个还是那个。</w:t>
      </w:r>
    </w:p>
    <w:p w14:paraId="4884E95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24333C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 What form of catechism, (verbal, written, or printed,) to use among many, in the church or family.</w:t>
      </w:r>
    </w:p>
    <w:p w14:paraId="129B450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 在众多教理问答形式中（口头的、书面的或印刷的），在教会或家庭中使用哪一种。</w:t>
      </w:r>
    </w:p>
    <w:p w14:paraId="21DE449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A2DBFD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 Whether to pray in the same words often, or in various.</w:t>
      </w:r>
    </w:p>
    <w:p w14:paraId="03CC80F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 是经常用同样的言辞祷告，还是用不同的言辞。</w:t>
      </w:r>
    </w:p>
    <w:p w14:paraId="2DACEB7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86B649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 Whether to use words of our own composing or invention primarily, or of other men's; and that by direction, persuasion, or command.</w:t>
      </w:r>
    </w:p>
    <w:p w14:paraId="3BA42B6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 是主要使用我们自己撰写或发明的言辞，还是他人的言辞；是通过指导、劝说还是命令。</w:t>
      </w:r>
    </w:p>
    <w:p w14:paraId="7D90946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385928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 To use a written or printed form, or neither; to read it on the book, or speak it by memory.</w:t>
      </w:r>
    </w:p>
    <w:p w14:paraId="11A0B42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 是使用书面或印刷的形式，还是都不使用；是照着书本读，还是凭记忆说。</w:t>
      </w:r>
    </w:p>
    <w:p w14:paraId="7B1A907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F0C483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 To use Scripture forms only, of prayer, praise, psalms and hymns, or those that are of later composure also.</w:t>
      </w:r>
    </w:p>
    <w:p w14:paraId="2C29AF3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 是只使用圣经中祷告、赞美、诗篇和圣诗的形式，还是也使用后来创作的形式。</w:t>
      </w:r>
    </w:p>
    <w:p w14:paraId="6435016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9DBB11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 To print the Bible and use it with marginal notes, and contents, or without.</w:t>
      </w:r>
    </w:p>
    <w:p w14:paraId="2FFFF45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 是印刷带有页边注释和目录的圣经并使用它，还是不带。</w:t>
      </w:r>
    </w:p>
    <w:p w14:paraId="5D3FE29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DA6D2D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 To baptize in a river, well, pool, or font.</w:t>
      </w:r>
    </w:p>
    <w:p w14:paraId="27F29AE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 是在河里、井里、池子里还是洗礼盆里施洗。</w:t>
      </w:r>
    </w:p>
    <w:p w14:paraId="493170C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94760E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19. To have sponsors or witnesses of the parent's trustiness, and the child's covenant, or not.</w:t>
      </w:r>
    </w:p>
    <w:p w14:paraId="44FB147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19. 是否要有父母可信度和孩童之约的担保人或见证人。</w:t>
      </w:r>
    </w:p>
    <w:p w14:paraId="02DFC75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BB976B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 At how many days old children shall be baptized.</w:t>
      </w:r>
    </w:p>
    <w:p w14:paraId="43D58AD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 孩童应在出生多少天后受洗。</w:t>
      </w:r>
    </w:p>
    <w:p w14:paraId="60DB56D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274078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21. Whether they shall be named in baptism, or before, or after.</w:t>
      </w:r>
    </w:p>
    <w:p w14:paraId="1DBFF48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21. 他们是在洗礼时取名，还是之前或之后。</w:t>
      </w:r>
    </w:p>
    <w:p w14:paraId="069E52F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974F88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22. Whether one of the ministers shall be a tutor or teacher to the rest that are younger.</w:t>
      </w:r>
    </w:p>
    <w:p w14:paraId="714C1FF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22. 牧师中是否应有一位作其他年轻牧师的导师或教师。</w:t>
      </w:r>
    </w:p>
    <w:p w14:paraId="7AB62F4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0CE3B9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23. How far the rest shall submit their judgments to one that is eldest and ablest, and be ruled by him.</w:t>
      </w:r>
    </w:p>
    <w:p w14:paraId="26E2FEB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23. 其他人应在多大程度上将他们的判断服从于最年长和最有能力的那一位，并受他管理。</w:t>
      </w:r>
    </w:p>
    <w:p w14:paraId="61A1182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849AF6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24. Whether there shall be any deaconnesses in the church.</w:t>
      </w:r>
    </w:p>
    <w:p w14:paraId="7F51E8B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24. 教会中是否应有女执事。</w:t>
      </w:r>
    </w:p>
    <w:p w14:paraId="5807F18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774838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25. Whether a church shall have one minister, two, or more.</w:t>
      </w:r>
    </w:p>
    <w:p w14:paraId="2D719CD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25. 一个教会应该有一位牧师、两位，还是更多。</w:t>
      </w:r>
    </w:p>
    <w:p w14:paraId="5FB4D63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7B1FF5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26. Who shall be the men.</w:t>
      </w:r>
    </w:p>
    <w:p w14:paraId="33A6AED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26. 谁将是那些人。</w:t>
      </w:r>
    </w:p>
    <w:p w14:paraId="0FE0FB4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22673C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27. What space of ground shall be the church bounds, for the co-habitation of the members.</w:t>
      </w:r>
    </w:p>
    <w:p w14:paraId="549E735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27. 教会成员共同居住的教会界限应该是多大的范围。</w:t>
      </w:r>
    </w:p>
    <w:p w14:paraId="78E96F6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75C418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28. How many neighbour churches shall make a synod; and which be they?</w:t>
      </w:r>
    </w:p>
    <w:p w14:paraId="261AD1B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28. 多少个邻近的教会组成一个教会会议；它们是哪些？</w:t>
      </w:r>
    </w:p>
    <w:p w14:paraId="7C13A51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C7B760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29. How many members a synod shall consist of.</w:t>
      </w:r>
    </w:p>
    <w:p w14:paraId="1B4FC61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29. 一个教会会议应由多少成员组成。</w:t>
      </w:r>
    </w:p>
    <w:p w14:paraId="0F7D379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2C8C2F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30. Who shall be president. Or whether any. And who shall gather the votes.</w:t>
      </w:r>
    </w:p>
    <w:p w14:paraId="213D624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30. 谁应担任主席。或者是否需要主席。谁来收集选票。</w:t>
      </w:r>
    </w:p>
    <w:p w14:paraId="572B35A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C970FA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31. Who shall record their acts, as scribe.</w:t>
      </w:r>
    </w:p>
    <w:p w14:paraId="5A2DA18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31. 谁应作为书记员记录他们的议案。</w:t>
      </w:r>
    </w:p>
    <w:p w14:paraId="3A5A32D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F43567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32. What messenger shall carry them to the churches.</w:t>
      </w:r>
    </w:p>
    <w:p w14:paraId="5E9F2F9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32. 哪位信使应将它们带到众教会。</w:t>
      </w:r>
    </w:p>
    <w:p w14:paraId="60765A4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B4C6AB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33. What letters for correspondence and communion shall be written to the churches.</w:t>
      </w:r>
    </w:p>
    <w:p w14:paraId="58930F5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33. 应向众教会写哪些用于交通和团契的书信。</w:t>
      </w:r>
    </w:p>
    <w:p w14:paraId="492A5DC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F1E3EA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34. When pastors shall remove from one church to another; and to which.</w:t>
      </w:r>
    </w:p>
    <w:p w14:paraId="18B2954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34. 牧师何时应从一个教会迁往另一个教会；迁往哪个教会。</w:t>
      </w:r>
    </w:p>
    <w:p w14:paraId="67F53B7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C8A740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35.  Who  shall  be  ordained ministers to preach, baptize, and gather churches.</w:t>
      </w:r>
    </w:p>
    <w:p w14:paraId="5635DC9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35. 谁应被按立为牧师去传道、施洗和建立教会。</w:t>
      </w:r>
    </w:p>
    <w:p w14:paraId="0267A84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750D84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36. How many the ordainers shall be.</w:t>
      </w:r>
    </w:p>
    <w:p w14:paraId="33C4288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36. 按立者应有多少人。</w:t>
      </w:r>
    </w:p>
    <w:p w14:paraId="5671A21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B43DF7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37. Whether there shall be any music by instruments in the church or house, for the praises of God; and what.</w:t>
      </w:r>
    </w:p>
    <w:p w14:paraId="2338C07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37. 教堂或家中是否应有乐器演奏的音乐来赞美上帝；以及是什么样的音乐。</w:t>
      </w:r>
    </w:p>
    <w:p w14:paraId="5C64571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AAA6E8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38. Who shall lead the psalm.</w:t>
      </w:r>
    </w:p>
    <w:p w14:paraId="7AFDF8F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38. 谁来领唱诗篇。</w:t>
      </w:r>
    </w:p>
    <w:p w14:paraId="1F26A96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88191E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39. Who shall read.</w:t>
      </w:r>
    </w:p>
    <w:p w14:paraId="40629A9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39. 谁来诵读。</w:t>
      </w:r>
    </w:p>
    <w:p w14:paraId="1845251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3236A7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40. What words the church's profession of faith shall be expressed by.</w:t>
      </w:r>
    </w:p>
    <w:p w14:paraId="00ADBC3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40. 教会的信仰宣告应用什么言辞来表达。</w:t>
      </w:r>
    </w:p>
    <w:p w14:paraId="64F4296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2F7A9F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41. By what signs the church shall signify their consent; whether lifting up the hand, standing up, bowing the head, or by voice, or writing.</w:t>
      </w:r>
    </w:p>
    <w:p w14:paraId="0D69D82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41. 教会应用什么标记来表示他们的同意；是举手、站立、鞠躬，还是用声音或书写。</w:t>
      </w:r>
    </w:p>
    <w:p w14:paraId="22394A1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F6D29D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42. By what sign or ceremony men shall take an oath; whether lifting up the hand towards heaven, or laying it on a book, or kissing the book, &amp;c.</w:t>
      </w:r>
    </w:p>
    <w:p w14:paraId="22BCF2D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42. 人们应用什么标记或仪式来起誓；是向天举手，还是把手放在书上，或亲吻书本等等。</w:t>
      </w:r>
    </w:p>
    <w:p w14:paraId="23B3909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375492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43. Whether the people at the sacrament sit near the table, or keep farther off.</w:t>
      </w:r>
    </w:p>
    <w:p w14:paraId="06B9E1A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43. 领圣餐时，会众是靠近桌子坐，还是离得远一些。</w:t>
      </w:r>
    </w:p>
    <w:p w14:paraId="242896C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DCB305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44. Whether it be put into each person's hand, or they take it themselves. With many more such like.</w:t>
      </w:r>
    </w:p>
    <w:p w14:paraId="11DEBFD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44. 是分发到每个人手中，还是他们自己取。以及许多其他类似的情况。</w:t>
      </w:r>
    </w:p>
    <w:p w14:paraId="60D8430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517299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4.And it is a lawful invention to determine of mere circumstances of time and place which God hath not determined of in Scripture: as, 1. At how many times in the year or week, baptism shall be administered.</w:t>
      </w:r>
    </w:p>
    <w:p w14:paraId="29CE36B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4.决定那些上帝在圣经中未曾规定的纯粹时间与地点方面的具体情况，也是合法的发明：例如，1. 一年或一周中，应在何时施行洗礼。</w:t>
      </w:r>
    </w:p>
    <w:p w14:paraId="4B48508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1B9C60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At what age persons be admitted to the Lord's supper.</w:t>
      </w:r>
    </w:p>
    <w:p w14:paraId="6E0EA72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人在多大年龄可以领受主的晚餐。</w:t>
      </w:r>
    </w:p>
    <w:p w14:paraId="3BF566D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97F0D4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On what days and hours of the week there shall be lectures, or church-assemblies.</w:t>
      </w:r>
    </w:p>
    <w:p w14:paraId="7AB2F11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一周中的哪些日子和时辰应该有讲座或教会聚会。</w:t>
      </w:r>
    </w:p>
    <w:p w14:paraId="474DA19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BF43B9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How oft and when ministers shall catechise and instruct the people privately.</w:t>
      </w:r>
    </w:p>
    <w:p w14:paraId="4325EBD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牧师应多久以及何时私下教导和训诲会众。</w:t>
      </w:r>
    </w:p>
    <w:p w14:paraId="59296CD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51730D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On what hour the church shall assemble on the Lord's days, and receive the sacrament.</w:t>
      </w:r>
    </w:p>
    <w:p w14:paraId="6F3D921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教会在主日应在何时聚集，并领受圣餐。</w:t>
      </w:r>
    </w:p>
    <w:p w14:paraId="6C4062C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645D3E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How long prayer, reading, and sermon shall be.</w:t>
      </w:r>
    </w:p>
    <w:p w14:paraId="17A4023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祷告、读经和讲道应该多长时间。</w:t>
      </w:r>
    </w:p>
    <w:p w14:paraId="6AAA63D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C834C6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At what hour to end the public exercises.</w:t>
      </w:r>
    </w:p>
    <w:p w14:paraId="08F3B74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公共操练应在何时结束。</w:t>
      </w:r>
    </w:p>
    <w:p w14:paraId="795498F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75DA78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At what hours to pray in families or in secret.</w:t>
      </w:r>
    </w:p>
    <w:p w14:paraId="6F9ABF1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在家庭或私下祷告应在何时。</w:t>
      </w:r>
    </w:p>
    <w:p w14:paraId="437C10B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6D1BAA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 How often disciplinary meetings shall be held, for the trial of accused members.</w:t>
      </w:r>
    </w:p>
    <w:p w14:paraId="233D9E8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 为审判被控告的成员，应多久举行一次惩戒会议。</w:t>
      </w:r>
    </w:p>
    <w:p w14:paraId="6C39292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C7D252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 How often synods shall meet; and how long continue. Of holy days before.</w:t>
      </w:r>
    </w:p>
    <w:p w14:paraId="653DEFB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 教会会议应多久召开一次；持续多长时间。关于之前的圣日。</w:t>
      </w:r>
    </w:p>
    <w:p w14:paraId="5DF8827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19934F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same is to be said for the places of holy exercises. 1. What edifices the church shall have for such uses? 2. In what places they shall be situate? 3. Where the pulpit shall stand? 4. And where the font? 5. And where the table? 6. Where each of the people shall sit? 7. Where synods shall meet? 8. How many temples shall be in a city, &amp;c.</w:t>
      </w:r>
    </w:p>
    <w:p w14:paraId="5A7F758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5.对于神圣操练的场所也是如此。1. 教会应用什么样的建筑物作此用途？2. 它们应位于何处？3. 讲坛应设在何处？4. 洗礼盆应设在何处？5. 圣餐桌应设在何处？6. 每个会众应坐在何处？7. 教会会议应在何处召开？8. 一个城市应有多少座教堂等等。</w:t>
      </w:r>
    </w:p>
    <w:p w14:paraId="7D23970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D2EAF3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6.The same is to be said of all accidental, subordinate officers: as lecturers, clerks,  door-keepers,  church-wardens and  many  more before mentioned.</w:t>
      </w:r>
    </w:p>
    <w:p w14:paraId="51AC0DE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6.对于所有偶然的、次要的职员也是如此：例如讲师、书记、看门人、教会司事以及前面提到的许多其他职员。</w:t>
      </w:r>
    </w:p>
    <w:p w14:paraId="69A0C08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E05729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7.The same is to be said of church-utensils: as table, cups, linen, pulpits, fonts, clock, hour-glass, bells, seats, decent habit of clothes, &amp;c.</w:t>
      </w:r>
    </w:p>
    <w:p w14:paraId="2E9F501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7.对于教会用具也是如此：例如桌子、杯子、布巾、讲坛、洗礼盆、时钟、沙漏、钟、座位、体面的衣着等等。</w:t>
      </w:r>
    </w:p>
    <w:p w14:paraId="2795970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3F7459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8.The same may be said of decent gestures, not particularly commanded: as what gesture to preach in, standing or sitting? What gesture to read in? What gesture to hear in? What gesture to sing psalms in? Whether to be covered or bare-headed? In what gesture to receive the Lord's supper? (In which Scripture no more regulateth us, than of the room, the hour of communicating, the number of communicants, the place; in all which Christ's example was not a particular law.)</w:t>
      </w:r>
    </w:p>
    <w:p w14:paraId="3114A32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对于未曾特别命令的合宜姿势也是如此：例如讲道时用什么姿势，站着还是坐着？读经时用什么姿势？听道时用什么姿势？唱诗篇时用什么姿势？是蒙头还是露头？以什么姿势领受主的晚餐？（在这些方面，圣经对我们的规范，并不比对房间、领餐时间、领餐人数、地点更多；在所有这些方面，基督的榜样并非特定的律法。）</w:t>
      </w:r>
    </w:p>
    <w:p w14:paraId="50E062D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7FE715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9.The same may be said of order. 1. Whether the pastor shall begin with prayer, reading, or exhortation? 2. Whether the people shall begin with prayer or ejaculations privately? 3. Whether we shall make but one or two long continued prayers, or many short ones? 4. Whether we shall pray before sermon immediately, and after, in the pulpit or in the reading place? 5. When the psalms shall be said or sung, and how many? 6. How many chapters shall be read? and which and in what order? 7. Whether baptism shall be before, or after, or when? 8. When the catechumens and learners shall be dismissed, and the proper eucharistical church-exercises begin? 9. When collections made, &amp;c.</w:t>
      </w:r>
    </w:p>
    <w:p w14:paraId="548F430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9.秩序方面也是如此。1. 牧师是应该以祷告、读经还是劝勉开始？2. 会众是应该私下以祷告或呼求开始？3. 我们是应该作一两次长时间的持续祷告，还是许多短的祷告？4. 我们是应该在讲道前和讲道后，在讲坛上还是在读经处祷告？5. 诗篇应在何时诵读或歌唱，以及多少首？6. 应读多少章经文？读哪些，按什么顺序？7. 洗礼是应该在之前、之后，还是何时？8. 慕道友和学习者应在何时离开，正式的圣餐教会操练何时开始？9. 何时收奉献等等。</w:t>
      </w:r>
    </w:p>
    <w:p w14:paraId="77DEFFF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EF1B5C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 Lord, have compassion on thy scattered flocks, who are afflicted and divided by the imperiousness of those pastors, who think it not enough for the exercise of their domination, to promote all thine own holy laws and doctrines, and to make their own canons in all these cases, or such like; but they must needs make more work than all this cometh to, for themselves and for their flocks, even unto those distractions, and dissipations, and fierce persecutions and contentions, which many hundred years have exercised the Greek and Latin churches, and many more throughout the world.</w:t>
      </w:r>
    </w:p>
    <w:p w14:paraId="0DA498B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主啊，求祢怜悯祢那些分散的羊群，他们因那些专横牧师的压迫而受苦和分裂，这些牧师认为，为了行使他们的统治权，仅仅推广祢自己所有神圣的律法和教义，并在所有这些或类似的情况下制定他们自己的教会法规，还不够；他们必须为自己和他们的羊群制造比这一切更多的工作，以致造成那些使希腊和拉丁教会以及全世界更多教会困扰了数百年的分心、耗散、残酷的逼迫和纷争。</w:t>
      </w:r>
    </w:p>
    <w:p w14:paraId="58DB55F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917A8C8">
      <w:pPr>
        <w:pStyle w:val="3"/>
        <w:bidi w:val="0"/>
        <w:rPr>
          <w:rFonts w:hint="default"/>
          <w:lang w:val="en-US" w:eastAsia="en-US"/>
        </w:rPr>
      </w:pPr>
      <w:r>
        <w:rPr>
          <w:rFonts w:hint="default"/>
          <w:lang w:val="en-US" w:eastAsia="en-US"/>
        </w:rPr>
        <w:t>Quest. cxxxiv. What are the mischiefs of unlawful additions in religion?</w:t>
      </w:r>
    </w:p>
    <w:p w14:paraId="2BEFBE31">
      <w:pPr>
        <w:pStyle w:val="3"/>
        <w:bidi w:val="0"/>
        <w:rPr>
          <w:rFonts w:hint="default"/>
          <w:lang w:val="en-US" w:eastAsia="en-US"/>
        </w:rPr>
      </w:pPr>
      <w:r>
        <w:rPr>
          <w:rFonts w:hint="default"/>
          <w:lang w:val="en-US" w:eastAsia="en-US"/>
        </w:rPr>
        <w:t>问题134：在信仰上非法增添的弊端是什么？</w:t>
      </w:r>
    </w:p>
    <w:p w14:paraId="0D64A2B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7CEC58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Alas! many and great. 1. They tend to dethrone Christ from his sovereignty, and legislative prerogative.</w:t>
      </w:r>
    </w:p>
    <w:p w14:paraId="4552D0E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答：唉！许多而且巨大。1. 它们倾向于将基督从祂的主权和立法特权上废黜。</w:t>
      </w:r>
    </w:p>
    <w:p w14:paraId="3EF0CF2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FA9170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And to advance man, blind and sinful man into his place.</w:t>
      </w:r>
    </w:p>
    <w:p w14:paraId="1759F83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并将人，盲目和有罪的人，提升到祂的位置上。</w:t>
      </w:r>
    </w:p>
    <w:p w14:paraId="44347BB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1651D5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And thereby to debase religion, making it but a human or a mixed thing; (and it can be no more noble than its author is).</w:t>
      </w:r>
    </w:p>
    <w:p w14:paraId="44EE77C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因此它们贬低了信仰，使其仅仅成为一种属人的或混合的事物；（而它的高贵不能超过其创始者的高贵）。</w:t>
      </w:r>
    </w:p>
    <w:p w14:paraId="452086B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5476E9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And thereby they debase also the church of God, and the government of it, while they make it to be but a human policy, and not Divine.</w:t>
      </w:r>
    </w:p>
    <w:p w14:paraId="67AB24D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因此它们也贬低了上帝的教会及其治理，因为它们使其仅仅成为一种属人的政策，而非神圣的。</w:t>
      </w:r>
    </w:p>
    <w:p w14:paraId="17D4C64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0A3071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They tend to depose God from his authority in men's consciences, and to level or join him there but with man.</w:t>
      </w:r>
    </w:p>
    <w:p w14:paraId="3FF92B0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它们倾向于将上帝从祂在人良心中的权威上废黜，并在那里将祂与人等同或并列。</w:t>
      </w:r>
    </w:p>
    <w:p w14:paraId="25A1ABD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5D2E23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They tend to men's doubtfulness and uncertainty of their religion; seeing man is fallible, and so may his constitutions be.</w:t>
      </w:r>
    </w:p>
    <w:p w14:paraId="74FB837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它们倾向于使人对其信仰产生怀疑和不确定；因为人是会犯错的，所以他的规条也可能是会犯错的。</w:t>
      </w:r>
    </w:p>
    <w:p w14:paraId="5246089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105E75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They tend to drive out all true religion from the world, while man that is so bad is the maker of it; and it may be suspected to be bad, that is made by so bad an author.</w:t>
      </w:r>
    </w:p>
    <w:p w14:paraId="52802E0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它们倾向于将所有真实的信仰从世界上赶出去，因为如此败坏的人是它的制造者；而由如此败坏的作者制造出来的东西，可能会被怀疑是坏的。</w:t>
      </w:r>
    </w:p>
    <w:p w14:paraId="73476E3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B5B806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And it taketh off the fear of God, and his judgment; for it is man that must be feared, so far as man is the maker of the law.</w:t>
      </w:r>
    </w:p>
    <w:p w14:paraId="5D1487C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它消除了对上帝的敬畏和对祂审判的畏惧；因为只要人是律法的制定者，人就必须被畏惧。</w:t>
      </w:r>
    </w:p>
    <w:p w14:paraId="7607FAC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832371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destroyeth the consolation of believers, which consisteth in the hopes of a reward from God; for he that serveth man, must be rewarded by man; and though they do not exclude God, but join him with themselves, yet this mixture debaseth and destroyeth religion, as the mixture of God and mammon in men's love, and as mixed and debased metals do the sovereign's coin.</w:t>
      </w:r>
    </w:p>
    <w:p w14:paraId="4734408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摧毁了信徒的安慰，这安慰在于盼望从上帝那里得到奖赏；因为服事人的，必被人奖赏；尽管他们不排除上帝，而是将祂与自己并列，然而这种混合贬低并摧毁了信仰，如同在人的爱中混合上帝和玛门一样，如同混合和贬值的金属损坏君王的钱币一样。</w:t>
      </w:r>
    </w:p>
    <w:p w14:paraId="5578AB1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1DF5D6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 It hardeneth infidels and hindereth their conversion; for they will reverence no more of our religion than we can prove to be Divine: and when they find one part of it to be human, they suspect the rest to be so to, and contemn it all; even as Protestants do Popery, for the abundance of human trinkets and toys with which we see them exercise, and delude their silly followers.</w:t>
      </w:r>
    </w:p>
    <w:p w14:paraId="0B0538E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 它使不信者心硬，并阻碍他们归信；因为他们对我们信仰的敬畏，不会超过我们所能证明是神圣的部分：当他们发现其中一部分是属人的，他们就会怀疑其余部分也是如此，并蔑视整个信仰；正如新教徒对待罗马天主教一样，因为我们看到他们用大量属人的小玩意和玩具来操练并欺骗他们愚昧的追随者。</w:t>
      </w:r>
    </w:p>
    <w:p w14:paraId="31B5B6F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AEDD35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 It is the great engine of dividing all the churches, and breeding and feeding contentions in the Christian world.</w:t>
      </w:r>
    </w:p>
    <w:p w14:paraId="59E7FD8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 它是分裂所有教会、在基督教世界中滋生和助长纷争的主要工具。</w:t>
      </w:r>
    </w:p>
    <w:p w14:paraId="021A783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55E325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 And because men that will command, will be obeyed, and they that are absolutely subjected to God, will obey none against him, whatever it cost them (as Dan. 3, 6, Heb. 11. Luke 14:26. 33. Matt. 5:10–12.) therefore it hath proved the occasion of bloody persecutions in the churches, by which professed Christians draw the guilt of Christian blood upon themselves</w:t>
      </w:r>
    </w:p>
    <w:p w14:paraId="4D7E642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 因为那些发号施令的人希望被服从，而那些绝对服从上帝的人，无论付出什么代价，都不会服从任何违背祂的人（如但以理书3章、6章；希伯来书11章；路加福音14章26、33节；马太福音5章10-12节），因此这已成为教会中血腥逼迫的起因，藉此，自称基督徒的人将基督徒流血的罪责加在自己身上。</w:t>
      </w:r>
    </w:p>
    <w:p w14:paraId="36E5AEA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17AD4C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 And hereby it hath dolefully hindered the Gospel, while the persecutors have silenced many worthy, conscionable ministers of it.</w:t>
      </w:r>
    </w:p>
    <w:p w14:paraId="03F65B6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 因此，它悲惨地阻碍了福音，因为逼迫者使许多有价值、有良心的福音传道人沉默。</w:t>
      </w:r>
    </w:p>
    <w:p w14:paraId="309EA1D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1E10FC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 And by this it hath quenched charity in the hearts of both sides, and taught the sufferers and the afflicters to be equally bitter in censuring if not detesting one another.</w:t>
      </w:r>
    </w:p>
    <w:p w14:paraId="73014F6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 因此，它熄灭了双方心中的仁爱，并教导受苦者和施加苦难者同样尖刻地指责（如果不是憎恶的话）彼此。</w:t>
      </w:r>
    </w:p>
    <w:p w14:paraId="4163E9B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D6B704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 And the infidels seeing these dissensions and bitter passions among Christians, deride, and scorn, and hate them all.</w:t>
      </w:r>
    </w:p>
    <w:p w14:paraId="1C9DD65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 不信者看到基督徒中间这些纷争和尖刻的情绪，便嘲笑、藐视并憎恨他们所有人。</w:t>
      </w:r>
    </w:p>
    <w:p w14:paraId="1D4987F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8E28B8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 Yea, such causes as these in the Latin and Greek churches have engaged not only emperors and princes against their own subjects, so that chronicles and books of martyrs perpetuate their dishonour, as Pilate's name is in the creed; but also have set them in bloody wars among themselves.</w:t>
      </w:r>
    </w:p>
    <w:p w14:paraId="6372F03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 是的，拉丁和希腊教会中诸如此类的原因，不仅使皇帝和君主与他们自己的臣民为敌，以致编年史和殉道者传记使他们的不名誉永存，如同彼拉多的名字在信经中一样；而且也使他们彼此之间发生血腥的战争。</w:t>
      </w:r>
    </w:p>
    <w:p w14:paraId="5084B9F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3D472D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have been the fruits, and this is the tendency of usurping Christ's prerogative over his religion and worship in his church.</w:t>
      </w:r>
    </w:p>
    <w:p w14:paraId="1F6E677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这些就是篡夺基督在祂教会中对其信仰和敬拜之特权的后果和趋势。</w:t>
      </w:r>
    </w:p>
    <w:p w14:paraId="7441EA8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ABBD00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greatness of the sin appeareth in these aggravations. 1. It is a mark of pitiful ignorance and pride, when dust shall thus (like Nebuchadnezzar) exalt itself against God, to its certain infamy and abasement.</w:t>
      </w:r>
    </w:p>
    <w:p w14:paraId="1CE02D5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这罪的严重性表现在这些加重情节上。1. 当尘土如此（像尼布甲尼撒一样）高抬自己反对上帝，以致其必然蒙羞受辱时，这是可怜的无知和骄傲的标记。</w:t>
      </w:r>
    </w:p>
    <w:p w14:paraId="568F06D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89E3AA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sheweth that men little know themselves, that think themselves fit to be the makers of a religion for so many others; and that they have base thoughts of all other men, while they think them unfit to worship God any other way, than that of their making; and think that they will all so far deny God as to take up a religion that is made by man.</w:t>
      </w:r>
    </w:p>
    <w:p w14:paraId="73D2866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表明那些认为自己适合为如此多的人制造一种信仰的人，对他们自己知之甚少；并且他们对所有其他人都有卑劣的想法，因为他们认为其他人不适合以他们所制造的方式以外的任何方式敬拜上帝；并且认为他们都会如此否认上帝，以致接受一种人所制造的信仰。</w:t>
      </w:r>
    </w:p>
    <w:p w14:paraId="5730152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BC87A0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shews that they are much void of love to others, that can thus use them on so small occasion.</w:t>
      </w:r>
    </w:p>
    <w:p w14:paraId="5EE970F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3.这表明那些因如此小的缘故就能这样对待他人的人，对他人极度缺乏爱心。</w:t>
      </w:r>
    </w:p>
    <w:p w14:paraId="4364D6C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9AECE6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4.And it sheweth how little true sense or reverence of Christian religion they have themselves who can thus debase it, and equal their own inventions with it.</w:t>
      </w:r>
    </w:p>
    <w:p w14:paraId="6F4BD27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4.这表明那些能如此贬低基督教信仰，并将他们自己的发明与它等同的人，他们自己对基督教信仰的真实感受或敬畏是何等之少。</w:t>
      </w:r>
    </w:p>
    <w:p w14:paraId="5D30D47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D312AB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5.And it leaveth men utterly inexcusable, that will not take warning by so many hundred years' experiences of most of the churches through the world.</w:t>
      </w:r>
    </w:p>
    <w:p w14:paraId="125B903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5.这使得那些不愿从全世界大多数教会数百年的经验中吸取教训的人，完全无可推诿。</w:t>
      </w:r>
    </w:p>
    <w:p w14:paraId="0C24B32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C48201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when we see the yet continued divisions of the Eastern and Western churches, and all about a human religion (in the parts most contended about): when they read of the rivers of blood that have been shed in Piedmont, France, Germany, Belgia, Poland, Ireland, and the flames in England, and many other nations, and all for the human parts of men's religion!</w:t>
      </w:r>
    </w:p>
    <w:p w14:paraId="0F529A2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当我们看到东西方教会持续不断的分裂，而且这一切都关乎一种属人的信仰（在争论最激烈的部分）：当他们读到在皮埃蒙特、法国、德国、比利时、波兰、爱尔兰流淌的血河，以及英格兰和许多其他国家的火焰，而这一切都是为了人信仰中属人的部分！</w:t>
      </w:r>
    </w:p>
    <w:p w14:paraId="370AE3D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2D0CE6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will yet go on and take no warning, may go read the eighteenth and nineteenth of the Revelation, and see what joy will be in heaven and earth, when God shall do justice upon such.</w:t>
      </w:r>
    </w:p>
    <w:p w14:paraId="470C621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凡仍要继续下去而不吸取教训的人，可以去读启示录第十八章和第十九章，看看当上帝对这样的人施行公义时，天上和地上将会有何等的喜乐。</w:t>
      </w:r>
    </w:p>
    <w:p w14:paraId="76C0204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89C63B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remember that I speak all this of no other than those expressly here described.</w:t>
      </w:r>
    </w:p>
    <w:p w14:paraId="70F5405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但请记住，我所说的这一切，只针对此处明确描述的那些人。</w:t>
      </w:r>
    </w:p>
    <w:p w14:paraId="2B1E668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FD4D188">
      <w:pPr>
        <w:pStyle w:val="3"/>
        <w:bidi w:val="0"/>
        <w:rPr>
          <w:rFonts w:hint="default"/>
          <w:lang w:val="en-US" w:eastAsia="en-US"/>
        </w:rPr>
      </w:pPr>
      <w:r>
        <w:rPr>
          <w:rFonts w:hint="default"/>
          <w:lang w:val="en-US" w:eastAsia="en-US"/>
        </w:rPr>
        <w:t>Quest. cxxxv. What are the mischiefs of men's error on the other extreme, who pretend that Scripture is a rule where it is not, and deny the aforesaid lawful things, on pretence that Scripture is a perfect rule (say some, for all things)?</w:t>
      </w:r>
    </w:p>
    <w:p w14:paraId="639C3748">
      <w:pPr>
        <w:pStyle w:val="3"/>
        <w:bidi w:val="0"/>
        <w:rPr>
          <w:rFonts w:hint="default"/>
          <w:lang w:val="en-US" w:eastAsia="en-US"/>
        </w:rPr>
      </w:pPr>
      <w:r>
        <w:rPr>
          <w:rFonts w:hint="default"/>
          <w:lang w:val="en-US" w:eastAsia="en-US"/>
        </w:rPr>
        <w:t>问题135：在另一个极端，那些声称圣经在并非其规范之处也是规范，并以圣经是完美准则（有些人说，是万事的准则）为借口，否认前述合法事物的人，他们的错误会带来什么危害？</w:t>
      </w:r>
    </w:p>
    <w:p w14:paraId="2749722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FC2179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They fill their own minds with a multitude of causeless scruples, which on their principles can never be resolved, and so will give themselves no rest.</w:t>
      </w:r>
    </w:p>
    <w:p w14:paraId="3968A86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他们使自己的心思充满了大量无谓的顾虑，这些顾虑在他们的原则上永远无法解决，因此他们无法得到安息。</w:t>
      </w:r>
    </w:p>
    <w:p w14:paraId="054BBF0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0F4AD0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2.They make themselves a religion of their own, and superstition is their daily devotion; which being erroneous, will not hang together, but is full of contradictions in itself; and which being human and bad, can never give true stability to the soul.</w:t>
      </w:r>
    </w:p>
    <w:p w14:paraId="1058CEC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2.他们为自己制造了一种信仰，迷信成了他们日常的敬虔；这种信仰既是错误的，就无法自圆其说，本身充满了矛盾；并且，既是属人的又是坏的，就永远无法给灵魂带来真正的稳定。</w:t>
      </w:r>
    </w:p>
    <w:p w14:paraId="2D77581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9F5776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3.Hereby they spend their days much in melancholy troubles, and unsettled, distracting doubts and fears; instead of the joys of solid faith, and hope, and love.</w:t>
      </w:r>
    </w:p>
    <w:p w14:paraId="1009050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3.因此，他们大部分时间都花在忧郁的烦恼、不安定、令人分心的怀疑和恐惧中；而不是享有坚固信心、盼望和仁爱的喜乐。</w:t>
      </w:r>
    </w:p>
    <w:p w14:paraId="6EE8D13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DE76FC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4.And if they escape this, their religion is contentious, wrangling, censorious, and factious, and their zeal flieth out against those that differ from their peculiar superstitions and conceits.</w:t>
      </w:r>
    </w:p>
    <w:p w14:paraId="2D2C223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4.如果他们能避免这种情况，他们的信仰就是好争论的、好争吵的、好指责的和好结党营私的，他们的热心会猛烈攻击那些与他们特有的迷信和空想不同的人。</w:t>
      </w:r>
    </w:p>
    <w:p w14:paraId="2D28699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8E6C62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5.And hereupon they are usually mutable and unsettled in their religion; this year for one, and the next for another; because there is no certainty in their own inventions and conceits.</w:t>
      </w:r>
    </w:p>
    <w:p w14:paraId="01ADB9E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5.因此，他们通常在信仰上反复无常、摇摆不定；今年信这个，明年信那个；因为在他们自己的发明和空想中没有确定性。</w:t>
      </w:r>
    </w:p>
    <w:p w14:paraId="08A1DC4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F788FE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6.And hereupon they still fall into manifold parties, because each man maketh a religion to himself, by his misinterpretation of God's Word; so that there is no end of their divisions.</w:t>
      </w:r>
    </w:p>
    <w:p w14:paraId="4607088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6.因此，他们仍然会分裂成许多派别，因为每个人都通过对上帝圣言的错误解释为自己制造一种信仰；所以他们的分裂没有止境。</w:t>
      </w:r>
    </w:p>
    <w:p w14:paraId="70BA51C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8A82AE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7.And they do a great deal of hurt in the church, by putting the same distracting and dividing conceits into the heads of others.</w:t>
      </w:r>
    </w:p>
    <w:p w14:paraId="711EF7B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7.他们将同样令人分心和分裂的空想灌输给他人，从而在教会中造成了极大的伤害。</w:t>
      </w:r>
    </w:p>
    <w:p w14:paraId="4E15AFA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C360D7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young Christians, and women, and ignorant, well meaning people, that are not able to know who is in the right, do often turn to that party which they think most strict and godly, (though it be such as our Quakers).</w:t>
      </w:r>
    </w:p>
    <w:p w14:paraId="01FA2FC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年轻的基督徒、妇女以及无知但善意的人，他们无法分辨谁是对的，常常会转向他们认为最严格和最敬虔的派别（即使是像我们的贵格会那样的派别）。</w:t>
      </w:r>
    </w:p>
    <w:p w14:paraId="2B3EDCF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72B452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very good conceit of the people whom they take it from, doth settle so strong a prejudice in their mind, as no argument or evidence scarcely can work out; and so education, converse, and human estimation, breedeth a succession of dividers, and troublers of the churches.</w:t>
      </w:r>
    </w:p>
    <w:p w14:paraId="3551AA0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他们从那些人那里得到的良好印象，会在他们心中形成如此强烈的偏见，以致几乎没有任何论证或证据能够消除；因此，教育、交往和人的评价，滋生了一批又一批分裂者和教会的搅扰者。</w:t>
      </w:r>
    </w:p>
    <w:p w14:paraId="79CE2A5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DB18D6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8.They sin against God by calling good evil, and light darkness, and honouring superstition, which is the work of satan, with holy names.</w:t>
      </w:r>
    </w:p>
    <w:p w14:paraId="33B3AA7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8.他们称善为恶，称光为暗，并用神圣的名称尊崇迷信（这是撒但的工作），从而得罪了上帝。</w:t>
      </w:r>
    </w:p>
    <w:p w14:paraId="0C913DB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BEEE69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9.They sin by adding to the Word of God; while they say of abundance of lawful things, 'This is unlawful, and that is against the Word of God,' and pretend that their 'Touch not, taste not, handle not,' is in the Scriptures.</w:t>
      </w:r>
    </w:p>
    <w:p w14:paraId="7A7B8DE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9.他们增添上帝的圣言而犯罪；他们论到许多合法的事物说，“这是不合法的，那是违背上帝圣言的”，并假装他们的“不可摸，不可尝，不可拿”是在圣经里。</w:t>
      </w:r>
    </w:p>
    <w:p w14:paraId="71AF917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C6F46A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while they make it a rule for every circumstance in particular, they must squeeze, and force, and wrest it, to find out all those circumstances in it which were never there; and so by false expositions make the Scriptures another thing.</w:t>
      </w:r>
    </w:p>
    <w:p w14:paraId="472317F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因为当他们将其作为每一具体情况的准则时，他们必须挤压、强迫和歪曲它，以便在其中找出那些从未存在过的具体情况；因此，通过错误的解释，他们使圣经变成了另一回事。</w:t>
      </w:r>
    </w:p>
    <w:p w14:paraId="13C2CA8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4ED167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10.And how great a sin is it to father satan's works on God, and to say that all these and these things are forbidden or commanded in the Scripture, and so to belie the Lord and the Word of truth.</w:t>
      </w:r>
    </w:p>
    <w:p w14:paraId="5611939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10.将撒但的工作归于上帝，并说所有这些那些事都是圣经所禁止或命令的，从而诽谤主和真理的道，这是何等大的罪。</w:t>
      </w:r>
    </w:p>
    <w:p w14:paraId="57F46B2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FAFC1E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11.It engageth all subjects against their ruler's laws and government, and involveth them in the sin of denying them just obedience; while all the statute book must be found in the Scriptures, or else condemned as unlawful.</w:t>
      </w:r>
    </w:p>
    <w:p w14:paraId="06CBEC6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11.它使所有臣民都反对他们统治者的法律和政府，并使他们陷入拒绝正当顺服的罪中；因为所有的法典都必须在圣经中找到，否则就被谴责为不合法。</w:t>
      </w:r>
    </w:p>
    <w:p w14:paraId="3D4B5E8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2EFF29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12.It maintaineth disobedience in churches, and causeth schisms and confusions unavoidably; for they that will neither obey the pastors, nor join with the churches, till they can shew Scriptures particularly for every translation, method, metre, tune, and all that is done, must join with no churches in the world.</w:t>
      </w:r>
    </w:p>
    <w:p w14:paraId="7768660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它在教会中维持不顺服，并不可避免地导致分裂和混乱；因为那些既不愿顺服牧师，也不愿与教会联合，直到他们能为每一个翻译、方法、韵律、曲调以及所做的一切都特别指出圣经根据的人，必不能与世界上任何教会联合。</w:t>
      </w:r>
    </w:p>
    <w:p w14:paraId="23F2EFF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F7C200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13.It bringeth rebellion and confusion into families, while children and servants must learn no catechism, hear no minister, give no account, observe no hours of prayer, nay, nor do any work, but what there is a particular Scripture for.</w:t>
      </w:r>
    </w:p>
    <w:p w14:paraId="79EB09D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13.它给家庭带来悖逆和混乱，因为儿女和仆人不可学习任何教理问答，不可听任何牧师讲道，不可交账，不可遵守任何祷告时间，甚至不可做任何工作，除非有特定的圣经根据。</w:t>
      </w:r>
    </w:p>
    <w:p w14:paraId="1CD97FD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080EA0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14.It sets men on enthusiastical expectations, and irrational, scandalous worshipping of God, while all men must avoid all those methods, phrases, books, helps, which are not expressly or particularly in Scripture, and men must not use their own inventions, or prudence in the right ordering of the works of religion.</w:t>
      </w:r>
    </w:p>
    <w:p w14:paraId="7983AE5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它使人产生狂热的期望，并以非理性的、绊倒人的方式敬拜上帝，因为所有人都必须避免所有那些并非明确或特别记载在圣经中的方法、措辞、书籍和帮助，并且人不可在正确安排信仰工作时使用他们自己的发明或审慎。</w:t>
      </w:r>
    </w:p>
    <w:p w14:paraId="1ECBD49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FDF41A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15.It destroyeth Christian love and concord, while men are taught to censure all others, that use any thing in God's worship which is not particularly in Scripture, and so to censure all true worshippers in the world.</w:t>
      </w:r>
    </w:p>
    <w:p w14:paraId="12AF6C7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15.它摧毁了基督徒的爱与和睦，因为人们被教导去指责所有那些在敬拜上帝时使用任何并非特别记载在圣经中之事物的人，从而指责世界上所有真正的敬拜者。</w:t>
      </w:r>
    </w:p>
    <w:p w14:paraId="7834C2B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D15998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16.Yea, it will tempt men at last to be weary of their own religion, because they will find it an unsatisfactory, uncomfortable, tiresome thing, to do their own superstitious work.</w:t>
      </w:r>
    </w:p>
    <w:p w14:paraId="2A5C28B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16.是的，它最终会引诱人厌倦他们自己的信仰，因为他们会发现做他们自己迷信的工作是一件令人不满意、不舒服、令人厌倦的事情。</w:t>
      </w:r>
    </w:p>
    <w:p w14:paraId="6D626F0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9170E3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17.And they will tempt all that they draw into this opinion, to be weary of religion also. And truly had not God's part, which is wise, and good, and pleasant, prevailed against the hurtfulness of men's superstition, which is foolish, bad, and unpleasant, religion had ere this been cast off as a wearisome, distracting thing; or, which is as bad, been used but to delude men.</w:t>
      </w:r>
    </w:p>
    <w:p w14:paraId="702A254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他们也会引诱所有被他们拉入这种观点的人厌倦信仰。老实说，如果不是上帝那智慧、良善和愉悦的部分，胜过了人迷信那愚蠢、败坏和不愉悦的有害性，信仰早已被当作一件令人厌倦、令人分心的事物抛弃了；或者，同样糟糕的是，仅仅被用来欺骗人了。</w:t>
      </w:r>
    </w:p>
    <w:p w14:paraId="03B0171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774324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18.Yea, it will tempt men at last to infidelity; for satan will quickly teach them to argue, that if Scripture be a perfect, particular rule, for forty things that were never there, then it is defective, and is not of God, but an undertaking of that which is not performed, and therefore is but a deceit.</w:t>
      </w:r>
    </w:p>
    <w:p w14:paraId="5B66D82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是的，它最终会引诱人陷入不信；因为撒但会很快教导他们争辩说，如果圣经是四十件从未存在过之事物的完美、特定的准则，那么它就是有缺陷的，并非出于上帝，而是一项未曾履行的承诺，因此只是一种欺骗。</w:t>
      </w:r>
    </w:p>
    <w:p w14:paraId="79E55DD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E12514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19.And the notoriousness and ridiculousness of this error, will tempt the profane to make religious people a scorn.</w:t>
      </w:r>
    </w:p>
    <w:p w14:paraId="72671AA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19.这种错误的臭名昭著和荒谬可笑，会引诱亵渎之人嘲弄信教的人。</w:t>
      </w:r>
    </w:p>
    <w:p w14:paraId="2A769D8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C539DD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20.Lastly, and rulers will be tempted in church and state, to take such persons for intolerable in all societies, and such whose principles are inconsistent with government. And no thanks to this opinion, if they be not tempted to dislike the Scripture itself, and instead of it to fly to the Papists' traditions, and the church's legislative sovereignty or worse.</w:t>
      </w:r>
    </w:p>
    <w:p w14:paraId="33C11CF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最后，教会和国家的统治者会被引诱，认为这类人在所有社会中都是无法容忍的，他们的原则与政府不相容。如果他们不因此而被引诱去厌恶圣经本身，反而转向罗马天主教的传统和教会的立法主权，或更糟的情况，那也并非这种观点的功劳。</w:t>
      </w:r>
    </w:p>
    <w:p w14:paraId="5077324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6CD6E8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here also remember that I charge none with all this, but those before described.</w:t>
      </w:r>
    </w:p>
    <w:p w14:paraId="37FA66C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但在此也请记住，我并非指控所有人都如此，而只是指控前面描述的那些人。</w:t>
      </w:r>
    </w:p>
    <w:p w14:paraId="004C179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219E549">
      <w:pPr>
        <w:pStyle w:val="3"/>
        <w:bidi w:val="0"/>
        <w:rPr>
          <w:rFonts w:hint="default"/>
          <w:lang w:val="en-US" w:eastAsia="en-US"/>
        </w:rPr>
      </w:pPr>
      <w:r>
        <w:rPr>
          <w:rFonts w:hint="default"/>
          <w:lang w:val="en-US" w:eastAsia="en-US"/>
        </w:rPr>
        <w:t>Quest. cxxxvi. How shall we know what parts of Scripture precept or example, were intended for universal, constant obligations, and what were but for the time and persons that they were then directed to?</w:t>
      </w:r>
    </w:p>
    <w:p w14:paraId="2F208C7F">
      <w:pPr>
        <w:pStyle w:val="3"/>
        <w:bidi w:val="0"/>
        <w:rPr>
          <w:rFonts w:hint="default"/>
          <w:lang w:val="en-US" w:eastAsia="en-US"/>
        </w:rPr>
      </w:pPr>
      <w:r>
        <w:rPr>
          <w:rFonts w:hint="default"/>
          <w:lang w:val="en-US" w:eastAsia="en-US"/>
        </w:rPr>
        <w:t>问题136：我们如何知道圣经中哪些部分的训令或榜样是为普遍的、持续的义务而设，哪些只是针对当时的时间和人物的？</w:t>
      </w:r>
    </w:p>
    <w:p w14:paraId="61B8BA0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0D0F35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It is not to be denied, but some things in Scripture, even in the New Testament, are not laws, much less universal and perpetual. And the difference is to be found in the Scripture itself. As,</w:t>
      </w:r>
    </w:p>
    <w:p w14:paraId="0C4B631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答：不可否认，圣经中有些内容，即使在新约中，也并非律法，更谈不上是普遍和永久的。其区别可以在圣经本身中找到。例如，</w:t>
      </w:r>
    </w:p>
    <w:p w14:paraId="50FFA40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31FAFC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1.All that is certainly of universal and perpetual obligation, which is but a transcript of the universal and perpetual law of nature.</w:t>
      </w:r>
    </w:p>
    <w:p w14:paraId="12A1560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1.所有那些确定具有普遍和永久约束力的，不过是普遍和永久自然律的抄本。</w:t>
      </w:r>
    </w:p>
    <w:p w14:paraId="5FB4B0B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50B080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2.And all that which hath the express characters of universality and perpetuity upon it; and such are all the substantial parts of the Gospel; as, "Except ye repent, ye shall all perish."</w:t>
      </w:r>
    </w:p>
    <w:p w14:paraId="3D74557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2.以及所有那些其上带有普遍性和永久性明确特征的；福音所有实质性的部分都是如此；例如，“你们若不悔改，都要如此灭亡。”</w:t>
      </w:r>
    </w:p>
    <w:p w14:paraId="3A28662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0380F2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"Except a man be born again, he cannot enter into the kingdom of heavenz."</w:t>
      </w:r>
    </w:p>
    <w:p w14:paraId="3C459C2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“人若不重生，就不能进天国。”</w:t>
      </w:r>
    </w:p>
    <w:p w14:paraId="1DEEE97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651C52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believeth in him, shall not perish, but have everlasting life."</w:t>
      </w:r>
    </w:p>
    <w:p w14:paraId="73BDA24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“凡信祂的，不至灭亡，反得永生。”</w:t>
      </w:r>
    </w:p>
    <w:p w14:paraId="4BFCAB0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291B41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believeth and is baptized, shall be saved, and he that believeth not, shall be damnedb."</w:t>
      </w:r>
    </w:p>
    <w:p w14:paraId="168563C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“信而受洗的，必然得救；不信的，必被定罪。”</w:t>
      </w:r>
    </w:p>
    <w:p w14:paraId="16BD0BD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4150A7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holiness none shall see God."</w:t>
      </w:r>
    </w:p>
    <w:p w14:paraId="5E621B8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“非圣洁没有人能见主。”</w:t>
      </w:r>
    </w:p>
    <w:p w14:paraId="5D9ADEE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EABF8D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preach the gospel to all nations, baptizing them, &amp;c., teaching them to observe all things that I have commanded youd."</w:t>
      </w:r>
    </w:p>
    <w:p w14:paraId="502F7CC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“你们要去，使万民作我的门徒，给他们施洗等等，凡我所吩咐你们的，都教训他们遵守。”</w:t>
      </w:r>
    </w:p>
    <w:p w14:paraId="718B4F3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5BCA75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Abundance such texts have the express characters of universality and perpetuity (which many call morality).</w:t>
      </w:r>
    </w:p>
    <w:p w14:paraId="632BCE6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大量此类经文都具有普遍性和永久性的明确特征（许多人称之为道德性）。</w:t>
      </w:r>
    </w:p>
    <w:p w14:paraId="740C0A0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AAACA7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3.And with these we may number those which were given to all the churches, with commands to keep them, and propagate them to posterity.</w:t>
      </w:r>
    </w:p>
    <w:p w14:paraId="3F765C7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3.与这些一同，我们可以算上那些赐给所有教会，并命令他们遵守并传给后代的。</w:t>
      </w:r>
    </w:p>
    <w:p w14:paraId="6597477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2AB1B2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4.And those that have a plain and necessary connexion to these before mentioned.</w:t>
      </w:r>
    </w:p>
    <w:p w14:paraId="4C3D2E0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4.以及那些与前面提到的有明显且必要联系的。</w:t>
      </w:r>
    </w:p>
    <w:p w14:paraId="225630A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F54AE9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5.And those which plainly have a full parity of reason with them; and where it is evident that the command was given to those particular times and persons, upon no reasons proper to them alone, but such as were common to all others.</w:t>
      </w:r>
    </w:p>
    <w:p w14:paraId="2D57EDB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5.以及那些显然与它们具有完全相同理由的；并且很明显，命令是针对那些特定时间和人物发出的，其理由并非仅属于他们，而是所有其他人共有的。</w:t>
      </w:r>
    </w:p>
    <w:p w14:paraId="72F53AB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724E3E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deny not but (as Amesius noteth after others) many ceremonial and temporary laws, are urged (when they are made) with natural and perpetual motives: but the reasons of making them were narrower, whatever the reasons of obeying them may be.</w:t>
      </w:r>
    </w:p>
    <w:p w14:paraId="694041F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我不否认（正如阿梅修斯继他人之后所指出的那样）许多礼仪性和暂时性的律法，（在制定时）是以自然和永久的动机来强调的：但制定它们的理由范围较窄，无论遵守它们的理由是什么。</w:t>
      </w:r>
    </w:p>
    <w:p w14:paraId="236847A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BF59AF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other side, narrow and temporary precepts and examples, 1. Are void of all these foresaid characters. 2. They are about materials of temporary use. 3. Or they are but the ordering of such customs as were there before, and were proper to those countries. 4. And many speeches are plainly appropriated to the time and persons. 5. And many actions were manifestly occasional, without any intimation of reason or purpose of obliging others to imitation.</w:t>
      </w:r>
    </w:p>
    <w:p w14:paraId="215551E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另一方面，狭隘和暂时的训令和榜样，1. 缺乏所有这些前述的特征。2. 它们关乎暂时使用的材料。3. 或者它们只是对先前存在并适合那些国家习俗的整理。4. 许多言论显然是针对当时的时间和人物的。5. 许多行动显然是偶然的，没有任何暗示理由或意图要约束他人模仿。</w:t>
      </w:r>
    </w:p>
    <w:p w14:paraId="0646F40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633D3F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instance, 1. Christ's preaching sometimes on a mountain, sometimes in a ship, sometimes in a house, and sometimes in the synagogues, doth shew that all these are lawful in season on the like occasion: but he purposed not to oblige men to any one of them alone.</w:t>
      </w:r>
    </w:p>
    <w:p w14:paraId="20771CA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例如，1. 基督有时在山上讲道，有时在船上，有时在屋里，有时在会堂里，这表明所有这些在类似场合下都是合时宜且合法的：但祂并非意图约束人只采用其中任何一种。</w:t>
      </w:r>
    </w:p>
    <w:p w14:paraId="18BBCAE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6339DA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So Christ's giving the sacrament of his body and blood, in an upper room, in a private house after supper, to none but ministers, and none but his family, and but to twelve, and on the fifth day of the week only, and in the gesture of a recumbent, leaning, sitting; all these are plainly occasional, and not intended as obliging to imitation: for that which he made a law of, he separated in his speeches, and commanded them to do it in remembrance of him till his coming.</w:t>
      </w:r>
    </w:p>
    <w:p w14:paraId="713E3B8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同样，基督在楼房里、在私宅中、在晚餐后、只给牧师、只给祂的家人、只给十二个人、只在星期四、并且以卧姿、斜靠、坐姿赐下祂身体和宝血的圣餐；所有这些显然都是偶然的，并非意图约束人模仿：因为祂所制定的律法，祂在祂的讲论中将其分别出来，并吩咐他们如此行，为的是记念祂，直到祂再来。</w:t>
      </w:r>
    </w:p>
    <w:p w14:paraId="44E0525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0A3E78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Paul expoundeth the distinction, 1 Cor. 11 in his practice.</w:t>
      </w:r>
    </w:p>
    <w:p w14:paraId="1BDBD8F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保罗在哥林多前书11章的实践中阐述了这种区别。</w:t>
      </w:r>
    </w:p>
    <w:p w14:paraId="4C20432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765773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promise of the spirit of revelation and miracles is expounded by the event, as the seal of the Gospel and Scripture, proper to those times in the main.</w:t>
      </w:r>
    </w:p>
    <w:p w14:paraId="5C1FE60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因此，启示和神迹之灵的应许，由事件本身来阐明，作为福音和圣经的印记，主要适合于那些时代。</w:t>
      </w:r>
    </w:p>
    <w:p w14:paraId="3B67EF5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DC29F9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primitive Christians selling their estates, and distributing to the  poor,  or  laying  it  down  at  the  apostles'  feet,  was  plainly appropriated to that time, or the like occasions, by the reason of it; which was suddenly to shew the world what the belief of heaven through the promises of Christ, could make them all, and how much their love was to Christ and one another, and how little to the world; and also by the cessation of it, when the persecutions abated, and the churches came to any settlement; yea, and at first it was not a thing commanded to all, but only voluntarily done.</w:t>
      </w:r>
    </w:p>
    <w:p w14:paraId="1972158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早期基督徒变卖他们的产业，分给穷人，或将其放在使徒脚前，显然是因其理由而适合于那个时代或类似的场合；其理由是突然向世人显明，藉着基督的应许对天堂的信仰，能使他们都成为什么样的人，他们对基督和彼此的爱是何等之大，对世界的爱是何等之少；并且也因其停止（当逼迫减弱，教会稍有安定时）而显明；是的，起初这并非命令所有人的事，而只是自愿做的。</w:t>
      </w:r>
    </w:p>
    <w:p w14:paraId="26629E1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A60214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women's veil, and the custom of kissing each other as a token of love, and men's not wearing long hair, were the customs of the country there ordered and improved by the apostles about sacred things; but not introduced into other countries that had no such custom.</w:t>
      </w:r>
    </w:p>
    <w:p w14:paraId="6C01A54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因此，妇女的蒙头巾、彼此亲吻作为爱的标记的习俗，以及男子不留长发，都是当地的习俗，使徒们在神圣的事物上加以整理和改进；但并未引入其他没有这种习俗的国家。</w:t>
      </w:r>
    </w:p>
    <w:p w14:paraId="520A2BF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DF9134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also anointing was in those countries taken for salubrious, and refreshing to the body, and a ceremony of initiation into places of great honour: whereupon it was used about the sick, and God's giving the gift healing in those times was frequently conjunct with this means.</w:t>
      </w:r>
    </w:p>
    <w:p w14:paraId="5E573A5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同样，在那些国家，膏抹被认为是健康的、使身体舒畅的，并且是进入尊贵职位的就职仪式：因此它被用于病人身上，上帝在那些时代赐下医治的恩赐，也常常与这种方法结合。</w:t>
      </w:r>
    </w:p>
    <w:p w14:paraId="2BAE29A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618B28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hence the anointing of the sick came up; and the ancient Christians turned it into an initiating ceremony, because we are kings and priests to God.</w:t>
      </w:r>
    </w:p>
    <w:p w14:paraId="019C94A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因此，膏抹病人的习俗便产生了；古代基督徒将其转变为一种入门仪式，因为我们是上帝的君王和祭司。</w:t>
      </w:r>
    </w:p>
    <w:p w14:paraId="3F613E2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E59F44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these occasions extend not to those countries where anointing neither was of such use, or value, or signification.</w:t>
      </w:r>
    </w:p>
    <w:p w14:paraId="7ECB83B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现在，这些场合并不适用于那些膏抹既无此用途、价值或意义的国家。</w:t>
      </w:r>
    </w:p>
    <w:p w14:paraId="7376BD6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AB9C9C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also Paul's becoming a Jew to the Jews, and being shaved, and purifying himself, and circumcising Timothy, are evidently temporary compliances in a thing then lawful, for the avoiding of offence, and for the furtherance of the Gospel, and no obligatory, perpetual law to us.</w:t>
      </w:r>
    </w:p>
    <w:p w14:paraId="37915F3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同样，保罗向犹太人作犹太人，剃发，洁净自己，给提摩太行割礼，显然是在当时合法之事上的暂时迁就，为的是避免冒犯，并为福音的推广，对我们而言并非强制性的、永久的律法。</w:t>
      </w:r>
    </w:p>
    <w:p w14:paraId="4EB1ECF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282952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most divines think the eating of things strangled, and blood, were forbidden for a time to them only that conversed with the Jews, Acts 15. Though Beckman have many reasons for the perpetuity, not contemptible.</w:t>
      </w:r>
    </w:p>
    <w:p w14:paraId="0E59A66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因此，大多数神学家认为，禁止吃勒死的牲畜和血，只是暂时禁止那些与犹太人交往的人（使徒行传15章）。尽管贝克曼有许多关于其永久性的理由，并非不值一提。</w:t>
      </w:r>
    </w:p>
    <w:p w14:paraId="703840F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FA04FF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office of deaconesses (and some think of deacons) seemeth to be fitted to that time, and state, and condition of Christians.</w:t>
      </w:r>
    </w:p>
    <w:p w14:paraId="09055E9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因此，女执事的职分（有些人认为是执事的职分）似乎适合于那个时代、基督徒的状况和处境。</w:t>
      </w:r>
    </w:p>
    <w:p w14:paraId="514C874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724507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where the reasons and case are the same, the obligations will be the same.</w:t>
      </w:r>
    </w:p>
    <w:p w14:paraId="0498C23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凡理由和情况相同之处，义务也将相同。</w:t>
      </w:r>
    </w:p>
    <w:p w14:paraId="34753D4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A45800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 word, the text itself will one way or other shew us, when a command or example is universally and durably obligatory, and when not.</w:t>
      </w:r>
    </w:p>
    <w:p w14:paraId="315D4E1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总而言之，经文本身会以某种方式向我们显明，何时一个命令或榜样是普遍且持久地具有约束力的，何时不是。</w:t>
      </w:r>
    </w:p>
    <w:p w14:paraId="20660F9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F33F573">
      <w:pPr>
        <w:pStyle w:val="3"/>
        <w:bidi w:val="0"/>
        <w:rPr>
          <w:rFonts w:hint="default"/>
          <w:lang w:val="en-US" w:eastAsia="en-US"/>
        </w:rPr>
      </w:pPr>
      <w:r>
        <w:rPr>
          <w:rFonts w:hint="default"/>
          <w:lang w:val="en-US" w:eastAsia="en-US"/>
        </w:rPr>
        <w:t>Quest. cxxxvii. How much of the Scripture is necessary to salvation, to be believed, and understood?</w:t>
      </w:r>
    </w:p>
    <w:p w14:paraId="45D24BD9">
      <w:pPr>
        <w:pStyle w:val="3"/>
        <w:bidi w:val="0"/>
        <w:rPr>
          <w:rFonts w:hint="default"/>
          <w:lang w:val="en-US" w:eastAsia="en-US"/>
        </w:rPr>
      </w:pPr>
      <w:r>
        <w:rPr>
          <w:rFonts w:hint="default"/>
          <w:lang w:val="en-US" w:eastAsia="en-US"/>
        </w:rPr>
        <w:t>问题137：圣经有多少内容是得救所必需相信和理解的？</w:t>
      </w:r>
    </w:p>
    <w:p w14:paraId="4B7E6DC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938A95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This question is the more worthy consideration, that we may withal understand the use of catechisms, confessions and creeds (of which after), and the great and tender mercies of God to the weak, and may be able to answer the cavils of the Papists against the Scriptures, as insufficient to be the rule of faith and life, because much of it is hard to be understood.</w:t>
      </w:r>
    </w:p>
    <w:p w14:paraId="2D2A3D2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这个问题更值得思考，以便我们同时能够理解教理问答、信条和信经的用途（下文将论及），以及上帝对软弱者伟大而温柔的怜悯，并能够回答罗马天主教徒对圣经的诘难，他们认为圣经不足以作为信仰和生活的准则，因为其中许多内容难以理解。</w:t>
      </w:r>
    </w:p>
    <w:p w14:paraId="3AFEABB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C0F86E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1.He that believeth God to be true, and the Scripture to be his Word, must needs believe all to be true, which he believeth to be his Word.</w:t>
      </w:r>
    </w:p>
    <w:p w14:paraId="5FBBF48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1.凡相信上帝是真实的，圣经是祂圣言的人，必须相信他所相信是祂圣言的一切都是真实的。</w:t>
      </w:r>
    </w:p>
    <w:p w14:paraId="101B77C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C01032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2.All the Scripture is profitable to our knowledge, love and practice; and none of it to be neglected, but all to be loved, reverenced and studied, in due time and order, by them that have time and capacity to do it.</w:t>
      </w:r>
    </w:p>
    <w:p w14:paraId="44C696C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2.全部圣经都有益于我们的知识、爱心和实践；其中任何一部分都不可忽略，凡有时间和能力的人，都应在适当的时间和次序下，爱慕、敬畏和研读全部圣经。</w:t>
      </w:r>
    </w:p>
    <w:p w14:paraId="5C3D879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DE8B65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3.All the Holy Scriptures, either as to matter or words, are not so necessary, as that no man can be saved, who doth not either believe or understand them; but some parts of it are more necessary than others.</w:t>
      </w:r>
    </w:p>
    <w:p w14:paraId="06F9991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3.全部圣经，无论是就内容还是言辞而言，并非都如此必要，以致凡不相信或不理解它们的人就不能得救；但其中有些部分比其他部分更必要。</w:t>
      </w:r>
    </w:p>
    <w:p w14:paraId="1383AFC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D8F740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is not of necessity to salvation to believe every book or verse in Scripture, to be canonical, or written by the Spirit of God.</w:t>
      </w:r>
    </w:p>
    <w:p w14:paraId="7EE70DB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4.相信圣经中的每一卷书或每一节经文都是正典，或由上帝的灵所写，并非得救的必要条件。</w:t>
      </w:r>
    </w:p>
    <w:p w14:paraId="70D2CA5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3FF667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as the Papists' canon is larger than that which the Protestants own; so if our canon should prove defective of any one book, it would not follow that we could not be saved for want of a sufficient faith.</w:t>
      </w:r>
    </w:p>
    <w:p w14:paraId="09D3D90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因为正如罗马天主教的正典比新教徒所承认的更大；所以，如果我们的正典被证明缺少任何一卷书，那并不意味着我们会因缺乏足够的信心而不能得救。</w:t>
      </w:r>
    </w:p>
    <w:p w14:paraId="0ACAE6E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BBF57E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churches immediately after the apostles' time, had not each one all their writings, but they were brought together in time, and received by degrees, as they had proof of their being written by authorized, inspired persons.</w:t>
      </w:r>
    </w:p>
    <w:p w14:paraId="342C5B0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使徒时代之后的教会，并非每个教会都拥有他们所有的著作，而是在一段时间内汇集起来，并随着他们证明这些著作是由受授权、受默示的人所写而逐渐被接受。</w:t>
      </w:r>
    </w:p>
    <w:p w14:paraId="5D2C16E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31BF21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second of Peter, James, Jude, Hebrews and Revelations were received in many churches since the rest.</w:t>
      </w:r>
    </w:p>
    <w:p w14:paraId="1155651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彼得后书、雅各书、犹大书、希伯来书和启示录是在其他书卷之后才被许多教会接受的。</w:t>
      </w:r>
    </w:p>
    <w:p w14:paraId="6381CBA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36EDF1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some book be lost, (as Enoch's prophecy, or Paul's epistle to the Laodiceans, or any other of his epistles not named in the rest) or if any hereafter should be lost or doubted of, as the Canticles, or the second or third epistles of John, the epistle of Jude, &amp;c., it would not follow, that all true faith and hope of salvation were lost with it.</w:t>
      </w:r>
    </w:p>
    <w:p w14:paraId="494B448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些书失传了（例如以诺的预言，或保罗写给老底嘉人的书信，或他其他未在其余书信中提及的书信），或者如果将来有任何书失传或受到怀疑，例如雅歌，或约翰二书、三书，犹大书等等，那并不意味着所有真实的信心和得救的盼望都随之失落了。</w:t>
      </w:r>
    </w:p>
    <w:p w14:paraId="7E5A77A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45167D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controversy whether 1 John 5:7. and some other particular verses be canonical or not, because some Greek copies have them, and some are without them: but whoever erreth in that only, may be saved.</w:t>
      </w:r>
    </w:p>
    <w:p w14:paraId="40C491F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约翰一书5章7节以及其他一些特定经文是否是正典，这是一个争议，因为有些希腊抄本有它们，有些则没有：但凡仅在此事上犯错的人，都可以得救。</w:t>
      </w:r>
    </w:p>
    <w:p w14:paraId="1C2DBA6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A71F0E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5.There are many hundred or thousand texts of Scripture, which a man may possibly be ignorant of the meaning of, and yet have a saving faith, and be in a state of salvation. For no man living understandeth it all.</w:t>
      </w:r>
    </w:p>
    <w:p w14:paraId="430CBC3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5.圣经中有成百上千的经文，一个人可能不知道其含义，却仍然拥有得救的信心，并处于得救的状态。因为没有一个活着的人完全理解它。</w:t>
      </w:r>
    </w:p>
    <w:p w14:paraId="4A70F44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8FF044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6.The Holy Scripture is an entire comely body, which containeth not only the essential parts of the true religion, but also the integral parts, and the ornaments and many accidents; which must be distinguished, and not all taken to be equal.</w:t>
      </w:r>
    </w:p>
    <w:p w14:paraId="1749B1F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6.圣经是一个完整匀称的身体，不仅包含真实信仰的本质部分，也包含其组成部分、装饰和许多偶然因素；这些必须加以区分，不可都视为同等。</w:t>
      </w:r>
    </w:p>
    <w:p w14:paraId="2C0168B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59AE8E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7.So much as containeth the essentials of true religion, must be understood and believed of necessity to salvation; and so much as containeth the integrals of religion doth greatly conduce to our salvation, both that we may be the surer and the better Christians, as having greater helps to both.</w:t>
      </w:r>
    </w:p>
    <w:p w14:paraId="4665F36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7.凡包含真实信仰本质的部分，都必须被理解和相信，这是得救的必要条件；凡包含信仰组成部分的部分，都极大地有助于我们的得救，使我们能成为更确定和更好的基督徒，因为我们拥有了更大的帮助。</w:t>
      </w:r>
    </w:p>
    <w:p w14:paraId="50DECB9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0DE2B4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very adjuncts also have their use to make us the more adorned Christians, and to promote our knowledge of greater things.</w:t>
      </w:r>
    </w:p>
    <w:p w14:paraId="2684166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即使是附属部分也有其用处，可以使我们成为更有装饰的基督徒，并促进我们对更重要事物的认识。</w:t>
      </w:r>
    </w:p>
    <w:p w14:paraId="561F3B6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414B124">
      <w:pPr>
        <w:pStyle w:val="3"/>
        <w:bidi w:val="0"/>
        <w:rPr>
          <w:rFonts w:hint="default"/>
          <w:lang w:val="en-US" w:eastAsia="en-US"/>
        </w:rPr>
      </w:pPr>
      <w:r>
        <w:rPr>
          <w:rFonts w:hint="default"/>
          <w:lang w:val="en-US" w:eastAsia="en-US"/>
        </w:rPr>
        <w:t>Quest. cxxxviii. How may we know the fundamentals, essentials, or what parts are necessary to salvation? And is the Papists' way allowable that (some of them) deny that distinction, and make the difference to be only in the degrees of men's opportunities of knowledge?</w:t>
      </w:r>
    </w:p>
    <w:p w14:paraId="1034770E">
      <w:pPr>
        <w:pStyle w:val="3"/>
        <w:bidi w:val="0"/>
        <w:rPr>
          <w:rFonts w:hint="default"/>
          <w:lang w:val="en-US" w:eastAsia="en-US"/>
        </w:rPr>
      </w:pPr>
      <w:r>
        <w:rPr>
          <w:rFonts w:hint="default"/>
          <w:lang w:val="en-US" w:eastAsia="en-US"/>
        </w:rPr>
        <w:t>问题138：我们如何知道基本要道、本质部分，或哪些部分是得救所必需的？罗马天主教徒（其中一些人）否认这种区分，并认为区别仅在于人认识机会的程度，这种方式是否可取？</w:t>
      </w:r>
    </w:p>
    <w:p w14:paraId="2F7C614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83E336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Those Papists' perverseness can mean no better than that Christianity itself is not necessary to salvation, to those that have not opportunity to know it (as Johnson's Rejoinder to me, and Sancta Clara and many others plainly intimate) and were that never so true and certain, it were nothing to the question between them and us, which is, What are the essentials of Christianity?</w:t>
      </w:r>
    </w:p>
    <w:p w14:paraId="00B94B6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那些罗马天主教徒的乖张，其意思无非是说，对于那些没有机会认识基督教的人来说，基督教本身并非得救的必要条件（正如约翰逊对我的反驳，以及圣克拉拉和许多其他人明确暗示的那样）；即使这再真实、再确定，也与我们之间的争论无关，我们的问题是：基督教的本质是什么？</w:t>
      </w:r>
    </w:p>
    <w:p w14:paraId="14040A2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4AF4CA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is necessary to salvation, where Christianity is necessary? or where the Christian religion is made known, and men may come to the knowledge of it, if they will do their best?</w:t>
      </w:r>
    </w:p>
    <w:p w14:paraId="0A6938C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在基督教是必要的地方，什么对得救是必要的？或者在基督教信仰已为人所知，并且人若尽力就能认识它的地方，什么对得救是必要的？</w:t>
      </w:r>
    </w:p>
    <w:p w14:paraId="65F0C93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F62421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true state of our controversy with them. And whereas they would make all the parts of Christian faith and practice equally necessary, where men have a capacity and ability to know, believe and practice them, it is a gross deceit, unworthy of men pretending to a mediocrity of knowledge in the nature of religion; and thereby they make all sins and errors as equal as all duties and truths.</w:t>
      </w:r>
    </w:p>
    <w:p w14:paraId="2FF1A8F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我们与他们争论的真实情况。然而他们却想使基督教信仰和实践的所有部分，在人有能力认识、相信和实践它们的地方，都同等必要，这是一种粗劣的欺骗，不配那些自称对信仰本质有中等认识的人；因此他们使所有的罪和错误都与所有的责任和真理同等。</w:t>
      </w:r>
    </w:p>
    <w:p w14:paraId="4A4E0D0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401712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Whereas, 1. There is no man that hath not some error and some sin. 2. There is no man that doth all that ever he was able to do, to understand all the truth. 3. Therefore there is no man whose errors themselves are not (many of them at least) culpable or sinful. 4.</w:t>
      </w:r>
    </w:p>
    <w:p w14:paraId="7E8C34D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然而，1. 没有一个人没有某些错误和某些罪。2. 没有一个人做了他所能做的一切来理解全部真理。3. 因此，没有一个人的错误本身（至少其中许多）不是应受谴责或有罪的。4.</w:t>
      </w:r>
    </w:p>
    <w:p w14:paraId="2171897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460D87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that distinguish between mortal and venial sins, and yet will not distinguish between mortal and venial errors, are either blind, or would keep others blind.</w:t>
      </w:r>
    </w:p>
    <w:p w14:paraId="0D86E80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那些区分大罪和小罪，却不愿区分致命错误和可恕错误的人，要么是瞎眼的，要么是想使别人瞎眼。</w:t>
      </w:r>
    </w:p>
    <w:p w14:paraId="7E5A6BD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63B9F5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it is not so damning a sin for a man to think a vain thought, or to speak a vain word, as not to love God, or holiness, (no, though he was more able to have forborne that idle word, than to have loved God;) so it is not so mortal a sin, (that is, inconsistent with a justified state) to mistake in a small matter, (as who was the father of Arphaxad, or what year the world was drowned in, &amp;c.) as to blaspheme the Holy Ghost, or deny Jesus Christ to be the Saviour of the world, or to deny that there is a God, or everlasting life, or a difference between good and evil.</w:t>
      </w:r>
    </w:p>
    <w:p w14:paraId="16F6014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一个人想一个虚妄的念头，或说一句虚妄的话，其罪不如不爱上帝或不爱圣洁那么使人沉沦（不，即使他更有能力不说那句闲话，胜过爱上帝）；同样，在一个小事上犯错（例如亚法撒的父亲是谁，或世界在哪一年被淹没等等），其罪不如亵渎圣灵，或否认耶稣基督是世界的救主，或否认有上帝，或有永生，或善恶有别那么致命（即与称义状态不相容）。</w:t>
      </w:r>
    </w:p>
    <w:p w14:paraId="0A5E558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EDDAF6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sins are not equal in magnitude or danger. Therefore all errors are not equal in magnitude, sinfulness or danger.</w:t>
      </w:r>
    </w:p>
    <w:p w14:paraId="6569FD0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所有的罪在严重性或危险性上并非同等。因此，所有的错误在严重性、罪性或危险性上也并非同等。</w:t>
      </w:r>
    </w:p>
    <w:p w14:paraId="75EB31C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E600D1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2.And what priest is able to know whom to take for a Christian, and baptizable upon such terms as these? Who knoweth just what opportunities of knowledge other men have had, and what impediments?</w:t>
      </w:r>
    </w:p>
    <w:p w14:paraId="6757C70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2.哪个神父能够知道在这样的条件下，应该把谁当作基督徒并给他施洗呢？谁能确切知道其他人曾有过什么样的认识机会，以及遇到过什么样的障碍呢？</w:t>
      </w:r>
    </w:p>
    <w:p w14:paraId="7B7F5FC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88C83A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will they indeed baptize a man that is a heathen, because he had not opportunity to come to the knowledge of Christianity? I think they will not: or will they deny baptism to one that knoweth and believeth only all the articles of the creed, and the chief points of religion, because he knoweth not as much more, as he had opportunity to know? I think not.</w:t>
      </w:r>
    </w:p>
    <w:p w14:paraId="3427A16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真的会因为一个异教徒没有机会认识基督教就给他施洗吗？我想他们不会：或者他们会因为一个人只知道并相信信经的所有条款和信仰的主要观点，却不知道他有机会知道的更多内容，就拒绝给他施洗吗？我想不会。</w:t>
      </w:r>
    </w:p>
    <w:p w14:paraId="35BD2FD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D7B953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these men perceive how they condemn themselves? For do they not say themselves, that baptism to the due receiver washeth away sin, and puts the person in a state of life? O when will God deliver his poor church from factious deceivers?</w:t>
      </w:r>
    </w:p>
    <w:p w14:paraId="2891265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这些人难道没有察觉到他们是如何自相矛盾的吗？他们自己不是说，对合宜的领受者而言，洗礼能洗去罪，并使人进入生命的状态吗？哦，上帝何时才能将祂贫困的教会从那些结党营私的欺骗者手中拯救出来呢？</w:t>
      </w:r>
    </w:p>
    <w:p w14:paraId="163DA4E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CB1CE5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3.Either Christianity is something, and discernible, or nothing, and undiscernible. If the latter, then Christians are not to be distinguished from heathens and infidels. If the former, then Christianity hath its constitutive parts, by which it is what it is. And then it hath essential parts distinguishable from the rest.</w:t>
      </w:r>
    </w:p>
    <w:p w14:paraId="603C061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基督教要么是某种可辨别的事物，要么什么也不是，无法辨别。如果是后者，那么基督徒就无法与异教徒和不信者区分开来。如果是前者，那么基督教就有其构成部分，藉此它才成为它自己。那么它就有可与其余部分区分开来的本质部分。</w:t>
      </w:r>
    </w:p>
    <w:p w14:paraId="0E56322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2532C0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word 'fundamentals' being but a metaphor, hath given room to deceivers and contenders to make a controversy, and raise a dust about it. Therefore I purposely use the word 'essentials' which is not so liable to men's cavils.</w:t>
      </w:r>
    </w:p>
    <w:p w14:paraId="238CF3F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4.“基本要道”一词不过是个隐喻，给了欺骗者和争论者制造争议、混淆视听的空间。因此我特意使用“本质部分”一词，这个词不那么容易受到人的诘难。</w:t>
      </w:r>
    </w:p>
    <w:p w14:paraId="5F76784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004B22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5.Those are the essentials of Christianity, which are necessary to the baptism of the adult. Know but that, and you answer all the pratings of the Papists, that bawl out for a list of fundamentals.</w:t>
      </w:r>
    </w:p>
    <w:p w14:paraId="1C98CDA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5.那些是基督教的本质部分，是成人洗礼所必需的。只要知道这一点，你就能回答罗马天主教徒所有那些喋喋不休地要求列出基本要道清单的胡言乱语。</w:t>
      </w:r>
    </w:p>
    <w:p w14:paraId="7E0A91C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24664F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sure it is not this day unknown in the Christian world, either what a Christian is, or who is to be baptized: do not the priests know it, who baptize all that are christened in the world?</w:t>
      </w:r>
    </w:p>
    <w:p w14:paraId="5D2F2C4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当然，在今天的基督教世界里，什么是基督徒，或者谁应该受洗，并非不为人知：那些在全世界为所有受洗者施洗的神父难道不知道吗？</w:t>
      </w:r>
    </w:p>
    <w:p w14:paraId="7671BD7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E3122A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why is baptism called our christening, if it make us not Christians? And why hath Christ promised, that "he that believeth and is baptized, shall be saved;" if that so much faith as is necessary to baptism, will not also serve to a man's state of salvation?</w:t>
      </w:r>
    </w:p>
    <w:p w14:paraId="0453A72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如果洗礼不使我们成为基督徒，为什么它被称为我们的洗礼呢？如果洗礼所必需的那么多信心，不足以使人进入得救的状态，基督又为何应许说：“信而受洗的，必然得救”呢？</w:t>
      </w:r>
    </w:p>
    <w:p w14:paraId="2F8B01C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E36622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6.The baptismal covenant of grace therefore is the essential part of the Gospel, and of the Christian religion; and all the rest are integrals, and accidents or adjuncts.</w:t>
      </w:r>
    </w:p>
    <w:p w14:paraId="4D3C833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6.因此，恩典的洗礼之约是福音和基督教信仰的本质部分；其余的都是组成部分、偶然因素或附属部分。</w:t>
      </w:r>
    </w:p>
    <w:p w14:paraId="687D124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934F57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7.This covenant containeth,</w:t>
      </w:r>
    </w:p>
    <w:p w14:paraId="607908E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7.此约包含：</w:t>
      </w:r>
    </w:p>
    <w:p w14:paraId="22FF11A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5781EC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I.Objectively, 1. Things true as such, 2. Things good as such, 3. Things practicable or to be done, as such: the 'Credenda, Diligenda, (et Eligenda) et Agenda;' as the objects of man's intellect, will, and practical power.</w:t>
      </w:r>
    </w:p>
    <w:p w14:paraId="473D6BC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I.客观上，1. 本身真实的事物，2. 本身良善的事物，3. 本身可行或当行的事物：即“当信之事”（Credenda）、“当爱之事”（Diligenda）（及“当选之事”（et Eligenda））和“当行之事”（Agenda）；作为人理智、意志和实践能力的对象。</w:t>
      </w:r>
    </w:p>
    <w:p w14:paraId="6FC883E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30ED3E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'Credenda' or things to be known and believed are, 1. God as God, and our God and Father, 2. Christ as the Saviour, and our Saviour, 3. The Holy Ghost as such, and as the Sanctifier and our Sanctifier (as to the offer of these relations in the covenant).</w:t>
      </w:r>
    </w:p>
    <w:p w14:paraId="6A89631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“当信之事”（Credenda）或当知当信之事是：1. 上帝之为上帝，以及我们的上帝和天父，2. 基督之为救主，以及我们的救主，3. 圣灵之为圣灵，以及使人成圣者和我们的使人成圣者（就此约中这些关系的提供而言）。</w:t>
      </w:r>
    </w:p>
    <w:p w14:paraId="0D2504A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080EFE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'Diligenda' are the same three persons in these three relations as good in themselves and unto us, which includeth the grand benefits of reconciliation and adoption, justification, and sanctification, and salvation.</w:t>
      </w:r>
    </w:p>
    <w:p w14:paraId="3102581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“当爱之事”（Diligenda）是在这三种关系中同样的三位格，祂们本身是良善的，对我们也是良善的，这包括和好、被收纳、称义、成圣和得救的重大益处。</w:t>
      </w:r>
    </w:p>
    <w:p w14:paraId="2ED71A4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0476B5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'Agenda' in the time of baptism that make us Christians, are 1. The actual dedition, resignation or dedication of ourselves, to God the Father, Son and Holy Ghost in these relations.</w:t>
      </w:r>
    </w:p>
    <w:p w14:paraId="3B56929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在洗礼时使我们成为基督徒的“当行之事”（Agenda）是：1. 将我们自己实际地献上、交托或奉献给在这些关系中的圣父、圣子和圣灵。</w:t>
      </w:r>
    </w:p>
    <w:p w14:paraId="17B6137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61F1C5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 promise or vow to endeavour faithfully to live according to our undertaken relations (though not in perfection); that is, as creatures to their Creator, and their reconciled God and Father; as Christians to their Redeemer, their Teacher, their Ruler, and their Saviour; and as willing receivers of the sanctifying and comforting operations of the Holy Spirit.</w:t>
      </w:r>
    </w:p>
    <w:p w14:paraId="6D598FD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一个应许或誓愿，要忠心地努力按照我们所承担的关系生活（尽管并非完美）；也就是说，作为受造物对他们的创造者，以及他们和好的上帝和天父；作为基督徒对他们的救赎主、他们的教师、他们的统治者和他们的救主；并作为乐意领受圣灵使人成圣和安慰之作为的人。</w:t>
      </w:r>
    </w:p>
    <w:p w14:paraId="7DF535A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62C85E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II.The objects tell you what the acts must be on our part; 1. With the understanding, to know and believe; 2. With the will to love, choose, desire, and resolve; and 3. Practically to deliver up ourselves for the present, and to promise for the time to come. These are the essentials of the Christian religion.</w:t>
      </w:r>
    </w:p>
    <w:p w14:paraId="4513B51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II.这些对象告诉你，我们这方面必须有哪些行为；1. 用理智去认识和相信；2. 用意志去爱、选择、渴望和决心；以及 3. 实际上，为现在将自己交托出来，并为将来作出应许。这些是基督教信仰的本质部分。</w:t>
      </w:r>
    </w:p>
    <w:p w14:paraId="0B4FFCB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D519A9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8.The creed is a larger explication of the 'credenda,' and the Lord's prayer of the 'diligenda,' or things to be willed, desired, and hoped for; and the decalogue of the natural part of the 'agenda.'</w:t>
      </w:r>
    </w:p>
    <w:p w14:paraId="20BC4D9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8.信经是对“当信之事”（credenda）的更详尽解释，主祷文是对“当爱之事”（diligenda）或当意愿、渴望和盼望之事的解释；十诫则是对“当行之事”（agenda）自然部分的解释。</w:t>
      </w:r>
    </w:p>
    <w:p w14:paraId="2C0A61A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A15BB1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9.Suffer not your own ignorance, or the Papists' cheats to confound the question, about fundamentals, as to the matter, and as to the expressing words.</w:t>
      </w:r>
    </w:p>
    <w:p w14:paraId="7E3A8F3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9.不要让你们自己的无知，或罗马天主教徒的欺骗，混淆了关于基本要道的问题，无论是就其内容而言，还是就其表达的言辞而言。</w:t>
      </w:r>
    </w:p>
    <w:p w14:paraId="5133272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F1215B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one thing to ask, What is the matter essential to Christianity? And another, What words, symbols, or sentences are essential to it? To the first, I have now answered you.</w:t>
      </w:r>
    </w:p>
    <w:p w14:paraId="5077F87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问什么是基督教的本质内容是一回事；问什么言辞、象征或句子对它来说是本质的，则是另一回事。对于前者，我现在已经回答了你。</w:t>
      </w:r>
    </w:p>
    <w:p w14:paraId="751249D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670DF2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the second I say, 1. Taking the Christian religion as it is, an extrinsic doctrine 'in signis,' so the essence of it is, words and signs expressive or significant of the material essence. That they be such in specie is all that is essential.</w:t>
      </w:r>
    </w:p>
    <w:p w14:paraId="0734E98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对于后者我说，1. 将基督教信仰视为其本身，一种“在标记中”（in signis）的外在教义，那么它的本质就是表达或象征其物质本质的言辞和标记。它们在种类上是这样的，这就是所有本质的东西。</w:t>
      </w:r>
    </w:p>
    <w:p w14:paraId="1806AFB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BF7A6D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they say, 'But which be those words?' I answer, 2. That no particular words in the world are essential to the Christian religion. For, (1.) No one language is essential to it.</w:t>
      </w:r>
    </w:p>
    <w:p w14:paraId="34BB25E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如果他们说，“但那些言辞是哪些呢？”我回答说，2. 世界上没有任何特定的言辞对基督教信仰来说是本质的。因为，(1.) 没有任何一种语言对它来说是本质的。</w:t>
      </w:r>
    </w:p>
    <w:p w14:paraId="0CAE115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55FD1F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necessary to salvation that you be baptized, or learn the creed or Scriptures, in Hebrew, or Greek, or Latin, or English, so you learn it in any language understood.</w:t>
      </w:r>
    </w:p>
    <w:p w14:paraId="572401F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为了得救，你并非必须用希伯来语、希腊语、拉丁语或英语受洗，或学习信经或圣经，只要你用任何能理解的语言学习它就行。</w:t>
      </w:r>
    </w:p>
    <w:p w14:paraId="42B6061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74C350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is not necessary to salvation that you use the same words in the same language, as long as it hath more words than one to express the same thing by.</w:t>
      </w:r>
    </w:p>
    <w:p w14:paraId="05700B1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为了得救，你并非必须在同一种语言中使用同样的词语，只要该语言有不止一个词语可以表达同一事物。</w:t>
      </w:r>
    </w:p>
    <w:p w14:paraId="6A3FA62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E42DCA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It is not necessary to salvation, that we use the same (or any one single) form, method, or order of words, as they are in the creeds without alteration.</w:t>
      </w:r>
    </w:p>
    <w:p w14:paraId="7CEFF54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为了得救，我们并非必须使用与信经中未经改变的同样（或任何单一的）形式、方法或词语顺序。</w:t>
      </w:r>
    </w:p>
    <w:p w14:paraId="4230717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2416F2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while the ancients did tenaciously cleave to the same symbol or creed, yet they used various words to express it by. (As may be seen in Irenæus, Tertullian, Origen, and Ruffin elsewhere cited by me, so that it is plain, that by the same symbol they meant the same matter, though expressed in some variety of words.)</w:t>
      </w:r>
    </w:p>
    <w:p w14:paraId="50C03FB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尽管古人固执地坚持同样的象征或信经，他们却使用各种不同的词语来表达它。（正如在我别处引用的爱任纽、特土良、俄利根和鲁芬的著作中所见，所以很明显，他们用同样的象征指的是同样的内容，尽管用了一些不同的词语来表达。）</w:t>
      </w:r>
    </w:p>
    <w:p w14:paraId="7D5630D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021185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they avoided such variety as might introduce variety of sense and matter.</w:t>
      </w:r>
    </w:p>
    <w:p w14:paraId="42BBB78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尽管他们避免了那种可能引入意义和内容变化的变异。</w:t>
      </w:r>
    </w:p>
    <w:p w14:paraId="2C738D4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48C1B6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10.Words being needful, 1. To make a learner understand; 2. To tell another what he understandeth; it followeth that the great variety of men's capacities maketh a great variation in the necessity of words or forms.</w:t>
      </w:r>
    </w:p>
    <w:p w14:paraId="12C2A43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10.言辞是必要的，1. 为了使学习者明白；2. 为了告诉另一个人他所明白的；因此，人能力的巨大差异导致了对言辞或形式必要性的巨大变化。</w:t>
      </w:r>
    </w:p>
    <w:p w14:paraId="73EA6F9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506AA0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Englishman must have them in English, and a Frenchman in French. An understanding man may receive all the essentials in a few words: but an ignorant man must have many words to make him understand the matter.</w:t>
      </w:r>
    </w:p>
    <w:p w14:paraId="2092C23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英国人必须用英语，法国人必须用法语。一个有理解力的人可以用几句话领会所有本质的东西：但一个无知的人则需要许多话才能使他明白事情。</w:t>
      </w:r>
    </w:p>
    <w:p w14:paraId="1D51912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748A35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him that understandeth them, the words of the baptismal covenant express all the essentials of Christianity: but to him that understands them not, the creed is necessary for the explication: and to him that understandeth not that, a catechism, or larger exposition is necessary.</w:t>
      </w:r>
    </w:p>
    <w:p w14:paraId="01A480D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对明白它们的人来说，洗礼之约的言辞表达了基督教的所有本质：但对不明白它们的人来说，信经对于解释是必要的：而对不明白信经的人来说，教理问答或更详尽的阐述是必要的。</w:t>
      </w:r>
    </w:p>
    <w:p w14:paraId="6A7DEFF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3AF7CD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plain explication of this question, which many Papists seem loath to understand.</w:t>
      </w:r>
    </w:p>
    <w:p w14:paraId="025724A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这就是这个问题的清楚解释，许多罗马天主教徒似乎不愿理解。</w:t>
      </w:r>
    </w:p>
    <w:p w14:paraId="3A14A9C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41833D7">
      <w:pPr>
        <w:pStyle w:val="3"/>
        <w:bidi w:val="0"/>
        <w:rPr>
          <w:rFonts w:hint="default"/>
          <w:lang w:val="en-US" w:eastAsia="en-US"/>
        </w:rPr>
      </w:pPr>
      <w:r>
        <w:rPr>
          <w:rFonts w:hint="default"/>
          <w:lang w:val="en-US" w:eastAsia="en-US"/>
        </w:rPr>
        <w:t>Quest. cxxxix. What is the use and authority of the creed? And is it of the apostles' framing or not? And is it the Word of God, or not?</w:t>
      </w:r>
    </w:p>
    <w:p w14:paraId="6F26B0B1">
      <w:pPr>
        <w:pStyle w:val="3"/>
        <w:bidi w:val="0"/>
        <w:rPr>
          <w:rFonts w:hint="default"/>
          <w:lang w:val="en-US" w:eastAsia="en-US"/>
        </w:rPr>
      </w:pPr>
      <w:r>
        <w:rPr>
          <w:rFonts w:hint="default"/>
          <w:lang w:val="en-US" w:eastAsia="en-US"/>
        </w:rPr>
        <w:t>问题139：信经的用途和权威是什么？它是使徒制定的吗？它是上帝的圣言吗？</w:t>
      </w:r>
    </w:p>
    <w:p w14:paraId="29AABA6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9F93CA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The use of the creed is, to be a plain explication of the faith professed in the baptismal covenant. 1. For the fuller instruction of the duller sort, and those that had not preparatory knowledge, and could not sufficiently understand the meaning of the three articles of the covenant, what it is to believe in God the Father, Son, and Holy Ghost without more words.</w:t>
      </w:r>
    </w:p>
    <w:p w14:paraId="6636BFB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信经的用途是，清楚地解释在洗礼之约中所宣认的信仰。1. 为了更充分地教导那些迟钝的人，以及那些没有预备知识，并且不能在没有更多言辞的情况下充分理解约中三条款含义的人，即相信圣父、圣子和圣灵是什么意思。</w:t>
      </w:r>
    </w:p>
    <w:p w14:paraId="1FA342C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BF5F7A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And for the satisfaction of the church, that indeed men understood what they did in baptism, and professed to believe.</w:t>
      </w:r>
    </w:p>
    <w:p w14:paraId="522E999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为了使教会满意，确信人们确实明白他们在洗礼中所做的事，以及他们所宣认的信仰。</w:t>
      </w:r>
    </w:p>
    <w:p w14:paraId="31EE427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3DF9F7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creed is the Word of God, as to all the doctrine or matter of it, whatever it be as to the order and composition of words.</w:t>
      </w:r>
    </w:p>
    <w:p w14:paraId="540A4C2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2.信经，就其全部教义或内容而言，是上帝的圣言，无论其词语的顺序和组合作何安排。</w:t>
      </w:r>
    </w:p>
    <w:p w14:paraId="5FEA26E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C8EFF1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3.That is oft by the ancients called the apostles', which containeth the matter derived by the apostles, though not in a form of words compiled by them.</w:t>
      </w:r>
    </w:p>
    <w:p w14:paraId="43C5080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3.古人常称之为使徒的，是指其中包含了源于使徒的内容，尽管并非由他们编纂的词语形式。</w:t>
      </w:r>
    </w:p>
    <w:p w14:paraId="5BFCAA9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AA867C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is certain that all the words now in our creed, were not put in by the apostles, 1. Because some of them were not in, till long after their days. 2. Because the ancient 'formulæ' agree not in words among themselves.</w:t>
      </w:r>
    </w:p>
    <w:p w14:paraId="29DFC79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4.可以肯定的是，我们现在信经中的所有词语，并非都是由使徒加入的，1. 因为其中一些词语直到他们去世很久以后才加入。2. 因为古代的“定式”（formulæ）在词语上彼此并不一致。</w:t>
      </w:r>
    </w:p>
    <w:p w14:paraId="2C2263A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22B508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5.It is not to be doubted of, but that apostles did appoint and use a creed commonly in their days. And that it is the same with that which is now called the apostles' and the Nicene in the main; but not just the same composure of words, nor had they any such precise composure as can be proved. But this much is easily provable;—</w:t>
      </w:r>
    </w:p>
    <w:p w14:paraId="5470F07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毋庸置疑，使徒们在他们的时代确实制定并普遍使用了一种信经。它与现在被称为使徒信经和尼西亚信经的信经大体相同；但并非完全相同的词语构成，他们也没有任何可以证明的如此精确的构成。但以下这点很容易证明：——</w:t>
      </w:r>
    </w:p>
    <w:p w14:paraId="0281E8E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2DCEA5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That Christ composed a creed when he made his covenant, and instituted baptism, Matt. 28:19.</w:t>
      </w:r>
    </w:p>
    <w:p w14:paraId="03C8527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基督在祂立约并设立洗礼时，制定了一个信经（马太福音28章19节）。</w:t>
      </w:r>
    </w:p>
    <w:p w14:paraId="7D988D2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0E34A2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That in the Jewish church, where men were educated in the knowledge of the Scriptures, and expectation of the Messiah, it was supposed that the people had so much preparatory knowledge, as made them the more capable of baptism, as soon as they did but seriously profess to because and consent to the terms of the covenant; and therefore they were presently baptized, Acts 2:38–40.</w:t>
      </w:r>
    </w:p>
    <w:p w14:paraId="3AD0E53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在犹太教会中，人们受过圣经知识和弥赛亚期望的教育，因此假定人们已有足够的预备知识，使他们一旦认真宣认并同意约的条款，就更有能力接受洗礼；因此他们随即受洗（使徒行传2章38-40节）。</w:t>
      </w:r>
    </w:p>
    <w:p w14:paraId="58D4ACB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A88E80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That this could not be rationally supposed among the Gentiles, and common, ignorant people of the world. And 'ignorantis non est consensus.' He doth not covenant who understandeth not the covenant, as to what is promised him, and what he promiseth.</w:t>
      </w:r>
    </w:p>
    <w:p w14:paraId="7B11CD9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在外邦人和世界上普通的、无知的人中间，这不可能是合理的假设。并且“无知者无同意”（ignorantis non est consensus）。不理解约中应许给他什么，以及他应许什么的人，并未立约。</w:t>
      </w:r>
    </w:p>
    <w:p w14:paraId="7D4A6D0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E1CA08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That the apostles baptized, and caused others to baptize many thousands, and settle many churches, before any part of the New Testament was written, even many and many years.</w:t>
      </w:r>
    </w:p>
    <w:p w14:paraId="0E64AF2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使徒们在许多年间，在新约圣经任何一部分写成之前，就已为成千上万的人施洗，并使他人施洗，并建立了许多教会。</w:t>
      </w:r>
    </w:p>
    <w:p w14:paraId="67E4727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1ACE96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That the apostles did their work as well and better than any that succeeded them.</w:t>
      </w:r>
    </w:p>
    <w:p w14:paraId="4996080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使徒们的工作做得和任何继承他们的人一样好，甚至更好。</w:t>
      </w:r>
    </w:p>
    <w:p w14:paraId="7278D02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5EB74E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That their successors in the common ministry, did as far as any church history leadeth us up, instruct and catechise men in the meaning of the baptismal covenant, (which is the Christian faith,) before they baptized them: yea, they kept them long in the state of catechumens usually, before they would baptize them.</w:t>
      </w:r>
    </w:p>
    <w:p w14:paraId="47EF8F0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他们在普通事工中的继承者，据教会历史所载，在为人施洗之前，都会教导和训诲他们明白洗礼之约的意义（即基督教信仰）：是的，他们通常会使他们长期处于慕道友的状态，然后才给他们施洗。</w:t>
      </w:r>
    </w:p>
    <w:p w14:paraId="0BA06CF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566133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after baptized but twice a year, at Easter and Whitsuntide, (as our liturgy noteth). And they received an account of their tolerable understanding of religion, before they would receive them into the church.</w:t>
      </w:r>
    </w:p>
    <w:p w14:paraId="1669743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之后每年只在复活节和五旬节施洗两次（正如我们的礼拜仪式所指出的）。在接纳他们进入教会之前，他们会了解他们对信仰的可接受程度。</w:t>
      </w:r>
    </w:p>
    <w:p w14:paraId="691932E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5AD209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No doubt then but the apostles did cause the baptizable to understand the three articles of Christ's own creed and covenant, and to give some account of it before they baptized them, ordinarily among the Gentiles.</w:t>
      </w:r>
    </w:p>
    <w:p w14:paraId="0F6FA63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那么毫无疑问，使徒们通常在外邦人中，会使受洗者明白基督自己信经和约的三个条款，并在为他们施洗之前，让他们对此作一些说明。</w:t>
      </w:r>
    </w:p>
    <w:p w14:paraId="749D62F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5E4812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No doubt therefore but they used many more explicatory words, to cause them to understand those few.</w:t>
      </w:r>
    </w:p>
    <w:p w14:paraId="07E8D60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因此毫无疑问，他们使用了更多解释性的词语，以使他们明白那少数几个词语。</w:t>
      </w:r>
    </w:p>
    <w:p w14:paraId="51F31A5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4AA3D2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 There is neither proof nor probability, that they used a composition of just the same words, and no more or less: because they had to do with persons of several capacities, some knowing, who needed fewer words, and some ignorant and dull, who needed more: nor is any such composition come down to our hands.</w:t>
      </w:r>
    </w:p>
    <w:p w14:paraId="46A85E1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 既无证据也无可能性表明，他们使用了完全相同的词语构成，不多也不少：因为他们要面对不同能力的人，有些有知识的人需要较少的词语，有些无知迟钝的人则需要更多：也没有任何这样的构成流传到我们手中。</w:t>
      </w:r>
    </w:p>
    <w:p w14:paraId="51CE705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DAB9C3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 But it is more than probable, that the matter opened by them to all the catechumens was still the same, when the words were not the same. For God's promises and man's conditions are still the same, (where the Gospel cometh). Though since by the occasion of heresies, some few material clauses are inserted. For all Christians had one Christianity, and must go one way to heaven.</w:t>
      </w:r>
    </w:p>
    <w:p w14:paraId="3D0BA04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 但是，极有可能的是，当词语不同时，他们向所有慕道友阐明的内容仍然是相同的。因为上帝的应许和人的条件仍然是相同的（凡福音所到之处）。尽管后来因异端的出现，加入了一些重要的条款。因为所有基督徒都只有一个基督教信仰，并且必须走同一条路去天堂。</w:t>
      </w:r>
    </w:p>
    <w:p w14:paraId="6CEF953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203507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 It is also more than probable, that they did not needlessly vary the words, lest it should teach men to vary the matter: but that all Christians before baptism, did make the same profession of faith as to the sense, and very much the same as to the very words; using necessary caution, and yet avoiding unnecessary preciseness of formality: but so as to obviate damnable heresies, that the Christian profession might attain its ends.</w:t>
      </w:r>
    </w:p>
    <w:p w14:paraId="4291A79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 同样极有可能的是，他们并非不必要地改变词语，以免教导人改变内容：而是所有基督徒在洗礼前，都在意义上作同样的信仰宣告，并且在词语上也大体相同；他们采取了必要的谨慎，但避免了不必要的形式上的精确性：但这样做是为了防止可咒诅的异端，使基督教的宣告能够达到其目的。</w:t>
      </w:r>
    </w:p>
    <w:p w14:paraId="1B5286F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B883C7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 Lastly, no doubt but this practice of the apostles was exemplary, and imitated by the churches, and that thus the essentials of religion were, by the tradition of the creed and baptism, delivered by themselves, as far as Christianity went, long before any book of the New Testament was written: and every Christian was an impress, or transcript, or specimen of it.</w:t>
      </w:r>
    </w:p>
    <w:p w14:paraId="1B833DF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 最后，毫无疑问，使徒们的这种做法是典范性的，并为众教会所效法，因此，早在新约圣经任何一卷书写成之前，信仰的本质部分就已藉着信经和洗礼的传统，由他们自己传递出去，遍及基督教所到之处：每个基督徒都是它的印记、抄本或样本。</w:t>
      </w:r>
    </w:p>
    <w:p w14:paraId="2179329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E3D598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the following churches using the same creed, (wholly in sense, and mostly in words,) might so far well call it the apostles' creed: as they did both the Western and the Nicene.</w:t>
      </w:r>
    </w:p>
    <w:p w14:paraId="20FBB3A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后来的教会使用同样的信经（意义上完全相同，词语上大体相同），因此很可以称之为使徒信经：正如他们称西方信经和尼西亚信经一样。</w:t>
      </w:r>
    </w:p>
    <w:p w14:paraId="7B45AF1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AA4865D">
      <w:pPr>
        <w:pStyle w:val="3"/>
        <w:bidi w:val="0"/>
        <w:rPr>
          <w:rFonts w:hint="default"/>
          <w:lang w:val="en-US" w:eastAsia="en-US"/>
        </w:rPr>
      </w:pPr>
      <w:r>
        <w:rPr>
          <w:rFonts w:hint="default"/>
          <w:lang w:val="en-US" w:eastAsia="en-US"/>
        </w:rPr>
        <w:t>Quest. cxl. What is the use of catechisms?</w:t>
      </w:r>
    </w:p>
    <w:p w14:paraId="0DD5EE7F">
      <w:pPr>
        <w:pStyle w:val="3"/>
        <w:bidi w:val="0"/>
        <w:rPr>
          <w:rFonts w:hint="default"/>
          <w:lang w:val="en-US" w:eastAsia="en-US"/>
        </w:rPr>
      </w:pPr>
      <w:r>
        <w:rPr>
          <w:rFonts w:hint="default"/>
          <w:lang w:val="en-US" w:eastAsia="en-US"/>
        </w:rPr>
        <w:t>问题140：教理问答的用途是什么？</w:t>
      </w:r>
    </w:p>
    <w:p w14:paraId="738A037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515C1B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To be a more familiar explication of the essentials of Christianity, and the principal integrals, in a larger manner than the creed, Lord's prayer, and decalogue do; that the ignorant may the more easily understand it.</w:t>
      </w:r>
    </w:p>
    <w:p w14:paraId="0D6AE7E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答：以比信经、主祷文和十诫更详尽的方式，更通俗地解释基督教的本质部分和主要的组成部分；使无知的人更容易理解。</w:t>
      </w:r>
    </w:p>
    <w:p w14:paraId="560A186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9D1E79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man cannot gather out of the Scripture the greatest matters in the true method, as distinct from all the rest: and therefore it is part of the work of the church's teachers, to do it to the hands and use of the ignorant.</w:t>
      </w:r>
    </w:p>
    <w:p w14:paraId="0A533EB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并非每个人都能从圣经中以正确的方法，将最重要的事项与其余部分区分开来：因此，教会的教师有责任为无知的人做这件事，供他们使用。</w:t>
      </w:r>
    </w:p>
    <w:p w14:paraId="63D2E89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7F3B4AC">
      <w:pPr>
        <w:pStyle w:val="3"/>
        <w:bidi w:val="0"/>
        <w:rPr>
          <w:rFonts w:hint="default"/>
          <w:lang w:val="en-US" w:eastAsia="en-US"/>
        </w:rPr>
      </w:pPr>
      <w:r>
        <w:rPr>
          <w:rFonts w:hint="default"/>
          <w:lang w:val="en-US" w:eastAsia="en-US"/>
        </w:rPr>
        <w:t>Quest. cxli. Could any of us have known by the Scriptures alone, the essentials of religion from the rest, if tradition had not given them to us in the creed, as from apostolical collection?</w:t>
      </w:r>
    </w:p>
    <w:p w14:paraId="5104BD12">
      <w:pPr>
        <w:pStyle w:val="3"/>
        <w:bidi w:val="0"/>
        <w:rPr>
          <w:rFonts w:hint="default"/>
          <w:lang w:val="en-US" w:eastAsia="en-US"/>
        </w:rPr>
      </w:pPr>
      <w:r>
        <w:rPr>
          <w:rFonts w:hint="default"/>
          <w:lang w:val="en-US" w:eastAsia="en-US"/>
        </w:rPr>
        <w:t>问题141：如果我们没有通过传统，从使徒汇集的信经中获得信仰的本质部分，我们中是否有人能仅凭圣经就知道它们与其他部分的不同？</w:t>
      </w:r>
    </w:p>
    <w:p w14:paraId="048F883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219BE8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Yes: for the Scripture itself telleth us what is necessary to salvation: it describeth to us the covenant of grace, both promises and conditions: and it were strange if so large a volume, should not as plainly tell us what is necessary to salvation, as fewer words! The Scripture hath not less than the creed, but more.</w:t>
      </w:r>
    </w:p>
    <w:p w14:paraId="028EC26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是的：因为圣经本身告诉我们什么是得救所必需的：它向我们描述了恩典之约，包括应许和条件：如果这样一本大部头的书，还不如寥寥数语那样清楚地告诉我们什么是得救所必需的，那就奇怪了！圣经包含的并不比信经少，反而更多。</w:t>
      </w:r>
    </w:p>
    <w:p w14:paraId="5E6F993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8EBCEFD">
      <w:pPr>
        <w:pStyle w:val="3"/>
        <w:bidi w:val="0"/>
        <w:rPr>
          <w:rFonts w:hint="default"/>
          <w:lang w:val="en-US" w:eastAsia="en-US"/>
        </w:rPr>
      </w:pPr>
      <w:r>
        <w:rPr>
          <w:rFonts w:hint="default"/>
          <w:lang w:val="en-US" w:eastAsia="en-US"/>
        </w:rPr>
        <w:t>Quest. cxlii. What is the best method of a true catechism or sum of theology?</w:t>
      </w:r>
    </w:p>
    <w:p w14:paraId="073830F3">
      <w:pPr>
        <w:pStyle w:val="3"/>
        <w:bidi w:val="0"/>
        <w:rPr>
          <w:rFonts w:hint="default"/>
          <w:lang w:val="en-US" w:eastAsia="en-US"/>
        </w:rPr>
      </w:pPr>
      <w:r>
        <w:rPr>
          <w:rFonts w:hint="default"/>
          <w:lang w:val="en-US" w:eastAsia="en-US"/>
        </w:rPr>
        <w:t>问题142：一个真正的教理问答或神学总纲的最佳方法是什么？</w:t>
      </w:r>
    </w:p>
    <w:p w14:paraId="7F041A4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E11B85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God willing I shall tell the church my opinion of that at large, in a peculiar Latin treatise, called, "Methodus Theologiæ," which here I cannot do.</w:t>
      </w:r>
    </w:p>
    <w:p w14:paraId="01E1C40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答：若蒙上帝许可，我将在一部名为《神学方法论》（Methodus Theologiæ）的拉丁文专著中，向教会详细阐述我对此的看法，在此我无法做到。</w:t>
      </w:r>
    </w:p>
    <w:p w14:paraId="1A6928F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73A353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I shall say, that among all the great variety of methods used in these times, I think none cometh nearer the order of the matter, (which is the true commendation of a method,) than those which open theology, 1. In the breviate of the baptismal covenant. 2. In the three explicatory sums, the creed, Lord's prayer, and decalogue, with the added Gospel precepts. 3. In the largest form, which is the whole Scripture.</w:t>
      </w:r>
    </w:p>
    <w:p w14:paraId="0CA7521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我只想说，在当今使用的各种各样的方法中，我认为没有一种比那些按以下顺序阐述神学的方法更接近事情的次序（这是对一种方法的真正称赞）：1. 在洗礼之约的概要中。2. 在三个解释性的总纲中，即信经、主祷文和十诫，以及附加的福音训令。3. 在最完整的形式中，即全部圣经。</w:t>
      </w:r>
    </w:p>
    <w:p w14:paraId="5DFB852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7C8312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our common English catechism, and Paræus or Ursine, and many such who use that common easy method, are more truly methodical, than most that pretend to greater accurateness; (though I much commend the great industry of such as Dudley, Fenner, Gomarus, and especially George Sohnius.)</w:t>
      </w:r>
    </w:p>
    <w:p w14:paraId="1D1DD67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通用的英文教理问答，以及帕雷乌斯或乌尔西努，以及许多使用那种普遍简易方法的人，比大多数自称更精确的人更具条理性；（尽管我非常赞赏像达德利、芬纳、戈马鲁斯，尤其是乔治·索尼乌斯这样的人所付出的巨大努力。）</w:t>
      </w:r>
    </w:p>
    <w:p w14:paraId="1262700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24AF3F8">
      <w:pPr>
        <w:pStyle w:val="3"/>
        <w:bidi w:val="0"/>
        <w:rPr>
          <w:rFonts w:hint="default"/>
          <w:lang w:val="en-US" w:eastAsia="en-US"/>
        </w:rPr>
      </w:pPr>
      <w:r>
        <w:rPr>
          <w:rFonts w:hint="default"/>
          <w:lang w:val="en-US" w:eastAsia="en-US"/>
        </w:rPr>
        <w:t>Quest. cxliii. What is the use of various church-confessions or articles of faith?</w:t>
      </w:r>
    </w:p>
    <w:p w14:paraId="27E7DD94">
      <w:pPr>
        <w:pStyle w:val="3"/>
        <w:bidi w:val="0"/>
        <w:rPr>
          <w:rFonts w:hint="default"/>
          <w:lang w:val="en-US" w:eastAsia="en-US"/>
        </w:rPr>
      </w:pPr>
      <w:r>
        <w:rPr>
          <w:rFonts w:hint="default"/>
          <w:lang w:val="en-US" w:eastAsia="en-US"/>
        </w:rPr>
        <w:t>问题143：各种教会信条或信仰条款的用途是什么？</w:t>
      </w:r>
    </w:p>
    <w:p w14:paraId="0A2ED8D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7F379B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I will pass by the very ill use that is made of them in too many countries, where unnecessary opinions or uncertain are put in, and they that can get into favour with the secular power, take advantage under pretence of orthodoxness and uniformity, truth and peace, to set up their opinions and judgments to be the common rule for all to bow to, though wiser than themselves: and to silence all ministers, and scatter and divide the flocks that will not say or swear as they do, that is, that they are wise men, and are in the right.</w:t>
      </w:r>
    </w:p>
    <w:p w14:paraId="0F4DD3F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我将略过在太多国家中对它们的极度滥用，在那里，不必要的或不确定的观点被加入，那些能够讨好世俗权力的人，藉口正统、统一、真理与和平，利用机会将他们自己的观点和判断设立为所有人都必须屈从的共同准则，即使那些人比他们更智慧：并使所有不愿像他们那样说或发誓（即说他们是智慧人，并且他们是对的）的牧师沉默，并驱散和分裂羊群。</w:t>
      </w:r>
    </w:p>
    <w:p w14:paraId="15B7261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433D7A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true and commendable use of various church professions, or confessions of faith is, 1. To be an instruction to the more ignorant how to understand the Scriptures in most of the most weighty points.</w:t>
      </w:r>
    </w:p>
    <w:p w14:paraId="09D7937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各种教会信仰宣告或信条的真实且值得称赞的用途是：1. 指导那些更无知的人如何在大多数最重要的要点上理解圣经。</w:t>
      </w:r>
    </w:p>
    <w:p w14:paraId="401FDA9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7BCD75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To be an enumeration of those doctrines, against which no minister shall be allowed to preach, and according to which he is to instruct the people.</w:t>
      </w:r>
    </w:p>
    <w:p w14:paraId="14181CC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列举那些不允许任何牧师宣讲反对的教义，并且牧师应据此教导会众。</w:t>
      </w:r>
    </w:p>
    <w:p w14:paraId="500C851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588F7D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To be a testimony to all neighbour and foreign churches in an heterodox, contentious, and suspicious age, how we understand the Scriptures, for the confuting of scandals and unjust suspicions, and the maintaining communion in faith, and charity, and doctrine.</w:t>
      </w:r>
    </w:p>
    <w:p w14:paraId="4FB79CF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在一个异端、纷争和多疑的时代，向所有邻近和国外的教会作见证，说明我们如何理解圣经，以驳斥绊脚石和不公正的怀疑，并在信仰、仁爱和教义上维持交通。</w:t>
      </w:r>
    </w:p>
    <w:p w14:paraId="33A43F1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E27FDF6">
      <w:pPr>
        <w:pStyle w:val="3"/>
        <w:bidi w:val="0"/>
        <w:rPr>
          <w:rFonts w:hint="default"/>
          <w:lang w:val="en-US" w:eastAsia="en-US"/>
        </w:rPr>
      </w:pPr>
      <w:r>
        <w:rPr>
          <w:rFonts w:hint="default"/>
          <w:lang w:val="en-US" w:eastAsia="en-US"/>
        </w:rPr>
        <w:t>Quest. cxliv. May not the subscribing of the whole Scriptures serve turn for all the aforesaid ends, without creeds, catechisms, or confessions?</w:t>
      </w:r>
    </w:p>
    <w:p w14:paraId="4856F30A">
      <w:pPr>
        <w:pStyle w:val="3"/>
        <w:bidi w:val="0"/>
        <w:rPr>
          <w:rFonts w:hint="default"/>
          <w:lang w:val="en-US" w:eastAsia="en-US"/>
        </w:rPr>
      </w:pPr>
      <w:r>
        <w:rPr>
          <w:rFonts w:hint="default"/>
          <w:lang w:val="en-US" w:eastAsia="en-US"/>
        </w:rPr>
        <w:t>问题144：签署全部圣经，是否足以达到所有前述目的，而无需信经、教理问答或信条？</w:t>
      </w:r>
    </w:p>
    <w:p w14:paraId="30F2863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5879CA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By subscribing to the Scriptures you mean either, generally and implicitly that all in them is true and good, (though perhaps you know not what is in it). Or else particularly and explicitly, that every point in it is by you both understood and believed to be true.</w:t>
      </w:r>
    </w:p>
    <w:p w14:paraId="4B297B3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你所谓签署圣经，要么是指笼统地、含蓄地认为其中一切都是真实和良善的（尽管你或许不知道其中内容）。要么是指具体地、明确地认为其中每一点你都理解并相信是真实的。</w:t>
      </w:r>
    </w:p>
    <w:p w14:paraId="2BB05F9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2E7387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first sense, it is not sufficient to salvation: for this implicit faith hath really no act in it, but a belief that all that God saith is true; which is only the formal object of faith, and is no more than to believe that there is a God, (for a liar is not a God).</w:t>
      </w:r>
    </w:p>
    <w:p w14:paraId="07B25DA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在第一种意义上，它不足以使人得救：因为这种含蓄的信心实际上没有任何行为，只是相信上帝所说的一切都是真实的；这只是信心的形式对象，不过是相信有上帝而已（因为说谎者不是上帝）。</w:t>
      </w:r>
    </w:p>
    <w:p w14:paraId="21D752E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A016DF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he may do, who never believed in Christ, or a word of Scripture, as not taking it to be God's word; yea, that will not believe that God forbiddeth his beastly life. Infidels ordinarily go thus far.</w:t>
      </w:r>
    </w:p>
    <w:p w14:paraId="2E9B615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一个从未相信基督，或圣经一字一句（因为不认为那是上帝的话）的人，也可能这样做；是的，他甚至不相信上帝禁止他过禽兽般的生活。不信者通常只达到这个程度。</w:t>
      </w:r>
    </w:p>
    <w:p w14:paraId="4270C52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8BACD2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second sense (of an explicit, or particular actual belief), the belief of the whole Scripture is enough indeed, and more than any man living can attain to. No man understandeth all the Scripture.</w:t>
      </w:r>
    </w:p>
    <w:p w14:paraId="55FF057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在第二种意义上（明确的，或特定的实际相信），相信全部圣经确实足够了，并且超过任何活着的人所能达到的。没有人完全理解全部圣经。</w:t>
      </w:r>
    </w:p>
    <w:p w14:paraId="168085E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7D6F63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that which no man hath, is not to be exacted of all men, or any man in order to ministration or communion. While, 1. No man can subscribe to any one translation of the Bible, that it is not faulty, being the work of defectible man.</w:t>
      </w:r>
    </w:p>
    <w:p w14:paraId="6105476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因此，没有人拥有的东西，不应要求所有的人，或任何为了事奉或交通的人拥有。同时，1. 没有人能签署任何一本圣经译本，说它没有错误，因为它是会犯错之人工作的产物。</w:t>
      </w:r>
    </w:p>
    <w:p w14:paraId="531A852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B235F3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And few have such acquaintance with the Hebrew, and Chaldee, and Greek, as to be able to say that they understand the original languages perfectly.</w:t>
      </w:r>
    </w:p>
    <w:p w14:paraId="469E63E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很少有人对希伯来语、迦勒底语和希腊语有如此的了解，以致能够说他们完全理解原文语言。</w:t>
      </w:r>
    </w:p>
    <w:p w14:paraId="6DDA0F8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5E4727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And no man that understands the words, doth perfectly understand the matter.</w:t>
      </w:r>
    </w:p>
    <w:p w14:paraId="220929E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没有一个理解字词的人，能完全理解其内容。</w:t>
      </w:r>
    </w:p>
    <w:p w14:paraId="702765C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4CD2F5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followeth that no man is to be forced or urged to subscribe to all things in the Scriptures, as particularly understood by him, with an explicit faith. And an implicit is not half enough.</w:t>
      </w:r>
    </w:p>
    <w:p w14:paraId="36B1018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因此，任何人都不应被迫或催促以明确的信心，签署圣经中所有他特别理解的事物。而含蓄的信心则远远不够。</w:t>
      </w:r>
    </w:p>
    <w:p w14:paraId="6961742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9CD8D5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true mean therefore is the ancient way, 1. To select the essentials for all Christians, to be believed particularly and explicitly.</w:t>
      </w:r>
    </w:p>
    <w:p w14:paraId="3583345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因此，真正的折中之道是古老的方法：1. 为所有基督徒挑选出本质部分，以便他们特别地、明确地相信。</w:t>
      </w:r>
    </w:p>
    <w:p w14:paraId="2E1F691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91A66C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To collect certain of the most needful integrals, which teachers shall not preach against.</w:t>
      </w:r>
    </w:p>
    <w:p w14:paraId="58F1966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收集某些最必要的组成部分，教师不可宣讲反对这些部分。</w:t>
      </w:r>
    </w:p>
    <w:p w14:paraId="46FF401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9F59A5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And for all men moreover to profess in general that they implicitly believe all which they can discern to be the holy canonical Scripture, and that all is true, which is the Word of God; forbearing each other even about the number of canonical books and texts.</w:t>
      </w:r>
    </w:p>
    <w:p w14:paraId="71AE77C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此外，所有人都应笼统地宣认，他们含蓄地相信所有他们能辨别为神圣正典圣经的内容，并且凡是上帝的圣言都是真实的；甚至在正典书卷和经文的数量上也要彼此宽容。</w:t>
      </w:r>
    </w:p>
    <w:p w14:paraId="683FD52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627D49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the great wisdom and mercy of God, which hath so ordered it, that the Scripture shall have enough to exercise the strongest, and yet that the weakest may be ignorant of the meaning of a thousand sentences, without danger of damnation, so they do but understand the marrow or essentials, and labour faithfully to increase in the knowledge of the rest.</w:t>
      </w:r>
    </w:p>
    <w:p w14:paraId="699255F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伟大的智慧和怜悯如此安排，使圣经既有足够的内容来操练最强壮的人，又使最软弱的人即使不知道上千句经文的含义，也不会有沉沦的危险，只要他们理解其精髓或本质部分，并忠心地努力增长对其余部分的认识。</w:t>
      </w:r>
    </w:p>
    <w:p w14:paraId="1CA4CE5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4EC6FA1">
      <w:pPr>
        <w:pStyle w:val="3"/>
        <w:bidi w:val="0"/>
        <w:rPr>
          <w:rFonts w:hint="default"/>
          <w:lang w:val="en-US" w:eastAsia="en-US"/>
        </w:rPr>
      </w:pPr>
      <w:r>
        <w:rPr>
          <w:rFonts w:hint="default"/>
          <w:lang w:val="en-US" w:eastAsia="en-US"/>
        </w:rPr>
        <w:t>Quest. cxlv. May not a man be saved that believeth all the essentials of religion, as coming to him by verbal tradition, and not as contained in the Holy Scriptures, which perhaps he never knew?</w:t>
      </w:r>
    </w:p>
    <w:p w14:paraId="0D18E096">
      <w:pPr>
        <w:pStyle w:val="3"/>
        <w:bidi w:val="0"/>
        <w:rPr>
          <w:rFonts w:hint="default"/>
          <w:lang w:val="en-US" w:eastAsia="en-US"/>
        </w:rPr>
      </w:pPr>
      <w:r>
        <w:rPr>
          <w:rFonts w:hint="default"/>
          <w:lang w:val="en-US" w:eastAsia="en-US"/>
        </w:rPr>
        <w:t>问题145：一个人相信信仰的所有本质部分，是藉着口头传统而非圣经（他或许从未认识圣经）而临到他的，他不能得救吗？</w:t>
      </w:r>
    </w:p>
    <w:p w14:paraId="5AF0010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2CDC38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He that believeth shall be saved, which way ever he cometh by his belief; so be it it be sound as to the object and act; that is, if it contain all the essentials, and they be predominantly believed, loved, and practised.</w:t>
      </w:r>
    </w:p>
    <w:p w14:paraId="3FE0135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凡相信的人，无论他如何获得他的信仰，都必得救；只要那信仰在对象和行为上是纯正的；也就是说，如果它包含所有本质部分，并且这些部分被主要地相信、爱慕和实践。</w:t>
      </w:r>
    </w:p>
    <w:p w14:paraId="1E64C89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420166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Scriptures being the records of Christ's doctrine delivered by himself, his Spirit, and his apostles, it is the office of ministers, and the duty of all instructors to open these Scriptures to those they teach, and to deliver particulars upon the authority of these inspired, sealed records which contain them.</w:t>
      </w:r>
    </w:p>
    <w:p w14:paraId="21E1B60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圣经是基督藉着祂自己、祂的灵和祂的使徒所传讲之教义的记录，因此，牧师的职分和所有教导者的责任，就是向他们所教导的人阐明这些圣经，并根据这些包含教义的、受默示的、盖印的记录的权威来传讲具体内容。</w:t>
      </w:r>
    </w:p>
    <w:p w14:paraId="3321B96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68C930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3.They that thus receive particular truths, from a teacher explaining the Scripture to them, do receive them in a subordination to the Scripture, materially, and as to the teacher's part; though not formally, and as to their own part: and though the Scripture authority being not understood by them, be not the formal object of their faith, but only God's authority in general.</w:t>
      </w:r>
    </w:p>
    <w:p w14:paraId="06A347E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那些如此从解释圣经给他们的教师那里领受特定真理的人，是在物质上，以及就教师的部分而言，在对圣经的从属关系中领受这些真理；尽管并非在形式上，以及就他们自己的部分而言：并且尽管他们不理解圣经的权威，它并非他们信心的形式对象，而只是上帝笼统的权威。</w:t>
      </w:r>
    </w:p>
    <w:p w14:paraId="3A659D5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42312C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4.They that are ignorant of the being of the Scripture, have a great disadvantage to their faith.</w:t>
      </w:r>
    </w:p>
    <w:p w14:paraId="17AE2BD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4.那些不知道圣经存在的人，他们的信心会受到极大的不利影响。</w:t>
      </w:r>
    </w:p>
    <w:p w14:paraId="6997E82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4C87E3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5.Yet we cannot say, but it may be the case of thousands to be saved by the Gospel delivered by tradition, without resolving their faith into the authority of the Scriptures. For,</w:t>
      </w:r>
    </w:p>
    <w:p w14:paraId="361BA7E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5.然而我们不能说，成千上万的人不可能藉着传统传讲的福音得救，而无需将其信心建立在圣经的权威之上。因为，</w:t>
      </w:r>
    </w:p>
    <w:p w14:paraId="44C641C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57F946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1.This was the case of all the Christians (as to the New Testament) who lived before it was written; and there are several articles of the Creed now necessary, which the Old Testament doth not reveal.</w:t>
      </w:r>
    </w:p>
    <w:p w14:paraId="7F8BBE0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1.所有生活在新约圣经写成之前的基督徒（就新约而言）都是这种情况；现在信经中有几条必要的条款，是旧约圣经未曾启示的。</w:t>
      </w:r>
    </w:p>
    <w:p w14:paraId="24876C6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BE6FB1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2.This may be the case of thousands in ignorant countries, where, the Bible being rare, is to most unknown.</w:t>
      </w:r>
    </w:p>
    <w:p w14:paraId="222DD36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2.在无知的国家，圣经稀少，对大多数人来说是未知的，成千上万的人可能就是这种情况。</w:t>
      </w:r>
    </w:p>
    <w:p w14:paraId="0BBD934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AA2803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3.This may be the case of thousands of children who are taught their creed and catechism, before they understand what the Bible is.</w:t>
      </w:r>
    </w:p>
    <w:p w14:paraId="62268B5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3.成千上万的孩子在明白圣经是什么之前，就已学习了他们的信经和教理问答，他们可能就是这种情况。</w:t>
      </w:r>
    </w:p>
    <w:p w14:paraId="0AA69F0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FCB508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4.This may be the case of thousands among the Papists, where some perverse priests do keep not only the reading, but the knowledge of the Scriptures from the people, for fear lest they should be taught to resolve their faith into it; and do teach them only the articles of faith and catechism, as known by the church's tradition alone.</w:t>
      </w:r>
    </w:p>
    <w:p w14:paraId="2712B8F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在罗马天主教徒中，成千上万的人可能就是这种情况，那里一些乖僻的神父不仅不让人们阅读圣经，而且不让他们认识圣经，唯恐他们被教导将其信心建立在圣经之上；他们只教导他们信条和教理问答，作为仅凭教会传统而知的。</w:t>
      </w:r>
    </w:p>
    <w:p w14:paraId="1AF4309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AE232C2">
      <w:pPr>
        <w:pStyle w:val="3"/>
        <w:bidi w:val="0"/>
        <w:rPr>
          <w:rFonts w:hint="default"/>
          <w:lang w:val="en-US" w:eastAsia="en-US"/>
        </w:rPr>
      </w:pPr>
      <w:r>
        <w:rPr>
          <w:rFonts w:hint="default"/>
          <w:lang w:val="en-US" w:eastAsia="en-US"/>
        </w:rPr>
        <w:t>Quest. cxlvi. Is the Scripture fit for all Christians to read, being so obscure?</w:t>
      </w:r>
    </w:p>
    <w:p w14:paraId="149A181B">
      <w:pPr>
        <w:pStyle w:val="3"/>
        <w:bidi w:val="0"/>
        <w:rPr>
          <w:rFonts w:hint="default"/>
          <w:lang w:val="en-US" w:eastAsia="en-US"/>
        </w:rPr>
      </w:pPr>
      <w:r>
        <w:rPr>
          <w:rFonts w:hint="default"/>
          <w:lang w:val="en-US" w:eastAsia="en-US"/>
        </w:rPr>
        <w:t>问题146：圣经如此晦涩，适合所有基督徒阅读吗？</w:t>
      </w:r>
    </w:p>
    <w:p w14:paraId="78A317C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7477E3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The essentials and points necessary to salvation are plain.</w:t>
      </w:r>
    </w:p>
    <w:p w14:paraId="7D52DD7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本质部分和得救所必需的要点是清楚明白的。</w:t>
      </w:r>
    </w:p>
    <w:p w14:paraId="152746A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D90A17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2.We are frequently and vehemently commanded to delight in it, and meditate in it day and night; to search it; to teach it our very children, speaking of it at home and abroad, lying down and rising up, and to write it on the posts of our houses, and on our doors, &amp;c.</w:t>
      </w:r>
    </w:p>
    <w:p w14:paraId="470D9C4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2.我们常常并强烈地被命令要喜爱它，昼夜默想它；要查考它；要将它教导我们的儿女，无论在家在外，躺下起来，都要谈论它，并要写在我们房屋的门框上和门上等等。</w:t>
      </w:r>
    </w:p>
    <w:p w14:paraId="3CA1B20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31F2C2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suited to the necessity and understanding of the meanest, to give light to the simple, and to make the very foolish wise.</w:t>
      </w:r>
    </w:p>
    <w:p w14:paraId="5CF0C60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3.它适合最卑微之人的需要和理解，能光照愚蒙人，使愚昧人有智慧。</w:t>
      </w:r>
    </w:p>
    <w:p w14:paraId="2100673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7AD8AD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ancient fathers and Christians were all of this mind.</w:t>
      </w:r>
    </w:p>
    <w:p w14:paraId="7247CF6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4.古代教父和基督徒都持此观点。</w:t>
      </w:r>
    </w:p>
    <w:p w14:paraId="02C2EB8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0DE7DC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5.All the Christian churches of the world, have been used to read it openly to all, even to the simplest; and if they may hear it, they may read the same words which they hear.</w:t>
      </w:r>
    </w:p>
    <w:p w14:paraId="0656CF7E">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5.世界上所有的基督教会，都习惯于向所有人，甚至最愚蒙的人公开诵读它；如果他们可以听，他们就可以读他们所听到的同样的话语。</w:t>
      </w:r>
    </w:p>
    <w:p w14:paraId="6171190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D7230D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6.God blessed the ignorant Ethiopian eunuch when he found him reading the Scriptures, though he knew not the sense of what he read, and sent him Philip to instruct him and convert him.</w:t>
      </w:r>
    </w:p>
    <w:p w14:paraId="0AD8273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6.上帝祝福了那位无知的埃塞俄比亚太监，当时祂发现他正在阅读圣经，尽管他不知道所读内容的含义，上帝就差遣腓利去教导他并使他归信。</w:t>
      </w:r>
    </w:p>
    <w:p w14:paraId="08EC95E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F60725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7.Timothy was educated in the knowledge of the Scriptures in his childhood.</w:t>
      </w:r>
    </w:p>
    <w:p w14:paraId="6A6E800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7.提摩太从小就受过圣经知识的教育。</w:t>
      </w:r>
    </w:p>
    <w:p w14:paraId="0A62B9D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78DD0E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8.That which is written to and for all men, may be read by all that can: but the Scripture was written to and for all,—&amp;c.</w:t>
      </w:r>
    </w:p>
    <w:p w14:paraId="535BB6B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8.凡为所有人写的，所有能读的人都可以读：但圣经是为所有人写的，——等等。</w:t>
      </w:r>
    </w:p>
    <w:p w14:paraId="0BB9848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4304FC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'But there are many things in it hard to be understood.'</w:t>
      </w:r>
    </w:p>
    <w:p w14:paraId="3261BEA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反对意见：“但其中有许多难以理解之处。”</w:t>
      </w:r>
    </w:p>
    <w:p w14:paraId="64BB976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E34196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And there are many things easy to be understood. 2. We never said that men should not use the help of their teachers, and all that they can to understand it.</w:t>
      </w:r>
    </w:p>
    <w:p w14:paraId="4BF626B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也有许多容易理解之处。2. 我们从未说过人不应使用他们教师的帮助，以及他们所能做的一切来理解它。</w:t>
      </w:r>
    </w:p>
    <w:p w14:paraId="3ABE99B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2B3E85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Were not those teachers once ignorant? And yet they did read it by the help of teachers; and so may others.</w:t>
      </w:r>
    </w:p>
    <w:p w14:paraId="64AEA84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那些教师难道不曾一度无知吗？然而他们藉着教师的帮助阅读了它；其他人也可以如此。</w:t>
      </w:r>
    </w:p>
    <w:p w14:paraId="784795C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78FF76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As the king for concord commandeth all the schoolmasters to teach one grammar; so God maketh it the minister's office to instruct people in the Scriptures.</w:t>
      </w:r>
    </w:p>
    <w:p w14:paraId="62F9AFCB">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正如君王为了和谐而命令所有教师都教同一种语法；同样，上帝也使牧师的职责是教导人们学习圣经。</w:t>
      </w:r>
    </w:p>
    <w:p w14:paraId="5319466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D54DA5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were it not a question unworthy of a schoolmaster, to dispute, 'Whether the scholars must learn by their book, or by their master?' Yea, to conclude that it must be by their master, and not by their book: or that they must never open their book, but when their master is just at hand to teach them</w:t>
      </w:r>
    </w:p>
    <w:p w14:paraId="65B6E01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争论“学生是必须通过书本学习，还是通过老师学习？”不是一个不配教师提出的问题吗？是的，甚至得出结论说必须通过老师学习，而不是通过书本学习：或者说他们永远不可打开书本，除非老师就在旁边教导他们。</w:t>
      </w:r>
    </w:p>
    <w:p w14:paraId="0670B07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8F355B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doctrine of the Papists who tell us that the Scriptures should not be read by the vulgar, it being the rise of all heresies, is so inhuman and impious, as savoureth of gross enmity to Scriptures, and to knowledge, that were there no other, it would make the lovers of religion and men's souls, to pray earnestly to Christ to save his flocks from such seducers, who so Jewishly use the key of knowledge.</w:t>
      </w:r>
    </w:p>
    <w:p w14:paraId="0BEB0DB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天主教徒告诉我们，普通人不应阅读圣经，因为这是所有异端的根源，这种教义是如此不人道和不虔敬，带有对圣经和知识的公然敌意，即使没有其他原因，它也会使热爱信仰和人灵魂的人，恳切地向基督祈祷，求祂拯救祂的羊群脱离这类诱惑者，他们如此犹太式地使用知识的钥匙。</w:t>
      </w:r>
    </w:p>
    <w:p w14:paraId="3811CA9F">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8EC573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'But many wrest the Scriptures to their own destruction, and what heresy is not defended as by their authority?</w:t>
      </w:r>
    </w:p>
    <w:p w14:paraId="3815CC5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反对意见：“但许多人强解圣经，自取灭亡，有什么异端不是藉着它们的权威来辩护的呢？”</w:t>
      </w:r>
    </w:p>
    <w:p w14:paraId="737C554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545110C6">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And many thousands receive saving knowledge and grace by them. The law of the Lord is perfect, converting the soul. All Scripture is profitable to instruction, &amp;c., to make the man of God perfect. It is the incorruptible seed by which we are born again, and the sincere milk, by which we are nourished.</w:t>
      </w:r>
    </w:p>
    <w:p w14:paraId="473766B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成千上万的人藉着它们领受了得救的知识和恩典。耶和华的律法全备，能苏醒人心。圣经都是于教训等等有益的，要叫属上帝的人得以完全。它是我们藉以重生的不能朽坏的种子，是我们藉以得滋养的纯净灵奶。</w:t>
      </w:r>
    </w:p>
    <w:p w14:paraId="7B07B27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46036C5A">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And is it not as true, 1. That the law of the land is abused by every false pretender, lawyer, and corrupt judge? What title so bad, that is not defended in Westminster Hall sometimes, under pretence of law? And what action so bad, that some pretend not law for? What then? Must the law be forbidden the common people for this?</w:t>
      </w:r>
    </w:p>
    <w:p w14:paraId="3770A1A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难道这不也同样真实吗？1. 国家的法律被每一个虚假的声称者、律师和腐败的法官所滥用？有什么权利如此败坏，以致有时不在威斯敏斯特大厅以法律为借口加以辩护呢？有什么行为如此败坏，以致没有人假借法律为其辩护呢？那么又如何呢？难道因此就必须禁止普通人接触法律吗？</w:t>
      </w:r>
    </w:p>
    <w:p w14:paraId="4940B632">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64FB2EB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2.Nay, what is so much abused to unrighteousness and sin as reason itself? What heresy or crime do not men plead reason for? Must reason therefore be forbidden the vulgar?</w:t>
      </w:r>
    </w:p>
    <w:p w14:paraId="6E8C2BB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2.不，有什么比理性本身更容易被滥用于不义和罪恶呢？有什么异端或罪行，人不用理性来辩护呢？因此，理性也必须禁止普通人接触吗？</w:t>
      </w:r>
    </w:p>
    <w:p w14:paraId="32A6D6F8">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F847F0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3.Yea, contrarily, this signifieth that law and reason are so far from being things to be forbidden men, that they are indeed those things by which nature and necessity have taught all the world to try and discern right from wrong, good from bad; otherwise good and bad men would not all thus agree in pretending to them, and appealing to their decisions.</w:t>
      </w:r>
    </w:p>
    <w:p w14:paraId="4DD5160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是的，恰恰相反，这表明法律和理性远非应该禁止人接触的事物，它们确实是自然和必要性教导全世界用来试验和辨别是非、善恶的事物；否则，善人和恶人就不会都如此一致地声称拥有它们，并诉诸于它们的判断了。</w:t>
      </w:r>
    </w:p>
    <w:p w14:paraId="5060A60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328D4BF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4.If many men are poisoned or killed in eating or drinking; if many men's eye-sight is abused to mislead them into sin, &amp;c., the way is not, to eat nothing but what is put into our mouths; nor to put out our eyes, or wink, and be led only by a priest; but to use both the more cautiously, with the best advice and help that we can get.</w:t>
      </w:r>
    </w:p>
    <w:p w14:paraId="2A88B850">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如果许多人因吃喝而中毒或死亡；如果许多人的视力被滥用以致误入歧途等等，方法不是只吃别人喂到我们嘴里的东西；也不是弄瞎我们的眼睛，或眨眼，只由神父带领；而是要更谨慎地使用两者，并寻求我们所能得到的最好建议和帮助。</w:t>
      </w:r>
    </w:p>
    <w:p w14:paraId="021EEC64">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1C090B4D">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5.And do not these deceivers see, that their reason pleadeth as strongly that priests and prelates themselves should never read the Scripture, (and consequently that it should be banished out of the world)?</w:t>
      </w:r>
    </w:p>
    <w:p w14:paraId="066E01F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5.这些欺骗者难道没有看到，他们的理由同样强烈地主张神父和主教们自己也永远不应阅读圣经（因此圣经应该从世界上被驱逐）吗？</w:t>
      </w:r>
    </w:p>
    <w:p w14:paraId="14A364BC">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766E1603">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who that is awake in the world can be ignorant, that it is priests and prelates, who have been the leaders of almost all heresies and sects; who differ in their expositions and opinions? and lead the vulgar into all the heresies which they fall into?</w:t>
      </w:r>
    </w:p>
    <w:p w14:paraId="7D7F2AC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因为世界上哪个清醒的人会不知道，几乎所有异端和教派的领袖都是神父和主教；他们在他们的解释和观点上存在分歧？并且将普通人引入他们所陷入的所有异端之中？</w:t>
      </w:r>
    </w:p>
    <w:p w14:paraId="2E87E999">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22405C37">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then should be forbidden to read the Scripture, but priests and prelates, who wrest them to their own and other men's destruction?</w:t>
      </w:r>
    </w:p>
    <w:p w14:paraId="3B8E73C5">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那么，除了那些强解圣经，使自己和他人灭亡的神父和主教之外，还有谁应该被禁止阅读圣经呢？</w:t>
      </w:r>
    </w:p>
    <w:p w14:paraId="3A0465E1">
      <w:pPr>
        <w:pStyle w:val="4"/>
        <w:spacing w:before="292" w:line="254" w:lineRule="auto"/>
        <w:ind w:right="97"/>
        <w:rPr>
          <w:rFonts w:hint="default" w:ascii="Georgia" w:hAnsi="Georgia" w:eastAsia="Georgia" w:cs="Georgia"/>
          <w:b w:val="0"/>
          <w:bCs w:val="0"/>
          <w:i w:val="0"/>
          <w:iCs w:val="0"/>
          <w:spacing w:val="0"/>
          <w:w w:val="100"/>
          <w:sz w:val="30"/>
          <w:szCs w:val="30"/>
          <w:lang w:val="en-US" w:eastAsia="en-US" w:bidi="ar-SA"/>
        </w:rPr>
      </w:pPr>
    </w:p>
    <w:p w14:paraId="08E5E5CF">
      <w:pPr>
        <w:pStyle w:val="10"/>
        <w:numPr>
          <w:ilvl w:val="0"/>
          <w:numId w:val="0"/>
        </w:numPr>
        <w:tabs>
          <w:tab w:val="left" w:pos="486"/>
        </w:tabs>
        <w:spacing w:before="293" w:after="0" w:line="254" w:lineRule="auto"/>
        <w:ind w:left="99" w:leftChars="0" w:right="98" w:rightChars="0" w:firstLine="0" w:firstLineChars="0"/>
        <w:jc w:val="both"/>
        <w:rPr>
          <w:rFonts w:hint="eastAsia"/>
        </w:rPr>
      </w:pPr>
    </w:p>
    <w:p w14:paraId="26D5C750">
      <w:pPr>
        <w:pStyle w:val="3"/>
        <w:bidi w:val="0"/>
        <w:rPr>
          <w:rFonts w:hint="eastAsia"/>
        </w:rPr>
      </w:pPr>
      <w:r>
        <w:rPr>
          <w:rFonts w:hint="eastAsia"/>
        </w:rPr>
        <w:t>Quest. cxlvii. How far is tradition, and men's words and ministry to be used or trusted in, in the exercise of faith?</w:t>
      </w:r>
    </w:p>
    <w:p w14:paraId="4C975CE3">
      <w:pPr>
        <w:pStyle w:val="3"/>
        <w:bidi w:val="0"/>
        <w:rPr>
          <w:rFonts w:hint="eastAsia"/>
        </w:rPr>
      </w:pPr>
      <w:r>
        <w:rPr>
          <w:rFonts w:hint="eastAsia"/>
        </w:rPr>
        <w:t>问题147：在信仰的实践中，传统以及人的言语和事工，在多大程度上可以被使用或信赖？</w:t>
      </w:r>
    </w:p>
    <w:p w14:paraId="0A0043BF">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465B4608">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Answ. 1. The churches and ministers received the Gospel in Scripture from the apostles, and the creed as the summary of faith; and they delivered it down to others, and they to us.</w:t>
      </w:r>
    </w:p>
    <w:p w14:paraId="01D96A14">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答：1. 众教会和牧师从使徒那里领受了圣经中的福音，以及作为信仰概要的信经；他们将其传给他人，他人又传给我们。</w:t>
      </w:r>
    </w:p>
    <w:p w14:paraId="1818E459">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6F83E53A">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 The ministers by office are the instructors of the people in the meaning of it: and the keepers of the Scriptures, as lawyers are of the laws of the land.</w:t>
      </w:r>
    </w:p>
    <w:p w14:paraId="1A1B1842">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 牧师凭其职分是教导会众明白其意义的人：也是圣经的守护者，如同律师是国家法律的守护者一样。</w:t>
      </w:r>
    </w:p>
    <w:p w14:paraId="6C0D886A">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12A16861">
      <w:pPr>
        <w:pStyle w:val="3"/>
        <w:bidi w:val="0"/>
        <w:rPr>
          <w:rFonts w:hint="eastAsia"/>
        </w:rPr>
      </w:pPr>
      <w:r>
        <w:rPr>
          <w:rFonts w:hint="eastAsia"/>
        </w:rPr>
        <w:t>Quest. cxlviii. How know we the true canon of Scripture from apocrypha?</w:t>
      </w:r>
    </w:p>
    <w:p w14:paraId="745A42C3">
      <w:pPr>
        <w:pStyle w:val="3"/>
        <w:bidi w:val="0"/>
        <w:rPr>
          <w:rFonts w:hint="eastAsia"/>
        </w:rPr>
      </w:pPr>
      <w:r>
        <w:rPr>
          <w:rFonts w:hint="eastAsia"/>
        </w:rPr>
        <w:t>问题148：我们如何从伪经中分辨出圣经的真确正典？</w:t>
      </w:r>
    </w:p>
    <w:p w14:paraId="71EA5A57">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28771C01">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Answ. By these means set together: 1. There is for the most part, a special venerable excellency in the books themselves, which helpeth us in the distinct reception of them.</w:t>
      </w:r>
    </w:p>
    <w:p w14:paraId="1E44417F">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答：通过以下这些方法综合起来：1. 大多数情况下，这些书本身就有一种特别的、值得敬畏的卓越性，这有助于我们清楚地接受它们。</w:t>
      </w:r>
    </w:p>
    <w:p w14:paraId="6A527DA6">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1864B60A">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 The tradition of infallible church-history telleth us, which books they are which were written by men inspired by the Holy Ghost, and who sealed their doctrine with miracles in those times; it being but matter of fact (which books such men wrote whom God bare witness to) infallible church-history (such as we have to know which are the statutes of the land, and which are counterfeit) is a sufficient notification and proof.</w:t>
      </w:r>
    </w:p>
    <w:p w14:paraId="6701236B">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 无谬误的教会历史传统告诉我们，哪些书是由受圣灵默示的人所写，并且在那些时代用神迹印证了他们的教义；这不过是事实问题（哪些书是由上帝为之作见证的人所写），无谬误的教会历史（如同我们用来知道哪些是国家法规，哪些是伪造的一样）是充分的通知和证明。</w:t>
      </w:r>
    </w:p>
    <w:p w14:paraId="5C213B08">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4FDA2BAA">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3. The sanctifying Spirit still in all ages and Christians, attesteth the Divinity and truth of the doctrine of the main body of the Bible, especially the Gospel; and then if we should err about the authority of a particular book, it would not overthrow our faith.</w:t>
      </w:r>
    </w:p>
    <w:p w14:paraId="0A9A1A0A">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3. 使人成圣的灵在所有时代和所有基督徒心中，仍然见证着圣经主要部分，尤其是福音书教义的神性和真实性；这样，即使我们在某本特定书卷的权威性上犯了错，也不会推翻我们的信心。</w:t>
      </w:r>
    </w:p>
    <w:p w14:paraId="5C9F2C3B">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2E473389">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It is not necessary to salvation to believe this particular text to be Divine, but it is sin and folly to doubt causelessly of the parts, when the Spirit attesteth the doctrine and the body of the book. I pass these things briefly, because I have more largely handled them elsewhere.</w:t>
      </w:r>
    </w:p>
    <w:p w14:paraId="2ECB06E1">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相信这段特定的经文是神圣的，并非得救的必要条件，但当圣灵见证了教义和书卷的主体时，无故怀疑其部分内容则是罪和愚蠢。我简略地谈论这些事情，因为我已在别处更详细地处理过它们。</w:t>
      </w:r>
    </w:p>
    <w:p w14:paraId="644CCCE2">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2F75A3B8">
      <w:pPr>
        <w:pStyle w:val="3"/>
        <w:bidi w:val="0"/>
        <w:rPr>
          <w:rFonts w:hint="eastAsia"/>
        </w:rPr>
      </w:pPr>
      <w:r>
        <w:rPr>
          <w:rFonts w:hint="eastAsia"/>
        </w:rPr>
        <w:t>Quest. cxlix. Is the public reading of the Scripture the proper work of a minister? or may a layman ordinarily do it? or another officer?</w:t>
      </w:r>
    </w:p>
    <w:p w14:paraId="046E98CB">
      <w:pPr>
        <w:pStyle w:val="3"/>
        <w:bidi w:val="0"/>
        <w:rPr>
          <w:rFonts w:hint="eastAsia"/>
        </w:rPr>
      </w:pPr>
      <w:r>
        <w:rPr>
          <w:rFonts w:hint="eastAsia"/>
        </w:rPr>
        <w:t>问题149：公开诵读圣经是牧师的专有工作吗？还是平信徒通常可以做这件事？或者其他职员可以做吗？</w:t>
      </w:r>
    </w:p>
    <w:p w14:paraId="31E2882E">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4F1DC378">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Answ. In such cases as I before shewed that a layman may preach, he may also read the Scriptures. Of which look back.</w:t>
      </w:r>
    </w:p>
    <w:p w14:paraId="059E1278">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答：在我先前指出的平信徒可以讲道的情况下，他也可以诵读圣经。关于这一点，请回顾前文。</w:t>
      </w:r>
    </w:p>
    <w:p w14:paraId="215B0674">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2295A77F">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2.No doubt but it is a work well beseeming the ordained ministers or pastors, and an integral part of their office; and should not be put off by them when they can do it.</w:t>
      </w:r>
    </w:p>
    <w:p w14:paraId="3B18E02F">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2.毫无疑问，这是一项非常适合受按立的牧师或教牧人员的工作，也是他们职分不可或缺的一部分；当他们能够做的时候，不应推辞。</w:t>
      </w:r>
    </w:p>
    <w:p w14:paraId="57F1B02C">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2C1A9FC2">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3.When they need help, the deacons are ordained ministers, authorized to help them in such work, and most fit to do it.</w:t>
      </w:r>
    </w:p>
    <w:p w14:paraId="11EDB128">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3.当他们需要帮助时，执事是受按立的牧师，受权协助他们做这类工作，并且最适合做这件事。</w:t>
      </w:r>
    </w:p>
    <w:p w14:paraId="46FEEB41">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08F90FA8">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4.Whether in a case of necessity a layman may not ordinarily read the Scripture to the congregation, is a case that I am loath to determine, being loath to suppose such a necessity.</w:t>
      </w:r>
    </w:p>
    <w:p w14:paraId="18268698">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4.在必要的情况下，平信徒是否可以通常向会众诵读圣经，这是一个我不愿决断的问题，因为我不愿假定有这样的必要性。</w:t>
      </w:r>
    </w:p>
    <w:p w14:paraId="53EE3919">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343BB25D">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But if the minister cannot, and there be no deacon, I cannot prove it unlawful for a layman to do it under the direction of the pastor.</w:t>
      </w:r>
    </w:p>
    <w:p w14:paraId="555D4E22">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但如果牧师不能，并且没有执事，我无法证明平信徒在牧师的指导下这样做是不合法的。</w:t>
      </w:r>
    </w:p>
    <w:p w14:paraId="655EFC1B">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493C55FA">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I lived some time under an old minister of about eighty years of age (who never preached himself), whose eye-sight failing him, and having not maintenance to keep an assistant, he did by memory say the Common-prayer himself, and got a tailor one year, and a thresher or poor day-labourer another year to read all the Scriptures. Whether that were not better than nothing, I leave to consideration.</w:t>
      </w:r>
    </w:p>
    <w:p w14:paraId="3526269B">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我曾在一个年约八十岁的老牧师（他自己从未讲道）手下生活过一段时间，他的视力衰退，又没有足够的供养来聘请助手，于是他自己凭记忆念诵公祷文，一年请了一个裁缝，另一年请了一个打谷工或贫穷的日工来诵读全部圣经。这是否比什么都没有更好，我留给各位思考。</w:t>
      </w:r>
    </w:p>
    <w:p w14:paraId="4A27B8B5">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3369A6A3">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And I think it is commonly agreed on, that where there is no minister, it is better for the people to meet and hear a layman read the Scriptures and some good books, than to have no public helps and worship.</w:t>
      </w:r>
    </w:p>
    <w:p w14:paraId="37084CB5">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并且我认为，普遍的共识是，在没有牧师的地方，人们聚集起来听平信徒诵读圣经和一些好书，总比没有任何公共帮助和敬拜要好。</w:t>
      </w:r>
    </w:p>
    <w:p w14:paraId="46B3EDA2">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509A59C6">
      <w:pPr>
        <w:pStyle w:val="3"/>
        <w:bidi w:val="0"/>
        <w:rPr>
          <w:rFonts w:hint="eastAsia"/>
        </w:rPr>
      </w:pPr>
      <w:r>
        <w:rPr>
          <w:rFonts w:hint="eastAsia"/>
        </w:rPr>
        <w:t>Quest. cl. Is it lawful to read the apocrypha, or any good books besides the Scriptures to the church? As homilies, &amp;c.?</w:t>
      </w:r>
    </w:p>
    <w:p w14:paraId="50189DDB">
      <w:pPr>
        <w:pStyle w:val="3"/>
        <w:bidi w:val="0"/>
        <w:rPr>
          <w:rFonts w:hint="eastAsia"/>
        </w:rPr>
      </w:pPr>
      <w:r>
        <w:rPr>
          <w:rFonts w:hint="eastAsia"/>
        </w:rPr>
        <w:t>问题150：向教会诵读伪经，或圣经以外的任何好书，例如讲道集等等，是否合法？</w:t>
      </w:r>
    </w:p>
    <w:p w14:paraId="6C908128">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01AE5D43">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Answ. 1. It is not lawful to read them as God's Word, or to pretend them to be the Holy Scriptures, for that is a falsehood, and an addition to God's Word.</w:t>
      </w:r>
    </w:p>
    <w:p w14:paraId="0B6522F2">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答：1. 将它们作为上帝的圣言来诵读，或假装它们是圣经，是不合法的，因为那是虚假的，并且是对上帝圣言的增添。</w:t>
      </w:r>
    </w:p>
    <w:p w14:paraId="3CC524C4">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7CD995D3">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2.It is not lawful to read them scandalously, in a title and manner tending to draw the people to believe that they are God's Word, or without a sufficient distinguishing of them from the Holy Scriptures.</w:t>
      </w:r>
    </w:p>
    <w:p w14:paraId="739FDD3A">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2.以一种会引起绊脚石的方式，即以一种会引诱人们相信它们是上帝圣言的标题和方式来诵读它们，或没有充分将它们与圣经区分开来，是不合法的。</w:t>
      </w:r>
    </w:p>
    <w:p w14:paraId="47EAFD17">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6308EC9F">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3.If any one of the apocryphal books, (as Judith, Tobit, Bel and the Dragon, &amp;c.) be as fabulous, false, and bad as our Protestant writers (Reignoldus, Amesius, Whitakers, Chamier, and abundance more) affirm them to be, it is not lawful ordinarily to read them, in that honourable way as chapters called lessons are usually read in the assemblies. Nor is it lawful so to read heretical, fabulous, or erroneous books.</w:t>
      </w:r>
    </w:p>
    <w:p w14:paraId="13A393AA">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3.如果任何一本伪经（例如友弟德传、多俾亚传、彼勒与大龙等等）像我们的新教作家（雷诺兹、阿梅修斯、惠特克、沙米尔以及其他许多人）所断言的那样，是虚构的、错误的和坏的，那么通常情况下，以那种在聚会中通常诵读称为课文的章节的尊贵方式来诵读它们是不合法的。同样，诵读异端的、虚构的或错误的著作也是不合法的。</w:t>
      </w:r>
    </w:p>
    <w:p w14:paraId="535A88EC">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579D1205">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But it is lawful to read publicly, apocryphal and human writings, homilies, or edifying sermons, on these conditions following.</w:t>
      </w:r>
    </w:p>
    <w:p w14:paraId="4B31C064">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但是，在以下条件下，公开诵读伪经和人的著作、讲道集或有造就性的讲章是合法的。</w:t>
      </w:r>
    </w:p>
    <w:p w14:paraId="20ECEBD1">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73C79845">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1.So be it they be indeed sound doctrine, holy, and fitted to the people's edification.</w:t>
      </w:r>
    </w:p>
    <w:p w14:paraId="2362AFE4">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1.只要它们确实是纯正的教义、圣洁的，并且适合造就会众。</w:t>
      </w:r>
    </w:p>
    <w:p w14:paraId="2D5B0C20">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7D114797">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2.So be it they be not read scandalously without sufficient differencing them from God's Book.</w:t>
      </w:r>
    </w:p>
    <w:p w14:paraId="7E493932">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2.只要它们不是以绊倒人的方式诵读，并且与上帝的书有充分的区别。</w:t>
      </w:r>
    </w:p>
    <w:p w14:paraId="0509654C">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4280D465">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3.So they be not read to exclude or hinder the reading of the Scriptures, or any other necessary church-duty.</w:t>
      </w:r>
    </w:p>
    <w:p w14:paraId="4FB78CAE">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3.只要它们不是为了排除或阻碍诵读圣经，或任何其他必要的教会责任而诵读。</w:t>
      </w:r>
    </w:p>
    <w:p w14:paraId="74E91D96">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210AA4FF">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4.So they be not read to keep up an ignorant, lazy ministry that can or will do no better; nor to exercise the minister's sloth, and hinder him from preaching.</w:t>
      </w:r>
    </w:p>
    <w:p w14:paraId="638E916D">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4.只要它们不是为了维持一个无知、懒惰、无能或不愿做得更好的事工而诵读；也不是为了助长牧师的懒惰，并阻碍他讲道而诵读。</w:t>
      </w:r>
    </w:p>
    <w:p w14:paraId="1405B1E7">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11B8B48C">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5.And especially if authority command it, and the church's agreement require it, as a signification what doctrine it is which they profess.</w:t>
      </w:r>
    </w:p>
    <w:p w14:paraId="119D6E9F">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5.尤其如果权威命令它，并且教会的协议要求它，作为他们所宣认之教义的表明。</w:t>
      </w:r>
    </w:p>
    <w:p w14:paraId="06C120F4">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38AD0B9D">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6.Or if the church's necessities require it; as if they have no minister, or no one that can do so much to their edification any other way.</w:t>
      </w:r>
    </w:p>
    <w:p w14:paraId="34400112">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6.或者如果教会的需要要求它；例如，如果他们没有牧师，或者没有人能以任何其他方式为他们带来如此多的造就。</w:t>
      </w:r>
    </w:p>
    <w:p w14:paraId="4B3374DB">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186D6A02">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7.Therefore the use of catechisms is confessed lawful in the church, by almost all.</w:t>
      </w:r>
    </w:p>
    <w:p w14:paraId="2E0C5A0B">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7.因此，几乎所有人都承认在教会中使用教理问答是合法的。</w:t>
      </w:r>
    </w:p>
    <w:p w14:paraId="74F412F9">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7C1932D1">
      <w:pPr>
        <w:pStyle w:val="3"/>
        <w:bidi w:val="0"/>
        <w:rPr>
          <w:rFonts w:hint="eastAsia"/>
        </w:rPr>
      </w:pPr>
      <w:r>
        <w:rPr>
          <w:rFonts w:hint="eastAsia"/>
        </w:rPr>
        <w:t>Quest. cli. May church-assemblies be held where there is no minister? Or what public worship may be so performed by laymen? (As among infidels, or Papists, where persecution hath killed, imprisoned, or expelled the ministers.)</w:t>
      </w:r>
    </w:p>
    <w:p w14:paraId="5F3FC95A">
      <w:pPr>
        <w:pStyle w:val="3"/>
        <w:bidi w:val="0"/>
        <w:rPr>
          <w:rFonts w:hint="eastAsia"/>
        </w:rPr>
      </w:pPr>
      <w:r>
        <w:rPr>
          <w:rFonts w:hint="eastAsia"/>
        </w:rPr>
        <w:t>问题151：在没有牧师的地方可以举行教会聚会吗？或者平信徒可以如此举行哪些公共敬拜？（例如在不信者或罗马天主教徒中间，那里逼迫已杀害、监禁或驱逐了牧师。）</w:t>
      </w:r>
    </w:p>
    <w:p w14:paraId="1B2E869B">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12211A74">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Answ. 1. Such an assembly as hath no pastor, or minister of Christ, is not a church, in a political sense, as the word signifieth a society consisting of pastor and flock; but it may be a church in a larger sense, as the word signifieth only a community or association of private Christians for mutual help in holy things.</w:t>
      </w:r>
    </w:p>
    <w:p w14:paraId="6CFC3840">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答：1. 一个没有牧师或基督仆人的聚会，在政治意义上并非教会，因为“教会”一词意指由牧师和羊群组成的团体；但它可以在更广泛的意义上是教会，因为“教会”一词仅指为在神圣事物上互相帮助而组成的普通基督徒的社群或协会。</w:t>
      </w:r>
    </w:p>
    <w:p w14:paraId="2914708A">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5E931B93">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 Such an assembly ought on the Lord's days, and at other fit times to meet together for mutual help, and the public worshipping of God, as they may, rather than not to meet at all.</w:t>
      </w:r>
    </w:p>
    <w:p w14:paraId="149CDBA9">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 这样的聚会应该在主日和其他合适的时间聚集在一起，尽其所能地互相帮助，并公开敬拜上帝，而不是根本不聚集。</w:t>
      </w:r>
    </w:p>
    <w:p w14:paraId="344AA888">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65B14CF4">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3. In those meetings they may do all that followeth. 1. They may pray together; a layman being the speaker. 2. They may sing psalms. 3. They may read the Scriptures. 4. They may read some holy, edifying writings of Divines, or repeat some minister's sermons.</w:t>
      </w:r>
    </w:p>
    <w:p w14:paraId="70CD809A">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3. 在那些聚会中，他们可以做以下所有事情。1. 他们可以一同祷告；由一位平信徒带领。2. 他们可以唱诗篇。3. 他们可以诵读圣经。4. 他们可以诵读一些神学家的圣洁、有造就性的著作，或重复一些牧师的讲章。</w:t>
      </w:r>
    </w:p>
    <w:p w14:paraId="65E6D028">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3D0A6920">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5. Some that are most able may speak to the instruction and exhortation of the rest, as a master may do in his family, or neighbours to stir up God's graces in each other, as was opened before. And some such may catechize the younger and more ignorant.</w:t>
      </w:r>
    </w:p>
    <w:p w14:paraId="005B6EC2">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5. 一些最有能力的人可以向其余的人讲论教导和劝勉，如同主人可以在他家里做的那样，或邻居可以互相激发上帝的恩典，正如前面所阐述的那样。一些这样的人也可以教导年幼和更无知的人学习教理问答。</w:t>
      </w:r>
    </w:p>
    <w:p w14:paraId="3159A37D">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77AEB707">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6. They may by mutual conferences open their cases to each other, and communicate what knowledge and experience they have, to the praise of God and each other's edification.</w:t>
      </w:r>
    </w:p>
    <w:p w14:paraId="72188512">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6. 他们可以通过互相交通，向彼此敞开他们的处境，并分享他们所拥有的知识和经验，以赞美上帝并造就彼此。</w:t>
      </w:r>
    </w:p>
    <w:p w14:paraId="18DDD6D7">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5237771F">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7. They may make a solemn profession of their faith, covenant, and subjection to God the Father, Son, and Holy Ghost: and all this is better than nothing at all.</w:t>
      </w:r>
    </w:p>
    <w:p w14:paraId="0E6492F2">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7. 他们可以郑重宣告他们的信仰、盟约以及对圣父、圣子和圣灵的顺服：所有这一切都比什么都不做要好。</w:t>
      </w:r>
    </w:p>
    <w:p w14:paraId="48AF8759">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5A7BF0D4">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But, 1. None of them may do any of this as a pastor ruler, priest, or office-teacher of the church. 2. Nor may they baptize. 3. Nor administer the Lord's supper. 4. Nor excommunicate by sentence, (but only executively agree to avoid the notoriously impenitent). 5. Nor absolve ministerially, or as by authority; nor exercise any of the power of the keys, that is, of government. 6. And they must do their best to get a pastor as soon as they are able.</w:t>
      </w:r>
    </w:p>
    <w:p w14:paraId="670C15B6">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但是，1. 他们中任何人都不可作为教会的牧师、统治者、祭司或正式教师来做这些事。2. 他们也不可施洗。3. 也不可施行主的晚餐。4. 也不可藉着判决来逐出教会（只可执行性地同意避开那些臭名昭著的不悔改者）。5. 也不可凭事工或权威来赦免；也不可行使任何钥匙的权力，即治理的权力。6. 他们必须尽力尽快找到一位牧师。</w:t>
      </w:r>
    </w:p>
    <w:p w14:paraId="0FE75594">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1AEDD076">
      <w:pPr>
        <w:pStyle w:val="3"/>
        <w:bidi w:val="0"/>
        <w:rPr>
          <w:rFonts w:hint="eastAsia"/>
        </w:rPr>
      </w:pPr>
      <w:r>
        <w:rPr>
          <w:rFonts w:hint="eastAsia"/>
        </w:rPr>
        <w:t>Quest. clii. Is it lawful to subscribe or profess full assent and consent to any religious books besides the Scripture, seeing all are fallible?</w:t>
      </w:r>
    </w:p>
    <w:p w14:paraId="735DFCF4">
      <w:pPr>
        <w:pStyle w:val="3"/>
        <w:bidi w:val="0"/>
        <w:rPr>
          <w:rFonts w:hint="eastAsia"/>
        </w:rPr>
      </w:pPr>
      <w:r>
        <w:rPr>
          <w:rFonts w:hint="eastAsia"/>
        </w:rPr>
        <w:t>问题152：既然所有人都会犯错，签署或宣认完全同意和赞同圣经以外的任何宗教书籍是否合法？</w:t>
      </w:r>
    </w:p>
    <w:p w14:paraId="25B66863">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5C841CD5">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Answ. 1. It is not lawful to profess or subscribe that any book is more true or better than it is; or that there is no fault in any that is faulty; or to profess that we believe any mortal man to be totally infallible in all that he shall write or say, or impeccable in all that he shall do.</w:t>
      </w:r>
    </w:p>
    <w:p w14:paraId="3F3688BE">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答：1. 宣认或签署任何书比其实际情况更真实或更好；或宣认任何有缺陷的书都没有缺陷；或宣认我们相信任何凡人在他所写或所说的一切事上都完全无谬，或在他所做的一切事上都无懈可击，都是不合法的。</w:t>
      </w:r>
    </w:p>
    <w:p w14:paraId="6FF4C4C7">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0A2E72D9">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 Because all men are fallible, and so are we in judging, it is not lawful to say of any large and dubious books, in which we know no fault, that there is no fault or error in them; we being uncertain, and it being usual for the best men even in their best writings, prayers, or works to be faulty, as the consequent or effect of our common, culpable imperfection.</w:t>
      </w:r>
    </w:p>
    <w:p w14:paraId="3F185BD8">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 因为所有人都会犯错，我们在判断时也是如此，所以对于任何我们不知道其中有错的大部头且可疑的书籍，说其中没有错误或过失是不合法的；因为我们不确定，并且即使是最好的人，在他们最好的著作、祷告或工作中，也通常会因我们共同的、应受谴责的不完美而有缺陷。</w:t>
      </w:r>
    </w:p>
    <w:p w14:paraId="44C4F631">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555E125C">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But we may say, that we know no fault or error in it, if indeed we do not know of any.</w:t>
      </w:r>
    </w:p>
    <w:p w14:paraId="1970438A">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但如果我们确实不知道其中有任何错误或过失，我们可以说我们不知道。</w:t>
      </w:r>
    </w:p>
    <w:p w14:paraId="572AEEE8">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3515D40C">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3. It is lawful to profess or subscribe our assent and consent to any human writing which we judge to be true and good, according to the measure of its truth and goodness; as if church-confessions that are sound be offered us for our consent, we may say or subscribe, 'I hold all the doctrine in this book to be true and good.'</w:t>
      </w:r>
    </w:p>
    <w:p w14:paraId="183DB69F">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3. 宣认或签署我们同意并赞同任何我们判断为真实和良善的人类著作，是合法的，只要根据其真实和良善的程度；例如，如果教会的信条是纯正的，并提供给我们征求我们的同意，我们可以说或签署，“我认为本书中的所有教义都是真实和良善的。”</w:t>
      </w:r>
    </w:p>
    <w:p w14:paraId="22473EA8">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190C89FA">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And by so doing I do not assert the infallibility of the authors, but only the verity of the writing. I do not say that he cannot err, or that he never erreth; but that he erreth not in this, as far as I am able to discern.</w:t>
      </w:r>
    </w:p>
    <w:p w14:paraId="59D2BBCE">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这样做，我并非断言作者的无谬性，而只是断言著作的真实性。我并非说他不会犯错，或他从未犯错；而是说，据我所能辨别的，他在这方面没有犯错。</w:t>
      </w:r>
    </w:p>
    <w:p w14:paraId="39089674">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63F7C47C">
      <w:pPr>
        <w:pStyle w:val="3"/>
        <w:bidi w:val="0"/>
        <w:rPr>
          <w:rFonts w:hint="eastAsia"/>
        </w:rPr>
      </w:pPr>
      <w:r>
        <w:rPr>
          <w:rFonts w:hint="eastAsia"/>
        </w:rPr>
        <w:t>Quest. cliii. May we lawfully swear obedience in all things lawful and honest, either to usurpers, or to our lawful pastors?</w:t>
      </w:r>
    </w:p>
    <w:p w14:paraId="3A263718">
      <w:pPr>
        <w:pStyle w:val="3"/>
        <w:bidi w:val="0"/>
        <w:rPr>
          <w:rFonts w:hint="eastAsia"/>
        </w:rPr>
      </w:pPr>
      <w:r>
        <w:rPr>
          <w:rFonts w:hint="eastAsia"/>
        </w:rPr>
        <w:t>问题153：我们是否可以合法地宣誓在一切合法和诚实的事上顺服篡位者，或我们合法的牧师？</w:t>
      </w:r>
    </w:p>
    <w:p w14:paraId="3C00E913">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00095B04">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Answ. 1. If the question were of imposing such oaths, I would say, that it was many a hundred years before the churches of Christ (either under persecution, or in their prosperity and glory) did ever know of any such practice, as the people or the presbyters swearing obedience to the bishops.</w:t>
      </w:r>
    </w:p>
    <w:p w14:paraId="22E60C61">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答：1. 如果问题是关于强加此类誓言，我会说，在基督的教会（无论是在逼迫下，还是在其繁荣和荣耀中）知道有会众或长老向主教宣誓顺服这种做法之前，已经过了好几百年。</w:t>
      </w:r>
    </w:p>
    <w:p w14:paraId="04C385A5">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4A3669B7">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And when it came up, the magistracy, princes, and emperors fell under the feet of the pope; and the clergy grew to what we see it in the Roman kingdom, called a church. And far should I be from desiring such oaths to be imposed.</w:t>
      </w:r>
    </w:p>
    <w:p w14:paraId="1FA40A9B">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当它出现时，地方官员、君主和皇帝都屈服于教皇的脚下；神职人员也发展到我们在罗马王国（称为教会）中所见的样子。我绝不希望强加这样的誓言。</w:t>
      </w:r>
    </w:p>
    <w:p w14:paraId="1BF2CE06">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27641914">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 But the question being only of the taking such oaths, and not the imposing of them, I say, that (1.) It is not lawful to swear obedience to an usurper, civil or ecclesiastical, 'in licitis et honestis;' because it is a subjecting ourselves to him, and an acknowledging that authority which he hath not; for we can swear no further to obey the king himself but in things lawful and honest; and to do so by an usurper is an injury to the king, and unto Christ.</w:t>
      </w:r>
    </w:p>
    <w:p w14:paraId="39E56966">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 但问题仅仅是关于接受这类誓言，而非强加它们，我说，(1.) 向篡位者，无论是民事的还是教会的，宣誓在“合法与诚实之事”（in licitis et honestis）上顺服是不合法的；因为这是使我们自己服从于他，并承认他所没有的权威；因为我们对君王本身的顺服，也不能超出合法与诚实之事；而对篡位者这样做，是对君王和基督的伤害。</w:t>
      </w:r>
    </w:p>
    <w:p w14:paraId="7E8BF19F">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1CD1062E">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 But if the king himself shall command us to swear obedience to a subordinate civil usurper, he thereby ceaseth to be an usurper, and receiveth authority, and it becometh our duty.</w:t>
      </w:r>
    </w:p>
    <w:p w14:paraId="3CB05FEF">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 但如果君王自己命令我们向一个下属的民事篡位者宣誓顺服，那么他就因此不再是篡位者，并获得了权威，这就成了我们的责任。</w:t>
      </w:r>
    </w:p>
    <w:p w14:paraId="1275DEDF">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653846E1">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And if he that was an ecclesiastical usurper, 'quoad personam,' that had no true call to a lawful office, shall after have a call, or if any thing fall out, which shall make it our duty to consent and call him, then the impediment from his usurpation is removed.</w:t>
      </w:r>
    </w:p>
    <w:p w14:paraId="2A3751C2">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如果一个教会的篡位者，“就其人而言”（quoad personam），没有真正蒙召担任合法的职位，之后却蒙召了，或者发生了任何事情，使我们有责任同意并呼召他，那么他篡位的障碍就被消除了。</w:t>
      </w:r>
    </w:p>
    <w:p w14:paraId="2822BC3F">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25CEDDCA">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(3.) It is not lawful, though the civil magistrate command us to swear obedience even 'in licitis et honestis,' to such an usurper, whose office itself is unlawful, or forbidden by Christ, as he is such an officer.</w:t>
      </w:r>
    </w:p>
    <w:p w14:paraId="6BA28495">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(3.) 即使民事官员命令我们向这样一个篡位者（其职位本身是不合法的，或被基督禁止的，因为他是这样一个官员）宣誓在“合法与诚实之事”（in licitis et honestis）上顺服，也是不合法的。</w:t>
      </w:r>
    </w:p>
    <w:p w14:paraId="16E531EC">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2A7EA315">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No Protestant thinketh it lawful to swear obedience to the pope as pope; nor do any that take lay-elders to be an unlawful office, think it lawful to swear obedience to them as such.</w:t>
      </w:r>
    </w:p>
    <w:p w14:paraId="1C61E907">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没有一个新教徒认为向作为教皇的教皇宣誓顺服是合法的；也没有任何认为平信徒长老是一个非法职位的人，认为向作为平信徒长老的他们宣誓顺服是合法的。</w:t>
      </w:r>
    </w:p>
    <w:p w14:paraId="006467C9">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3A957B33">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(4.) If one that is in an unlawful ecclesiastical office, be also at once in another that is lawful, we may swear obedience to him in respect of the lawful office. So it is lawful to swear obedience to the pope in Italy, as a temporal prince in his own dominions; and to a cardinal, (as Richelieu, Mazarine, Ximenes, &amp;c.) as the king's ministers, exercising a power derived from him: so it is lawful for a tenant, where law and custom requireth it, to swear fidelity to a lay-elder, as his landlord or temporal lord and master.</w:t>
      </w:r>
    </w:p>
    <w:p w14:paraId="7794374B">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(4.) 如果一个担任非法教会职位的人，同时也担任另一个合法的职位，我们可以就其合法职位向他宣誓顺服。因此，向在意大利的教皇（作为其自己领地上的世俗君主）宣誓顺服是合法的；向红衣主教（例如黎塞留、马扎然、希梅内斯等，作为行使从君王那里获得的权力的君王大臣）宣誓顺服也是合法的：因此，在法律和习俗要求的情况下，佃户向作为其地主或世俗领主和主人的平信徒长老宣誓效忠也是合法的。</w:t>
      </w:r>
    </w:p>
    <w:p w14:paraId="49CBC44E">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7F4B0CB3">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And so the old nonconformists, who thought the English prelacy an unlawful office, yet maintained that it is lawful to take the oath of canonical obedience, because they thought it was imposed by the king and laws, and that we swear to them not as officers claiming a Divine right in the spiritual government, but as ordinaries, or officers made by the king to exercise so much of ecclesiastical jurisdiction under him, as he can delegate; according to the oath of supremacy, in which we all acknowledge the king to be supreme in all ecclesiastical causes; that is, not the supreme pastor, bishop, or spiritual key- bearer or ruler, but the supreme civil ruler of the church, who hath the power of the sword, and of determining all things extrinsic to the pastoral office; and so of the coercive government of all pastors and churches, as well as of other subjects.</w:t>
      </w:r>
    </w:p>
    <w:p w14:paraId="3C40C5AB">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因此，那些认为英国主教制是一个非法职位的旧不从国教者，却坚持认为接受教规顺服誓言是合法的，因为他们认为这是由君王和法律强加的，我们向他们宣誓，并非因为他们是声称在属灵治理方面拥有神圣权利的官员，而是作为君王设立的普通官员或官员，在他之下行使他所能授予的那么多教会管辖权；根据至高权誓言，我们都承认君王在所有教会事务上是至高无上的；也就是说，他并非至高的牧师、主教或属灵钥匙的持有者或统治者，而是教会的至高民事统治者，他拥有刀剑的权力，并有权决定所有牧师职权以外的事物；因此也拥有对所有牧师和教会以及其他臣民的强制性治理权。</w:t>
      </w:r>
    </w:p>
    <w:p w14:paraId="2DC13CFF">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0B80606E">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And if prelacy were proved never so unlawful, no doubt but by the king's command we may swear or perform formal obedience to a prelate, as he is the king's officer. Of the nonconformists' judgment in this, read Bradshaw against Canne, &amp;c.</w:t>
      </w:r>
    </w:p>
    <w:p w14:paraId="3630E135">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如果主教制被证明再怎么不合法，毫无疑问，藉着君王的命令，我们可以向作为君王官员的主教宣誓或履行正式的顺服。关于不从国教者对此的判断，请阅读布雷德肖反对坎恩等人的著作。</w:t>
      </w:r>
    </w:p>
    <w:p w14:paraId="4226B735">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2B3DB72F">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(5.) But in such a case no oath to inferiors is lawful without the consent of the sovereign power, or at least against his will.</w:t>
      </w:r>
    </w:p>
    <w:p w14:paraId="39CD75F7">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(5.) 但在这种情况下，未经最高权力的同意，或至少违背其意愿，向地位较低者宣誓是不合法的。</w:t>
      </w:r>
    </w:p>
    <w:p w14:paraId="5E8F00D8">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39EF0457">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(6.) Though it be a duty for the flock to obey every presbyter, yet if they would make all the people swear obedience to them, all wise and conscionable Christians should dissent from the introduction of such a custom, and deny such oaths as far as lawfully they may: that is,</w:t>
      </w:r>
    </w:p>
    <w:p w14:paraId="051179B5">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(6.) 尽管羊群顺服每一位长老是一种责任，但如果他们要使所有人都向他们宣誓顺服，所有智慧且有良心的基督徒都应反对引入这种习俗，并尽可能合法地拒绝这种誓言：也就是说，</w:t>
      </w:r>
    </w:p>
    <w:p w14:paraId="1245D887">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011098B6">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1.If the king be against it, we must refuse it.</w:t>
      </w:r>
    </w:p>
    <w:p w14:paraId="2265EFD9">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1.如果君王反对，我们必须拒绝。</w:t>
      </w:r>
    </w:p>
    <w:p w14:paraId="721CEF07">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57D3CC18">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2.If he be neutral or merely passive in it, we must refuse, unless some apparent necessity for the church's good require it.</w:t>
      </w:r>
    </w:p>
    <w:p w14:paraId="4E53B84E">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2.如果他对这件事持中立或仅仅是被动的态度，我们必须拒绝，除非教会的益处有某种明显的必要性要求这样做。</w:t>
      </w:r>
    </w:p>
    <w:p w14:paraId="411A493D">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3B7D6ECC">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1.Because it savoureth of pride in such presbyters.</w:t>
      </w:r>
    </w:p>
    <w:p w14:paraId="30B81007">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1.因为这在这些长老身上带有骄傲的气味。</w:t>
      </w:r>
    </w:p>
    <w:p w14:paraId="4F39460B">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6C5EF7C2">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2.Because it is a new custom in the church, and contrary to the ancient practice.</w:t>
      </w:r>
    </w:p>
    <w:p w14:paraId="3A932461">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2.因为这是教会中的一种新习俗，并且与古代的做法相反。</w:t>
      </w:r>
    </w:p>
    <w:p w14:paraId="2894F95A">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1246C5F3">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3.It is not only without any authority given them by Christ, that they exact such oaths, but also contrary to the great humility, lowliness, and condescension, in which he describeth his ministers, who must be great, by being the servants of all.</w:t>
      </w:r>
    </w:p>
    <w:p w14:paraId="6D8DA132">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3.他们索取这样的誓言，不仅没有基督赐予他们的任何权威，而且也违背了祂所描述的祂仆人应有的极大谦卑、卑微和屈尊，他们必须通过作众人的仆人而成为伟大。</w:t>
      </w:r>
    </w:p>
    <w:p w14:paraId="21062B64">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515D0329">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4.And it tendeth to corrupt the clergy for the future.</w:t>
      </w:r>
    </w:p>
    <w:p w14:paraId="6CE56BA7">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4.它倾向于在将来败坏神职人员。</w:t>
      </w:r>
    </w:p>
    <w:p w14:paraId="227BC2DA">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4BDCBFDE">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5.And such new impositions give just reason to princes and to the people to suspect that the presbyters are aspiring after some inordinate exaltation, or have some ill project for the advancement of themselves.</w:t>
      </w:r>
    </w:p>
    <w:p w14:paraId="0D140CE2">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5.这类新的强加，使君主和人民有正当理由怀疑长老们正在追求某种过度的抬高，或有一些不良的计划来提升他们自己。</w:t>
      </w:r>
    </w:p>
    <w:p w14:paraId="05D28706">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54557B09">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(7.) But yet if it be not only their own ambition which imposeth it, but either the king and laws command it, or necessity require it for the avoidance of a greater evil, it may be lawful and a duty to take an oath of obedience to a lawful presbyter or bishop; because, 1. It is a duty to obey them. 2. And it is not forbidden us by Christ to promise or swear to do our duty, (even when they may sin in demanding such an oath).</w:t>
      </w:r>
    </w:p>
    <w:p w14:paraId="4047F07F">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(7.) 但是，如果不仅是他们自己的野心强加了它，而是君王和法律命令了它，或者为了避免更大的邪恶而有此必要，那么向合法的长老或主教宣誓顺服可能是合法的，也是一种责任；因为，1. 顺服他们是一种责任。2. 基督没有禁止我们承诺或宣誓履行我们的责任（即使他们在要求这样的誓言时可能犯罪）。</w:t>
      </w:r>
    </w:p>
    <w:p w14:paraId="52386FE0">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2CCFAFEB">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(8.) If an office be lawful in the essential parts, and yet have unlawful integrals, or adjuncts, or be abused in exercise, it will not by such additions or abuses be made unlawful to swear obedience to the officer as such.</w:t>
      </w:r>
    </w:p>
    <w:p w14:paraId="188549C9">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(8.) 如果一个职位在其本质部分是合法的，但却有不合法的组成部分或附属部分，或在行使中被滥用，那么向该官员本身宣誓顺服，并不会因此类增添或滥用而变得不合法。</w:t>
      </w:r>
    </w:p>
    <w:p w14:paraId="6A3F5C3F">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3D7E80B3">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(9.) If one presbyter or bishop would make another presbyter or bishop to swear obedience to him without authority, the case is the same as of the usurpers before mentioned.</w:t>
      </w:r>
    </w:p>
    <w:p w14:paraId="10B1ABCD">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(9.) 如果一个长老或主教要使另一个长老或主教在没有授权的情况下向他宣誓顺服，情况就与前面提到的篡位者相同。</w:t>
      </w:r>
    </w:p>
    <w:p w14:paraId="709F3428">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1BD5B5FB">
      <w:pPr>
        <w:pStyle w:val="3"/>
        <w:bidi w:val="0"/>
        <w:rPr>
          <w:rFonts w:hint="eastAsia"/>
        </w:rPr>
      </w:pPr>
      <w:r>
        <w:rPr>
          <w:rFonts w:hint="eastAsia"/>
        </w:rPr>
        <w:t>Quest. cliv. Must all our preaching be upon a text of Scripture?</w:t>
      </w:r>
    </w:p>
    <w:p w14:paraId="13593839">
      <w:pPr>
        <w:pStyle w:val="3"/>
        <w:bidi w:val="0"/>
        <w:rPr>
          <w:rFonts w:hint="eastAsia"/>
        </w:rPr>
      </w:pPr>
      <w:r>
        <w:rPr>
          <w:rFonts w:hint="eastAsia"/>
        </w:rPr>
        <w:t>问题154：我们所有的讲道都必须基于一段圣经经文吗？</w:t>
      </w:r>
    </w:p>
    <w:p w14:paraId="759A840A">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224F0448">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Answ. 1. In many cases it may be lawful to preach without a text; to make sacred orations like Gregory Nazianzen's, and homilies like Macarius's, Ephrem Syrus's, and many other ancients, and like our own church-homilies.</w:t>
      </w:r>
    </w:p>
    <w:p w14:paraId="7EB116F7">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答：1. 在许多情况下，不以经文为基础讲道可能是合法的；可以作像格列高利·拿先素那样的神圣演说，以及像马加里乌、以法莲·叙利亚人以及许多其他古人那样的讲道集，也像我们自己教会的讲道集一样。</w:t>
      </w:r>
    </w:p>
    <w:p w14:paraId="3981EA3F">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26EBB3E6">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 But ordinarily it is the fittest way to preach upon a text of Scripture. 1. Because it is our very office to teach the people the Scripture.</w:t>
      </w:r>
    </w:p>
    <w:p w14:paraId="20765D3C">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 但通常情况下，以一段圣经经文为基础讲道是最合适的方式。1. 因为教导人们学习圣经正是我们的职责。</w:t>
      </w:r>
    </w:p>
    <w:p w14:paraId="010601A6">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15FD9E30">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The prophets brought a new word or message from God; but the priests did but keep, interpret, and preach the law already received: and we are not successors of the inspired prophets, but as the priests were, teachers of God's received Word.</w:t>
      </w:r>
    </w:p>
    <w:p w14:paraId="580451BE">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先知们从上帝那里带来新的话语或信息；但祭司们只是遵守、解释和宣讲已经领受的律法：我们并非受默示先知的继承者，而是像祭司们一样，是上帝已领受之圣言的教师。</w:t>
      </w:r>
    </w:p>
    <w:p w14:paraId="0F53AAC3">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4A77B0F0">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And this practice will help the people to understand our office. 2. And it will preserve the due esteem and reverence of the Holy Scriptures, which the contrary practice may diminish.</w:t>
      </w:r>
    </w:p>
    <w:p w14:paraId="3AE2E214">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这种做法将帮助人们理解我们的职责。2. 它将维护对圣经应有的尊重和敬畏，而相反的做法可能会削弱这种尊重和敬畏。</w:t>
      </w:r>
    </w:p>
    <w:p w14:paraId="7F4E702D">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50BC894E">
      <w:pPr>
        <w:pStyle w:val="3"/>
        <w:bidi w:val="0"/>
        <w:rPr>
          <w:rFonts w:hint="eastAsia"/>
        </w:rPr>
      </w:pPr>
      <w:r>
        <w:rPr>
          <w:rFonts w:hint="eastAsia"/>
        </w:rPr>
        <w:t>Quest. clv. Is not the law of Moses abrogated, and the whole Old Testament out of date, and therefore not to be read publicly and preached on?</w:t>
      </w:r>
    </w:p>
    <w:p w14:paraId="7CD18E1B">
      <w:pPr>
        <w:pStyle w:val="3"/>
        <w:bidi w:val="0"/>
        <w:rPr>
          <w:rFonts w:hint="eastAsia"/>
        </w:rPr>
      </w:pPr>
      <w:r>
        <w:rPr>
          <w:rFonts w:hint="eastAsia"/>
        </w:rPr>
        <w:t>问题155：摩西的律法不是被废除了吗？整个旧约不是过时了吗？因此不应公开诵读和宣讲吗？</w:t>
      </w:r>
    </w:p>
    <w:p w14:paraId="4DC29A5D">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71876A35">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Answ. 1. The covenant of innocency is ceased 'cessante subditorum capacitate,' as a covenant or promise. And so are the positive laws proper to Adam, in that state, and to many particular persons since.</w:t>
      </w:r>
    </w:p>
    <w:p w14:paraId="4CC1974D">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答：1. 无罪之约，作为一种盟约或应许，因“臣民能力的终止”（cessante subditorum capacitate）而停止了。亚当在那状态下特有的积极律法，以及此后许多特定个人的积极律法，也是如此。</w:t>
      </w:r>
    </w:p>
    <w:p w14:paraId="3A65E0DE">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74DC92EC">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2.The covenant mixt of grace and works, proper to the Jews, with all the Jewish law as such, was never made to us, or to the rest of the world; and to the Jews it is ceased by the coming and more perfect laws and covenant of Christ.</w:t>
      </w:r>
    </w:p>
    <w:p w14:paraId="469C45B0">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2.犹太人特有的恩典与行为混合之约，连同所有犹太律法本身，从未与我们或世界其他地方订立；对犹太人而言，它因基督更完美的律法和约的到来而终止了。</w:t>
      </w:r>
    </w:p>
    <w:p w14:paraId="1808D3B4">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4C94B3F7">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3.The prophecies and types of Christ, and the promises made to Adam, Abraham, and others of his coming in the flesh, are all fulfilled, and therefore not useful to all the ends of their first making: and the many prophecies of particular things and persons past and gone are accomplished.</w:t>
      </w:r>
    </w:p>
    <w:p w14:paraId="60AD566C">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3.关于基督的预言和预表，以及向亚当、亚伯拉罕和其他人所作的关于祂道成肉身的应许，都已应验，因此不再适用于它们最初制定的所有目的：许多关于过去特定事物和人物的预言也已成就。</w:t>
      </w:r>
    </w:p>
    <w:p w14:paraId="1F8F3A07">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6C365323">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4.But the law of nature is still Christ's law: and that law is much expounded to us in the Old Testament: and if God once, for another use, did say, 'this is the law of nature,' the truth of these words as a Divine doctrine and exposition of the law of nature is still the same.</w:t>
      </w:r>
    </w:p>
    <w:p w14:paraId="468D466A">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4.但自然律仍然是基督的律法：那律法在旧约中向我们作了许多解释：如果上帝曾一度为了另一种用途说，“这是自然律”，那么这些话作为一种神圣的教义和对自然律的解释，其真实性仍然是相同的。</w:t>
      </w:r>
    </w:p>
    <w:p w14:paraId="42200D1B">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06DF9800">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5.The covenant of grace made with Adam and Noah for all mankind, is still in force as to the great benefits and main condition, that is, as to pardon given by it to true penitent believers, with a right to everlasting life, and as to the obligation to sincere obedience for salvation: though not as to the yet future coming of Christ in the flesh.</w:t>
      </w:r>
    </w:p>
    <w:p w14:paraId="33BF777E">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5.上帝与亚当和挪亚为全人类所立的恩典之约，就其重大的益处和主要条件而言，仍然有效，也就是说，就其向真正悔改的信徒所赐的赦免，以及永生的权利，以及为得救而真诚顺服的义务而言：尽管并非就基督尚未道成肉身而言。</w:t>
      </w:r>
    </w:p>
    <w:p w14:paraId="2E45C628">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532FCDC2">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And this law of grace was never yet repealed any further than Christ's coming did fulfil it and perfect it: therefore to the rest of the world who never can have the Gospel or more perfect testament as Christians have, the former law of grace is yet in force.</w:t>
      </w:r>
    </w:p>
    <w:p w14:paraId="36710C31">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这恩典的律法，除了基督的到来使其应验并使其完美之外，从未被进一步废除：因此，对于世界上那些永远无法像基督徒那样拥有福音或更完美约的其余人来说，先前的恩典律法仍然有效。</w:t>
      </w:r>
    </w:p>
    <w:p w14:paraId="5BC958DB">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4E73B39B">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And that is the law, conjoined with the law of nature, which now the world without the church is under: under, I say, as to the force of the law, and a former promulgation made to Adam and Noah, and some common intimations of it in merciful forbearances, pardons, and benefits; though how many are under it as to the knowledge, reception, and belief, and obedience of it, and consequently are saved by it, is more than I or any man knoweth.</w:t>
      </w:r>
    </w:p>
    <w:p w14:paraId="323ED414">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这就是与自然律相结合的律法，现在教会以外的世界都受其约束：我说的是受其约束，就律法的效力而言，以及先前向亚当和挪亚颁布的，以及在仁慈的宽容、赦免和益处中对它的一些普遍暗示而言；尽管有多少人就其知识、接受、相信和顺服而言受其约束，并因此而得救，这比我或任何人都知道的要多。</w:t>
      </w:r>
    </w:p>
    <w:p w14:paraId="30956FC5">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7139B3CD">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6.There are many prophecies of Christ and the Christian church in the Old Testament yet to be fulfilled, and therefore are still God's Word for us.</w:t>
      </w:r>
    </w:p>
    <w:p w14:paraId="17344795">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6.旧约中有许多关于基督和基督教会的预言尚未应验，因此仍然是上帝对我们说的话。</w:t>
      </w:r>
    </w:p>
    <w:p w14:paraId="7768AFC6">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2BAF766B">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7.There are many precepts of God to the Jews and to particular persons, given them on reasons common to them with us; where parity of reason will help thence to gather our own duty now.</w:t>
      </w:r>
    </w:p>
    <w:p w14:paraId="60004274">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7.上帝对犹太人和特定个人有许多训令，这些训令是基于他们与我们共同的理由而赐下的；在这些情况下，理由的相似性将帮助我们从中推断出我们现在的责任。</w:t>
      </w:r>
    </w:p>
    <w:p w14:paraId="4BF0B208">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12E01F82">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8.There are many holy expressions (as in the Psalms), which are fitted to persons in our condition, and came from the Spirit of God; and therefore as such are fit for us now.</w:t>
      </w:r>
    </w:p>
    <w:p w14:paraId="300D8A05">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8.有许多神圣的表达（例如在诗篇中），适合我们处境中的人，并且来自上帝的灵；因此，它们本身现在也适合我们。</w:t>
      </w:r>
    </w:p>
    <w:p w14:paraId="5F2CE866">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50E14C5F">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9.Even the fulfilled promises, types, and prophecies, are still God's words, that is, his Word given to their several proper uses: and though much of their use be changed or ceased, so is not all: they are yet useful to us, to confirm our faith, while we see their accomplishment, and see how much God still led his church to happiness in one and the same way.</w:t>
      </w:r>
    </w:p>
    <w:p w14:paraId="1F6EE372">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9.即使是已应验的应许、预表和预言，仍然是上帝的话，也就是说，是祂为它们各自特定的用途而赐下的话：尽管它们许多用途已经改变或停止，但并非全部如此：它们对我们仍然有用，可以坚固我们的信心，因为我们看到它们的成就，并看到上帝仍然以同一种方式带领祂的教会走向幸福。</w:t>
      </w:r>
    </w:p>
    <w:p w14:paraId="2AA6039D">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3036742C">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10.On all these accounts therefore we may still read the Old Testament, and preach upon it in the public churches.</w:t>
      </w:r>
    </w:p>
    <w:p w14:paraId="1BB4FFC4">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10.因此，基于所有这些理由，我们仍然可以在公共教会中诵读旧约圣经，并以此为基础讲道。</w:t>
      </w:r>
    </w:p>
    <w:p w14:paraId="25821963">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0D801555">
      <w:pPr>
        <w:pStyle w:val="3"/>
        <w:bidi w:val="0"/>
        <w:rPr>
          <w:rFonts w:hint="eastAsia"/>
        </w:rPr>
      </w:pPr>
      <w:r>
        <w:rPr>
          <w:rFonts w:hint="eastAsia"/>
        </w:rPr>
        <w:t>Quest. clvi. Must we believe that Moses's law did ever bind other nations; or that any other parts of the Scripture bound them, or belong to them? or that the Jews were all God's visible church on earth?</w:t>
      </w:r>
    </w:p>
    <w:p w14:paraId="5A82991F">
      <w:pPr>
        <w:pStyle w:val="3"/>
        <w:bidi w:val="0"/>
        <w:rPr>
          <w:rFonts w:hint="eastAsia"/>
        </w:rPr>
      </w:pPr>
      <w:r>
        <w:rPr>
          <w:rFonts w:hint="eastAsia"/>
        </w:rPr>
        <w:t>问题156：我们是否必须相信摩西的律法曾约束过其他国家；或者圣经的其他部分曾约束过他们，或属于他们？或者犹太人是上帝在地上所有可见的教会？</w:t>
      </w:r>
    </w:p>
    <w:p w14:paraId="6EF3CB1E">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071BB7F5">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Answ. I conjoin these three questions for dispatch.</w:t>
      </w:r>
    </w:p>
    <w:p w14:paraId="2D752399">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答：我将这三个问题合并起来以便快速处理。</w:t>
      </w:r>
    </w:p>
    <w:p w14:paraId="16397E02">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71E6D2F9">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I.1. Some of the matter of Moses's law did bind all nations; that is, the law of nature as such.</w:t>
      </w:r>
    </w:p>
    <w:p w14:paraId="26D25236">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I.1. 摩西律法的部分内容确实约束了所有国家；也就是说，自然律本身。</w:t>
      </w:r>
    </w:p>
    <w:p w14:paraId="03F20765">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47EFCC22">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2.Those that had the knowledge of the Jewish law, were bound collaterally to believe and obey all the expositions of the law of nature in it, and all the laws which were given upon reasons common to all the world; (as about degrees of marriage, particular rules of justice, &amp;c.)</w:t>
      </w:r>
    </w:p>
    <w:p w14:paraId="0AC288CF">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2.那些了解犹太律法的人，有义务附带地相信并遵守其中所有对自然律的解释，以及所有基于全世界共同理由而制定的律法；（例如关于婚姻的亲等、特定的公义规则等等）。</w:t>
      </w:r>
    </w:p>
    <w:p w14:paraId="2D9DF3E9">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68190388">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As if I heard God from heaven tell another that standeth by me, 'Thou shalt not marry thy father's widow; for it is abominable,' I ought to apply that to me, being his subject which is spoken to another on a common reason.</w:t>
      </w:r>
    </w:p>
    <w:p w14:paraId="22702729">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正如我若听见上帝从天上对站在我旁边的人说，“你不可娶你父亲的遗孀；因为这是可憎的”，我既然是祂的子民，就应该将那基于共同理由对另一个人说的话应用于我自己。</w:t>
      </w:r>
    </w:p>
    <w:p w14:paraId="737129EB">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68264905">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3.All those Gentiles that would be proselytes, and join with the Jews in their policy, and dwell among them, were bound to be observers of their laws.</w:t>
      </w:r>
    </w:p>
    <w:p w14:paraId="158ECE66">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3.所有那些愿意成为改宗者，并在他们的政体中与犹太人联合，并居住在他们中间的外邦人，都必须遵守他们的律法。</w:t>
      </w:r>
    </w:p>
    <w:p w14:paraId="6E7B7788">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128424B8">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But, 1. The law of nature as Mosaical, did not formally and directly bind other nations. 2. Nor were they bound to the laws of their peculiar policy, civil or ecclesiastical, which were positives.</w:t>
      </w:r>
    </w:p>
    <w:p w14:paraId="30365D65">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但是，1. 作为摩西律法的自然律，并未在形式上和直接地约束其他国家。2. 他们也未受其特有政体（无论是民事的还是教会的）的律法约束，这些都是积极律法。</w:t>
      </w:r>
    </w:p>
    <w:p w14:paraId="5B4A39A1">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6C92F2A0">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The reason is, (1.) Because they were all one body of political laws, given peculiarly to one political body. Even the decalogue itself was to them a political law. (2.) Because Moses was not authorized or sent to be the mediator or deliverer of that law to any nation but the Jews. And being never in the enacting or promulgation sent or directed to the rest of the world, it could not bind them.</w:t>
      </w:r>
    </w:p>
    <w:p w14:paraId="0C22E7D6">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原因是，(1.) 因为它们都是一个政治律法的整体，是特别赐给一个政治体的。甚至十诫本身对他们来说也是一部政治律法。(2.) 因为摩西并未被授权或差遣作那律法的中间人或传递者给除犹太人以外的任何国家。并且在制定或颁布时，从未被差遣或指向世界其他地方，因此它不能约束他们。</w:t>
      </w:r>
    </w:p>
    <w:p w14:paraId="1A10A70A">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783B47AD">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II.As to the second question, Though the Scripture as a writing bound not all the world, yet, 1. The law of nature as such which is recorded in Scripture did bind all.</w:t>
      </w:r>
    </w:p>
    <w:p w14:paraId="50343BE9">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II.至于第二个问题，虽然圣经作为一部著作并未约束全世界，然而，1. 圣经中所记载的自然律本身确实约束了所有人。</w:t>
      </w:r>
    </w:p>
    <w:p w14:paraId="7CE925DA">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5100BA84">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 The covenant of grace was made with all mankind in Adam and Noah: and they were bound to promulgate it by tradition to all their offspring.</w:t>
      </w:r>
    </w:p>
    <w:p w14:paraId="091F4C2E">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 恩典之约是与亚当和挪亚中的全人类所立的：他们有义务通过传统将其传给他们所有的后代。</w:t>
      </w:r>
    </w:p>
    <w:p w14:paraId="7DE77615">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703DBE3F">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And no doubt so they did; whether by word, (as all did,) or by writing also, (as it is likely some did, as Enoch's prophecies were it is likely delivered, or else they had not in terms been preserved till Jude's time).</w:t>
      </w:r>
    </w:p>
    <w:p w14:paraId="661AADDB">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毫无疑问他们这样做了；无论是通过口头（正如所有人都做的那样），还是也通过书写（正如一些人可能做的那样，例如以诺的预言很可能是这样传递下来的，否则它们就不会以文字形式保存到犹大时代了）。</w:t>
      </w:r>
    </w:p>
    <w:p w14:paraId="59AF3CD5">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34E77687">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3. And God himself as aforesaid by actual providences, pardoning, and benefits given to them that deserved hell, did in part promulgate it himself.</w:t>
      </w:r>
    </w:p>
    <w:p w14:paraId="6F911808">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3. 如前所述，上帝自己也通过实际的护理、赦免和赐予那些本该下地狱之人益处，部分地亲自颁布了它。</w:t>
      </w:r>
    </w:p>
    <w:p w14:paraId="22FF250F">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1F7D8053">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4. The neighbour nations might learn much by God's doctrine and dealing with the Jews.</w:t>
      </w:r>
    </w:p>
    <w:p w14:paraId="474A6A47">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4. 邻近的国家可以从上帝对犹太人的教义和对待中学到很多。</w:t>
      </w:r>
    </w:p>
    <w:p w14:paraId="48567991">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3C5F18EA">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III.To the third question, I answer, 1. The Jews were a people chosen by God out of all the nations of the earth, to be a holy nation, and his peculiar treasure, having a peculiar Divine law and covenant, and many great privileges, to which the rest of the world were strangers; so that they were advanced above all other kingdoms of the world, though not in wealth, nor worldly power, nor largeness of dominion, yet in a special dearness unto God.</w:t>
      </w:r>
    </w:p>
    <w:p w14:paraId="7A3F5BFF">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III.对于第三个问题，我回答说：1. 犹太人是上帝从地上万国中拣选出来的一个民族，要成为一个圣洁的国度，是祂特选的产业，拥有独特的属神律法和盟约，以及许多重大的特权，而世界其他地方对此是陌生的；因此，他们被提升到世界上所有其他王国之上，尽管并非在财富、属世权势或领土广阔方面，而是在对上帝特别的珍爱方面。</w:t>
      </w:r>
    </w:p>
    <w:p w14:paraId="2644D32B">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7F412C19">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2.But they were not the only people to whom God made a covenant of grace in Adam and Noah, as distinct from the law or covenant of innocency.</w:t>
      </w:r>
    </w:p>
    <w:p w14:paraId="2683E441">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2.但他们并非唯一与上帝在亚当和挪亚里立恩典之约的民族，这约与无罪的律法或约是不同的。</w:t>
      </w:r>
    </w:p>
    <w:p w14:paraId="15B5C966">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3BD20DA7">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3.Nor were they the only people that professed to worship the true God; neither was holiness and salvation confined to them; but were found in other nations.</w:t>
      </w:r>
    </w:p>
    <w:p w14:paraId="46ACB02C">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3.他们也不是唯一宣称敬拜真神的民族；圣洁和救恩也并非仅限于他们；在其他国家也存在。</w:t>
      </w:r>
    </w:p>
    <w:p w14:paraId="57631C51">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4F90B3BE">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Therefore though we have but little notice of the state of other kingdoms in their times, and scarcely know what national churches, (that is, whole nations professing saving faith,) there were, yet we may well conclude that there were other visible churches besides the Jews.</w:t>
      </w:r>
    </w:p>
    <w:p w14:paraId="4C7F5DF9">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因此，尽管我们对他们时代其他王国的情况知之甚少，并且几乎不知道有哪些国家教会（即整个国家宣认得救信仰的），我们仍然可以合理地得出结论，除了犹太人之外，还有其他可见的教会。</w:t>
      </w:r>
    </w:p>
    <w:p w14:paraId="2110F195">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6BD18B34">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For, 1. No Scripture denieth it; and charity then must hope the best. 2. The Scriptures of the Old Testament give us small account of other countries, but of the Jews alone, with some of their neighbours. 3. Shem was alive in Abraham's days, (yea, about 34 years after Abraham's death, and within 12 years of Ishmael's death, viz. till about An. Mundi 2158).</w:t>
      </w:r>
    </w:p>
    <w:p w14:paraId="228C2EF1">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因为，1. 圣经没有否认这一点；那么仁爱就必须抱最好的希望。2. 旧约圣经只给我们提供了关于其他国家的少量记载，而主要是关于犹太人以及他们一些邻国的记载。3. 闪在亚伯拉罕时代还活着，（是的，在亚伯拉罕死后约34年，以及以实玛利死前12年之内，即直到大约创世后2158年）。</w:t>
      </w:r>
    </w:p>
    <w:p w14:paraId="561A6E09">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0C6D6095">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And so great and blessed a man as Shem, cannot be thought to be less than a king, and to have a kingdom governed according to his holiness; and so that there was with him not only a church, but a national church, or holy kingdom.</w:t>
      </w:r>
    </w:p>
    <w:p w14:paraId="64ABDB08">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像闪这样伟大和蒙福的人，不可能不被认为是君王，并且拥有一个按照他的圣洁治理的王国；因此，与他同在的不仅是一个教会，而且是一个国家教会，或神圣的王国。</w:t>
      </w:r>
    </w:p>
    <w:p w14:paraId="4A60263C">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05CBE7FF">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4. And Melchizedec was a holy king and priest; and therefore had a kingdom holily governed; and therefore not only a visible but also a national church; (supposing that he was not Shem, as the Jews and Broughton, &amp;c. think; for the situation of his country doth make many desert that opinion).</w:t>
      </w:r>
    </w:p>
    <w:p w14:paraId="5385D120">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4. 麦基洗德是一位圣洁的君王和祭司；因此他有一个圣洁治理的王国；因此不仅是一个可见的教会，而且是一个国家教会；（假设他并非闪，正如犹太人和布劳顿等人所认为的那样；因为他国家的地理位置使许多人放弃了那种观点）。</w:t>
      </w:r>
    </w:p>
    <w:p w14:paraId="0B3B2062">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4C309083">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5. And Job and his friends shew that there were churches then besides the Jews.</w:t>
      </w:r>
    </w:p>
    <w:p w14:paraId="263B7557">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5. 约伯和他的朋友们表明，那时除了犹太人之外还有教会。</w:t>
      </w:r>
    </w:p>
    <w:p w14:paraId="53FF1CB4">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6FB1756D">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6. And it is not to be thought that all Ishmael's posterity suddenly apostatized.</w:t>
      </w:r>
    </w:p>
    <w:p w14:paraId="61113D52">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6. 不应认为以实玛利所有的后裔都突然背道了。</w:t>
      </w:r>
    </w:p>
    <w:p w14:paraId="39182B54">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2B12A56B">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7. Nor that Esau's posterity had no church state: (for both retained circumcision).</w:t>
      </w:r>
    </w:p>
    <w:p w14:paraId="2C4FB6E0">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7. 以扫的后裔也并非没有教会状态：（因为两者都保留了割礼）。</w:t>
      </w:r>
    </w:p>
    <w:p w14:paraId="16AB4000">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3D354CAC">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8. Nor is it like that Abraham's offspring by Keturah were all apostates, being once inchurched. For though the special promise was made to Isaac's seed, as the peculiar holy nation, &amp;c. yet not as the only children of God, or persons in a state of salvation.</w:t>
      </w:r>
    </w:p>
    <w:p w14:paraId="245BC891">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8. 亚伯拉罕藉基土拉所生的后裔，既已加入教会，也不可能都背道了。因为尽管特别的应许是赐给以撒的后裔，作为特选的圣洁国度等等，但并非作为上帝唯一的儿女，或处于得救状态的人。</w:t>
      </w:r>
    </w:p>
    <w:p w14:paraId="1DB16B09">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6DF84D7E">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9. And the passages in Jonah about Nineveh give us some such intimations also.</w:t>
      </w:r>
    </w:p>
    <w:p w14:paraId="39813973">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9. 约拿书中关于尼尼微的段落也给了我们一些类似的暗示。</w:t>
      </w:r>
    </w:p>
    <w:p w14:paraId="79C128B7">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72F1028D">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10. And Japhet and his seed being under a special blessing, it is not like that they all proved apostates. And what was in all other kingdoms of the world is little known to us.</w:t>
      </w:r>
    </w:p>
    <w:p w14:paraId="12FD045C">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10. 雅弗和他的后裔既在特别的祝福之下，他们不可能都背道了。至于世界上所有其他王国的情况，我们知之甚少。</w:t>
      </w:r>
    </w:p>
    <w:p w14:paraId="60A4654E">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59B74941">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We must therefore take heed of concluding (as the proud Jews were at last apt to do of themselves,) that because they were a chosen nation privileged above all others, that therefore the Redeemer under the law of grace made to Adam, had no other churches in the world, and that there were none saved but the Jews and proselytes.</w:t>
      </w:r>
    </w:p>
    <w:p w14:paraId="7DBA112D">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因此，我们必须小心，不要像骄傲的犹太人最终容易对自己那样下结论，认为因为他们是一个蒙拣选、享有特权超越所有其他民族的民族，所以，在向亚当所立的恩典律法之下的救赎主，在世界上没有其他教会，除了犹太人和改宗者之外，没有人得救。</w:t>
      </w:r>
    </w:p>
    <w:p w14:paraId="6030CD17">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664C0296">
      <w:pPr>
        <w:pStyle w:val="3"/>
        <w:bidi w:val="0"/>
        <w:rPr>
          <w:rFonts w:hint="eastAsia"/>
        </w:rPr>
      </w:pPr>
      <w:r>
        <w:rPr>
          <w:rFonts w:hint="eastAsia"/>
        </w:rPr>
        <w:t>Quest. clvii. Must we think accordingly of the Christian churches now, that they are only advanced above the rest of the world as the Jews were, but not the only people that are saved?</w:t>
      </w:r>
    </w:p>
    <w:p w14:paraId="030D6A7F">
      <w:pPr>
        <w:pStyle w:val="3"/>
        <w:bidi w:val="0"/>
        <w:rPr>
          <w:rFonts w:hint="eastAsia"/>
        </w:rPr>
      </w:pPr>
      <w:r>
        <w:rPr>
          <w:rFonts w:hint="eastAsia"/>
        </w:rPr>
        <w:t>问题157：我们现在是否也应该如此看待基督教会，认为它们只是像犹太人一样，被提升到世界其他民族之上，但并非唯一得救的民族？</w:t>
      </w:r>
    </w:p>
    <w:p w14:paraId="7B699F39">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6A5BA9D6">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Answ. This question being fitter for another place, what hope there is of the salvation of the people that are not Christians, I have purposely handled in another treatise (in my "Method. Theologiæ"), and shall only say now, 1. That those that receive not Christ and the Gospel revealed and offered to them cannot be saved.</w:t>
      </w:r>
    </w:p>
    <w:p w14:paraId="585A6917">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答：这个问题更适合在别处讨论，即非基督徒得救的希望何在，我已在另一篇论著（我的《神学方法论》）中专门处理过，现在我只想说：1. 那些不接受向他们启示和提供的基督和福音的人不能得救。</w:t>
      </w:r>
    </w:p>
    <w:p w14:paraId="2910D8C1">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5E6BF527">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 That all those shall be saved (if such there be) who never had sufficient means to know Christ incarnate, and yet do faithfully perform the common conditions of the covenant of grace as it was made with Adam and Noah; and particularly all that are truly sanctified, who truly hate all known sin, and love God as God above all, as their merciful, reconciled, pardoning Father, and lay up all their hopes in heaven, in the everlasting fruition of him in glory, and set their hearts there, and for those hopes deny the interest of the flesh, and all things of this worldc.</w:t>
      </w:r>
    </w:p>
    <w:p w14:paraId="6F278E40">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 所有那些（如果存在这样的人）从未有足够的方法认识道成肉身的基督，却忠实地履行了与亚当和挪亚所立恩典之约的共同条件的人，都将得救；特别是所有真正成圣的人，他们真正憎恨所有已知的罪，并且爱上帝胜过一切，视祂为他们仁慈的、和好的、赦免的天父，并将他们所有的盼望都寄托在天上，在荣耀中永远享受祂，并将他们的心放在那里，并为那些盼望而否认肉体的利益和这世界上的一切事物。</w:t>
      </w:r>
    </w:p>
    <w:p w14:paraId="4A3D865C">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6C4A21B6">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3.But how many or who doth this abroad in all the kingdoms of reliever, who have not the distinct knowledge of the articles of the Christian faith, it is not possible for us to know.</w:t>
      </w:r>
    </w:p>
    <w:p w14:paraId="227460B8">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3.但是，在世界上所有那些没有清楚认识基督教信仰条款的王国中，有多少人或谁做到了这一点，我们不可能知道。</w:t>
      </w:r>
    </w:p>
    <w:p w14:paraId="0CF9EF21">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4C6513D6">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4.But (as Aquinas and the schoolmen ordinarily conclude this question) we are sure that the church hath this prerogative above all others, that salvation is incomparably more common to Christians, than to any others, as their light, and helps, and means are more.</w:t>
      </w:r>
    </w:p>
    <w:p w14:paraId="2010B590">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4.但是（正如阿奎那和经院哲学家通常对这个问题作出的结论）我们确信，教会比所有其他群体都拥有这种特权，即救恩对基督徒来说，远比对任何其他人更普遍，因为他们的亮光、帮助和方法更多。</w:t>
      </w:r>
    </w:p>
    <w:p w14:paraId="76E66985">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5F28FD66">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The opinions of Justin, and Clem. Alexandr., Origen, and many other ancients, of the heathens' salvation I suppose is known. In short:</w:t>
      </w:r>
    </w:p>
    <w:p w14:paraId="22FFAB9C">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查斯丁、亚历山大的克雷芒、俄利根以及许多其他古代教父关于异教徒得救的观点，我想是众所周知的。简而言之：</w:t>
      </w:r>
    </w:p>
    <w:p w14:paraId="795C3E3E">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409CB3DE">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1.It seems plain to me, that all the world that are no Christians, and have not the Gospel, are not by Christ's incarnation put into a worse condition than they were in before; but may be saved on the same terms that they might have been saved on before.</w:t>
      </w:r>
    </w:p>
    <w:p w14:paraId="72F42D36">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1.在我看来，很明显，所有非基督徒且没有福音的世界，并非因基督的道成肉身而陷入比以前更糟的境地；他们仍可以按照他们以前可以得救的同样条件得救。</w:t>
      </w:r>
    </w:p>
    <w:p w14:paraId="5C651649">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5E721881">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2.That Christ's apostles were in a state of salvation before they believed the articles of Christ's dying for sin, his resurrection, ascension, the giving of the Holy Ghost, and Christ's coming to judgment, as they are now to be believed.</w:t>
      </w:r>
    </w:p>
    <w:p w14:paraId="629BC43B">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2.基督的使徒们在相信基督为罪而死、祂的复活、升天、圣灵的降临以及基督再来审判（正如现在所当相信的）这些条款之前，就已处于得救的状态。</w:t>
      </w:r>
    </w:p>
    <w:p w14:paraId="2940A20F">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4CE22958">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3.That all the faithful before Christ's coming were saved by a more general faith than the apostles had, as not being terminated in this person, Jesus, as the Messiah, but only expected the Messiah to come.</w:t>
      </w:r>
    </w:p>
    <w:p w14:paraId="7FFFB589">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3.在基督降临之前，所有信徒都是藉着比使徒们更普遍的信心得救的，因为他们的信心并非集中在这位耶稣身上，作为弥赛亚，而只是盼望弥赛亚的到来。</w:t>
      </w:r>
    </w:p>
    <w:p w14:paraId="0EAB7E0C">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2CAD2C09">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4.That as more articles are necessary to those that have the Gospel, than to those that have it not, and to those since Christ's incarnation that hear of him, than to the Jews before, so before, there were more things necessary even to those Jews (that had a shorter creed than that which the apostles believed before the resurrection) than was to the rest of the world that had not promises, prophecies, types and laws, so particular, distinct and full as they had.</w:t>
      </w:r>
    </w:p>
    <w:p w14:paraId="089676D2">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4.正如对那些拥有福音的人来说，比对那些没有福音的人来说，需要更多的信条；对基督道成肉身之后听说过祂的人来说，比对之前的犹太人来说，也需要更多的信条；同样，在基督道成肉身之前，即使对那些犹太人（他们的信经比使徒们在复活前所相信的更简短）来说，也比对世界其他那些没有像他们那样具体、清晰和完整的应许、预言、预表和律法的人来说，需要更多的事物。</w:t>
      </w:r>
    </w:p>
    <w:p w14:paraId="550556D2">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3A659A08">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5.That the promises, covenant or law of grace was made to all lapsed mankind in Adam and Noah.</w:t>
      </w:r>
    </w:p>
    <w:p w14:paraId="5A55118F">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5.恩典的应许、盟约或律法是与亚当和挪亚中所有堕落的人类所立的。</w:t>
      </w:r>
    </w:p>
    <w:p w14:paraId="184FE073">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76801DE6">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6.That this law or covenant is still of the same tenor, and not repealed.</w:t>
      </w:r>
    </w:p>
    <w:p w14:paraId="0CF1F103">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6.这律法或盟约仍然具有同样的效力，并未被废除。</w:t>
      </w:r>
    </w:p>
    <w:p w14:paraId="75C91433">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1E17A3AD">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7.That this covenant giveth pardoning mercy, and salvation, and promiseth victory over satan, to and by the holy seed.</w:t>
      </w:r>
    </w:p>
    <w:p w14:paraId="38A64ED4">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7.这盟约赐予赦免的怜悯和救恩，并应许藉着圣洁的后裔战胜撒但。</w:t>
      </w:r>
    </w:p>
    <w:p w14:paraId="4B813419">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3CD401BD">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8.That the condition on man's part, is repentance, and faith in God as a merciful God thus pardoning sin, and saving the penitent believer. But just how particular or distinct their belief of the incarnation of Christ was to be, is hard to determine.</w:t>
      </w:r>
    </w:p>
    <w:p w14:paraId="6FC6E413">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8.人这方面的条件是悔改，并相信上帝是仁慈的上帝，如此赦免罪恶，拯救悔改的信徒。但他们对基督道成肉身的信仰究竟要多么具体或清晰，则难以确定。</w:t>
      </w:r>
    </w:p>
    <w:p w14:paraId="7D36BE31">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449C94F9">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9.But after Christ's incarnation, even they that know it not, yet are not by the first covenant bound to believe that the Messiah is yet to be incarnate, or the Word made flesh; for they are not bound to believe an untruth, and that as the condition of salvation.</w:t>
      </w:r>
    </w:p>
    <w:p w14:paraId="47128617">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9.但在基督道成肉身之后，即使那些不知道的人，也不受第一个约的约束，去相信弥赛亚尚未道成肉身，或道成肉身；因为他们不受约束去相信一个不真实的事，并且以此作为得救的条件。</w:t>
      </w:r>
    </w:p>
    <w:p w14:paraId="60C20567">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0F9DC889">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10.Men were saved by Christ about four thousand years before he was man, and had suffered, satisfied or merited as man.</w:t>
      </w:r>
    </w:p>
    <w:p w14:paraId="3B6A6A64">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10.在大约四千年以前，当基督尚未成为人，尚未作为人受苦、满足或赚取功绩之前，人就已藉着祂得救了。</w:t>
      </w:r>
    </w:p>
    <w:p w14:paraId="33869C41">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30D151C2">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11.The whole course of God's actual providence since the fall, hath so filled the world with mercies contrary to man's demerit, that it is an actual universal proclamation of the pardoning law of grace; which is thereby now become even the law of nature, that is, of lapsed, pardoned nature, as the first was the natural law of innocence.</w:t>
      </w:r>
    </w:p>
    <w:p w14:paraId="208A55CD">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11.自堕落以来，上帝实际护理的整个过程，已使世界充满了与人的不配相反的怜悯，以致这实际上是对赦罪恩典律法的普遍宣告；因此，这恩典律法现在甚至已成为自然律，即堕落的、蒙赦免的自然律，正如第一个是无罪的自然律一样。</w:t>
      </w:r>
    </w:p>
    <w:p w14:paraId="0853CA46">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17554961">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12.Christ giveth a great deal of mercy to them that never heard of him or know him: and he giveth far more mercy to believers, than they have a particular knowledge or belief of.</w:t>
      </w:r>
    </w:p>
    <w:p w14:paraId="1DF65317">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12.基督赐予那些从未听说过祂或认识祂的人极大的怜悯：祂赐予信徒的怜悯，远超过他们对祂特定的认识或相信。</w:t>
      </w:r>
    </w:p>
    <w:p w14:paraId="0AD84E14">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7FA837EE">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13.There is no salvation but by Christ the Saviour of the world; though there be more mercy from Christ, than there is faith in Christ.</w:t>
      </w:r>
    </w:p>
    <w:p w14:paraId="4F08F733">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13.除了藉着世界的救主基督，没有救恩；尽管来自基督的怜悯，多于对基督的信心。</w:t>
      </w:r>
    </w:p>
    <w:p w14:paraId="030F3B90">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524E99D9">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14.No man could ever be saved without believing in God as a merciful, pardoning, saving God, though many have been saved who knew not the person of Christ, determinately.</w:t>
      </w:r>
    </w:p>
    <w:p w14:paraId="711BE099">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14.没有人能在不相信上帝是仁慈、赦免、拯救的上帝的情况下得救，尽管许多不知道基督位格的人也已得救。</w:t>
      </w:r>
    </w:p>
    <w:p w14:paraId="6D964DF9">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1AD53BA0">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For he that cometh to God must believe that God is, and that he is the rewarder of them that diligently seek him; who is no respecter of persons, but in every nation, he that feareth God and worketh righteousness is accepted of him.</w:t>
      </w:r>
    </w:p>
    <w:p w14:paraId="0D0A1ED3">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因为到上帝面前来的人，必须信有上帝，且信祂赏赐那殷勤寻求祂的人；祂不偏待人，在各国中，那敬畏上帝、行公义的人，都为祂所悦纳。</w:t>
      </w:r>
    </w:p>
    <w:p w14:paraId="24993E99">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2855BDC8">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15.All nations on earth that have not the Gospel, are obliged by God to the use of certain means, and improvement of certain mercies, in order or tendency to their salvation. And it is their sin if they use them not.</w:t>
      </w:r>
    </w:p>
    <w:p w14:paraId="6C3D66BE">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15.地上所有没有福音的国家，都受上帝的约束，要使用某些方法，并改进某些怜悯，以达到或趋向于他们的得救。如果他们不使用，那就是他们的罪。</w:t>
      </w:r>
    </w:p>
    <w:p w14:paraId="62AF23CC">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00B6F74B">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16.God hath appointed no means in vain, which men must either not use, or use despairingly. But his command to use any means for any end, containeth (though not an explicit promise, yet) great and comfortable encouragement to use that means in hope.</w:t>
      </w:r>
    </w:p>
    <w:p w14:paraId="665ABA70">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16.上帝所设立的方法，没有一个是徒然的，人要么不使用，要么绝望地使用。但祂命令为任何目的使用任何方法，其中包含着（尽管并非明确的应许，然而）巨大而令人安慰的鼓励，要人怀着盼望去使用那种方法。</w:t>
      </w:r>
    </w:p>
    <w:p w14:paraId="6B978FF8">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7F7CF5D6">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17.Therefore the world is now in comparison of the Catholic church, much like what it was before Christ's incarnation in comparison of the Jews' church; who yet had many ways great advantage, though God was not the God of the Jews only, but also of the Gentiles, who had a law written on their hearts, and an accusing or excusing conscience.</w:t>
      </w:r>
    </w:p>
    <w:p w14:paraId="15893653">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17.因此，现在的世界与大公教会相比，很像基督道成肉身之前与犹太教会相比的情况；尽管犹太教会在许多方面都占有很大的优势，但上帝不仅是犹太人的上帝，也是外邦人的上帝，他们的心中有律法写着，并且有控告或辩解的良心。</w:t>
      </w:r>
    </w:p>
    <w:p w14:paraId="425700DC">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5A739681">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18.Those over-doing divines who pretend to be certain, that all the world are damned that are not Christians, do add to God's Word, and are great agents for satan to tempt men to infidelity, and to atheism itself, and to dissuade man kind from discerning the infinite goodness of God; and occasion many to deny the immortality of the soul, rather than they will believe, that five parts in six of the world now, and almost all before Christ's incarnation, have immortal souls purposely created in them, to be damned without any propounded means and possibility-natural of remedy; and as I know they will pour out their bitter censure on these lines (which I could avoid if I regarded it more than truth) so with what measure they mete, it shall be measured to them: and others will damn them as confidently as they damn almost all the world: and I will be bold to censure that they are Undoers of the church by Over-doing.</w:t>
      </w:r>
    </w:p>
    <w:p w14:paraId="4C5282E3">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18.那些做得过火的神学家，声称确信所有非基督徒都将沉沦，他们增添了上帝的圣言，并且是撒但引诱人陷入不信，甚至无神论，并劝阻人类辨别上帝无限良善的主要代理人；他们导致许多人否认灵魂不朽，而不是相信现在世界上六分之五的人，以及基督道成肉身之前几乎所有的人，都有上帝特意创造在他们里面的不朽灵魂，却要在没有任何提出的补救方法和自然可能性之下被定罪；正如我知道他们会对这些话语倾泻他们尖刻的指责（如果我更看重它而非真理，我本可以避免），他们用什么量器量给人，也必用什么量器量给他们：其他人也会像他们自信地定罪几乎整个世界一样自信地定罪他们：我将大胆地指责他们是因做得过火而败坏教会的人。</w:t>
      </w:r>
    </w:p>
    <w:p w14:paraId="5D1054E2">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660AD711">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See more in my "Vindication of God's Goodness."</w:t>
      </w:r>
    </w:p>
    <w:p w14:paraId="096B57BA">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详见我的《为上帝的良善辩护》。</w:t>
      </w:r>
    </w:p>
    <w:p w14:paraId="4294B30D">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7B89D8C4">
      <w:pPr>
        <w:pStyle w:val="3"/>
        <w:bidi w:val="0"/>
        <w:rPr>
          <w:rFonts w:hint="eastAsia"/>
        </w:rPr>
      </w:pPr>
      <w:r>
        <w:rPr>
          <w:rFonts w:hint="eastAsia"/>
        </w:rPr>
        <w:t>Quest. clviii. Should not Christians take up with Scripture- wisdom only, without studying philosophy and other heathens' human learning?</w:t>
      </w:r>
    </w:p>
    <w:p w14:paraId="6B688DCD">
      <w:pPr>
        <w:pStyle w:val="3"/>
        <w:bidi w:val="0"/>
        <w:rPr>
          <w:rFonts w:hint="eastAsia"/>
        </w:rPr>
      </w:pPr>
      <w:r>
        <w:rPr>
          <w:rFonts w:hint="eastAsia"/>
        </w:rPr>
        <w:t>问题158：基督徒不应该只满足于圣经的智慧，而不学习哲学和其他异教徒的人文知识吗？</w:t>
      </w:r>
    </w:p>
    <w:p w14:paraId="0F28C776">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758D6006">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Answ. I have already proved the usefulness of common knowledge called human learning, by twenty reasons in my book called "The Unreasonableness of Infidelity," Part ii. sect. 23. p. 163. to which I refer the reader: and only say now, 1. Grace presupposeth nature; we are men in order of nature at least before we are saints, and reason is before supernatural revelation. 2. Common knowledge therefore is subservient unto faith: we must know the Creator and his works; and the Redeemer restoreth us to the due knowledge of the Creator: human learning in the sense in question is also Divine, God is the author of the light of nature, as well as of grace.</w:t>
      </w:r>
    </w:p>
    <w:p w14:paraId="115326C2">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答：我已在我的著作《不信的非理性》第二部分第23节第163页中，用二十个理由证明了被称为人文知识的普通知识的用处，我请读者参考该处：现在我只想说：1. 恩典以自然为前提；至少在自然秩序上，我们先是人，然后才是圣徒，理性先于超自然的启示。2. 因此，普通知识服务于信心：我们必须认识创造者和祂的作为；救赎主使我们恢复对创造者的应有认识：问题中所说的人文知识也是神圣的，上帝是自然之光的作者，也是恩典之光的作者。</w:t>
      </w:r>
    </w:p>
    <w:p w14:paraId="238B2E0D">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41ADDC0F">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We have more than heathens, but must not therefore have less, and cast away the good that is common to them and us; else we must not have souls, bodies, reason, health, time, meat, drink, clothes, &amp;c., because heathens have them.</w:t>
      </w:r>
    </w:p>
    <w:p w14:paraId="35D05D1C">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我们拥有的比异教徒更多，但因此不可拥有更少，并抛弃他们和我们共同拥有的美好事物；否则我们就不可拥有灵魂、身体、理性、健康、时间、食物、饮料、衣服等等，因为异教徒也拥有它们。</w:t>
      </w:r>
    </w:p>
    <w:p w14:paraId="15FFCEF4">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0D8E2A75">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God's works are honourable, sought out of all them that have pleasure therein; and physical philosophy is nothing but the knowledge of God's works.</w:t>
      </w:r>
    </w:p>
    <w:p w14:paraId="3ABF47A6">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上帝的作为是尊贵的，凡喜爱祂作为的都必考察；物理哲学不过是认识上帝作为的知识。</w:t>
      </w:r>
    </w:p>
    <w:p w14:paraId="2DD69E97">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36534B28">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3. And the knowledge of languages is necessary both for human converse, and for the understanding the Scriptures themselves. The Scriptures contain not a Greek and Hebrew grammar to understand the languages in which they are written, but suppose us otherwise taught those tongues that we may interpret them.</w:t>
      </w:r>
    </w:p>
    <w:p w14:paraId="671F2BAB">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3. 语言知识对于人类交往和理解圣经本身都是必要的。圣经并不包含理解其所用语言的希腊文和希伯来文语法，而是假定我们已通过其他方式学习了那些语言，以便我们能够解释它们。</w:t>
      </w:r>
    </w:p>
    <w:p w14:paraId="00B02C9C">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7161AD4F">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4. The use of the Gospel is not to teach us all things needful to be known, but to teach us, on supposition of our common knowledge, how to advance higher to supernatural saving knowledge, faith, love and practice.</w:t>
      </w:r>
    </w:p>
    <w:p w14:paraId="564EC34B">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4. 福音的用途并非教导我们所有需要知道的事物，而是在假定我们拥有普通知识的基础上，教导我们如何提升到超自然的、得救的知识、信心、爱心和实践。</w:t>
      </w:r>
    </w:p>
    <w:p w14:paraId="5E054591">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60F4238C">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Scripture telleth us not how to build a house, to plough, sow, weave, or make our works of art. Every one that learneth his country tongue of his parents hath human learning of the same sort with the learning of Greek and Hebrew: he that learneth not to read, cannot read the Bible.</w:t>
      </w:r>
    </w:p>
    <w:p w14:paraId="7C80ECE2">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圣经没有告诉我们如何建造房屋、耕种、播种、编织或制作我们的艺术品。凡从父母那里学习本国语言的人，都拥有与学习希腊文和希伯来文同类的人文知识：不学习阅读的人，就无法阅读圣经。</w:t>
      </w:r>
    </w:p>
    <w:p w14:paraId="55AE8FC6">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57AE79AE">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And he that understandeth it not in the original tongues, must trust other men's words that have human learning, or else remain a stranger to it.</w:t>
      </w:r>
    </w:p>
    <w:p w14:paraId="0B8ED707">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凡不理解原文圣经的人，必须相信那些拥有人文知识之人的话，否则就仍会对它陌生。</w:t>
      </w:r>
    </w:p>
    <w:p w14:paraId="033A3C40">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7E6FF612">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But though none but proud fools will deny the need of that human learning which improveth nature, and is subservient to our knowledge of supernatural revelations, yet well doth Paul admonish us, to take heed that none deceive us by vain philosophy, and saith that the wisdom of the world is foolishness with God, and that the knowledge of Christ crucified is the true Christian philosophy or wisdom.</w:t>
      </w:r>
    </w:p>
    <w:p w14:paraId="60AA81AB">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但是，尽管除了骄傲的愚人之外，没有人会否认那种能改进自然、并有助于我们认识超自然启示的人文知识的必要性，然而保罗却很好地告诫我们，要小心，免得有人用虚妄的哲学欺骗我们，并说世界的智慧在上帝看来是愚拙的，认识被钉十字架的基督才是真正的基督教哲学或智慧。</w:t>
      </w:r>
    </w:p>
    <w:p w14:paraId="78D14A38">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28BA82DB">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For indeed the dark philosophers groping after the knowledge of God, did frequently stumble, and did introduce abundance of logical and physical vanities, uncertainties and falsities, under the name of philosophy, by mere niceties and high pretendings, seeking for the glory of wisdom to themselves; when as it is one thing to know God's works and God in them, and another thing to compose a system of physics and metaphysics containing abundance of errors and confusion, and jumbling a few certainties with a great many uncertainties and untruths, and every sect pulling down what others asserted, and all of them disproving the methods and assertions of others, and none proving their own.</w:t>
      </w:r>
    </w:p>
    <w:p w14:paraId="0AB86DBC">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因为事实上，那些在黑暗中摸索上帝知识的哲学家，常常跌倒，并以哲学的名义，通过纯粹的细枝末节和高傲的伪装，为自己寻求智慧的荣耀，引入了大量逻辑和物理上的虚妄、不确定和谬误；然而，认识上帝的作为和在作为中的上帝是一回事，而编纂一个包含大量错误和混乱的物理学和形而上学体系，将少数确定性与大量不确定性和谬误混杂在一起，每个学派都推翻其他学派的主张，所有学派都反驳其他学派的方法和主张，却没有一个能证明自己的，则是另一回事。</w:t>
      </w:r>
    </w:p>
    <w:p w14:paraId="531E53C1">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34A77D2B">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And the truth is, after all latter discoveries, there is yet so much error, darkness, uncertainty and confusion in the philosophy of every pretending sect, (the Peripatetics, the Stoics, the Pythagoreans and Platonists, much more the Epicureans, the Lullianists, the Cartesians, Telesius, Campanella, Patricius, Gassendus, &amp;c.) that it is a wonder that any that ever thoroughly tried them, can be so weak as to glory much of the certainties and methods of any, which hitherto are so palpably uncertain, and full of certain errors.</w:t>
      </w:r>
    </w:p>
    <w:p w14:paraId="2EB52FDE">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事实是，在所有后来的发现之后，每个自称学派的哲学（逍遥派、斯多葛派、毕达哥拉斯派和柏拉图派，更不用说伊壁鸠鲁派、卢利派、笛卡尔派、特勒肖、康帕内拉、帕特里修、伽桑狄等等）中，仍然存在如此多的错误、黑暗、不确定和混乱，以致任何曾经彻底尝试过它们的人，竟然会如此软弱，以致对任何迄今为止都如此明显不确定、并且充满确定错误的确定性和方法大加吹嘘，这真是令人惊奇。</w:t>
      </w:r>
    </w:p>
    <w:p w14:paraId="6402C711">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5B4A114F">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We may therefore make use of all true human learning, real and organical, (and he is the happy scholar who fasteneth upon the Certain and Useful parts well distinguished from the rest, and truly useth them to their great and proper ends): but niceties and fooleries which some spend their lives in for mere ostentation, and also uncertain presumptions, should be much neglected; and the great, certain, necessary, saving verities of morality and the Gospel must be dearly loved, and thankfully embraced, and studiously learned, and faithfully practised, by all that would prove wise men at last.</w:t>
      </w:r>
    </w:p>
    <w:p w14:paraId="1872D3B9">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因此，我们可以利用所有真实的人文知识，无论是实质性的还是工具性的（凡能抓住那些与其余部分清楚区分开来的确定且有用的部分，并真正将其用于其伟大而恰当目的的学者，都是幸福的）：但那些有些人为了纯粹的炫耀而毕生钻研的细枝末节和愚蠢行为，以及不确定的假设，都应大大忽略；而道德和福音的伟大、确定、必要、使人得救的真理，则必须被所有最终想证明自己是智慧人的人所珍爱、感恩地接受、刻苦地学习和忠实地实践。</w:t>
      </w:r>
    </w:p>
    <w:p w14:paraId="33FB5B2B">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76DA8C8F">
      <w:pPr>
        <w:pStyle w:val="3"/>
        <w:bidi w:val="0"/>
        <w:rPr>
          <w:rFonts w:hint="eastAsia"/>
        </w:rPr>
      </w:pPr>
      <w:r>
        <w:rPr>
          <w:rFonts w:hint="eastAsia"/>
        </w:rPr>
        <w:t>Quest. clix. If we think that Scripture and the law of nature do in any point contradict each other, which may be the standard by which the other must be tried?</w:t>
      </w:r>
    </w:p>
    <w:p w14:paraId="4606726E">
      <w:pPr>
        <w:pStyle w:val="3"/>
        <w:bidi w:val="0"/>
        <w:rPr>
          <w:rFonts w:hint="eastAsia"/>
        </w:rPr>
      </w:pPr>
      <w:r>
        <w:rPr>
          <w:rFonts w:hint="eastAsia"/>
        </w:rPr>
        <w:t>问题159：如果我们认为圣经和自然律在任何一点上互相矛盾，哪一个可以作为衡量另一个的标准？</w:t>
      </w:r>
    </w:p>
    <w:p w14:paraId="19430AC3">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64856806">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Answ. 1. It is certain that they never do contradict each other: 2. The law of nature is either that which is very clear by natural evidence, or that which is dark (as degrees of consanguinity unfit for marriage, the evil of officious lies, &amp;c.). 3. The Scriptures also have their plain and their obscurer parts.</w:t>
      </w:r>
    </w:p>
    <w:p w14:paraId="2FDF75D9">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答：1. 可以肯定的是，它们从未互相矛盾：2. 自然律要么是通过自然证据非常清楚的，要么是模糊的（例如不适合结婚的血亲等级、多管闲事的谎言的邪恶等等）。3. 圣经也有其清楚明白和较为晦涩的部分。</w:t>
      </w:r>
    </w:p>
    <w:p w14:paraId="02413B6F">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696A7D63">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4. A dark Scripture is not to be expounded contrary to a plain, natural verity. 5. A dark and doubtful point in nature is not to be expounded contrary to a plain and certain Scripture.</w:t>
      </w:r>
    </w:p>
    <w:p w14:paraId="0CB2E6A5">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4. 一段晦涩的经文不应被解释为与清楚明白的自然真理相悖。5. 自然中一个模糊且可疑的观点不应被解释为与清楚明白且确定的经文相悖。</w:t>
      </w:r>
    </w:p>
    <w:p w14:paraId="6FFFDCE9">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02F8FD7D">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6. To suppose that there be an apparent contradiction in cases of equal clearness or doubtfulness, is a case not to be supposed; but he that should have such a dream, must do as he would do if he thought two texts to be contradictory, that is, he must better study till he doth see his error; still remembering that natural evidence hath this advantage, that it is, 1. First in order, 2. And most common and received by all; but supernatural evidence hath this advantage, that it is for the most part the most clear and satisfactory.</w:t>
      </w:r>
    </w:p>
    <w:p w14:paraId="632612C8">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6. 假设在同等清楚或可疑的情况下存在明显的矛盾，这种情况是不应假设的；但凡有这种想法的人，必须像他认为两段经文相互矛盾时那样去做，也就是说，他必须更好地学习，直到他看到自己的错误；同时要记住，自然证据有这个优势，即它是：1. 在顺序上是第一位的，2. 并且是最普遍和被所有人接受的；但超自然的证据有这个优势，即它在大多数情况下是最清楚和最令人满意的。</w:t>
      </w:r>
    </w:p>
    <w:p w14:paraId="65613F38">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4BB05145">
      <w:pPr>
        <w:pStyle w:val="3"/>
        <w:bidi w:val="0"/>
        <w:rPr>
          <w:rFonts w:hint="eastAsia"/>
        </w:rPr>
      </w:pPr>
      <w:r>
        <w:rPr>
          <w:rFonts w:hint="eastAsia"/>
        </w:rPr>
        <w:t>Quest. clx. May we not look that God should yet give us more revelations of his will, than there are already made in Scripture?</w:t>
      </w:r>
    </w:p>
    <w:p w14:paraId="644C4BB8">
      <w:pPr>
        <w:pStyle w:val="3"/>
        <w:bidi w:val="0"/>
        <w:rPr>
          <w:rFonts w:hint="eastAsia"/>
        </w:rPr>
      </w:pPr>
      <w:r>
        <w:rPr>
          <w:rFonts w:hint="eastAsia"/>
        </w:rPr>
        <w:t>问题160：我们难道不应该期望上帝赐给我们比圣经中已有的更多关于祂旨意的启示吗？</w:t>
      </w:r>
    </w:p>
    <w:p w14:paraId="6A26F84F">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793B4C01">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Answ. You must distinguish between, 1. New laws or covenants to mankind, and new predictions or informations of a particular person. 2. Between what may possibly be, and what we may expect as certain or probable. And so I conclude,</w:t>
      </w:r>
    </w:p>
    <w:p w14:paraId="6FCE7FBC">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答：你必须区分：1. 对人类的新律法或盟约，与对特定个人的新预言或信息。2. 可能发生的事，与我们可以期望为确定或可能发生的事之间。因此我得出结论：</w:t>
      </w:r>
    </w:p>
    <w:p w14:paraId="3E8A58A3">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3F9B8A72">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1.That it is certain that God will make no other covenant, testament or universal law, for the government of mankind or the church as a rule of duty and of judgment. Because he hath oft told us, that this covenant and law is perfect, and shall be in force as our rule till the end of the world.</w:t>
      </w:r>
    </w:p>
    <w:p w14:paraId="1474B038">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1.可以肯定的是，上帝不会再制定其他盟约、遗嘱或普遍律法，作为治理人类或教会的责任和审判准则。因为祂已多次告诉我们，这盟约和律法是完美的，并且将作为我们的准则一直有效到世界末了。</w:t>
      </w:r>
    </w:p>
    <w:p w14:paraId="2BB01212">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484CBC4A">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Object. 'So it was said of the law of Moses, that it was to stand for ever, yea, of many ceremonies in it.'</w:t>
      </w:r>
    </w:p>
    <w:p w14:paraId="30C02955">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反对意见：“摩西的律法也是如此说的，说它要永远存立，是的，其中许多礼仪也是如此。”</w:t>
      </w:r>
    </w:p>
    <w:p w14:paraId="668A9282">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01411786">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Answ. 1. It is in the original only, 'for ages and ages;' or 'to generations and generations,' which we translate 'for ever,' when it signifieth but 'to many generations.' 2. It is nowhere said, of Moses's law as such, that it should continue either till the end of the world, or till the day of judgment, as it is said of the Gospel.</w:t>
      </w:r>
    </w:p>
    <w:p w14:paraId="6FFA440B">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答：1. 原文只是说“世世代代”；或“万代”，我们将其翻译为“永远”，而它实际上只表示“许多代”。2. 圣经中从未说过，摩西的律法本身会持续到世界末了，或审判日，正如论到福音书所说的那样。</w:t>
      </w:r>
    </w:p>
    <w:p w14:paraId="2F3FC9B4">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1462A957">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And 3. It is not said that he will add no more to the former testament, but contrarily, that he will make a new covenant with them, &amp;c. But here in the Gospel he peremptorily resolveth against all innovations and additions.</w:t>
      </w:r>
    </w:p>
    <w:p w14:paraId="249628D8">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并且 3. 圣经并非说祂不会再增添先前的约，反而说祂会与他们另立新约等等。但在此福音书中，祂断然反对一切革新和增添。</w:t>
      </w:r>
    </w:p>
    <w:p w14:paraId="77E3568C">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6F6C5F92">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2.It is certain that God will make no new Scripture or inspired Word as an infallible, universal rule for the exposition of the Word already written. For, 1. This were an addition which he hath disclaimed, and,</w:t>
      </w:r>
    </w:p>
    <w:p w14:paraId="3E30F862">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2.可以肯定的是，上帝不会再创造新的圣经或受默示的圣言，作为解释已写成之圣言的无谬误的、普遍的准则。因为，1. 这是祂已否认的一种增添，并且，</w:t>
      </w:r>
    </w:p>
    <w:p w14:paraId="60900934">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0BA5FAE0">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 It would imply such an insufficiency in the Gospel to its ends (as being not intelligible) as is contrary to its asserted perfection, and, 3. It would be contrary to that established way for the understanding of the Scripture, which God hath already settled and appointed for us till the end.</w:t>
      </w:r>
    </w:p>
    <w:p w14:paraId="37E2122B">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 这将意味着福音在其目的上（因其不可理解）存在如此的不足，这与其所宣称的完美性相悖，并且，3. 这将与上帝已为我们设立并指定、直到末了的理解圣经的既定方式相悖。</w:t>
      </w:r>
    </w:p>
    <w:p w14:paraId="39722AFB">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70219E02">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3.It is certain that God will give all his servants in their several measures, the help and illumination of his Spirit, for the understanding and applying of the Gospel.</w:t>
      </w:r>
    </w:p>
    <w:p w14:paraId="40728F42">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3.可以肯定的是，上帝会按照他们各自的度量，赐予祂所有仆人祂圣灵的帮助和光照，以便他们理解和应用福音。</w:t>
      </w:r>
    </w:p>
    <w:p w14:paraId="50010D97">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566DC652">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4.It is possible that God may make new revelations to particular persons about their particular duties, events or matters of fact, in subordination to the Scripture, either by inspiration, vision, or apparition, or voice; for he hath not told us that he will never do such a thing.</w:t>
      </w:r>
    </w:p>
    <w:p w14:paraId="1F78E4E6">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4.上帝可能通过默示、异象、显现或声音，向特定的人启示他们特定的责任、事件或事实，只要这启示是服从于圣经的；因为祂没有告诉我们祂永远不会做这样的事。</w:t>
      </w:r>
    </w:p>
    <w:p w14:paraId="60C303FA">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3CABEA17">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As to tell them, what shall befal them or others; or to say, 'Go to such a place, or, Dwell in such a place, or, Do such a thing,' which is not contrary to the Scripture, nor co-ordinate, but only a subordinate determination of some undetermined case, or the circumstantiating of an action.</w:t>
      </w:r>
    </w:p>
    <w:p w14:paraId="0FC930C9">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例如告诉他们，他们或其他人将遭遇什么；或者说，“到某个地方去，或住在某个地方，或做某件事”，这并非与圣经相悖，也非与之并列，而只是对某个未定情况的次要决定，或对某个行动的具体化。</w:t>
      </w:r>
    </w:p>
    <w:p w14:paraId="7BFB0253">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09BE56BF">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5.Though such revelation and prophecy be possible, there is no certainty of it in general, nor any probability of it to any one individual person, much less a promise. And therefore to expect it, or pray for it, is but a presumptuous tempting of God.</w:t>
      </w:r>
    </w:p>
    <w:p w14:paraId="2EDABEA2">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5.尽管这类启示和预言是可能的，但总体上并无确定性，对任何个别人也无可能性，更谈不上应许了。因此，期望它或为它祷告，不过是僭越地试探上帝。</w:t>
      </w:r>
    </w:p>
    <w:p w14:paraId="12F8CF3A">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40A69749">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6.And all sober Christians should be the more cautious of being deceived by their own imaginations, because certain experience telleth us, that most in our age that have pretended to prophecy, or to inspirations, or revelations, have been melancholy cracked- brained persons, near to madness, who have proved deluded in the end; and that such crazed persons are still prone to such imaginations.</w:t>
      </w:r>
    </w:p>
    <w:p w14:paraId="58FB87DA">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6.所有清醒的基督徒都应更加谨慎，免得被他们自己的想象所欺骗，因为确凿的经验告诉我们，在我们这个时代，大多数自称有预言、默示或启示的人，都是忧郁、精神失常、近乎疯狂的人，他们最终都被证明是受了迷惑；而这类精神错乱的人仍然容易产生这类想象。</w:t>
      </w:r>
    </w:p>
    <w:p w14:paraId="50B0B26C">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10FC8EF4">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7.Therefore also all sober Christians must take heed of rash believing every prophet or pretended spirit, lest they be led away from the sacred rule, and before they are aware, be lost in vain expectations and conceits.</w:t>
      </w:r>
    </w:p>
    <w:p w14:paraId="2AEA9EC0">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7.因此，所有清醒的基督徒都必须小心，不要轻信每一个先知或自称的灵，免得他们偏离神圣的准则，并在不知不觉中迷失在虚妄的期望和空想之中。</w:t>
      </w:r>
    </w:p>
    <w:p w14:paraId="7CEDBDA0">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76DEBFC6">
      <w:pPr>
        <w:pStyle w:val="3"/>
        <w:bidi w:val="0"/>
        <w:rPr>
          <w:rFonts w:hint="eastAsia"/>
        </w:rPr>
      </w:pPr>
      <w:r>
        <w:rPr>
          <w:rFonts w:hint="eastAsia"/>
        </w:rPr>
        <w:t>Quest. clxi. Is not a third rule of the Holy Ghost, or more perfect kingdom of love to be expected, as different from the reign of the Creator and Redeemer?</w:t>
      </w:r>
    </w:p>
    <w:p w14:paraId="714804BE">
      <w:pPr>
        <w:pStyle w:val="3"/>
        <w:bidi w:val="0"/>
        <w:rPr>
          <w:rFonts w:hint="eastAsia"/>
        </w:rPr>
      </w:pPr>
      <w:r>
        <w:rPr>
          <w:rFonts w:hint="eastAsia"/>
        </w:rPr>
        <w:t>问题161：难道不应该期待圣灵的第三条规则，或一个更完美的爱的国度，如同与创造者和救赎主的统治不同一样吗？</w:t>
      </w:r>
    </w:p>
    <w:p w14:paraId="395B0460">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58487DEC">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Answ. 1. The works 'ad extra' and the reign of the Father, Word and Spirit are undivided. But yet some things are more eminently attributed to one person in the Trinity, and some to another.</w:t>
      </w:r>
    </w:p>
    <w:p w14:paraId="39F27C26">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答：1. “向外”（ad extra）的作为以及圣父、圣言和圣灵的统治是不可分割的。然而，有些事物更显著地归于三位一体中的一位格，有些则归于另一位格。</w:t>
      </w:r>
    </w:p>
    <w:p w14:paraId="29193CA4">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0CAD0143">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 By the law and covenant of innocency, the Creator eminently ruled omnipotently. And the Son ruled eminently sapientially, initially under the covenant of promise or grace from Adam till his incarnation and the descent of the Holy Ghost, and more fully and perfectly afterward by the Holy Ghost.</w:t>
      </w:r>
    </w:p>
    <w:p w14:paraId="6D807887">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 藉着无罪的律法和盟约，创造主卓越地以全能统治。圣子则卓越地以智慧统治，起初是在从亚当到祂道成肉身和圣灵降临的应许或恩典之约下，之后则藉着圣灵更充分和更完美地统治。</w:t>
      </w:r>
    </w:p>
    <w:p w14:paraId="354F795A">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3180D9FA">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And the Holy Ghost ever since doth rule in the saints as the Paraclete, Advocate or Agent of Christ, and Christ by him, eminently by holy love; which is yet but initially: but the same Holy Ghost by perfect love shall perfectly rule in glory for ever; even as the Spirit of the Father and the Son.</w:t>
      </w:r>
    </w:p>
    <w:p w14:paraId="30969B43">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从那时起，圣灵就作为基督的保惠师、辩护者或代理人，在圣徒中统治，基督也藉着祂，卓越地以圣洁的爱统治；但这还只是开始：但同一位圣灵将藉着完美的爱，在荣耀中永远完美地统治；正如圣父和圣子的灵一样。</w:t>
      </w:r>
    </w:p>
    <w:p w14:paraId="3C1E2DAB">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51CEA8C8">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We have already the initial kingdom of love by the Spirit, and shall have the perfect kingdom in heaven; and besides the initial and the perfect there is no other. Nor is the perfect kingdom to be expected before the day of judgment, or our removal unto heaven; for our kingdom is not of this world.</w:t>
      </w:r>
    </w:p>
    <w:p w14:paraId="7AFE42FA">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我们已经拥有了藉着圣灵而来的爱的初始国度，并将在天上拥有完美的国度；除了初始的和完美的之外，没有其他的了。在审判日或我们被接到天上之前，也不应期待完美的国度；因为我们的国度不属这世界。</w:t>
      </w:r>
    </w:p>
    <w:p w14:paraId="5F4D3FE2">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5F159664">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And they that sell all and follow Christ, do make the exchange for a reward in heaven; and they that suffer persecution for his sake, must rejoice because their reward in heaven is great: and they that relieve a prophet or righteous man for the sake of Christ, and that lose any thing for him, shall have indeed an hundred fold (in value) in this life, but in the world to come eternal life.</w:t>
      </w:r>
    </w:p>
    <w:p w14:paraId="67128C3A">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凡变卖一切跟随基督的人，都是为了换取天上的赏赐；凡为祂的缘故受逼迫的人，都必须喜乐，因为他们在天上的赏赐是大的：凡为基督的缘故救济先知或义人，并为祂失去任何东西的人，今生确实会得百倍（价值上的），但在来世必得永生。</w:t>
      </w:r>
    </w:p>
    <w:p w14:paraId="34023887">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04171B71">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We shall be taken up in the clouds to meet the Lord in the air, and so shall we ever be with the Lord: and those are the words with which we must comfort one another, and not Jewishly with the hopes of an earthly kingdom.</w:t>
      </w:r>
    </w:p>
    <w:p w14:paraId="609C7282">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我们要在云里被提到空中，与主相遇，这样，我们就要和主永远同在：这些就是我们必须用来彼此安慰的话，而不是像犹太人那样，怀着属地国度的盼望。</w:t>
      </w:r>
    </w:p>
    <w:p w14:paraId="17AED072">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0C287F5F">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And yet "we look for a new heaven and a new earth wherein dwelleth righteousness, according to his promise."</w:t>
      </w:r>
    </w:p>
    <w:p w14:paraId="67F064AB">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然而，“我们照祂的应许，盼望新天新地，有义居在其中。”</w:t>
      </w:r>
    </w:p>
    <w:p w14:paraId="2CC324DC">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478AC4B7">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But who shall be the inhabitants, and how that heaven and earth shall differ, and what we shall then have to do with earth, whether to be overseers of that righteous earth (and so to judge or rule the world) as the angels are now over us in this world, are things which yet I understand not.</w:t>
      </w:r>
    </w:p>
    <w:p w14:paraId="56ABB03B">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但是谁将是其中的居民，那天地将有何不同，那时我们将与地有何关系，是否要作那公义之地的监督者（从而审判或统治世界），如同天使现在在这个世界上监督我们一样，这些都是我还不能明白的事。</w:t>
      </w:r>
    </w:p>
    <w:p w14:paraId="7E12C624">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03B48C27">
      <w:pPr>
        <w:pStyle w:val="3"/>
        <w:bidi w:val="0"/>
        <w:rPr>
          <w:rFonts w:hint="eastAsia"/>
        </w:rPr>
      </w:pPr>
      <w:r>
        <w:rPr>
          <w:rFonts w:hint="eastAsia"/>
        </w:rPr>
        <w:t>Quest. clxii. May we not look for miracles hereafter?</w:t>
      </w:r>
    </w:p>
    <w:p w14:paraId="0850E6AB">
      <w:pPr>
        <w:pStyle w:val="3"/>
        <w:bidi w:val="0"/>
        <w:rPr>
          <w:rFonts w:hint="eastAsia"/>
        </w:rPr>
      </w:pPr>
      <w:r>
        <w:rPr>
          <w:rFonts w:hint="eastAsia"/>
        </w:rPr>
        <w:t>问题162：我们以后难道不应该期待神迹吗？</w:t>
      </w:r>
    </w:p>
    <w:p w14:paraId="5C986EA6">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7FBC849A">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Answ. 1. The answer to Quest. clx. may serve to this. 1. God may work miracles if he please, and hath not told us that he never will.</w:t>
      </w:r>
    </w:p>
    <w:p w14:paraId="59B8E324">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答：1. 问题160的答案可以适用于此。1. 上帝若愿意，祂可以行神迹，祂也未曾告诉我们祂永远不会行。</w:t>
      </w:r>
    </w:p>
    <w:p w14:paraId="598B4EA9">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2D598EA6">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2.But he hath not promised to us that he will, and therefore we cannot believe such a promise, nor expect them as a certain thing. Nor may any pray for the gift of miracles.</w:t>
      </w:r>
    </w:p>
    <w:p w14:paraId="4C1162B3">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2.但祂并未应许我们祂会行，因此我们不能相信这样的应许，也不能期望它们是确定的事。任何人也不可为神迹的恩赐祷告。</w:t>
      </w:r>
    </w:p>
    <w:p w14:paraId="260E51D5">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4EE2BCFD">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3.But if there be any probability of them, it will be to those that are converting infidel nations, when they may be partly of such use as they were at first.</w:t>
      </w:r>
    </w:p>
    <w:p w14:paraId="4630AE1F">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3.但如果它们有任何可能性，那将是针对那些正在使不信的国家归信的人，那时它们可能部分地具有它们起初那样的用处。</w:t>
      </w:r>
    </w:p>
    <w:p w14:paraId="52216DD6">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676B0518">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4.Yet it is certain, that God still sometimes worketh miracles: but arbitrarily and rarely, which may not put any individual person in expectation of them.</w:t>
      </w:r>
    </w:p>
    <w:p w14:paraId="52DD5FB9">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4.然而可以肯定的是，上帝仍然有时会行神迹：但祂是任意地、罕见地行，这不应使任何个别人期望它们。</w:t>
      </w:r>
    </w:p>
    <w:p w14:paraId="1FE3079D">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6B5332F1">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Object. 'Is not the promise the same to us as to the apostles and primitive Christians, if we could but believe as they did?'</w:t>
      </w:r>
    </w:p>
    <w:p w14:paraId="2FE416DE">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反对意见：“如果我们能像使徒和早期基督徒那样相信，应许对我们来说不也和对他们一样吗？”</w:t>
      </w:r>
    </w:p>
    <w:p w14:paraId="2CE4A669">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7ED7C124">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Answ. 1. The promise to be believed goeth before the faith that believeth it, and not that faith before the promise.</w:t>
      </w:r>
    </w:p>
    <w:p w14:paraId="71596114">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答：1. 当信的应许在相信它的信心之前，而非那信心在应许之前。</w:t>
      </w:r>
    </w:p>
    <w:p w14:paraId="24BB7980">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35976789">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 The promise of the Holy Ghost was for perpetuity, to sanctify all believers: but the promise of that special gift of miracles, was for a time, because it was for a special use; that is, to be a standing seal to the truth of the Gospel, which all after ages may be convinced of in point of fact, and so may still have the use and benefit of.</w:t>
      </w:r>
    </w:p>
    <w:p w14:paraId="09598E27">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 圣灵的应许是永久的，要使所有信徒成圣：但那特别的神迹恩赐的应许，是暂时的，因为它是为了一种特别的用途；也就是说，要作为福音真理的永久印记，使所有后来的世代都能在事实上信服，从而仍然可以利用并从中受益。</w:t>
      </w:r>
    </w:p>
    <w:p w14:paraId="11EADEFE">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58CA4EB7">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And providence (ceasing miracles), thus expoundeth the promise. And if miracles must be common to all persons and ages, they would be as no miracles.</w:t>
      </w:r>
    </w:p>
    <w:p w14:paraId="48AAC6D2">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护理（停止了神迹）如此解释了这个应许。如果神迹必须对所有人和所有时代都普遍存在，它们就如同没有神迹一样了。</w:t>
      </w:r>
    </w:p>
    <w:p w14:paraId="38B90875">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358E9E8C">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And we have seen those that most confidently believed they should work them, all fail.</w:t>
      </w:r>
    </w:p>
    <w:p w14:paraId="690D0CAE">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我们已经看到那些最自信地相信他们应该行神迹的人，都失败了。</w:t>
      </w:r>
    </w:p>
    <w:p w14:paraId="2DEDEFD4">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05EE83D1">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But I have written so largely of this point in a set disputation in my Treatise called "The Unreasonableness of Infidelity," fully proving those first miracles satisfactory and obligatory to all following ages, that I must thither now refer the reader.</w:t>
      </w:r>
    </w:p>
    <w:p w14:paraId="579D255F">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但我已在我的论著《不信的非理性》中的一篇专门辩论中，详细论述了这一点，充分证明了那些最初的神迹对所有后来的世代都是令人满意且具有约束力的，因此我现在必须请读者参考该处。</w:t>
      </w:r>
    </w:p>
    <w:p w14:paraId="2514AC79">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1B8E227F">
      <w:pPr>
        <w:pStyle w:val="3"/>
        <w:bidi w:val="0"/>
        <w:rPr>
          <w:rFonts w:hint="eastAsia"/>
        </w:rPr>
      </w:pPr>
      <w:r>
        <w:rPr>
          <w:rFonts w:hint="eastAsia"/>
        </w:rPr>
        <w:t>Quest. clxiii. Is the Scripture to be tried by the Spirit, or the Spirit by the Scripture, and which of them is to be preferred?</w:t>
      </w:r>
    </w:p>
    <w:p w14:paraId="619A9FA4">
      <w:pPr>
        <w:pStyle w:val="3"/>
        <w:bidi w:val="0"/>
        <w:rPr>
          <w:rFonts w:hint="eastAsia"/>
        </w:rPr>
      </w:pPr>
      <w:r>
        <w:rPr>
          <w:rFonts w:hint="eastAsia"/>
        </w:rPr>
        <w:t>问题163：圣经是由圣灵来试验，还是圣灵由圣经来试验？哪一个应该优先？</w:t>
      </w:r>
    </w:p>
    <w:p w14:paraId="27721EC8">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032F2A9B">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Answ. I put the question thus confusedly, for the sake of those that use to do so, to shew them how to get out of their own confusion. You must distinguish, 1. Between the Spirit in itself considered, and the Scripture in itself. 2. Between the several operations of the Spirit. 3. Between the several persons that have the Spirit. And so you must conclude,</w:t>
      </w:r>
    </w:p>
    <w:p w14:paraId="3FE18E03">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答：我如此混乱地提出这个问题，是为了那些习惯这样做的人，向他们展示如何摆脱他们自己的混乱。你必须区分：1. 就其本身而言的圣灵，与就其本身而言的圣经之间。2. 圣灵的各种作为之间。3. 拥有圣灵的各种人之间。因此你必须得出结论：</w:t>
      </w:r>
    </w:p>
    <w:p w14:paraId="263B5340">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243170E9">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1.That the Spirit in itself is infinitely more excellent than the Scripture. For the Spirit is God, and the Scripture is but the work of God.</w:t>
      </w:r>
    </w:p>
    <w:p w14:paraId="00E861C7">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1.圣灵本身远比圣经卓越。因为圣灵是上帝，而圣经不过是上帝的作为。</w:t>
      </w:r>
    </w:p>
    <w:p w14:paraId="127C93C0">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17D979D0">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2.The operation of the Spirit in the apostles was more excellent than the operation of the same Spirit now in us; as producing more excellent effects, and more infallible.</w:t>
      </w:r>
    </w:p>
    <w:p w14:paraId="17280B9E">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2.圣灵在使徒身上的作为，比同一位圣灵现在在我们身上的作为更卓越；因为它产生更卓越的效果，并且更无谬误。</w:t>
      </w:r>
    </w:p>
    <w:p w14:paraId="40CE1CA4">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38EBA5A1">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3.Therefore the Holy Scriptures which were the infallible dictates of the Spirit in the apostles, are more perfect than any of our apprehensions which come by the same Spirit (which we have not in so great a measure).</w:t>
      </w:r>
    </w:p>
    <w:p w14:paraId="1D82A112">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3.因此，作为圣灵在使徒身上无谬误默示的圣经，比我们任何藉着同一位圣灵（我们并未拥有如此大的程度）而来的理解都更完美。</w:t>
      </w:r>
    </w:p>
    <w:p w14:paraId="5B027E40">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0C7651EA">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4.Therefore we must not try the Scriptures by our most spiritual apprehensions, but our apprehensions by the Scriptures: that is, we must prefer the Spirit's inspiring the apostles to indite the Scripture, before the Spirit's illuminating of us to understand them, or before any present inspirations, the former being the more perfect; because Christ gave the apostles the Spirit to deliver us infallibly his own commands, and to indite a rule for following ages; but he giveth us the Spirit but to understand and use that rule aright.</w:t>
      </w:r>
    </w:p>
    <w:p w14:paraId="1B651E90">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4.因此，我们不可用我们最属灵的理解来试验圣经，而应用圣经来试验我们的理解：也就是说，我们必须将圣灵默示使徒写下圣经，置于圣灵光照我们理解圣经之上，或置于任何当前的默示之上，因为前者更完美；因为基督赐予使徒圣灵，要他们无谬误地传递祂自己的命令，并为后来的世代写下准则；但祂赐给我们圣灵，只是为了正确地理解和使用那准则。</w:t>
      </w:r>
    </w:p>
    <w:p w14:paraId="5F39EAFB">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3D34B663">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5.This trying the Spirit by the Scriptures, is not a setting of the Scripture above the Spirit itself; but is only a trying the Spirit by the Spirit: that is, the Spirit's operations in ourselves and his revelations to any pretenders now, by the Spirit's operations in the apostles, and by their revelations recorded for our use. For they and not we are called foundations of the church.</w:t>
      </w:r>
    </w:p>
    <w:p w14:paraId="663740DC">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5.这种用圣经来试验圣灵，并非将圣经置于圣灵本身之上；而只是用圣灵来试验圣灵：也就是说，用圣灵在使徒身上的作为，以及他们为我们使用而记录下来的启示，来试验圣灵在我们自己身上的作为，以及祂现在对任何自称者的启示。因为他们而非我们，被称为教会的根基。</w:t>
      </w:r>
    </w:p>
    <w:p w14:paraId="05B7828D">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6391DB74">
      <w:pPr>
        <w:pStyle w:val="3"/>
        <w:bidi w:val="0"/>
        <w:rPr>
          <w:rFonts w:hint="eastAsia"/>
        </w:rPr>
      </w:pPr>
      <w:r>
        <w:rPr>
          <w:rFonts w:hint="eastAsia"/>
        </w:rPr>
        <w:t>Quest. clxiv. How is a pretended prophet or revelation to be tried?</w:t>
      </w:r>
    </w:p>
    <w:p w14:paraId="4FB3C32C">
      <w:pPr>
        <w:pStyle w:val="3"/>
        <w:bidi w:val="0"/>
        <w:rPr>
          <w:rFonts w:hint="eastAsia"/>
        </w:rPr>
      </w:pPr>
      <w:r>
        <w:rPr>
          <w:rFonts w:hint="eastAsia"/>
        </w:rPr>
        <w:t>问题164：一个自称的先知或启示应如何被试验？</w:t>
      </w:r>
    </w:p>
    <w:p w14:paraId="36DC501E">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5D765C85">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Answ. 1. If it be contrary to the Scripture it is to be rejected as a deceit.</w:t>
      </w:r>
    </w:p>
    <w:p w14:paraId="61ACE67A">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答：1. 如果它与圣经相悖，就应作为欺骗而被拒绝。</w:t>
      </w:r>
    </w:p>
    <w:p w14:paraId="20DFD634">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3C1A646C">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2.If it be the same thing which is in the Scripture, we have it more certainly revealed already; therefore the revelation can be nothing but an assistance of the person's faith, or a call to obedience, or a reproof of some sin; which every man is to believe according as there is true evidence that indeed it is a Divine revelation or vision; which if it be not, the same thing is still sure to us in the Scripture.</w:t>
      </w:r>
    </w:p>
    <w:p w14:paraId="0DBFE30A">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r>
        <w:rPr>
          <w:rFonts w:hint="eastAsia"/>
          <w:sz w:val="30"/>
          <w:szCs w:val="30"/>
        </w:rPr>
        <w:t>2.如果它与圣经中的内容相同，我们已经更确定地领受了它的启示；因此，那启示不过是对个人信心的帮助，或对顺服的呼召，或对某些罪的责备；每个人都应根据是否有真实证据表明它确实是神圣的启示或异象来相信；如果不是，同样的事情在圣经中对我们仍然是确定的。</w:t>
      </w:r>
    </w:p>
    <w:p w14:paraId="62ABCAED">
      <w:pPr>
        <w:pStyle w:val="10"/>
        <w:numPr>
          <w:ilvl w:val="0"/>
          <w:numId w:val="0"/>
        </w:numPr>
        <w:tabs>
          <w:tab w:val="left" w:pos="486"/>
        </w:tabs>
        <w:spacing w:before="293" w:after="0" w:line="254" w:lineRule="auto"/>
        <w:ind w:left="99" w:leftChars="0" w:right="98" w:rightChars="0" w:firstLine="0" w:firstLineChars="0"/>
        <w:jc w:val="both"/>
        <w:rPr>
          <w:rFonts w:hint="eastAsia"/>
          <w:sz w:val="30"/>
          <w:szCs w:val="30"/>
        </w:rPr>
      </w:pPr>
    </w:p>
    <w:p w14:paraId="1AFA07F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3.If it be something that is only besides the Scripture (as about events and facts, or prophecies of what will befall particular places or persons) we must first see whether the evidence of a Divine revelation be clear in it or not; and that is known, 1. To the person himself, by the self-attesting and convincing power of a Divine revelation, which no man knoweth but he that hath it; (and we must be very cautious lest we take false conceptions to be such).</w:t>
      </w:r>
    </w:p>
    <w:p w14:paraId="22E6F1E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3.如果它只是圣经以外的事物（例如关于事件和事实，或关于特定地方或人物将要遭遇之事的预言），我们必须首先看其中是否有神圣启示的清楚证据；这可以从以下方面得知：1. 对当事人自己而言，藉着神圣启示的自我见证和令人信服的能力，除了拥有它的人之外，没有人知道；（我们必须非常谨慎，以免将错误的观念当作神圣启示）。</w:t>
      </w:r>
    </w:p>
    <w:p w14:paraId="596888F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3AB00B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But to himself and others it is known, (1.) At present by clear, uncontrolled miracles, which are God's attestation; which if men shew, we are bound (in this case) to believe them. (2.) For the future, by the event, when things so plainly come to pass, as prove the prediction to be of God.</w:t>
      </w:r>
    </w:p>
    <w:p w14:paraId="4A2789E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但是对他自己和他人而言，这是可以知道的：(1.) 目前，藉着清楚的、不受控制的神迹，这是上帝的见证；如果人显出这些神迹，我们（在这种情况下）就有义务相信他们。(2.) 将来，藉着事件的结果，当事情如此清楚地发生，以致证明那预言是出于上帝的时候。</w:t>
      </w:r>
    </w:p>
    <w:p w14:paraId="401ED6F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DEA9FD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therefore that giveth you not by certain miracles uncontrolled, a just proof that he is sent of God, is to be heard with a suspended belief; you must stay till the event shew whether he say true or not; and not act any thing in the mean time upon an unproved presumption either of the truth or falsehood of his words.</w:t>
      </w:r>
    </w:p>
    <w:p w14:paraId="1167AEA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凡不能藉着不受控制的确定神迹，给你一个他是由上帝差来的正当证据的人，你听他的话时应持保留的信心；你必须等到事件的结果表明他说的是真是假；在此期间，不可基于未经证实的、关于他话语真伪的假设而采取任何行动。</w:t>
      </w:r>
    </w:p>
    <w:p w14:paraId="1D3D25F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925812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4.If you are in doubt whether that which he speaketh be contrary to God's Word or not, you must hear him with a proportionable suspicion, and give no credit to him till you have tried whether it be so or not.</w:t>
      </w:r>
    </w:p>
    <w:p w14:paraId="67C324C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4.如果你怀疑他所说的是否与上帝的圣言相悖，你必须带着相应的怀疑听他说话，并且在你查验清楚之前，不可相信他。</w:t>
      </w:r>
    </w:p>
    <w:p w14:paraId="6CD5A76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3D65D2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5.It is a dangerous snare and sin to believe any one's prophecies or revelations merely because they are very holy persons, and do most confidently aver or swear it. For they may be deceived themselves. As also to take hysterical, or melancholy delirations or conceptions for the revelations of the Spirit of God, and so to father falsehood upon God.</w:t>
      </w:r>
    </w:p>
    <w:p w14:paraId="6D77847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仅仅因为某些人是非常圣洁的人，并且他们最自信地断言或发誓，就相信他们的预言或启示，这是一种危险的网罗和罪。因为他们自己也可能受骗。同样，将歇斯底里的、或忧郁的胡言乱语或观念当作上帝圣灵的启示，从而将虚假归于上帝，也是如此。</w:t>
      </w:r>
    </w:p>
    <w:p w14:paraId="6607673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1CEA8D9">
      <w:pPr>
        <w:pStyle w:val="3"/>
        <w:bidi w:val="0"/>
        <w:rPr>
          <w:rFonts w:hint="default"/>
          <w:lang w:val="en-US" w:eastAsia="en-US"/>
        </w:rPr>
      </w:pPr>
      <w:r>
        <w:rPr>
          <w:rFonts w:hint="default" w:ascii="Georgia" w:hAnsi="Georgia" w:eastAsia="Georgia" w:cs="Georgia"/>
          <w:b w:val="0"/>
          <w:bCs w:val="0"/>
          <w:i w:val="0"/>
          <w:iCs w:val="0"/>
          <w:spacing w:val="0"/>
          <w:w w:val="100"/>
          <w:szCs w:val="30"/>
          <w:lang w:val="en-US" w:eastAsia="en-US" w:bidi="ar-SA"/>
        </w:rPr>
        <w:t xml:space="preserve">Quest. clxv. May one be saved who believeth that the Scripture hath </w:t>
      </w:r>
      <w:r>
        <w:rPr>
          <w:rFonts w:hint="default"/>
          <w:lang w:val="en-US" w:eastAsia="en-US"/>
        </w:rPr>
        <w:t>any mistake or error, and believeth it not all?</w:t>
      </w:r>
    </w:p>
    <w:p w14:paraId="3A1608D5">
      <w:pPr>
        <w:pStyle w:val="3"/>
        <w:bidi w:val="0"/>
        <w:rPr>
          <w:rFonts w:hint="default"/>
          <w:lang w:val="en-US" w:eastAsia="en-US"/>
        </w:rPr>
      </w:pPr>
      <w:r>
        <w:rPr>
          <w:rFonts w:hint="default"/>
          <w:lang w:val="en-US" w:eastAsia="en-US"/>
        </w:rPr>
        <w:t>问题165：一个相信圣经有任何错误或差错，并且不完全相信它的人，能得救吗？</w:t>
      </w:r>
    </w:p>
    <w:p w14:paraId="4333578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8FF42B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The chief part of the answer to this must be fetched from what is said before about fundamentals. 1. No man can be saved who believeth not that God is no liar, and that all his Word is true; because indeed he believeth not that there is a God.</w:t>
      </w:r>
    </w:p>
    <w:p w14:paraId="676B0FD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答：这个问题的答案主要部分必须从前面关于基本要道的论述中找到。1. 凡不相信上帝不说谎，并且祂所有的话都是真实的，就不能得救；因为他实际上不相信有上帝。</w:t>
      </w:r>
    </w:p>
    <w:p w14:paraId="34B525C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2FF369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2.No man can be saved who believeth not the points that are essential to true godliness; nor any man that heareth the Word, who believeth not all essential to Christianity, or the Christian covenant and religion.</w:t>
      </w:r>
    </w:p>
    <w:p w14:paraId="3E764B7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2.凡不相信对真实敬虔至关重要的要点的人，都不能得救；凡听见圣言，却不相信所有对基督教或基督徒之约和信仰至关重要的要点的人，也不能得救。</w:t>
      </w:r>
    </w:p>
    <w:p w14:paraId="1234A0A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F15461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 man may be saved who believeth not some books of Scripture, (as Jude, 2.Peter, 2.John, 3.John, Revelations,) to be canonical, or the Word of God; so he heartily believe the rest, or the essentials.</w:t>
      </w:r>
    </w:p>
    <w:p w14:paraId="34627F6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3.一个人即使不相信圣经中的某些书卷（例如犹大书、彼得后书、约翰二书、约翰三书、启示录）是正典，或是上帝的圣言，只要他衷心相信其余的部分，或本质部分，仍然可以得救。</w:t>
      </w:r>
    </w:p>
    <w:p w14:paraId="2C04DE7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B4CA8C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4.He that thinketh that the prophets, sacred historians, evangelists, and apostles, were guided to an infallible delivery and recording of all the great, substantial, necessary points of the Gospel, but not to an infallibility in every bye-expression, phrase, citation, or circumstance, doth disadvantage his own faith as to all the rest; but yet may be saved, if he believe the substance with a sound and practical belief.</w:t>
      </w:r>
    </w:p>
    <w:p w14:paraId="7DB3001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凡认为先知、神圣历史学家、福音传道者和使徒们，在传讲和记录福音所有伟大、实质、必要的要点上都蒙引导而无谬误，但在每一个次要的表达、措辞、引文或具体情况上并非无谬误的人，这对他在其余所有方面的信心是不利的；然而，如果他以健全和实践性的信心相信其本质，仍然可以得救。</w:t>
      </w:r>
    </w:p>
    <w:p w14:paraId="409E51B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AE89077">
      <w:pPr>
        <w:pStyle w:val="3"/>
        <w:bidi w:val="0"/>
        <w:rPr>
          <w:rFonts w:hint="default"/>
          <w:lang w:val="en-US" w:eastAsia="en-US"/>
        </w:rPr>
      </w:pPr>
      <w:r>
        <w:rPr>
          <w:rFonts w:hint="default"/>
          <w:lang w:val="en-US" w:eastAsia="en-US"/>
        </w:rPr>
        <w:t>Quest. clxvi. Who be they that give too little to the Scripture, and who too much; and what is the danger of each extreme?</w:t>
      </w:r>
    </w:p>
    <w:p w14:paraId="42E55C24">
      <w:pPr>
        <w:pStyle w:val="3"/>
        <w:bidi w:val="0"/>
        <w:rPr>
          <w:rFonts w:hint="default"/>
          <w:lang w:val="en-US" w:eastAsia="en-US"/>
        </w:rPr>
      </w:pPr>
      <w:r>
        <w:rPr>
          <w:rFonts w:hint="default"/>
          <w:lang w:val="en-US" w:eastAsia="en-US"/>
        </w:rPr>
        <w:t>问题166：哪些人对圣经重视不足，哪些人又重视过度；这两种极端的危险是什么？</w:t>
      </w:r>
    </w:p>
    <w:p w14:paraId="35F0460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91A115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It is not easy to enumerate all the errors on either extreme; but only to give some instances of each. 1. They give too little to the Scripture who deny it to be indited by inspiration of the infallible Spirit of God, and to be wholly true.</w:t>
      </w:r>
    </w:p>
    <w:p w14:paraId="26139CA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要列举两种极端上的所有错误并不容易；只能举出每种极端的一些例子。1. 那些否认圣经是由上帝无谬误之灵默示写成，并且完全真实的人，对圣经重视不足。</w:t>
      </w:r>
    </w:p>
    <w:p w14:paraId="5C37E97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02F865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And they that detract from some parts or books of it while they believe the rest. 3. And they that think it is not given as a law of God, and as a rule of faith and life.</w:t>
      </w:r>
    </w:p>
    <w:p w14:paraId="59027CE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那些在相信其余部分的同时，贬低其中某些部分或书卷的人。3. 那些认为它并非作为上帝的律法，以及信仰和生活的准则而赐下的人。</w:t>
      </w:r>
    </w:p>
    <w:p w14:paraId="55B77CC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E6DF21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And they that think it is not an universal law and rule for all the world, but for some parts only (supposing the predication of it).</w:t>
      </w:r>
    </w:p>
    <w:p w14:paraId="3873C28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那些认为它并非全世界普遍的律法和准则，而只是针对某些部分（假设其宣讲）的人。</w:t>
      </w:r>
    </w:p>
    <w:p w14:paraId="3E2AD26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BE97A7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And they that think it an imperfect law and rule, which must be made up with the supplement of traditions or revelations.</w:t>
      </w:r>
    </w:p>
    <w:p w14:paraId="3ECAE1B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那些认为它是一个不完善的律法和准则，必须用传统或启示的补充来弥补的人。</w:t>
      </w:r>
    </w:p>
    <w:p w14:paraId="700E4FD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C06603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And they that think it was adapted only to the time it was written in, and not to our's, as not foreseeing what would be.</w:t>
      </w:r>
    </w:p>
    <w:p w14:paraId="0106C74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那些认为它只适合于它写成的时代，而不适合我们的时代，因为它没有预见到将来会发生什么的人。</w:t>
      </w:r>
    </w:p>
    <w:p w14:paraId="34A9CD1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BC70EC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And they that think it is culpably defective in method.</w:t>
      </w:r>
    </w:p>
    <w:p w14:paraId="37A1967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那些认为它在方法上存在应受谴责的缺陷的人。</w:t>
      </w:r>
    </w:p>
    <w:p w14:paraId="2FAF66F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81EF57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And they that think it culpably defective in phrase, aptness, or elegancy of style.</w:t>
      </w:r>
    </w:p>
    <w:p w14:paraId="4FCBC34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那些认为它在措辞、贴切性或文体优雅方面存在应受谴责的缺陷的人。</w:t>
      </w:r>
    </w:p>
    <w:p w14:paraId="5ECCCCC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962D02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 And they that think that it containeth not all that was necessary or fit for universal determination, of that kind of things which it doth at all universally determine of; as e.g. that it made two sacraments, but not all of that kind that are fit to be made, but hath left men to invent and make more of the same nature and use.</w:t>
      </w:r>
    </w:p>
    <w:p w14:paraId="03BC29D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 那些认为它并未包含所有必要或适合普遍决定的、属于它确实普遍决定的那种事物；例如，它设立了两个圣礼，但并非所有适合设立的那种圣礼，而是留给人去发明和制造更多同性质和同用途的圣礼。</w:t>
      </w:r>
    </w:p>
    <w:p w14:paraId="3DCDD56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22208A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 And those that think that it is fitted only to the learned, or only to the unlearned, only to princes, or only to subjects, &amp;c.</w:t>
      </w:r>
    </w:p>
    <w:p w14:paraId="1C98D2A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 那些认为它只适合有学问的人，或只适合没有学问的人，只适合君主，或只适合臣民等等的人。</w:t>
      </w:r>
    </w:p>
    <w:p w14:paraId="01E5A98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B9D7D7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 And those that think that it is but for a time, and then by alteration to be perfected as Moses's law was.</w:t>
      </w:r>
    </w:p>
    <w:p w14:paraId="716C4F3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 那些认为它只是暂时的，然后要像摩西的律法一样，通过改变来使其完美的人。</w:t>
      </w:r>
    </w:p>
    <w:p w14:paraId="7FB7325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2859D6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 And those that think that the pope, princes, or prelates, or any men may change or alter it.</w:t>
      </w:r>
    </w:p>
    <w:p w14:paraId="57224C2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 那些认为教皇、君主、主教或任何人都可以改变或更改它的人。</w:t>
      </w:r>
    </w:p>
    <w:p w14:paraId="555D4D1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17E745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II.Those give too much (in bulk, but too little in virtue) to Scripture,</w:t>
      </w:r>
    </w:p>
    <w:p w14:paraId="4777162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II.那些对圣经重视过度（数量上过多，效力上过少）的人，</w:t>
      </w:r>
    </w:p>
    <w:p w14:paraId="6972033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8C4E01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1.Who would set them up instead of the whole law and light of nature, as excluding this as useless where the Scripture is.</w:t>
      </w:r>
    </w:p>
    <w:p w14:paraId="6989010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1.那些想用它们来代替整个自然律和自然之光，认为在有圣经的地方，自然律和自然之光就无用的人。</w:t>
      </w:r>
    </w:p>
    <w:p w14:paraId="31E321F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201EAA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2.And they that feign it to be instead of all grammars, logic, philosophy, and all other arts and sciences, and to be a perfect, particular rule for every ruler, lawyer, physician, mariner, architect, husbandman, and tradesman, to do his work by.</w:t>
      </w:r>
    </w:p>
    <w:p w14:paraId="32A9106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2.那些假装它能代替所有语法、逻辑、哲学以及所有其他艺术和科学，并且是每个统治者、律师、医生、水手、建筑师、农夫和商人赖以工作的完美、特定的准则的人。</w:t>
      </w:r>
    </w:p>
    <w:p w14:paraId="66070D7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12569D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3.And they that feign it to be fully sufficient to all men to prove its own authority and truth, without the subsidiary use of that church- history and tradition which telleth us the supposed matters of fact, and must help us to know what books are canonical and what not; and without historical evidence, that these are the true books which the prophets and apostles wrote, and the miracles and providences which have attested them.</w:t>
      </w:r>
    </w:p>
    <w:p w14:paraId="479CF33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那些假装它对所有人来说都足以证明其自身的权威和真实性，而无需教会历史和传统的辅助（这些历史和传统告诉我们假定的事实，并且必须帮助我们知道哪些书是正典，哪些不是）；也无需历史证据来证明这些是先知和使徒所写的真实书籍，以及见证它们的奇迹和护理。</w:t>
      </w:r>
    </w:p>
    <w:p w14:paraId="422ED0A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081808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4.And those that think that it is sufficient for its own promulgation, or the people's instruction, without the ministry of man to preserve, deliver, translate, expound, and preach it to the people.</w:t>
      </w:r>
    </w:p>
    <w:p w14:paraId="2C13EBF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4.那些认为它足以自行颁布，或足以教导人民，而无需人的事工来保存、传递、翻译、解释和向人民宣讲它的人。</w:t>
      </w:r>
    </w:p>
    <w:p w14:paraId="1BCD64C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4B9322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5.And those that think it sufficient to sanctify men, without the concourse of the Spirit's illumination, vivification and inward operation to that end.</w:t>
      </w:r>
    </w:p>
    <w:p w14:paraId="6B16EF8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5.那些认为它足以使人成圣，而无需圣灵为此目的的光照、苏醒和内在作为的协同作用的人。</w:t>
      </w:r>
    </w:p>
    <w:p w14:paraId="7BE991E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01E71C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6.And they that say that no man can be saved by the knowledge, belief, love, and practice of all the substantial parts of Christianity brought to him by tradition, parents, or preachers, who tell him nothing of the Scriptures, but deliver him the doctrines as attested by miracles and the Spirit without any notice of the book.</w:t>
      </w:r>
    </w:p>
    <w:p w14:paraId="74768C5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6.那些说，没有人能藉着传统、父母或传道人带给他的基督教所有实质部分的知识、信仰、爱和实践而得救，而这些人并未告诉他任何关于圣经的事，只是将藉着神迹和圣灵见证的教义传给他，却未提及那本书。</w:t>
      </w:r>
    </w:p>
    <w:p w14:paraId="63D5207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BDD661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7.And those that say that Scripture alone must be made use of as to all the history of Scripture times, and that it is unlawful to make use of any other historians, (as Josephus and such others).</w:t>
      </w:r>
    </w:p>
    <w:p w14:paraId="61BB297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7.那些说，就圣经时代的所有历史而言，只能使用圣经，而使用任何其他历史学家（例如约瑟夫斯和其他此类历史学家）是不合法的。</w:t>
      </w:r>
    </w:p>
    <w:p w14:paraId="7616B2C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41E8A0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8.And they that say, no other books of divinity but Scripture are useful, yea or lawful to be read of Christians; or at least in the church.</w:t>
      </w:r>
    </w:p>
    <w:p w14:paraId="7F4E5BA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8.那些说，除了圣经之外，没有其他神学书籍对基督徒有用，是的，甚至不合法阅读；或者至少在教会中不合法阅读。</w:t>
      </w:r>
    </w:p>
    <w:p w14:paraId="3F945D1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7317BA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9.And they that say that the Scriptures are so Divine, not only in matter, but in method and style, as that there is nothing of human (inculpable) imperfection or weakness in them.</w:t>
      </w:r>
    </w:p>
    <w:p w14:paraId="2E32262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9.那些说圣经不仅在内容上，而且在方法和风格上都是如此神圣，以致其中没有任何属人的（无可指摘的）不完美或软弱。</w:t>
      </w:r>
    </w:p>
    <w:p w14:paraId="64F9F10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FE7C11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10.And those that say that the logical method, and the phrase is as perfect as God was able to make them.</w:t>
      </w:r>
    </w:p>
    <w:p w14:paraId="4225724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10.那些说逻辑方法和措辞都像上帝所能做到的那样完美的人。</w:t>
      </w:r>
    </w:p>
    <w:p w14:paraId="71FD0C6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FCFDDD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11.And they that say that all passages in Scripture, historically related, are moral truths; and so make the devil's words to Eve, of Job, to Christ, &amp;c., to be all true.</w:t>
      </w:r>
    </w:p>
    <w:p w14:paraId="717C941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11.那些说圣经中所有历史相关的段落都是道德真理；从而使魔鬼对夏娃、约伯、基督等说的话都成为真实的人。</w:t>
      </w:r>
    </w:p>
    <w:p w14:paraId="13D37B6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764623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12.And they that say that all passages in the Scripture were equally obligatory to all other places and ages, as to those that first received them, (as the kiss of peace, the veils of women, washing feet, anointing the sick, deaconnesses, &amp;c.).</w:t>
      </w:r>
    </w:p>
    <w:p w14:paraId="7AC5EC4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12.那些说圣经中所有段落对所有其他地方和时代，都与对最初领受它们的人具有同等约束力（例如平安之吻、妇女的蒙头巾、洗脚、膏抹病人、女执事等等）的人。</w:t>
      </w:r>
    </w:p>
    <w:p w14:paraId="7B83B4C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70A899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13.And they that make Scripture so perfect a rule to our belief, that nothing is to be taken for certain, that cometh to us any other way, (as natural knowledge, or historical).</w:t>
      </w:r>
    </w:p>
    <w:p w14:paraId="3675887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13.那些使圣经成为我们信仰如此完美的准则，以致任何通过其他途径（例如自然知识或历史知识）临到我们的事物，都不可视为确定的人。</w:t>
      </w:r>
    </w:p>
    <w:p w14:paraId="440CFD9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7D31A5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14.And those that think men may not translate the Scripture, turn the psalms into metre, tune them, divide the Scripture into chapters and verses, &amp;c., as being derogatory alterations of the perfect Word.</w:t>
      </w:r>
    </w:p>
    <w:p w14:paraId="42B116B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14.那些认为人不可翻译圣经、将诗篇谱成韵律、为它们谱曲、将圣经分章分节等等，认为这些是对完美圣言的贬损性改变的人。</w:t>
      </w:r>
    </w:p>
    <w:p w14:paraId="5BC9C1A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635B8F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15.And those that think it so perfect a particular rule of all the circumstances, modes, adjuncts, and external expressions of and in God's worship, as that no such may be invented or added by man, that is not there prescribed; as time, place, vesture, gesture, utensils, methods, words, and many other things mentioned before.</w:t>
      </w:r>
    </w:p>
    <w:p w14:paraId="3311890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那些认为它是关于敬拜上帝的所有具体情况、方式、附属部分和外在表达的如此完美的特定准则，以致人不可发明或增添任何其中未曾规定的；例如时间、地点、衣着、姿势、器具、方法、言辞以及前面提到的许多其他事物。</w:t>
      </w:r>
    </w:p>
    <w:p w14:paraId="69BE53D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BA373D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16.And those that Jewishly feign a multitude of unproved mysteries to lie in the letters, order, numbers, and proper names in Scripture, (though I deny not that there is much mystery which we little observe).</w:t>
      </w:r>
    </w:p>
    <w:p w14:paraId="19EC0B8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16.那些像犹太人一样，虚构圣经中的字母、顺序、数字和专有名词中隐藏着大量未经证实的奥秘的人（尽管我并不否认其中有许多我们很少注意到的奥秘）。</w:t>
      </w:r>
    </w:p>
    <w:p w14:paraId="7F9FDD8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93366F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17.They that say that the Scripture is all so plain, that there are no obscure or difficult passages in them, which men are in danger of wresting to their own destruction.</w:t>
      </w:r>
    </w:p>
    <w:p w14:paraId="3EB5B88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17.那些说圣经全都如此清楚明白，其中没有任何晦涩或困难的段落，以致人有强解它们自取灭亡的危险。</w:t>
      </w:r>
    </w:p>
    <w:p w14:paraId="6DE3AD4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948292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18.And they that say that all in the Scripture is so necessary to salvation (even the darkest prophecies), that they cannot be saved that understand them not all: or at least endeavour not studiously and particularly to understand them.</w:t>
      </w:r>
    </w:p>
    <w:p w14:paraId="2AECB8D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18.那些说圣经中一切都对得救如此必要（即使是最晦涩的预言），以致凡不完全理解它们的人都不能得救：或者至少不努力、不特别地去理解它们的人不能得救。</w:t>
      </w:r>
    </w:p>
    <w:p w14:paraId="033BD19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780146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19.And they that say that every book and text must of necessity to salvation be believed to be canonical and true.</w:t>
      </w:r>
    </w:p>
    <w:p w14:paraId="4674DAC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19.那些说每一卷书和每一段经文都必须为了得救而被相信是正典和真实的。</w:t>
      </w:r>
    </w:p>
    <w:p w14:paraId="35ABD86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39280E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20.And those that say that God hath so preserved the Scripture, as that there are no various readings and doubtful texts thereupon, and that no written or printed copies have been corrupted, (when Dr. Heylin tells us, that the king's printer printed the seventh commandment, 'Thou shalt commit adultery.') All these err in overdoing.</w:t>
      </w:r>
    </w:p>
    <w:p w14:paraId="7932FB9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那些说上帝如此保守圣经，以致其上没有不同的读法和可疑的经文，并且没有任何手抄本或印刷本被败坏的人（当海林博士告诉我们，国王的印刷商印刷第七条诫命时，印成了“你当行奸淫”）都因做得过火而犯了错。</w:t>
      </w:r>
    </w:p>
    <w:p w14:paraId="2ADE330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8BD2FB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III.The dangers of the former detracting from the Scripture are these, 1. It injureth the Spirit who is the author of the Scriptures.</w:t>
      </w:r>
    </w:p>
    <w:p w14:paraId="01171F8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III.前者贬低圣经的危险如下：1. 它伤害了作为圣经作者的圣灵。</w:t>
      </w:r>
    </w:p>
    <w:p w14:paraId="6C1862E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C5B118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striketh at the foundation of our faith, by weakening the records which are left us to believe; and emboldeneth men to sin, by diminishing the authority of God's law; and weakeneth our hopes, by weakening the promises.</w:t>
      </w:r>
    </w:p>
    <w:p w14:paraId="72AE6FA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它通过削弱留给我们相信的记录来动摇我们信仰的根基；通过削弱上帝律法的权威来使人胆敢犯罪；通过削弱应许来削弱我们的盼望。</w:t>
      </w:r>
    </w:p>
    <w:p w14:paraId="125B0EA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A5945F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It shaketh the universal government of Christ, by shaking the authority or perfection of the laws by which he governeth.</w:t>
      </w:r>
    </w:p>
    <w:p w14:paraId="59F8308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它通过动摇祂用以治理之律法的权威或完美性，来动摇基督普世的治理。</w:t>
      </w:r>
    </w:p>
    <w:p w14:paraId="197A60C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3D86CD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It maketh way for human usurpations, and traditions, as supplements to the Holy Scriptures; and leaveth men to contrive to amend God's Word and worship, and make co-ordinate laws and doctrines of their own.</w:t>
      </w:r>
    </w:p>
    <w:p w14:paraId="70D20A6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它为人的篡夺和传统（作为圣经的补充）铺平了道路；并任由人图谋修改上帝的圣言和敬拜，并制定他们自己与之并列的律法和教义。</w:t>
      </w:r>
    </w:p>
    <w:p w14:paraId="1363E57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A8E21F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It hindereth the conviction and conversion of sinners, and hardeneth them in unbelief, by questioning or weakening the means that should convince and turn them.</w:t>
      </w:r>
    </w:p>
    <w:p w14:paraId="6F99028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它通过质疑或削弱本应使罪人知罪并归信的方法，来阻碍罪人的知罪和归信，并使他们在不信中硬化。</w:t>
      </w:r>
    </w:p>
    <w:p w14:paraId="5643ABC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75536A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It is a tempting men to the cursed adding to God's Word.</w:t>
      </w:r>
    </w:p>
    <w:p w14:paraId="57546B2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这是引诱人犯下那可咒诅的、增添上帝圣言之罪。</w:t>
      </w:r>
    </w:p>
    <w:p w14:paraId="72EEFB7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040D45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IV.The dangers of overdoing here are these; 1. It leadeth to downright infidelity; for when men find that the Scripture is imperfect or wanting in that which they fancy to be part of its perfection, and to be really insufficient, e.g. to teach men physics, logic, medicine, languages, &amp;c., they will be apt to say, 'It is not of God, because it hath not that which it pretends to have.'</w:t>
      </w:r>
    </w:p>
    <w:p w14:paraId="754BCB2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IV.在此做得过火的危险如下：1. 它会导致彻底的不信；因为当人们发现圣经在他们幻想是其完美一部分的事物上是不完美的或有所欠缺，并且实际上是不足的，例如，不足以教导人物理学、逻辑学、医学、语言等等，他们就会倾向于说，“它并非出于上帝，因为它没有它声称拥有的东西。”</w:t>
      </w:r>
    </w:p>
    <w:p w14:paraId="018E2D5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4206FA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God is made the author of defects and imperfections.</w:t>
      </w:r>
    </w:p>
    <w:p w14:paraId="06A7BBD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上帝被当作缺陷和不完美的作者。</w:t>
      </w:r>
    </w:p>
    <w:p w14:paraId="3E50EF2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AAF360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Scripture is exposed to the scorn and confutation of infidels.</w:t>
      </w:r>
    </w:p>
    <w:p w14:paraId="1F5F4AF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圣经暴露于不信者的嘲弄和驳斥之下。</w:t>
      </w:r>
    </w:p>
    <w:p w14:paraId="2245ECD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1B829E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Papists are assisted in proving its imperfection. But I must stop, having spoke to this point before in Quest. 35. and partly Quest. 30. 31. 33. more at large.</w:t>
      </w:r>
    </w:p>
    <w:p w14:paraId="5B48835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罗马天主教徒在证明其不完美性方面得到了帮助。但我必须停下来，因为我之前在问题35，以及部分地在问题30、31、33中更详细地论述过这一点。</w:t>
      </w:r>
    </w:p>
    <w:p w14:paraId="452A20F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3F19F80">
      <w:pPr>
        <w:pStyle w:val="3"/>
        <w:bidi w:val="0"/>
        <w:rPr>
          <w:rFonts w:hint="default"/>
          <w:lang w:val="en-US" w:eastAsia="en-US"/>
        </w:rPr>
      </w:pPr>
      <w:r>
        <w:rPr>
          <w:rFonts w:hint="default"/>
          <w:lang w:val="en-US" w:eastAsia="en-US"/>
        </w:rPr>
        <w:t>Quest. clxvii. How far do good men now preach and pray by the Spirit?</w:t>
      </w:r>
    </w:p>
    <w:p w14:paraId="1A5E65F5">
      <w:pPr>
        <w:pStyle w:val="3"/>
        <w:bidi w:val="0"/>
        <w:rPr>
          <w:rFonts w:hint="default"/>
          <w:lang w:val="en-US" w:eastAsia="en-US"/>
        </w:rPr>
      </w:pPr>
      <w:r>
        <w:rPr>
          <w:rFonts w:hint="default"/>
          <w:lang w:val="en-US" w:eastAsia="en-US"/>
        </w:rPr>
        <w:t>问题167：现在好人在多大程度上是藉着圣灵讲道和祷告的？</w:t>
      </w:r>
    </w:p>
    <w:p w14:paraId="7C5CB75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973818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Not by such inspiration of new matter from God as the prophets and apostles had which indited the Scriptures.</w:t>
      </w:r>
    </w:p>
    <w:p w14:paraId="4EB57CD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并非像先知和使徒那样，从上帝那里获得默示新内容，从而写下圣经。</w:t>
      </w:r>
    </w:p>
    <w:p w14:paraId="4EFB046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811AD8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2.Not so as to exclude the exercise of reason, memory, or diligence: which must be as much and more than about any common things.</w:t>
      </w:r>
    </w:p>
    <w:p w14:paraId="3A01FF4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2.并非要排除理性、记忆或勤奋的运用：这些运用必须与处理任何普通事物一样多，甚至更多。</w:t>
      </w:r>
    </w:p>
    <w:p w14:paraId="1E210C2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74BD76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3.Not so as to exclude the use and need of Scripture, ministry, sermons, books, conference, examples, use, or other means and helps.</w:t>
      </w:r>
    </w:p>
    <w:p w14:paraId="28B8505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3.并非要排除对圣经、事工、讲道、书籍、会议、榜样、运用或其他方法和帮助的需要。</w:t>
      </w:r>
    </w:p>
    <w:p w14:paraId="1536266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F96A51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1. The Spirit indited that doctrine and Scripture which is our rule for prayer and for preaching.</w:t>
      </w:r>
    </w:p>
    <w:p w14:paraId="0BF1F25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 1. 圣灵默示了那作为我们祷告和讲道准则的教义和圣经。</w:t>
      </w:r>
    </w:p>
    <w:p w14:paraId="490DC40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4DCC13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Spirit's miracles and works in and by the apostles seal that doctrine to us, and confirm our faith in it.</w:t>
      </w:r>
    </w:p>
    <w:p w14:paraId="6C4AED6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2.圣灵在使徒里面和藉着使徒所行的神迹和作为，向我们印证了那教义，并坚固了我们对它的信心。</w:t>
      </w:r>
    </w:p>
    <w:p w14:paraId="187AB7A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4FBA05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Spirit in our faithful pastors and teachers teacheth us by them to pray and preach.</w:t>
      </w:r>
    </w:p>
    <w:p w14:paraId="69C1408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3.圣灵在我们忠心的牧师和教师里面，藉着他们教导我们祷告和讲道。</w:t>
      </w:r>
    </w:p>
    <w:p w14:paraId="40AF7E8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F1C1CC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Spirit by illumination, quickening, and sanctification, giveth us an habitual acquaintance with our sins, our wants, with the Word of precept and promise, with God, with Christ, with grace, with heaven.</w:t>
      </w:r>
    </w:p>
    <w:p w14:paraId="1E1B220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4.圣灵藉着光照、苏醒和成圣，使我们习惯性地认识我们的罪、我们的需要、诫命和应许的道、上帝、基督、恩典和天堂。</w:t>
      </w:r>
    </w:p>
    <w:p w14:paraId="55F9AFB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E555DF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giveth us a habit of holy love to God, and goodness and thankfulness for mercy and faith in Christ, and the life to come, and desires of perfection, and hatred of sin; and he that hath all these, hath a constant habit of prayer in him; for prayer is nothing but the expression with the tongue of these graces in the heart; so that the Spirit of sanctification is thereby a Spirit of adoption and of supplication.</w:t>
      </w:r>
    </w:p>
    <w:p w14:paraId="683C433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赐给我们对上帝圣洁的爱、对怜悯和基督里的信心的良善和感恩、对来生的盼望、对完美的渴望以及对罪的憎恨的习惯；凡拥有这一切的人，在他里面就有一个恒常的祷告习惯；因为祷告不过是用舌头表达心中这些恩典；因此，成圣的灵从而也是被收纳和祈求的灵。</w:t>
      </w:r>
    </w:p>
    <w:p w14:paraId="41181B3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F3B6FD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that hath freedom of utterance can speak that which God's Spirit hath put into his very heart, and made him esteem his greatest and nearest concernment, and the most necessary and excellent thing in all the world. This is the Spirit's principal help.</w:t>
      </w:r>
    </w:p>
    <w:p w14:paraId="074651A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凡有口才的人，都能说出上帝的灵放在他内心深处，并使他视为他最大、最切身关怀，以及全世界最必要和最卓越之事。这是圣灵主要的帮助。</w:t>
      </w:r>
    </w:p>
    <w:p w14:paraId="4247897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D374A5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same Spirit doth incline our hearts to the diligent use of all those means, by which his abilities may be increased; as to read, and hear, and confer, and to use ourselves to prayer, and to meditation, self-examination, &amp;c.</w:t>
      </w:r>
    </w:p>
    <w:p w14:paraId="5C473F7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5.同一位圣灵也使我们的心倾向于勤奋地使用所有那些能增加祂能力的方法；例如阅读、听道、交通、习惯于祷告、默想、自我省察等等。</w:t>
      </w:r>
    </w:p>
    <w:p w14:paraId="087669C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876826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6.The same Spirit helpeth us in the use of all these means, to profit by them, and to make them all effectual on our hearts.</w:t>
      </w:r>
    </w:p>
    <w:p w14:paraId="7D139EE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6.同一位圣灵帮助我们使用所有这些方法，从中获益，并使它们都对我们的心产生效力。</w:t>
      </w:r>
    </w:p>
    <w:p w14:paraId="27FE10E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182DA5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7.The same Spirit concurreth with means, habits, reason, and our own endeavours, to help us in the very act of praying and preaching:</w:t>
      </w:r>
    </w:p>
    <w:p w14:paraId="7634AE3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7.同一位圣灵与方法、习惯、理性和我们自己的努力协同作用，帮助我们进行祷告和讲道的行为：</w:t>
      </w:r>
    </w:p>
    <w:p w14:paraId="442F6C0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9E189F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By illuminating our minds to know what to desire and say. 2. By actuating our wills to love, and holy desire, and other affections. 3. By quickening and exciting us to a liveliness and fervency in all.</w:t>
      </w:r>
    </w:p>
    <w:p w14:paraId="1331E42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藉着光照我们的心思，使我们知道当渴望什么和当说什么。2. 藉着激励我们的意志去爱、去有圣洁的渴望和其他情感。3. 藉着苏醒和激励我们，使我们在一切事上都活泼热切。</w:t>
      </w:r>
    </w:p>
    <w:p w14:paraId="35E1F01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AD77A5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bringing our former habits into acts, the grace of prayer is the heart and soul of gifts; and thus the Spirit teacheth us to pray.</w:t>
      </w:r>
    </w:p>
    <w:p w14:paraId="7A40B2B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因此，将我们先前的习惯付诸行动，祷告的恩典是恩赐的核心和灵魂；圣灵就这样教导我们祷告。</w:t>
      </w:r>
    </w:p>
    <w:p w14:paraId="4E2B9F9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32C178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the same Spirit thus by common helps assisteth even bad men in praying and preaching, giving them common habits and acts that are short of special saving grace.</w:t>
      </w:r>
    </w:p>
    <w:p w14:paraId="1EA83FF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是的，同一位圣灵也如此藉着普通的帮助，协助即使是坏人在祷告和讲道，赐给他们普通的习惯和行为，这些都达不到特别的、使人得救的恩典。</w:t>
      </w:r>
    </w:p>
    <w:p w14:paraId="70455BD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D81B5E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Whereas men left to themselves without God's Spirit, have none of all these aforementioned helps. And so the Spirit is said to intercede for us by exciting our unexpressible groans; and to help our infirmities when we know not what to ask as we ought.</w:t>
      </w:r>
    </w:p>
    <w:p w14:paraId="0C87CC5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然而，若人被撇下，没有上帝的灵，就没有任何这些前述的帮助。因此，圣灵据说藉着激发我们说不出的叹息为我们代求；并在我们不知道当如何祈求时，帮助我们的软弱。</w:t>
      </w:r>
    </w:p>
    <w:p w14:paraId="6D31B1B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55BD1E9">
      <w:pPr>
        <w:pStyle w:val="3"/>
        <w:bidi w:val="0"/>
        <w:rPr>
          <w:rFonts w:hint="default"/>
          <w:lang w:val="en-US" w:eastAsia="en-US"/>
        </w:rPr>
      </w:pPr>
      <w:r>
        <w:rPr>
          <w:rFonts w:hint="default"/>
          <w:lang w:val="en-US" w:eastAsia="en-US"/>
        </w:rPr>
        <w:t>Quest. clxviii. Are not our own reasons, studies, memory, strivings, books, forms, methods, and ministry needless, yea, a hurtful quenching or preventing of the Spirit, and setting up our own, instead of the Spirit's operation?</w:t>
      </w:r>
    </w:p>
    <w:p w14:paraId="787A8C5F">
      <w:pPr>
        <w:pStyle w:val="3"/>
        <w:bidi w:val="0"/>
        <w:rPr>
          <w:rFonts w:hint="default"/>
          <w:lang w:val="en-US" w:eastAsia="en-US"/>
        </w:rPr>
      </w:pPr>
      <w:r>
        <w:rPr>
          <w:rFonts w:hint="default"/>
          <w:lang w:val="en-US" w:eastAsia="en-US"/>
        </w:rPr>
        <w:t>问题168：我们自己的理性、学习、记忆、努力、书籍、形式、方法和事工，难道不是不必要的，是的，甚至是伤害性的，会熄灭或阻止圣灵，并以我们自己的代替圣灵的作为吗？</w:t>
      </w:r>
    </w:p>
    <w:p w14:paraId="688FA6F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0A775A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Yes: if we do it in a conceit of the sufficiency of ourselves, our reason, memory, studies, books, forms, &amp;c. without the Spirit: or if we ascribe any thing to any of these which is proper to Christ or to his Spirit.</w:t>
      </w:r>
    </w:p>
    <w:p w14:paraId="11C24E9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是的：如果我们自负于我们自己、我们的理性、记忆、学习、书籍、形式等等的充分性，而没有圣灵：或者如果我们将任何专属于基督或祂圣灵的事物归于这些事物中的任何一个。</w:t>
      </w:r>
    </w:p>
    <w:p w14:paraId="40F0F46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934528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such proud self-sufficient despisers of the Spirit, cannot reasonably expect his help: I doubt among men counted learned and rational there are too many suchb, that know not man's insufficiency or corruption, nor the necessity and use of that Holy Ghost into whose name they were baptized, and in whom they take on them to believe.</w:t>
      </w:r>
    </w:p>
    <w:p w14:paraId="2D5CFAE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这类骄傲、自负、藐视圣灵的人，不能合理地期望祂的帮助：我怀疑在那些被认为是博学和理性的人中间，有太多这样的人，他们不知道人的不足或败坏，也不知道他们奉其名受洗、并自称相信的那位圣灵的必要性和用途。</w:t>
      </w:r>
    </w:p>
    <w:p w14:paraId="3A7A45E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4A3FCE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think that all that pretend to the Spirit are but fanatics and enthusiasts, and self-conceited people; when yet the Spirit himself saith, "If any man have not the Spirit of Christ, the same is none of his." And "Because we are sons God hath sent forth the Spirit of his Son into our hearts, whereby we cry Abba, Fatherd."</w:t>
      </w:r>
    </w:p>
    <w:p w14:paraId="24B26F4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却认为所有自称有圣灵的人都不过是狂热分子、迷信者和自负的人；然而圣灵自己却说：“人若没有基督的灵，就不是属基督的。”并且“因为我们是儿子，上帝就差祂儿子的灵进入我们的心，呼叫：‘阿爸！父！’”</w:t>
      </w:r>
    </w:p>
    <w:p w14:paraId="0B4200F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F578A9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But if we give to reason, memory, study, books, methods, forms, &amp;c. but their proper place in subordination to Christ and to his Spirit, they are so far from being quenchers of the Spirit, that they are necessary in their places, and such means as we must use, if ever we will expect the Spirit's help.</w:t>
      </w:r>
    </w:p>
    <w:p w14:paraId="29B581B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但是，如果我们只将理性、记忆、学习、书籍、方法、形式等等，置于其恰当的位置，使其服从于基督和祂的灵，那么它们远非熄灭圣灵，反而在其位置上是必要的，并且是我们若要期望圣灵的帮助就必须使用的方法。</w:t>
      </w:r>
    </w:p>
    <w:p w14:paraId="545CD1E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F66B1A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Spirit is not given to a brute to make him a man, or rational; nor to a proud despiser, or idle neglecter of God's appointed means, to be instead of means; nor to be a patron to the vice of pride or idleness, which he cometh chiefly to destroy; but to bless men in their laborious use of the means which God appointed him: read but Prov. 1:20, &amp;c. 2, 3, 5, 6, 8, and you will see that knowledge must be laboured for, and instruction heard; and he that will lie idle till the Spirit move him, and will not stir up himself to seek God, or strive to enter in at the strait gate, nor give all diligence to make his calling and election sure, may find that the spirit of sloth hath destroyed him, when he thought the Spirit of Christ had been saving him.</w:t>
      </w:r>
    </w:p>
    <w:p w14:paraId="4DD786E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圣灵并非赐给畜牲，使它成为人或有理性；也非赐给骄傲的藐视者，或懒惰地忽略上帝所定方法的人，以代替方法；也非作骄傲或懒惰这两种祂主要来毁灭之恶习的庇护者；而是要祝福那些辛勤使用上帝为祂所定方法的人：只要读一读箴言1章20节等，2、3、5、6、8节，你就会看到知识必须努力争取，教训必须听从；凡懒惰等待圣灵感动他，不自己奋起寻求上帝，不努力进入窄门，也不尽心竭力使他的呼召和拣选坚定的人，当他以为基督的灵正在拯救他时，可能会发现懒惰的灵已经毁灭了他。</w:t>
      </w:r>
    </w:p>
    <w:p w14:paraId="1638E98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B2368A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hath but two articles in his creed must make this the second; for he that "cometh to God must believe that God is, and that he is the rewarder of them that diligently seek himf."</w:t>
      </w:r>
    </w:p>
    <w:p w14:paraId="415FD0C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凡信经中只有两条信条的人，必须将此作为第二条；因为“到上帝面前来的人，必须信有上帝，且信祂赏赐那殷勤寻求祂的人。”</w:t>
      </w:r>
    </w:p>
    <w:p w14:paraId="07DF3AA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16C586C">
      <w:pPr>
        <w:pStyle w:val="3"/>
        <w:bidi w:val="0"/>
        <w:rPr>
          <w:rFonts w:hint="default"/>
          <w:lang w:val="en-US" w:eastAsia="en-US"/>
        </w:rPr>
      </w:pPr>
      <w:r>
        <w:rPr>
          <w:rFonts w:hint="default"/>
          <w:lang w:val="en-US" w:eastAsia="en-US"/>
        </w:rPr>
        <w:t>Quest. clxix. How doth the Holy Ghost set bishops over the churches?</w:t>
      </w:r>
    </w:p>
    <w:p w14:paraId="03376A82">
      <w:pPr>
        <w:pStyle w:val="3"/>
        <w:bidi w:val="0"/>
        <w:rPr>
          <w:rFonts w:hint="default"/>
          <w:lang w:val="en-US" w:eastAsia="en-US"/>
        </w:rPr>
      </w:pPr>
      <w:r>
        <w:rPr>
          <w:rFonts w:hint="default"/>
          <w:lang w:val="en-US" w:eastAsia="en-US"/>
        </w:rPr>
        <w:t>问题169：圣灵如何设立主教管理众教会？</w:t>
      </w:r>
    </w:p>
    <w:p w14:paraId="08D5B0D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C00060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By making the office itself, so far as the apostles had any hand in it, Christ himself having made their office.</w:t>
      </w:r>
    </w:p>
    <w:p w14:paraId="19E9788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藉着设立职分本身，就使徒们参与的程度而言，基督自己设立了他们的职分。</w:t>
      </w:r>
    </w:p>
    <w:p w14:paraId="1F83810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6C4343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Holy Ghost in the electors and ordainers directeth them to discern the fitness of the persons elected and ordained, and so to call such as God approveth of, and calleth by the Holy Ghost in them: which was done, 1. By the extraordinary gift of discerning in the apostles. 2. By the ordinary help of God's Spirit in the wise and faithful electors and ordainers ever since.</w:t>
      </w:r>
    </w:p>
    <w:p w14:paraId="6D49B1A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在选举人和按立者里面的圣灵，引导他们辨别被选举和被按立之人的适切性，从而呼召那些蒙上帝悦纳，并藉着在他们里面的圣灵所呼召的人：这曾是：1. 藉着使徒们非凡的辨别恩赐而成就。2. 从那时起，一直藉着上帝圣灵在智慧和忠心的选举人和按立者身上的普通帮助而成就。</w:t>
      </w:r>
    </w:p>
    <w:p w14:paraId="6E84D7A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BF41D6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Holy Ghost doth qualify them for the work, by due life, light and love, knowledge, willingness and active ability; and so both inclining them to it, and marking out the persons by his gifts whom he would have elected and ordained to it: which was done, 1. At first by extraordinary gifts. 2. And ever since by ordinary. (1.) Special and saying in some. (2.) Common, and only fitted to the church's instruction in others. So that whoever is not competently qualified, is not called by the Holy Ghost; when Christ ascended, he gave "gifts to men, some apostles, prophets, and evangelists, some pastors and teachers, for the edifying of his body," &amp;c.</w:t>
      </w:r>
    </w:p>
    <w:p w14:paraId="5F4E995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圣灵藉着适当的生命、亮光、爱心、知识、意愿和积极的能力，使他们有资格从事这项工作；从而既使他们倾向于它，又藉着祂的恩赐标出祂希望被拣选和按立担任此职的人：这曾是：1. 起初藉着非凡的恩赐而成就。2. 从那时起一直藉着普通的恩赐而成就。(1.) 在某些人身上是特别的、使人得救的。(2.) 在另一些人身上是普通的，只适合于教会的教导。因此，凡没有足够资格的人，就不是蒙圣灵呼召的；当基督升天时，祂将“恩赐赐给人，有些是使徒，有些是先知，有些是传福音的，有些是牧师和教师，为要成全祂的身体”等等。</w:t>
      </w:r>
    </w:p>
    <w:p w14:paraId="7B51EB5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15825E3">
      <w:pPr>
        <w:pStyle w:val="3"/>
        <w:bidi w:val="0"/>
        <w:rPr>
          <w:rFonts w:hint="default"/>
          <w:lang w:val="en-US" w:eastAsia="en-US"/>
        </w:rPr>
      </w:pPr>
      <w:r>
        <w:rPr>
          <w:rFonts w:hint="default"/>
          <w:lang w:val="en-US" w:eastAsia="en-US"/>
        </w:rPr>
        <w:t>Quest. clxx. Are temples, fonts, utensils, church-lands, much more the ministers, holy? And what reverence is due to them as holy?</w:t>
      </w:r>
    </w:p>
    <w:p w14:paraId="2A01EE5B">
      <w:pPr>
        <w:pStyle w:val="3"/>
        <w:bidi w:val="0"/>
        <w:rPr>
          <w:rFonts w:hint="default"/>
          <w:lang w:val="en-US" w:eastAsia="en-US"/>
        </w:rPr>
      </w:pPr>
      <w:r>
        <w:rPr>
          <w:rFonts w:hint="default"/>
          <w:lang w:val="en-US" w:eastAsia="en-US"/>
        </w:rPr>
        <w:t>问题170：圣殿、洗礼盆、器具、教会土地，更不用说牧师了，是圣洁的吗？作为圣洁之物，它们应得到怎样的敬畏？</w:t>
      </w:r>
    </w:p>
    <w:p w14:paraId="2C2A196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3C9DFD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The question is either 'de nomine' whether it be fit to call them holy; or 'de re,' whether they have that which is called holiness.</w:t>
      </w:r>
    </w:p>
    <w:p w14:paraId="54884DA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答：问题要么是关于“名称”（de nomine），即称它们为圣洁是否合适；要么是关于“事物”（de re），即它们是否拥有被称为圣洁的东西。</w:t>
      </w:r>
    </w:p>
    <w:p w14:paraId="5DA9F30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E99B28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I.The word 'holy' signifieth in God, essential transcendent perfection; and so it cometh not into our question. In creatures it signifieth, 1. A Divine nature in the rational creature (angels and men) by which it is made like God, and disposed to him and his service, by knowledge, love and holy vivacity; which is commonly called real saving holiness as distinct from mere relative.</w:t>
      </w:r>
    </w:p>
    <w:p w14:paraId="01EB409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I.“圣洁”一词在上帝身上意指本质的、超越的完美；因此这不属于我们讨论的问题。在受造物身上，它意指：1. 理性受造物（天使和人）里面的一种神圣本性，藉此它被造成像上帝一样，并通过知识、爱和圣洁的活力，倾向于祂和祂的圣工；这通常被称为真实的、使人得救的圣洁，以区别于纯粹相对的圣洁。</w:t>
      </w:r>
    </w:p>
    <w:p w14:paraId="5F7ABC1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0CA7DD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is taken for the relation of any thing to God as his own peculiar appropriated to him; so infinite is the distance between God and us, that whatever is his in a special sense, or separated to his use, is called holy; and that is, 1. Persons. 2. Things.</w:t>
      </w:r>
    </w:p>
    <w:p w14:paraId="0F0DBB8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它被理解为任何事物与上帝的关系，作为祂自己特有的、专属于祂的；上帝与我们之间的距离是如此无限，以致凡在特殊意义上属于祂，或分别为圣归祂使用的，都称为圣洁；这包括：1. 人。2. 物。</w:t>
      </w:r>
    </w:p>
    <w:p w14:paraId="64B7446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B7F2EE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Persons are either, (1.) In general devoted to his love and service. (2.) Or specially devoted to him in some special office; which is, (1.) Ecclesiastical. (2.) Economical. (3.) Political.</w:t>
      </w:r>
    </w:p>
    <w:p w14:paraId="113E3DB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人要么是，(1.) 笼统地献身于祂的爱和圣工。(2.) 要么特别地在某个特别的职分上献身于祂；这职分是：(1.) 教会的。(2.) 家庭的。(3.) 政治的。</w:t>
      </w:r>
    </w:p>
    <w:p w14:paraId="65DB8CF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10FBD2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devoted to this general service are, (1.) Either heartily and sincerely so devoted, (who are ever sanctified in the first real sense also). (2.) Or only by word or outward profession.</w:t>
      </w:r>
    </w:p>
    <w:p w14:paraId="76A2EC4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那些献身于这种一般性圣工的人，(1.) 要么是衷心且真诚地如此献身（他们也总是在第一个真实意义上被分别为圣）。(2.) 要么只是通过言语或外在的宣告。</w:t>
      </w:r>
    </w:p>
    <w:p w14:paraId="26FD6ED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EE2BAC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Things devoted to God are, 1. Some by his own immediate choice, designation, and command. 2. Or by general directions to man to do it. And these are, 1. Some things more nearly. 2. Some things more remotely separated to him.</w:t>
      </w:r>
    </w:p>
    <w:p w14:paraId="6AE4BF0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献给上帝的事物是：1. 有些是藉着祂自己直接的选择、指定和命令。2. 或藉着对人做此事的总的指示。这些是：1. 有些事物更近地。2. 有些事物更远地分别为圣归祂。</w:t>
      </w:r>
    </w:p>
    <w:p w14:paraId="7CA8D4D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8906A2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of these must be confounded; and so we must conclude,</w:t>
      </w:r>
    </w:p>
    <w:p w14:paraId="5944E60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这些都不可混淆；因此我们必须得出结论：</w:t>
      </w:r>
    </w:p>
    <w:p w14:paraId="1FD5395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38AA3E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1.All that shall be saved are really holy by a Divine inclination and nature, and actual exercise thereof; and relatively holy in a special sense, as thus devoted and separated to God.</w:t>
      </w:r>
    </w:p>
    <w:p w14:paraId="092BE23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1.所有将要得救的人，都因神圣的倾向和本性，以及其实际的运用而真正圣洁；并且在特殊的意义上是相对圣洁的，因为他们如此献身并分别为圣归于上帝。</w:t>
      </w:r>
    </w:p>
    <w:p w14:paraId="0F13187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61B94B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2.All the baptized and professors (not apostate) are relatively holy, as verbally devoted and separated to God.</w:t>
      </w:r>
    </w:p>
    <w:p w14:paraId="5A34BCC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2.所有受洗者和宣信者（非背道者）都是相对圣洁的，因为他们口头上献身并分别为圣归于上帝。</w:t>
      </w:r>
    </w:p>
    <w:p w14:paraId="045A51A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BCF052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3.All that are ordained to the sacred ministry are relatively holy, as devoted and separated to that office. And the well qualified are also really holy, as their qualifications are either special or common.</w:t>
      </w:r>
    </w:p>
    <w:p w14:paraId="3E5FEC8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3.所有被按立担任神圣事工的人，都是相对圣洁的，因为他们献身并分别为圣担任那个职位。那些称职的人也是真正圣洁的，因为他们的资格要么是特别的，要么是普通的。</w:t>
      </w:r>
    </w:p>
    <w:p w14:paraId="27B740E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C1038B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4.All that are duly called of God to the place of kings, and judges, and rulers of families, are relatively sacred, as their offices and they are of God and for him, and devoted to him.</w:t>
      </w:r>
    </w:p>
    <w:p w14:paraId="6E9B88A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4.所有蒙上帝正式呼召担任君王、审判官和家庭统治者职位的人，都是相对神圣的，因为他们的职位和他们本身都属于上帝，为祂而设，并献身于祂。</w:t>
      </w:r>
    </w:p>
    <w:p w14:paraId="67FF8A4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8D0093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5.Temples and other utensils designed by God himself, are holy, as related to him by that designation.</w:t>
      </w:r>
    </w:p>
    <w:p w14:paraId="2E582E3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5.上帝自己设计的圣殿和其他器具，因其与祂的这种指定关系而成为圣洁。</w:t>
      </w:r>
    </w:p>
    <w:p w14:paraId="595A63F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2A21D8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6.Temples, utensils, lands, &amp;c., devoted and lawfully separated by man, for holy uses, are holy, as justly related to God by that lawful separation.</w:t>
      </w:r>
    </w:p>
    <w:p w14:paraId="5BCFAB0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6.人为了神圣用途而奉献并合法分别为圣的庙宇、器具、土地等等，因其藉着那种合法的分别为圣而正当地与上帝相关联，所以是圣洁的。</w:t>
      </w:r>
    </w:p>
    <w:p w14:paraId="2514CCB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40C203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say as some do, that 'They are indeed consecrated and separated, but not holy,' is to be ridiculously wise by self- contradiction, and the masterly use of the word 'holy' contrary to custom and themselves.</w:t>
      </w:r>
    </w:p>
    <w:p w14:paraId="0F246FB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像某些人那样说，“它们确实被奉献和分别出来了，但并非圣洁”，这是通过自相矛盾和与习俗及他们自己相反地巧妙使用“圣洁”一词，而显得荒谬地聪明。</w:t>
      </w:r>
    </w:p>
    <w:p w14:paraId="3282CF8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1F3939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7.Ministers are more holy than temples, lands, or utensils, as being more nearly related to holy things. And things separated by God himself are more holy than those justly separated by man. And so of days.</w:t>
      </w:r>
    </w:p>
    <w:p w14:paraId="203FB70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7.牧师比圣殿、土地或器具更圣洁，因为他们与神圣的事物关系更密切。上帝自己分别为圣的事物，比人正当分别为圣的事物更圣洁。日子也是如此。</w:t>
      </w:r>
    </w:p>
    <w:p w14:paraId="5350D58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00DEA2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8.Things remotely devoted to God, are holy in their distant place and measure; as the meat, drink, house, lands, labours of every godly man, who with himself devoteth all to God; but this being more distant, is yet a remoter degree of holiness.</w:t>
      </w:r>
    </w:p>
    <w:p w14:paraId="0EE2C18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8.遥远地献给上帝的事物，在其遥远的位置和程度上是圣洁的；例如每个敬虔之人的食物、饮料、房屋、土地、劳作，他连同他自己将一切都献给上帝；但这更为遥远，因此是一种更遥远的圣洁程度。</w:t>
      </w:r>
    </w:p>
    <w:p w14:paraId="1ABB83E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23004C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II.Every thing should be reverenced according to the measure of its holiness; and this expressed by such signs, gestures, actions, as are most fit to honour God, to whom they are related; and so to be uncovered in church, and use reverent carriage and gestures there, doth tend to preserve due reverence to God and to his worship.</w:t>
      </w:r>
    </w:p>
    <w:p w14:paraId="3BCBEC5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II.每件事物都应按照其圣洁的程度受到敬畏；这要通过最适合尊荣与它们相关的上帝的标记、姿势和行动来表达；因此，在教堂里脱帽，并保持恭敬的举止和姿势，有助于维护对上帝和祂敬拜的应有敬畏。</w:t>
      </w:r>
    </w:p>
    <w:p w14:paraId="3D00912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4F43BED">
      <w:pPr>
        <w:pStyle w:val="3"/>
        <w:bidi w:val="0"/>
        <w:rPr>
          <w:rFonts w:hint="default"/>
          <w:lang w:val="en-US" w:eastAsia="en-US"/>
        </w:rPr>
      </w:pPr>
      <w:r>
        <w:rPr>
          <w:rFonts w:hint="default"/>
          <w:lang w:val="en-US" w:eastAsia="en-US"/>
        </w:rPr>
        <w:t>Quest. clxxi. What is sacrilege, and what not?</w:t>
      </w:r>
    </w:p>
    <w:p w14:paraId="01C01886">
      <w:pPr>
        <w:pStyle w:val="3"/>
        <w:bidi w:val="0"/>
        <w:rPr>
          <w:rFonts w:hint="default"/>
          <w:lang w:val="en-US" w:eastAsia="en-US"/>
        </w:rPr>
      </w:pPr>
      <w:r>
        <w:rPr>
          <w:rFonts w:hint="default"/>
          <w:lang w:val="en-US" w:eastAsia="en-US"/>
        </w:rPr>
        <w:t>问题171：什么是亵渎圣物，什么不是？</w:t>
      </w:r>
    </w:p>
    <w:p w14:paraId="2B7AF2B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542A9D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I. Sacrilege is robbing God by the unjust alienation of holy things. And it is measured according as things are diversified in holiness; as,</w:t>
      </w:r>
    </w:p>
    <w:p w14:paraId="0035C5E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答：I. 亵渎圣物是指通过不公正地转让圣物来抢劫上帝。其程度根据事物圣洁程度的不同而衡量；例如，</w:t>
      </w:r>
    </w:p>
    <w:p w14:paraId="08AA916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42931D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greatest sacrilege is a profane, unholy alienating a person to the flesh and the world, from God, and his love, and his service, who by baptism was devoted to him. And so all wicked Christians are grossly sacrilegious.</w:t>
      </w:r>
    </w:p>
    <w:p w14:paraId="7B63E53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1.最大的亵渎圣物，是将一个藉着洗礼已献身于上帝的人，从上帝、祂的爱和祂的圣工中，亵渎地、不圣洁地转让给肉体和世界。因此，所有邪恶的基督徒都是严重亵渎圣物的。</w:t>
      </w:r>
    </w:p>
    <w:p w14:paraId="67339A6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6C0C5D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next is alienating consecrated persons from the sacred work and office, by deposing kings, or by unjust silencing or suspending true ministers, or their casting off God's work themselves. This is far greater sacrilege than alienating lands or utensils.</w:t>
      </w:r>
    </w:p>
    <w:p w14:paraId="1B8021D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2.其次是将分别为圣的人从神圣的工作和职分上转离，例如废黜君王，或不公正地使真牧师沉默或停职，或他们自己抛弃上帝的工作。这远比转让土地或器具是更大的亵渎圣物。</w:t>
      </w:r>
    </w:p>
    <w:p w14:paraId="64C4032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427E97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next is the unjust alienating of temples, utensils, lands, days, which were separated by God himself.</w:t>
      </w:r>
    </w:p>
    <w:p w14:paraId="1E4EA73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3.其次是不公正地转让上帝自己分别为圣的庙宇、器具、土地、日子。</w:t>
      </w:r>
    </w:p>
    <w:p w14:paraId="57DBACC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DB30BA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4.And next such as were justly consecrated by man; as is aforesaid in the degrees of holiness.</w:t>
      </w:r>
    </w:p>
    <w:p w14:paraId="6F2AF30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4.其次是那些由人正当奉献的；正如前面在圣洁的程度上所说的那样。</w:t>
      </w:r>
    </w:p>
    <w:p w14:paraId="5243F81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4D242E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It is not sacrilege, 1. To cease from the ministry or other holy service, when sickness, disability of body, or violence utterly disable us.</w:t>
      </w:r>
    </w:p>
    <w:p w14:paraId="31E7BC9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以下情况并非亵渎圣物：1. 当疾病、身体残疾或暴力使我们完全无法从事事工或其他神圣服务时，停止这些服务。</w:t>
      </w:r>
    </w:p>
    <w:p w14:paraId="4F4F9FF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EA67B9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2.Nor to alienate temples, lands, goods, or utensils, when providence maketh it needful to the church's good; so the fire in London hath caused a diminution of the number of churches: so some bishops of old, sold the church plate to relieve the poor: and some princes have sold some church-lands to save the church and state in the necessities of a lawful war.</w:t>
      </w:r>
    </w:p>
    <w:p w14:paraId="24815DF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当护理使教会的益处需要时，也不可转让庙宇、土地、货物或器具；例如伦敦大火导致教堂数量减少：一些古代主教曾出售教会的银器来救济穷人：一些君主也曾出售一些教会土地，以在合法战争的危急时刻拯救教会和国家。</w:t>
      </w:r>
    </w:p>
    <w:p w14:paraId="4F19A44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B1FC3B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not sacrilege to alienate that which man devoted, but God accepted not, nor owned as appropriate to him (which his prohibition of such a dedication is a proof of).</w:t>
      </w:r>
    </w:p>
    <w:p w14:paraId="3BF06A7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3.转让那些人曾奉献，但上帝未曾悦纳，也未曾认为适合于祂的事物（祂禁止此类奉献即是证明），并非亵渎圣物。</w:t>
      </w:r>
    </w:p>
    <w:p w14:paraId="7982A9C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28BAB1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if a man devote his wife to chastity, or his son to the ministry against their wills: or if a man vow himself to the ministry that is unable and hath no call: or if so much lands or goods be consecrated, as is superfluous, useless, and injurious to the common welfare and the state. Alienation in these cases is no sin.</w:t>
      </w:r>
    </w:p>
    <w:p w14:paraId="6F42D1B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如果一个人违背妻子的意愿将她奉献给贞洁，或违背儿子的意愿将他奉献给事工：或者如果一个人发誓要从事他无能力且没有呼召的事工：或者如果奉献了如此多的土地或货物，以致多余、无用，并且损害了公共福祉和国家。在这些情况下，转让并非罪。</w:t>
      </w:r>
    </w:p>
    <w:p w14:paraId="221C09D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8ADE795">
      <w:pPr>
        <w:pStyle w:val="3"/>
        <w:bidi w:val="0"/>
        <w:rPr>
          <w:rFonts w:hint="default"/>
          <w:lang w:val="en-US" w:eastAsia="en-US"/>
        </w:rPr>
      </w:pPr>
      <w:r>
        <w:rPr>
          <w:rFonts w:hint="default"/>
          <w:lang w:val="en-US" w:eastAsia="en-US"/>
        </w:rPr>
        <w:t>Quest. clxxii. Are all religious and private meetings, forbidden by rulers, unlawful conventicles? Or are any such necessary?</w:t>
      </w:r>
    </w:p>
    <w:p w14:paraId="4C63884C">
      <w:pPr>
        <w:pStyle w:val="3"/>
        <w:bidi w:val="0"/>
        <w:rPr>
          <w:rFonts w:hint="default"/>
          <w:lang w:val="en-US" w:eastAsia="en-US"/>
        </w:rPr>
      </w:pPr>
      <w:r>
        <w:rPr>
          <w:rFonts w:hint="default"/>
          <w:lang w:val="en-US" w:eastAsia="en-US"/>
        </w:rPr>
        <w:t>问题172：所有被统治者禁止的宗教和私人聚会，都是非法的秘密集会吗？或者有任何这类聚会是必要的吗？</w:t>
      </w:r>
    </w:p>
    <w:p w14:paraId="4F55D5F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1B6D6B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Though both such meetings and our prisons tell us how greatly we now differ about this point, in the application of it to persons and our present case, yet I know no difference in the doctrinal resolution of it among most sober Christians at all: (which makes our case strange.)</w:t>
      </w:r>
    </w:p>
    <w:p w14:paraId="245E9B4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尽管这类聚会和我们的监狱都告诉我们，我们现在在这一点上，就其对人和我们目前情况的应用而言，分歧是何等之大，然而据我所知，在大多数清醒的基督徒中间，对此问题的教义性解决并无任何分歧：（这使得我们的情况变得奇怪。）</w:t>
      </w:r>
    </w:p>
    <w:p w14:paraId="26EA686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602120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aught I know, we are agreed,</w:t>
      </w:r>
    </w:p>
    <w:p w14:paraId="56F95B8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据我所知，我们都同意，</w:t>
      </w:r>
    </w:p>
    <w:p w14:paraId="4883DDE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BB6132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I.1. That it is more to the honour of the church, and of religion, and of God, and more to our safety and edification, to have God's worship performed solemnly, publicly, and in great assemblies, than in a corner, secretly, and with few.</w:t>
      </w:r>
    </w:p>
    <w:p w14:paraId="5FD065D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I.1. 举行庄严、公开、大规模的敬拜，比在角落里、秘密地、少数人敬拜，更能荣耀教会、信仰和上帝，也更能保障我们的安全和造就。</w:t>
      </w:r>
    </w:p>
    <w:p w14:paraId="77D76F9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6B0000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2.That it is a great mercy therefore where the rulers allow the church such public worship.</w:t>
      </w:r>
    </w:p>
    <w:p w14:paraId="44EC636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2.因此，凡统治者允许教会举行此类公共敬拜之处，都是极大的怜悯。</w:t>
      </w:r>
    </w:p>
    <w:p w14:paraId="1DE3441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167E34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3.That 'cæteris paribus' all Christians should prefer such public worship before private; and no private meetings should be kept up, which are opposite or prejudicial to such public meetings.</w:t>
      </w:r>
    </w:p>
    <w:p w14:paraId="58AACED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3.在其他条件相同的情况下（cæteris paribus），所有基督徒都应优先选择此类公共敬拜而非私人敬拜；任何与此类公共聚会相对立或有害的私人聚会都不应继续举行。</w:t>
      </w:r>
    </w:p>
    <w:p w14:paraId="612D08A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A05AF9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4.And therefore if such meetings (or any that are unnecessary to the ends of the ministry, the service of God and good of souls,) be forbidden by lawful rulers, they must be forborne.</w:t>
      </w:r>
    </w:p>
    <w:p w14:paraId="3E265D7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4.因此，如果这类聚会（或任何对事工的目的、上帝的圣工和灵魂的益处而言不必要的聚会）被合法统治者禁止，就必须停止。</w:t>
      </w:r>
    </w:p>
    <w:p w14:paraId="6BA53E9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C78B83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II.But we are also agreed, 1. That it is not the place but the presence of the true pastors and people that make the church.</w:t>
      </w:r>
    </w:p>
    <w:p w14:paraId="299E5FB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II.但是我们也同意：1. 构成教会的不是地点，而是真牧师和会众的临在。</w:t>
      </w:r>
    </w:p>
    <w:p w14:paraId="0846B7F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EA2C2E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2.That God may be acceptably worshipped in all places when it is our duty.</w:t>
      </w:r>
    </w:p>
    <w:p w14:paraId="3290835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2.当这是我们的责任时，上帝可以在所有地方蒙悦纳地被敬拜。</w:t>
      </w:r>
    </w:p>
    <w:p w14:paraId="074C849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E36A27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3.That the ancient churches and Christians in times of persecutions, ordinarily met in secret against the ruler's will, and their meetings were called conventicles, (and slandered, which occasioned Pliny's examination, and the right he did them).</w:t>
      </w:r>
    </w:p>
    <w:p w14:paraId="31BDCE3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3.古代教会在逼迫时期，通常会违背统治者的意愿秘密聚集，他们的聚会被称为秘密集会（conventicles），（并受到诽谤，这导致了普林尼的调查，以及他对他们的公正对待）。</w:t>
      </w:r>
    </w:p>
    <w:p w14:paraId="373236B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D67559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4.That no minister must forsake and give over his work while there is need, and he can do it.</w:t>
      </w:r>
    </w:p>
    <w:p w14:paraId="779B442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4.任何牧师在有需要并且他能够做的时候，都不可离弃并放弃他的工作。</w:t>
      </w:r>
    </w:p>
    <w:p w14:paraId="4581893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101133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5.That where there are many thousands of ignorant and ungodly persons, and the public ministers, either through their paucity, (proportioned to the people,) or their disability, unwillingness, or negligence, or all, are insufficient for all that public and private ministerial work, which God hath appointed for the instruction, persuasion, and salvation of such necessitous souls, there is need of more ministerial help.</w:t>
      </w:r>
    </w:p>
    <w:p w14:paraId="4EC6129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凡有成千上万无知和不敬虔之人，而公共牧师，无论是因其人数稀少（与会众人数相比），还是因其能力不足、不愿意、疏忽，或所有这些原因，都无法胜任上帝为教导、劝说和拯救这些有需要之灵魂所指定的所有公共和私人事工工作的地方，都需要更多的 ministerial help（牧师帮助）。</w:t>
      </w:r>
    </w:p>
    <w:p w14:paraId="55F8A3D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F0DB73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6.That in cases of real (not counterfeit) necessity, they that are hindered from exercising their ministerial office publicly, should do it privately, if they have true ordination, and the call of the people's necessity, desire, and of opportunity; so be it they do it in that peaceable, orderly, and quiet manner, as may truly promote the interest of religion, and detract not from the lawful public ministry and work.</w:t>
      </w:r>
    </w:p>
    <w:p w14:paraId="11AC087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在真正（而非虚假）必要的情况下，那些被阻止公开履行其牧师职分的人，如果他们有真正的按立，以及会众的需要、愿望和机会的呼召，就应该私下履行；只要他们以那种和平、有序和安静的方式进行，从而真正促进信仰的利益，并且不减损合法的公共事工和工作。</w:t>
      </w:r>
    </w:p>
    <w:p w14:paraId="7C30F27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E6FC86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7.That they that are forbidden to worship God publicly, unless they will commit some certain sin, are so prohibited as that they ought not to do it on such terms.</w:t>
      </w:r>
    </w:p>
    <w:p w14:paraId="3989CA1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7.那些被禁止公开敬拜上帝，除非他们愿意犯某种特定的罪的人，是被如此禁止，以致他们不应在那种条件下这样做。</w:t>
      </w:r>
    </w:p>
    <w:p w14:paraId="79F65E6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0D6836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8.That the private meetings which are held on these forementioned terms, in such cases of necessity, are not to be forsaken, though prohibited: though still the honour of the magistrate is to be preserved, and obedience given him in all lawful things.</w:t>
      </w:r>
    </w:p>
    <w:p w14:paraId="591F031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8.在上述条件下，在这种必要的情况下举行的私人聚会，即使被禁止，也不应放弃：尽管仍然必须维护地方官员的尊荣，并在所有合法的事情上顺服他。</w:t>
      </w:r>
    </w:p>
    <w:p w14:paraId="6C82854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EC060D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such meetings are not sinful nor dishonourable (to the assemblers;) for as Tertullian (and Dr. Heylin after him) saith, 'Cum pii, cum boni coeunt, non factio dicenda est, sed curia:' 'when pious, and good people meet, (especially as aforesaid,) it is not to be called a faction, but a court.' Thus far I think we all agree.</w:t>
      </w:r>
    </w:p>
    <w:p w14:paraId="523F5F2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这类聚会并非有罪，也非不光彩（对聚集者而言）；因为正如特土良（以及在他之后的黑林博士）所说，“Cum pii, cum boni coeunt, non factio dicenda est, sed curia:” （当虔诚良善之人聚集时，尤其如前所述，不可称之为派系，而应称之为议会。）到目前为止，我想我们都同意。</w:t>
      </w:r>
    </w:p>
    <w:p w14:paraId="63989D8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7F9127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the church of England is really of this mind is certain; 1. In that they did congregate in private themselves, in the time of Cromwell's usurpation, towards the end when he began to restrain the use of the Common Prayer.</w:t>
      </w:r>
    </w:p>
    <w:p w14:paraId="65588D5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英国国教确实持此观点，这是确定的；1. 因为他们在克伦威尔篡权时期，在他开始限制使用公祷书的末期，他们自己也曾私下聚集。</w:t>
      </w:r>
    </w:p>
    <w:p w14:paraId="50803ED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D552F9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 that they wrote for it: see Dr. Hide "Of the Church," in the beginning.</w:t>
      </w:r>
    </w:p>
    <w:p w14:paraId="66AFE1E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因为他们为此写过文章：见海德博士《论教会》的开篇。</w:t>
      </w:r>
    </w:p>
    <w:p w14:paraId="15F51C4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F8C550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Because both in the reign of former princes, since the reformation, and to this day, many laborious conforming ministers, have still used to repeat their sermons in their houses, where many of the people came to hear them.</w:t>
      </w:r>
    </w:p>
    <w:p w14:paraId="044C38E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因为自宗教改革以来，无论是在先前君主的统治时期，还是直到今日，许多辛勤的、遵从国教的牧师，仍然习惯于在他们的家中重复他们的讲道，许多会众都到那里去听。</w:t>
      </w:r>
    </w:p>
    <w:p w14:paraId="280E29C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BBD27E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Because the liturgy alloweth private baptism, and restraineth not any number from being present, nor the minister from instructing them in the use of baptism, (which is the sum of Christianity).</w:t>
      </w:r>
    </w:p>
    <w:p w14:paraId="76DC157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因为礼拜仪式允许私人施洗，并且不限制任何人数在场，也不限制牧师教导他们使用洗礼（这是基督教的概要）。</w:t>
      </w:r>
    </w:p>
    <w:p w14:paraId="75419DB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94F581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Because the liturgy commandeth the visitation of the sick, and alloweth the minister there to pray and instruct the person according to his own ability, about repentance, faith in Christ, and preparation for death and the life to come, and forbiddeth not the friends and neighbours of the sick to be present.</w:t>
      </w:r>
    </w:p>
    <w:p w14:paraId="2E1FA3A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因为礼拜仪式命令探访病人，并允许牧师在那里根据他自己的能力，就悔改、信靠基督以及为死亡和来生作预备等事，为病人祷告和教导，并且不禁止病人的朋友和邻居在场。</w:t>
      </w:r>
    </w:p>
    <w:p w14:paraId="3958722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34AABE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Because the liturgy and canons allow private communion with the sick, lame, or aged that cannot come to the assembly; where the nature of that holy work is to be opened, and the eucharistical work to be performed; and some must be present, and the number not limited.</w:t>
      </w:r>
    </w:p>
    <w:p w14:paraId="67BC20E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因为礼拜仪式和教会法规允许与那些不能参加聚会的病人、跛子或年老者私下领受圣餐；在那里，那神圣工作的性质将被阐明，圣餐的圣工将被举行；必须有一些人在场，人数不受限制。</w:t>
      </w:r>
    </w:p>
    <w:p w14:paraId="4507E21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E2DF3F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And as these are express testimonies, that all private meetings are not disallowed by the church of England, so there are other instances of such natural necessity as they are not to be supposed to be against.</w:t>
      </w:r>
    </w:p>
    <w:p w14:paraId="5A20A8C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这些都是明确的证据，表明并非所有私人聚会都为英国国教所不允许，同样，还有其他一些具有如此自然必要性的例子，不应认为它们是反对的。</w:t>
      </w:r>
    </w:p>
    <w:p w14:paraId="6DDADF6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4C5AD2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(1.) For a captain to pray, and read Scripture or good books, and sing psalms with his soldiers, and with mariners at sea, when they have no minister. (2.) There are many thousands and hundred thousands in England, that some live so far from the church, and some are so weak that they can seldom go, and some churches have not room for a quarter of the parish; and none of the thousands now meant can read, and so neither can help themselves, nor have a minister that will do it; and thousands that when they have heard a sermon cannot remember it, but lose it presently.</w:t>
      </w:r>
    </w:p>
    <w:p w14:paraId="49E9953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例如，(1.) 当没有牧师时，船长与他的士兵，以及在海上的水手一同祷告、读经或好书、唱诗篇。(2.) 在英国有成千上万的人，有些人住得离教堂太远，有些人身体太弱很少能去，有些教堂容纳不下教区四分之一的人；现在所指的成千上万的人中，没有一个能阅读，因此既不能帮助自己，也没有牧师愿意为他们这样做；成千上万的人听了讲道后记不住，很快就忘了。</w:t>
      </w:r>
    </w:p>
    <w:p w14:paraId="63F83A1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6A25B5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these that cannot read or remember, nor teach their own families, nor go to church, do take their families, many of them, to some one neighbour's house where the sermon is repeated, or the Bible or liturgy read, methinks the church should not be against it.</w:t>
      </w:r>
    </w:p>
    <w:p w14:paraId="73842D6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如果这些不能阅读或记忆，也不能教导自己家人，也不能去教堂的人，他们中许多人带着家人到某个邻居家，在那里重复讲道，或诵读圣经或礼拜仪式，我想教会不应反对。</w:t>
      </w:r>
    </w:p>
    <w:p w14:paraId="4C04A7A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8657C8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must be still remembered, that, 1. Rulers that are infidels, Papists, heretics, or persecutors, that restrain church-meetings to the injury of men's souls, must be distinguished from pious princes that only restrain heretics and real schismatics for the church's good.</w:t>
      </w:r>
    </w:p>
    <w:p w14:paraId="2C6CD75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但必须始终记住：1. 那些为了损害人灵魂而限制教会聚会的不信者、罗马天主教徒、异端者或逼迫者，必须与那些仅仅为了教会的益处而限制异端者和真正分裂者的敬虔君主区分开来。</w:t>
      </w:r>
    </w:p>
    <w:p w14:paraId="7B57D9F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6A31CA6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And that times of heresy and schism may make private meetings more dangerous than quiet times. And so even the Scottish church forbad private meetings in the Separatists' days of late. And when they do more hurt than good, and are justly forbidden, no doubt in that case, it is a duty to obey and to forbear them, as is aforesaid.</w:t>
      </w:r>
    </w:p>
    <w:p w14:paraId="5DF9BC5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异端和分裂时期可能会使私人聚会比平静时期更危险。因此，即使是苏格兰教会，最近在分离派时期也禁止私人聚会。当它们弊大于利，并且被正当地禁止时，毫无疑问，在这种情况下，顺服并停止它们是一种责任，如前所述。</w:t>
      </w:r>
    </w:p>
    <w:p w14:paraId="7940117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6673AF1">
      <w:pPr>
        <w:pStyle w:val="3"/>
        <w:bidi w:val="0"/>
        <w:rPr>
          <w:rFonts w:hint="default"/>
          <w:lang w:val="en-US" w:eastAsia="en-US"/>
        </w:rPr>
      </w:pPr>
      <w:r>
        <w:rPr>
          <w:rFonts w:hint="default"/>
          <w:lang w:val="en-US" w:eastAsia="en-US"/>
        </w:rPr>
        <w:t>Quest. clxxiii. What particular directions for order of studies, and books should be observed by young students?</w:t>
      </w:r>
    </w:p>
    <w:p w14:paraId="64A00E46">
      <w:pPr>
        <w:pStyle w:val="3"/>
        <w:bidi w:val="0"/>
        <w:rPr>
          <w:rFonts w:hint="default"/>
          <w:lang w:val="en-US" w:eastAsia="en-US"/>
        </w:rPr>
      </w:pPr>
      <w:r>
        <w:rPr>
          <w:rFonts w:hint="default"/>
          <w:lang w:val="en-US" w:eastAsia="en-US"/>
        </w:rPr>
        <w:t>问题173：年轻学生应遵守哪些关于学习顺序和书籍的具体指导？</w:t>
      </w:r>
    </w:p>
    <w:p w14:paraId="659AB1E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292DB3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disorder is so great a disadvantage to young students, and because many have importuned me to name them some few of the best books, because they have no time to read, nor money to buy many, I shall here answer these two demands.</w:t>
      </w:r>
    </w:p>
    <w:p w14:paraId="7FB89C6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因为无序对年轻学生来说是如此大的不利因素，并且因为许多人恳求我为他们推荐几本最好的书，因为他们没有时间阅读，也没有钱买很多书，我将在此回答这两个要求。</w:t>
      </w:r>
    </w:p>
    <w:p w14:paraId="10ADD58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7B3883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The order of their studies is such as respecteth their whole lives, or such as respecteth every day. It is the first which I now intend.</w:t>
      </w:r>
    </w:p>
    <w:p w14:paraId="22E5EB3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他们的学习顺序要么关乎他们的一生，要么关乎每一天。我现在打算谈论的是前者。</w:t>
      </w:r>
    </w:p>
    <w:p w14:paraId="71EE790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732CE1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 The knowledge of so much of theology as is necessary to your own duty and salvation, is the first thing which you are to learn, (when you have learnt to speak). Children have souls to save; and their reason is given them to use for their Creator's service and their salvation.</w:t>
      </w:r>
    </w:p>
    <w:p w14:paraId="5BE33B1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 I. 学习足以履行你自己责任和获得救恩的神学知识，是你首先要学习的事情（当你学会说话之后）。孩童有灵魂需要拯救；他们的理性被赐予他们，是为了用于他们创造者的圣工和他们的救恩。</w:t>
      </w:r>
    </w:p>
    <w:p w14:paraId="5D3DFE2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0FADB4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They can never begin to learn that too soon which they were made and redeemed to learn, and which their whole lives must be employed in practising. 2. And that which absolute necessity requireth, and without which there is no salvation. 3. And that which must tell a man the only ultimate end which he must intend, in all the moral actions of his life.</w:t>
      </w:r>
    </w:p>
    <w:p w14:paraId="20CF17B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他们永远不会过早地开始学习那些他们被造和被救赎来学习的事物，以及他们一生都必须用来实践的事物。2. 以及绝对必要的事物，没有它就没有救恩。3. 以及必须告诉一个人在他一生所有道德行为中必须意图的唯一最终目的的事物。</w:t>
      </w:r>
    </w:p>
    <w:p w14:paraId="3915793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07BCF0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right intention of our end is antecedent to all right use of means; and till this be done, a man hath not well begun to live, nor to use his reason; nor hath he any other work for his reason, till this be first done.</w:t>
      </w:r>
    </w:p>
    <w:p w14:paraId="771F4F2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因为对我们目的的正确意图，先于对方法的一切正确使用；在做到这一点之前，一个人还没有真正开始生活，也没有开始运用他的理性；在他首先做到这一点之前，他的理性也没有其他工作。</w:t>
      </w:r>
    </w:p>
    <w:p w14:paraId="0F3A3D0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BBE7FE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liveth but in a continual sin, that doth not make God and the public good, and his salvation his end. Therefore they that would not have children begin with divinity, would have them serve the devil and the flesh. God must be our first and last, and all.</w:t>
      </w:r>
    </w:p>
    <w:p w14:paraId="2200303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凡不以上帝、公共利益和他的救恩为目的的人，都活在持续的罪中。因此，那些不愿让孩子从神学开始的人，就是想让他们服事魔鬼和肉体。上帝必须是我们的首先、末后和一切。</w:t>
      </w:r>
    </w:p>
    <w:p w14:paraId="1FD5215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D935D6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that any exact or full body or method of divinity is to be learnt so early. But 1. The baptismal covenant must be well opened betime, and frequently urged upon their hearts. 2. Therefore the creed, the Lord's prayer, and decalogue, must be opened to such betime; that is, they must be wisely catechised. 3.</w:t>
      </w:r>
    </w:p>
    <w:p w14:paraId="131E766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并非要求如此早地学习任何精确或完整的神学体系或方法。但是 1. 洗礼之约必须及早阐明，并经常督促他们铭记在心。2. 因此，信经、主祷文和十诫必须及早向他们阐明；也就是说，他们必须受到明智的教理问答。3.</w:t>
      </w:r>
    </w:p>
    <w:p w14:paraId="401B6F8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0060AB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must be taught the Scripture history, especially Genesis and the Gospel of Christ. 4. They must with the other Scriptures, read the most plain and suitable books of practical divines (after named). 5. They must be kept in the company of suitable, wise, and exemplary Christians, whose whole conversation will help them to the sense and love of holiness; and must be kept strictly from perverting, wicked company.</w:t>
      </w:r>
    </w:p>
    <w:p w14:paraId="4246F68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他们必须学习圣经历史，尤其是创世记和基督的福音。4. 他们必须与其他圣经一同，阅读那些最浅显易懂、最合适的实践神学家的著作（下文将列举）。5. 他们必须与合适的、智慧的、堪为榜样的基督徒交往，这些基督徒的整个言谈举止将帮助他们理解并喜爱圣洁；并且必须严格禁止他们与败坏的、邪恶的人交往。</w:t>
      </w:r>
    </w:p>
    <w:p w14:paraId="3C30752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0B9F08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They must be frequently, lovingly, familiarly, yet seriously, treated with about the state of their own souls, and made to know their need of Christ and of his Holy Spirit, of justification and renovation.</w:t>
      </w:r>
    </w:p>
    <w:p w14:paraId="07481AA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他们必须经常地、慈爱地、亲切地，然而又是严肃地，与他们谈论他们自己灵魂的状况，并使他们认识到他们需要基督和祂的圣灵，需要称义和更新。</w:t>
      </w:r>
    </w:p>
    <w:p w14:paraId="3B74BB8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540DBE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They must be trained up in the practice of godliness, in prayer, pious speeches, and obedience to God and man.</w:t>
      </w:r>
    </w:p>
    <w:p w14:paraId="429E30C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他们必须在敬虔的实践中受训练，包括祷告、虔诚的言语以及对上帝和人的顺服。</w:t>
      </w:r>
    </w:p>
    <w:p w14:paraId="696FBCE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AA43DC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They must be kept under the most powerful and profitable ministers of Christ that can be had.</w:t>
      </w:r>
    </w:p>
    <w:p w14:paraId="1410633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他们必须尽可能地置于基督最有能力和最有益处的仆人之下。</w:t>
      </w:r>
    </w:p>
    <w:p w14:paraId="26E54D6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525038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 They must be much urged to the study of their own hearts; to know themselves; what it is to be a man, to have reason, freewill, and an immortal soul: what it is to be a child of lapsed Adam, and an unregenerate, unpardoned sinner: what it is to be a redeemed, and a sanctified, justified person, and an adopted heir of life eternal.</w:t>
      </w:r>
    </w:p>
    <w:p w14:paraId="0B00DE1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 他们必须被大力敦促去研究他们自己的内心；去认识他们自己；认识什么是人，什么是拥有理性、自由意志和不朽灵魂：认识什么是堕落亚当的后裔，一个未重生、未蒙赦免的罪人：认识什么是被救赎、被分别为圣、被称义的人，以及永生的被收纳的后嗣。</w:t>
      </w:r>
    </w:p>
    <w:p w14:paraId="2E47B5E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DCD205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by close examination to know which of these conditions is their own; to know what is their daily duty; and what their danger, and what their temptations and impediments, and how to escape.</w:t>
      </w:r>
    </w:p>
    <w:p w14:paraId="18DD5FA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并通过仔细的省察，知道这些状况中哪一个是他们自己的；知道什么是他们每日的责任；什么是他们的危险，什么是他们的试探和障碍，以及如何逃避。</w:t>
      </w:r>
    </w:p>
    <w:p w14:paraId="663703F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814AD5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once the soul be truly sanctified, then, 1. Their salvation is much secured, and the main work of their lives is happily begun, and they are ready to die safely whenever God shall call them hence.</w:t>
      </w:r>
    </w:p>
    <w:p w14:paraId="312817C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因为一旦灵魂真正成圣，那么，1. 他们的救恩就得到了很大的保障，他们生命的主要工作也已顺利开始，无论上帝何时召他们离世，他们都已预备好安全地死去。</w:t>
      </w:r>
    </w:p>
    <w:p w14:paraId="7379099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98A353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will possess them with a right end, in all the studies and labours of their lives; which is an unspeakable advantage, both for their pleasing of God and profiting of themselves and others; without which they will but profane God's name and Word, and turn the ministry into a worldly, fleshly life, and study and preach for riches, preferment, or applause, and live as he, Luke 12:18, 19. "Soul, take thy ease, eat, drink, and be merry;" and they will make theology the way to hell, and study and preach their own condemnation.</w:t>
      </w:r>
    </w:p>
    <w:p w14:paraId="1BB9D60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这将使他们在生命中所有的学习和劳苦中都拥有一个正确的目标；这对他们取悦上帝以及造就自己和他人都是无法言喻的益处；没有这个，他们只会亵渎上帝的名和祂的道，并将事工变成一种属世的、属肉体的生活，为财富、高升或掌声而学习和讲道，并像路加福音12章18、19节中的那个人一样生活：“灵魂哪，安逸吧，吃喝快乐吧；”他们会将神学变成通往地狱的道路，并学习和宣讲他们自己的定罪。</w:t>
      </w:r>
    </w:p>
    <w:p w14:paraId="33522F2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DCAC4D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A holy heart will be always under the greatest motives; and therefore will be constantly and powerfully impelled (as well in secret as before others) to diligence in studies and all good endeavours.</w:t>
      </w:r>
    </w:p>
    <w:p w14:paraId="7B501BB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一颗圣洁的心将永远处于最大的动机之下；因此将持续不断地、强有力地被驱使（无论在暗中还是在人前）勤奋学习并从事一切良善的努力。</w:t>
      </w:r>
    </w:p>
    <w:p w14:paraId="65B799A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2FA6FDC1">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And it will make all sweet and easy to them, as being a noble work, and relishing of God's love, and the endless glory to which it tendeth.</w:t>
      </w:r>
    </w:p>
    <w:p w14:paraId="4CE6F707">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这将使一切对他们来说都变得甜美和容易，因为它是一项高贵的工作，并且充满了上帝的爱以及它所趋向的永恒荣耀的滋味。</w:t>
      </w:r>
    </w:p>
    <w:p w14:paraId="53A984C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B13F84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holy soul will all the year long be employed in sacred studies and works, as a good stomach at a feast, with constant pleasure! And then O how happily will all go on! When a carnal person with a dull, unwilling, weary mind, taketh now and then a little, when his carnal interest itself doth prevail against his more slothful, sensual inclinations; but he never followeth it with hearty affections, and therefore seldom with good success.</w:t>
      </w:r>
    </w:p>
    <w:p w14:paraId="60C61D3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颗圣洁的灵魂，全年都会沉浸在神圣的学习和工作中，如同一个好胃口的人在宴席上一样，充满持续的喜乐！那时，哦，一切都将多么顺利地进行！而一个属肉体的人，带着迟钝、不情愿、疲惫的心思，只是偶尔做一点，当他属肉体的利益胜过他更懒惰、更耽于感官的倾向时；但他从未怀着真诚的情感去追求它，因此很少取得好的成功。</w:t>
      </w:r>
    </w:p>
    <w:p w14:paraId="40B3FEE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7DDCF7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And a holy soul will be a continual treasury and fountain of holy matter, to pour out to others, when they come to the sacred ministry; so that such a one can say more from the feeling and experience of his soul, than another can in a long time gather from his books.</w:t>
      </w:r>
    </w:p>
    <w:p w14:paraId="30AA15C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一颗圣洁的灵魂将成为一个持续的宝库和神圣内容的泉源，当他们从事神圣的事工时，可以向他人倾注；因此，这样的人可以从他灵魂的感受和经验中说出比另一个人在很长时间内从书中收集到的更多。</w:t>
      </w:r>
    </w:p>
    <w:p w14:paraId="056E8B7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1D0077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And that which he saith will come warm to the hearers, in a more lively, experimental manner, than usual carnal preachers speak.</w:t>
      </w:r>
    </w:p>
    <w:p w14:paraId="2E8ADCE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他所说的话将以一种比通常属肉体的传道人更生动、更具经验性的方式，温暖地临到听众。</w:t>
      </w:r>
    </w:p>
    <w:p w14:paraId="18420535">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6E7A96C">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And it is more likely to be attended by a greater blessing from God.</w:t>
      </w:r>
    </w:p>
    <w:p w14:paraId="02164532">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并且更有可能得到上帝更大的祝福。</w:t>
      </w:r>
    </w:p>
    <w:p w14:paraId="5E62235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482EA16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And there are many controversies in the church, which an experienced, holy person, ('cæteris paribus') hath great advantage in, above all others, to know the right, and be preserved from errors.</w:t>
      </w:r>
    </w:p>
    <w:p w14:paraId="09E989F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教会中有许多争议，一个有经验的、圣洁的人（“在其他条件相同的情况下”）比所有其他人都更有优势去认识正确的事，并免于错误。</w:t>
      </w:r>
    </w:p>
    <w:p w14:paraId="5BD6DAD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79F36D7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II. 'Let young men's time (till about eighteen, nineteen, or twenty,) be spent in the improvement of their memories, rather than in studies that require much judgment.' Therefore let them take that time to get organical knowledge; such as are the Latin and Greek tongues first and chiefly, and then the Hebrew, Chaldee, Syriac, and Arabic; with the exactest acquaintance with the true precepts of logic: and let them learn some epitome of logic without book.</w:t>
      </w:r>
    </w:p>
    <w:p w14:paraId="2107FD6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 II.“让年轻人（直到大约十八、十九或二十岁）的时间花在提高记忆力上，而不是花在需要大量判断力的学习上。”因此，让他们利用这段时间来获取工具性知识；例如首先也是最重要的是拉丁文和希腊文，然后是希伯来文、迦勒底文、叙利亚文和阿拉伯文；以及对逻辑学真正规则的最精确的了解：让他们不看书学习一些逻辑学的概要。</w:t>
      </w:r>
    </w:p>
    <w:p w14:paraId="07D62910">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13CF46D8">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time also let them be much conversant in history, both civil, scholastical, (of philosophers, orators, poets, &amp;c.) and ecclesiastical. And then take in as much of the mathematics as their more necessary studies will allow them time for; (still valuing knowledge according to the various degrees of usefulness).</w:t>
      </w:r>
    </w:p>
    <w:p w14:paraId="3FC735C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段时间里，他们也应多涉猎历史，包括民事史、学术史（哲学家、演说家、诗人等的历史）和教会史。然后，在他们更必要的学习允许的时间内，尽可能多地学习数学；（仍然根据知识的不同有用程度来评价知识）。</w:t>
      </w:r>
    </w:p>
    <w:p w14:paraId="4CC988AD">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332DCF04">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III. When you come to seek after more abstruse and real wisdom, join together the study of physics and theology; and take not your physics as separated from or independent on theology, but as the study of God in his works, and of his works as leading to himself. Otherwise you will be but like a scrivener or printer, who maketh his letters well, but knoweth not what they signify.</w:t>
      </w:r>
    </w:p>
    <w:p w14:paraId="6DAD31B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 III. 当你开始寻求更深奥、更真实的智慧时，要将物理学和神学的学习结合起来；不要将你的物理学视为与神学分离或独立的，而应将其视为研究上帝在祂作为中的作为，以及祂的作为如何引导人归向祂自己。否则，你只会像一个抄写员或印刷工，字写得好，却不知道它们是什么意思。</w:t>
      </w:r>
    </w:p>
    <w:p w14:paraId="428B4DDF">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0A491C6">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IV. Unite all 'ὀντολογία' or knowledge of real entities into one science; both spirits and bodies; God being taken in as the first and last, the original, director and end of all: and study not the doctrine of bodies alone, as separated from spirits; for it is but an imaginary separation, and a delusion to men's minds.</w:t>
      </w:r>
    </w:p>
    <w:p w14:paraId="6C9FCCFE">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 IV. 将所有“本体论”（ὀντολογία）或关于真实实体的知识统一为一门科学；包括灵体和物体；上帝被视为万物的首先和末后，起源、指导者和终极目的：不要只研究与灵体分离的物体学说；因为这不过是一种想象的分离，是对人心智的迷惑。</w:t>
      </w:r>
    </w:p>
    <w:p w14:paraId="266F6BA9">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0A1E196B">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if you will call them by the name of several sciences, be sure you so link those severals together that the due dependance of bodies on spirits, and of the passive natures on the active may still be kept discernible; and then they will be one while you call them divers.</w:t>
      </w:r>
    </w:p>
    <w:p w14:paraId="1F7E591A">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如果你愿意将它们称为几门不同的科学，务必将这些不同的科学联系起来，使物体对灵体的应有依赖，以及被动本性对主动本性的应有依赖，仍然可以辨别；这样，当你称它们为不同的科学时，它们实际上是一体的。</w:t>
      </w:r>
    </w:p>
    <w:p w14:paraId="7C16E533">
      <w:pPr>
        <w:pStyle w:val="4"/>
        <w:spacing w:before="297" w:line="254" w:lineRule="auto"/>
        <w:rPr>
          <w:rFonts w:hint="default" w:ascii="Georgia" w:hAnsi="Georgia" w:eastAsia="Georgia" w:cs="Georgia"/>
          <w:b w:val="0"/>
          <w:bCs w:val="0"/>
          <w:i w:val="0"/>
          <w:iCs w:val="0"/>
          <w:spacing w:val="0"/>
          <w:w w:val="100"/>
          <w:sz w:val="30"/>
          <w:szCs w:val="30"/>
          <w:lang w:val="en-US" w:eastAsia="en-US" w:bidi="ar-SA"/>
        </w:rPr>
      </w:pPr>
    </w:p>
    <w:p w14:paraId="5BED089F">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Direct. V. When you study only to know what is true, you must begin at the 'Primum cognoscibile,' and so rise 'in ordine cognoscendi:' but when you would come to see things in their proper order, by a more perfect, satisfying knowledge, you must draw up a synthetical scheme, 'juxta ordinem essendi,' where God must be the first and last; the first efficient Governor and End of all.</w:t>
      </w:r>
    </w:p>
    <w:p w14:paraId="3154943F">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指导 V. 当你学习仅仅是为了认识什么是真实的，你必须从“首要可知之物”（Primum cognoscibile）开始，并按“认识的次序”（in ordine cognoscendi）上升：但当你希望通过一种更完美、更令人满意的知识，按其恰当的次序来看待事物时，你必须制定一个综合性的纲要，“按照存在的次序”（juxta ordinem essendi），其中上帝必须是首先和末后；是万物的首要动因、治理者和终极目的。</w:t>
      </w:r>
    </w:p>
    <w:p w14:paraId="64DC1F68">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1B101A58">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Direct. VI. Your first study of philosophy therefore should be, of yourselves; to know a man. And the knowledge of man's soul is a part so necessary, so near, so useful, that it should take up both the first and largest room in all your physics, or knowledge of God's works: labour therefore to be accurate in this.</w:t>
      </w:r>
    </w:p>
    <w:p w14:paraId="697617A4">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指导 VI. 因此，你最初的哲学研究应该是研究你自己；认识人。而对人灵魂的认识是如此必要、如此切近、如此有用的一部分，以致它应该在你所有关于物理学或上帝作为的知识中，占据首要和最大的位置：因此，要努力在这方面做到精确。</w:t>
      </w:r>
    </w:p>
    <w:p w14:paraId="7D9C140D">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295141EB">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Direct. VII. With the knowledge of yourselves join the knowledge of the rest of the works of God; but according to the usefulness of each part to your moral duty; and as all are related to God and you.</w:t>
      </w:r>
    </w:p>
    <w:p w14:paraId="6590074F">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指导 VII. 将对你自己的认识与对上帝其余作为的认识结合起来；但要根据每一部分对你道德责任的用处；以及所有部分与上帝和你的关系。</w:t>
      </w:r>
    </w:p>
    <w:p w14:paraId="0FB91106">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0ACC542F">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Direct. VIII. Be sure in all your progress that you keep a distinct knowledge of things certain and things uncertain, searchable and unsearchable, revealed and unrevealed; and lay the first as your foundation, yea, rather keep the knowledge of them as your science of physics by itself, and let no obscurity in the rest cause you to question certain things; nor ever be so perverse as to try things known, by things unknown, and to argue 'á minús notis.' Lay no stress on small or doubtful things.</w:t>
      </w:r>
    </w:p>
    <w:p w14:paraId="5685015E">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指导 VIII. 务必在你所有的进步中，对确定的事物和不确定的事物，可探究的事物和不可探究的事物，已启示的事物和未启示的事物，保持清晰的认识；并将前者作为你的基础，是的，宁可将对它们的认识作为你独立的物理科学，不要让其余部分的模糊性使你怀疑确定的事物；也绝不要如此乖僻，以未知的事物来试验已知的事物，并“从较少人知晓之处”（á minús notis）进行论证。不要强调微小或可疑的事物。</w:t>
      </w:r>
    </w:p>
    <w:p w14:paraId="30348DB4">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0F8E9DDE">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Direct. IX. Metaphysics as now taken is a mixture of organical and real knowledge; and part of it belongeth to logic (the organical part), and the rest is theology, and pneumatology, and the highest parts of ontology, or real science.</w:t>
      </w:r>
    </w:p>
    <w:p w14:paraId="776CE266">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指导 IX. 现在所理解的形而上学是工具性知识和实在知识的混合体；其中一部分属于逻辑学（工具性部分），其余部分则是神学、灵学以及本体论或实在科学的最高部分。</w:t>
      </w:r>
    </w:p>
    <w:p w14:paraId="3FEEBED3">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00FB4176">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Direct. X. In studying philosophy, 1. See that you neither neglect any helps of those that have gone before you, under pretence of taking nothing upon trust, and of studying the naked things themselves;</w:t>
      </w:r>
    </w:p>
    <w:p w14:paraId="1C6DE9B3">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指导 X. 在学习哲学时，1. 注意不要藉口不轻信任何事物，以及研究事物本身的赤裸真相，而忽略任何前人的帮助；</w:t>
      </w:r>
    </w:p>
    <w:p w14:paraId="598E2B77">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54840551">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(for if every man must begin all anew, as if he had been the first philosopher, knowledge will make but small proficiency).</w:t>
      </w:r>
    </w:p>
    <w:p w14:paraId="6E4C3E97">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（因为如果每个人都必须重新开始，仿佛他是第一个哲学家，那么知识的进步将会很小）。</w:t>
      </w:r>
    </w:p>
    <w:p w14:paraId="294CA6BF">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4FC39D6F">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2. Nor yet stick in the bare belief of any writer whatsoever, but study all things in their naked natures and proper evidences, though by the helps that are afforded you by others. For it is not science, but human belief, else, whoever you take it from.</w:t>
      </w:r>
    </w:p>
    <w:p w14:paraId="1DFF5137">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2. 也不要固守任何作家的单纯信仰，而要研究所有事物本身的赤裸本性和恰当证据，即使是藉着他人提供的帮助。否则，无论你从谁那里获得，那都不是科学，而是人的信仰。</w:t>
      </w:r>
    </w:p>
    <w:p w14:paraId="7635B8FD">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31CC807F">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Direct. XI. So certain are the numerous errors of philosophers, so uncertain a multitude of their assertions, so various their sects, and so easy is it for any to pull down much which the rest have built, and so hard to set up any comely structure that others in like manner may not cast down; that I cannot persuade you to fall in with any one sort or sect, who yet have published their sentiments to the world.</w:t>
      </w:r>
    </w:p>
    <w:p w14:paraId="2EFECE8C">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指导 XI. 哲学家的众多错误是如此确定，他们大量的断言是如此不确定，他们的学派是如此多样，任何人推翻其余人所建立的许多东西是如此容易，而建立任何一个别人同样不能推翻的匀称结构又是如此困难；以致我无法说服你加入任何一个已向世界公布其观点的派别或宗派。</w:t>
      </w:r>
    </w:p>
    <w:p w14:paraId="1CC2450B">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138068AC">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The Platonists made very noble attempts in their inquiries after spiritual beings; but they run into many unproved fanaticisms, and into divers errors, and want the desirable helps of true method.</w:t>
      </w:r>
    </w:p>
    <w:p w14:paraId="1E1F9F39">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柏拉图主义者在探求灵性存在方面作了非常高尚的尝试；但他们陷入了许多未经证实的狂热主义和各种错误之中，并且缺乏真正方法的理想帮助。</w:t>
      </w:r>
    </w:p>
    <w:p w14:paraId="59065465">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28AD3B3B">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The wit of Aristotle was wonderful for subtilty and solidity; his knowledge vast; his method (oft) accurate; but many precarious, yea, erroneous conceptions and assertions, are so placed by him, as to have a troubling and corrupting influence into all the rest: the Epicureans or Democratists, were still and justly the contempt of all the sober sects; and our late Somatists that follow them, yea, and Gassendus, and many that call themselves Cartesians, yea, Cartesius himself, much more Berigardus, Regius and Hobbes, do give so much more to mere matter and motion, than is truly due, and know or say so much too little of spirits, active natures, vital powers, which are the true principles of motion, that they differ as much from true philosophers, as a carcase or a clock from a living man.</w:t>
      </w:r>
    </w:p>
    <w:p w14:paraId="666ADCA3">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亚里士多德的智慧在精妙和坚实方面都令人惊叹；他的知识渊博；他的方法（通常）准确；但他所提出的许多不确定的，是的，错误的观念和断言，却对所有其余部分都产生了困扰和败坏的影响：伊壁鸠鲁派或德谟克利特派，一直并且理所当然地受到所有清醒学派的鄙视；我们后来的唯物论者（Somatists）追随他们，是的，还有伽桑狄，以及许多自称笛卡尔主义者的人，是的，笛卡尔本人，更不用说贝里加杜斯、雷吉乌斯和霍布斯了，他们都过分强调纯粹的物质和运动，远超其应得的，而对作为运动真正原理的灵体、主动本性和生命力却知之甚少或言之甚少，以致他们与真正的哲学家之间的区别，如同尸体或钟表与活人之间的区别一样大。</w:t>
      </w:r>
    </w:p>
    <w:p w14:paraId="0456535F">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3A256D7D">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The Stoics had noble ethical principles, and they (and the Platonists with the Cynics,) were of the best lives; but their writings are most lost, and little of their physics fully known to us, and that also hath its errors.</w:t>
      </w:r>
    </w:p>
    <w:p w14:paraId="2C0A7734">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斯多葛派拥有高尚的伦理原则，他们（以及柏拉图派和犬儒派）的生活最为高尚；但他们的著作大多失传，我们对他们的物理学知之甚少，而且那物理学也有其错误。</w:t>
      </w:r>
    </w:p>
    <w:p w14:paraId="06981937">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134C0D01">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Patricius is but a Platonist so taken with the nature of light, as insisting on that in fanatical terms, to leave out a great deal more that must be conjoined. Telesius doth the like by heat and cold, heaven and earth, and among many observable things, hath much that is unsound and of ill consequence. Campanella hath improved him, and hath many hints of better principles (especially in his primalities) than all the rest: but he fanatically runs them up into so many unproved and vain, yea, and mistaken superstructures, as that no true body of physics can be gathered out of all his works.</w:t>
      </w:r>
    </w:p>
    <w:p w14:paraId="2CF94460">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帕特里修不过是一个如此着迷于光的本性的柏拉图主义者，以致他以狂热的言辞坚持这一点，却忽略了更多必须与之结合的东西。特勒肖对热与冷、天与地也做了类似的事，在他许多值得注意的事物中，有许多是不健全且后果不良的。康帕内拉改进了他，并且比所有其余的人都拥有更多更好原则的暗示（尤其是在他的“始基性”（primalities）方面）：但他狂热地将它们发展成如此多未经证实、虚妄，是的，甚至是错误的上层建筑，以致从他所有的著作中都无法收集到一个真正的物理学体系。</w:t>
      </w:r>
    </w:p>
    <w:p w14:paraId="4ADDFD16">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11C8AC12">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The attempt that pious Commenius hath made in his small manual hath much that is of worth; but far short of accurateness. The Hermetical philosophers have no true method of philosophy among them; and to make their three or five principles to be so many elements, or simple bodies, constituting all compounds, and form up a system of philosophy on their suppositions, will be but a trifle and not to satisfy judicious minds; especially considering how defective their philosophy is made by their omissions.</w:t>
      </w:r>
    </w:p>
    <w:p w14:paraId="2486B0DF">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虔诚的夸美纽斯在他那本小手册中所作的尝试，有许多有价值之处；但远未达到精确。赫尔墨斯派哲学家们没有真正的哲学方法；将他们的三或五个原理视为构成所有化合物的元素或简单物体，并根据他们的假设建立一个哲学体系，不过是琐事，无法满足明智的心灵；尤其考虑到他们的哲学因其遗漏而变得何等缺陷。</w:t>
      </w:r>
    </w:p>
    <w:p w14:paraId="06DAA375">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5680050B">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Lullius and his followers fit not their method to the true order of the matter. Scaliger, Scheggius, Wendeline and Sennertus (especially in his Hypomnemata) were great men, and have many excellent things; but too much of Aristotle's goeth for current with them.</w:t>
      </w:r>
    </w:p>
    <w:p w14:paraId="3778A2B5">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卢利乌斯和他的追随者们的方法与事情的真实次序不符。斯卡利杰、谢吉乌斯、温德林和森纳图斯（尤其是在他的《备忘录》中）都是伟大的人物，并且有许多卓越之处；但他们过多地接受了亚里士多德的观点。</w:t>
      </w:r>
    </w:p>
    <w:p w14:paraId="276A52B4">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1299A9BB">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My worthy, learned and truly pious friend Mr. Sam. Gott in his new book Gen. 1 hath many excellent notions, and much that is scarce elsewhere to be met with: but the tedious paragraphs, the defect of method, and several unproveable particulars, make it like all human works imperfect.</w:t>
      </w:r>
    </w:p>
    <w:p w14:paraId="1E5E053C">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我可敬的、博学的、真正虔诚的朋友塞缪尔·戈特先生，在他的新书《创世记》第一章中，有许多卓越的见解，以及许多在别处难得一见的论述：但冗长的段落、方法的缺陷以及一些无法证实的细节，使其如同所有人类作品一样不完美。</w:t>
      </w:r>
    </w:p>
    <w:p w14:paraId="3172B659">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49EBD905">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Therefore if I must direct you according to my judgment, I must advise you, 1. To suppose that philosophers are all still in very great darkness, and there is much confusion, defectiveness, error and division, and uncertainty among them. 2. Therefore addict not yourselves absolutely to any sect of them. 3.</w:t>
      </w:r>
    </w:p>
    <w:p w14:paraId="7238419A">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因此，如果我必须根据我的判断来指导你，我必须建议你：1. 假设所有的哲学家仍然处于极大的黑暗之中，他们中间有许多混乱、缺陷、错误、分裂和不确定性。2. 因此，不要绝对地沉溺于他们任何一个学派。3.</w:t>
      </w:r>
    </w:p>
    <w:p w14:paraId="2C2C94AB">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661BAE46">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Let your first studies of them all leave room for the changing of your judgment, and do not too hastily fix on any of their sentiments as sure, till you have heard what others say, and with ripened understandings have deeply and long studied the things themselves. 4. Choose out so much of the certainties and useful parts of physics as you can reach to, and make them know their places in subserviency to your holy principles and ends; and rather be well content with so much, than to lose too much time in a vain fatiguing of your brains for more.</w:t>
      </w:r>
    </w:p>
    <w:p w14:paraId="5AD0D891">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让你最初对他们所有人的研究都为改变你的判断留下余地，不要过早地将他们的任何观点视为确定的，直到你听取了其他人的说法，并以成熟的理解，深入而长久地研究了事物本身。4. 挑选出你能达到的物理学中确定且有用的部分，并使它们认识到它们在服从于你神圣原则和目的方面的地位；宁可满足于此，也不要浪费太多时间徒劳地劳累你的大脑去追求更多。</w:t>
      </w:r>
    </w:p>
    <w:p w14:paraId="0F123667">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0A929324">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I have made some attempt to draw out so much, especially 'de mundo et de homine,' in my "Methodus Theologiæ," though I expect it should no more satisfy others, than any of their's have satisfied me.</w:t>
      </w:r>
    </w:p>
    <w:p w14:paraId="6B4C13A7">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我已在我的《神学方法论》中作了一些尝试，从中提取出这些内容，尤其是关于“世界与人”（de mundo et de homine）的部分，尽管我预计它不会比他们任何人的著作更能使其他人满意，正如他们任何人的著作也未能使我满意一样。</w:t>
      </w:r>
    </w:p>
    <w:p w14:paraId="4BADE9A1">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2B60DB9B">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Direct. XI. When you have well stated your ontology or real science, then review your logic and organical part of metaphysics; and see that 'verba rebus aptentur;' fetch then your words and organical notions from the nature of the things. Abundance are confounded by taking up logical notions first which are unsuitable to true physical beings.</w:t>
      </w:r>
    </w:p>
    <w:p w14:paraId="41F3A185">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指导 XI. 当你清楚地阐述了你的本体论或实在科学之后，就要回顾你的逻辑学和形而上学的工具性部分；并确保“言辞与事物相称”（verba rebus aptentur）；然后从事物的本性中获取你的词语和工具性概念。许多人因首先采纳了不适合真实物理存在的逻辑概念而感到困惑。</w:t>
      </w:r>
    </w:p>
    <w:p w14:paraId="444E1B75">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470F02B2">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Direct. XII. Somewhat of ethics may be well learned of philosophers, but it is nothing to the Scripture's Christian ethics.</w:t>
      </w:r>
    </w:p>
    <w:p w14:paraId="3ACEF133">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指导 XII. 哲学中可以学到一些伦理学知识，但这与圣经的基督教伦理学相比算不了什么。</w:t>
      </w:r>
    </w:p>
    <w:p w14:paraId="78CA55D1">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3EB59338">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Direct. XIII. Somewhat of artificial rhetoric and oratory should be known: but the oratory which is most natural, from the evidence of things, well managed by a good understanding and elocution, which hath least of appearing art or affectation, is ever the most effectual, and of best esteem.</w:t>
      </w:r>
    </w:p>
    <w:p w14:paraId="59A7E544">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指导 XIII. 应当了解一些人为的修辞学和演说术：但最自然的演说术，源于事物的证据，由良好的理解力和口才妥善驾驭，最少显露技巧或矫揉造作，永远是最有效的，也最受尊重。</w:t>
      </w:r>
    </w:p>
    <w:p w14:paraId="173D8B9A">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27D2239A">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Direct. XIV. The doctrine of politics, especially of the nature of government and laws in general, is of great use to all that will ever understand the nature of God's government and laws, that is, of religion. Though there be no necessity of knowing the government and laws of the land or of other countries, any further than is necessary to our obedience or our outward concernments, yet so much of government and laws as nature and Scripture make common to all particular forms and countries, must be known by him that will understand morality or divinity, or will ever study the laws of the land.</w:t>
      </w:r>
    </w:p>
    <w:p w14:paraId="6780004D">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指导 XIV. 政治学说，尤其是一般意义上的政府和法律的本质，对所有想要理解上帝的治理和律法（即信仰）的本质的人来说，都具有极大的用处。尽管没有必要了解本国或其他国家的政府和法律，除非是为了我们的顺服或外在事务的需要，然而，凡是自然和圣经使之成为所有特定形式和国家共有的那么多政府和法律，都必须被那些想要理解道德或神学，或想要研究本国法律的人所了解。</w:t>
      </w:r>
    </w:p>
    <w:p w14:paraId="5D8DF03E">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5E01DFA9">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And it is a preposterous course, and the way of ignorance and error, for a divine to study God's laws, and a lawyer man's laws, before either of them know in general what a law, or what government is, as nature notifieth it to us.</w:t>
      </w:r>
    </w:p>
    <w:p w14:paraId="6586BFB3">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神学家研究上帝的律法，律师研究人的律法，如果他们两者都不知道什么是律法，或什么是政府（正如自然向我们所启示的那样），这是一种本末倒置的做法，是无知和错误的途径。</w:t>
      </w:r>
    </w:p>
    <w:p w14:paraId="421BCED7">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291115EF">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Direct. XV. When you come to divinity, I am not for their way that would have you begin with the fathers, and thence form a body of divinity to yourselves: if every young student must be put on such a task, we may have many religions quickly, but shall certainly have much ignorance and error.</w:t>
      </w:r>
    </w:p>
    <w:p w14:paraId="03F2683B">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指导 XV. 当你学习神学时，我不赞成那种让你从教父开始，然后自己形成一个神学体系的方法：如果每个年轻学生都必须承担这样的任务，我们很快就会有许多信仰，但肯定会有许多无知和错误。</w:t>
      </w:r>
    </w:p>
    <w:p w14:paraId="2FD7FBF0">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3BD56507">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We must not be so blind or unthankful to God as to deny that later times have brought forth abundance of theological writings, incomparably more methodical, judicious, full, clear, and excellently fitted also by application, to the good of souls, than any that are known to us since the writing of the sacred Scriptures.</w:t>
      </w:r>
    </w:p>
    <w:p w14:paraId="7E426358">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我们不可如此盲目或对上帝不感恩，以致否认后来的时代产生了大量神学著作，这些著作在方法、判断、完整性、清晰度以及通过应用来造就灵魂方面，都远胜于自圣经写成以来我们所知道的任何著作。</w:t>
      </w:r>
    </w:p>
    <w:p w14:paraId="2F59E36A">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75AF4148">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Reverence of antiquity hath its proper place and use, but is not to make men fools, non-proficients, or contemners of God's greater mercies.</w:t>
      </w:r>
    </w:p>
    <w:p w14:paraId="13184C4A">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对古代的敬畏有其恰当的位置和用途，但并非要使人成为愚人、不长进的人，或藐视上帝更大怜悯的人。</w:t>
      </w:r>
    </w:p>
    <w:p w14:paraId="11472050">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783B7B21">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My advice therefore is, that you begin with a conjunction of English catechisms, and the confessions of all the churches, and the practical holy writings of our English divines: and that you never separate these asunder.</w:t>
      </w:r>
    </w:p>
    <w:p w14:paraId="0F43BC72">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因此，我的建议是，你应从结合英国教理问答、所有教会的信条以及我们英国神学家的实践性圣洁著作开始：并且你永远不要将这些分开。</w:t>
      </w:r>
    </w:p>
    <w:p w14:paraId="1DD7F787">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1F2123DF">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These practical books do commonly themselves contain the principles, and do press them in so warm a working manner as is likest to bring them to the heart; and till they are there, they are not received according to their use, but kept as in the porch.</w:t>
      </w:r>
    </w:p>
    <w:p w14:paraId="61F6168F">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这些实践性的书籍通常本身就包含着原则，并且以一种温暖的、有力的、最能触动人心的方式来强调它们；在它们进入内心之前，它们并未按照其用途被接受，而只是被放在门廊里。</w:t>
      </w:r>
    </w:p>
    <w:p w14:paraId="152972F0">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08E54949">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Get then six or seven of the most judicious catechisms and compare them well together, and compare all the confessions of the churches, (where you may be sure that they put those which they account the weightiest and surest truths).</w:t>
      </w:r>
    </w:p>
    <w:p w14:paraId="573355E6">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然后找六七本最明智的教理问答，仔细比较它们，并比较所有教会的信条（你可以肯定，他们会将他们认为最重要和最确定的真理放在那里）。</w:t>
      </w:r>
    </w:p>
    <w:p w14:paraId="01BDB109">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042264BD">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And with them read daily the most spiritual heart-moving treatises, of regeneration, and our covenant with God in Christ, of repentance, faith, love, obedience, hope, and of a heavenly mind and life; as also of prayer and other particular duties, and of temptations and particular sins.</w:t>
      </w:r>
    </w:p>
    <w:p w14:paraId="1CEAD168">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与它们一同，每日阅读那些最属灵、最能感动人心的论著，内容包括重生、我们在基督里与上帝所立的约、悔改、信心、爱心、顺服、盼望，以及属天的意念和生活；也包括祷告和其他特定的责任，以及试探和特定的罪。</w:t>
      </w:r>
    </w:p>
    <w:p w14:paraId="79DA58BE">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0F9245E9">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And when you have gone through the catechisms, read over three or four of the soundest systems of divinity. And after that proceed to some larger theses, and then to the study of the clearest and exactest methodists; and think not that you well understand divinity, till, 1. You know it as methodized and jointed in a due scheme, and the several parts of it in their several schemes, seeing you know not the beauty or the true sense of things, if you know them not in their proper places, where they stand in their several respects to other points: and, 2. Till it be wrought into your very hearts, and digested into a holy nature; for when all is done, it is only a holy and heavenly life, that will prove you wiser and make you happy, and give you solid peace and comfort.</w:t>
      </w:r>
    </w:p>
    <w:p w14:paraId="7D06853B">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当你学完了教理问答，就读三四部最健全的神学体系。之后再读一些更大型的论著，然后研究那些最清晰、最精确的方法论者；不要以为你已经很好地理解了神学，除非，1. 你知道它在一个恰当的体系中被系统化和连接起来，并且它的各个部分在它们各自的体系中，因为如果你不知道事物在其恰当的位置上，即它们在与其他要点的各种关系中所处的位置，你就不知道它们的美或真实意义：以及，2. 直到它融入你的内心深处，并消化成一种圣洁的本性；因为当一切都完成时，只有圣洁和属天的生活，才能证明你更智慧，使你幸福，并给你坚实的平安和安慰。</w:t>
      </w:r>
    </w:p>
    <w:p w14:paraId="0A2783FA">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2C4D83C2">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Direct. XVI. When you have gone so far, set yourselves to read the ancients: 1. And take them in order as they lived. 2. Observe most the historical part, what doctrines, and practices 'de facto' did then obtain. 3. Some must be read wholly, and some but in part. 4. Councils and church-history here have a chief place.</w:t>
      </w:r>
    </w:p>
    <w:p w14:paraId="4D83A59E">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指导 XVI. 当你学到这一步时，就要开始阅读古人的著作：1. 按照他们生活的年代顺序阅读。2. 最要注意历史部分，即当时实际上盛行哪些教义和实践。3. 有些必须全部阅读，有些只需部分阅读。4. 大公会议和教会历史在此占有主要地位。</w:t>
      </w:r>
    </w:p>
    <w:p w14:paraId="4E231624">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3478DFC6">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Direct. XVII. With them read the best commentators on the Scriptures, old and new.</w:t>
      </w:r>
    </w:p>
    <w:p w14:paraId="2921B9D8">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指导 XVII. 与它们一同，阅读新旧约圣经的最佳注释家。</w:t>
      </w:r>
    </w:p>
    <w:p w14:paraId="7F3B7F1D">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56EB8A51">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Direct. XVIII. And then set yourselves to the study of church- controversies (though those that the times make necessary must be sooner looked into). Look first and most into those which your own consciences and practice require your acquaintance with: and above all here, read well those writings that confute atheists and infidels, and most solidly prove the truth of the Christian religion: and then those that defend the greatest points.</w:t>
      </w:r>
    </w:p>
    <w:p w14:paraId="2855BB37">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指导 XVIII. 然后开始研究教会的争议（尽管那些时代所必需的争议必须更早地加以研究）。首先也是最主要地研究那些你自己的良心和实践要求你了解的争议：在此之上，要仔细阅读那些驳斥无神论者和不信者，并最坚实地证明基督教信仰真理的著作：然后再阅读那些捍卫最重要观点的著作。</w:t>
      </w:r>
    </w:p>
    <w:p w14:paraId="52506081">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31E4A96B">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And think not much to bestow some time and labour in reading some of the old school divines.</w:t>
      </w:r>
    </w:p>
    <w:p w14:paraId="001E27DD">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不要吝惜花一些时间和精力去阅读一些古老经院神学家的著作。</w:t>
      </w:r>
    </w:p>
    <w:p w14:paraId="626584A9">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2EE9D697">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Direct. XIX. When you come to form up your belief of certainties in religion, take in nothing as sure and necessary, which the ancient churches did not receive. Many other things may be taken for truths; and in perspicuity and method the late times much excel them; but Christian religion is still the same thing, and therefore we must have no other religion in the great and necessary parts than they had.</w:t>
      </w:r>
    </w:p>
    <w:p w14:paraId="5FC7AA2D">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指导 XIX. 当你开始形成你对信仰中确定事物的信念时，不要将任何古代教会未曾接受的事物视为确定和必要的。许多其他事物可能被视为真理；在清晰度和方法上，近代远胜于他们；但基督教信仰仍然是同一回事，因此我们在重大和必要的部分，不可有与他们不同的信仰。</w:t>
      </w:r>
    </w:p>
    <w:p w14:paraId="2A5135EE">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3FE38316">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Direct. XX. Still remember, that men's various capacities do occasion a great variety of duties: some men have clear and strong understandings by nature; these should study things as much as books; for possibly they may excel and correct their authors.</w:t>
      </w:r>
    </w:p>
    <w:p w14:paraId="5647BA0B">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指导 XX. 始终记住，人的不同能力导致了各种各样的责任：有些人天生就有清晰而强大的理解力；这些人应该像研究书籍一样研究事物；因为他们可能超越并纠正他们的作者。</w:t>
      </w:r>
    </w:p>
    <w:p w14:paraId="3926FB30">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4E652383">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Some are naturally of duller or less judicious heads, that with no study of things can reach half so high, as they may do by studying the writings of those who are wiser than ever they are like to be. These must take more on trust from their authors, and confess their weakness.</w:t>
      </w:r>
    </w:p>
    <w:p w14:paraId="2607A42B">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有些人天生头脑迟钝或判断力较差，无论如何研究事物，也达不到通过研究那些比他们可能达到的更智慧之人的著作所能达到的一半高度。这些人必须更多地信赖他们的作者，并承认自己的软弱。</w:t>
      </w:r>
    </w:p>
    <w:p w14:paraId="6395CE4D">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47A62EF3">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Direct. XXI. After or with all controversies, be well versed in the writings of those reconcilers, who pretend to narrow or end the differences. For usually they are such as know more than the contenders.</w:t>
      </w:r>
    </w:p>
    <w:p w14:paraId="4A14D279">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指导 XXI. 在所有争议之后或与所有争议一同，要精通那些声称要缩小或结束分歧的调和者的著作。因为通常这些人比争论者知道得更多。</w:t>
      </w:r>
    </w:p>
    <w:p w14:paraId="20988214">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3062D796">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I proceed now to give you some names of books.</w:t>
      </w:r>
    </w:p>
    <w:p w14:paraId="010F9501">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我现在开始给你一些书名。</w:t>
      </w:r>
    </w:p>
    <w:p w14:paraId="05D337C5">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2DD4CE51">
      <w:pPr>
        <w:pStyle w:val="3"/>
        <w:bidi w:val="0"/>
        <w:rPr>
          <w:rFonts w:hint="eastAsia"/>
        </w:rPr>
      </w:pPr>
      <w:r>
        <w:rPr>
          <w:rFonts w:hint="eastAsia"/>
        </w:rPr>
        <w:t>Quest. clxxiv. What books, especially of theology, should one choose, who for want of money or time, can read but few?</w:t>
      </w:r>
    </w:p>
    <w:p w14:paraId="5AF583D4">
      <w:pPr>
        <w:pStyle w:val="3"/>
        <w:bidi w:val="0"/>
        <w:rPr>
          <w:rFonts w:hint="eastAsia"/>
        </w:rPr>
      </w:pPr>
      <w:r>
        <w:rPr>
          <w:rFonts w:hint="eastAsia"/>
        </w:rPr>
        <w:t>问题174：一个因缺钱或缺时间而只能读少量书的人，应该选择哪些书，尤其是神学书籍？</w:t>
      </w:r>
    </w:p>
    <w:p w14:paraId="7CDCFF90">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5C9352F3">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Answ. General. The truth is, 1. It is not the reading of many books which is necessary to make a man wise or good; but the well reading of a few, could he be sure to have the best. 2. And it is not possible to read over very many on the same subjects, without a great deal of loss of precious time; 3.</w:t>
      </w:r>
    </w:p>
    <w:p w14:paraId="7DE512FE">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答：总的来说。事实是：1. 使人智慧或良善所必需的，并非阅读许多书；而是精读少数几本，如果他能确定拥有最好的。2. 不可能在同一主题上阅读过多的书，而不浪费大量宝贵的时间；3.</w:t>
      </w:r>
    </w:p>
    <w:p w14:paraId="70366D7A">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4DA6E2D6">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And yet the reading of as many as is possible tendeth much to the increase of knowledge, and were the best way, if greater matters were not that way unavoidably to be omitted: life therefore being short, and work great, and knowledge being for love and practice, and no man having leisure to learn all things, a wise man must be sure to lay hold on that which is most useful and necessary.</w:t>
      </w:r>
    </w:p>
    <w:p w14:paraId="6375992E">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然而，尽可能多地阅读确实有助于增长知识，如果不是因此而不可避免地忽略更重要的事，这将是最好的方法：因此，生命短暂，工作繁重，知识是为了爱和实践，没有人有闲暇学习所有事物，一个智慧的人必须确保抓住那些最有用和最必要的东西。</w:t>
      </w:r>
    </w:p>
    <w:p w14:paraId="6AC54AF5">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2FDB5885">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4. But some considerable acquaintance with many books is now become by accident necessary to a divine. 1. Because unhappily a young student knoweth not which are the best,' till he hath tried them; and when he should take another man's word, he knoweth not whose word it is that he should take: for among grave men, accounted great scholars, it is few that are truly judicious and wise, and he that is not wise himself cannot know who else are so indeed: and every man will commend the authors that are of his own opinion.</w:t>
      </w:r>
    </w:p>
    <w:p w14:paraId="4ADD910A">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4. 但是，对许多书籍有相当程度的了解，现在已偶然地成为神学家所必需的。1. 因为不幸的是，一个年轻的学生在尝试过之前，并不知道哪些是最好的；当他应该听从别人的话时，他不知道应该听从谁的话：因为在那些被认为是大学者的严肃人物中，很少有人是真正明智和智慧的，而自己不智慧的人也无法知道谁是真正智慧的：每个人都会称赞那些与自己观点相同的作者。</w:t>
      </w:r>
    </w:p>
    <w:p w14:paraId="727900DB">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01BDE2B5">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And if I commend to you some authors above others, what do I but commend my own judgment to you, even as if I commended my own books, and persuaded you to read them; when another man of a different judgment will commend to you books of a different sort.</w:t>
      </w:r>
    </w:p>
    <w:p w14:paraId="65204713">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如果我向你推荐某些作者胜过其他作者，我不过是向你推荐我自己的判断，就如同我推荐我自己的书，并劝说你阅读它们一样；而另一个有不同判断的人则会向你推荐不同类型的书。</w:t>
      </w:r>
    </w:p>
    <w:p w14:paraId="5E4408FC">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25925D81">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And how knoweth a raw student which of us is in the right? 2. Because no man is so full and perfect as to say all that is said by all others; but though one man excel in one or many respects, another may excel him in some particulars, and say that which he omitteth, or mistaketh in. 3.</w:t>
      </w:r>
    </w:p>
    <w:p w14:paraId="09688B0C">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一个没有经验的学生如何知道我们中谁是对的呢？2. 因为没有人是如此完整和完美，以致能说出所有其他人所说的一切；但是，尽管一个人在一个或多个方面表现出色，另一个人也可能在某些细节上超越他，并说出他所忽略或错误之处。3.</w:t>
      </w:r>
    </w:p>
    <w:p w14:paraId="4EF0A281">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58EB0E38">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But especially because many errors and adversaries have made many books necessary to some, for to know what they say, and to know how to confute them, especially the Papists, whose way is upon pretence of antiquity and universality, to carry every controversy into a wood of church-history, and ancient writers, that there you may first be lost, and then they may have the finding of you: and if you cannot answer every corrupted or abused citation of their's out of councils and fathers, they triumph as if they had justified their church-tyranny.</w:t>
      </w:r>
    </w:p>
    <w:p w14:paraId="20E602AD">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但尤其因为许多错误和对手已使许多书籍对某些人来说是必要的，以便了解他们所说的，并知道如何驳斥他们，尤其是罗马天主教徒，他们的方法是藉口古代性和普遍性，将每一个争议都引入教会历史和古代作家的丛林中，以便你首先迷失方向，然后他们就可以找到你：如果你不能回答他们从大公会议和教父著作中提出的每一个被败坏或滥用的引文，他们就会得意洋洋，仿佛他们已经证明了他们教会暴政的合理性。</w:t>
      </w:r>
    </w:p>
    <w:p w14:paraId="4726C421">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5CEFB4CC">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4. And the very subjects that are to be understood are numerous, and few men write of all.</w:t>
      </w:r>
    </w:p>
    <w:p w14:paraId="589CD552">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4. 需要理解的主题本身就很多，很少有人能写遍所有主题。</w:t>
      </w:r>
    </w:p>
    <w:p w14:paraId="2AC66BD9">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2173C55C">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5. And on the same subject men have several modes of writing; as one excelleth in accurate method, and another in clear, convincing argumentation, and another in an affectionate, taking style: and the same book that doth one, cannot well do the other, because the same style will not do it.</w:t>
      </w:r>
    </w:p>
    <w:p w14:paraId="6B745A22">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5. 在同一主题上，人们有几种不同的写作方式；例如，一个人擅长精确的方法，另一个人擅长清晰、有说服力的论证，还有一个人擅长深情、动人的风格：同一本书能做到其中一种，却未必能很好地做到另一种，因为同一种风格无法做到。</w:t>
      </w:r>
    </w:p>
    <w:p w14:paraId="48F54C7F">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22D7442C">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Object. 'But the ancient fathers used not so many books as we do, no, not one for our hundreds: and yet we honour them above the Neotorics: they lived before these libraries had a being. Yea, they exhort divines to be learned in the Holy Scriptures, and the fourth council of Carthage forbad the reading of the heathens' books: and many heretics are accused by the fathers and historians, as being studied in logic, and curious in common sciences; and Paul saith, that the Scriptures are able to make us wise unto salvation.'</w:t>
      </w:r>
    </w:p>
    <w:p w14:paraId="7EE47882">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反对意见：“但是古代教父们不像我们现在这样使用那么多书，不，我们用上百本书，他们连一本都不用：然而我们却比尊崇新派学者更尊崇他们：他们生活在这些图书馆出现之前。是的，他们劝勉神学家要精通圣经，第四次迦太基大公会议禁止阅读异教徒的书籍：许多异端被教父和历史学家指责为研究逻辑学，对普通科学好奇；保罗也说，圣经能使我们有得救的智慧。”</w:t>
      </w:r>
    </w:p>
    <w:p w14:paraId="045BA1A4">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4D17F44F">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Answ. 1. And yet the New Testament was written (or most of it) after the Scriptures which Paul is commonly supposed to mean, and some of it, after he said so, which sheweth that he meant not to exclude more writing.</w:t>
      </w:r>
    </w:p>
    <w:p w14:paraId="301F2598">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答：1. 然而新约圣经（或其大部分）是在保罗通常被认为是指的那些圣经之后写成的，其中一些是在他这样说之后写成的，这表明他并非意图排除更多的著作。</w:t>
      </w:r>
    </w:p>
    <w:p w14:paraId="6D9ACB94">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66A82E93">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2.The Scriptures are sufficient for their proper use, which is to be a law of faith and life, if they be understood. But 1. They are not sufficient for that which they were never intended for: 2. And we may by other books be greatly helped in understanding them.</w:t>
      </w:r>
    </w:p>
    <w:p w14:paraId="275C91E7">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2.圣经足以满足其恰当的用途，即作为信仰和生活的律法，如果它们被理解的话。但是 1. 它们不足以满足它们从未打算满足的用途：2. 我们可以藉着其他书籍极大地帮助我们理解它们。</w:t>
      </w:r>
    </w:p>
    <w:p w14:paraId="79E7C48A">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2B38C371">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3.If other books were not needful, teachers were not needful; for writing is but the most advantageous way of teaching by fixed characters, which fly not from our memory as transient words do.</w:t>
      </w:r>
    </w:p>
    <w:p w14:paraId="45175575">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3.如果其他书籍并非必要，那么教师也并非必要；因为写作不过是藉着固定的字符进行教导的最有利方式，这些字符不像短暂的言语那样会从我们的记忆中飞逝。</w:t>
      </w:r>
    </w:p>
    <w:p w14:paraId="6B98D050">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066CC7AC">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And who is it that understandeth the Scriptures that never had a teacher? And why said the eunuch, "How should I (understand what I read) unless some man guide me?" And why did Christ set teachers in his church to the end, till it be perfectedu, if they must not teach the church unto the end? Therefore they may write unto the end.</w:t>
      </w:r>
    </w:p>
    <w:p w14:paraId="381584C5">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谁能理解圣经而从未有过老师呢？太监又为何说：“若没有人指教我，我怎能明白（我所读的）呢？”如果基督设立教师在祂的教会中直到末了，直到教会得以完全，他们难道不应教导教会直到末了吗？因此他们可以写作直到末了。</w:t>
      </w:r>
    </w:p>
    <w:p w14:paraId="74EAABE7">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5D4F306A">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4.Reverence to antiquity must not make us blind or unthankful. Abundance of the fathers were unlearned men, and of far less knowledge than ordinary divines have now; and the chief of them were far short in knowledge of the chiefest that God of late hath given us. And how should it be otherwise, when their helps were so much less than ours?</w:t>
      </w:r>
    </w:p>
    <w:p w14:paraId="628C6F6C">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4.对古代的敬畏不可使我们盲目或不感恩。许多教父都是没有学问的人，他们的知识远不如现在的普通神学家；他们中最主要的几位，在知识上也远不如上帝最近赐给我们的最主要的几位。当他们的帮助远不如我们时，情况又怎能不同呢？</w:t>
      </w:r>
    </w:p>
    <w:p w14:paraId="00010E96">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4BFBAA76">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5.Knowledge hath abundantly increased since printing was invented; therefore books have been a means to it.</w:t>
      </w:r>
    </w:p>
    <w:p w14:paraId="6969182E">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5.自从印刷术发明以来，知识已大大增加；因此书籍一直是其手段。</w:t>
      </w:r>
    </w:p>
    <w:p w14:paraId="6E97B719">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19EB9707">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6.The fathers then wrote voluminously; therefore they were not against more writing.</w:t>
      </w:r>
    </w:p>
    <w:p w14:paraId="271A7937">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6.那时教父们写了大量的著作；因此他们并非反对更多的写作。</w:t>
      </w:r>
    </w:p>
    <w:p w14:paraId="37EDA110">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01F5FD97">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7.Most of the bishops and councils that cried down common learning, had little of it themselves, and therefore knew not how to judge of it; no more than good men now that want it.</w:t>
      </w:r>
    </w:p>
    <w:p w14:paraId="0EEE87E8">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7.大多数贬低普通学问的主教和议会，他们自己对此知之甚少，因此不知道如何判断它；正如现在缺乏这种学问的好人一样。</w:t>
      </w:r>
    </w:p>
    <w:p w14:paraId="1150F1CD">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7B32BBCA">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8.They lived among heathens that gloried so in their own learning, as to oppose it to the Word of God, (as may be seen in Julian, and Porphyry, and Celsus): therefore Christians opposed it, and contemned it; and were afraid while it was set in competition with the Scriptures, lest it should draw men to infidelity, if overvalued.</w:t>
      </w:r>
    </w:p>
    <w:p w14:paraId="57B025E5">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8.他们生活在异教徒中间，那些异教徒如此夸耀他们自己的学问，以致用它来反对上帝的圣言（正如在尤利安、波菲利和塞尔苏斯身上所见）：因此基督徒反对它，并藐视它；当它与圣经竞争时，他们害怕如果过分重视它，会引诱人陷入不信。</w:t>
      </w:r>
    </w:p>
    <w:p w14:paraId="23AD9584">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0CDE88E2">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9.And finally, the truth is, that the sacred Scriptures are now too much undervalued, and philosophy much overvalued by many both as to evidence and usefulness; and a few plain, certain truths which all our catechisms contain, well pressed and practised, would make a better church and Christians, than is now to be found among us all.</w:t>
      </w:r>
    </w:p>
    <w:p w14:paraId="2995C9F6">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9.最后，事实是，现在圣经被许多人过分低估，而哲学则在证据和实用性两方面都被过分高估；我们所有教理问答中所包含的少数几个简单、确定的真理，如果得到很好的强调和实践，将会造就比我们现在所有人中间所能找到的更好的教会和基督徒。</w:t>
      </w:r>
    </w:p>
    <w:p w14:paraId="30BE096B">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40EBB591">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And I am one, that after all that I have written, do heartily wish that this were the ordinary state of our churches. But yet by accident much more is needful, as is proved; 1. For the fuller understanding of these principles: 2. For the defending of them (especially by those that are called to that work): 3. To keep a minister from that contempt which may else frustrate his labours: 4. And to be ornamental and subservient to the substantial truths.</w:t>
      </w:r>
    </w:p>
    <w:p w14:paraId="4C08DFDC">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我就是其中之一，在我写了所有这些之后，我衷心希望这能成为我们教会的常态。然而，偶然地，正如所证明的那样，还需要更多；1. 为了更充分地理解这些原则：2. 为了捍卫它们（尤其是那些蒙召从事这项工作的人）：3. 为了使牧师免于那种可能使其劳苦徒然的藐视：4. 并为了装饰和服从于实质性的真理。</w:t>
      </w:r>
    </w:p>
    <w:p w14:paraId="6D64DBAD">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7BDA4A3C">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I.I will name you the poorest or smallest library that is tolerable.</w:t>
      </w:r>
    </w:p>
    <w:p w14:paraId="02CDDD85">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I.我将向你列举一个尚可容忍的最贫乏或最小的图书馆。</w:t>
      </w:r>
    </w:p>
    <w:p w14:paraId="26CA753E">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14DE458F">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II.The poorer (though not the poorest); where a competent addition is made.</w:t>
      </w:r>
    </w:p>
    <w:p w14:paraId="0B2AF03D">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II.较贫乏的（尽管并非最贫乏的）；其中作了适当的补充。</w:t>
      </w:r>
    </w:p>
    <w:p w14:paraId="53B9E3BB">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4BB50725">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III.The poor man's library, which yet addeth somewhat to the former, but cometh short of a rich and sumptuous library.</w:t>
      </w:r>
    </w:p>
    <w:p w14:paraId="1EDF9664">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III.穷人的图书馆，它在前者的基础上有所增加，但远不及丰富奢华的图书馆。</w:t>
      </w:r>
    </w:p>
    <w:p w14:paraId="235165B2">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1590150D">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I.The poorest library is, 1. The Sacred Bible. 2. A Concordance (Downame's the least, or Newman's the best). 3. A sound Commentary or Annotations, either Diodates, the English Annotations, or the Dutch. 4. Some English catechisms, (the Assemblies' two, Mr. Gouge's, Mr. Crook's Guide,) Amesius's Medulla Theologiæ, et Casus Conscientiæ (which are both in Latin and English), and his Bellarminus Enervatus.</w:t>
      </w:r>
    </w:p>
    <w:p w14:paraId="7A8ED89B">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I.最贫乏的图书馆是：1. 圣经。2. 一本经文汇编（道纳姆的最简略，或纽曼的最好）。3. 一本健全的注释或注解，可以是迪奥达蒂的、英文注解或荷兰文注解。4. 一些英文教理问答（威斯敏斯特会议的两种、古奇先生的、克鲁克先生的指南）、阿梅修斯的《神学精髓》和《良心案例》（有拉丁文和英文版），以及他的《驳斥贝拉明》。</w:t>
      </w:r>
    </w:p>
    <w:p w14:paraId="49889B2E">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57DED097">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5. Some of the soundest English books which open the doctrine of grace, justification, and free-will and duty; as Mr. Truman's Great Propitiation, Mr. Bradshaw of Justification, Mr. Gibbon's Sermon of Justification, in the Morning Exercises at St. Giles in the Fields, Mr. Hotchkis of Forgiveness of Sin.</w:t>
      </w:r>
    </w:p>
    <w:p w14:paraId="4E02A5A7">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5. 一些最健全的英文书籍，阐述恩典、称义、自由意志和责任的教义；例如杜鲁门先生的《伟大的挽回祭》、布雷德肖先生的《论称义》、吉本先生在圣吉尔斯田野晨祷会上的《论称义》讲道、霍奇基斯先生的《论罪的赦免》。</w:t>
      </w:r>
    </w:p>
    <w:p w14:paraId="3E04786F">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0333A0D7">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6. As many affectionate practical English writers as you can get; especially Mr. Richard Allen's Works, Mr. Gurnall's, Dr. Preston, Dr. Sibbs, Mr. Robert Bolton, Mr. Whateley, Mr. Reyner, Mr. Scudder, Mr. T. Ford, Mr. Howe of Blessedness, Mr. Swinnock, Mr. Gouge's, The Practice of Piety, The Whole  Duty  of  Man,  Dr.  Hammond's  Practical  Catechism,  Dr. Pearson on the Creed, Dr. Downame on the Lord's Prayer, Mr. Dod on the Commandments, Bishop Andrews on the Commandments, Mr. Joseph Brinsley's True Watch, Mr. Greenham's Works, Mr. Hildersham's Works, Mr. Anthony Burgess's Works, Mr. Perkin's Works, Dr. Harris's Works, Mr. Burrough's, Mr. Thomas Hooker, Mr. Pinke's Sermons, J. Downame's Christian Warfare, Richard Rogers, John Rogers of Faith and Love, Dr. Stoughton, Dr. Thomas Tailor, Mr. Elton, Mr. Daniel Dike, Jeremy Dike, Mr. J. Ball of Faith, of the Covenant, &amp;c., Culverwell of Faith, Mr. Ranew, Mr. Teate, Mr. Shaw, Mr. Rawlet, Mr. Janeway, Mr. Vincent, Mr. Doelittle, Mr. Samuel Ward's Sermons, Mr. W. Fenner, Mr. Rutherford's Letters, Mr. Jos. Allein's Life and Letters, and Treatise of Conversion, Mr. Samuel Clarke's Lives, and his Martyrology, The Morning Exercises at St. Giles Cripplegate, and at St. Giles in the Fields, Mr. Benjamin Baxter's Sermons, Mr. George Hopkins's Salvation from Sin, Dr. Edward Reynolds, Mr. Meade's Works, Mr. Vine's Sermons, Henry Smith, Samuel Smith, Thomas Smith, Mr. Strong, J. Simmonds; as many of them as you can get.</w:t>
      </w:r>
    </w:p>
    <w:p w14:paraId="77D70F8E">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6. 尽可能多地获取那些深情且实用的英国作家的著作；特别是理查德·艾伦先生的著作、格纳尔先生的著作、普雷斯顿博士的著作、西布斯博士的著作、罗伯特·博尔顿先生的著作、惠特利先生的著作、雷纳先生的著作、斯库德先生的著作、T.福特先生的著作、豪先生的《论福乐》、斯温诺克先生的著作、古奇先生的著作、《敬虔的实践》、《人的全部责任》、哈蒙德博士的《实践教理问答》、皮尔逊博士的《论信经》、道纳姆博士的《论主祷文》、多德先生的《论十诫》、安德鲁斯主教的《论十诫》、约瑟夫·布林斯利的《真警醒》、格林汉姆先生的著作、希尔德沙姆先生的著作、安东尼·伯吉斯先生的著作、珀金斯先生的著作、哈里斯博士的著作、伯勒斯的著作、托马斯·胡克的著作、平克先生的讲道、J.道纳姆的《基督徒的争战》、理查德·罗杰斯、约翰·罗杰斯的《论信心与爱心》、斯托顿博士、托马斯·泰勒博士、埃尔顿先生、丹尼尔·戴克先生、杰里米·戴克、J.鲍尔的《论信心》、《论圣约》等等、卡尔弗韦尔的《论信心》、雷纽先生、蒂特先生、肖先生、劳莱特先生、詹韦先生、文森特先生、杜利特尔先生、塞缪尔·沃德先生的讲道、W.芬纳先生、卢瑟福先生的书信、约瑟夫·艾伦先生的生平和书信以及《论归信》、塞缪尔·克拉克先生的传记和他的殉道者传、《圣吉尔斯克里普尔盖特晨祷会》和《圣吉尔斯田野晨祷会》、本杰明·巴克斯特先生的讲道、乔治·霍普金斯的《从罪中得救》、爱德华·雷诺兹博士、米德先生的著作、瓦因先生的讲道、亨利·史密斯、塞缪尔·史密斯、托马斯·史密斯、斯特朗先生、J.西蒙兹；尽可能多地获取这些著作。</w:t>
      </w:r>
    </w:p>
    <w:p w14:paraId="235E30BF">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0CFBF9F4">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7. And for all other learning, Alstedius's Encyclopædia alone: supposing that you are past the grammar- school, and have necessary Lexicons, specially Martinius and Leigh's Critica Sacra: if you can have more, get Bellarm. de Scriptor. Eccles., Cook's Censura Patrum; Sculteti Medulla Patrum, Clem. Rom., Justin, Tertullian and Cyprian; Helvici Chronolog., Hammond's and Beza's Annotations, with Junius and Tremellius, Calvin on the New Testament, Thaddæi Conciliationes, Alstedii Definit. et Distinct., Castanei Distinct., Ursini Catechis., Wendelini Theolog., Snecani Method. Descriptio, Davenant's Works, and Camero's, Le Blanc's Theses, Grotius de Satisfact., Caranza's Epitom. Concil., Usher's Annals, and Answer to the Jesuit, and de Success. Eccles. Stat., Drelincourt's and Poole's Manual, Corpus Confessionum.</w:t>
      </w:r>
    </w:p>
    <w:p w14:paraId="774A2C00">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7. 至于所有其他学问，单单阿尔斯特迪乌斯的《百科全书》即可：假设你已读完文法学校，并拥有必要的词典，特别是马提尼乌斯和利的《圣经批判学》：如果你能拥有更多，就去获取贝拉明的《教会著作家论》、库克的《教父评注》；斯库尔泰蒂的《教父精髓》、罗马的克雷芒、查斯丁、特土良和居普良；赫尔维库斯的《编年史》、哈蒙德和伯撒的《注解》，以及尤尼乌斯和特雷梅利乌斯、加尔文的《新约注释》、撒迪的《调和论》、阿尔斯特迪乌斯的《定义与区分》、卡斯塔尼的《区分》、乌尔西努的《教理问答》、温德林的《神学》、斯内卡努的《方法描述》、达文南特的著作和卡梅罗的著作、勒布朗的《论纲》、格老秀的《论满足》、卡兰扎的《会议概要》、厄舍的《年鉴》和《答耶稣会士书》以及《论教会的继承与状况》、德雷林库尔和普尔的《手册》、《信条汇编》。</w:t>
      </w:r>
    </w:p>
    <w:p w14:paraId="686F80EF">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36E8FA6B">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II.When you can get more, the next rank must have all the former with these additions following.</w:t>
      </w:r>
    </w:p>
    <w:p w14:paraId="2B537D7B">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II.当你能获得更多时，下一等级必须包含所有前者以及以下补充。</w:t>
      </w:r>
    </w:p>
    <w:p w14:paraId="2CBC5EAA">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31396210">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I.For lexicons: 1. For Latin besides Goldman, or Holyoke, or rather Hutton's Morellius, or Cowper, get Martinii Onomasticon: 2. For Greek, Scapula, Pasor, Simpson and Henricpetri Lexicon. 3. For Hebrew, Buxtorf, Schindler, Leigh.</w:t>
      </w:r>
    </w:p>
    <w:p w14:paraId="60693105">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I.词典方面：1. 拉丁文词典，除了戈德曼、霍利奥克，或者更确切地说是赫顿的莫雷利乌斯或库珀之外，还要有马提尼的《词汇集》：2. 希腊文词典，斯卡普拉、帕索尔、辛普森和亨里克彼得的《词典》。3. 希伯来文词典，布克斯托夫、辛德勒、利。</w:t>
      </w:r>
    </w:p>
    <w:p w14:paraId="2145118B">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113E44A3">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II.For logic: 1. Fasciculus Logicus, or Smith, Keckerman, Burgersdicius. 2. Of the moderate Ramists, that take in both, Henry Gutherleth.</w:t>
      </w:r>
    </w:p>
    <w:p w14:paraId="59DC89F7">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II.逻辑学方面：1.《逻辑学汇编》（Fasciculus Logicus），或史密斯、凯克曼、伯格斯迪修斯。2. 温和的拉米斯派，两者兼顾，亨利·古特莱特。</w:t>
      </w:r>
    </w:p>
    <w:p w14:paraId="7C457714">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3D92ECFD">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III.For physics: 1. Magirus, Combachius, Burgersdicius, Wendeline, and Sennertus. 2. Commenius. 3. Mr. Gott. 4. Lord Bacon and Mr. Boyle.</w:t>
      </w:r>
    </w:p>
    <w:p w14:paraId="15D10285">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III.物理学方面：1. 马吉鲁斯、孔巴修斯、伯格斯迪修斯、温德林和森纳图斯。2. 夸美纽斯。3. 戈特先生。4. 培根勋爵和波义耳先生。</w:t>
      </w:r>
    </w:p>
    <w:p w14:paraId="77A4549F">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754AD837">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IV.More particularly, De Anima: Tolet, Melancthon, with Vives and Amerbachius (they are printed together in one book), Sennerti Hypomnemata, Scaliger's Exercitationes.</w:t>
      </w:r>
    </w:p>
    <w:p w14:paraId="46A3A72F">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IV.更具体地说，关于灵魂（De Anima）：托莱特、梅兰希顿，以及维维斯和阿默巴修斯（它们合印在一本书中）、森纳图斯的《备忘录》、斯卡利杰的《练习》。</w:t>
      </w:r>
    </w:p>
    <w:p w14:paraId="50B5B292">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76EB31A9">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V.De Corpore Humano: Galen, Fernelius, Bartholine, Harvy de Generatione Animalium.</w:t>
      </w:r>
    </w:p>
    <w:p w14:paraId="6C41A599">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V.人体学（De Corpore Humano）：盖伦、费内利乌斯、巴托林、哈维的《动物生殖论》。</w:t>
      </w:r>
    </w:p>
    <w:p w14:paraId="1606BCBE">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13C65D3B">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VI.De Motu: Mousnerius, Dr. Wallis.</w:t>
      </w:r>
    </w:p>
    <w:p w14:paraId="6BCEE733">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VI.运动学（De Motu）：莫斯内里乌斯、华莱士博士。</w:t>
      </w:r>
    </w:p>
    <w:p w14:paraId="6785816A">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69C7968B">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VII.Of astronomy: Gassendus, Riolanus.</w:t>
      </w:r>
    </w:p>
    <w:p w14:paraId="7719981D">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VII.天文学方面：伽桑狄、里奥拉努斯。</w:t>
      </w:r>
    </w:p>
    <w:p w14:paraId="5F61281D">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59BC3727">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VIII.Of geography: Cluverius, or Abbot, Orcelius, Mercator, Heylin, the globe or map Geog. Nubiens.</w:t>
      </w:r>
    </w:p>
    <w:p w14:paraId="5C8DA4D6">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VIII.地理学方面：克鲁维乌斯，或阿伯特、奥尔塞利乌斯、墨卡托、海林，地球仪或努比亚地理图。</w:t>
      </w:r>
    </w:p>
    <w:p w14:paraId="42E4EDEC">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1D8C3F20">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IX.Of mathematics in general: Euclid, Barrow, Rami Schol. cum prolegem., Snellii, Bettinus, Herigone.</w:t>
      </w:r>
    </w:p>
    <w:p w14:paraId="3AE9CAFF">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IX.一般数学方面：欧几里得、巴罗、拉米学派及其绪论、斯涅利乌斯、贝蒂努斯、埃里戈内。</w:t>
      </w:r>
    </w:p>
    <w:p w14:paraId="66824F37">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0FE6DC81">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X.Arithmetic in particular: Record, Wingate, &amp;c.</w:t>
      </w:r>
    </w:p>
    <w:p w14:paraId="50CEE529">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X.算术方面：雷科德、温盖特等等。</w:t>
      </w:r>
    </w:p>
    <w:p w14:paraId="61A4608B">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309C74B2">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XI.Geometry: Ramus cum comment. Snellii, and Schoneri, Metii, Dr. Wallis, &amp;c.</w:t>
      </w:r>
    </w:p>
    <w:p w14:paraId="530DB1E0">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XI.几何学：拉穆斯与斯涅利乌斯和舍内里的注释、梅蒂乌斯、华莱士博士等等。</w:t>
      </w:r>
    </w:p>
    <w:p w14:paraId="2FF4BC59">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71FA33EC">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XII.Music: Thos. Morley, Simpson.</w:t>
      </w:r>
    </w:p>
    <w:p w14:paraId="6E3C9E99">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XII.音乐：托马斯·莫利、辛普森。</w:t>
      </w:r>
    </w:p>
    <w:p w14:paraId="37A649F2">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5C85D39D">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XIII.Of chronology and general history: Helvici Chronol., Usher's Annals, Idea Histor. Univers., Bucholtzer, Calvisius, Functius, Jacob. Capellus, Raleigh.</w:t>
      </w:r>
    </w:p>
    <w:p w14:paraId="5333B820">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XIII.编年史和通史方面：赫尔维库斯的《编年史》、厄舍的《年鉴》、《世界通史概要》、布霍尔策、卡尔维修斯、芬克提乌斯、雅各布·卡佩卢斯、雷利。</w:t>
      </w:r>
    </w:p>
    <w:p w14:paraId="60819F46">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546B9223">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XIV.Particular history is endless: among so many I scarce know what to say more, than read as many as you can; especially,</w:t>
      </w:r>
    </w:p>
    <w:p w14:paraId="1F2E3A87">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XIV.具体历史浩如烟海：在如此众多的历史中，我几乎不知道还能多说什么，只能说尽可能多地阅读；特别是，</w:t>
      </w:r>
    </w:p>
    <w:p w14:paraId="73C97C37">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3170E763">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1.The Roman historians, (which are joined together).</w:t>
      </w:r>
    </w:p>
    <w:p w14:paraId="2106D1E3">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1.罗马史学家（他们是合在一起的）。</w:t>
      </w:r>
    </w:p>
    <w:p w14:paraId="2BF615C0">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541BDEDF">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2.The Greek historians.</w:t>
      </w:r>
    </w:p>
    <w:p w14:paraId="2709EE69">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2.希腊史学家。</w:t>
      </w:r>
    </w:p>
    <w:p w14:paraId="0830C820">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3A715B46">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3.Diog. Laertius and Eunapius de vitis Philosoph.</w:t>
      </w:r>
    </w:p>
    <w:p w14:paraId="7DF61C86">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3.第欧根尼·拉尔修和欧纳皮乌斯的《哲学家传》。</w:t>
      </w:r>
    </w:p>
    <w:p w14:paraId="0911CDAE">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117F6947">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4.Plutarch's Lives.</w:t>
      </w:r>
    </w:p>
    <w:p w14:paraId="7884DD62">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4.普鲁塔克的《名人传》。</w:t>
      </w:r>
    </w:p>
    <w:p w14:paraId="59724A85">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45F7BEE4">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5.Of England, Matth. Paris, Hoveden, Camden, Speed, Rushworth's Collections.</w:t>
      </w:r>
    </w:p>
    <w:p w14:paraId="05A5145C">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5.英国史方面，马修·帕里斯、霍维登、卡姆登、斯皮德、拉什沃思的《文献汇编》。</w:t>
      </w:r>
    </w:p>
    <w:p w14:paraId="13742E6D">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2B638B01">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6.Of France, Thuanus, (who also taketh in most of the European history of his time) Commines, Serres.</w:t>
      </w:r>
    </w:p>
    <w:p w14:paraId="75457B4E">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6.法国史方面，图阿努斯（他也涵盖了他那个时代大部分的欧洲历史）、科米纳、塞尔。</w:t>
      </w:r>
    </w:p>
    <w:p w14:paraId="31D518B9">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4E62D323">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7.Of Belgia, Grimston, and Grotius, and Strada.</w:t>
      </w:r>
    </w:p>
    <w:p w14:paraId="023C1AE1">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7.比利时史方面，格里姆斯顿、格老秀和斯特拉达。</w:t>
      </w:r>
    </w:p>
    <w:p w14:paraId="39D817C2">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53071261">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8.Of Germany, the Collections of Pistorius, Ruberus and Freherus.</w:t>
      </w:r>
    </w:p>
    <w:p w14:paraId="643B7320">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8.德国史方面，皮斯托留斯、鲁贝鲁斯和弗雷赫鲁斯的文献汇编。</w:t>
      </w:r>
    </w:p>
    <w:p w14:paraId="764AA1A3">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683D5B48">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9.Of Italy, Guicciardine.</w:t>
      </w:r>
    </w:p>
    <w:p w14:paraId="7E49A8C6">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9.意大利史方面，圭恰尔迪尼。</w:t>
      </w:r>
    </w:p>
    <w:p w14:paraId="3CA5F796">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6A13DE10">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10.Knowles's Turkish History, and Leunclavius.</w:t>
      </w:r>
    </w:p>
    <w:p w14:paraId="08D3178F">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10.诺尔斯的《土耳其史》和洛伊恩克拉维乌斯。</w:t>
      </w:r>
    </w:p>
    <w:p w14:paraId="4629BAF6">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3E3077CF">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11.Of Abassia, Godignus, and Damianus a Goes.</w:t>
      </w:r>
    </w:p>
    <w:p w14:paraId="748684F1">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11.阿比西尼亚史方面，戈迪格努斯和达米阿努斯·阿·戈伊斯。</w:t>
      </w:r>
    </w:p>
    <w:p w14:paraId="20E0A25A">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596B88BF">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12.Of Judea, George Sandys's Travels, and Brocardus.</w:t>
      </w:r>
    </w:p>
    <w:p w14:paraId="2D2EFB9F">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12.犹太史方面，乔治·桑迪斯的《游记》和布罗卡杜斯。</w:t>
      </w:r>
    </w:p>
    <w:p w14:paraId="2C50651E">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7A82A804">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13.Of Armenia and Tartary, Haitho Armenius, and the rest in the Novus Orbis, especially Paulus Venetus there.</w:t>
      </w:r>
    </w:p>
    <w:p w14:paraId="0EF35B85">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13.亚美尼亚和鞑靼史方面，海托·亚美尼亚人，以及《新世界》中的其余部分，特别是那里的保罗·威尼斯人。</w:t>
      </w:r>
    </w:p>
    <w:p w14:paraId="17FAB8C4">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2733B69D">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14.Of Africa and India, Leo Afer, and Ludovicus Romanus.</w:t>
      </w:r>
    </w:p>
    <w:p w14:paraId="65713F67">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14.非洲和印度史方面，利奥·阿非利加努斯和卢多维库斯·罗马努斯。</w:t>
      </w:r>
    </w:p>
    <w:p w14:paraId="0CA3088B">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0CAD9D1B">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15.Of China, Siam, Japan, &amp;c. Varenius, Maffæi Histor. Indica cum Epist. Jesuit., Alvarez and Martinius.</w:t>
      </w:r>
    </w:p>
    <w:p w14:paraId="6E0FAAA6">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15.中国、暹罗、日本等国史方面，瓦雷尼乌斯、马费的《印度史》及耶稣会士书信、阿尔瓦雷斯和马提尼。</w:t>
      </w:r>
    </w:p>
    <w:p w14:paraId="6349BD2B">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48923CE2">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16.Of Indostan, Terry.</w:t>
      </w:r>
    </w:p>
    <w:p w14:paraId="7C8FA497">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16.印度斯坦史方面，特里。</w:t>
      </w:r>
    </w:p>
    <w:p w14:paraId="037F723E">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2D5E1115">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17.Of Muscovy, Sigismundus.</w:t>
      </w:r>
    </w:p>
    <w:p w14:paraId="7CBBA052">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17.莫斯科公国史方面，西吉斯蒙德。</w:t>
      </w:r>
    </w:p>
    <w:p w14:paraId="22AD73E4">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0613F4C4">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18.Of Sweden, Olaus Magnus (but fabulous).</w:t>
      </w:r>
    </w:p>
    <w:p w14:paraId="6E1BD68F">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18.瑞典史方面，奥劳斯·马格努斯（但内容虚构）。</w:t>
      </w:r>
    </w:p>
    <w:p w14:paraId="63C560EE">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33B62355">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19.Of Scotland, J. Major, Hector Boethius, Dempster.</w:t>
      </w:r>
    </w:p>
    <w:p w14:paraId="543CBFE5">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19.苏格兰史方面，J.梅杰、赫克托·博伊修斯、邓普斯特。</w:t>
      </w:r>
    </w:p>
    <w:p w14:paraId="2DA04214">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72B6719A">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20.Of antiquities: Rosinus Rom. Antiquit., Godwin, Selden de diis Syris, &amp;c., Ferrarii Lexicon.</w:t>
      </w:r>
    </w:p>
    <w:p w14:paraId="65257AC3">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20.古物方面：罗西努斯的《罗马古物》、戈德温、塞尔登的《论叙利亚诸神》等等、费拉里的《词典》。</w:t>
      </w:r>
    </w:p>
    <w:p w14:paraId="141EBB33">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4A035458">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XV.Of church-history: Josephus, Eusebius, Ruffinus Tripartite, above all Socrates and Sozomen, Orosius, Sulpitius Severus, Theodoret, Victor Uticensis, Beda, Jacobus a Vitriaco, Nicephorus Callist., Platina and Massonius de vitis Pontif., Abbas Urspergensis, Sleidan, Micrælius, Gentii Hist. Jud., Molani Martyrolog., Clarke's Martyrolog., Hottinger, Illyrici Catalogus Testium Veritatis, or Morney's Mystery of Iniquity, Perin and Morland's History of Piedmont, and the Waldenses, Histor. Persecut. Bohem., Sculteti Annales, et Curriculum Vitæ suæ, Knox's and Spots-wood's Hist. Scot., Regenvolscius Hist. Eccl. Sclavon., Usher's Primordia Eccles. Brit., Parker's Antiquitates Brit., Melchior Adami Vitæ Theolog. Medicorum, Juris-consult. et Philosoph. German., Fuller's Church History, Clark's Lives, many particular lives, as Jewell's by Dr. Humphry, Mr. Joseph Allein's, &amp;c., Bolton's, &amp;c. Also read the epistles of Melancthon, Calvin, Beza, Saravia.</w:t>
      </w:r>
    </w:p>
    <w:p w14:paraId="06C40FCA">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XV.教会史方面：约瑟夫斯、优西比乌、鲁菲努斯的三部曲，尤其是苏格拉底和索佐门、奥罗修斯、苏尔皮提乌斯·塞维鲁、狄奥多勒、维克多·乌提森西斯、比德、雅各布·阿·维特里亚科、尼基弗鲁斯·卡利斯图斯、普拉蒂纳和马索尼乌斯的《教皇传》、乌尔斯佩格修道院长的著作、斯莱丹、米克雷利乌斯、根提的《犹太史》、莫拉尼的《殉道者传》、克拉克的《殉道者传》、霍廷格、伊利里库的《真理见证人目录》或莫尔奈的《罪恶的奥秘》、佩林和莫兰的《皮埃蒙特和瓦勒度派史》、波希米亚的《逼迫史》、斯库尔泰蒂的《年鉴》和他的《生平简历》、诺克斯和斯波茨伍德的《苏格兰史》、雷根沃尔修斯的《斯拉夫教会史》、厄舍的《不列颠教会的起源》、帕克的《不列颠古物》、梅尔基奥尔·亚当的《德国神学家、医生、法学家和哲学家传》、富勒的《教会史》、克拉克的《传记》，许多个人的传记，例如汉弗莱博士写的《朱厄尔传》、约瑟夫·艾伦先生的传记等等、博尔顿的传记等等。还要阅读梅兰希顿、加尔文、伯撒、萨拉维亚的书信。</w:t>
      </w:r>
    </w:p>
    <w:p w14:paraId="0F04008B">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6BC3486C">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XVI.Of medicine, study no more than such as Horstius de Sanitate Studiosorum Tuenda, or Follinus, or Graterolus, or an Herbal, except you can go quite through with it; lest by a half skill you kill yourself or others: but take 1. Sufficient exercise 'ad sudorem, (aliquando largiorem, in habitu seroso vel pituitoso).' 2. Temperance. 3. A pleased and contented mind. 4. Warmth, and avoiding inward and outward cold: 5. And experience for your best physic; and meddle with no more without necessity, and the advice of a very able, experienced man.</w:t>
      </w:r>
    </w:p>
    <w:p w14:paraId="7888011D">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XVI.医学方面，只学习像霍斯提乌斯的《论学生健康的维护》、或福林努斯、或格拉特罗卢斯，或一本草药书之类的著作，除非你能完全学通；以免因半瓶醋的医术而害死自己或他人：但要做到 1. 充分锻炼至出汗（有时在体液过多或痰多时要大量出汗）。2. 节制。3. 心情愉快满足。4. 保暖，避免内外受寒：5. 经验是你最好的药物；非必要时，以及没有非常有能力、有经验的人的建议，不要多管闲事。</w:t>
      </w:r>
    </w:p>
    <w:p w14:paraId="61E06DB2">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739EFFCB">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XVII.Of politics, and civil law, and ethics, read Besoldus, Willius, Danæus, Fragoso de Reg. Rep., Mr. Lawson's Theological Works, Angelius, Dr. Zouch, Grotius de Jure Belli, Mynsynger's Institut., Wesembecius, Calvin's Lexicon, Eustachius's Ethics and Pemble's.</w:t>
      </w:r>
    </w:p>
    <w:p w14:paraId="4DF1664E">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XVII.政治学、民法和伦理学方面，阅读贝索尔杜斯、威利乌斯、达内乌斯、弗拉戈索的《论共和国的统治》、劳森先生的神学著作、安格利乌斯、祖奇博士、格老秀的《战争法》、明辛格的《法学阶梯》、韦森贝修斯、加尔文的《词典》、欧斯塔修斯的《伦理学》和彭布尔的著作。</w:t>
      </w:r>
    </w:p>
    <w:p w14:paraId="2C09FEC3">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40211DA6">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XVIII.For methods of divinity, read Paræus's edition of Ursine, Trelcatius, Amesii Medulla, Musculi Loci Communes, Dr. Tully, Georg. Sohnius, Tzegedine's Tables, Calvin's Institutions, or Colonius's abbreviation of him, Lawson's Theopolitica, Wollebius, Cluto's Idea Theolog.</w:t>
      </w:r>
    </w:p>
    <w:p w14:paraId="6A2F1F73">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XVIII.神学方法方面，阅读帕雷乌斯编辑的乌尔西努著作、特雷尔卡提乌斯、阿梅修斯的《神学精髓》、穆斯库鲁斯的《普通论题》、塔利博士、乔治·索尼乌斯、采格丁的《图表》、加尔文的《基督教要义》或科洛尼乌斯对他的节略本、劳森的《神政论》、沃尔莱比乌斯、克卢托的《神学概要》。</w:t>
      </w:r>
    </w:p>
    <w:p w14:paraId="7BC4BA45">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68CCE0AA">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XIX.Theological disputations and treatises which I take to be extraordinary clear and sound, escaping the extremes which many err in, and opening the reconciling truth: Strangius, Le Blanc's Theses, Mr. Truman's three books, Grotius de Satisfactione, Bradshaw of Justification, Gibbon's Sermon of Justification, Hotchkis of Forgiveness of Sin, all Davenant's Works, Camero's Works, Testardus de Natura et Gratia, all Josua Placæus's Works, Theses Salmurienses, Amyraldus, Johan. Bergius, Conrad. Bergius, Ludovic. Crocii Syntag. Theolog. Synod. Dort, especially the British and Breme Divines in suffrag., Jansenii Augustinus, all Augustine, Prosper and Fulgentius, Musculi Loci Communes, Dalleus de Redemp., Wotton de Reconcil., Gataker, Woodbridge of Justification, Stillingfleet, Usher's Answer to the Jesuit's Challenge, and his Notes de Redempt. Univers., W. Fenner, Rob. Baronius de Peccato Mort. et Ven., Mr. Preston, Whateley, Vossii Theses, Bullinger's Decades, Robert Abbot.</w:t>
      </w:r>
    </w:p>
    <w:p w14:paraId="62C44362">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XIX.我认为非常清晰和健全，避免了许多人所犯的极端，并揭示了调和真理的神学辩论和论著：斯特兰吉乌斯、勒布朗的《论纲》、杜鲁门先生的三本书、格老秀的《论满足》、布雷德肖的《论称义》、吉本的《论称义》讲道、霍奇基斯的《论罪的赦免》、达文南特的所有著作、卡梅罗的著作、泰斯塔杜斯的《论本性与恩典》、约书亚·普拉凯乌斯的所有著作、《索米尔论纲》、阿米拉尔杜斯、约翰·伯吉乌斯、康拉德·伯吉乌斯、路德维克·克罗修斯的《神学概要》、多特会议，特别是英国和不来梅神学家在表决中的意见、杨森的《奥古斯丁》、奥古斯丁的所有著作、普洛斯珀和富尔根提乌斯、穆斯库鲁斯的《普通论题》、达莱乌斯的《论救赎》、沃顿的《论和好》、加塔克、伍德布里奇的《论称义》、斯蒂林弗利特、厄舍的《答耶稣会士的挑战》以及他的《论普世救赎笔记》、W.芬纳、罗伯特·巴罗尼乌斯的《论大罪与小罪》、普雷斯顿先生、惠特利、沃修斯的《论纲》、布林格的《十讲》、罗伯特·阿伯特。</w:t>
      </w:r>
    </w:p>
    <w:p w14:paraId="6CC0424B">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0620A138">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XX.Commentators (besides the forenamed Annotations), Beza, and Piscator, Junii et Tremellii Annot., Dr. Hammond, Grotius in Evang., Calvin, especially in Nov. Test., or Marlorate's Collection on Gen. Psal. Isa. and N. Test., which containeth Calvin, with others, Mr. Pool's Critics, Ainsworth, Mollerus, Willet, Paræus, Musculus, Lyra, Estius, Jansenius, Chemnitius Harm., Mr. Cradock's Harm., Maldonate, Lorinus, Dixon, Hutchinson, Drusius, Picherelli Opuscula.</w:t>
      </w:r>
    </w:p>
    <w:p w14:paraId="53992A02">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XX.注释家（除了前面提到的注解外），伯撒和皮斯卡托、尤尼乌斯和特雷梅利乌斯的注解、哈蒙德博士、格老秀的《福音书注释》、加尔文，特别是《新约注释》，或马洛拉特的《创世记、诗篇、以赛亚书和新约注释汇编》（其中包含加尔文和其他人的著作）、普尔先生的《评论家》、安斯沃思、莫勒鲁斯、威利特、帕雷乌斯、穆斯库鲁斯、吕拉、埃斯提乌斯、杨森、开姆尼茨的《和谐》、克拉多克先生的《和谐》、马尔多纳特、洛里努斯、狄克逊、哈钦森、德鲁修斯、皮谢雷利的《小品集》。</w:t>
      </w:r>
    </w:p>
    <w:p w14:paraId="3DCD8129">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74409EE4">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XXI.Such as open some hard texts only, and reconcile seeming contradictions, Thaddæus, Spanhemii Dubia Evangelica, Magrii Conciliat., Sharpii Symphonia, Bertram, Brugensis, Alba, Walther, Lydius, Gatakeri Cinnus et alia, Richardson, Camero's Myrothec., with Lud. Capellus, Croyus, Broughton, Heinsius, Nic. Fuller's Miscellan., Gregory, Doughty's Analecta, Dieterici Antiq. Biblicæ, Caninii Disq., Suicerus, Boies, Mede's Works, Weemse, Bootii, Sculteti Exercitationes.</w:t>
      </w:r>
    </w:p>
    <w:p w14:paraId="08EA7843">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XXI.那些只解释一些难解经文，并调和表面矛盾的著作，例如撒迪、斯潘海姆的《福音书疑问》、马格里的《调和论》、夏普的《和谐》、伯特伦、布鲁根西斯、阿尔巴、瓦尔特、吕底乌斯、加塔克的《混合集》及其他著作、理查森、卡梅罗的《香膏盒》，以及路德维克·卡佩卢斯、克罗尤斯、布劳顿、海因修斯、尼古拉斯·富勒的《杂集》、格雷戈里、道蒂的《文选》、迪特里希的《圣经古物》、卡尼尼的《辨析》、苏伊塞鲁斯、博伊斯、米德的著作、威姆斯、布提乌斯、斯库尔泰蒂的《练习》。</w:t>
      </w:r>
    </w:p>
    <w:p w14:paraId="37349106">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626625E4">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XXII.Helps to understand the Scriptures: Broughton's Consent of Scripture, Usher of the Septuagint, &amp;c. Illirici Clavis Scripturæ, the foresaid Treatises of Customs, all Bochartus (Geograph. et de Animalibus), Brierwood's Enquiries, Buxtorf de Synag. Jud., Cunæus, Sigonius and Steph. Menochius de Repub.Hebr., Sixt. Amama, Euseb. Nirembergius de Antiq. Scripturæ, the Polyglott Bibles various versions, Ravanellus.</w:t>
      </w:r>
    </w:p>
    <w:p w14:paraId="18FF72AE">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XXII.理解圣经的辅助材料：布劳顿的《圣经的和谐》、厄舍的《论七十士译本》等等、伊利里库的《圣经钥匙》、前面提到的《论习俗》的论著、博哈图斯的所有著作（《地理学》和《论动物》）、布里尔伍德的《探究》、布克斯托夫的《论犹太会堂》、库内乌斯、西戈尼乌斯和斯蒂芬·梅诺修斯的《论希伯来共和国》、西克斯图斯·阿马马、优西比乌·尼伦贝吉乌斯的《论圣经古物》、多语种圣经的各种译本、拉瓦内卢斯。</w:t>
      </w:r>
    </w:p>
    <w:p w14:paraId="0702C0B4">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501144AC">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XXIII.For defence of the Christian faith against atheists and infidels: Hier. Savonarola, Vander Meulin, Stillingfleet's Orig. Sacræ., Grotius de Verit. Relig. Christ., Morney, Camero de Verbo Dei, Micrelii Ethnophron. Lod. Vives, Ficinus cum notis Lud. Crocii, Dr. Jackson's Truth of Scripture, Campanella's Atheismus Triumphatus, Lessius, Waddesworth of the Immortality of the Soul, Sir Charles Wolseley against Atheism, Aut Deus aut Nihil, besides abundance of the Fathers, John Goodwin of Scriptures.</w:t>
      </w:r>
    </w:p>
    <w:p w14:paraId="5406020D">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XXIII.为捍卫基督教信仰而反对无神论者和不信者的著作：吉罗拉莫·萨伏那洛拉、范德·默林、斯蒂林弗利特的《圣经起源》、格老秀的《论基督教信仰的真理》、莫尔奈、卡梅罗的《论上帝的道》、米克雷利乌斯的《异教徒的智慧》、路德维克·维维斯、费奇诺与路德维克·克罗修斯的注释、杰克逊博士的《圣经的真理》、康帕内拉的《无神论的胜利》、莱修斯、沃兹沃思的《论灵魂不朽》、查尔斯·沃尔斯利爵士的《反无神论》、“要么上帝要么虚无”，此外还有大量教父的著作，约翰·古德温的《论圣经》。</w:t>
      </w:r>
    </w:p>
    <w:p w14:paraId="004BC31D">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177A17E0">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XXIV.Cases of conscience, besides Amesius, Perkins, Dixon, Greg. Sayrus's Clavis Regia, Azarius, Dr. Jer. Taylor's Ductor Dubitantium.</w:t>
      </w:r>
    </w:p>
    <w:p w14:paraId="6E4BB766">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XXIV.良心案例方面，除了阿梅修斯、珀金斯、狄克逊、格雷戈里·赛勒斯的《王室钥匙》、阿扎里乌斯、杰里米·泰勒博士的《怀疑者指南》之外。</w:t>
      </w:r>
    </w:p>
    <w:p w14:paraId="701A6DD0">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06C3873E">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XXV.Councils: Lydius Caranza, Crab, Binnius, Spelman, Justellus, Synod. Dordr.</w:t>
      </w:r>
    </w:p>
    <w:p w14:paraId="750B80EA">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XXV.大公会议：吕底乌斯·卡兰扎、克拉布、宾尼乌斯、斯佩尔曼、朱斯泰卢斯、多特会议。</w:t>
      </w:r>
    </w:p>
    <w:p w14:paraId="292BAF80">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18D34E3B">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XXVI.Canonists and helps to understand councils: The Decretals, or Corpus Juris Canon., Zabarell, Panormitane, Navarrus, Albaspinæus, Justellus, Blondel de Decret., Balsamon, Zonaras and Photius, Miræi Notitia Episcopatuum (but not trusty), Chenu de Episcopatibus Gallicis, Filesacus. Histor. Concil. Trident.</w:t>
      </w:r>
    </w:p>
    <w:p w14:paraId="4F712D73">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XXVI.教会法学家和理解大公会议的辅助材料：《教令集》或《教会法典》、扎巴雷尔、帕诺米坦、纳瓦鲁斯、阿尔巴斯皮内乌斯、朱斯泰卢斯、布隆代尔的《论教令》、巴尔萨蒙、佐纳拉斯和福提乌斯、米雷的《主教区名录》（但不可靠）、谢努的《论高卢主教区》、菲莱萨库斯。《天特会议史》。</w:t>
      </w:r>
    </w:p>
    <w:p w14:paraId="2C50029F">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697EB882">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XXVII.Fathers: Clem. Rom., Usher's and Iz. Vossii Ignatius, Justin Martyr, Irenæus, Clem. Alexand., Tertullian, Cyprian, Origen, Athenagoras, Tatianus, Arnobius cum Minutio Fœlice, Lactantius, Athanasius. These are not very voluminous: Optatus, Eusebii Preparatio et Demonstratio Evangelica, as much of Hierom, Augustine, and Chrysostom as you can; Hilarius Pictaviensis, Prosper, Fulgentius, Vincent. Lirinensis, (and before them) Basil. Greg. Nazianzen, and Greg Nyssen., Epiphanius, Ambrose, Paulinus Nolanus, Cassianus, Salvianus, Gennadius Massil., Gildas, Claudius Turonensis, Rabanus Maurus, Bernard.</w:t>
      </w:r>
    </w:p>
    <w:p w14:paraId="21FBFF88">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XXVII.教父：罗马的克雷芒、厄舍和伊萨克·沃修斯的伊格那丢、殉道者查斯丁、爱任纽、亚历山大的克雷芒、特土良、居普良、俄利根、雅典那哥拉、塔提安、阿诺比乌斯与米努修·费利克斯、拉克坦提乌斯、亚他那修。这些著作并非非常浩繁：奥普塔图斯、优西比乌的《福音的预备与证明》，尽可能多地阅读希罗尼穆、奥古斯丁和屈梭多模的著作；皮克塔维的希拉流、普洛斯珀、富尔根提乌斯、勒兰的文森特，（在他们之前）巴西流、拿先素的格列高利和尼撒的格列高利、爱比法尼乌斯、安波罗修、诺拉的保利努斯、卡西安、萨尔维安、马赛的根拿丢、吉尔达斯、图尔的克劳狄乌斯、拉巴努斯·毛鲁斯、伯尔纳。</w:t>
      </w:r>
    </w:p>
    <w:p w14:paraId="02603E69">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01128023">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XXVIII.Helps to know and understand the Fathers: Sculteti Medulla Patrum, Cocu's Censura Patrum, Rivet's Critica Sacra, Dr. James, all Bishop Usher's Works; (but above all, a manuscript of his now in the hands of the archbishop of Canterbury;) Sixti Senensis Bibliotheca, Possevinus, many of Erasmus's Prefaces and Notes Dallæus de usu Patrum, et de Pseudepigraphis Apostol. et de Cultu Latinorum, et in Dionys. et in Ignatium, et pleraque illius, et D. Blondelli Opera, Bellarminus de Scriptoribus Ecclesiast., Casaubonis Exercit., Vedelius de Sapient. Veterum, Polydore Virgil de Invent. Rer. Albaspine, Vossii Histor. Pelag. et de Symbolis, Pauli Erinachi Trias Patrum, Photii Biblioth., Rouse's Mella Patrum, De la Cerda, and many other's Notes.</w:t>
      </w:r>
    </w:p>
    <w:p w14:paraId="6DFC036D">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XXVIII.认识和理解教父的辅助材料：斯库尔泰蒂的《教父精髓》、科库的《教父评注》、里韦的《圣经批判学》、詹姆斯博士、厄舍主教的所有著作；（但最重要的是，他的一份手稿现在在坎特伯雷大主教手中；）西克斯图斯·塞嫩西斯的《图书馆》、波塞维努斯、伊拉斯谟的许多序言和注释、达莱乌斯的《论教父的使用》、《论使徒伪经》、《论拉丁人的崇拜》、《论狄奥尼修》、《论伊格那丢》以及他的大部分著作、D.布隆代尔的著作、贝拉明的《论教会著作家》、卡索邦的《练习》、韦德利乌斯的《论古人的智慧》、波利多尔·维吉尔的《论事物的发明》、阿尔巴斯皮内、沃修斯的《伯拉纠史》和《论信经》、保利·埃里纳奇的《教父三部曲》、福提乌斯的《图书馆》、劳斯的《教父精华》、德拉塞尔达以及许多其他人的注释。</w:t>
      </w:r>
    </w:p>
    <w:p w14:paraId="09949B36">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7BD6535D">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XXIX.Later writers and schoolmen: Damasus, Anselmus Cantuar., Guilielmus Parisiensis, Guil. de Sancto Amore, Gerhardus Zutphaniensis (in Bibl. Patr.) Thaulerus, Thomas a Kempis, Lombard, Aquinas, Durandus, Scotus, Ockham, Greg. Ariminiensis, Rada, Alvarez, Ruiz, Suarez, Lud. a Dola, Ripalda, Buridanes Ethics, Meurisse Metaphys., Ferrii Scholast. Orthod. et Defens., Posewitz Theolog. Scholast., Dr. Twisse, Strangius, Rob. Baronii Metaphys., Calovii Metaphys. Divin., Dr. Barlow's Metaphys. Exercitat., Dr. More's Metaphysics.</w:t>
      </w:r>
    </w:p>
    <w:p w14:paraId="0D037C62">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XXIX.后来的作家和经院哲学家：达马苏斯、坎特伯雷的安瑟伦、巴黎的吉约姆、圣阿莫尔的吉约姆、祖特芬的格哈德（见《教父文库》）、陶勒、托马斯·阿·肯皮斯、伦巴第、阿奎那、杜兰杜斯、司各脱、奥卡姆、里米尼的格雷戈里、拉达、阿尔瓦雷斯、鲁伊斯、苏亚雷斯、路德维克·阿·多拉、里帕尔达、布里丹的《伦理学》、默里塞的《形而上学》、费里的《经院正统学》和《辩护》、波塞维茨的《经院神学》、特威斯博士、斯特兰吉乌斯、罗伯特·巴罗尼的《形而上学》、卡洛夫的《神圣形而上学》、巴洛博士的《形而上学练习》、莫尔博士的《形而上学》。</w:t>
      </w:r>
    </w:p>
    <w:p w14:paraId="0B23CA63">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3DB18424">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XXX.Controversies, (besides the forementioned against heathens and infidels).</w:t>
      </w:r>
    </w:p>
    <w:p w14:paraId="7D4C521D">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XXX.争议（除了前面提到的反对异教徒和不信者的争议之外）。</w:t>
      </w:r>
    </w:p>
    <w:p w14:paraId="1FE19522">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74C23B1D">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1.Protestants and Papists: Bellarmine, Stapleton, Costerus, Becanus, Holden, Brierley's Protest. Plea, Richworth's and White's Dialogues.</w:t>
      </w:r>
    </w:p>
    <w:p w14:paraId="73E42F42">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1.新教徒与罗马天主教徒：贝拉明、斯台普顿、科斯特鲁斯、贝卡努斯、霍尔登、布赖尔利的《新教辩护》、里奇沃思和怀特的《对话》。</w:t>
      </w:r>
    </w:p>
    <w:p w14:paraId="614C6498">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51C2F7E8">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Against them: Amesii Bellarm. Enervatus, Dr. Challoner's Credo Eccles. Cathol., Chamier, Sadeel, Chillingworth, Usher's Answer to the Jesuit's Challenge, and de Success. Eccles., Illyrici Catalog. Testium Veritatis, Du Plessis (Morney) de Eccles. and Mystery of Iniquity, Dr. Field of the Church, Whitaker, Dr. John White's Way to the True Church, and the Defence, Blondel de Ecclesia (Gallicé); all Dallæus's Works; Albertinus de Transubst. cum Clodii Defens., Davenant de Justitia et Determinationes, Rivet's Cathol. Orthod., Pet. Molinæi de Novitate Papismi (Englished), Pet. Molinæus Junior's Answer to Phalanax Anglicus, Chemnitii Exam. Concil. Trident., Rainold's Conference with Hart, and de lib. Apocry., Pet. Cousins, Bishop of Durham, of the Canon of Scripture, Drelincourt's Manual, Poole's Nullity and Dial., Bishop Downame de Antichristo, Stillingfleet, Tillotson, Voetius de Desper. Causa Papatus.</w:t>
      </w:r>
    </w:p>
    <w:p w14:paraId="42AB363F">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驳斥他们：阿梅修斯的《驳斥贝拉明》、查洛纳博士的《我相信大公教会》、沙米尔、萨迪尔、奇林沃思、厄舍的《答耶稣会士的挑战》和《论教会的继承》、伊利里库的《真理见证人目录》、杜普莱西（莫尔奈）的《论教会》和《罪恶的奥秘》、菲尔德博士的《论教会》、惠特克、约翰·怀特博士的《通往真教会之路》及其辩护、布隆代尔的《论教会》（法文版）；达莱乌斯的所有著作；阿尔贝蒂努斯的《论变体论》与克洛狄乌斯的辩护、达文南特的《论公义与决定》、里韦的《大公教会正统论》、彼得·莫利内乌斯的《论罗马天主教的新奇》（英文版）、小彼得·莫利内乌斯的《答英国方阵》、开姆尼茨的《天特会议审查》、雷诺兹与哈特的会议以及《论伪经》、彼得·卡曾斯、达勒姆主教的《论圣经正典》、德雷林库尔的《手册》、普尔的《无效论与对话》、道纳姆主教的《论敌基督》、斯蒂林弗利特、蒂洛森、沃修斯的《论罗马天主教绝望的原因》。</w:t>
      </w:r>
    </w:p>
    <w:p w14:paraId="2DAB6AF0">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53008BB9">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Especially for the right of kings against them; Will. Barclay, Grotius de Imperio Summar. Potest., Bishop Bilson of Obedience, Bishop Carlton de Jurisdictione, Bishop Robert Abbots, Goldastus de Monarchia, (a multitude of old writers collected,) and Constitut. Imperial., M. Ant. de Dominis Spalatensis de Republ. Eccl.; all Ludovicus Molinæus's Works.</w:t>
      </w:r>
    </w:p>
    <w:p w14:paraId="4004855D">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特别是为反对他们而维护君王权利的著作；威尔·巴克莱、格老秀的《论最高权力》、比尔森主教的《论顺服》、卡尔顿主教的《论管辖权》、罗伯特·阿伯茨主教、戈尔达斯图斯的《论君主制》（收集了大量古代作家的著作）以及《帝国宪法》、M.安东尼·德·多米尼斯·斯帕拉滕西斯的《论教会共和国》；路德维克·莫利内乌斯的所有著作。</w:t>
      </w:r>
    </w:p>
    <w:p w14:paraId="5DF53442">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50A0EAE6">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2.About predestination, grace, freewill the Jesuits, Lutherans, and Arminians against the Dominicans, Jansenists, and Calvinists. On one side, Molinæus, Fonseca, Pennottus propugnac. Libert. Petr. a Sancto Joseph, Arminius, Episcopius, Corvinus, Grevinchovius, Tilenus, Tilenus, Junior.</w:t>
      </w:r>
    </w:p>
    <w:p w14:paraId="3CE2747B">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2.关于预定论、恩典、自由意志，耶稣会士、路德宗和阿民念派反对多明我会士、杨森派和加尔文派。一方有：莫利内乌斯、丰塞卡、彭诺图斯的《自由的堡垒》、圣约瑟的彼得、阿民念、伊皮斯科皮乌斯、科尔维努斯、格雷文霍维乌斯、蒂勒努斯、小蒂勒努斯。</w:t>
      </w:r>
    </w:p>
    <w:p w14:paraId="3C16D656">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78975CF4">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On the other side; Alvarez, Zumel, Jansenius, Twisse, Synod. Dord., Molinæi Anatom. Armini., Amesius, Zanchius, &amp;c. But the Conciliators are soundest.</w:t>
      </w:r>
    </w:p>
    <w:p w14:paraId="45B008F1">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另一方面；阿尔瓦雷斯、祖梅尔、杨森、特威斯、多特会议、莫利内乌斯的《阿民念派剖析》、阿梅修斯、赞基乌斯等等。但调和者是最健全的。</w:t>
      </w:r>
    </w:p>
    <w:p w14:paraId="610C380B">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51BA1BDB">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3.Of Socinianism and Arianism. For them: historians, Philostorgius and Sandius: disputers, Volkelius, Socinus, Lushington on the Hebr.</w:t>
      </w:r>
    </w:p>
    <w:p w14:paraId="01B98F67">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3.索西奴派和阿里乌派方面。支持他们的：历史学家，菲洛斯托吉乌斯和桑迪乌斯：辩论家，沃尔克利乌斯、索西奴、拉欣顿的《希伯来书注释》。</w:t>
      </w:r>
    </w:p>
    <w:p w14:paraId="69BDCE11">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2C843827">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Against them: Jos. Placæus, Stegman, Botsaccus, Grotius de Satisfact., Zarnovecius, and Joh. Junius, de Satisfact., Lawson on the Hebrews, Beckman's Exercitations, Truman's Great Propitiation, Stillingfleet of Satisfaction, Q. V. Crellius Refutatus, Essenius, Hoornbeck.</w:t>
      </w:r>
    </w:p>
    <w:p w14:paraId="21D8ADCE">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驳斥他们：约瑟夫·普拉凯乌斯、斯特格曼、博察库斯、格老秀的《论满足》、扎尔诺维修斯和约翰·尤尼乌斯的《论满足》、劳森的《希伯来书注释》、贝克曼的《练习》、杜鲁门的《伟大的挽回祭》、斯蒂林弗利特的《论满足》、Q. V. 克雷利乌斯驳斥论、埃塞尼乌斯、霍恩贝克。</w:t>
      </w:r>
    </w:p>
    <w:p w14:paraId="3798409C">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1CBA39AE">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4.Of justification, enow are named before, xviii., specially Le Blanc, also Pemble, Bishop Downame, Warren.</w:t>
      </w:r>
    </w:p>
    <w:p w14:paraId="7E8B542E">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4.关于称义，前面已列举足够，见十八，特别是勒布朗，还有彭布尔、道纳姆主教、沃伦。</w:t>
      </w:r>
    </w:p>
    <w:p w14:paraId="0281182A">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0395C6BD">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5.The Antinomian and Libertine controversies: pro. Dr. Crisp, Maccovius in quibusdam, Saltmarsh, Crandon, Paul Hobson, Den, Town, Eaton.</w:t>
      </w:r>
    </w:p>
    <w:p w14:paraId="76B5D286">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5.反律法主义和放纵主义的争议：支持方。克里斯普博士、马科维乌斯（部分著作）、索尔特马什、克兰登、保罗·霍布森、丹、汤、伊顿。</w:t>
      </w:r>
    </w:p>
    <w:p w14:paraId="271FFF75">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393AE705">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Contr. Gataker, Ball of the Covenant, Anth. Burgess; all the writers of justification before praised, xviii.; Weld's History of Antinomians.</w:t>
      </w:r>
    </w:p>
    <w:p w14:paraId="68E81ADF">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反对。加塔克、鲍尔的《论圣约》、安东尼·伯吉斯；所有前面称赞过的关于称义的作家，见十八；韦尔德的《反律法主义史》。</w:t>
      </w:r>
    </w:p>
    <w:p w14:paraId="382EB9E3">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7C1963D9">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6.About infant baptism: cont. Tombes, Blackwood, Fisher.</w:t>
      </w:r>
    </w:p>
    <w:p w14:paraId="70F6A1F2">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6.关于婴儿洗礼：反对。汤姆斯、布莱克伍德、费舍尔。</w:t>
      </w:r>
    </w:p>
    <w:p w14:paraId="6CEF8600">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304AC858">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Pro. Church, Marshall, Whiston, Blake.</w:t>
      </w:r>
    </w:p>
    <w:p w14:paraId="71D6255A">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支持方。丘奇、马歇尔、惠斯顿、布莱克。</w:t>
      </w:r>
    </w:p>
    <w:p w14:paraId="3C8D12CE">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7AA1B2B9">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7.Of the Lord's day, or Christian sabbath: cont. Ironside, Heylin, Pocklington, Franc. White, Brierwood, Broad.</w:t>
      </w:r>
    </w:p>
    <w:p w14:paraId="3515454F">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7.关于主日，或基督徒安息日：反对。艾恩赛德、海林、波克林顿、弗朗西斯·怀特、布赖尔伍德、布罗德。</w:t>
      </w:r>
    </w:p>
    <w:p w14:paraId="42B7BF08">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5F72F63E">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Pro. Dr. Young, Eaton, Cawdrey, and Palmar, Dr. Twisse, Hughes, Sprint, Dr. Owen, Mr. George Abbot, Shephard.</w:t>
      </w:r>
    </w:p>
    <w:p w14:paraId="357F2F34">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支持方。杨博士、伊顿、考德里和帕尔默、特威斯博士、休斯、斯普林特、欧文博士、乔治·阿伯特先生、谢泼德。</w:t>
      </w:r>
    </w:p>
    <w:p w14:paraId="413DD6BB">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348B7E3A">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8.Of diocesan prelacy: cont. Cartwright, Calderwood's Altare Damascenum, Rob. Parker de Polit. Eccles., Beza, Gerson Bucer's Dissert. de Gubern. Eccles., Baines Diocesan's Trial, Blondel de Episc. et Presbyt., Salmasius, Smectymnuus.</w:t>
      </w:r>
    </w:p>
    <w:p w14:paraId="15267D12">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8.关于教区主教制：反对。卡特赖特、考尔德伍德的《大马士革祭坛》、罗伯特·帕克的《论教会政体》、伯撒、格尔森·布塞的《论教会治理》、班恩斯的《教区主教的审判》、布隆代尔的《论主教与长老》、萨尔马修斯、斯梅克提姆努斯。</w:t>
      </w:r>
    </w:p>
    <w:p w14:paraId="2FEC45F3">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070D6DF2">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Pro. Petavius, Saravia, George Downame, Bilson, Hooker, Whitgift, Dr. Hammond.</w:t>
      </w:r>
    </w:p>
    <w:p w14:paraId="49A4B7EC">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支持方。佩塔维乌斯、萨拉维亚、乔治·道纳姆、比尔森、胡克、惠特吉夫特、哈蒙德博士。</w:t>
      </w:r>
    </w:p>
    <w:p w14:paraId="4FA87085">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24765BAC">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9.Of the rest of English conformity, liturgy, and ceremonies: pro. Dr. John Burgess, Whitgift, Hooker, Sprint's Necessity of Conformity in Case of Deprivation, Paybody of Kneeling, Fulwood, Stileman, Durel, the Friendly Debate, The Ecclesiastical Polity.</w:t>
      </w:r>
    </w:p>
    <w:p w14:paraId="72A2153C">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9.关于其余英国国教的遵从、礼拜仪式和礼节：支持方。约翰·伯吉斯博士、惠特吉夫特、胡克、斯普林特的《论被剥夺情况下遵从的必要性》、佩博迪的《论跪拜》、富尔伍德、斯泰尔曼、杜雷尔、《友好的辩论》、《教会政制》。</w:t>
      </w:r>
    </w:p>
    <w:p w14:paraId="4E817DF8">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2B69E97E">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Contr. Cartwright, Parker of the Cross, Bradshaw's Twelve Arguments, &amp;c., Amesius against Morton, and his Fresh Suit against Burgess, Nicols, the Savoy Prop.</w:t>
      </w:r>
    </w:p>
    <w:p w14:paraId="02EC5C75">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反对。卡特赖特、帕克的《论十字架》、布雷德肖的《十二条论据》等等、阿梅修斯反对莫顿，以及他对伯吉斯的新诉讼、尼科尔斯、《萨沃伊提案》。</w:t>
      </w:r>
    </w:p>
    <w:p w14:paraId="4EBCACF6">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5CBE0CB7">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Against the new additions, little is said yet, through the restraint of the law, except by Mr. Daniel Cawdrey, and a Latin Apology, and Mr. Crofton, and Dr. Collins of the Covenant, and some things thrust out secretly, which contain but little of the true state of the case.</w:t>
      </w:r>
    </w:p>
    <w:p w14:paraId="17DA8B76">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关于新的增添，由于法律的限制，目前还很少有人论及，除了丹尼尔·考德里先生、一篇拉丁文辩护书、克罗夫顿先生、柯林斯博士的《论圣约》，以及一些秘密发表的、对真实情况论述甚少的东西。</w:t>
      </w:r>
    </w:p>
    <w:p w14:paraId="78C39C0A">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0D4D90C6">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10.Of Erastianism: pro. Erastus, Coleman, Hussey, Lud. Molinæus, (in appearance,) Selden de Synedriis.</w:t>
      </w:r>
    </w:p>
    <w:p w14:paraId="20707610">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10.伊拉斯图派方面：支持方。伊拉斯图、科尔曼、赫西、路德维克·莫利内乌斯（表面上）、塞尔登的《论公会》。</w:t>
      </w:r>
    </w:p>
    <w:p w14:paraId="6D67784D">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26503FD6">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Cont. Beza, Gillespie's Aaron's Rod, and Nihil Respondes, Hammond of the Keys.</w:t>
      </w:r>
    </w:p>
    <w:p w14:paraId="102AB54F">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反对。伯撒、吉莱斯皮的《亚伦的杖》和《你什么也没回答》、哈蒙德的《论钥匙》。</w:t>
      </w:r>
    </w:p>
    <w:p w14:paraId="058CD68E">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39147C9A">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11.Of separation: pro. Johnson, Canne, Ainsworth; and for semi- separation, (from liturgy and sacraments, but not from sermons,) Robinson.</w:t>
      </w:r>
    </w:p>
    <w:p w14:paraId="1EBD4708">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11.分离派方面：支持方。约翰逊、坎恩、安斯沃思；以及半分离派（脱离礼拜仪式和圣礼，但不脱离讲道），罗宾逊。</w:t>
      </w:r>
    </w:p>
    <w:p w14:paraId="5D293BA0">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5C8274D9">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Cont. John Paget, Bradshaw, Gifford, Hildersham, Ball, Gataker, Bernard, Rob. Abbot, (not the bishop,) William Allen's Retract. of Separation.</w:t>
      </w:r>
    </w:p>
    <w:p w14:paraId="64DF819C">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反对。约翰·佩吉特、布雷德肖、吉福德、希尔德沙姆、鲍尔、加塔克、伯纳德、罗伯特·阿伯特（非主教）、威廉·艾伦的《撤销分离》。</w:t>
      </w:r>
    </w:p>
    <w:p w14:paraId="093719CA">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058503F5">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12.Of independency: pro. Norton, (moderate,) Hooker, Allen and Shephard, Burton, Apologet. Narrative, Reasons of the Dissenters in the Assembly, Dr. Owen's Catechism, and of Schism.</w:t>
      </w:r>
    </w:p>
    <w:p w14:paraId="76787872">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12.独立派方面：支持方。诺顿（温和派）、胡克、艾伦和谢泼德、伯顿、《辩护性叙述》、议会中异议者的理由、欧文博士的《教理问答》和《论分裂》。</w:t>
      </w:r>
    </w:p>
    <w:p w14:paraId="39BFEDBB">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1DCCC3CA">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Cont. J. Ball, Rutherford, the Assembly's Reply, the London Ministers' Jus Divinum Presbyterii, Cawdrey against Dr. Owen, &amp;c., Ben. Camfield against Dr. Owen's Catechism.</w:t>
      </w:r>
    </w:p>
    <w:p w14:paraId="1948D7BD">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反对。J.鲍尔、卢瑟福、议会的答复、伦敦牧师的《长老会的属神权利》、考德里反对欧文博士等等、本·坎菲尔德反对欧文博士的《教理问答》。</w:t>
      </w:r>
    </w:p>
    <w:p w14:paraId="7E1456A7">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6992F054">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XXXI.Conciliators. 1. Between discordant Christians in general; Jacobi Acontii Stratagemata Satanæ, Usher in Eph. 4:3., old Vincentius Lirinensis, Ruperti Meldenii Parænensis; a Socinian Veritas Pacifica, (and many such of theirs proposing ill terms.)</w:t>
      </w:r>
    </w:p>
    <w:p w14:paraId="0E335D09">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XXXI.调和者。1. 一般不和睦的基督徒之间；雅各布·阿孔提的《撒但的诡计》、厄舍的《以弗所书》4章3节注释、古老的勒兰的文森特、鲁珀特·梅尔登的《劝勉》；索西奴派的《和平的真理》（以及许多他们这类提出不良条件的著作）。</w:t>
      </w:r>
    </w:p>
    <w:p w14:paraId="3E613371">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7C5ADF84">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2.Between Protestants and Papists: Thuanus, Picherellus, Erasmus, Wicelius, Cassander, Baldwin, Grotius, Davenport, alias Franc a Sancta Clara, M. A. de Dom. Spalatensis de Rep. Eccles., Guil. Forbes Episcop. Edinburgens., Dr. Hammond, specially on Thess. and Rev.; but Le Blanc judiciously only by right stating and narrowing controversies. See Pet. Heylin of the Life of Archbishop Laud, Bishop Bramhall.</w:t>
      </w:r>
    </w:p>
    <w:p w14:paraId="3547C22D">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2.新教徒与罗马天主教徒之间：图阿努斯、皮谢雷卢斯、伊拉斯谟、维切利乌斯、卡桑德、鲍德温、格老秀、达文波特（又名圣克拉拉的弗兰克）、M. A. 德·多姆·斯帕拉滕西斯的《论教会共和国》、爱丁堡主教吉尔·福布斯、哈蒙德博士，特别是关于帖撒罗尼迦书和启示录的著作；但勒布朗只是明智地通过正确陈述和缩小争议范围。见彼得·海林的《劳德大主教传》、布拉姆霍尔主教。</w:t>
      </w:r>
    </w:p>
    <w:p w14:paraId="35971A04">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50B45E68">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3.Between all Protestants, especially Lutherans, Arminians, and the Reformed Churches: Duræus, Calixtus, Hall's Peacemaker, and Pax Terris, Bishop Morton, Davenant, and Hall together, their Pacific.; Amyraldus, Junius de Prædeterminatione and Irenic., Hottonus de Tolerantia, Paræi Irenic., Scultetus in Tit., all the judicious Treatises commended xviii. And of Papists about the like controversies; Sarnanus, Suarez, Arriba, Jansenius, Gibieuf. Guil. Camerarius, Scotus a Dola.</w:t>
      </w:r>
    </w:p>
    <w:p w14:paraId="311F8916">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3.所有新教徒之间，特别是路德宗、阿民念派和改革宗教会之间：杜雷乌斯、卡利克斯图斯、霍尔的《和平缔造者》和《世界和平》、莫顿主教、达文南特和霍尔合著的《和平论》；阿米拉尔杜斯、尤尼乌斯的《论预定论》和《和平论》、霍托努斯的《论宽容》、帕雷的《和平论》、斯库尔泰蒂的《论提多书》、所有在十八中称赞过的明智论著。以及罗马天主教徒关于类似争议的著作；萨尔纳努斯、苏亚雷斯、阿里巴、杨森、吉比厄夫、吉尔·卡梅拉里乌斯、多拉的司各脱。</w:t>
      </w:r>
    </w:p>
    <w:p w14:paraId="3C297AC3">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6DB7ED66">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4.Of church government: Usher's Reduction, John Forbez Irenic., Stillingfleet's Irenic., Hall's Peacemaker and Modest Offer, Burroughs's Cure of Heart Divisions, Matt. Newcomen's Reconcil. of Presb. and Indep., The New England Synod's Prop. and the Defence, Lloyd.</w:t>
      </w:r>
    </w:p>
    <w:p w14:paraId="11BE73D1">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4.教会治理方面：厄舍的《简化方案》、约翰·福布斯的《和平论》、斯蒂林弗利特的《和平论》、霍尔的《和平缔造者与谦逊的提议》、伯勒斯的《医治内心的分裂》、马修·纽科门的《长老会与独立派的和解》、新英格兰教会会议的《提案》及其辩护、劳埃德。</w:t>
      </w:r>
    </w:p>
    <w:p w14:paraId="64674D91">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0A90F48F">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III.I have gone so far in this second rank, that I must add but a few more for the third, lest I go above a poor man's library.</w:t>
      </w:r>
    </w:p>
    <w:p w14:paraId="4B8CBDAA">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III.我在第二等级已经走得这么远了，我只能为第三等级再增加几本，以免超出穷人图书馆的范围。</w:t>
      </w:r>
    </w:p>
    <w:p w14:paraId="6D2757FA">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234A342A">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I.Add when you can to your lexicons, Morellius or Cowper, Beckman de Orig. Verb., Phavorinus and Hesychius, and Dr. Castle's Oriental Lexicon.</w:t>
      </w:r>
    </w:p>
    <w:p w14:paraId="086E2E85">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I.当你能做到的时候，在你的词典中加入莫雷利乌斯或库珀、贝克曼的《词源论》、法沃里努斯和赫西修斯，以及卡斯尔博士的《东方词典》。</w:t>
      </w:r>
    </w:p>
    <w:p w14:paraId="1C53707F">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5A88BCCC">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II.To logicians, Downame, Dietericus, Lublin, Smigletius, with Aristotle, Claubergius.</w:t>
      </w:r>
    </w:p>
    <w:p w14:paraId="0057429C">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II.逻辑学家方面，道纳姆、迪特里库斯、卢布林、斯米格莱提乌斯，以及亚里士多德、克劳伯吉乌斯。</w:t>
      </w:r>
    </w:p>
    <w:p w14:paraId="3EDBA0E2">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422819ED">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III.To physics, Philoponus, Telesius, Le Grand, Cartesius, Regius, Hereboord, Sckeggius, Gassendus, Patricius, K. Digby, White.</w:t>
      </w:r>
    </w:p>
    <w:p w14:paraId="6D9F608A">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III.物理学方面，菲洛波努斯、特勒肖、勒格朗、笛卡尔、雷吉乌斯、赫雷博德、斯凯吉乌斯、伽桑狄、帕特里修、K.迪格比、怀特。</w:t>
      </w:r>
    </w:p>
    <w:p w14:paraId="4754E837">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4B37F113">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IV.De corpore humano: Crook's Anatomy, or Vesalius, Lower de Motu Cordis, Harvey and Wallæus de Circulat. Sang., Willis's Works, Needham de Form. Fœtus, Steno de Musculis, Sylvius, Horne, Bates and Glisson, Anatom. Hepat. and de Rachitide, Wharton de Glandulis.</w:t>
      </w:r>
    </w:p>
    <w:p w14:paraId="45CEAE2B">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IV.人体学（De corpore humano）：克鲁克的《解剖学》，或维萨里、洛厄的《论心脏运动》、哈维和华莱士的《论血液循环》、威利斯的著作、尼德姆的《论胎儿形成》、斯泰诺的《论肌肉》、西尔维乌斯、霍恩、贝茨和格利森的《肝脏解剖学》和《论佝偻病》、沃顿的《论腺体》。</w:t>
      </w:r>
    </w:p>
    <w:p w14:paraId="2B94307C">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223BF458">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V.De anima: Claud. Mammertus, Nemesius (in Bibl. Pat.), Plato, Plotinus, Fromondus, Cicero Tusc. Qu., H. More.</w:t>
      </w:r>
    </w:p>
    <w:p w14:paraId="36AE7E42">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V.灵魂学（De anima）：克劳狄乌斯·马默图斯、内梅修斯（见《教父文库》）、柏拉图、普罗提诺、弗罗蒙杜斯、西塞罗的《图斯库路姆谈话录》、H.莫尔。</w:t>
      </w:r>
    </w:p>
    <w:p w14:paraId="56FBDFE2">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19840F46">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VI.Of metaphysics: Scheilbler, Suarez, Timpler, Burgersdicius, Senguerdius, Jacchæus, Gorlæus, Ritschel, Campanella, Meurisse.</w:t>
      </w:r>
    </w:p>
    <w:p w14:paraId="16DB5DCB">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VI.形而上学方面：谢布勒、苏亚雷斯、廷普勒、伯格斯迪修斯、森格迪乌斯、雅凯乌斯、戈尔莱乌斯、里切尔、康帕内拉、默里塞。</w:t>
      </w:r>
    </w:p>
    <w:p w14:paraId="5156CF82">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78BCC5DE">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VII.Of Chronology: Petavius, Usher's Chronol. and de Anno Maced., Isaacson's Chronol., Simpson's Chron., Beroaldus, Carion, Scaliger de Emend. Tempor. on Euseb. &amp;c., Dr. Drake; see Bellarmin. Index in Script. Eccles.</w:t>
      </w:r>
    </w:p>
    <w:p w14:paraId="11A75FFF">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VII.编年史方面：佩塔维乌斯、厄舍的《编年史》和《论马其顿年》、艾萨克森的《编年史》、辛普森的《编年史》、贝罗阿尔杜斯、卡里翁、斯卡利杰的《论年代订正》（关于优西比乌等）、德雷克博士；见贝拉明的《教会著作家索引》。</w:t>
      </w:r>
    </w:p>
    <w:p w14:paraId="7608DDA2">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38C1F516">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VIII.History. The Roman and Greek are known. Of the church; Evagrius, Gregor. Turonicus, Paulus Diaconus, Luitprandus, Frodoardus, Cedrenus, Curopalates, Ingulphus, Otho Frisengens., Crantzius, Trithemius, Camerarius, Spondani Epit. Baronii, Luc. Osiander's Epit. Magdeburg, Fox's Martyrology, Ehinger's History of England, Will. Malmsbury, Matt. Westminster, Balæus, Hollingshed, Lord Herbert's Life of Hen. VII., The Lives of Edw. VI., Q. Eliz. by Camden, K. James by Wilson, K. Charles, Cromwell's Life, Pryn's History of Bishops' Treasons, and of Canterbury's (Laud's) Doom, Heylin's Life of Laud, The Troubles at Frankfort, The Cabala Letters. Of Ireland; Sir John Temple, Dr. Jones of the Rebellion, the Earl of Orrery's Answ. to a Petition. Of Scotland and other churches; Petræus's History. Also, Mart. Crusii Turcogræcia; Kircher of the Coptics, Hornius, Archotologia Gothofredi edit. 1649., Rovillii promptuarium Iconum, Verheiden's Icones Theolog. Reformat. fol., Vossius de Historicis, Bezæ Icones, Histor. Sacrament. et de Orig. Templorum, Vossii Hist. Pelag., Gutherleth's Hist., Paræus, Lætus, Pezelius: but there is no end.</w:t>
      </w:r>
    </w:p>
    <w:p w14:paraId="38E2041D">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VIII.历史。罗马史和希腊史是众所周知的。教会史方面；埃瓦格里乌斯、图尔的格雷戈里、保罗·迪亚科努斯、利乌特普兰杜斯、弗罗多阿尔杜斯、塞德雷努斯、库罗帕拉特斯、英古尔夫斯、弗里辛根的奥托、克兰齐乌斯、特里特米乌斯、卡梅拉里乌斯、斯庞达尼的《巴罗尼乌斯概要》、卢克·奥西安德的《马格德堡概要》、福克斯的《殉道者传》、埃欣格的《英格兰史》、威尔·马姆斯伯里、马修·威斯敏斯特、巴莱乌斯、霍林谢德、赫伯特勋爵的《亨利七世传》、《爱德华六世传》、卡姆登的《伊丽莎白女王传》、威尔逊的《詹姆斯国王传》、查理国王传、克伦威尔传、普林的《主教叛国史》和《坎特伯雷（劳德）的厄运》、海林的《劳德传》、《法兰克福的动乱》、《卡巴拉书信》。爱尔兰史方面；约翰·坦普尔爵士、琼斯博士的《论叛乱》、奥雷里伯爵的《答请愿书》。苏格兰和其他教会史方面；彼得雷乌斯的《历史》。此外，马丁·克鲁修斯的《土耳其希腊史》；基歇尔的《论科普特人》、霍尼乌斯、戈特弗雷德1649年版的《古物学》、罗维利的《圣像集》、韦尔海登的《改革宗神学家圣像集》（对开本）、沃修斯的《论历史学家》、伯撒的《圣像集》、《圣礼史》和《论圣殿的起源》、沃修斯的《伯拉纠史》、古特莱特的《历史》、帕雷乌斯、莱图斯、佩泽利乌斯：但这些都无穷无尽。</w:t>
      </w:r>
    </w:p>
    <w:p w14:paraId="576D7BB2">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48EBED54">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IX.Medicine. Herbals; Matthiolus, Johnson, Gerrard, Parkinson, Langham, Monardus. Dispensatories; London Physicians', Schroderus. Anatomists beforenamed, and Knoblochius. Practitioners; Hippocrates, Galen, Celsus Fernelius, Montani Consilia, Crato in Scholtzii, ep. et Consil., Platerus, Forestus, Skenkii Observ., Hollerius, Sennertus, Rondeletius, Horstius, Frambassarius, Scoltzii Aphoris., Solenander, Epiphan. Ferdinandus, Dodonæi Praxis, Morellius, Schonbornii Manual, Dorncrellius, Conringius de Ferment., Fienus, Gordonius; especially Riverius, Prevotius, et si vacat, Zacutius Lusitan., Hartman, Quercetane, Crollius, Valentine, Helmont. For surgery; Fabricius Hildanus, Trigaltius, Forestus, Paræus.</w:t>
      </w:r>
    </w:p>
    <w:p w14:paraId="5BBED60D">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IX.医学。草药书；马蒂奥卢斯、约翰逊、杰拉德、帕金森、兰厄姆、莫纳杜斯。药典；伦敦医师药典、施罗德。前面提到的解剖学家，以及诺布洛修斯。从业者；希波克拉底、盖伦、塞尔苏斯·费内利乌斯、蒙塔尼的《建议》、克拉托（见于绍尔茨的《书信与建议》）、普拉特鲁斯、福雷斯图斯、申克的《观察》、霍勒里乌斯、森纳图斯、龙德莱提乌斯、霍斯提乌斯、弗兰巴萨里乌斯、绍尔茨的《格言》、索莱南德、埃皮法尼乌斯·费迪南杜斯、多多内乌斯的《实践》、莫雷利乌斯、舍恩博恩的《手册》、多恩克雷利乌斯、康林吉乌斯的《论发酵》、菲努斯、戈多尼乌斯；特别是里维里乌斯、普雷沃提乌斯，如果有空闲，还有扎库提乌斯·卢西坦、哈特曼、奎尔塞坦、克罗利乌斯、瓦伦丁、赫尔蒙特。外科方面；法布里修斯·希尔达努斯、特里加尔提乌斯、福雷斯图斯、帕雷乌斯。</w:t>
      </w:r>
    </w:p>
    <w:p w14:paraId="04754A64">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6D0DA57E">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But the chief treatises of medicine are those that treat of particular diseases or kinds; as Carolus Piso de Morbis Serosis, Eugalenus, Martinius, Sennertus, &amp;c. de Scorbuto, Dr. Sidenham de Febribus, Dr. Glisson de Rachitide, Willis de Fermentatione et de Febribus, Dr. Glisson de Rachitide, Willis de Fermentatione et de Febribus, Cattierus de Rheumatismo, Marcuccius, &amp;c. de Melancholia, Schmuzen, &amp;c. de Calculo, Capellutus de Bubon., Guarencier's de Tabe Anglica. It is too long to name all.</w:t>
      </w:r>
    </w:p>
    <w:p w14:paraId="711F6ECF">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但主要的医学论著是那些论述特定疾病或种类的著作；例如卡罗卢斯·皮索的《论浆液性疾病》、欧加勒努斯、马提尼乌斯、森纳图斯等人的《论坏血病》、西德纳姆博士的《论热病》、格利森博士的《论佝偻病》、威利斯的《论发酵与热病》、格利森博士的《论佝偻病》、威利斯的《论发酵与热病》、卡蒂埃鲁斯的《论风湿病》、马库修斯等人的《论忧郁症》、施穆岑等人的《论结石》、卡佩卢图斯的《论腺鼠疫》、瓜伦西耶的《论英国痨病》。要列举所有著作太长了。</w:t>
      </w:r>
    </w:p>
    <w:p w14:paraId="2FF4AE68">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p>
    <w:p w14:paraId="6B49C652">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So Rudius de Pulsibus, Forestus de Insert. Urin. judic. Sanctorius et Opicius de Med. Statica, Deodatus de Diætetic., Bacon de Vita Longa, Venner, Brunfelsis.</w:t>
      </w:r>
    </w:p>
    <w:p w14:paraId="1CFA3644">
      <w:pPr>
        <w:pStyle w:val="10"/>
        <w:numPr>
          <w:ilvl w:val="0"/>
          <w:numId w:val="0"/>
        </w:numPr>
        <w:tabs>
          <w:tab w:val="left" w:pos="501"/>
        </w:tabs>
        <w:spacing w:before="296" w:after="0" w:line="254" w:lineRule="auto"/>
        <w:ind w:left="99" w:leftChars="0" w:right="102" w:rightChars="0" w:firstLine="0" w:firstLineChars="0"/>
        <w:jc w:val="both"/>
        <w:rPr>
          <w:rFonts w:hint="eastAsia"/>
          <w:sz w:val="30"/>
          <w:szCs w:val="30"/>
        </w:rPr>
      </w:pPr>
      <w:r>
        <w:rPr>
          <w:rFonts w:hint="eastAsia"/>
          <w:sz w:val="30"/>
          <w:szCs w:val="30"/>
        </w:rPr>
        <w:t>因此，鲁迪乌斯的《论脉搏》、福雷斯图斯的《论尿液检查》、桑克托里乌斯和奥皮修斯的《论静态医学》、迪奥达图斯的《论饮食学》、培根的《论长寿》、文纳、布伦费尔西斯。</w:t>
      </w:r>
    </w:p>
    <w:p w14:paraId="4B79D7F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V. When you study only to know what is true, you must begin at the 'Primum cognoscibile,' and so rise 'in ordine cognoscendi:' but when you would come to see things in their proper order, by a more perfect, satisfying knowledge, you must draw up a synthetical scheme, 'juxta ordinem essendi,' where God must be the first and last; the first efficient Governor and End of all.</w:t>
      </w:r>
    </w:p>
    <w:p w14:paraId="6A78281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 V. 当你学习仅仅是为了认识什么是真实的，你必须从“首要可知之物”（Primum cognoscibile）开始，并按“认识的次序”（in ordine cognoscendi）上升：但当你希望通过一种更完美、更令人满意的知识，按其恰当的次序来看待事物时，你必须制定一个综合性的纲要，“按照存在的次序”（juxta ordinem essendi），其中上帝必须是首先和末后；是万物的首要动因、治理者和终极目的。</w:t>
      </w:r>
    </w:p>
    <w:p w14:paraId="35F8458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D1F90C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VI. Your first study of philosophy therefore should be, of yourselves; to know a man. And the knowledge of man's soul is a part so necessary, so near, so useful, that it should take up both the first and largest room in all your physics, or knowledge of God's works: labour therefore to be accurate in this.</w:t>
      </w:r>
    </w:p>
    <w:p w14:paraId="1D48D42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 VI. 因此，你最初的哲学研究应该是研究你自己；认识人。而对人灵魂的认识是如此必要、如此切近、如此有用的一部分，以致它应该在你所有关于物理学或上帝作为的知识中，占据首要和最大的位置：因此，要努力在这方面做到精确。</w:t>
      </w:r>
    </w:p>
    <w:p w14:paraId="24A32E3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E15A43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VII. With the knowledge of yourselves join the knowledge of the rest of the works of God; but according to the usefulness of each part to your moral duty; and as all are related to God and you.</w:t>
      </w:r>
    </w:p>
    <w:p w14:paraId="58906F7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 VII. 将对你自己的认识与对上帝其余作为的认识结合起来；但要根据每一部分对你道德责任的用处；以及所有部分与上帝和你的关系。</w:t>
      </w:r>
    </w:p>
    <w:p w14:paraId="7666F1C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6E7478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VIII. Be sure in all your progress that you keep a distinct knowledge of things certain and things uncertain, searchable and unsearchable, revealed and unrevealed; and lay the first as your foundation, yea, rather keep the knowledge of them as your science of physics by itself, and let no obscurity in the rest cause you to question certain things; nor ever be so perverse as to try things known, by things unknown, and to argue 'á minús notis.' Lay no stress on small or doubtful things.</w:t>
      </w:r>
    </w:p>
    <w:p w14:paraId="0830E06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 VIII. 务必在你所有的进步中，对确定的事物和不确定的事物，可探究的事物和不可探究的事物，已启示的事物和未启示的事物，保持清晰的认识；并将前者作为你的基础，是的，宁可将对它们的认识作为你独立的物理科学，不要让其余部分的模糊性使你怀疑确定的事物；也绝不要如此乖僻，以未知的事物来试验已知的事物，并“从较少人知晓之处”（á minús notis）进行论证。不要强调微小或可疑的事物。</w:t>
      </w:r>
    </w:p>
    <w:p w14:paraId="47EDFD0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7F15E9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IX. Metaphysics as now taken is a mixture of organical and real knowledge; and part of it belongeth to logic (the organical part), and the rest is theology, and pneumatology, and the highest parts of ontology, or real science.</w:t>
      </w:r>
    </w:p>
    <w:p w14:paraId="7335C6A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 IX. 现在所理解的形而上学是工具性知识和实在知识的混合体；其中一部分属于逻辑学（工具性部分），其余部分则是神学、灵学以及本体论或实在科学的最高部分。</w:t>
      </w:r>
    </w:p>
    <w:p w14:paraId="59947AE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B2F923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 In studying philosophy, 1. See that you neither neglect any helps of those that have gone before you, under pretence of taking nothing upon trust, and of studying the naked things themselves;</w:t>
      </w:r>
    </w:p>
    <w:p w14:paraId="08E9DAA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 X. 在学习哲学时，1. 注意不要藉口不轻信任何事物，以及研究事物本身的赤裸真相，而忽略任何前人的帮助；</w:t>
      </w:r>
    </w:p>
    <w:p w14:paraId="4EDF117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22E957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every man must begin all anew, as if he had been the first philosopher, knowledge will make but small proficiency).</w:t>
      </w:r>
    </w:p>
    <w:p w14:paraId="377D43B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（因为如果每个人都必须重新开始，仿佛他是第一个哲学家，那么知识的进步将会很小）。</w:t>
      </w:r>
    </w:p>
    <w:p w14:paraId="29D10C7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AAEC10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Nor yet stick in the bare belief of any writer whatsoever, but study all things in their naked natures and proper evidences, though by the helps that are afforded you by others. For it is not science, but human belief, else, whoever you take it from.</w:t>
      </w:r>
    </w:p>
    <w:p w14:paraId="25C650C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也不要固守任何作家的单纯信仰，而要研究所有事物本身的赤裸本性和恰当证据，即使是藉着他人提供的帮助。否则，无论你从谁那里获得，那都不是科学，而是人的信仰。</w:t>
      </w:r>
    </w:p>
    <w:p w14:paraId="239BA24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8D4CC2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XI. So certain are the numerous errors of philosophers, so uncertain a multitude of their assertions, so various their sects, and so easy is it for any to pull down much which the rest have built, and so hard to set up any comely structure that others in like manner may not cast down; that I cannot persuade you to fall in with any one sort or sect, who yet have published their sentiments to the world.</w:t>
      </w:r>
    </w:p>
    <w:p w14:paraId="715DC69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 XI. 哲学家的众多错误是如此确定，他们大量的断言是如此不确定，他们的学派是如此多样，任何人推翻其余人所建立的许多东西是如此容易，而建立任何一个别人同样不能推翻的匀称结构又是如此困难；以致我无法说服你加入任何一个已向世界公布其观点的派别或宗派。</w:t>
      </w:r>
    </w:p>
    <w:p w14:paraId="5AE9E07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5D5E1D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Platonists made very noble attempts in their inquiries after spiritual beings; but they run into many unproved fanaticisms, and into divers errors, and want the desirable helps of true method.</w:t>
      </w:r>
    </w:p>
    <w:p w14:paraId="47C76D1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柏拉图主义者在探求灵性存在方面作了非常高尚的尝试；但他们陷入了许多未经证实的狂热主义和各种错误之中，并且缺乏真正方法的理想帮助。</w:t>
      </w:r>
    </w:p>
    <w:p w14:paraId="6652894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10850F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wit of Aristotle was wonderful for subtilty and solidity; his knowledge vast; his method (oft) accurate; but many precarious, yea, erroneous conceptions and assertions, are so placed by him, as to have a troubling and corrupting influence into all the rest: the Epicureans or Democratists, were still and justly the contempt of all the sober sects; and our late Somatists that follow them, yea, and Gassendus, and many that call themselves Cartesians, yea, Cartesius himself, much more Berigardus, Regius and Hobbes, do give so much more to mere matter and motion, than is truly due, and know or say so much too little of spirits, active natures, vital powers, which are the true principles of motion, that they differ as much from true philosophers, as a carcase or a clock from a living man.</w:t>
      </w:r>
    </w:p>
    <w:p w14:paraId="3152AA7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里士多德的智慧在精妙和坚实方面都令人惊叹；他的知识渊博；他的方法（通常）准确；但他所提出的许多不确定的，是的，错误的观念和断言，却对所有其余部分都产生了困扰和败坏的影响：伊壁鸠鲁派或德谟克利特派，一直并且理所当然地受到所有清醒学派的鄙视；我们后来的唯物论者（Somatists）追随他们，是的，还有伽桑狄，以及许多自称笛卡尔主义者的人，是的，笛卡尔本人，更不用说贝里加杜斯、雷吉乌斯和霍布斯了，他们都过分强调纯粹的物质和运动，远超其应得的，而对作为运动真正原理的灵体、主动本性和生命力却知之甚少或言之甚少，以致他们与真正的哲学家之间的区别，如同尸体或钟表与活人之间的区别一样大。</w:t>
      </w:r>
    </w:p>
    <w:p w14:paraId="1EEE965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E8EFED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Stoics had noble ethical principles, and they (and the Platonists with the Cynics,) were of the best lives; but their writings are most lost, and little of their physics fully known to us, and that also hath its errors.</w:t>
      </w:r>
    </w:p>
    <w:p w14:paraId="169B8B2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斯多葛派拥有高尚的伦理原则，他们（以及柏拉图派和犬儒派）的生活最为高尚；但他们的著作大多失传，我们对他们的物理学知之甚少，而且那物理学也有其错误。</w:t>
      </w:r>
    </w:p>
    <w:p w14:paraId="4A22D7B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78F04F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Patricius is but a Platonist so taken with the nature of light, as insisting on that in fanatical terms, to leave out a great deal more that must be conjoined. Telesius doth the like by heat and cold, heaven and earth, and among many observable things, hath much that is unsound and of ill consequence. Campanella hath improved him, and hath many hints of better principles (especially in his primalities) than all the rest: but he fanatically runs them up into so many unproved and vain, yea, and mistaken superstructures, as that no true body of physics can be gathered out of all his works.</w:t>
      </w:r>
    </w:p>
    <w:p w14:paraId="08305E9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帕特里修不过是一个如此着迷于光的本性的柏拉图主义者，以致他以狂热的言辞坚持这一点，却忽略了更多必须与之结合的东西。特勒肖对热与冷、天与地也做了类似的事，在他许多值得注意的事物中，有许多是不健全且后果不良的。康帕内拉改进了他，并且比所有其余的人都拥有更多更好原则的暗示（尤其是在他的“始基性”（primalities）方面）：但他狂热地将它们发展成如此多未经证实、虚妄，是的，甚至是错误的上层建筑，以致从他所有的著作中都无法收集到一个真正的物理学体系。</w:t>
      </w:r>
    </w:p>
    <w:p w14:paraId="3E95517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A3C6A0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attempt that pious Commenius hath made in his small manual hath much that is of worth; but far short of accurateness. The Hermetical philosophers have no true method of philosophy among them; and to make their three or five principles to be so many elements, or simple bodies, constituting all compounds, and form up a system of philosophy on their suppositions, will be but a trifle and not to satisfy judicious minds; especially considering how defective their philosophy is made by their omissions.</w:t>
      </w:r>
    </w:p>
    <w:p w14:paraId="4CEF762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虔诚的夸美纽斯在他那本小手册中所作的尝试，有许多有价值之处；但远未达到精确。赫尔墨斯派哲学家们没有真正的哲学方法；将他们的三或五个原理视为构成所有化合物的元素或简单物体，并根据他们的假设建立一个哲学体系，不过是琐事，无法满足明智的心灵；尤其考虑到他们的哲学因其遗漏而变得何等缺陷。</w:t>
      </w:r>
    </w:p>
    <w:p w14:paraId="6B4F3DB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712C9B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Lullius and his followers fit not their method to the true order of the matter. Scaliger, Scheggius, Wendeline and Sennertus (especially in his Hypomnemata) were great men, and have many excellent things; but too much of Aristotle's goeth for current with them.</w:t>
      </w:r>
    </w:p>
    <w:p w14:paraId="5C994DA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卢利乌斯和他的追随者们的方法与事情的真实次序不符。斯卡利杰、谢吉乌斯、温德林和森纳图斯（尤其是在他的《备忘录》中）都是伟大的人物，并且有许多卓越之处；但他们过多地接受了亚里士多德的观点。</w:t>
      </w:r>
    </w:p>
    <w:p w14:paraId="2808C62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AFF94C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worthy, learned and truly pious friend Mr. Sam. Gott in his new book Gen. 1 hath many excellent notions, and much that is scarce elsewhere to be met with: but the tedious paragraphs, the defect of method, and several unproveable particulars, make it like all human works imperfect.</w:t>
      </w:r>
    </w:p>
    <w:p w14:paraId="0112BEF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可敬的、博学的、真正虔诚的朋友塞缪尔·戈特先生，在他的新书《创世记》第一章中，有许多卓越的见解，以及许多在别处难得一见的论述：但冗长的段落、方法的缺陷以及一些无法证实的细节，使其如同所有人类作品一样不完美。</w:t>
      </w:r>
    </w:p>
    <w:p w14:paraId="3D16973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46DF18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if I must direct you according to my judgment, I must advise you, 1. To suppose that philosophers are all still in very great darkness, and there is much confusion, defectiveness, error and division, and uncertainty among them. 2. Therefore addict not yourselves absolutely to any sect of them. 3.</w:t>
      </w:r>
    </w:p>
    <w:p w14:paraId="7ED6D39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因此，如果我必须根据我的判断来指导你，我必须建议你：1. 假设所有的哲学家仍然处于极大的黑暗之中，他们中间有许多混乱、缺陷、错误、分裂和不确定性。2. 因此，不要绝对地沉溺于他们任何一个学派。3.</w:t>
      </w:r>
    </w:p>
    <w:p w14:paraId="42DF9B6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901B6B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your first studies of them all leave room for the changing of your judgment, and do not too hastily fix on any of their sentiments as sure, till you have heard what others say, and with ripened understandings have deeply and long studied the things themselves. 4. Choose out so much of the certainties and useful parts of physics as you can reach to, and make them know their places in subserviency to your holy principles and ends; and rather be well content with so much, than to lose too much time in a vain fatiguing of your brains for more.</w:t>
      </w:r>
    </w:p>
    <w:p w14:paraId="4DCFAC2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让你最初对他们所有人的研究都为改变你的判断留下余地，不要过早地将他们的任何观点视为确定的，直到你听取了其他人的说法，并以成熟的理解，深入而长久地研究了事物本身。4. 挑选出你能达到的物理学中确定且有用的部分，并使它们认识到它们在服从于你神圣原则和目的方面的地位；宁可满足于此，也不要浪费太多时间徒劳地劳累你的大脑去追求更多。</w:t>
      </w:r>
    </w:p>
    <w:p w14:paraId="5DB16F8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D61925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made some attempt to draw out so much, especially 'de mundo et de homine,' in my "Methodus Theologiæ," though I expect it should no more satisfy others, than any of their's have satisfied me.</w:t>
      </w:r>
    </w:p>
    <w:p w14:paraId="5BB2629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我已在我的《神学方法论》中作了一些尝试，从中提取出这些内容，尤其是关于“世界与人”（de mundo et de homine）的部分，尽管我预计它不会比他们任何人的著作更能使其他人满意，正如他们任何人的著作也未能使我满意一样。</w:t>
      </w:r>
    </w:p>
    <w:p w14:paraId="5A49C89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F7596F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XI. When you have well stated your ontology or real science, then review your logic and organical part of metaphysics; and see that 'verba rebus aptentur;' fetch then your words and organical notions from the nature of the things. Abundance are confounded by taking up logical notions first which are unsuitable to true physical beings.</w:t>
      </w:r>
    </w:p>
    <w:p w14:paraId="152F230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 XI. 当你清楚地阐述了你的本体论或实在科学之后，就要回顾你的逻辑学和形而上学的工具性部分；并确保“言辞与事物相称”（verba rebus aptentur）；然后从事物的本性中获取你的词语和工具性概念。许多人因首先采纳了不适合真实物理存在的逻辑概念而感到困惑。</w:t>
      </w:r>
    </w:p>
    <w:p w14:paraId="540DD0B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AF9131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XII. Somewhat of ethics may be well learned of philosophers, but it is nothing to the Scripture's Christian ethics.</w:t>
      </w:r>
    </w:p>
    <w:p w14:paraId="70331AC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 XII. 哲学中可以学到一些伦理学知识，但这与圣经的基督教伦理学相比算不了什么。</w:t>
      </w:r>
    </w:p>
    <w:p w14:paraId="4DC5738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59D2EF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XIII. Somewhat of artificial rhetoric and oratory should be known: but the oratory which is most natural, from the evidence of things, well managed by a good understanding and elocution, which hath least of appearing art or affectation, is ever the most effectual, and of best esteem.</w:t>
      </w:r>
    </w:p>
    <w:p w14:paraId="52064BE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 XIII. 应当了解一些人为的修辞学和演说术：但最自然的演说术，源于事物的证据，由良好的理解力和口才妥善驾驭，最少显露技巧或矫揉造作，永远是最有效的，也最受尊重。</w:t>
      </w:r>
    </w:p>
    <w:p w14:paraId="7FBE214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506C38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XIV. The doctrine of politics, especially of the nature of government and laws in general, is of great use to all that will ever understand the nature of God's government and laws, that is, of religion. Though there be no necessity of knowing the government and laws of the land or of other countries, any further than is necessary to our obedience or our outward concernments, yet so much of government and laws as nature and Scripture make common to all particular forms and countries, must be known by him that will understand morality or divinity, or will ever study the laws of the land.</w:t>
      </w:r>
    </w:p>
    <w:p w14:paraId="2C53C76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 XIV. 政治学说，尤其是一般意义上的政府和法律的本质，对所有想要理解上帝的治理和律法（即信仰）的本质的人来说，都具有极大的用处。尽管没有必要了解本国或其他国家的政府和法律，除非是为了我们的顺服或外在事务的需要，然而，凡是自然和圣经使之成为所有特定形式和国家共有的那么多政府和法律，都必须被那些想要理解道德或神学，或想要研究本国法律的人所了解。</w:t>
      </w:r>
    </w:p>
    <w:p w14:paraId="1965C30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662C91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a preposterous course, and the way of ignorance and error, for a divine to study God's laws, and a lawyer man's laws, before either of them know in general what a law, or what government is, as nature notifieth it to us.</w:t>
      </w:r>
    </w:p>
    <w:p w14:paraId="7F62B55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神学家研究上帝的律法，律师研究人的律法，如果他们两者都不知道什么是律法，或什么是政府（正如自然向我们所启示的那样），这是一种本末倒置的做法，是无知和错误的途径。</w:t>
      </w:r>
    </w:p>
    <w:p w14:paraId="48ACB3F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111ADA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XV. When you come to divinity, I am not for their way that would have you begin with the fathers, and thence form a body of divinity to yourselves: if every young student must be put on such a task, we may have many religions quickly, but shall certainly have much ignorance and error.</w:t>
      </w:r>
    </w:p>
    <w:p w14:paraId="3C41FC0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 XV. 当你学习神学时，我不赞成那种让你从教父开始，然后自己形成一个神学体系的方法：如果每个年轻学生都必须承担这样的任务，我们很快就会有许多信仰，但肯定会有许多无知和错误。</w:t>
      </w:r>
    </w:p>
    <w:p w14:paraId="3F4753C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292CDA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not be so blind or unthankful to God as to deny that later times have brought forth abundance of theological writings, incomparably more methodical, judicious, full, clear, and excellently fitted also by application, to the good of souls, than any that are known to us since the writing of the sacred Scriptures.</w:t>
      </w:r>
    </w:p>
    <w:p w14:paraId="5F595D1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我们不可如此盲目或对上帝不感恩，以致否认后来的时代产生了大量神学著作，这些著作在方法、判断、完整性、清晰度以及通过应用来造就灵魂方面，都远胜于自圣经写成以来我们所知道的任何著作。</w:t>
      </w:r>
    </w:p>
    <w:p w14:paraId="00E7B08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C5F655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Reverence of antiquity hath its proper place and use, but is not to make men fools, non-proficients, or contemners of God's greater mercies.</w:t>
      </w:r>
    </w:p>
    <w:p w14:paraId="7D5343E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对古代的敬畏有其恰当的位置和用途，但并非要使人成为愚人、不长进的人，或藐视上帝更大怜悯的人。</w:t>
      </w:r>
    </w:p>
    <w:p w14:paraId="5DAFB91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7DFA75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advice therefore is, that you begin with a conjunction of English catechisms, and the confessions of all the churches, and the practical holy writings of our English divines: and that you never separate these asunder.</w:t>
      </w:r>
    </w:p>
    <w:p w14:paraId="188FEC0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因此，我的建议是，你应从结合英国教理问答、所有教会的信条以及我们英国神学家的实践性圣洁著作开始：并且你永远不要将这些分开。</w:t>
      </w:r>
    </w:p>
    <w:p w14:paraId="6B6176C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92BD77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practical books do commonly themselves contain the principles, and do press them in so warm a working manner as is likest to bring them to the heart; and till they are there, they are not received according to their use, but kept as in the porch.</w:t>
      </w:r>
    </w:p>
    <w:p w14:paraId="4FB7E07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这些实践性的书籍通常本身就包含着原则，并且以一种温暖的、有力的、最能触动人心的方式来强调它们；在它们进入内心之前，它们并未按照其用途被接受，而只是被放在门廊里。</w:t>
      </w:r>
    </w:p>
    <w:p w14:paraId="50EDB8A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0B7967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Get then six or seven of the most judicious catechisms and compare them well together, and compare all the confessions of the churches, (where you may be sure that they put those which they account the weightiest and surest truths).</w:t>
      </w:r>
    </w:p>
    <w:p w14:paraId="59375C3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然后找六七本最明智的教理问答，仔细比较它们，并比较所有教会的信条（你可以肯定，他们会将他们认为最重要和最确定的真理放在那里）。</w:t>
      </w:r>
    </w:p>
    <w:p w14:paraId="79ADB39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59BF2C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with them read daily the most spiritual heart-moving treatises, of regeneration, and our covenant with God in Christ, of repentance, faith, love, obedience, hope, and of a heavenly mind and life; as also of prayer and other particular duties, and of temptations and particular sins.</w:t>
      </w:r>
    </w:p>
    <w:p w14:paraId="4D560ED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它们一同，每日阅读那些最属灵、最能感动人心的论著，内容包括重生、我们在基督里与上帝所立的约、悔改、信心、爱心、顺服、盼望，以及属天的意念和生活；也包括祷告和其他特定的责任，以及试探和特定的罪。</w:t>
      </w:r>
    </w:p>
    <w:p w14:paraId="10D6D0F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885E18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you have gone through the catechisms, read over three or four of the soundest systems of divinity. And after that proceed to some larger theses, and then to the study of the clearest and exactest methodists; and think not that you well understand divinity, till, 1. You know it as methodized and jointed in a due scheme, and the several parts of it in their several schemes, seeing you know not the beauty or the true sense of things, if you know them not in their proper places, where they stand in their several respects to other points: and, 2. Till it be wrought into your very hearts, and digested into a holy nature; for when all is done, it is only a holy and heavenly life, that will prove you wiser and make you happy, and give you solid peace and comfort.</w:t>
      </w:r>
    </w:p>
    <w:p w14:paraId="6F51CA9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当你学完了教理问答，就读三四部最健全的神学体系。之后再读一些更大型的论著，然后研究那些最清晰、最精确的方法论者；不要以为你已经很好地理解了神学，除非，1. 你知道它在一个恰当的体系中被系统化和连接起来，并且它的各个部分在它们各自的体系中，因为如果你不知道事物在其恰当的位置上，即它们在与其他要点的各种关系中所处的位置，你就不知道它们的美或真实意义：以及，2. 直到它融入你的内心深处，并消化成一种圣洁的本性；因为当一切都完成时，只有圣洁和属天的生活，才能证明你更智慧，使你幸福，并给你坚实的平安和安慰。</w:t>
      </w:r>
    </w:p>
    <w:p w14:paraId="1F6C6BC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531B19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XVI. When you have gone so far, set yourselves to read the ancients: 1. And take them in order as they lived. 2. Observe most the historical part, what doctrines, and practices 'de facto' did then obtain. 3. Some must be read wholly, and some but in part. 4. Councils and church-history here have a chief place.</w:t>
      </w:r>
    </w:p>
    <w:p w14:paraId="2F1FBB7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 XVI. 当你学到这一步时，就要开始阅读古人的著作：1. 按照他们生活的年代顺序阅读。2. 最要注意历史部分，即当时实际上盛行哪些教义和实践。3. 有些必须全部阅读，有些只需部分阅读。4. 大公会议和教会历史在此占有主要地位。</w:t>
      </w:r>
    </w:p>
    <w:p w14:paraId="7F72B60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D73D9D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XVII. With them read the best commentators on the Scriptures, old and new.</w:t>
      </w:r>
    </w:p>
    <w:p w14:paraId="4F0CFA0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 XVII. 与它们一同，阅读新旧约圣经的最佳注释家。</w:t>
      </w:r>
    </w:p>
    <w:p w14:paraId="62E8982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7D6EB6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XVIII. And then set yourselves to the study of church- controversies (though those that the times make necessary must be sooner looked into). Look first and most into those which your own consciences and practice require your acquaintance with: and above all here, read well those writings that confute atheists and infidels, and most solidly prove the truth of the Christian religion: and then those that defend the greatest points.</w:t>
      </w:r>
    </w:p>
    <w:p w14:paraId="1A3A23B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 XVIII. 然后开始研究教会的争议（尽管那些时代所必需的争议必须更早地加以研究）。首先也是最主要地研究那些你自己的良心和实践要求你了解的争议：在此之上，要仔细阅读那些驳斥无神论者和不信者，并最坚实地证明基督教信仰真理的著作：然后再阅读那些捍卫最重要观点的著作。</w:t>
      </w:r>
    </w:p>
    <w:p w14:paraId="611083F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2CBB0D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think not much to bestow some time and labour in reading some of the old school divines.</w:t>
      </w:r>
    </w:p>
    <w:p w14:paraId="18280D8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不要吝惜花一些时间和精力去阅读一些古老经院神学家的著作。</w:t>
      </w:r>
    </w:p>
    <w:p w14:paraId="4C65F70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4FA6EC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XIX. When you come to form up your belief of certainties in religion, take in nothing as sure and necessary, which the ancient churches did not receive. Many other things may be taken for truths; and in perspicuity and method the late times much excel them; but Christian religion is still the same thing, and therefore we must have no other religion in the great and necessary parts than they had.</w:t>
      </w:r>
    </w:p>
    <w:p w14:paraId="074F61F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 XIX. 当你开始形成你对信仰中确定事物的信念时，不要将任何古代教会未曾接受的事物视为确定和必要的。许多其他事物可能被视为真理；在清晰度和方法上，近代远胜于他们；但基督教信仰仍然是同一回事，因此我们在重大和必要的部分，不可有与他们不同的信仰。</w:t>
      </w:r>
    </w:p>
    <w:p w14:paraId="2AF7011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3705C5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XX. Still remember, that men's various capacities do occasion a great variety of duties: some men have clear and strong understandings by nature; these should study things as much as books; for possibly they may excel and correct their authors.</w:t>
      </w:r>
    </w:p>
    <w:p w14:paraId="73C776F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 XX. 始终记住，人的不同能力导致了各种各样的责任：有些人天生就有清晰而强大的理解力；这些人应该像研究书籍一样研究事物；因为他们可能超越并纠正他们的作者。</w:t>
      </w:r>
    </w:p>
    <w:p w14:paraId="6792B06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6EAC49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are naturally of duller or less judicious heads, that with no study of things can reach half so high, as they may do by studying the writings of those who are wiser than ever they are like to be. These must take more on trust from their authors, and confess their weakness.</w:t>
      </w:r>
    </w:p>
    <w:p w14:paraId="44D0AEF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有些人天生头脑迟钝或判断力较差，无论如何研究事物，也达不到通过研究那些比他们可能达到的更智慧之人的著作所能达到的一半高度。这些人必须更多地信赖他们的作者，并承认自己的软弱。</w:t>
      </w:r>
    </w:p>
    <w:p w14:paraId="4171C90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983FED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 XXI. After or with all controversies, be well versed in the writings of those reconcilers, who pretend to narrow or end the differences. For usually they are such as know more than the contenders.</w:t>
      </w:r>
    </w:p>
    <w:p w14:paraId="5D9AE52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指导 XXI. 在所有争议之后或与所有争议一同，要精通那些声称要缩小或结束分歧的调和者的著作。因为通常这些人比争论者知道得更多。</w:t>
      </w:r>
    </w:p>
    <w:p w14:paraId="69BE604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6D9536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proceed now to give you some names of books.</w:t>
      </w:r>
    </w:p>
    <w:p w14:paraId="37808A7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我现在开始给你一些书名。</w:t>
      </w:r>
    </w:p>
    <w:p w14:paraId="4C7107D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F4753C4">
      <w:pPr>
        <w:pStyle w:val="3"/>
        <w:bidi w:val="0"/>
        <w:rPr>
          <w:rFonts w:hint="default"/>
          <w:lang w:val="en-US" w:eastAsia="en-US"/>
        </w:rPr>
      </w:pPr>
      <w:r>
        <w:rPr>
          <w:rFonts w:hint="default"/>
          <w:lang w:val="en-US" w:eastAsia="en-US"/>
        </w:rPr>
        <w:t>Quest. clxxiv. What books, especially of theology, should one choose, who for want of money or time, can read but few?</w:t>
      </w:r>
    </w:p>
    <w:p w14:paraId="15EA5F21">
      <w:pPr>
        <w:pStyle w:val="3"/>
        <w:bidi w:val="0"/>
        <w:rPr>
          <w:rFonts w:hint="default"/>
          <w:lang w:val="en-US" w:eastAsia="en-US"/>
        </w:rPr>
      </w:pPr>
      <w:r>
        <w:rPr>
          <w:rFonts w:hint="default"/>
          <w:lang w:val="en-US" w:eastAsia="en-US"/>
        </w:rPr>
        <w:t>问题174：一个因缺钱或缺时间而只能读少量书的人，应该选择哪些书，尤其是神学书籍？</w:t>
      </w:r>
    </w:p>
    <w:p w14:paraId="5313D7E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6CA5C4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General. The truth is, 1. It is not the reading of many books which is necessary to make a man wise or good; but the well reading of a few, could he be sure to have the best. 2. And it is not possible to read over very many on the same subjects, without a great deal of loss of precious time; 3.</w:t>
      </w:r>
    </w:p>
    <w:p w14:paraId="785E06D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答：总的来说。事实是：1. 使人智慧或良善所必需的，并非阅读许多书；而是精读少数几本，如果他能确定拥有最好的。2. 不可能在同一主题上阅读过多的书，而不浪费大量宝贵的时间；3.</w:t>
      </w:r>
    </w:p>
    <w:p w14:paraId="5BB7B4E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FC51F8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the reading of as many as is possible tendeth much to the increase of knowledge, and were the best way, if greater matters were not that way unavoidably to be omitted: life therefore being short, and work great, and knowledge being for love and practice, and no man having leisure to learn all things, a wise man must be sure to lay hold on that which is most useful and necessary.</w:t>
      </w:r>
    </w:p>
    <w:p w14:paraId="1124576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尽可能多地阅读确实有助于增长知识，如果不是因此而不可避免地忽略更重要的事，这将是最好的方法：因此，生命短暂，工作繁重，知识是为了爱和实践，没有人有闲暇学习所有事物，一个智慧的人必须确保抓住那些最有用和最必要的东西。</w:t>
      </w:r>
    </w:p>
    <w:p w14:paraId="18B6CF5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60FA70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But some considerable acquaintance with many books is now become by accident necessary to a divine. 1. Because unhappily a young student knoweth not which are the best,' till he hath tried them; and when he should take another man's word, he knoweth not whose word it is that he should take: for among grave men, accounted great scholars, it is few that are truly judicious and wise, and he that is not wise himself cannot know who else are so indeed: and every man will commend the authors that are of his own opinion.</w:t>
      </w:r>
    </w:p>
    <w:p w14:paraId="5D13F35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但是，对许多书籍有相当程度的了解，现在已偶然地成为神学家所必需的。1. 因为不幸的是，一个年轻的学生在尝试过之前，并不知道哪些是最好的；当他应该听从别人的话时，他不知道应该听从谁的话：因为在那些被认为是大学者的严肃人物中，很少有人是真正明智和智慧的，而自己不智慧的人也无法知道谁是真正智慧的：每个人都会称赞那些与自己观点相同的作者。</w:t>
      </w:r>
    </w:p>
    <w:p w14:paraId="74FAA3B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F324C7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I commend to you some authors above others, what do I but commend my own judgment to you, even as if I commended my own books, and persuaded you to read them; when another man of a different judgment will commend to you books of a different sort.</w:t>
      </w:r>
    </w:p>
    <w:p w14:paraId="51F9BCB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如果我向你推荐某些作者胜过其他作者，我不过是向你推荐我自己的判断，就如同我推荐我自己的书，并劝说你阅读它们一样；而另一个有不同判断的人则会向你推荐不同类型的书。</w:t>
      </w:r>
    </w:p>
    <w:p w14:paraId="24EB305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04B536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knoweth a raw student which of us is in the right? 2. Because no man is so full and perfect as to say all that is said by all others; but though one man excel in one or many respects, another may excel him in some particulars, and say that which he omitteth, or mistaketh in. 3.</w:t>
      </w:r>
    </w:p>
    <w:p w14:paraId="33D0E51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一个没有经验的学生如何知道我们中谁是对的呢？2. 因为没有人是如此完整和完美，以致能说出所有其他人所说的一切；但是，尽管一个人在一个或多个方面表现出色，另一个人也可能在某些细节上超越他，并说出他所忽略或错误之处。3.</w:t>
      </w:r>
    </w:p>
    <w:p w14:paraId="2294736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6D533B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especially because many errors and adversaries have made many books necessary to some, for to know what they say, and to know how to confute them, especially the Papists, whose way is upon pretence of antiquity and universality, to carry every controversy into a wood of church-history, and ancient writers, that there you may first be lost, and then they may have the finding of you: and if you cannot answer every corrupted or abused citation of their's out of councils and fathers, they triumph as if they had justified their church-tyranny.</w:t>
      </w:r>
    </w:p>
    <w:p w14:paraId="3478F8A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尤其因为许多错误和对手已使许多书籍对某些人来说是必要的，以便了解他们所说的，并知道如何驳斥他们，尤其是罗马天主教徒，他们的方法是藉口古代性和普遍性，将每一个争议都引入教会历史和古代作家的丛林中，以便你首先迷失方向，然后他们就可以找到你：如果你不能回答他们从大公会议和教父著作中提出的每一个被败坏或滥用的引文，他们就会得意洋洋，仿佛他们已经证明了他们教会暴政的合理性。</w:t>
      </w:r>
    </w:p>
    <w:p w14:paraId="739C38E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1ABC46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And the very subjects that are to be understood are numerous, and few men write of all.</w:t>
      </w:r>
    </w:p>
    <w:p w14:paraId="12D4E76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需要理解的主题本身就很多，很少有人能写遍所有主题。</w:t>
      </w:r>
    </w:p>
    <w:p w14:paraId="3B8EAA4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8AA0BF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And on the same subject men have several modes of writing; as one excelleth in accurate method, and another in clear, convincing argumentation, and another in an affectionate, taking style: and the same book that doth one, cannot well do the other, because the same style will not do it.</w:t>
      </w:r>
    </w:p>
    <w:p w14:paraId="470857D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在同一主题上，人们有几种不同的写作方式；例如，一个人擅长精确的方法，另一个人擅长清晰、有说服力的论证，还有一个人擅长深情、动人的风格：同一本书能做到其中一种，却未必能很好地做到另一种，因为同一种风格无法做到。</w:t>
      </w:r>
    </w:p>
    <w:p w14:paraId="3EECC28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278761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'But the ancient fathers used not so many books as we do, no, not one for our hundreds: and yet we honour them above the Neotorics: they lived before these libraries had a being. Yea, they exhort divines to be learned in the Holy Scriptures, and the fourth council of Carthage forbad the reading of the heathens' books: and many heretics are accused by the fathers and historians, as being studied in logic, and curious in common sciences; and Paul saith, that the Scriptures are able to make us wise unto salvation.'</w:t>
      </w:r>
    </w:p>
    <w:p w14:paraId="681F491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但是古代教父们不像我们现在这样使用那么多书，不，我们用上百本书，他们连一本都不用：然而我们却比尊崇新派学者更尊崇他们：他们生活在这些图书馆出现之前。是的，他们劝勉神学家要精通圣经，第四次迦太基大公会议禁止阅读异教徒的书籍：许多异端被教父和历史学家指责为研究逻辑学，对普通科学好奇；保罗也说，圣经能使我们有得救的智慧。”</w:t>
      </w:r>
    </w:p>
    <w:p w14:paraId="5C2FEF1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E761D8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1. And yet the New Testament was written (or most of it) after the Scriptures which Paul is commonly supposed to mean, and some of it, after he said so, which sheweth that he meant not to exclude more writing.</w:t>
      </w:r>
    </w:p>
    <w:p w14:paraId="31B08DA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然而新约圣经（或其大部分）是在保罗通常被认为是指的那些圣经之后写成的，其中一些是在他这样说之后写成的，这表明他并非意图排除更多的著作。</w:t>
      </w:r>
    </w:p>
    <w:p w14:paraId="0AA2824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3C5EB6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Scriptures are sufficient for their proper use, which is to be a law of faith and life, if they be understood. But 1. They are not sufficient for that which they were never intended for: 2. And we may by other books be greatly helped in understanding them.</w:t>
      </w:r>
    </w:p>
    <w:p w14:paraId="09C7EBE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2.圣经足以满足其恰当的用途，即作为信仰和生活的律法，如果它们被理解的话。但是 1. 它们不足以满足它们从未打算满足的用途：2. 我们可以藉着其他书籍极大地帮助我们理解它们。</w:t>
      </w:r>
    </w:p>
    <w:p w14:paraId="1F709F7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4AD70D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3.If other books were not needful, teachers were not needful; for writing is but the most advantageous way of teaching by fixed characters, which fly not from our memory as transient words do.</w:t>
      </w:r>
    </w:p>
    <w:p w14:paraId="5635F23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3.如果其他书籍并非必要，那么教师也并非必要；因为写作不过是藉着固定的字符进行教导的最有利方式，这些字符不像短暂的言语那样会从我们的记忆中飞逝。</w:t>
      </w:r>
    </w:p>
    <w:p w14:paraId="2EB0124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D44174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who is it that understandeth the Scriptures that never had a teacher? And why said the eunuch, "How should I (understand what I read) unless some man guide me?" And why did Christ set teachers in his church to the end, till it be perfectedu, if they must not teach the church unto the end? Therefore they may write unto the end.</w:t>
      </w:r>
    </w:p>
    <w:p w14:paraId="4C57A14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能理解圣经而从未有过老师呢？太监又为何说：“若没有人指教我，我怎能明白（我所读的）呢？”如果基督设立教师在祂的教会中直到末了，直到教会得以完全，他们难道不应教导教会直到末了吗？因此他们可以写作直到末了。</w:t>
      </w:r>
    </w:p>
    <w:p w14:paraId="68FFA06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D522C0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4.Reverence to antiquity must not make us blind or unthankful. Abundance of the fathers were unlearned men, and of far less knowledge than ordinary divines have now; and the chief of them were far short in knowledge of the chiefest that God of late hath given us. And how should it be otherwise, when their helps were so much less than ours?</w:t>
      </w:r>
    </w:p>
    <w:p w14:paraId="3CFF5B2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对古代的敬畏不可使我们盲目或不感恩。许多教父都是没有学问的人，他们的知识远不如现在的普通神学家；他们中最主要的几位，在知识上也远不如上帝最近赐给我们的最主要的几位。当他们的帮助远不如我们时，情况又怎能不同呢？</w:t>
      </w:r>
    </w:p>
    <w:p w14:paraId="656ACBF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DEB4EC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5.Knowledge hath abundantly increased since printing was invented; therefore books have been a means to it.</w:t>
      </w:r>
    </w:p>
    <w:p w14:paraId="6364CD5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5.自从印刷术发明以来，知识已大大增加；因此书籍一直是其手段。</w:t>
      </w:r>
    </w:p>
    <w:p w14:paraId="6B692EA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AD087F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6.The fathers then wrote voluminously; therefore they were not against more writing.</w:t>
      </w:r>
    </w:p>
    <w:p w14:paraId="53C3C19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6.那时教父们写了大量的著作；因此他们并非反对更多的写作。</w:t>
      </w:r>
    </w:p>
    <w:p w14:paraId="0F74918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6AB62C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7.Most of the bishops and councils that cried down common learning, had little of it themselves, and therefore knew not how to judge of it; no more than good men now that want it.</w:t>
      </w:r>
    </w:p>
    <w:p w14:paraId="3026C1E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7.大多数贬低普通学问的主教和议会，他们自己对此知之甚少，因此不知道如何判断它；正如现在缺乏这种学问的好人一样。</w:t>
      </w:r>
    </w:p>
    <w:p w14:paraId="679554D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BACCF1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8.They lived among heathens that gloried so in their own learning, as to oppose it to the Word of God, (as may be seen in Julian, and Porphyry, and Celsus): therefore Christians opposed it, and contemned it; and were afraid while it was set in competition with the Scriptures, lest it should draw men to infidelity, if overvalued.</w:t>
      </w:r>
    </w:p>
    <w:p w14:paraId="79F7051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他们生活在异教徒中间，那些异教徒如此夸耀他们自己的学问，以致用它来反对上帝的圣言（正如在尤利安、波菲利和塞尔苏斯身上所见）：因此基督徒反对它，并藐视它；当它与圣经竞争时，他们害怕如果过分重视它，会引诱人陷入不信。</w:t>
      </w:r>
    </w:p>
    <w:p w14:paraId="75429D4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AD0548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9.And finally, the truth is, that the sacred Scriptures are now too much undervalued, and philosophy much overvalued by many both as to evidence and usefulness; and a few plain, certain truths which all our catechisms contain, well pressed and practised, would make a better church and Christians, than is now to be found among us all.</w:t>
      </w:r>
    </w:p>
    <w:p w14:paraId="7971A0E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最后，事实是，现在圣经被许多人过分低估，而哲学则在证据和实用性两方面都被过分高估；我们所有教理问答中所包含的少数几个简单、确定的真理，如果得到很好的强调和实践，将会造就比我们现在所有人中间所能找到的更好的教会和基督徒。</w:t>
      </w:r>
    </w:p>
    <w:p w14:paraId="3C5C0A9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755DF7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 am one, that after all that I have written, do heartily wish that this were the ordinary state of our churches. But yet by accident much more is needful, as is proved; 1. For the fuller understanding of these principles: 2. For the defending of them (especially by those that are called to that work): 3. To keep a minister from that contempt which may else frustrate his labours: 4. And to be ornamental and subservient to the substantial truths.</w:t>
      </w:r>
    </w:p>
    <w:p w14:paraId="452F875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我就是其中之一，在我写了所有这些之后，我衷心希望这能成为我们教会的常态。然而，偶然地，正如所证明的那样，还需要更多；1. 为了更充分地理解这些原则：2. 为了捍卫它们（尤其是那些蒙召从事这项工作的人）：3. 为了使牧师免于那种可能使其劳苦徒然的藐视：4. 并为了装饰和服从于实质性的真理。</w:t>
      </w:r>
    </w:p>
    <w:p w14:paraId="0E0B38B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57C2CD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will name you the poorest or smallest library that is tolerable.</w:t>
      </w:r>
    </w:p>
    <w:p w14:paraId="5A8D565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I.我将向你列举一个尚可容忍的最贫乏或最小的图书馆。</w:t>
      </w:r>
    </w:p>
    <w:p w14:paraId="0F4B707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64D066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II.The poorer (though not the poorest); where a competent addition is made.</w:t>
      </w:r>
    </w:p>
    <w:p w14:paraId="644F5B7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II.较贫乏的（尽管并非最贫乏的）；其中作了适当的补充。</w:t>
      </w:r>
    </w:p>
    <w:p w14:paraId="440D480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8B4D36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III.The poor man's library, which yet addeth somewhat to the former, but cometh short of a rich and sumptuous library.</w:t>
      </w:r>
    </w:p>
    <w:p w14:paraId="4DDEBDA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III.穷人的图书馆，它在前者的基础上有所增加，但远不及丰富奢华的图书馆。</w:t>
      </w:r>
    </w:p>
    <w:p w14:paraId="7E90B1C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AEC32C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I.The poorest library is, 1. The Sacred Bible. 2. A Concordance (Downame's the least, or Newman's the best). 3. A sound Commentary or Annotations, either Diodates, the English Annotations, or the Dutch. 4. Some English catechisms, (the Assemblies' two, Mr. Gouge's, Mr. Crook's Guide,) Amesius's Medulla Theologiæ, et Casus Conscientiæ (which are both in Latin and English), and his Bellarminus Enervatus.</w:t>
      </w:r>
    </w:p>
    <w:p w14:paraId="601A063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I.最贫乏的图书馆是：1. 圣经。2. 一本经文汇编（道纳姆的最简略，或纽曼的最好）。3. 一本健全的注释或注解，可以是迪奥达蒂的、英文注解或荷兰文注解。4. 一些英文教理问答（威斯敏斯特会议的两种、古奇先生的、克鲁克先生的指南）、阿梅修斯的《神学精髓》和《良心案例》（有拉丁文和英文版），以及他的《驳斥贝拉明》。</w:t>
      </w:r>
    </w:p>
    <w:p w14:paraId="15AD095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96D1B3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Some of the soundest English books which open the doctrine of grace, justification, and free-will and duty; as Mr. Truman's Great Propitiation, Mr. Bradshaw of Justification, Mr. Gibbon's Sermon of Justification, in the Morning Exercises at St. Giles in the Fields, Mr. Hotchkis of Forgiveness of Sin.</w:t>
      </w:r>
    </w:p>
    <w:p w14:paraId="4C2F873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一些最健全的英文书籍，阐述恩典、称义、自由意志和责任的教义；例如杜鲁门先生的《伟大的挽回祭》、布雷德肖先生的《论称义》、吉本先生在圣吉尔斯田野晨祷会上的《论称义》讲道、霍奇基斯先生的《论罪的赦免》。</w:t>
      </w:r>
    </w:p>
    <w:p w14:paraId="64398EF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D2269E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As many affectionate practical English writers as you can get; especially Mr. Richard Allen's Works, Mr. Gurnall's, Dr. Preston, Dr. Sibbs, Mr. Robert Bolton, Mr. Whateley, Mr. Reyner, Mr. Scudder, Mr. T. Ford, Mr. Howe of Blessedness, Mr. Swinnock, Mr. Gouge's, The Practice of Piety, The Whole  Duty  of  Man,  Dr.  Hammond's  Practical  Catechism,  Dr. Pearson on the Creed, Dr. Downame on the Lord's Prayer, Mr. Dod on the Commandments, Bishop Andrews on the Commandments, Mr. Joseph Brinsley's True Watch, Mr. Greenham's Works, Mr. Hildersham's Works, Mr. Anthony Burgess's Works, Mr. Perkin's Works, Dr. Harris's Works, Mr. Burrough's, Mr. Thomas Hooker, Mr. Pinke's Sermons, J. Downame's Christian Warfare, Richard Rogers, John Rogers of Faith and Love, Dr. Stoughton, Dr. Thomas Tailor, Mr. Elton, Mr. Daniel Dike, Jeremy Dike, Mr. J. Ball of Faith, of the Covenant, &amp;c., Culverwell of Faith, Mr. Ranew, Mr. Teate, Mr. Shaw, Mr. Rawlet, Mr. Janeway, Mr. Vincent, Mr. Doelittle, Mr. Samuel Ward's Sermons, Mr. W. Fenner, Mr. Rutherford's Letters, Mr. Jos. Allein's Life and Letters, and Treatise of Conversion, Mr. Samuel Clarke's Lives, and his Martyrology, The Morning Exercises at St. Giles Cripplegate, and at St. Giles in the Fields, Mr. Benjamin Baxter's Sermons, Mr. George Hopkins's Salvation from Sin, Dr. Edward Reynolds, Mr. Meade's Works, Mr. Vine's Sermons, Henry Smith, Samuel Smith, Thomas Smith, Mr. Strong, J. Simmonds; as many of them as you can get.</w:t>
      </w:r>
    </w:p>
    <w:p w14:paraId="67945C8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尽可能多地获取那些深情且实用的英国作家的著作；特别是理查德·艾伦先生的著作、格纳尔先生的著作、普雷斯顿博士的著作、西布斯博士的著作、罗伯特·博尔顿先生的著作、惠特利先生的著作、雷纳先生的著作、斯库德先生的著作、T.福特先生的著作、豪先生的《论福乐》、斯温诺克先生的著作、古奇先生的著作、《敬虔的实践》、《人的全部责任》、哈蒙德博士的《实践教理问答》、皮尔逊博士的《论信经》、道纳姆博士的《论主祷文》、多德先生的《论十诫》、安德鲁斯主教的《论十诫》、约瑟夫·布林斯利的《真警醒》、格林汉姆先生的著作、希尔德沙姆先生的著作、安东尼·伯吉斯先生的著作、珀金斯先生的著作、哈里斯博士的著作、伯勒斯的著作、托马斯·胡克的著作、平克先生的讲道、J.道纳姆的《基督徒的争战》、理查德·罗杰斯、约翰·罗杰斯的《论信心与爱心》、斯托顿博士、托马斯·泰勒博士、埃尔顿先生、丹尼尔·戴克先生、杰里米·戴克、J.鲍尔的《论信心》、《论圣约》等等、卡尔弗韦尔的《论信心》、雷纽先生、蒂特先生、肖先生、劳莱特先生、詹韦先生、文森特先生、杜利特尔先生、塞缪尔·沃德先生的讲道、W.芬纳先生、卢瑟福先生的书信、约瑟夫·艾伦先生的生平和书信以及《论归信》、塞缪尔·克拉克先生的传记和他的殉道者传、《圣吉尔斯克里普尔盖特晨祷会》和《圣吉尔斯田野晨祷会》、本杰明·巴克斯特先生的讲道、乔治·霍普金斯的《从罪中得救》、爱德华·雷诺兹博士、米德先生的著作、瓦因先生的讲道、亨利·史密斯、塞缪尔·史密斯、托马斯·史密斯、斯特朗先生、J.西蒙兹；尽可能多地获取这些著作。</w:t>
      </w:r>
    </w:p>
    <w:p w14:paraId="0ED403A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05B2B6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And for all other learning, Alstedius's Encyclopædia alone: supposing that you are past the grammar- school, and have necessary Lexicons, specially Martinius and Leigh's Critica Sacra: if you can have more, get Bellarm. de Scriptor. Eccles., Cook's Censura Patrum; Sculteti Medulla Patrum, Clem. Rom., Justin, Tertullian and Cyprian; Helvici Chronolog., Hammond's and Beza's Annotations, with Junius and Tremellius, Calvin on the New Testament, Thaddæi Conciliationes, Alstedii Definit. et Distinct., Castanei Distinct., Ursini Catechis., Wendelini Theolog., Snecani Method. Descriptio, Davenant's Works, and Camero's, Le Blanc's Theses, Grotius de Satisfact., Caranza's Epitom. Concil., Usher's Annals, and Answer to the Jesuit, and de Success. Eccles. Stat., Drelincourt's and Poole's Manual, Corpus Confessionum.</w:t>
      </w:r>
    </w:p>
    <w:p w14:paraId="7F1FAC1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至于所有其他学问，单单阿尔斯特迪乌斯的《百科全书》即可：假设你已读完文法学校，并拥有必要的词典，特别是马提尼乌斯和利的《圣经批判学》：如果你能拥有更多，就去获取贝拉明的《教会著作家论》、库克的《教父评注》；斯库尔泰蒂的《教父精髓》、罗马的克雷芒、查斯丁、特土良和居普良；赫尔维库斯的《编年史》、哈蒙德和伯撒的《注解》，以及尤尼乌斯和特雷梅利乌斯、加尔文的《新约注释》、撒迪的《调和论》、阿尔斯特迪乌斯的《定义与区分》、卡斯塔尼的《区分》、乌尔西努的《教理问答》、温德林的《神学》、斯内卡努的《方法描述》、达文南特的著作和卡梅罗的著作、勒布朗的《论纲》、格老秀的《论满足》、卡兰扎的《会议概要》、厄舍的《年鉴》和《答耶稣会士书》以及《论教会的继承与状况》、德雷林库尔和普尔的《手册》、《信条汇编》。</w:t>
      </w:r>
    </w:p>
    <w:p w14:paraId="0B898D6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A2BA40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II.When you can get more, the next rank must have all the former with these additions following.</w:t>
      </w:r>
    </w:p>
    <w:p w14:paraId="4FD9F39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II.当你能获得更多时，下一等级必须包含所有前者以及以下补充。</w:t>
      </w:r>
    </w:p>
    <w:p w14:paraId="2F49B55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8B66FC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I.For lexicons: 1. For Latin besides Goldman, or Holyoke, or rather Hutton's Morellius, or Cowper, get Martinii Onomasticon: 2. For Greek, Scapula, Pasor, Simpson and Henricpetri Lexicon. 3. For Hebrew, Buxtorf, Schindler, Leigh.</w:t>
      </w:r>
    </w:p>
    <w:p w14:paraId="40F2979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I.词典方面：1. 拉丁文词典，除了戈德曼、霍利奥克，或者更确切地说是赫顿的莫雷利乌斯或库珀之外，还要有马提尼的《词汇集》：2. 希腊文词典，斯卡普拉、帕索尔、辛普森和亨里克彼得的《词典》。3. 希伯来文词典，布克斯托夫、辛德勒、利。</w:t>
      </w:r>
    </w:p>
    <w:p w14:paraId="76F85A1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1E8F88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II.For logic: 1. Fasciculus Logicus, or Smith, Keckerman, Burgersdicius. 2. Of the moderate Ramists, that take in both, Henry Gutherleth.</w:t>
      </w:r>
    </w:p>
    <w:p w14:paraId="1F3D8C0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II.逻辑学方面：1.《逻辑学汇编》（Fasciculus Logicus），或史密斯、凯克曼、伯格斯迪修斯。2. 温和的拉米斯派，两者兼顾，亨利·古特莱特。</w:t>
      </w:r>
    </w:p>
    <w:p w14:paraId="7A38ACB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C95047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III.For physics: 1. Magirus, Combachius, Burgersdicius, Wendeline, and Sennertus. 2. Commenius. 3. Mr. Gott. 4. Lord Bacon and Mr. Boyle.</w:t>
      </w:r>
    </w:p>
    <w:p w14:paraId="343CFA1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III.物理学方面：1. 马吉鲁斯、孔巴修斯、伯格斯迪修斯、温德林和森纳图斯。2. 夸美纽斯。3. 戈特先生。4. 培根勋爵和波义耳先生。</w:t>
      </w:r>
    </w:p>
    <w:p w14:paraId="5656F63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A871FA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IV.More particularly, De Anima: Tolet, Melancthon, with Vives and Amerbachius (they are printed together in one book), Sennerti Hypomnemata, Scaliger's Exercitationes.</w:t>
      </w:r>
    </w:p>
    <w:p w14:paraId="199A2EF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IV.更具体地说，关于灵魂（De Anima）：托莱特、梅兰希顿，以及维维斯和阿默巴修斯（它们合印在一本书中）、森纳图斯的《备忘录》、斯卡利杰的《练习》。</w:t>
      </w:r>
    </w:p>
    <w:p w14:paraId="5016F55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0756B7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V.De Corpore Humano: Galen, Fernelius, Bartholine, Harvy de Generatione Animalium.</w:t>
      </w:r>
    </w:p>
    <w:p w14:paraId="7CB9308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V.人体学（De Corpore Humano）：盖伦、费内利乌斯、巴托林、哈维的《动物生殖论》。</w:t>
      </w:r>
    </w:p>
    <w:p w14:paraId="0C6B63F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FC5A75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VI.De Motu: Mousnerius, Dr. Wallis.</w:t>
      </w:r>
    </w:p>
    <w:p w14:paraId="1D47C43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VI.运动学（De Motu）：莫斯内里乌斯、华莱士博士。</w:t>
      </w:r>
    </w:p>
    <w:p w14:paraId="7EBC535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E5F5DD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VII.Of astronomy: Gassendus, Riolanus.</w:t>
      </w:r>
    </w:p>
    <w:p w14:paraId="16CDB71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VII.天文学方面：伽桑狄、里奥拉努斯。</w:t>
      </w:r>
    </w:p>
    <w:p w14:paraId="2FC7520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9F7323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VIII.Of geography: Cluverius, or Abbot, Orcelius, Mercator, Heylin, the globe or map Geog. Nubiens.</w:t>
      </w:r>
    </w:p>
    <w:p w14:paraId="5EB7259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VIII.地理学方面：克鲁维乌斯，或阿伯特、奥尔塞利乌斯、墨卡托、海林，地球仪或努比亚地理图。</w:t>
      </w:r>
    </w:p>
    <w:p w14:paraId="272FB88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71F41A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IX.Of mathematics in general: Euclid, Barrow, Rami Schol. cum prolegem., Snellii, Bettinus, Herigone.</w:t>
      </w:r>
    </w:p>
    <w:p w14:paraId="12679A1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IX.一般数学方面：欧几里得、巴罗、拉米学派及其绪论、斯涅利乌斯、贝蒂努斯、埃里戈内。</w:t>
      </w:r>
    </w:p>
    <w:p w14:paraId="0751BDE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5C9DAA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X.Arithmetic in particular: Record, Wingate, &amp;c.</w:t>
      </w:r>
    </w:p>
    <w:p w14:paraId="1B1AAC1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X.算术方面：雷科德、温盖特等等。</w:t>
      </w:r>
    </w:p>
    <w:p w14:paraId="1DD44EB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FA04EF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XI.Geometry: Ramus cum comment. Snellii, and Schoneri, Metii, Dr. Wallis, &amp;c.</w:t>
      </w:r>
    </w:p>
    <w:p w14:paraId="00F97CB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XI.几何学：拉穆斯与斯涅利乌斯和舍内里的注释、梅蒂乌斯、华莱士博士等等。</w:t>
      </w:r>
    </w:p>
    <w:p w14:paraId="105A186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50A8E7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XII.Music: Thos. Morley, Simpson.</w:t>
      </w:r>
    </w:p>
    <w:p w14:paraId="001A4B2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XII.音乐：托马斯·莫利、辛普森。</w:t>
      </w:r>
    </w:p>
    <w:p w14:paraId="572D929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10F236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XIII.Of chronology and general history: Helvici Chronol., Usher's Annals, Idea Histor. Univers., Bucholtzer, Calvisius, Functius, Jacob. Capellus, Raleigh.</w:t>
      </w:r>
    </w:p>
    <w:p w14:paraId="54011CB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XIII.编年史和通史方面：赫尔维库斯的《编年史》、厄舍的《年鉴》、《世界通史概要》、布霍尔策、卡尔维修斯、芬克提乌斯、雅各布·卡佩卢斯、雷利。</w:t>
      </w:r>
    </w:p>
    <w:p w14:paraId="02C0D9B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0B944A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XIV.Particular history is endless: among so many I scarce know what to say more, than read as many as you can; especially,</w:t>
      </w:r>
    </w:p>
    <w:p w14:paraId="3D18E82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XIV.具体历史浩如烟海：在如此众多的历史中，我几乎不知道还能多说什么，只能说尽可能多地阅读；特别是，</w:t>
      </w:r>
    </w:p>
    <w:p w14:paraId="54C8754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F5B1D4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Roman historians, (which are joined together).</w:t>
      </w:r>
    </w:p>
    <w:p w14:paraId="4C926C4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1.罗马史学家（他们是合在一起的）。</w:t>
      </w:r>
    </w:p>
    <w:p w14:paraId="1BF73C3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549FBB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Greek historians.</w:t>
      </w:r>
    </w:p>
    <w:p w14:paraId="20F4309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2.希腊史学家。</w:t>
      </w:r>
    </w:p>
    <w:p w14:paraId="2E61F70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054B39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3.Diog. Laertius and Eunapius de vitis Philosoph.</w:t>
      </w:r>
    </w:p>
    <w:p w14:paraId="76EA688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3.第欧根尼·拉尔修和欧纳皮乌斯的《哲学家传》。</w:t>
      </w:r>
    </w:p>
    <w:p w14:paraId="017D53E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13024D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4.Plutarch's Lives.</w:t>
      </w:r>
    </w:p>
    <w:p w14:paraId="1BC50D4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4.普鲁塔克的《名人传》。</w:t>
      </w:r>
    </w:p>
    <w:p w14:paraId="3B354A6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B4B8C7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5.Of England, Matth. Paris, Hoveden, Camden, Speed, Rushworth's Collections.</w:t>
      </w:r>
    </w:p>
    <w:p w14:paraId="253A549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5.英国史方面，马修·帕里斯、霍维登、卡姆登、斯皮德、拉什沃思的《文献汇编》。</w:t>
      </w:r>
    </w:p>
    <w:p w14:paraId="5B2D01E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3C55DD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6.Of France, Thuanus, (who also taketh in most of the European history of his time) Commines, Serres.</w:t>
      </w:r>
    </w:p>
    <w:p w14:paraId="066DDD8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6.法国史方面，图阿努斯（他也涵盖了他那个时代大部分的欧洲历史）、科米纳、塞尔。</w:t>
      </w:r>
    </w:p>
    <w:p w14:paraId="3B585AC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36CC26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7.Of Belgia, Grimston, and Grotius, and Strada.</w:t>
      </w:r>
    </w:p>
    <w:p w14:paraId="04ACCB1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7.比利时史方面，格里姆斯顿、格老秀和斯特拉达。</w:t>
      </w:r>
    </w:p>
    <w:p w14:paraId="2ED5DE1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EF6681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8.Of Germany, the Collections of Pistorius, Ruberus and Freherus.</w:t>
      </w:r>
    </w:p>
    <w:p w14:paraId="3C608CD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8.德国史方面，皮斯托留斯、鲁贝鲁斯和弗雷赫鲁斯的文献汇编。</w:t>
      </w:r>
    </w:p>
    <w:p w14:paraId="46F6F6A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3E9585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9.Of Italy, Guicciardine.</w:t>
      </w:r>
    </w:p>
    <w:p w14:paraId="6428B36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9.意大利史方面，圭恰尔迪尼。</w:t>
      </w:r>
    </w:p>
    <w:p w14:paraId="4A4078F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D5F9CC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10.Knowles's Turkish History, and Leunclavius.</w:t>
      </w:r>
    </w:p>
    <w:p w14:paraId="71DC5C5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10.诺尔斯的《土耳其史》和洛伊恩克拉维乌斯。</w:t>
      </w:r>
    </w:p>
    <w:p w14:paraId="2326DF8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607B0F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11.Of Abassia, Godignus, and Damianus a Goes.</w:t>
      </w:r>
    </w:p>
    <w:p w14:paraId="056D34B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11.阿比西尼亚史方面，戈迪格努斯和达米阿努斯·阿·戈伊斯。</w:t>
      </w:r>
    </w:p>
    <w:p w14:paraId="1E9C7D0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13BB51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12.Of Judea, George Sandys's Travels, and Brocardus.</w:t>
      </w:r>
    </w:p>
    <w:p w14:paraId="7419271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12.犹太史方面，乔治·桑迪斯的《游记》和布罗卡杜斯。</w:t>
      </w:r>
    </w:p>
    <w:p w14:paraId="788779D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7F0B03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13.Of Armenia and Tartary, Haitho Armenius, and the rest in the Novus Orbis, especially Paulus Venetus there.</w:t>
      </w:r>
    </w:p>
    <w:p w14:paraId="621B7E8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13.亚美尼亚和鞑靼史方面，海托·亚美尼亚人，以及《新世界》中的其余部分，特别是那里的保罗·威尼斯人。</w:t>
      </w:r>
    </w:p>
    <w:p w14:paraId="6EA1C62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2C431E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14.Of Africa and India, Leo Afer, and Ludovicus Romanus.</w:t>
      </w:r>
    </w:p>
    <w:p w14:paraId="5C8F175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14.非洲和印度史方面，利奥·阿非利加努斯和卢多维库斯·罗马努斯。</w:t>
      </w:r>
    </w:p>
    <w:p w14:paraId="66AD411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E12DF7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15.Of China, Siam, Japan, &amp;c. Varenius, Maffæi Histor. Indica cum Epist. Jesuit., Alvarez and Martinius.</w:t>
      </w:r>
    </w:p>
    <w:p w14:paraId="7AA21E2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15.中国、暹罗、日本等国史方面，瓦雷尼乌斯、马费的《印度史》及耶稣会士书信、阿尔瓦雷斯和马提尼。</w:t>
      </w:r>
    </w:p>
    <w:p w14:paraId="7B27438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AB02AE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16.Of Indostan, Terry.</w:t>
      </w:r>
    </w:p>
    <w:p w14:paraId="686FFE1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16.印度斯坦史方面，特里。</w:t>
      </w:r>
    </w:p>
    <w:p w14:paraId="14449AF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B01F23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17.Of Muscovy, Sigismundus.</w:t>
      </w:r>
    </w:p>
    <w:p w14:paraId="248EA07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17.莫斯科公国史方面，西吉斯蒙德。</w:t>
      </w:r>
    </w:p>
    <w:p w14:paraId="45B98BA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E22227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18.Of Sweden, Olaus Magnus (but fabulous).</w:t>
      </w:r>
    </w:p>
    <w:p w14:paraId="0A32B7F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18.瑞典史方面，奥劳斯·马格努斯（但内容虚构）。</w:t>
      </w:r>
    </w:p>
    <w:p w14:paraId="06E28DE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5D165D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19.Of Scotland, J. Major, Hector Boethius, Dempster.</w:t>
      </w:r>
    </w:p>
    <w:p w14:paraId="0491ED5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19.苏格兰史方面，J.梅杰、赫克托·博伊修斯、邓普斯特。</w:t>
      </w:r>
    </w:p>
    <w:p w14:paraId="188FEB0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6E7A7A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20.Of antiquities: Rosinus Rom. Antiquit., Godwin, Selden de diis Syris, &amp;c., Ferrarii Lexicon.</w:t>
      </w:r>
    </w:p>
    <w:p w14:paraId="734FAEB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20.古物方面：罗西努斯的《罗马古物》、戈德温、塞尔登的《论叙利亚诸神》等等、费拉里的《词典》。</w:t>
      </w:r>
    </w:p>
    <w:p w14:paraId="32DEB45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C6C28E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XV.Of church-history: Josephus, Eusebius, Ruffinus Tripartite, above all Socrates and Sozomen, Orosius, Sulpitius Severus, Theodoret, Victor Uticensis, Beda, Jacobus a Vitriaco, Nicephorus Callist., Platina and Massonius de vitis Pontif., Abbas Urspergensis, Sleidan, Micrælius, Gentii Hist. Jud., Molani Martyrolog., Clarke's Martyrolog., Hottinger, Illyrici Catalogus Testium Veritatis, or Morney's Mystery of Iniquity, Perin and Morland's History of Piedmont, and the Waldenses, Histor. Persecut. Bohem., Sculteti Annales, et Curriculum Vitæ suæ, Knox's and Spots-wood's Hist. Scot., Regenvolscius Hist. Eccl. Sclavon., Usher's Primordia Eccles. Brit., Parker's Antiquitates Brit., Melchior Adami Vitæ Theolog. Medicorum, Juris-consult. et Philosoph. German., Fuller's Church History, Clark's Lives, many particular lives, as Jewell's by Dr. Humphry, Mr. Joseph Allein's, &amp;c., Bolton's, &amp;c. Also read the epistles of Melancthon, Calvin, Beza, Saravia.</w:t>
      </w:r>
    </w:p>
    <w:p w14:paraId="40322EE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教会史方面：约瑟夫斯、优西比乌、鲁菲努斯的三部曲，尤其是苏格拉底和索佐门、奥罗修斯、苏尔皮提乌斯·塞维鲁、狄奥多勒、维克多·乌提森西斯、比德、雅各布·阿·维特里亚科、尼基弗鲁斯·卡利斯图斯、普拉蒂纳和马索尼乌斯的《教皇传》、乌尔斯佩格修道院长的著作、斯莱丹、米克雷利乌斯、根提的《犹太史》、莫拉尼的《殉道者传》、克拉克的《殉道者传》、霍廷格、伊利里库的《真理见证人目录》或莫尔奈的《罪恶的奥秘》、佩林和莫兰的《皮埃蒙特和瓦勒度派史》、波希米亚的《逼迫史》、斯库尔泰蒂的《年鉴》和他的《生平简历》、诺克斯和斯波茨伍德的《苏格兰史》、雷根沃尔修斯的《斯拉夫教会史》、厄舍的《不列颠教会的起源》、帕克的《不列颠古物》、梅尔基奥尔·亚当的《德国神学家、医生、法学家和哲学家传》、富勒的《教会史》、克拉克的《传记》，许多个人的传记，例如汉弗莱博士写的《朱厄尔传》、约瑟夫·艾伦先生的传记等等、博尔顿的传记等等。还要阅读梅兰希顿、加尔文、伯撒、萨拉维亚的书信。</w:t>
      </w:r>
    </w:p>
    <w:p w14:paraId="3464BC3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653158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XVI.Of medicine, study no more than such as Horstius de Sanitate Studiosorum Tuenda, or Follinus, or Graterolus, or an Herbal, except you can go quite through with it; lest by a half skill you kill yourself or others: but take 1. Sufficient exercise 'ad sudorem, (aliquando largiorem, in habitu seroso vel pituitoso).' 2. Temperance. 3. A pleased and contented mind. 4. Warmth, and avoiding inward and outward cold: 5. And experience for your best physic; and meddle with no more without necessity, and the advice of a very able, experienced man.</w:t>
      </w:r>
    </w:p>
    <w:p w14:paraId="2A7662F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XVI.医学方面，只学习像霍斯提乌斯的《论学生健康的维护》、或福林努斯、或格拉特罗卢斯，或一本草药书之类的著作，除非你能完全学通；以免因半瓶醋的医术而害死自己或他人：但要做到 1. 充分锻炼至出汗（有时在体液过多或痰多时要大量出汗）。2. 节制。3. 心情愉快满足。4. 保暖，避免内外受寒：5. 经验是你最好的药物；非必要时，以及没有非常有能力、有经验的人的建议，不要多管闲事。</w:t>
      </w:r>
    </w:p>
    <w:p w14:paraId="0C000C2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36BDAE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XVII.Of politics, and civil law, and ethics, read Besoldus, Willius, Danæus, Fragoso de Reg. Rep., Mr. Lawson's Theological Works, Angelius, Dr. Zouch, Grotius de Jure Belli, Mynsynger's Institut., Wesembecius, Calvin's Lexicon, Eustachius's Ethics and Pemble's.</w:t>
      </w:r>
    </w:p>
    <w:p w14:paraId="1BC17BC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政治学、民法和伦理学方面，阅读贝索尔杜斯、威利乌斯、达内乌斯、弗拉戈索的《论共和国的统治》、劳森先生的神学著作、安格利乌斯、祖奇博士、格老秀的《战争法》、明辛格的《法学阶梯》、韦森贝修斯、加尔文的《词典》、欧斯塔修斯的《伦理学》和彭布尔的著作。</w:t>
      </w:r>
    </w:p>
    <w:p w14:paraId="665BDDD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602146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XVIII.For methods of divinity, read Paræus's edition of Ursine, Trelcatius, Amesii Medulla, Musculi Loci Communes, Dr. Tully, Georg. Sohnius, Tzegedine's Tables, Calvin's Institutions, or Colonius's abbreviation of him, Lawson's Theopolitica, Wollebius, Cluto's Idea Theolog.</w:t>
      </w:r>
    </w:p>
    <w:p w14:paraId="7F32A5D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I.神学方法方面，阅读帕雷乌斯编辑的乌尔西努著作、特雷尔卡提乌斯、阿梅修斯的《神学精髓》、穆斯库鲁斯的《普通论题》、塔利博士、乔治·索尼乌斯、采格丁的《图表》、加尔文的《基督教要义》或科洛尼乌斯对他的节略本、劳森的《神政论》、沃尔莱比乌斯、克卢托的《神学概要》。</w:t>
      </w:r>
    </w:p>
    <w:p w14:paraId="136D119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9964BD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XIX.Theological disputations and treatises which I take to be extraordinary clear and sound, escaping the extremes which many err in, and opening the reconciling truth: Strangius, Le Blanc's Theses, Mr. Truman's three books, Grotius de Satisfactione, Bradshaw of Justification, Gibbon's Sermon of Justification, Hotchkis of Forgiveness of Sin, all Davenant's Works, Camero's Works, Testardus de Natura et Gratia, all Josua Placæus's Works, Theses Salmurienses, Amyraldus, Johan. Bergius, Conrad. Bergius, Ludovic. Crocii Syntag. Theolog. Synod. Dort, especially the British and Breme Divines in suffrag., Jansenii Augustinus, all Augustine, Prosper and Fulgentius, Musculi Loci Communes, Dalleus de Redemp., Wotton de Reconcil., Gataker, Woodbridge of Justification, Stillingfleet, Usher's Answer to the Jesuit's Challenge, and his Notes de Redempt. Univers., W. Fenner, Rob. Baronius de Peccato Mort. et Ven., Mr. Preston, Whateley, Vossii Theses, Bullinger's Decades, Robert Abbot.</w:t>
      </w:r>
    </w:p>
    <w:p w14:paraId="65E5525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X.我认为非常清晰和健全，避免了许多人所犯的极端，并揭示了调和真理的神学辩论和论著：斯特兰吉乌斯、勒布朗的《论纲》、杜鲁门先生的三本书、格老秀的《论满足》、布雷德肖的《论称义》、吉本的《论称义》讲道、霍奇基斯的《论罪的赦免》、达文南特的所有著作、卡梅罗的著作、泰斯塔杜斯的《论本性与恩典》、约书亚·普拉凯乌斯的所有著作、《索米尔论纲》、阿米拉尔杜斯、约翰·伯吉乌斯、康拉德·伯吉乌斯、路德维克·克罗修斯的《神学概要》、多特会议，特别是英国和不来梅神学家在表决中的意见、杨森的《奥古斯丁》、奥古斯丁的所有著作、普洛斯珀和富尔根提乌斯、穆斯库鲁斯的《普通论题》、达莱乌斯的《论救赎》、沃顿的《论和好》、加塔克、伍德布里奇的《论称义》、斯蒂林弗利特、厄舍的《答耶稣会士的挑战》以及他的《论普世救赎笔记》、W.芬纳、罗伯特·巴罗尼乌斯的《论大罪与小罪》、普雷斯顿先生、惠特利、沃修斯的《论纲》、布林格的《十讲》、罗伯特·阿伯特。</w:t>
      </w:r>
    </w:p>
    <w:p w14:paraId="6315F70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6BF16B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XX.Commentators (besides the forenamed Annotations), Beza, and Piscator, Junii et Tremellii Annot., Dr. Hammond, Grotius in Evang., Calvin, especially in Nov. Test., or Marlorate's Collection on Gen. Psal. Isa. and N. Test., which containeth Calvin, with others, Mr. Pool's Critics, Ainsworth, Mollerus, Willet, Paræus, Musculus, Lyra, Estius, Jansenius, Chemnitius Harm., Mr. Cradock's Harm., Maldonate, Lorinus, Dixon, Hutchinson, Drusius, Picherelli Opuscula.</w:t>
      </w:r>
    </w:p>
    <w:p w14:paraId="3AE7655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注释家（除了前面提到的注解外），伯撒和皮斯卡托、尤尼乌斯和特雷梅利乌斯的注解、哈蒙德博士、格老秀的《福音书注释》、加尔文，特别是《新约注释》，或马洛拉特的《创世记、诗篇、以赛亚书和新约注释汇编》（其中包含加尔文和其他人的著作）、普尔先生的《评论家》、安斯沃思、莫勒鲁斯、威利特、帕雷乌斯、穆斯库鲁斯、吕拉、埃斯提乌斯、杨森、开姆尼茨的《和谐》、克拉多克先生的《和谐》、马尔多纳特、洛里努斯、狄克逊、哈钦森、德鲁修斯、皮谢雷利的《小品集》。</w:t>
      </w:r>
    </w:p>
    <w:p w14:paraId="770F18F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3FE999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XXI.Such as open some hard texts only, and reconcile seeming contradictions, Thaddæus, Spanhemii Dubia Evangelica, Magrii Conciliat., Sharpii Symphonia, Bertram, Brugensis, Alba, Walther, Lydius, Gatakeri Cinnus et alia, Richardson, Camero's Myrothec., with Lud. Capellus, Croyus, Broughton, Heinsius, Nic. Fuller's Miscellan., Gregory, Doughty's Analecta, Dieterici Antiq. Biblicæ, Caninii Disq., Suicerus, Boies, Mede's Works, Weemse, Bootii, Sculteti Exercitationes.</w:t>
      </w:r>
    </w:p>
    <w:p w14:paraId="5983D9B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那些只解释一些难解经文，并调和表面矛盾的著作，例如撒迪、斯潘海姆的《福音书疑问》、马格里的《调和论》、夏普的《和谐》、伯特伦、布鲁根西斯、阿尔巴、瓦尔特、吕底乌斯、加塔克的《混合集》及其他著作、理查森、卡梅罗的《香膏盒》，以及路德维克·卡佩卢斯、克罗尤斯、布劳顿、海因修斯、尼古拉斯·富勒的《杂集》、格雷戈里、道蒂的《文选》、迪特里希的《圣经古物》、卡尼尼的《辨析》、苏伊塞鲁斯、博伊斯、米德的著作、威姆斯、布提乌斯、斯库尔泰蒂的《练习》。</w:t>
      </w:r>
    </w:p>
    <w:p w14:paraId="7B9904E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C10AC3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XXII.Helps to understand the Scriptures: Broughton's Consent of Scripture, Usher of the Septuagint, &amp;c. Illirici Clavis Scripturæ, the foresaid Treatises of Customs, all Bochartus (Geograph. et de Animalibus), Brierwood's Enquiries, Buxtorf de Synag. Jud., Cunæus, Sigonius and Steph. Menochius de Repub.Hebr., Sixt. Amama, Euseb. Nirembergius de Antiq. Scripturæ, the Polyglott Bibles various versions, Ravanellus.</w:t>
      </w:r>
    </w:p>
    <w:p w14:paraId="30DDE7C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理解圣经的辅助材料：布劳顿的《圣经的和谐》、厄舍的《论七十士译本》等等、伊利里库的《圣经钥匙》、前面提到的《论习俗》的论著、博哈图斯的所有著作（《地理学》和《论动物》）、布里尔伍德的《探究》、布克斯托夫的《论犹太会堂》、库内乌斯、西戈尼乌斯和斯蒂芬·梅诺修斯的《论希伯来共和国》、西克斯图斯·阿马马、优西比乌·尼伦贝吉乌斯的《论圣经古物》、多语种圣经的各种译本、拉瓦内卢斯。</w:t>
      </w:r>
    </w:p>
    <w:p w14:paraId="0FD99AF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35C2D7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XXIII.For defence of the Christian faith against atheists and infidels: Hier. Savonarola, Vander Meulin, Stillingfleet's Orig. Sacræ., Grotius de Verit. Relig. Christ., Morney, Camero de Verbo Dei, Micrelii Ethnophron. Lod. Vives, Ficinus cum notis Lud. Crocii, Dr. Jackson's Truth of Scripture, Campanella's Atheismus Triumphatus, Lessius, Waddesworth of the Immortality of the Soul, Sir Charles Wolseley against Atheism, Aut Deus aut Nihil, besides abundance of the Fathers, John Goodwin of Scriptures.</w:t>
      </w:r>
    </w:p>
    <w:p w14:paraId="480D5E6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I.为捍卫基督教信仰而反对无神论者和不信者的著作：吉罗拉莫·萨伏那洛拉、范德·默林、斯蒂林弗利特的《圣经起源》、格老秀的《论基督教信仰的真理》、莫尔奈、卡梅罗的《论上帝的道》、米克雷利乌斯的《异教徒的智慧》、路德维克·维维斯、费奇诺与路德维克·克罗修斯的注释、杰克逊博士的《圣经的真理》、康帕内拉的《无神论的胜利》、莱修斯、沃兹沃思的《论灵魂不朽》、查尔斯·沃尔斯利爵士的《反无神论》、“要么上帝要么虚无”，此外还有大量教父的著作，约翰·古德温的《论圣经》。</w:t>
      </w:r>
    </w:p>
    <w:p w14:paraId="4A16047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843C35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XXIV.Cases of conscience, besides Amesius, Perkins, Dixon, Greg. Sayrus's Clavis Regia, Azarius, Dr. Jer. Taylor's Ductor Dubitantium.</w:t>
      </w:r>
    </w:p>
    <w:p w14:paraId="5BE1C78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XXIV.良心案例方面，除了阿梅修斯、珀金斯、狄克逊、格雷戈里·赛勒斯的《王室钥匙》、阿扎里乌斯、杰里米·泰勒博士的《怀疑者指南》之外。</w:t>
      </w:r>
    </w:p>
    <w:p w14:paraId="2D1B9E0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19F3F7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XXV.Councils: Lydius Caranza, Crab, Binnius, Spelman, Justellus, Synod. Dordr.</w:t>
      </w:r>
    </w:p>
    <w:p w14:paraId="016958F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XXV.大公会议：吕底乌斯·卡兰扎、克拉布、宾尼乌斯、斯佩尔曼、朱斯泰卢斯、多特会议。</w:t>
      </w:r>
    </w:p>
    <w:p w14:paraId="55D9179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A86AD2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XXVI.Canonists and helps to understand councils: The Decretals, or Corpus Juris Canon., Zabarell, Panormitane, Navarrus, Albaspinæus, Justellus, Blondel de Decret., Balsamon, Zonaras and Photius, Miræi Notitia Episcopatuum (but not trusty), Chenu de Episcopatibus Gallicis, Filesacus. Histor. Concil. Trident.</w:t>
      </w:r>
    </w:p>
    <w:p w14:paraId="4B9A1D8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教会法学家和理解大公会议的辅助材料：《教令集》或《教会法典》、扎巴雷尔、帕诺米坦、纳瓦鲁斯、阿尔巴斯皮内乌斯、朱斯泰卢斯、布隆代尔的《论教令》、巴尔萨蒙、佐纳拉斯和福提乌斯、米雷的《主教区名录》（但不可靠）、谢努的《论高卢主教区》、菲莱萨库斯。《天特会议史》。</w:t>
      </w:r>
    </w:p>
    <w:p w14:paraId="4F0E438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B35FFE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XXVII.Fathers: Clem. Rom., Usher's and Iz. Vossii Ignatius, Justin Martyr, Irenæus, Clem. Alexand., Tertullian, Cyprian, Origen, Athenagoras, Tatianus, Arnobius cum Minutio Fœlice, Lactantius, Athanasius. These are not very voluminous: Optatus, Eusebii Preparatio et Demonstratio Evangelica, as much of Hierom, Augustine, and Chrysostom as you can; Hilarius Pictaviensis, Prosper, Fulgentius, Vincent. Lirinensis, (and before them) Basil. Greg. Nazianzen, and Greg Nyssen., Epiphanius, Ambrose, Paulinus Nolanus, Cassianus, Salvianus, Gennadius Massil., Gildas, Claudius Turonensis, Rabanus Maurus, Bernard.</w:t>
      </w:r>
    </w:p>
    <w:p w14:paraId="4C3483F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教父：罗马的克雷芒、厄舍和伊萨克·沃修斯的伊格那丢、殉道者查斯丁、爱任纽、亚历산大的克雷芒、特土良、居普良、俄利根、雅典那哥拉、塔提安、阿诺比乌斯与米努修·费利克斯、拉克坦提乌斯、亚他那修。这些著作并非非常浩繁：奥普塔图斯、优西比乌的《福音的预备与证明》，尽可能多地阅读希罗尼穆、奥古斯丁和屈梭多模的著作；皮克塔维的希拉流、普洛斯珀、富尔根提乌斯、勒兰的文森特，（在他们之前）巴西流、拿先素的格列高利和尼撒的格列高利、爱比法尼乌斯、安波罗修、诺拉的保利努斯、卡西安、萨尔维安、马赛的根拿丢、吉尔达斯、图尔的克劳狄乌斯、拉巴努斯·毛鲁斯、伯尔纳。</w:t>
      </w:r>
    </w:p>
    <w:p w14:paraId="220AE80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941DB4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XXVIII.Helps to know and understand the Fathers: Sculteti Medulla Patrum, Cocu's Censura Patrum, Rivet's Critica Sacra, Dr. James, all Bishop Usher's Works; (but above all, a manuscript of his now in the hands of the archbishop of Canterbury;) Sixti Senensis Bibliotheca, Possevinus, many of Erasmus's Prefaces and Notes Dallæus de usu Patrum, et de Pseudepigraphis Apostol. et de Cultu Latinorum, et in Dionys. et in Ignatium, et pleraque illius, et D. Blondelli Opera, Bellarminus de Scriptoribus Ecclesiast., Casaubonis Exercit., Vedelius de Sapient. Veterum, Polydore Virgil de Invent. Rer. Albaspine, Vossii Histor. Pelag. et de Symbolis, Pauli Erinachi Trias Patrum, Photii Biblioth., Rouse's Mella Patrum, De la Cerda, and many other's Notes.</w:t>
      </w:r>
    </w:p>
    <w:p w14:paraId="7512493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I.认识和理解教父的辅助材料：斯库尔泰蒂的《教父精髓》、科库的《教父评注》、里韦的《圣经批判学》、詹姆斯博士、厄舍主教的所有著作；（但最重要的是，他的一份手稿现在在坎特伯雷大主教手中；）西克斯图斯·塞嫩西斯的《图书馆》、波塞维努斯、伊拉斯谟的许多序言和注释、达莱乌斯的《论教父的使用》、《论使徒伪经》、《论拉丁人的崇拜》、《论狄奥尼修》、《论伊格那丢》以及他的大部分著作、D.布隆代尔的著作、贝拉明的《论教会著作家》、卡索邦的《练习》、韦德利乌斯的《论古人的智慧》、波利多尔·维吉尔的《论事物的发明》、阿尔巴斯皮内、沃修斯的《伯拉纠史》和《论信经》、保利·埃里纳奇的《教父三部曲》、福提乌斯的《图书馆》、劳斯的《教父精华》、德拉塞尔达以及许多其他人的注释。</w:t>
      </w:r>
    </w:p>
    <w:p w14:paraId="328E3A7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EC8907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XXIX.Later writers and schoolmen: Damasus, Anselmus Cantuar., Guilielmus Parisiensis, Guil. de Sancto Amore, Gerhardus Zutphaniensis (in Bibl. Patr.) Thaulerus, Thomas a Kempis, Lombard, Aquinas, Durandus, Scotus, Ockham, Greg. Ariminiensis, Rada, Alvarez, Ruiz, Suarez, Lud. a Dola, Ripalda, Buridanes Ethics, Meurisse Metaphys., Ferrii Scholast. Orthod. et Defens., Posewitz Theolog. Scholast., Dr. Twisse, Strangius, Rob. Baronii Metaphys., Calovii Metaphys. Divin., Dr. Barlow's Metaphys. Exercitat., Dr. More's Metaphysics.</w:t>
      </w:r>
    </w:p>
    <w:p w14:paraId="0AEAD2F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X.后来的作家和经院哲学家：达马苏斯、坎特伯雷的安瑟伦、巴黎的吉约姆、圣阿莫尔的吉约姆、祖特芬的格哈德（见《教父文库》）、陶勒、托马斯·阿·肯皮斯、伦巴第、阿奎那、杜兰杜斯、司各脱、奥卡姆、里米尼的格雷戈里、拉达、阿尔瓦雷斯、鲁伊斯、苏亚雷斯、路德维克·阿·多拉、里帕尔达、布里丹的《伦理学》、默里塞的《形而上学》、费里的《经院正统学》和《辩护》、波塞维茨的《经院神学》、特威斯博士、斯特兰吉乌斯、罗伯特·巴罗尼的《形而上学》、卡洛夫的《神圣形而上学》、巴洛博士的《形而上学练习》、莫尔博士的《形而上学》。</w:t>
      </w:r>
    </w:p>
    <w:p w14:paraId="5749E4F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957FC4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XXX.Controversies, (besides the forementioned against heathens and infidels).</w:t>
      </w:r>
    </w:p>
    <w:p w14:paraId="1000C58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XXX.争议（除了前面提到的反对异教徒和不信者的争议之外）。</w:t>
      </w:r>
    </w:p>
    <w:p w14:paraId="1B401BA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E899E1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1.Protestants and Papists: Bellarmine, Stapleton, Costerus, Becanus, Holden, Brierley's Protest. Plea, Richworth's and White's Dialogues.</w:t>
      </w:r>
    </w:p>
    <w:p w14:paraId="3D4B362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1.新教徒与罗马天主教徒：贝拉明、斯台普顿、科斯特鲁斯、贝卡努斯、霍尔登、布赖尔利的《新教辩护》、里奇沃思和怀特的《对话》。</w:t>
      </w:r>
    </w:p>
    <w:p w14:paraId="3545838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3E40F0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Against them: Amesii Bellarm. Enervatus, Dr. Challoner's Credo Eccles. Cathol., Chamier, Sadeel, Chillingworth, Usher's Answer to the Jesuit's Challenge, and de Success. Eccles., Illyrici Catalog. Testium Veritatis, Du Plessis (Morney) de Eccles. and Mystery of Iniquity, Dr. Field of the Church, Whitaker, Dr. John White's Way to the True Church, and the Defence, Blondel de Ecclesia (Gallicé); all Dallæus's Works; Albertinus de Transubst. cum Clodii Defens., Davenant de Justitia et Determinationes, Rivet's Cathol. Orthod., Pet. Molinæi de Novitate Papismi (Englished), Pet. Molinæus Junior's Answer to Phalanax Anglicus, Chemnitii Exam. Concil. Trident., Rainold's Conference with Hart, and de lib. Apocry., Pet. Cousins, Bishop of Durham, of the Canon of Scripture, Drelincourt's Manual, Poole's Nullity and Dial., Bishop Downame de Antichristo, Stillingfleet, Tillotson, Voetius de Desper. Causa Papatus.</w:t>
      </w:r>
    </w:p>
    <w:p w14:paraId="1B9A5F5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驳斥他们：阿梅修斯的《驳斥贝拉明》、查洛纳博士的《我相信大公教会》、沙米尔、萨迪尔、奇林沃思、厄舍的《答耶稣会士的挑战》和《论教会的继承》、伊利里库的《真理见证人目录》、杜普莱西（莫尔奈）的《论教会》和《罪恶的奥秘》、菲尔德博士的《论教会》、惠特克、约翰·怀特博士的《通往真教会之路》及其辩护、布隆代尔的《论教会》（法文版）；达莱乌斯的所有著作；阿尔贝蒂努斯的《论变体论》与克洛狄乌斯的辩护、达文南特的《论公义与决定》、里韦的《大公教会正统论》、彼得·莫利内乌斯的《论罗马天主教的新奇》（英文版）、小彼得·莫利内乌斯的《答英国方阵》、开姆尼茨的《天特会议审查》、雷诺兹与哈特的会议以及《论伪经》、彼得·卡曾斯、达勒姆主教的《论圣经正典》、德雷林库尔的《手册》、普尔的《无效论与对话》、道纳姆主教的《论敌基督》、斯蒂林弗利特、蒂洛森、沃修斯的《论罗马天主教绝望的原因》。</w:t>
      </w:r>
    </w:p>
    <w:p w14:paraId="393AF86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BF02EF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Especially for the right of kings against them; Will. Barclay, Grotius de Imperio Summar. Potest., Bishop Bilson of Obedience, Bishop Carlton de Jurisdictione, Bishop Robert Abbots, Goldastus de Monarchia, (a multitude of old writers collected,) and Constitut. Imperial., M. Ant. de Dominis Spalatensis de Republ. Eccl.; all Ludovicus Molinæus's Works.</w:t>
      </w:r>
    </w:p>
    <w:p w14:paraId="501CFA6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特别是为反对他们而维护君王权利的著作；威尔·巴克莱、格老秀的《论最高权力》、比尔森主教的《论顺服》、卡尔顿主教的《论管辖权》、罗伯特·阿伯茨主教、戈尔达斯图斯的《论君主制》（收集了大量古代作家的著作）以及《帝国宪法》、M.安东尼·德·多米尼斯·斯帕拉滕西斯的《论教会共和国》；路德维克·莫利内乌斯的所有著作。</w:t>
      </w:r>
    </w:p>
    <w:p w14:paraId="6F33245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4D4989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2.About predestination, grace, freewill the Jesuits, Lutherans, and Arminians against the Dominicans, Jansenists, and Calvinists. On one side, Molinæus, Fonseca, Pennottus propugnac. Libert. Petr. a Sancto Joseph, Arminius, Episcopius, Corvinus, Grevinchovius, Tilenus, Tilenus, Junior.</w:t>
      </w:r>
    </w:p>
    <w:p w14:paraId="1DF0A5E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关于预定论、恩典、自由意志，耶稣会士、路德宗和阿民念派反对多明我会士、杨森派和加尔文派。一方有：莫利内乌斯、丰塞卡、彭诺图斯的《自由的堡垒》、圣约瑟的彼得、阿民念、伊皮斯科皮乌斯、科尔维努斯、格雷文霍维乌斯、蒂勒努斯、小蒂勒努斯。</w:t>
      </w:r>
    </w:p>
    <w:p w14:paraId="3D5FDD6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7FCCAF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other side; Alvarez, Zumel, Jansenius, Twisse, Synod. Dord., Molinæi Anatom. Armini., Amesius, Zanchius, &amp;c. But the Conciliators are soundest.</w:t>
      </w:r>
    </w:p>
    <w:p w14:paraId="5D075F2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另一方面；阿尔瓦雷斯、祖梅尔、杨森、特威斯、多特会议、莫利内乌斯的《阿民念派剖析》、阿梅修斯、赞基乌斯等等。但调和者是最健全的。</w:t>
      </w:r>
    </w:p>
    <w:p w14:paraId="7916E1F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7B6C32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3.Of Socinianism and Arianism. For them: historians, Philostorgius and Sandius: disputers, Volkelius, Socinus, Lushington on the Hebr.</w:t>
      </w:r>
    </w:p>
    <w:p w14:paraId="0C5DC20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3.索西奴派和阿里乌派方面。支持他们的：历史学家，菲洛斯托吉乌斯和桑迪乌斯：辩论家，沃尔克利乌斯、索西奴、拉欣顿的《希伯来书注释》。</w:t>
      </w:r>
    </w:p>
    <w:p w14:paraId="29D2CEB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A96843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Against them: Jos. Placæus, Stegman, Botsaccus, Grotius de Satisfact., Zarnovecius, and Joh. Junius, de Satisfact., Lawson on the Hebrews, Beckman's Exercitations, Truman's Great Propitiation, Stillingfleet of Satisfaction, Q. V. Crellius Refutatus, Essenius, Hoornbeck.</w:t>
      </w:r>
    </w:p>
    <w:p w14:paraId="2DD7A4D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驳斥他们：约瑟夫·普拉凯乌斯、斯特格曼、博察库斯、格老秀的《论满足》、扎尔诺维修斯和约翰·尤尼乌斯的《论满足》、劳森的《希伯来书注释》、贝克曼的《练习》、杜鲁门的《伟大的挽回祭》、斯蒂林弗利特的《论满足》、Q. V. 克雷利乌斯驳斥论、埃塞尼乌斯、霍恩贝克。</w:t>
      </w:r>
    </w:p>
    <w:p w14:paraId="675F531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D7F855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4.Of justification, enow are named before, xviii., specially Le Blanc, also Pemble, Bishop Downame, Warren.</w:t>
      </w:r>
    </w:p>
    <w:p w14:paraId="588282D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4.关于称义，前面已列举足够，见十八，特别是勒布朗，还有彭布尔、道纳姆主教、沃伦。</w:t>
      </w:r>
    </w:p>
    <w:p w14:paraId="531B7BD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5E234D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Antinomian and Libertine controversies: pro. Dr. Crisp, Maccovius in quibusdam, Saltmarsh, Crandon, Paul Hobson, Den, Town, Eaton.</w:t>
      </w:r>
    </w:p>
    <w:p w14:paraId="04EFC60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5.反律法主义和放纵主义的争议：支持方。克里斯普博士、马科维乌斯（部分著作）、索尔特马什、克兰登、保罗·霍布森、丹、汤、伊顿。</w:t>
      </w:r>
    </w:p>
    <w:p w14:paraId="0B20796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09ADB9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Contr. Gataker, Ball of the Covenant, Anth. Burgess; all the writers of justification before praised, xviii.; Weld's History of Antinomians.</w:t>
      </w:r>
    </w:p>
    <w:p w14:paraId="611D0EB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反对。加塔克、鲍尔的《论圣约》、安东尼·伯吉斯；所有前面称赞过的关于称义的作家，见十八；韦尔德的《反律法主义史》。</w:t>
      </w:r>
    </w:p>
    <w:p w14:paraId="4D7693D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368ADE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6.About infant baptism: cont. Tombes, Blackwood, Fisher.</w:t>
      </w:r>
    </w:p>
    <w:p w14:paraId="10B2748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6.关于婴儿洗礼：反对。汤姆斯、布莱克伍德、费舍尔。</w:t>
      </w:r>
    </w:p>
    <w:p w14:paraId="5E4C053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687FC4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 Church, Marshall, Whiston, Blake.</w:t>
      </w:r>
    </w:p>
    <w:p w14:paraId="3D907D2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支持方。丘奇、马歇尔、惠斯顿、布莱克。</w:t>
      </w:r>
    </w:p>
    <w:p w14:paraId="23B9226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B8FD75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7.Of the Lord's day, or Christian sabbath: cont. Ironside, Heylin, Pocklington, Franc. White, Brierwood, Broad.</w:t>
      </w:r>
    </w:p>
    <w:p w14:paraId="7F049B8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7.关于主日，或基督徒安息日：反对。艾恩赛德、海林、波克林顿、弗朗西斯·怀特、布赖尔伍德、布罗德。</w:t>
      </w:r>
    </w:p>
    <w:p w14:paraId="2F7C67B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CE41A9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 Dr. Young, Eaton, Cawdrey, and Palmar, Dr. Twisse, Hughes, Sprint, Dr. Owen, Mr. George Abbot, Shephard.</w:t>
      </w:r>
    </w:p>
    <w:p w14:paraId="12FFCF2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支持方。杨博士、伊顿、考德里和帕尔默、特威斯博士、休斯、斯普林特、欧文博士、乔治·阿伯特先生、谢泼德。</w:t>
      </w:r>
    </w:p>
    <w:p w14:paraId="6DB7147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4E46AF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8.Of diocesan prelacy: cont. Cartwright, Calderwood's Altare Damascenum, Rob. Parker de Polit. Eccles., Beza, Gerson Bucer's Dissert. de Gubern. Eccles., Baines Diocesan's Trial, Blondel de Episc. et Presbyt., Salmasius, Smectymnuus.</w:t>
      </w:r>
    </w:p>
    <w:p w14:paraId="6A018EF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关于教区主教制：反对。卡特赖特、考尔德伍德的《大马士革祭坛》、罗伯特·帕克的《论教会政体》、伯撒、格尔森·布塞的《论教会治理》、班恩斯的《教区主教的审判》、布隆代尔的《论主教与长老》、萨尔马修斯、斯梅克提姆努斯。</w:t>
      </w:r>
    </w:p>
    <w:p w14:paraId="2761125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3844A2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 Petavius, Saravia, George Downame, Bilson, Hooker, Whitgift, Dr. Hammond.</w:t>
      </w:r>
    </w:p>
    <w:p w14:paraId="35A4862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支持方。佩塔维乌斯、萨拉维亚、乔治·道纳姆、比尔森、胡克、惠特吉夫特、哈蒙德博士。</w:t>
      </w:r>
    </w:p>
    <w:p w14:paraId="6D7A3FE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510276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9.Of the rest of English conformity, liturgy, and ceremonies: pro. Dr. John Burgess, Whitgift, Hooker, Sprint's Necessity of Conformity in Case of Deprivation, Paybody of Kneeling, Fulwood, Stileman, Durel, the Friendly Debate, The Ecclesiastical Polity.</w:t>
      </w:r>
    </w:p>
    <w:p w14:paraId="67432BD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关于其余英国国教的遵从、礼拜仪式和礼节：支持方。约翰·伯吉斯博士、惠特吉夫特、胡克、斯普林特的《论被剥夺情况下遵从的必要性》、佩博迪的《论跪拜》、富尔伍德、斯泰尔曼、杜雷尔、《友好的辩论》、《教会政制》。</w:t>
      </w:r>
    </w:p>
    <w:p w14:paraId="1BCB42D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410E10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Contr. Cartwright, Parker of the Cross, Bradshaw's Twelve Arguments, &amp;c., Amesius against Morton, and his Fresh Suit against Burgess, Nicols, the Savoy Prop.</w:t>
      </w:r>
    </w:p>
    <w:p w14:paraId="6385DC8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反对。卡特赖特、帕克的《论十字架》、布雷德肖的《十二条论据》等等、阿梅修斯反对莫顿，以及他对伯吉斯的新诉讼、尼科尔斯、《萨沃伊提案》。</w:t>
      </w:r>
    </w:p>
    <w:p w14:paraId="71AACE8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B4EA0E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Against the new additions, little is said yet, through the restraint of the law, except by Mr. Daniel Cawdrey, and a Latin Apology, and Mr. Crofton, and Dr. Collins of the Covenant, and some things thrust out secretly, which contain but little of the true state of the case.</w:t>
      </w:r>
    </w:p>
    <w:p w14:paraId="2D4C73A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关于新的增添，由于法律的限制，目前还很少有人论及，除了丹尼尔·考德里先生、一篇拉丁文辩护书、克罗夫顿先生、柯林斯博士的《论圣约》，以及一些秘密发表的、对真实情况论述甚少的东西。</w:t>
      </w:r>
    </w:p>
    <w:p w14:paraId="11F436F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464B58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10.Of Erastianism: pro. Erastus, Coleman, Hussey, Lud. Molinæus, (in appearance,) Selden de Synedriis.</w:t>
      </w:r>
    </w:p>
    <w:p w14:paraId="599477D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10.伊拉斯图派方面：支持方。伊拉斯图、科尔曼、赫西、路德维克·莫利内乌斯（表面上）、塞尔登的《论公会》。</w:t>
      </w:r>
    </w:p>
    <w:p w14:paraId="7615AF2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4E29DB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Cont. Beza, Gillespie's Aaron's Rod, and Nihil Respondes, Hammond of the Keys.</w:t>
      </w:r>
    </w:p>
    <w:p w14:paraId="2E0D03C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反对。伯撒、吉莱斯皮的《亚伦的杖》和《你什么也没回答》、哈蒙德的《论钥匙》。</w:t>
      </w:r>
    </w:p>
    <w:p w14:paraId="68B3A2E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5A4621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11.Of separation: pro. Johnson, Canne, Ainsworth; and for semi- separation, (from liturgy and sacraments, but not from sermons,) Robinson.</w:t>
      </w:r>
    </w:p>
    <w:p w14:paraId="13CE9B5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11.分离派方面：支持方。约翰逊、坎恩、安斯沃思；以及半分离派（脱离礼拜仪式和圣礼，但不脱离讲道），罗宾逊。</w:t>
      </w:r>
    </w:p>
    <w:p w14:paraId="01A616B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BDC489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Cont. John Paget, Bradshaw, Gifford, Hildersham, Ball, Gataker, Bernard, Rob. Abbot, (not the bishop,) William Allen's Retract. of Separation.</w:t>
      </w:r>
    </w:p>
    <w:p w14:paraId="4314939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反对。约翰·佩吉特、布雷德肖、吉福德、希尔德沙姆、鲍尔、加塔克、伯纳德、罗伯特·阿伯特（非主教）、威廉·艾伦的《撤销分离》。</w:t>
      </w:r>
    </w:p>
    <w:p w14:paraId="75056B1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0C2396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12.Of independency: pro. Norton, (moderate,) Hooker, Allen and Shephard, Burton, Apologet. Narrative, Reasons of the Dissenters in the Assembly, Dr. Owen's Catechism, and of Schism.</w:t>
      </w:r>
    </w:p>
    <w:p w14:paraId="0FAF086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12.独立派方面：支持方。诺顿（温和派）、胡克、艾伦和谢泼德、伯顿、《辩护性叙述》、议会中异议者的理由、欧文博士的《教理问答》和《论分裂》。</w:t>
      </w:r>
    </w:p>
    <w:p w14:paraId="081FE29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4418C3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Cont. J. Ball, Rutherford, the Assembly's Reply, the London Ministers' Jus Divinum Presbyterii, Cawdrey against Dr. Owen, &amp;c., Ben. Camfield against Dr. Owen's Catechism.</w:t>
      </w:r>
    </w:p>
    <w:p w14:paraId="5761584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反对。J.鲍尔、卢瑟福、议会的答复、伦敦牧师的《长老会的属神权利》、考德里反对欧文博士等等、本·坎菲尔德反对欧文博士的《教理问答》。</w:t>
      </w:r>
    </w:p>
    <w:p w14:paraId="537ACB5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3817D6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XXXI.Conciliators. 1. Between discordant Christians in general; Jacobi Acontii Stratagemata Satanæ, Usher in Eph. 4:3., old Vincentius Lirinensis, Ruperti Meldenii Parænensis; a Socinian Veritas Pacifica, (and many such of theirs proposing ill terms.)</w:t>
      </w:r>
    </w:p>
    <w:p w14:paraId="6F085A1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XXXI.调和者。1. 一般不和睦的基督徒之间；雅各布·阿孔提的《撒但的诡计》、厄舍的《以弗所书》4章3节注释、古老的勒兰的文森特、鲁珀特·梅尔登的《劝勉》；索西奴派的《和平的真理》（以及许多他们这类提出不良条件的著作）。</w:t>
      </w:r>
    </w:p>
    <w:p w14:paraId="3BF46D6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63D921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2.Between Protestants and Papists: Thuanus, Picherellus, Erasmus, Wicelius, Cassander, Baldwin, Grotius, Davenport, alias Franc a Sancta Clara, M. A. de Dom. Spalatensis de Rep. Eccles., Guil. Forbes Episcop. Edinburgens., Dr. Hammond, specially on Thess. and Rev.; but Le Blanc judiciously only by right stating and narrowing controversies. See Pet. Heylin of the Life of Archbishop Laud, Bishop Bramhall.</w:t>
      </w:r>
    </w:p>
    <w:p w14:paraId="1B99B43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2.新教徒与罗马天主教徒之间：图阿努斯、皮谢雷卢斯、伊拉斯谟、维切利乌斯、卡桑德、鲍德温、格老秀、达文波特（又名圣克拉拉的弗兰克）、M. A. 德·多姆·斯帕拉滕西斯的《论教会共和国》、爱丁堡主教吉尔·福布斯、哈蒙德博士，特别是关于帖撒罗尼迦书和启示录的著作；但勒布朗只是明智地通过正确陈述和缩小争议范围。见彼得·海林的《劳德大主教传》、布拉姆霍尔主教。</w:t>
      </w:r>
    </w:p>
    <w:p w14:paraId="1F32399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2266CB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3.Between all Protestants, especially Lutherans, Arminians, and the Reformed Churches: Duræus, Calixtus, Hall's Peacemaker, and Pax Terris, Bishop Morton, Davenant, and Hall together, their Pacific.; Amyraldus, Junius de Prædeterminatione and Irenic., Hottonus de Tolerantia, Paræi Irenic., Scultetus in Tit., all the judicious Treatises commended xviii. And of Papists about the like controversies; Sarnanus, Suarez, Arriba, Jansenius, Gibieuf. Guil. Camerarius, Scotus a Dola.</w:t>
      </w:r>
    </w:p>
    <w:p w14:paraId="353DBD7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所有新教徒之间，特别是路德宗、阿民念派和改革宗教会之间：杜雷乌斯、卡利克斯图斯、霍尔的《和平缔造者》和《世界和平》、莫顿主教、达文南特和霍尔合著的《和平论》；阿米拉尔杜斯、尤尼乌斯的《论预定论》和《和平论》、霍托努斯的《论宽容》、帕雷的《和平论》、斯库尔泰蒂的《论提多书》、所有在十八中称赞过的明智论著。以及罗马天主教徒关于类似争议的著作；萨尔纳努斯、苏亚雷斯、阿里巴、杨森、吉比厄夫、吉尔·卡梅拉里乌斯、多拉的司各脱。</w:t>
      </w:r>
    </w:p>
    <w:p w14:paraId="4A20B41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AD18CA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4.Of church government: Usher's Reduction, John Forbez Irenic., Stillingfleet's Irenic., Hall's Peacemaker and Modest Offer, Burroughs's Cure of Heart Divisions, Matt. Newcomen's Reconcil. of Presb. and Indep., The New England Synod's Prop. and the Defence, Lloyd.</w:t>
      </w:r>
    </w:p>
    <w:p w14:paraId="6D23FFA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教会治理方面：厄舍的《简化方案》、约翰·福布斯的《和平论》、斯蒂林弗利特的《和平论》、霍尔的《和平缔造者与谦逊的提议》、伯勒斯的《医治内心的分裂》、马修·纽科门的《长老会与独立派的和解》、新英格兰教会会议的《提案》及其辩护、劳埃德。</w:t>
      </w:r>
    </w:p>
    <w:p w14:paraId="7B29653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6FA669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III.I have gone so far in this second rank, that I must add but a few more for the third, lest I go above a poor man's library.</w:t>
      </w:r>
    </w:p>
    <w:p w14:paraId="17F5675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III.我在第二等级已经走得这么远了，我只能为第三等级再增加几本，以免超出穷人图书馆的范围。</w:t>
      </w:r>
    </w:p>
    <w:p w14:paraId="468A438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617D46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I.Add when you can to your lexicons, Morellius or Cowper, Beckman de Orig. Verb., Phavorinus and Hesychius, and Dr. Castle's Oriental Lexicon.</w:t>
      </w:r>
    </w:p>
    <w:p w14:paraId="7CA7564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I.当你能做到的时候，在你的词典中加入莫雷利乌斯或库珀、贝克曼的《词源论》、法沃里努斯和赫西修斯，以及卡斯尔博士的《东方词典》。</w:t>
      </w:r>
    </w:p>
    <w:p w14:paraId="55D13A2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D34C04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II.To logicians, Downame, Dietericus, Lublin, Smigletius, with Aristotle, Claubergius.</w:t>
      </w:r>
    </w:p>
    <w:p w14:paraId="1EBFF07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II.逻辑学家方面，道纳姆、迪特里库斯、卢布林、斯米格莱提乌斯，以及亚里士多德、克劳伯吉乌斯。</w:t>
      </w:r>
    </w:p>
    <w:p w14:paraId="7D79BB4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03514A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III.To physics, Philoponus, Telesius, Le Grand, Cartesius, Regius, Hereboord, Sckeggius, Gassendus, Patricius, K. Digby, White.</w:t>
      </w:r>
    </w:p>
    <w:p w14:paraId="4F5451C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III.物理学方面，菲洛波努斯、特勒肖、勒格朗、笛卡尔、雷吉乌斯、赫雷博德、斯凯吉乌斯、伽桑狄、帕特里修、K.迪格比、怀特。</w:t>
      </w:r>
    </w:p>
    <w:p w14:paraId="67D0FDE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A70590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IV.De corpore humano: Crook's Anatomy, or Vesalius, Lower de Motu Cordis, Harvey and Wallæus de Circulat. Sang., Willis's Works, Needham de Form. Fœtus, Steno de Musculis, Sylvius, Horne, Bates and Glisson, Anatom. Hepat. and de Rachitide, Wharton de Glandulis.</w:t>
      </w:r>
    </w:p>
    <w:p w14:paraId="289616A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IV.人体学（De corpore humano）：克鲁克的《解剖学》，或维萨里、洛厄的《论心脏运动》、哈维和华莱士的《论血液循环》、威利斯的著作、尼德姆的《论胎儿形成》、斯泰诺的《论肌肉》、西尔维乌斯、霍恩、贝茨和格利森的《肝脏解剖学》和《论佝偻病》、沃顿的《论腺体》。</w:t>
      </w:r>
    </w:p>
    <w:p w14:paraId="52D68BC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529534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V.De anima: Claud. Mammertus, Nemesius (in Bibl. Pat.), Plato, Plotinus, Fromondus, Cicero Tusc. Qu., H. More.</w:t>
      </w:r>
    </w:p>
    <w:p w14:paraId="2398F16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V.灵魂学（De anima）：克劳狄乌斯·马默图斯、内梅修斯（见《教父文库》）、柏拉图、普罗提诺、弗罗蒙杜斯、西塞罗的《图斯库路姆谈话录》、H.莫尔。</w:t>
      </w:r>
    </w:p>
    <w:p w14:paraId="1DB2542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DA9C79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VI.Of metaphysics: Scheilbler, Suarez, Timpler, Burgersdicius, Senguerdius, Jacchæus, Gorlæus, Ritschel, Campanella, Meurisse.</w:t>
      </w:r>
    </w:p>
    <w:p w14:paraId="05CD31C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VI.形而上学方面：谢布勒、苏亚雷斯、廷普勒、伯格斯迪修斯、森格迪乌斯、雅凯乌斯、戈尔莱乌斯、里切尔、康帕内拉、默里塞。</w:t>
      </w:r>
    </w:p>
    <w:p w14:paraId="5E60AE9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51EFCB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VII.Of Chronology: Petavius, Usher's Chronol. and de Anno Maced., Isaacson's Chronol., Simpson's Chron., Beroaldus, Carion, Scaliger de Emend. Tempor. on Euseb. &amp;c., Dr. Drake; see Bellarmin. Index in Script. Eccles.</w:t>
      </w:r>
    </w:p>
    <w:p w14:paraId="61B164F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编年史方面：佩塔维乌斯、厄舍的《编年史》和《论马其顿年》、艾萨克森的《编年史》、辛普森的《编年史》、贝罗阿尔杜斯、卡里翁、斯卡利杰的《论年代订正》（关于优西比乌等）、德雷克博士；见贝拉明的《教会著作家索引》。</w:t>
      </w:r>
    </w:p>
    <w:p w14:paraId="5F06EA7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13A72E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VIII.History. The Roman and Greek are known. Of the church; Evagrius, Gregor. Turonicus, Paulus Diaconus, Luitprandus, Frodoardus, Cedrenus, Curopalates, Ingulphus, Otho Frisengens., Crantzius, Trithemius, Camerarius, Spondani Epit. Baronii, Luc. Osiander's Epit. Magdeburg, Fox's Martyrology, Ehinger's History of England, Will. Malmsbury, Matt. Westminster, Balæus, Hollingshed, Lord Herbert's Life of Hen. VII., The Lives of Edw. VI., Q. Eliz. by Camden, K. James by Wilson, K. Charles, Cromwell's Life, Pryn's History of Bishops' Treasons, and of Canterbury's (Laud's) Doom, Heylin's Life of Laud, The Troubles at Frankfort, The Cabala Letters. Of Ireland; Sir John Temple, Dr. Jones of the Rebellion, the Earl of Orrery's Answ. to a Petition. Of Scotland and other churches; Petræus's History. Also, Mart. Crusii Turcogræcia; Kircher of the Coptics, Hornius, Archotologia Gothofredi edit. 1649., Rovillii promptuarium Iconum, Verheiden's Icones Theolog. Reformat. fol., Vossius de Historicis, Bezæ Icones, Histor. Sacrament. et de Orig. Templorum, Vossii Hist. Pelag., Gutherleth's Hist., Paræus, Lætus, Pezelius: but there is no end.</w:t>
      </w:r>
    </w:p>
    <w:p w14:paraId="108F6BA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历史。罗马史和希腊史是众所周知的。教会史方面；埃瓦格里乌斯、图尔的格雷戈里、保罗·迪亚科努斯、利乌特普兰杜斯、弗罗多阿尔杜斯、塞德雷努斯、库罗帕拉特斯、英古尔夫斯、弗里辛根的奥托、克兰齐乌斯、特里特米乌斯、卡梅拉里乌斯、斯庞达尼的《巴罗尼乌斯概要》、卢克·奥西安德的《马格德堡概要》、福克斯的《殉道者传》、埃欣格的《英格兰史》、威尔·马姆斯伯里、马修·威斯敏斯特、巴莱乌斯、霍林谢德、赫伯特勋爵的《亨利七世传》、《爱德华六世传》、卡姆登的《伊丽莎白女王传》、威尔逊的《詹姆斯国王传》、查理国王传、克伦威尔传、普林的《主教叛国史》和《坎特伯雷（劳德）的厄运》、海林的《劳德传》、《法兰克福的动乱》、《卡巴拉书信》。爱尔兰史方面；约翰·坦普尔爵士、琼斯博士的《论叛乱》、奥雷里伯爵的《答请愿书》。苏格兰和其他教会史方面；彼得雷乌斯的《历史》。此外，马丁·克鲁修斯的《土耳其希腊史》；基歇尔的《论科普特人》、霍尼乌斯、戈特弗雷德1649年版的《古物学》、罗维利的《圣像集》、韦尔海登的《改革宗神学家圣像集》（对开本）、沃修斯的《论历史学家》、伯撒的《圣像集》、《圣礼史》和《论圣殿的起源》、沃修斯的《伯拉纠史》、古特莱特的《历史》、帕雷乌斯、莱图斯、佩泽利乌斯：但这些都无穷无尽。</w:t>
      </w:r>
    </w:p>
    <w:p w14:paraId="6BBB382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954DCC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IX.Medicine. Herbals; Matthiolus, Johnson, Gerrard, Parkinson, Langham, Monardus. Dispensatories; London Physicians', Schroderus. Anatomists beforenamed, and Knoblochius. Practitioners; Hippocrates, Galen, Celsus Fernelius, Montani Consilia, Crato in Scholtzii, ep. et Consil., Platerus, Forestus, Skenkii Observ., Hollerius, Sennertus, Rondeletius, Horstius, Frambassarius, Scoltzii Aphoris., Solenander, Epiphan. Ferdinandus, Dodonæi Praxis, Morellius, Schonbornii Manual, Dorncrellius, Conringius de Ferment., Fienus, Gordonius; especially Riverius, Prevotius, et si vacat, Zacutius Lusitan., Hartman, Quercetane, Crollius, Valentine, Helmont. For surgery; Fabricius Hildanus, Trigaltius, Forestus, Paræus.</w:t>
      </w:r>
    </w:p>
    <w:p w14:paraId="41EBAE2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医学。草药书；马蒂奥卢斯、约翰逊、杰拉德、帕金森、兰厄姆、莫纳杜斯。药典；伦敦医师药典、施罗德。前面提到的解剖学家，以及诺布洛修斯。从业者；希波克拉底、盖伦、塞尔苏斯·费内利乌斯、蒙塔尼的《建议》、克拉托（见于绍尔茨的《书信与建议》）、普拉特鲁斯、福雷斯图斯、申克的《观察》、霍勒里乌斯、森纳图斯、龙德莱提乌斯、霍斯提乌斯、弗兰巴萨里乌斯、绍尔茨的《格言》、索莱南德、埃皮法尼乌斯·费迪南杜斯、多多内乌斯的《实践》、莫雷利乌斯、舍恩博恩的《手册》、多恩克雷利乌斯、康林吉乌斯的《论发酵》、菲努斯、戈多尼乌斯；特别是里维里乌斯、普雷沃提乌斯，如果有空闲，还有扎库提乌斯·卢西坦、哈特曼、奎尔塞坦、克罗利乌斯、瓦伦丁、赫尔蒙特。外科方面；法布里修斯·希尔达努斯、特里加尔提乌斯、福雷斯图斯、帕雷乌斯。</w:t>
      </w:r>
    </w:p>
    <w:p w14:paraId="2F87B58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DD6723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chief treatises of medicine are those that treat of particular diseases or kinds; as Carolus Piso de Morbis Serosis, Eugalenus, Martinius, Sennertus, &amp;c. de Scorbuto, Dr. Sidenham de Febribus, Dr. Glisson de Rachitide, Willis de Fermentatione et de Febribus, Dr. Glisson de Rachitide, Willis de Fermentatione et de Febribus, Cattierus de Rheumatismo, Marcuccius, &amp;c. de Melancholia, Schmuzen, &amp;c. de Calculo, Capellutus de Bubon., Guarencier's de Tabe Anglica. It is too long to name all.</w:t>
      </w:r>
    </w:p>
    <w:p w14:paraId="42D3F77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主要的医学论著是那些论述特定疾病或种类的著作；例如卡罗卢斯·皮索的《论浆液性疾病》、欧加勒努斯、马提尼乌斯、森纳图斯等人的《论坏血病》、西德纳姆博士的《论热病》、格利森博士的《论佝偻病》、威利斯的《论发酵与热病》、格利森博士的《论佝偻病》、威利斯的《论发酵与热病》、卡蒂埃鲁斯的《论风湿病》、马库修斯等人的《论忧郁症》、施穆岑等人的《论结石》、卡佩卢图斯的《论腺鼠疫》、瓜伦西耶的《论英国痨病》。要列举所有著作太长了。</w:t>
      </w:r>
    </w:p>
    <w:p w14:paraId="19B0B55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9F6DBF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Rudius de Pulsibus, Forestus de Insert. Urin. judic. Sanctorius et Opicius de Med. Statica, Deodatus de Diætetic., Bacon de Vita Longa, Venner, Brunfelsis.</w:t>
      </w:r>
    </w:p>
    <w:p w14:paraId="08060A6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因此，鲁迪乌斯的《论脉搏》、福雷斯图斯的《论尿液检查》、桑克托里乌斯和奥皮修斯的《论静态医学》、迪奥达图斯的《论饮食学》、培根的《论长寿》、文纳、布伦费尔西斯。</w:t>
      </w:r>
    </w:p>
    <w:p w14:paraId="3EBB5FF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DF499F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X.To politics add, Tholosanus, Althusius, Arnisæus, Bodin de Rep. White.</w:t>
      </w:r>
    </w:p>
    <w:p w14:paraId="13C1ED0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X.政治学方面，补充：托洛萨努斯、阿尔图修斯、阿尔尼塞乌斯、博丹的《论共和国》、怀特。</w:t>
      </w:r>
    </w:p>
    <w:p w14:paraId="277FE3E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D403F3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ethics, Buridane, More, Wendeline, Danæus, Gataker's Antonine, Seneca, Plutarch's Morals.</w:t>
      </w:r>
    </w:p>
    <w:p w14:paraId="75ED514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伦理学方面，布里丹、莫尔、温德林、达内乌斯、加塔克的《安东尼》、塞内加、普鲁塔克的《道德论》。</w:t>
      </w:r>
    </w:p>
    <w:p w14:paraId="3D5B132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D3D984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XI.Systems of theology: Synopsis Leidensium, Lud. Crosius, Polanus, Bucanus, Dudley Fenner, Wendeline, Pet. Martyr's Loci Com., Theses Sedanenses, Ant. Fayus, Melancthon, Gomarus, Pezelius, Catechismus Romanus, Corpus Confessionum, Altingius, Spanhemii Disput. Snecanus.</w:t>
      </w:r>
    </w:p>
    <w:p w14:paraId="3447C1C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神学体系：莱顿概要、路德维克·克罗修斯、波拉努斯、布卡努斯、达德利·芬纳、温德林、彼得·马特尔的《普通论题》、色当论纲、安东尼·法尤斯、梅兰希顿、戈马鲁斯、佩泽利乌斯、《罗马教理问答》、《信条汇编》、阿尔廷吉乌斯、斯潘海姆的《辩论》、斯内卡努斯。</w:t>
      </w:r>
    </w:p>
    <w:p w14:paraId="47943B3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191785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XII.Choice treatises: Parker de Descensu ad inferos, Garbut of the Resurrection of Christ, Bullinger de Orig. Errorum, Martinius de Symbol. et alia., Olevian de fœdere, Sanderson de Juram., Pemble's Works, all Mede's Works, Rivet's Select Disputations, Zanchii Opera, Dr. Field, all Dallæus, and Blondel, Turretine de Satisfactione.</w:t>
      </w:r>
    </w:p>
    <w:p w14:paraId="0BBBE43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精选论著：帕克的《论下到阴间》、加伯特的《论基督的复活》、布林格的《论错误的起源》、马提尼的《论信经》及其他著作、奥利维安的《论盟约》、桑德森的《论誓言》、彭布尔的著作、米德的所有著作、里韦的《精选辩论》、赞基的著作、菲尔德博士、达莱乌斯和布隆代尔的所有著作、图雷蒂尼的《论满足》。</w:t>
      </w:r>
    </w:p>
    <w:p w14:paraId="4184F6B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E1DA5D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XIII.Commentators: Davenant in Colos., Martyr in Rom. and Cor., Pelargus in Matt., Fayus, Scultetus, Crocius in Eph., Luther in Galat., Sclater in Thess., Cartwright and Fulke on the Rhemists' Notes, Arth. Jackson's Annot., Erasmus's Paraphrase, Illyricus, Lightfoot, Tessanus, Melancthon, Rollocke, Manton on James and Jude, Amesius on Pet., Lud. de Dieu on the Revel., Mede, Stephens, Napier, K. James, Brightman; all these on the New Testament or part. And Papists; Tolet, (on Rom. &amp;c.), Ferus, Brugensis, Montanus, Pererius, Corn. Mussus, Espencæus. On the Old Testament; Cajetan, Bonfrerius, Pererius, Paul. Fagius, Mercennus, Rivet, Masius Serrarius, Sanctius, Mercer, Amesius in Psal., Amyraldus in Psal., Ford in Psal., Pemble, Broughton, and Parker on Dan., Attersol on Numb., &amp;c., King on Jonah. If you would have more, see Bishop Wilkins's Eccles., and Voetii Bibliot.</w:t>
      </w:r>
    </w:p>
    <w:p w14:paraId="20803B7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注释家：达文南特的《歌罗西书注释》、马特尔的《罗马书注释》和《哥林多书注释》、佩拉格斯的《马太福音注释》、法尤斯、斯库尔泰蒂、克罗修斯的《以弗所书注释》、路德的《加拉太书注释》、斯克莱特的《帖撒罗尼迦书注释》、卡特赖特和富尔克对兰斯译本注释的评论、阿瑟·杰克逊的《注解》、伊拉斯谟的《释义》、伊利里库斯、莱特富特、泰萨努斯、梅兰希顿、罗洛克、曼顿的《雅各书和犹大书注释》、阿梅修斯的《彼得书注释》、路德维克·德·迪厄的《启示录注释》、米德、斯蒂芬斯、内皮尔、詹姆斯国王、布赖特曼；所有这些都是关于新约或其部分的注释。以及罗马天主教徒；托莱特（关于罗马书等）、费鲁斯、布鲁根西斯、蒙塔努斯、佩雷里乌斯、科尔内利乌斯·穆苏斯、埃斯彭塞乌斯。旧约注释；卡耶坦、邦弗雷里乌斯、佩雷里乌斯、保罗·法吉乌斯、默塞努斯、里韦、马修斯·塞拉里乌斯、桑克提乌斯、默瑟、阿梅修斯的《诗篇注释》、阿米拉尔杜斯的《诗篇注释》、福特的《诗篇注释》、彭布尔、布劳顿和帕克的《但以理书注释》、阿特索尔的《民数记注释》等等、金的《约拿书注释》。如果你想要更多，请参见威尔金斯主教的《教会史》和沃修斯的《图书馆》。</w:t>
      </w:r>
    </w:p>
    <w:p w14:paraId="32405A7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7388DC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XIV.Subordinate helps for understanding and preaching. Concordances: Heb. Buxtorf, Græc. Stephani, Tossani Index: Clark's Holy Oil, Wilkins's Ecclesiastes and Gift of Prayer, Chappel and Zepper's Method of Preaching, Oliv. Bowles, Alstedii Definit. et Distinct., Castanei Dist. cum Reeb., Drusii Prov. and Adag. Heb., Delrius and Schottus, Glassii Philol., Zehner, Capelli Critica Sacra, Gruteri vel Langii Polyanth., Schotanus in Creat., Mountague's Apparat. et de Orig. Eccl., Franzius de Sacrif., Wittichius de Stylo.</w:t>
      </w:r>
    </w:p>
    <w:p w14:paraId="2213011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理解和讲道的辅助材料。经文汇编：希伯来文，布克斯托夫；希腊文，斯蒂芬；托萨努斯索引：克拉克的《圣油》、威尔金斯的《传道书》和《祷告的恩赐》、查佩尔和泽珀的《讲道方法》、奥利弗·鲍尔斯、阿尔斯特迪乌斯的《定义与区分》、卡斯塔尼的《区分》（与里布合著）、德鲁修斯的《希伯来箴言与格言》、德尔里乌斯和肖图斯、格拉修斯的《语言学》、泽纳、卡佩卢斯的《圣经批判学》、格鲁特或兰吉的《群芳谱》、肖塔努斯的《论创造》、蒙塔古的《导论》和《论教会的起源》、弗兰齐乌斯的《论献祭》、维蒂修斯的《论风格》。</w:t>
      </w:r>
    </w:p>
    <w:p w14:paraId="170E4B9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A9176E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XV.Of Christian religion; its defence, latitude, and the infidels and heathens  compared:  Raymundus  de  Sabundis  Theolog.  Natur., Pacardus, Aquinas cont. Gent. Pansa, Varenius de Relig. Indor., Brierwood's Enquiries, Thom. à Sancto Jesu, and Acosta de Convers., Breganius de Theol. Gentil., Vossius de Idolat., Vossius de Theol. Natura, Collius de Animabus Paganorum, Eugubinus, Fotherby, Mersennus in Genesin.</w:t>
      </w:r>
    </w:p>
    <w:p w14:paraId="19E3B2F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基督教信仰方面；其辩护、范围，以及与不信者和异教徒的比较：雷蒙杜斯·德·萨本迪斯的《自然神学》、帕卡杜斯、阿奎那的《驳斥异教徒》、潘萨、瓦雷尼乌斯的《论印度人的信仰》、布赖尔伍德的《探究》、圣耶稣的托马斯和阿科斯塔的《论归信》、布雷加尼乌斯的《论外邦人的神学》、沃修斯的《论偶像崇拜》、沃修斯的《论自然神学》、科利乌斯的《论异教徒的灵魂》、欧古比努斯、福瑟比、梅森的《创世记注释》。</w:t>
      </w:r>
    </w:p>
    <w:p w14:paraId="03BE887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94F14E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XVI.Cases of Conscience more: Filliucius, Tolet de Sacerdot., Reginald, Cajetan, Navarrus. See Montaltus against the Jesuits' casuists, and the Jesuits' morals, Downame's and Whateley's Tables on the Commandments, Sanderson de Juramento, and Fragoso aforenamed.</w:t>
      </w:r>
    </w:p>
    <w:p w14:paraId="7E061FA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更多良心案例：菲利乌修斯、托莱特的《论祭司》、雷金纳德、卡耶坦、纳瓦鲁斯。见蒙塔尔图斯反对耶稣会决疑论者，以及耶稣会的道德，道纳姆和惠特利的《十诫图表》，桑德森的《论誓言》，以及前面提到的弗拉戈索。</w:t>
      </w:r>
    </w:p>
    <w:p w14:paraId="118FCB0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476108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XVII.Of councils more, and canonists, and Liturgies: Jus Orientale Græcorum per Leunclavium, Bochelli Decreta Gallic. Sirmondi Concil. Gall. Longus.</w:t>
      </w:r>
    </w:p>
    <w:p w14:paraId="1F088F5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XVII.更多关于大公会议、教会法学家和礼拜仪式的著作：洛伊恩克拉维乌斯的《东方希腊人的法律》、博谢利的《高卢教令》、西尔蒙迪的《高卢会议》、隆古斯。</w:t>
      </w:r>
    </w:p>
    <w:p w14:paraId="0B4AF00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7D96AA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Actus Conventus Thorunensis, Formula Concordiæ Germ. The Westminster Assembly's Acts, English Canons, Fasti Siculi, Morini exercit. Eccles.</w:t>
      </w:r>
    </w:p>
    <w:p w14:paraId="384957B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《托伦会议记录》、《德国协和信条》。《威斯敏斯特会议记录》、英国教会法规、《西西里年鉴》、莫里尼的《教会练习》。</w:t>
      </w:r>
    </w:p>
    <w:p w14:paraId="6ADE5AB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9BD769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Zepper. Polit. Eccles., Hammond, Lestrange of Liturgies, Antiquitates Liturgicæ, Cassander's Works, Claud. Sainctes, Gavantes de Ritibus, Vicecomes.</w:t>
      </w:r>
    </w:p>
    <w:p w14:paraId="12F64A7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泽珀的《教会政体》、哈蒙德、勒斯特兰奇的《论礼拜仪式》、《礼拜仪式古物》、卡桑德的著作、克劳狄乌斯·桑克特斯、加万特斯的《论礼节》、维斯孔蒂。</w:t>
      </w:r>
    </w:p>
    <w:p w14:paraId="3590AAF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FBC68A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XVIII.More of the fathers I need not name; if you can get and read them, you may find their names, e.g. in Bellarmin. de Script. Eccles. Get the Bibliothec. Patrum of de la Bigne, and Macarius Hom., Ephrem Syrus, (plain honest things,) Theodoret, Cyril Hieros., Cyril Alexand., Isidore Pelusiota, Theophylact and Oecumenius, Sedulius and Primasius, Remigius, Beda, &amp;c. But many of them are very weak and dry. The chief use of the fathers is to know historically what doctrine was then taught.</w:t>
      </w:r>
    </w:p>
    <w:p w14:paraId="06B20FD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I.更多教父的名字我就不必列举了；如果你能找到并阅读它们，你可以在例如贝拉明的《教会著作家论》中找到他们的名字。获取德拉比涅的《教父文库》，以及马加里的《讲道集》、以法莲·叙利亚人（简单诚实的东西）、狄奥多勒、耶路撒冷的西里尔、亚历山大的西里尔、佩卢西奥塔的伊西多尔、狄奥菲拉克特和俄古墨尼乌斯、塞杜利乌斯和普里马修斯、雷米吉乌斯、比德等等。但他们中许多人都非常软弱和枯燥。教父的主要用途是历史性地了解当时所教导的教义。</w:t>
      </w:r>
    </w:p>
    <w:p w14:paraId="66068C1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AF71BC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XIX.Schoolmen more: Bonaventure, Alensis, Cajetan, Bannez, Biel, Cameracensis, Franc. Mayro, Capreolus, R. Armachanus, Bradwardine,  Faber  Faventinus,  Hervæus,  John  and  Fr.  Pici Mirandula, Fr. Victoria, Suarez, Vasquez, Albertinus in Thom. Aquila Scottellus: Ripalda nameth more if you would have more.</w:t>
      </w:r>
    </w:p>
    <w:p w14:paraId="4360D20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X.更多经院哲学家：博纳文图拉、阿伦西斯、卡耶坦、班涅斯、比尔、卡梅拉森西斯、弗兰克·迈罗、卡普雷奥卢斯、R.阿尔马查努斯、布拉德沃丁、法伯·法文提努斯、赫尔韦乌斯、约翰和弗兰切斯科·皮科·德拉·米兰多拉、弗兰切斯科·维多利亚、苏亚雷斯、巴斯克斯、阿尔贝蒂努斯的《论托马斯·阿奎那》、斯科特卢斯：如果你想要更多，里帕尔达列举了更多。</w:t>
      </w:r>
    </w:p>
    <w:p w14:paraId="5D6E6AD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22C5F4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XX.Antipapists: Pappus of their contradictions, Gentiletus, Morton's Apology and Grand Imposture, Buckeridge Roffensis for Kings, Crakenthorpe, Paræus cont. Bellarm. Junius on Bellarm., Birkbeck's Protestant's Evidence, Hunnii Eccles. Rom. non est Christ., Hottoman, Brutum fulmen, &amp;c. Eusebius Captivus, Joh. Crocius de Schismate, Jewel, all Whitaker, Andrews Tortura Torti, Wotton, Dr. Jer. Taylor's Dissuasive. But they are almost numberless.</w:t>
      </w:r>
    </w:p>
    <w:p w14:paraId="382B9D7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反罗马天主教徒：帕普斯的《论他们的矛盾》、根蒂莱图斯、莫顿的《辩护书》和《大骗局》、罗芬西斯的巴克里奇《为君王辩护》、克雷肯索普、帕雷乌斯反对贝拉明、尤尼乌斯论贝拉明、伯克贝克的《新教徒的证据》、胡尼乌斯的《罗马教会非基督教会》、霍托曼、《无效的雷霆》等等、优西比乌的《被掳的优西比乌》、约翰·克罗修斯的《论分裂》、朱厄尔、惠特克的所有著作、安德鲁斯的《酷刑的酷刑》、沃顿、杰里米·泰勒博士的《劝阻书》。但他们几乎数不胜数。</w:t>
      </w:r>
    </w:p>
    <w:p w14:paraId="551490C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C1E680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Note 1. That these may seem too many, though they are few to a full and rich library.</w:t>
      </w:r>
    </w:p>
    <w:p w14:paraId="6FED4C9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注1：这些书可能显得太多，尽管对于一个完整而丰富的图书馆来说，它们还很少。</w:t>
      </w:r>
    </w:p>
    <w:p w14:paraId="5697D93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D1DF3E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2.That it is not my advice that you read over all these, or half; for that would but make them a snare for sinning, and waste of time: but a minister of the Gospel should have more books by him than he can read over, for particular uses, and to see the author's judgment occasionally, and to try other men's citations.</w:t>
      </w:r>
    </w:p>
    <w:p w14:paraId="683E390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我的建议并非让你读完所有这些书，或一半；因为那只会使它们成为犯罪的网罗，并浪费时间：但一位福音传道人身边应该有比他能读完的更多的书，以便在特定情况下使用，偶尔查看作者的判断，并检验其他人的引文。</w:t>
      </w:r>
    </w:p>
    <w:p w14:paraId="0C9BAFD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F08205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3.That a minister must neither study the matter without the help of other men's studies by reading much; nor yet read much without studying the thing itself.</w:t>
      </w:r>
    </w:p>
    <w:p w14:paraId="0CB7A2A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3.牧师既不可不藉着大量阅读来借助他人研究的帮助而研究问题；也不可大量阅读而不研究事物本身。</w:t>
      </w:r>
    </w:p>
    <w:p w14:paraId="3A045C4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B3E3DD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4.That though a man must not speak or write before he knoweth what and how, yet thus exercising the knowledge that we have doth greatly increase it. And no minister must be studying, when he should be preaching, praying, catechizing, or visiting, or instructing his flock.</w:t>
      </w:r>
    </w:p>
    <w:p w14:paraId="54AEB3A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4.尽管一个人在知道是什么和如何做之前不可说话或写作，然而如此运用我们所拥有的知识确实能极大地增加它。任何牧师在他应该讲道、祷告、教理问答、探访或教导他的羊群时，都不可只顾学习。</w:t>
      </w:r>
    </w:p>
    <w:p w14:paraId="669425F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44C099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5.It is but few men that are born with an acumen fit for writings and controversies: those few must read the more to be fit for it: the rest may take up with such preparations as they have use for, and exercise them, viz. in the pastoral oversight of the flocks, and propagating plain and necessary truths.</w:t>
      </w:r>
    </w:p>
    <w:p w14:paraId="7CAB5D2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5.天生具有适合写作和辩论之敏锐洞察力的人很少：那些少数人必须更多地阅读才能胜任：其余的人可以满足于他们所需要的那些准备，并加以运用，即在牧养羊群和传扬简单而必要的真理方面。</w:t>
      </w:r>
    </w:p>
    <w:p w14:paraId="7F10887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6B4786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though I am one that have been thought to burden men's understandings with methods, distinctions, directions, and controversies, it is but few that I persuade to use them; and am as much as any for most men's adhering to plain fundamentals, and truths of daily use, and honour those that go no further, and are faithful in this work; so be it they have not the pride to think that they know more than they do, and to wrangle against that which they understand not, and set not the church on fire as ancient ignorance did, by accusing those of heresy that knew more than themselves, when they got but the throne or the major vote.</w:t>
      </w:r>
    </w:p>
    <w:p w14:paraId="4AE18DF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尽管我曾被认为用方法、区分、指导和争议来加重人们的理解负担，但我只劝说少数人使用它们；并且我像任何人一样，主张大多数人坚持简单的基本要道和日常使用的真理，并尊重那些不越过此范围并在工作中忠心的人；只要他们不因骄傲而认为自己知道的比实际更多，不与他们不理解的事物争论，也不像古代的无知那样，当他们获得王位或多数票时，就指责那些比他们知道更多的人为异端，从而使教会陷入混乱。</w:t>
      </w:r>
    </w:p>
    <w:p w14:paraId="06A0F38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4CE99B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6.That though I chiefly commend systems of theology, I know not one whose method satisfieth me, as well agreeing with Scripture, and the matter, (else I had not troubled myself so much to seek a right method, and propose what I found). And I think no common method more genuine, than theirs that expound the creed, Lord's prayer, and decalogue, and the sacraments, as the sum of all.</w:t>
      </w:r>
    </w:p>
    <w:p w14:paraId="336D363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尽管我主要推荐神学体系，但我不知道有哪一个的方法能使我满意，即与圣经和内容相符（否则我就不会如此费力地去寻找正确的方法，并提出我所发现的）。我认为没有比那些将信经、主祷文、十诫和圣礼解释为一切总纲的普遍方法更纯正的了。</w:t>
      </w:r>
    </w:p>
    <w:p w14:paraId="11CBA9C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5EE273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7.I mention none of my own writings, for it will seem vanity: but, as many as they are, I wrote none which I thought needless at the time of writing them.</w:t>
      </w:r>
    </w:p>
    <w:p w14:paraId="6471000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7.我不提我自己的任何著作，因为那会显得虚荣：但是，尽管它们很多，我写的每一本，在写作时都认为并非不必要。</w:t>
      </w:r>
    </w:p>
    <w:p w14:paraId="3A8A85F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200BE0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8.Though none should have so great fitness for the holy education of children and government of families as ministers, yet so great is the work of overseeing the flock, requiring more time and parts than all that we have, and so great are the matters of our studies and labours, requiring our total and most serious thoughts that I earnestly advise all that can possibly, to live single and without a family, lest they mar their work by a divided mind: For 'nunquam bene fit, quod fit præoccupato animo,' saith Hierom truly.</w:t>
      </w:r>
    </w:p>
    <w:p w14:paraId="622C1E4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尽管没有人比牧师更适合对孩童进行神圣教育和管理家庭，然而，监督羊群的工作是如此之大，需要比我们所拥有的更多的时间和才干，我们学习和劳苦的事项也是如此之大，需要我们全部和最认真的思考，以致我恳切地劝告所有可能的人，要独身，不要成家，免得他们因分心而耽误了他们的工作：因为正如希罗尼穆所说，“凡心不在焉所做的事，绝不会做得好。”</w:t>
      </w:r>
    </w:p>
    <w:p w14:paraId="2B70380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C9D5CE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whole man and whole time is all too little in so great a work. END OF THE THIRD PART, AND OF THE FIFTH VOLUME.</w:t>
      </w:r>
    </w:p>
    <w:p w14:paraId="02FF523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在如此伟大的工作中，整个人和全部时间都太少了。第三部分结束，第五卷结束。</w:t>
      </w:r>
    </w:p>
    <w:p w14:paraId="3EB96CD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BAB370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BOOKS</w:t>
      </w:r>
    </w:p>
    <w:p w14:paraId="57C244D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莫诺格主义丛书</w:t>
      </w:r>
    </w:p>
    <w:p w14:paraId="03D3DA4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048E47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Christian Directory, Part 3: Christian Ecclesiastics, Richard Baxter, Copyright © 2022</w:t>
      </w:r>
    </w:p>
    <w:p w14:paraId="174C809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《基督徒指南》第三部分：基督教教牧人员，理查德·巴克斯特，版权所有 © 2022</w:t>
      </w:r>
    </w:p>
    <w:p w14:paraId="3FD412B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D9B8B9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CC25A5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国际和泛美版权公约保留所有权利。通过支付所需费用，您已获得在屏幕上访问和阅读此电子书文本的非独家、不可转让的权利。未经莫诺格主义丛书明确书面许可，不得以任何形式或任何方式（无论是电子的还是机械的，无论是现在已知的还是以后发明的）复制、传输、下载、反编译、反向工程或存储或引入任何信息存储和检索系统。</w:t>
      </w:r>
    </w:p>
    <w:p w14:paraId="3B98EA1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2271EB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 .mobi &amp; .pdf Editions May 2022. Requests for information should be addressed to: Monergism Books, PO Box 491, West Linn, OR 97068</w:t>
      </w:r>
    </w:p>
    <w:p w14:paraId="2378EFD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ePub、.mobi 和 .pdf 版本，2022年5月。信息索取请致函：Monergism Books, PO Box 491, West Linn, OR 97068</w:t>
      </w:r>
    </w:p>
    <w:sectPr>
      <w:pgSz w:w="12240" w:h="15840"/>
      <w:pgMar w:top="182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Microsoft Sans Serif">
    <w:panose1 w:val="020B0604020202020204"/>
    <w:charset w:val="01"/>
    <w:family w:val="swiss"/>
    <w:pitch w:val="default"/>
    <w:sig w:usb0="E5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7A1FC3"/>
    <w:multiLevelType w:val="multilevel"/>
    <w:tmpl w:val="DF7A1FC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
    <w:nsid w:val="E537CF6A"/>
    <w:multiLevelType w:val="multilevel"/>
    <w:tmpl w:val="E537CF6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
    <w:nsid w:val="FF3BF3DC"/>
    <w:multiLevelType w:val="multilevel"/>
    <w:tmpl w:val="FF3BF3D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
    <w:nsid w:val="136F1521"/>
    <w:multiLevelType w:val="multilevel"/>
    <w:tmpl w:val="136F152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
    <w:nsid w:val="41DBAA90"/>
    <w:multiLevelType w:val="multilevel"/>
    <w:tmpl w:val="41DBAA9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5">
    <w:nsid w:val="47AE16FC"/>
    <w:multiLevelType w:val="multilevel"/>
    <w:tmpl w:val="47AE16F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num w:numId="1">
    <w:abstractNumId w:val="3"/>
  </w:num>
  <w:num w:numId="2">
    <w:abstractNumId w:val="1"/>
  </w:num>
  <w:num w:numId="3">
    <w:abstractNumId w:val="0"/>
  </w:num>
  <w:num w:numId="4">
    <w:abstractNumId w:val="2"/>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4"/>
  </w:compat>
  <w:rsids>
    <w:rsidRoot w:val="00000000"/>
    <w:rsid w:val="1DA80281"/>
    <w:rsid w:val="41DB4DAC"/>
    <w:rsid w:val="64E94431"/>
    <w:rsid w:val="7D7E27A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124" w:right="124"/>
      <w:jc w:val="center"/>
      <w:outlineLvl w:val="1"/>
    </w:pPr>
    <w:rPr>
      <w:rFonts w:ascii="Georgia" w:hAnsi="Georgia" w:eastAsia="Georgia" w:cs="Georgia"/>
      <w:b/>
      <w:bCs/>
      <w:sz w:val="42"/>
      <w:szCs w:val="42"/>
      <w:lang w:val="en-US" w:eastAsia="en-US" w:bidi="ar-SA"/>
    </w:rPr>
  </w:style>
  <w:style w:type="paragraph" w:styleId="3">
    <w:name w:val="heading 2"/>
    <w:basedOn w:val="1"/>
    <w:qFormat/>
    <w:uiPriority w:val="1"/>
    <w:pPr>
      <w:spacing w:before="297"/>
      <w:ind w:left="99" w:right="99"/>
      <w:jc w:val="both"/>
      <w:outlineLvl w:val="2"/>
    </w:pPr>
    <w:rPr>
      <w:rFonts w:ascii="Georgia" w:hAnsi="Georgia" w:eastAsia="Georgia" w:cs="Georgia"/>
      <w:b/>
      <w:bCs/>
      <w:sz w:val="30"/>
      <w:szCs w:val="30"/>
      <w:lang w:val="en-US" w:eastAsia="en-US" w:bidi="ar-SA"/>
    </w:rPr>
  </w:style>
  <w:style w:type="character" w:default="1" w:styleId="8">
    <w:name w:val="Default Paragraph Font"/>
    <w:semiHidden/>
    <w:unhideWhenUsed/>
    <w:qFormat/>
    <w:uiPriority w:val="1"/>
  </w:style>
  <w:style w:type="table" w:default="1" w:styleId="7">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paragraph" w:styleId="5">
    <w:name w:val="Normal (Web)"/>
    <w:basedOn w:val="1"/>
    <w:qFormat/>
    <w:uiPriority w:val="0"/>
    <w:rPr>
      <w:sz w:val="24"/>
    </w:rPr>
  </w:style>
  <w:style w:type="paragraph" w:styleId="6">
    <w:name w:val="Title"/>
    <w:basedOn w:val="1"/>
    <w:qFormat/>
    <w:uiPriority w:val="1"/>
    <w:pPr>
      <w:spacing w:before="86"/>
      <w:ind w:left="124" w:right="124"/>
      <w:jc w:val="center"/>
    </w:pPr>
    <w:rPr>
      <w:rFonts w:ascii="Georgia" w:hAnsi="Georgia" w:eastAsia="Georgia" w:cs="Georgia"/>
      <w:b/>
      <w:bCs/>
      <w:sz w:val="50"/>
      <w:szCs w:val="50"/>
      <w:lang w:val="en-US" w:eastAsia="en-US" w:bidi="ar-SA"/>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spacing w:before="296"/>
      <w:ind w:left="99" w:right="98"/>
      <w:jc w:val="both"/>
    </w:pPr>
    <w:rPr>
      <w:rFonts w:ascii="Georgia" w:hAnsi="Georgia" w:eastAsia="Georgia" w:cs="Georgia"/>
      <w:lang w:val="en-US" w:eastAsia="en-US" w:bidi="ar-SA"/>
    </w:rPr>
  </w:style>
  <w:style w:type="paragraph" w:customStyle="1" w:styleId="11">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1555</Pages>
  <Words>341</Words>
  <Characters>898</Characters>
  <TotalTime>984</TotalTime>
  <ScaleCrop>false</ScaleCrop>
  <LinksUpToDate>false</LinksUpToDate>
  <CharactersWithSpaces>1014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2025-05-28T02:21:00Z</dcterms:created>
  <dc:creator>kiki</dc:creator>
  <cp:lastModifiedBy>一</cp:lastModifiedBy>
  <dcterms:modified xsi:type="dcterms:W3CDTF">2025-06-04T09:44:14Z</dcterms:modified>
  <dc:title>A Christian Directory, Part 3</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2025-05-28T00:00:00Z</vt:filetime>
  </property>
  <property fmtid="{D5CDD505-2E9C-101B-9397-08002B2CF9AE}" pid="3" name="LastSaved">
    <vt:filetime>2025-05-28T00:00:00Z</vt:filetime>
  </property>
  <property fmtid="{D5CDD505-2E9C-101B-9397-08002B2CF9AE}" pid="4" name="KSOTemplateDocerSaveRecord">
    <vt:lpwstr>eyJoZGlkIjoiMjM2NGE5ZmVmMDYwNGI0YTdkMmQzOGNjOTNhZWM4YmUiLCJ1c2VySWQiOiIxNjkwMjE4ODI3In0=</vt:lpwstr>
  </property>
  <property fmtid="{D5CDD505-2E9C-101B-9397-08002B2CF9AE}" pid="5" name="KSOProductBuildVer">
    <vt:lpwstr>2052-12.1.0.21171</vt:lpwstr>
  </property>
  <property fmtid="{D5CDD505-2E9C-101B-9397-08002B2CF9AE}" pid="6" name="ICV">
    <vt:lpwstr>FE67AD58AF884B549FB3B2A5F13F4AD7_12</vt:lpwstr>
  </property>
</Properties>
</file>